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64496967"/>
        <w:docPartObj>
          <w:docPartGallery w:val="Cover Pages"/>
          <w:docPartUnique/>
        </w:docPartObj>
      </w:sdtPr>
      <w:sdtEndPr>
        <w:rPr>
          <w:lang w:val="es-ES"/>
        </w:rPr>
      </w:sdtEndPr>
      <w:sdtContent>
        <w:p w14:paraId="526F0344" w14:textId="6AE6E357" w:rsidR="00901366" w:rsidRDefault="00901366">
          <w:r>
            <w:rPr>
              <w:noProof/>
              <w:lang w:eastAsia="es-MX"/>
            </w:rPr>
            <mc:AlternateContent>
              <mc:Choice Requires="wps">
                <w:drawing>
                  <wp:anchor distT="0" distB="0" distL="114300" distR="114300" simplePos="0" relativeHeight="251658240" behindDoc="0" locked="0" layoutInCell="1" allowOverlap="1" wp14:anchorId="4DDDC2D5" wp14:editId="36AC72B9">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Cuadro de texto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3F4057" w14:textId="5A9972BE" w:rsidR="00243F89" w:rsidRPr="00901366" w:rsidRDefault="004E775C">
                                <w:pPr>
                                  <w:jc w:val="right"/>
                                  <w:rPr>
                                    <w:color w:val="5B9BD5" w:themeColor="accent1"/>
                                    <w:sz w:val="40"/>
                                    <w:szCs w:val="40"/>
                                  </w:rPr>
                                </w:pPr>
                                <w:sdt>
                                  <w:sdtPr>
                                    <w:rPr>
                                      <w:caps/>
                                      <w:sz w:val="40"/>
                                      <w:szCs w:val="40"/>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43F89" w:rsidRPr="00901366">
                                      <w:rPr>
                                        <w:caps/>
                                        <w:sz w:val="40"/>
                                        <w:szCs w:val="40"/>
                                      </w:rPr>
                                      <w:t xml:space="preserve">DOCUMENTO DE autoevaluación </w:t>
                                    </w:r>
                                    <w:r w:rsidR="00757526">
                                      <w:rPr>
                                        <w:caps/>
                                        <w:sz w:val="40"/>
                                        <w:szCs w:val="40"/>
                                      </w:rPr>
                                      <w:t xml:space="preserve"> indicadores compartidos</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B9419EE" w14:textId="158A917F" w:rsidR="00243F89" w:rsidRDefault="00243F89">
                                    <w:pPr>
                                      <w:jc w:val="right"/>
                                      <w:rPr>
                                        <w:smallCaps/>
                                        <w:color w:val="404040" w:themeColor="text1" w:themeTint="BF"/>
                                        <w:sz w:val="36"/>
                                        <w:szCs w:val="36"/>
                                      </w:rPr>
                                    </w:pPr>
                                    <w:r>
                                      <w:rPr>
                                        <w:color w:val="404040" w:themeColor="text1" w:themeTint="BF"/>
                                        <w:sz w:val="36"/>
                                        <w:szCs w:val="36"/>
                                      </w:rPr>
                                      <w:t>Julio de 2017</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4DDDC2D5" id="_x0000_t202" coordsize="21600,21600" o:spt="202" path="m,l,21600r21600,l21600,xe">
                    <v:stroke joinstyle="miter"/>
                    <v:path gradientshapeok="t" o:connecttype="rect"/>
                  </v:shapetype>
                  <v:shape id="Cuadro de texto 154" o:spid="_x0000_s1026" type="#_x0000_t202"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" filled="f" stroked="f" strokeweight=".5pt">
                    <v:textbox inset="126pt,0,54pt,0">
                      <w:txbxContent>
                        <w:p w14:paraId="3E3F4057" w14:textId="5A9972BE" w:rsidR="00243F89" w:rsidRPr="00901366" w:rsidRDefault="004E775C">
                          <w:pPr>
                            <w:jc w:val="right"/>
                            <w:rPr>
                              <w:color w:val="5B9BD5" w:themeColor="accent1"/>
                              <w:sz w:val="40"/>
                              <w:szCs w:val="40"/>
                            </w:rPr>
                          </w:pPr>
                          <w:sdt>
                            <w:sdtPr>
                              <w:rPr>
                                <w:caps/>
                                <w:sz w:val="40"/>
                                <w:szCs w:val="40"/>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43F89" w:rsidRPr="00901366">
                                <w:rPr>
                                  <w:caps/>
                                  <w:sz w:val="40"/>
                                  <w:szCs w:val="40"/>
                                </w:rPr>
                                <w:t xml:space="preserve">DOCUMENTO DE autoevaluación </w:t>
                              </w:r>
                              <w:r w:rsidR="00757526">
                                <w:rPr>
                                  <w:caps/>
                                  <w:sz w:val="40"/>
                                  <w:szCs w:val="40"/>
                                </w:rPr>
                                <w:t xml:space="preserve"> indicadores compartidos</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B9419EE" w14:textId="158A917F" w:rsidR="00243F89" w:rsidRDefault="00243F89">
                              <w:pPr>
                                <w:jc w:val="right"/>
                                <w:rPr>
                                  <w:smallCaps/>
                                  <w:color w:val="404040" w:themeColor="text1" w:themeTint="BF"/>
                                  <w:sz w:val="36"/>
                                  <w:szCs w:val="36"/>
                                </w:rPr>
                              </w:pPr>
                              <w:r>
                                <w:rPr>
                                  <w:color w:val="404040" w:themeColor="text1" w:themeTint="BF"/>
                                  <w:sz w:val="36"/>
                                  <w:szCs w:val="36"/>
                                </w:rPr>
                                <w:t>Julio de 2017</w:t>
                              </w:r>
                            </w:p>
                          </w:sdtContent>
                        </w:sdt>
                      </w:txbxContent>
                    </v:textbox>
                    <w10:wrap type="square" anchorx="page" anchory="page"/>
                  </v:shape>
                </w:pict>
              </mc:Fallback>
            </mc:AlternateContent>
          </w:r>
        </w:p>
        <w:p w14:paraId="3799B30B" w14:textId="7BB8AD8D" w:rsidR="00901366" w:rsidRDefault="00901366">
          <w:pPr>
            <w:spacing w:after="160" w:line="259" w:lineRule="auto"/>
            <w:rPr>
              <w:rFonts w:asciiTheme="majorHAnsi" w:eastAsiaTheme="majorEastAsia" w:hAnsiTheme="majorHAnsi" w:cstheme="majorBidi"/>
              <w:color w:val="2E74B5" w:themeColor="accent1" w:themeShade="BF"/>
              <w:sz w:val="32"/>
              <w:szCs w:val="32"/>
              <w:lang w:val="es-ES" w:eastAsia="es-MX"/>
            </w:rPr>
          </w:pPr>
          <w:r>
            <w:rPr>
              <w:noProof/>
              <w:lang w:eastAsia="es-MX"/>
            </w:rPr>
            <w:drawing>
              <wp:anchor distT="0" distB="0" distL="114300" distR="114300" simplePos="0" relativeHeight="251663360" behindDoc="0" locked="0" layoutInCell="1" allowOverlap="1" wp14:anchorId="5DB6F346" wp14:editId="5F0B71C5">
                <wp:simplePos x="0" y="0"/>
                <wp:positionH relativeFrom="column">
                  <wp:posOffset>-3810</wp:posOffset>
                </wp:positionH>
                <wp:positionV relativeFrom="paragraph">
                  <wp:posOffset>-3810</wp:posOffset>
                </wp:positionV>
                <wp:extent cx="5612130" cy="146685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scudouaaan.png"/>
                        <pic:cNvPicPr/>
                      </pic:nvPicPr>
                      <pic:blipFill>
                        <a:blip r:embed="rId8">
                          <a:extLst>
                            <a:ext uri="{28A0092B-C50C-407E-A947-70E740481C1C}">
                              <a14:useLocalDpi xmlns:a14="http://schemas.microsoft.com/office/drawing/2010/main" val="0"/>
                            </a:ext>
                          </a:extLst>
                        </a:blip>
                        <a:stretch>
                          <a:fillRect/>
                        </a:stretch>
                      </pic:blipFill>
                      <pic:spPr>
                        <a:xfrm>
                          <a:off x="0" y="0"/>
                          <a:ext cx="5612130" cy="1466850"/>
                        </a:xfrm>
                        <a:prstGeom prst="rect">
                          <a:avLst/>
                        </a:prstGeom>
                      </pic:spPr>
                    </pic:pic>
                  </a:graphicData>
                </a:graphic>
                <wp14:sizeRelH relativeFrom="page">
                  <wp14:pctWidth>0</wp14:pctWidth>
                </wp14:sizeRelH>
                <wp14:sizeRelV relativeFrom="page">
                  <wp14:pctHeight>0</wp14:pctHeight>
                </wp14:sizeRelV>
              </wp:anchor>
            </w:drawing>
          </w:r>
          <w:r>
            <w:rPr>
              <w:lang w:val="es-ES"/>
            </w:rPr>
            <w:br w:type="page"/>
          </w:r>
        </w:p>
      </w:sdtContent>
    </w:sdt>
    <w:sdt>
      <w:sdtPr>
        <w:rPr>
          <w:rFonts w:asciiTheme="minorHAnsi" w:eastAsiaTheme="minorHAnsi" w:hAnsiTheme="minorHAnsi" w:cstheme="minorBidi"/>
          <w:color w:val="auto"/>
          <w:sz w:val="22"/>
          <w:szCs w:val="22"/>
          <w:lang w:val="es-ES" w:eastAsia="en-US"/>
        </w:rPr>
        <w:id w:val="1061838204"/>
        <w:docPartObj>
          <w:docPartGallery w:val="Table of Contents"/>
          <w:docPartUnique/>
        </w:docPartObj>
      </w:sdtPr>
      <w:sdtEndPr>
        <w:rPr>
          <w:b/>
          <w:bCs/>
        </w:rPr>
      </w:sdtEndPr>
      <w:sdtContent>
        <w:p w14:paraId="272E89C7" w14:textId="06F31C84" w:rsidR="00467551" w:rsidRPr="00E53059" w:rsidRDefault="00467551" w:rsidP="00E53059">
          <w:pPr>
            <w:pStyle w:val="TtuloTDC"/>
            <w:jc w:val="center"/>
            <w:rPr>
              <w:lang w:val="es-ES"/>
            </w:rPr>
          </w:pPr>
          <w:r w:rsidRPr="00E53059">
            <w:rPr>
              <w:rFonts w:ascii="Georgia" w:hAnsi="Georgia"/>
              <w:b/>
              <w:color w:val="auto"/>
              <w:sz w:val="22"/>
              <w:szCs w:val="22"/>
              <w:lang w:val="es-ES"/>
            </w:rPr>
            <w:t>Contenido</w:t>
          </w:r>
        </w:p>
        <w:p w14:paraId="18925CD2" w14:textId="77777777" w:rsidR="00E53059" w:rsidRPr="00E53059" w:rsidRDefault="00E53059" w:rsidP="00E53059">
          <w:pPr>
            <w:jc w:val="center"/>
            <w:rPr>
              <w:b/>
              <w:lang w:val="es-ES" w:eastAsia="es-MX"/>
            </w:rPr>
          </w:pPr>
        </w:p>
        <w:p w14:paraId="19A6505B" w14:textId="10E40407" w:rsidR="00882EF9" w:rsidRDefault="00467551" w:rsidP="00882EF9">
          <w:pPr>
            <w:pStyle w:val="TDC1"/>
            <w:tabs>
              <w:tab w:val="right" w:leader="dot" w:pos="8828"/>
            </w:tabs>
            <w:rPr>
              <w:rFonts w:eastAsiaTheme="minorEastAsia"/>
              <w:noProof/>
              <w:lang w:eastAsia="es-MX"/>
            </w:rPr>
          </w:pPr>
          <w:r w:rsidRPr="00E53059">
            <w:rPr>
              <w:rFonts w:ascii="Georgia" w:hAnsi="Georgia"/>
            </w:rPr>
            <w:fldChar w:fldCharType="begin"/>
          </w:r>
          <w:r w:rsidRPr="00E53059">
            <w:rPr>
              <w:rFonts w:ascii="Georgia" w:hAnsi="Georgia"/>
            </w:rPr>
            <w:instrText xml:space="preserve"> TOC \o "1-3" \h \z \u </w:instrText>
          </w:r>
          <w:r w:rsidRPr="00E53059">
            <w:rPr>
              <w:rFonts w:ascii="Georgia" w:hAnsi="Georgia"/>
            </w:rPr>
            <w:fldChar w:fldCharType="separate"/>
          </w:r>
          <w:hyperlink w:anchor="_Toc488655578" w:history="1">
            <w:r w:rsidR="00882EF9" w:rsidRPr="00E907CF">
              <w:rPr>
                <w:rStyle w:val="Hipervnculo"/>
                <w:rFonts w:ascii="Georgia" w:hAnsi="Georgia"/>
                <w:b/>
                <w:noProof/>
              </w:rPr>
              <w:t>Categoría 1. Personal Académico</w:t>
            </w:r>
            <w:r w:rsidR="00882EF9">
              <w:rPr>
                <w:noProof/>
                <w:webHidden/>
              </w:rPr>
              <w:tab/>
            </w:r>
            <w:r w:rsidR="00882EF9">
              <w:rPr>
                <w:noProof/>
                <w:webHidden/>
              </w:rPr>
              <w:fldChar w:fldCharType="begin"/>
            </w:r>
            <w:r w:rsidR="00882EF9">
              <w:rPr>
                <w:noProof/>
                <w:webHidden/>
              </w:rPr>
              <w:instrText xml:space="preserve"> PAGEREF _Toc488655578 \h </w:instrText>
            </w:r>
            <w:r w:rsidR="00882EF9">
              <w:rPr>
                <w:noProof/>
                <w:webHidden/>
              </w:rPr>
            </w:r>
            <w:r w:rsidR="00882EF9">
              <w:rPr>
                <w:noProof/>
                <w:webHidden/>
              </w:rPr>
              <w:fldChar w:fldCharType="separate"/>
            </w:r>
            <w:r w:rsidR="00882EF9">
              <w:rPr>
                <w:noProof/>
                <w:webHidden/>
              </w:rPr>
              <w:t>2</w:t>
            </w:r>
            <w:r w:rsidR="00882EF9">
              <w:rPr>
                <w:noProof/>
                <w:webHidden/>
              </w:rPr>
              <w:fldChar w:fldCharType="end"/>
            </w:r>
          </w:hyperlink>
        </w:p>
        <w:p w14:paraId="1C656351" w14:textId="560564FA" w:rsidR="00882EF9" w:rsidRDefault="00882EF9">
          <w:pPr>
            <w:pStyle w:val="TDC1"/>
            <w:tabs>
              <w:tab w:val="right" w:leader="dot" w:pos="8828"/>
            </w:tabs>
            <w:rPr>
              <w:rFonts w:eastAsiaTheme="minorEastAsia"/>
              <w:noProof/>
              <w:lang w:eastAsia="es-MX"/>
            </w:rPr>
          </w:pPr>
          <w:hyperlink w:anchor="_Toc488655580" w:history="1">
            <w:r w:rsidRPr="00E907CF">
              <w:rPr>
                <w:rStyle w:val="Hipervnculo"/>
                <w:rFonts w:ascii="Georgia" w:hAnsi="Georgia"/>
                <w:b/>
                <w:noProof/>
              </w:rPr>
              <w:t>Categoría 3. Plan de Estudios</w:t>
            </w:r>
            <w:r>
              <w:rPr>
                <w:noProof/>
                <w:webHidden/>
              </w:rPr>
              <w:tab/>
            </w:r>
            <w:r>
              <w:rPr>
                <w:noProof/>
                <w:webHidden/>
              </w:rPr>
              <w:fldChar w:fldCharType="begin"/>
            </w:r>
            <w:r>
              <w:rPr>
                <w:noProof/>
                <w:webHidden/>
              </w:rPr>
              <w:instrText xml:space="preserve"> PAGEREF _Toc488655580 \h </w:instrText>
            </w:r>
            <w:r>
              <w:rPr>
                <w:noProof/>
                <w:webHidden/>
              </w:rPr>
            </w:r>
            <w:r>
              <w:rPr>
                <w:noProof/>
                <w:webHidden/>
              </w:rPr>
              <w:fldChar w:fldCharType="separate"/>
            </w:r>
            <w:r>
              <w:rPr>
                <w:noProof/>
                <w:webHidden/>
              </w:rPr>
              <w:t>26</w:t>
            </w:r>
            <w:r>
              <w:rPr>
                <w:noProof/>
                <w:webHidden/>
              </w:rPr>
              <w:fldChar w:fldCharType="end"/>
            </w:r>
          </w:hyperlink>
        </w:p>
        <w:p w14:paraId="789FCD00" w14:textId="3A5709AF" w:rsidR="00882EF9" w:rsidRDefault="00882EF9">
          <w:pPr>
            <w:pStyle w:val="TDC1"/>
            <w:tabs>
              <w:tab w:val="right" w:leader="dot" w:pos="8828"/>
            </w:tabs>
            <w:rPr>
              <w:rFonts w:eastAsiaTheme="minorEastAsia"/>
              <w:noProof/>
              <w:lang w:eastAsia="es-MX"/>
            </w:rPr>
          </w:pPr>
          <w:hyperlink w:anchor="_Toc488655581" w:history="1">
            <w:r w:rsidRPr="00E907CF">
              <w:rPr>
                <w:rStyle w:val="Hipervnculo"/>
                <w:rFonts w:ascii="Georgia" w:hAnsi="Georgia"/>
                <w:b/>
                <w:noProof/>
              </w:rPr>
              <w:t>Categoría 4. Evaluación del aprendizaje</w:t>
            </w:r>
            <w:r>
              <w:rPr>
                <w:noProof/>
                <w:webHidden/>
              </w:rPr>
              <w:tab/>
            </w:r>
            <w:r>
              <w:rPr>
                <w:noProof/>
                <w:webHidden/>
              </w:rPr>
              <w:fldChar w:fldCharType="begin"/>
            </w:r>
            <w:r>
              <w:rPr>
                <w:noProof/>
                <w:webHidden/>
              </w:rPr>
              <w:instrText xml:space="preserve"> PAGEREF _Toc488655581 \h </w:instrText>
            </w:r>
            <w:r>
              <w:rPr>
                <w:noProof/>
                <w:webHidden/>
              </w:rPr>
            </w:r>
            <w:r>
              <w:rPr>
                <w:noProof/>
                <w:webHidden/>
              </w:rPr>
              <w:fldChar w:fldCharType="separate"/>
            </w:r>
            <w:r>
              <w:rPr>
                <w:noProof/>
                <w:webHidden/>
              </w:rPr>
              <w:t>61</w:t>
            </w:r>
            <w:r>
              <w:rPr>
                <w:noProof/>
                <w:webHidden/>
              </w:rPr>
              <w:fldChar w:fldCharType="end"/>
            </w:r>
          </w:hyperlink>
        </w:p>
        <w:p w14:paraId="25886A25" w14:textId="0D979D22" w:rsidR="00882EF9" w:rsidRDefault="00882EF9">
          <w:pPr>
            <w:pStyle w:val="TDC1"/>
            <w:tabs>
              <w:tab w:val="right" w:leader="dot" w:pos="8828"/>
            </w:tabs>
            <w:rPr>
              <w:rFonts w:eastAsiaTheme="minorEastAsia"/>
              <w:noProof/>
              <w:lang w:eastAsia="es-MX"/>
            </w:rPr>
          </w:pPr>
          <w:hyperlink w:anchor="_Toc488655582" w:history="1">
            <w:r w:rsidRPr="00E907CF">
              <w:rPr>
                <w:rStyle w:val="Hipervnculo"/>
                <w:rFonts w:ascii="Georgia" w:hAnsi="Georgia"/>
                <w:b/>
                <w:noProof/>
              </w:rPr>
              <w:t>Categoría 5. Formación integral</w:t>
            </w:r>
            <w:r>
              <w:rPr>
                <w:noProof/>
                <w:webHidden/>
              </w:rPr>
              <w:tab/>
            </w:r>
            <w:r>
              <w:rPr>
                <w:noProof/>
                <w:webHidden/>
              </w:rPr>
              <w:fldChar w:fldCharType="begin"/>
            </w:r>
            <w:r>
              <w:rPr>
                <w:noProof/>
                <w:webHidden/>
              </w:rPr>
              <w:instrText xml:space="preserve"> PAGEREF _Toc488655582 \h </w:instrText>
            </w:r>
            <w:r>
              <w:rPr>
                <w:noProof/>
                <w:webHidden/>
              </w:rPr>
            </w:r>
            <w:r>
              <w:rPr>
                <w:noProof/>
                <w:webHidden/>
              </w:rPr>
              <w:fldChar w:fldCharType="separate"/>
            </w:r>
            <w:r>
              <w:rPr>
                <w:noProof/>
                <w:webHidden/>
              </w:rPr>
              <w:t>64</w:t>
            </w:r>
            <w:r>
              <w:rPr>
                <w:noProof/>
                <w:webHidden/>
              </w:rPr>
              <w:fldChar w:fldCharType="end"/>
            </w:r>
          </w:hyperlink>
        </w:p>
        <w:p w14:paraId="7D5CCBB4" w14:textId="1A720B03" w:rsidR="00882EF9" w:rsidRDefault="00882EF9">
          <w:pPr>
            <w:pStyle w:val="TDC1"/>
            <w:tabs>
              <w:tab w:val="right" w:leader="dot" w:pos="8828"/>
            </w:tabs>
            <w:rPr>
              <w:rFonts w:eastAsiaTheme="minorEastAsia"/>
              <w:noProof/>
              <w:lang w:eastAsia="es-MX"/>
            </w:rPr>
          </w:pPr>
          <w:hyperlink w:anchor="_Toc488655583" w:history="1">
            <w:r w:rsidRPr="00E907CF">
              <w:rPr>
                <w:rStyle w:val="Hipervnculo"/>
                <w:rFonts w:ascii="Georgia" w:hAnsi="Georgia"/>
                <w:b/>
                <w:noProof/>
              </w:rPr>
              <w:t>Categoría 8. Investigación.</w:t>
            </w:r>
            <w:r>
              <w:rPr>
                <w:noProof/>
                <w:webHidden/>
              </w:rPr>
              <w:tab/>
            </w:r>
            <w:r>
              <w:rPr>
                <w:noProof/>
                <w:webHidden/>
              </w:rPr>
              <w:fldChar w:fldCharType="begin"/>
            </w:r>
            <w:r>
              <w:rPr>
                <w:noProof/>
                <w:webHidden/>
              </w:rPr>
              <w:instrText xml:space="preserve"> PAGEREF _Toc488655583 \h </w:instrText>
            </w:r>
            <w:r>
              <w:rPr>
                <w:noProof/>
                <w:webHidden/>
              </w:rPr>
            </w:r>
            <w:r>
              <w:rPr>
                <w:noProof/>
                <w:webHidden/>
              </w:rPr>
              <w:fldChar w:fldCharType="separate"/>
            </w:r>
            <w:r>
              <w:rPr>
                <w:noProof/>
                <w:webHidden/>
              </w:rPr>
              <w:t>67</w:t>
            </w:r>
            <w:r>
              <w:rPr>
                <w:noProof/>
                <w:webHidden/>
              </w:rPr>
              <w:fldChar w:fldCharType="end"/>
            </w:r>
          </w:hyperlink>
        </w:p>
        <w:p w14:paraId="6BFFB66B" w14:textId="6F0D5D0B" w:rsidR="00882EF9" w:rsidRDefault="00882EF9">
          <w:pPr>
            <w:pStyle w:val="TDC1"/>
            <w:tabs>
              <w:tab w:val="right" w:leader="dot" w:pos="8828"/>
            </w:tabs>
            <w:rPr>
              <w:rFonts w:eastAsiaTheme="minorEastAsia"/>
              <w:noProof/>
              <w:lang w:eastAsia="es-MX"/>
            </w:rPr>
          </w:pPr>
          <w:hyperlink w:anchor="_Toc488655584" w:history="1">
            <w:r w:rsidRPr="00E907CF">
              <w:rPr>
                <w:rStyle w:val="Hipervnculo"/>
                <w:rFonts w:ascii="Georgia" w:hAnsi="Georgia"/>
                <w:b/>
                <w:noProof/>
              </w:rPr>
              <w:t>Categoría 9. Infraestructura y Equipamiento.</w:t>
            </w:r>
            <w:r>
              <w:rPr>
                <w:noProof/>
                <w:webHidden/>
              </w:rPr>
              <w:tab/>
            </w:r>
            <w:r>
              <w:rPr>
                <w:noProof/>
                <w:webHidden/>
              </w:rPr>
              <w:fldChar w:fldCharType="begin"/>
            </w:r>
            <w:r>
              <w:rPr>
                <w:noProof/>
                <w:webHidden/>
              </w:rPr>
              <w:instrText xml:space="preserve"> PAGEREF _Toc488655584 \h </w:instrText>
            </w:r>
            <w:r>
              <w:rPr>
                <w:noProof/>
                <w:webHidden/>
              </w:rPr>
            </w:r>
            <w:r>
              <w:rPr>
                <w:noProof/>
                <w:webHidden/>
              </w:rPr>
              <w:fldChar w:fldCharType="separate"/>
            </w:r>
            <w:r>
              <w:rPr>
                <w:noProof/>
                <w:webHidden/>
              </w:rPr>
              <w:t>76</w:t>
            </w:r>
            <w:r>
              <w:rPr>
                <w:noProof/>
                <w:webHidden/>
              </w:rPr>
              <w:fldChar w:fldCharType="end"/>
            </w:r>
          </w:hyperlink>
        </w:p>
        <w:p w14:paraId="4C0614CA" w14:textId="2744F779" w:rsidR="00882EF9" w:rsidRDefault="00882EF9">
          <w:pPr>
            <w:pStyle w:val="TDC1"/>
            <w:tabs>
              <w:tab w:val="right" w:leader="dot" w:pos="8828"/>
            </w:tabs>
            <w:rPr>
              <w:rFonts w:eastAsiaTheme="minorEastAsia"/>
              <w:noProof/>
              <w:lang w:eastAsia="es-MX"/>
            </w:rPr>
          </w:pPr>
          <w:hyperlink w:anchor="_Toc488655585" w:history="1">
            <w:r w:rsidRPr="00E907CF">
              <w:rPr>
                <w:rStyle w:val="Hipervnculo"/>
                <w:rFonts w:ascii="Georgia" w:hAnsi="Georgia"/>
                <w:b/>
                <w:noProof/>
              </w:rPr>
              <w:t>Categoría 10. Gestión administrativa y financiamiento.</w:t>
            </w:r>
            <w:r>
              <w:rPr>
                <w:noProof/>
                <w:webHidden/>
              </w:rPr>
              <w:tab/>
            </w:r>
            <w:r>
              <w:rPr>
                <w:noProof/>
                <w:webHidden/>
              </w:rPr>
              <w:fldChar w:fldCharType="begin"/>
            </w:r>
            <w:r>
              <w:rPr>
                <w:noProof/>
                <w:webHidden/>
              </w:rPr>
              <w:instrText xml:space="preserve"> PAGEREF _Toc488655585 \h </w:instrText>
            </w:r>
            <w:r>
              <w:rPr>
                <w:noProof/>
                <w:webHidden/>
              </w:rPr>
            </w:r>
            <w:r>
              <w:rPr>
                <w:noProof/>
                <w:webHidden/>
              </w:rPr>
              <w:fldChar w:fldCharType="separate"/>
            </w:r>
            <w:r>
              <w:rPr>
                <w:noProof/>
                <w:webHidden/>
              </w:rPr>
              <w:t>78</w:t>
            </w:r>
            <w:r>
              <w:rPr>
                <w:noProof/>
                <w:webHidden/>
              </w:rPr>
              <w:fldChar w:fldCharType="end"/>
            </w:r>
          </w:hyperlink>
        </w:p>
        <w:p w14:paraId="3F686153" w14:textId="4A4BC064" w:rsidR="00467551" w:rsidRDefault="00467551">
          <w:r w:rsidRPr="00E53059">
            <w:rPr>
              <w:rFonts w:ascii="Georgia" w:hAnsi="Georgia"/>
              <w:bCs/>
              <w:lang w:val="es-ES"/>
            </w:rPr>
            <w:fldChar w:fldCharType="end"/>
          </w:r>
        </w:p>
      </w:sdtContent>
    </w:sdt>
    <w:p w14:paraId="4D0D156C" w14:textId="08620A2E" w:rsidR="00467551" w:rsidRDefault="00467551" w:rsidP="00233FE3">
      <w:pPr>
        <w:pStyle w:val="Ttulo1"/>
        <w:rPr>
          <w:rFonts w:ascii="Georgia" w:hAnsi="Georgia"/>
          <w:b/>
          <w:color w:val="auto"/>
          <w:sz w:val="22"/>
          <w:szCs w:val="22"/>
        </w:rPr>
      </w:pPr>
    </w:p>
    <w:p w14:paraId="342D4580" w14:textId="47D02195" w:rsidR="00467551" w:rsidRDefault="00467551" w:rsidP="00467551"/>
    <w:p w14:paraId="16A5220E" w14:textId="38B0E8A5" w:rsidR="00E53059" w:rsidRDefault="00E53059">
      <w:pPr>
        <w:spacing w:after="160" w:line="259" w:lineRule="auto"/>
      </w:pPr>
      <w:r>
        <w:br w:type="page"/>
      </w:r>
      <w:bookmarkStart w:id="0" w:name="_GoBack"/>
      <w:bookmarkEnd w:id="0"/>
    </w:p>
    <w:p w14:paraId="4116CF7B" w14:textId="64BD4BAD" w:rsidR="00027258" w:rsidRPr="00233FE3" w:rsidRDefault="00027258" w:rsidP="00233FE3">
      <w:pPr>
        <w:pStyle w:val="Ttulo1"/>
        <w:rPr>
          <w:rFonts w:ascii="Georgia" w:hAnsi="Georgia"/>
          <w:b/>
          <w:sz w:val="22"/>
          <w:szCs w:val="22"/>
        </w:rPr>
      </w:pPr>
      <w:bookmarkStart w:id="1" w:name="_Toc488655578"/>
      <w:r w:rsidRPr="00233FE3">
        <w:rPr>
          <w:rFonts w:ascii="Georgia" w:hAnsi="Georgia"/>
          <w:b/>
          <w:color w:val="auto"/>
          <w:sz w:val="22"/>
          <w:szCs w:val="22"/>
        </w:rPr>
        <w:lastRenderedPageBreak/>
        <w:t>Categoría 1. Personal Académico</w:t>
      </w:r>
      <w:bookmarkEnd w:id="1"/>
      <w:r w:rsidRPr="00233FE3">
        <w:rPr>
          <w:rFonts w:ascii="Georgia" w:hAnsi="Georgia"/>
          <w:b/>
          <w:sz w:val="22"/>
          <w:szCs w:val="22"/>
        </w:rPr>
        <w:t xml:space="preserve"> </w:t>
      </w:r>
    </w:p>
    <w:p w14:paraId="7C627B6D" w14:textId="5C478F45" w:rsidR="008B2CD8" w:rsidRPr="00467551" w:rsidRDefault="008B2CD8" w:rsidP="00467551">
      <w:pPr>
        <w:spacing w:line="360" w:lineRule="auto"/>
        <w:rPr>
          <w:rFonts w:ascii="Georgia" w:hAnsi="Georgia"/>
        </w:rPr>
      </w:pPr>
      <w:r w:rsidRPr="00467551">
        <w:rPr>
          <w:rFonts w:ascii="Georgia" w:hAnsi="Georgia"/>
        </w:rPr>
        <w:t xml:space="preserve">Criterios: </w:t>
      </w:r>
    </w:p>
    <w:p w14:paraId="446026FB" w14:textId="77777777" w:rsidR="008B2CD8" w:rsidRPr="000C7AC0" w:rsidRDefault="008B2CD8" w:rsidP="000C7AC0">
      <w:pPr>
        <w:pStyle w:val="Default"/>
        <w:spacing w:line="360" w:lineRule="auto"/>
        <w:jc w:val="both"/>
        <w:rPr>
          <w:rFonts w:ascii="Georgia" w:hAnsi="Georgia"/>
          <w:sz w:val="22"/>
          <w:szCs w:val="22"/>
        </w:rPr>
      </w:pPr>
    </w:p>
    <w:p w14:paraId="5E58864D" w14:textId="40306C0C" w:rsidR="008B2CD8" w:rsidRDefault="008B2CD8" w:rsidP="000C7AC0">
      <w:pPr>
        <w:pStyle w:val="Default"/>
        <w:spacing w:line="360" w:lineRule="auto"/>
        <w:jc w:val="both"/>
        <w:rPr>
          <w:rFonts w:ascii="Georgia" w:hAnsi="Georgia"/>
          <w:sz w:val="22"/>
          <w:szCs w:val="22"/>
        </w:rPr>
      </w:pPr>
      <w:r w:rsidRPr="00E42ABB">
        <w:rPr>
          <w:rFonts w:ascii="Georgia" w:hAnsi="Georgia"/>
          <w:b/>
          <w:sz w:val="22"/>
          <w:szCs w:val="22"/>
        </w:rPr>
        <w:t>1.4 Desarrollo</w:t>
      </w:r>
      <w:r w:rsidRPr="000C7AC0">
        <w:rPr>
          <w:rFonts w:ascii="Georgia" w:hAnsi="Georgia"/>
          <w:b/>
          <w:bCs/>
          <w:sz w:val="22"/>
          <w:szCs w:val="22"/>
        </w:rPr>
        <w:t xml:space="preserve"> </w:t>
      </w:r>
      <w:r w:rsidRPr="000C7AC0">
        <w:rPr>
          <w:rFonts w:ascii="Georgia" w:hAnsi="Georgia"/>
          <w:sz w:val="22"/>
          <w:szCs w:val="22"/>
        </w:rPr>
        <w:t xml:space="preserve">Se evalúan los diferentes mecanismos para la superación de la planta docente. </w:t>
      </w:r>
    </w:p>
    <w:p w14:paraId="1CADCEF2" w14:textId="77777777" w:rsidR="00E42ABB" w:rsidRPr="000C7AC0" w:rsidRDefault="00E42ABB" w:rsidP="000C7AC0">
      <w:pPr>
        <w:pStyle w:val="Default"/>
        <w:spacing w:line="360" w:lineRule="auto"/>
        <w:jc w:val="both"/>
        <w:rPr>
          <w:rFonts w:ascii="Georgia" w:hAnsi="Georgia"/>
          <w:sz w:val="22"/>
          <w:szCs w:val="22"/>
        </w:rPr>
      </w:pPr>
    </w:p>
    <w:p w14:paraId="05253029" w14:textId="77777777" w:rsidR="008B2CD8" w:rsidRPr="000C7AC0" w:rsidRDefault="008B2CD8" w:rsidP="000C7AC0">
      <w:pPr>
        <w:pStyle w:val="Default"/>
        <w:spacing w:line="360" w:lineRule="auto"/>
        <w:jc w:val="both"/>
        <w:rPr>
          <w:rFonts w:ascii="Georgia" w:hAnsi="Georgia"/>
          <w:sz w:val="22"/>
          <w:szCs w:val="22"/>
        </w:rPr>
      </w:pPr>
      <w:r w:rsidRPr="000C7AC0">
        <w:rPr>
          <w:rFonts w:ascii="Georgia" w:hAnsi="Georgia"/>
          <w:b/>
          <w:bCs/>
          <w:sz w:val="22"/>
          <w:szCs w:val="22"/>
        </w:rPr>
        <w:t xml:space="preserve">Programas y/o cursos </w:t>
      </w:r>
    </w:p>
    <w:p w14:paraId="7EB555DB" w14:textId="77777777" w:rsidR="008B2CD8" w:rsidRPr="000C7AC0" w:rsidRDefault="008B2CD8" w:rsidP="000C7AC0">
      <w:pPr>
        <w:pStyle w:val="Default"/>
        <w:spacing w:line="360" w:lineRule="auto"/>
        <w:jc w:val="both"/>
        <w:rPr>
          <w:rFonts w:ascii="Georgia" w:hAnsi="Georgia"/>
          <w:sz w:val="22"/>
          <w:szCs w:val="22"/>
        </w:rPr>
      </w:pPr>
    </w:p>
    <w:p w14:paraId="0DAB9EE9" w14:textId="77777777" w:rsidR="008B2CD8" w:rsidRPr="000C7AC0" w:rsidRDefault="008B2CD8" w:rsidP="000C7AC0">
      <w:pPr>
        <w:pStyle w:val="Default"/>
        <w:spacing w:line="360" w:lineRule="auto"/>
        <w:jc w:val="both"/>
        <w:rPr>
          <w:rFonts w:ascii="Georgia" w:hAnsi="Georgia"/>
          <w:sz w:val="22"/>
          <w:szCs w:val="22"/>
        </w:rPr>
      </w:pPr>
      <w:r w:rsidRPr="000C7AC0">
        <w:rPr>
          <w:rFonts w:ascii="Georgia" w:hAnsi="Georgia"/>
          <w:sz w:val="22"/>
          <w:szCs w:val="22"/>
        </w:rPr>
        <w:t xml:space="preserve">Lo ideal es que los cursos de formación y actualización docente, </w:t>
      </w:r>
      <w:proofErr w:type="spellStart"/>
      <w:r w:rsidRPr="000C7AC0">
        <w:rPr>
          <w:rFonts w:ascii="Georgia" w:hAnsi="Georgia"/>
          <w:sz w:val="22"/>
          <w:szCs w:val="22"/>
        </w:rPr>
        <w:t>profesionalizante</w:t>
      </w:r>
      <w:proofErr w:type="spellEnd"/>
      <w:r w:rsidRPr="000C7AC0">
        <w:rPr>
          <w:rFonts w:ascii="Georgia" w:hAnsi="Georgia"/>
          <w:sz w:val="22"/>
          <w:szCs w:val="22"/>
        </w:rPr>
        <w:t xml:space="preserve"> (propios de la disciplina) y para la utilización de herramientas computacionales se encuentren enmarcados en programas permanentes que tengan como antecedente la detección de necesidades para la mejora continua de las labores docentes y para la pertinencia del programa académico respecto a las demandas sociales. Para fundamentar este aspecto se requiere la presentación de los propios programas, listas de asistencia a los cursos y constancias otorgadas a los docentes. Otra evidencia consiste en los instrumentos para la detección de necesidades y los documentos que contienen el análisis y conclusiones. </w:t>
      </w:r>
    </w:p>
    <w:p w14:paraId="0BFBF6F0" w14:textId="77777777" w:rsidR="008B2CD8" w:rsidRPr="000C7AC0" w:rsidRDefault="008B2CD8" w:rsidP="000C7AC0">
      <w:pPr>
        <w:pStyle w:val="Default"/>
        <w:spacing w:line="360" w:lineRule="auto"/>
        <w:jc w:val="both"/>
        <w:rPr>
          <w:rFonts w:ascii="Georgia" w:hAnsi="Georgia"/>
          <w:sz w:val="22"/>
          <w:szCs w:val="22"/>
        </w:rPr>
      </w:pPr>
    </w:p>
    <w:p w14:paraId="5C3D01B2" w14:textId="77777777" w:rsidR="008B2CD8" w:rsidRPr="000C7AC0" w:rsidRDefault="008B2CD8" w:rsidP="000C7AC0">
      <w:pPr>
        <w:pStyle w:val="Default"/>
        <w:spacing w:line="360" w:lineRule="auto"/>
        <w:jc w:val="both"/>
        <w:rPr>
          <w:rFonts w:ascii="Georgia" w:hAnsi="Georgia"/>
          <w:sz w:val="22"/>
          <w:szCs w:val="22"/>
        </w:rPr>
      </w:pPr>
      <w:r w:rsidRPr="000C7AC0">
        <w:rPr>
          <w:rFonts w:ascii="Georgia" w:hAnsi="Georgia"/>
          <w:b/>
          <w:bCs/>
          <w:sz w:val="22"/>
          <w:szCs w:val="22"/>
        </w:rPr>
        <w:t xml:space="preserve">Estrategias para la incorporación de los profesores a estudios de posgrado </w:t>
      </w:r>
    </w:p>
    <w:p w14:paraId="2B76DF75" w14:textId="77777777" w:rsidR="008B2CD8" w:rsidRPr="000C7AC0" w:rsidRDefault="008B2CD8" w:rsidP="000C7AC0">
      <w:pPr>
        <w:pStyle w:val="Default"/>
        <w:spacing w:line="360" w:lineRule="auto"/>
        <w:jc w:val="both"/>
        <w:rPr>
          <w:rFonts w:ascii="Georgia" w:hAnsi="Georgia"/>
          <w:sz w:val="22"/>
          <w:szCs w:val="22"/>
        </w:rPr>
      </w:pPr>
    </w:p>
    <w:p w14:paraId="0A676486" w14:textId="77777777" w:rsidR="008B2CD8" w:rsidRPr="000C7AC0" w:rsidRDefault="008B2CD8" w:rsidP="000C7AC0">
      <w:pPr>
        <w:pStyle w:val="Default"/>
        <w:spacing w:line="360" w:lineRule="auto"/>
        <w:jc w:val="both"/>
        <w:rPr>
          <w:rFonts w:ascii="Georgia" w:hAnsi="Georgia"/>
          <w:b/>
          <w:sz w:val="22"/>
          <w:szCs w:val="22"/>
        </w:rPr>
      </w:pPr>
      <w:r w:rsidRPr="000C7AC0">
        <w:rPr>
          <w:rFonts w:ascii="Georgia" w:hAnsi="Georgia"/>
          <w:sz w:val="22"/>
          <w:szCs w:val="22"/>
        </w:rPr>
        <w:t xml:space="preserve">Este rubro debe permitir apreciar el apoyo otorgado a los docentes a fin de que realicen estudios de posgrado, especialmente los relacionados con el programa académico (becas, acceso a programas de la SEP y del CONACYT). </w:t>
      </w:r>
    </w:p>
    <w:p w14:paraId="3B881410" w14:textId="77777777" w:rsidR="008B2CD8" w:rsidRPr="000C7AC0" w:rsidRDefault="008B2CD8" w:rsidP="000C7AC0">
      <w:pPr>
        <w:pStyle w:val="Default"/>
        <w:spacing w:line="360" w:lineRule="auto"/>
        <w:jc w:val="both"/>
        <w:rPr>
          <w:rFonts w:ascii="Georgia" w:hAnsi="Georgia"/>
          <w:b/>
          <w:sz w:val="22"/>
          <w:szCs w:val="22"/>
        </w:rPr>
      </w:pPr>
    </w:p>
    <w:p w14:paraId="6E768A2B" w14:textId="77777777" w:rsidR="008B2CD8" w:rsidRPr="000C7AC0" w:rsidRDefault="008B2CD8"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549F8416" w14:textId="77777777" w:rsidR="008B2CD8" w:rsidRPr="000C7AC0" w:rsidRDefault="008B2CD8"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8570"/>
      </w:tblGrid>
      <w:tr w:rsidR="008B2CD8" w:rsidRPr="000C7AC0" w14:paraId="2A5187AD" w14:textId="77777777" w:rsidTr="00570CC0">
        <w:trPr>
          <w:trHeight w:val="253"/>
        </w:trPr>
        <w:tc>
          <w:tcPr>
            <w:tcW w:w="5000" w:type="pct"/>
            <w:shd w:val="clear" w:color="auto" w:fill="BFBFBF" w:themeFill="background1" w:themeFillShade="BF"/>
          </w:tcPr>
          <w:p w14:paraId="069B3290" w14:textId="77777777" w:rsidR="008B2CD8" w:rsidRPr="000C7AC0" w:rsidRDefault="008B2CD8"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b/>
              </w:rPr>
            </w:pPr>
          </w:p>
          <w:p w14:paraId="0AEF6760" w14:textId="69F4E491" w:rsidR="008B2CD8" w:rsidRPr="00B13F08" w:rsidRDefault="008B2CD8" w:rsidP="000C7AC0">
            <w:pPr>
              <w:widowControl w:val="0"/>
              <w:suppressLineNumbers/>
              <w:shd w:val="clear" w:color="auto" w:fill="BFBFBF" w:themeFill="background1" w:themeFillShade="BF"/>
              <w:suppressAutoHyphens/>
              <w:overflowPunct w:val="0"/>
              <w:autoSpaceDE w:val="0"/>
              <w:autoSpaceDN w:val="0"/>
              <w:adjustRightInd w:val="0"/>
              <w:spacing w:after="0" w:line="360" w:lineRule="auto"/>
              <w:jc w:val="both"/>
              <w:textAlignment w:val="baseline"/>
              <w:rPr>
                <w:rFonts w:ascii="Georgia" w:eastAsia="Arial Unicode MS" w:hAnsi="Georgia" w:cs="Arial"/>
                <w:color w:val="FF0000"/>
              </w:rPr>
            </w:pPr>
            <w:r w:rsidRPr="000C7AC0">
              <w:rPr>
                <w:rFonts w:ascii="Georgia" w:hAnsi="Georgia" w:cs="Arial"/>
                <w:b/>
              </w:rPr>
              <w:t xml:space="preserve">Del programa académico el 100% </w:t>
            </w:r>
            <w:r w:rsidRPr="000C7AC0">
              <w:rPr>
                <w:rFonts w:ascii="Georgia" w:hAnsi="Georgia" w:cs="Arial"/>
              </w:rPr>
              <w:t xml:space="preserve">de los profesores de </w:t>
            </w:r>
            <w:r w:rsidRPr="000C7AC0">
              <w:rPr>
                <w:rFonts w:ascii="Georgia" w:hAnsi="Georgia" w:cs="Arial"/>
                <w:b/>
              </w:rPr>
              <w:t>tiempo completo</w:t>
            </w:r>
            <w:r w:rsidRPr="000C7AC0">
              <w:rPr>
                <w:rFonts w:ascii="Georgia" w:hAnsi="Georgia" w:cs="Arial"/>
              </w:rPr>
              <w:t xml:space="preserve"> deben participar </w:t>
            </w:r>
            <w:r w:rsidRPr="000C7AC0">
              <w:rPr>
                <w:rFonts w:ascii="Georgia" w:hAnsi="Georgia" w:cs="Arial"/>
                <w:b/>
              </w:rPr>
              <w:t>anualmente</w:t>
            </w:r>
            <w:r w:rsidRPr="000C7AC0">
              <w:rPr>
                <w:rFonts w:ascii="Georgia" w:hAnsi="Georgia" w:cs="Arial"/>
              </w:rPr>
              <w:t xml:space="preserve"> al menos en un curso de actualización profesional, de docencia; o bien, en congresos de especialidad en calidad de ponentes.</w:t>
            </w:r>
            <w:r w:rsidR="00B13F08">
              <w:rPr>
                <w:rFonts w:ascii="Georgia" w:hAnsi="Georgia" w:cs="Arial"/>
              </w:rPr>
              <w:t xml:space="preserve"> </w:t>
            </w:r>
            <w:r w:rsidR="00B13F08">
              <w:rPr>
                <w:rFonts w:ascii="Georgia" w:hAnsi="Georgia" w:cs="Arial"/>
                <w:color w:val="FF0000"/>
              </w:rPr>
              <w:t>(Compartido)</w:t>
            </w:r>
          </w:p>
          <w:p w14:paraId="1D5D9609" w14:textId="77777777" w:rsidR="008B2CD8" w:rsidRPr="000C7AC0" w:rsidRDefault="008B2CD8" w:rsidP="000C7AC0">
            <w:pPr>
              <w:pStyle w:val="Default"/>
              <w:spacing w:line="360" w:lineRule="auto"/>
              <w:jc w:val="both"/>
              <w:rPr>
                <w:rFonts w:ascii="Georgia" w:hAnsi="Georgia"/>
                <w:sz w:val="22"/>
                <w:szCs w:val="22"/>
              </w:rPr>
            </w:pPr>
          </w:p>
        </w:tc>
      </w:tr>
      <w:tr w:rsidR="008B2CD8" w:rsidRPr="000C7AC0" w14:paraId="0B56EF82" w14:textId="77777777" w:rsidTr="00741640">
        <w:trPr>
          <w:trHeight w:val="253"/>
        </w:trPr>
        <w:tc>
          <w:tcPr>
            <w:tcW w:w="5000" w:type="pct"/>
            <w:shd w:val="clear" w:color="auto" w:fill="F2F2F2" w:themeFill="background1" w:themeFillShade="F2"/>
          </w:tcPr>
          <w:p w14:paraId="14CEB85D" w14:textId="77777777"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b/>
                <w:sz w:val="22"/>
                <w:szCs w:val="22"/>
              </w:rPr>
              <w:t>Nivel de Cumplimiento</w:t>
            </w:r>
            <w:r w:rsidRPr="000C7AC0">
              <w:rPr>
                <w:rFonts w:ascii="Georgia" w:hAnsi="Georgia"/>
                <w:sz w:val="22"/>
                <w:szCs w:val="22"/>
              </w:rPr>
              <w:t>:</w:t>
            </w:r>
          </w:p>
          <w:p w14:paraId="59838A52" w14:textId="77777777"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p w14:paraId="265E5105" w14:textId="77777777" w:rsidR="008B2CD8" w:rsidRPr="000C7AC0" w:rsidRDefault="008B2CD8" w:rsidP="000C7AC0">
            <w:pPr>
              <w:pStyle w:val="Default"/>
              <w:spacing w:line="360" w:lineRule="auto"/>
              <w:ind w:left="176"/>
              <w:jc w:val="both"/>
              <w:rPr>
                <w:rFonts w:ascii="Georgia" w:hAnsi="Georgia"/>
                <w:sz w:val="22"/>
                <w:szCs w:val="22"/>
              </w:rPr>
            </w:pPr>
          </w:p>
        </w:tc>
      </w:tr>
      <w:tr w:rsidR="008B2CD8" w:rsidRPr="000C7AC0" w14:paraId="0EA2F6AF" w14:textId="77777777" w:rsidTr="00FA74DA">
        <w:trPr>
          <w:trHeight w:val="1410"/>
        </w:trPr>
        <w:tc>
          <w:tcPr>
            <w:tcW w:w="5000" w:type="pct"/>
            <w:shd w:val="clear" w:color="auto" w:fill="auto"/>
          </w:tcPr>
          <w:p w14:paraId="212EF4AB" w14:textId="77777777" w:rsidR="008B2CD8" w:rsidRPr="000C7AC0" w:rsidRDefault="008B2CD8"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216CFE91" w14:textId="77777777" w:rsidR="008B2CD8" w:rsidRPr="000C7AC0" w:rsidRDefault="008B2CD8" w:rsidP="000C7AC0">
            <w:pPr>
              <w:pStyle w:val="Default"/>
              <w:spacing w:line="360" w:lineRule="auto"/>
              <w:ind w:left="176"/>
              <w:jc w:val="both"/>
              <w:rPr>
                <w:rFonts w:ascii="Georgia" w:hAnsi="Georgia"/>
                <w:sz w:val="22"/>
                <w:szCs w:val="22"/>
              </w:rPr>
            </w:pPr>
          </w:p>
          <w:p w14:paraId="6D6ECE39" w14:textId="5A03BC6F" w:rsidR="008B2CD8" w:rsidRPr="000C7AC0" w:rsidRDefault="00D4387C" w:rsidP="00467551">
            <w:pPr>
              <w:pStyle w:val="Default"/>
              <w:spacing w:line="360" w:lineRule="auto"/>
              <w:ind w:left="342"/>
              <w:jc w:val="both"/>
              <w:rPr>
                <w:rFonts w:ascii="Georgia" w:hAnsi="Georgia"/>
                <w:sz w:val="22"/>
                <w:szCs w:val="22"/>
              </w:rPr>
            </w:pPr>
            <w:r w:rsidRPr="000C7AC0">
              <w:rPr>
                <w:rFonts w:ascii="Georgia" w:hAnsi="Georgia"/>
                <w:sz w:val="22"/>
                <w:szCs w:val="22"/>
              </w:rPr>
              <w:t>La univer</w:t>
            </w:r>
            <w:r w:rsidR="00AC614E" w:rsidRPr="000C7AC0">
              <w:rPr>
                <w:rFonts w:ascii="Georgia" w:hAnsi="Georgia"/>
                <w:sz w:val="22"/>
                <w:szCs w:val="22"/>
              </w:rPr>
              <w:t xml:space="preserve">sidad cuenta con procedimientos normados </w:t>
            </w:r>
            <w:r w:rsidR="00E253D0">
              <w:rPr>
                <w:rFonts w:ascii="Georgia" w:hAnsi="Georgia"/>
                <w:sz w:val="22"/>
                <w:szCs w:val="22"/>
              </w:rPr>
              <w:t xml:space="preserve">en el </w:t>
            </w:r>
            <w:hyperlink r:id="rId9" w:history="1">
              <w:r w:rsidR="00E253D0" w:rsidRPr="00E253D0">
                <w:rPr>
                  <w:rStyle w:val="Hipervnculo"/>
                  <w:rFonts w:ascii="Georgia" w:hAnsi="Georgia"/>
                  <w:sz w:val="22"/>
                  <w:szCs w:val="22"/>
                </w:rPr>
                <w:t>Manual de Procedimientos Para Implementar Actividades de Superación y Actualización del Personal Académico de la UAAAN</w:t>
              </w:r>
            </w:hyperlink>
            <w:r w:rsidR="00E253D0" w:rsidRPr="000C7AC0">
              <w:rPr>
                <w:rFonts w:ascii="Georgia" w:hAnsi="Georgia"/>
                <w:sz w:val="22"/>
                <w:szCs w:val="22"/>
              </w:rPr>
              <w:t xml:space="preserve"> </w:t>
            </w:r>
            <w:r w:rsidR="00AC614E" w:rsidRPr="000C7AC0">
              <w:rPr>
                <w:rFonts w:ascii="Georgia" w:hAnsi="Georgia"/>
                <w:sz w:val="22"/>
                <w:szCs w:val="22"/>
              </w:rPr>
              <w:t>para</w:t>
            </w:r>
            <w:r w:rsidRPr="000C7AC0">
              <w:rPr>
                <w:rFonts w:ascii="Georgia" w:hAnsi="Georgia"/>
                <w:sz w:val="22"/>
                <w:szCs w:val="22"/>
              </w:rPr>
              <w:t xml:space="preserve"> </w:t>
            </w:r>
            <w:r w:rsidR="00AC614E" w:rsidRPr="000C7AC0">
              <w:rPr>
                <w:rFonts w:ascii="Georgia" w:hAnsi="Georgia"/>
                <w:sz w:val="22"/>
                <w:szCs w:val="22"/>
              </w:rPr>
              <w:t>organizar, coordinar, promover e implementar las actividades de superación y actualización del personal académico a través de la capacitación de los profesores, así como su participación en eventos técnicos científicos en el ámbito de su profesión</w:t>
            </w:r>
          </w:p>
          <w:p w14:paraId="4EEA60D5" w14:textId="77777777" w:rsidR="00AC614E" w:rsidRPr="000C7AC0" w:rsidRDefault="00AC614E" w:rsidP="00467551">
            <w:pPr>
              <w:pStyle w:val="Default"/>
              <w:spacing w:line="360" w:lineRule="auto"/>
              <w:ind w:left="342"/>
              <w:jc w:val="both"/>
              <w:rPr>
                <w:rFonts w:ascii="Georgia" w:hAnsi="Georgia"/>
                <w:sz w:val="22"/>
                <w:szCs w:val="22"/>
              </w:rPr>
            </w:pPr>
          </w:p>
          <w:p w14:paraId="1091BC99" w14:textId="1B29607C" w:rsidR="00AC614E" w:rsidRPr="000C7AC0" w:rsidRDefault="002931DF" w:rsidP="00467551">
            <w:pPr>
              <w:pStyle w:val="Default"/>
              <w:spacing w:line="360" w:lineRule="auto"/>
              <w:ind w:left="342"/>
              <w:jc w:val="both"/>
              <w:rPr>
                <w:rFonts w:ascii="Georgia" w:hAnsi="Georgia"/>
                <w:color w:val="FF0000"/>
                <w:sz w:val="22"/>
                <w:szCs w:val="22"/>
              </w:rPr>
            </w:pPr>
            <w:r w:rsidRPr="000C7AC0">
              <w:rPr>
                <w:rFonts w:ascii="Georgia" w:hAnsi="Georgia"/>
                <w:sz w:val="22"/>
                <w:szCs w:val="22"/>
              </w:rPr>
              <w:t>Para el Programa Académico</w:t>
            </w:r>
            <w:r w:rsidR="00AC614E" w:rsidRPr="000C7AC0">
              <w:rPr>
                <w:rFonts w:ascii="Georgia" w:hAnsi="Georgia"/>
                <w:sz w:val="22"/>
                <w:szCs w:val="22"/>
              </w:rPr>
              <w:t xml:space="preserve"> de Ingeniero Forestal la participación en los últimos 3 años se describe a </w:t>
            </w:r>
            <w:r w:rsidR="00462888" w:rsidRPr="000C7AC0">
              <w:rPr>
                <w:rFonts w:ascii="Georgia" w:hAnsi="Georgia"/>
                <w:sz w:val="22"/>
                <w:szCs w:val="22"/>
              </w:rPr>
              <w:t>continuación</w:t>
            </w:r>
            <w:r w:rsidR="00462888" w:rsidRPr="000C7AC0">
              <w:rPr>
                <w:rFonts w:ascii="Georgia" w:hAnsi="Georgia"/>
                <w:color w:val="FF0000"/>
                <w:sz w:val="22"/>
                <w:szCs w:val="22"/>
              </w:rPr>
              <w:t xml:space="preserve">. </w:t>
            </w:r>
            <w:hyperlink r:id="rId10" w:history="1">
              <w:r w:rsidR="00462888" w:rsidRPr="00941C83">
                <w:rPr>
                  <w:rStyle w:val="Hipervnculo"/>
                  <w:rFonts w:ascii="Georgia" w:hAnsi="Georgia"/>
                  <w:sz w:val="22"/>
                  <w:szCs w:val="22"/>
                </w:rPr>
                <w:t>(Cursos de Actualización PTC Forestal).</w:t>
              </w:r>
            </w:hyperlink>
          </w:p>
          <w:p w14:paraId="41FCFEAB" w14:textId="77777777" w:rsidR="00C56E74" w:rsidRPr="000C7AC0" w:rsidRDefault="00C56E74" w:rsidP="00467551">
            <w:pPr>
              <w:pStyle w:val="Default"/>
              <w:spacing w:line="360" w:lineRule="auto"/>
              <w:ind w:left="342"/>
              <w:jc w:val="both"/>
              <w:rPr>
                <w:rFonts w:ascii="Georgia" w:hAnsi="Georgia"/>
                <w:color w:val="FF0000"/>
                <w:sz w:val="22"/>
                <w:szCs w:val="22"/>
              </w:rPr>
            </w:pPr>
          </w:p>
          <w:p w14:paraId="21C2ABBB" w14:textId="53902ED2" w:rsidR="008B2CD8" w:rsidRPr="000C7AC0" w:rsidRDefault="001811C1" w:rsidP="00467551">
            <w:pPr>
              <w:pStyle w:val="Default"/>
              <w:spacing w:line="360" w:lineRule="auto"/>
              <w:ind w:left="342"/>
              <w:jc w:val="both"/>
              <w:rPr>
                <w:rFonts w:ascii="Georgia" w:hAnsi="Georgia"/>
                <w:sz w:val="22"/>
                <w:szCs w:val="22"/>
              </w:rPr>
            </w:pPr>
            <w:r w:rsidRPr="000C7AC0">
              <w:rPr>
                <w:rFonts w:ascii="Georgia" w:hAnsi="Georgia"/>
                <w:sz w:val="22"/>
                <w:szCs w:val="22"/>
              </w:rPr>
              <w:t>Participación de PTC</w:t>
            </w:r>
            <w:r w:rsidR="008B2CD8" w:rsidRPr="000C7AC0">
              <w:rPr>
                <w:rFonts w:ascii="Georgia" w:hAnsi="Georgia"/>
                <w:sz w:val="22"/>
                <w:szCs w:val="22"/>
              </w:rPr>
              <w:t xml:space="preserve"> del Programa </w:t>
            </w:r>
            <w:r w:rsidR="002931DF" w:rsidRPr="000C7AC0">
              <w:rPr>
                <w:rFonts w:ascii="Georgia" w:hAnsi="Georgia"/>
                <w:sz w:val="22"/>
                <w:szCs w:val="22"/>
              </w:rPr>
              <w:t xml:space="preserve">Académico </w:t>
            </w:r>
            <w:r w:rsidR="008B2CD8" w:rsidRPr="000C7AC0">
              <w:rPr>
                <w:rFonts w:ascii="Georgia" w:hAnsi="Georgia"/>
                <w:sz w:val="22"/>
                <w:szCs w:val="22"/>
              </w:rPr>
              <w:t xml:space="preserve">de </w:t>
            </w:r>
            <w:r w:rsidRPr="000C7AC0">
              <w:rPr>
                <w:rFonts w:ascii="Georgia" w:hAnsi="Georgia"/>
                <w:sz w:val="22"/>
                <w:szCs w:val="22"/>
              </w:rPr>
              <w:t>Ingeniero Forestal</w:t>
            </w:r>
            <w:r w:rsidR="008B2CD8" w:rsidRPr="000C7AC0">
              <w:rPr>
                <w:rFonts w:ascii="Georgia" w:hAnsi="Georgia"/>
                <w:sz w:val="22"/>
                <w:szCs w:val="22"/>
              </w:rPr>
              <w:t xml:space="preserve"> en cursos y congresos (201</w:t>
            </w:r>
            <w:r w:rsidR="00797C9A" w:rsidRPr="000C7AC0">
              <w:rPr>
                <w:rFonts w:ascii="Georgia" w:hAnsi="Georgia"/>
                <w:sz w:val="22"/>
                <w:szCs w:val="22"/>
              </w:rPr>
              <w:t>4-2016</w:t>
            </w:r>
            <w:r w:rsidR="008B2CD8" w:rsidRPr="000C7AC0">
              <w:rPr>
                <w:rFonts w:ascii="Georgia" w:hAnsi="Georgia"/>
                <w:sz w:val="22"/>
                <w:szCs w:val="22"/>
              </w:rPr>
              <w:t>).</w:t>
            </w:r>
          </w:p>
          <w:p w14:paraId="4442F4F5" w14:textId="77777777" w:rsidR="008B2CD8" w:rsidRPr="000C7AC0" w:rsidRDefault="008B2CD8" w:rsidP="000C7AC0">
            <w:pPr>
              <w:pStyle w:val="Default"/>
              <w:spacing w:line="360" w:lineRule="auto"/>
              <w:ind w:left="176"/>
              <w:jc w:val="both"/>
              <w:rPr>
                <w:rFonts w:ascii="Georgia" w:hAnsi="Georgia"/>
                <w:sz w:val="22"/>
                <w:szCs w:val="22"/>
              </w:rPr>
            </w:pPr>
          </w:p>
          <w:tbl>
            <w:tblPr>
              <w:tblW w:w="6404" w:type="dxa"/>
              <w:jc w:val="center"/>
              <w:tblCellMar>
                <w:left w:w="70" w:type="dxa"/>
                <w:right w:w="70" w:type="dxa"/>
              </w:tblCellMar>
              <w:tblLook w:val="04A0" w:firstRow="1" w:lastRow="0" w:firstColumn="1" w:lastColumn="0" w:noHBand="0" w:noVBand="1"/>
            </w:tblPr>
            <w:tblGrid>
              <w:gridCol w:w="674"/>
              <w:gridCol w:w="2667"/>
              <w:gridCol w:w="1575"/>
              <w:gridCol w:w="1488"/>
            </w:tblGrid>
            <w:tr w:rsidR="005351CF" w:rsidRPr="000C7AC0" w14:paraId="26BAFD91" w14:textId="77777777" w:rsidTr="005351CF">
              <w:trPr>
                <w:trHeight w:val="315"/>
                <w:jc w:val="center"/>
              </w:trPr>
              <w:tc>
                <w:tcPr>
                  <w:tcW w:w="6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7BC348B" w14:textId="77777777"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Año</w:t>
                  </w:r>
                </w:p>
              </w:tc>
              <w:tc>
                <w:tcPr>
                  <w:tcW w:w="26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A3894A8" w14:textId="77777777"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Profesores que Participaron en Cursos y o Congresos</w:t>
                  </w:r>
                </w:p>
              </w:tc>
              <w:tc>
                <w:tcPr>
                  <w:tcW w:w="1575" w:type="dxa"/>
                  <w:vMerge w:val="restart"/>
                  <w:tcBorders>
                    <w:top w:val="single" w:sz="8" w:space="0" w:color="auto"/>
                    <w:left w:val="nil"/>
                    <w:right w:val="single" w:sz="8" w:space="0" w:color="000000"/>
                  </w:tcBorders>
                </w:tcPr>
                <w:p w14:paraId="17ABDAE8" w14:textId="77777777"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Total de PTC</w:t>
                  </w:r>
                </w:p>
              </w:tc>
              <w:tc>
                <w:tcPr>
                  <w:tcW w:w="1488" w:type="dxa"/>
                  <w:tcBorders>
                    <w:top w:val="single" w:sz="8" w:space="0" w:color="auto"/>
                    <w:left w:val="nil"/>
                    <w:right w:val="single" w:sz="8" w:space="0" w:color="000000"/>
                  </w:tcBorders>
                </w:tcPr>
                <w:p w14:paraId="36F9C302" w14:textId="77777777"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 de participación</w:t>
                  </w:r>
                </w:p>
              </w:tc>
            </w:tr>
            <w:tr w:rsidR="005351CF" w:rsidRPr="000C7AC0" w14:paraId="22839A23" w14:textId="77777777" w:rsidTr="005351CF">
              <w:trPr>
                <w:trHeight w:val="315"/>
                <w:jc w:val="center"/>
              </w:trPr>
              <w:tc>
                <w:tcPr>
                  <w:tcW w:w="674" w:type="dxa"/>
                  <w:vMerge/>
                  <w:tcBorders>
                    <w:top w:val="single" w:sz="8" w:space="0" w:color="auto"/>
                    <w:left w:val="single" w:sz="8" w:space="0" w:color="auto"/>
                    <w:bottom w:val="single" w:sz="8" w:space="0" w:color="000000"/>
                    <w:right w:val="single" w:sz="8" w:space="0" w:color="auto"/>
                  </w:tcBorders>
                  <w:vAlign w:val="center"/>
                  <w:hideMark/>
                </w:tcPr>
                <w:p w14:paraId="6E9E7558" w14:textId="77777777" w:rsidR="005351CF" w:rsidRPr="000C7AC0" w:rsidRDefault="005351CF" w:rsidP="000C7AC0">
                  <w:pPr>
                    <w:spacing w:after="0" w:line="360" w:lineRule="auto"/>
                    <w:jc w:val="both"/>
                    <w:rPr>
                      <w:rFonts w:ascii="Georgia" w:eastAsia="Times New Roman" w:hAnsi="Georgia" w:cs="Arial"/>
                      <w:color w:val="000000"/>
                      <w:lang w:eastAsia="es-MX"/>
                    </w:rPr>
                  </w:pPr>
                </w:p>
              </w:tc>
              <w:tc>
                <w:tcPr>
                  <w:tcW w:w="2667" w:type="dxa"/>
                  <w:vMerge/>
                  <w:tcBorders>
                    <w:top w:val="single" w:sz="8" w:space="0" w:color="auto"/>
                    <w:left w:val="single" w:sz="8" w:space="0" w:color="auto"/>
                    <w:bottom w:val="single" w:sz="8" w:space="0" w:color="000000"/>
                    <w:right w:val="single" w:sz="8" w:space="0" w:color="auto"/>
                  </w:tcBorders>
                  <w:vAlign w:val="center"/>
                  <w:hideMark/>
                </w:tcPr>
                <w:p w14:paraId="5008B0B9" w14:textId="77777777" w:rsidR="005351CF" w:rsidRPr="000C7AC0" w:rsidRDefault="005351CF" w:rsidP="000C7AC0">
                  <w:pPr>
                    <w:spacing w:after="0" w:line="360" w:lineRule="auto"/>
                    <w:jc w:val="both"/>
                    <w:rPr>
                      <w:rFonts w:ascii="Georgia" w:eastAsia="Times New Roman" w:hAnsi="Georgia" w:cs="Arial"/>
                      <w:color w:val="000000"/>
                      <w:lang w:eastAsia="es-MX"/>
                    </w:rPr>
                  </w:pPr>
                </w:p>
              </w:tc>
              <w:tc>
                <w:tcPr>
                  <w:tcW w:w="1575" w:type="dxa"/>
                  <w:vMerge/>
                  <w:tcBorders>
                    <w:left w:val="nil"/>
                    <w:bottom w:val="single" w:sz="8" w:space="0" w:color="auto"/>
                    <w:right w:val="single" w:sz="8" w:space="0" w:color="000000"/>
                  </w:tcBorders>
                </w:tcPr>
                <w:p w14:paraId="78707781" w14:textId="77777777" w:rsidR="005351CF" w:rsidRPr="000C7AC0" w:rsidRDefault="005351CF" w:rsidP="000C7AC0">
                  <w:pPr>
                    <w:spacing w:after="0" w:line="360" w:lineRule="auto"/>
                    <w:jc w:val="both"/>
                    <w:rPr>
                      <w:rFonts w:ascii="Georgia" w:eastAsia="Times New Roman" w:hAnsi="Georgia" w:cs="Arial"/>
                      <w:color w:val="000000"/>
                      <w:lang w:eastAsia="es-MX"/>
                    </w:rPr>
                  </w:pPr>
                </w:p>
              </w:tc>
              <w:tc>
                <w:tcPr>
                  <w:tcW w:w="1488" w:type="dxa"/>
                  <w:tcBorders>
                    <w:left w:val="nil"/>
                    <w:bottom w:val="single" w:sz="8" w:space="0" w:color="auto"/>
                    <w:right w:val="single" w:sz="8" w:space="0" w:color="000000"/>
                  </w:tcBorders>
                </w:tcPr>
                <w:p w14:paraId="0DA588F3" w14:textId="77777777" w:rsidR="005351CF" w:rsidRPr="000C7AC0" w:rsidRDefault="005351CF" w:rsidP="000C7AC0">
                  <w:pPr>
                    <w:spacing w:after="0" w:line="360" w:lineRule="auto"/>
                    <w:jc w:val="both"/>
                    <w:rPr>
                      <w:rFonts w:ascii="Georgia" w:eastAsia="Times New Roman" w:hAnsi="Georgia" w:cs="Arial"/>
                      <w:color w:val="000000"/>
                      <w:lang w:eastAsia="es-MX"/>
                    </w:rPr>
                  </w:pPr>
                </w:p>
              </w:tc>
            </w:tr>
            <w:tr w:rsidR="005351CF" w:rsidRPr="000C7AC0" w14:paraId="3E2D9B3C" w14:textId="77777777" w:rsidTr="005351CF">
              <w:trPr>
                <w:trHeight w:val="315"/>
                <w:jc w:val="center"/>
              </w:trPr>
              <w:tc>
                <w:tcPr>
                  <w:tcW w:w="674" w:type="dxa"/>
                  <w:tcBorders>
                    <w:top w:val="nil"/>
                    <w:left w:val="single" w:sz="8" w:space="0" w:color="auto"/>
                    <w:bottom w:val="single" w:sz="4" w:space="0" w:color="auto"/>
                    <w:right w:val="single" w:sz="8" w:space="0" w:color="auto"/>
                  </w:tcBorders>
                  <w:shd w:val="clear" w:color="auto" w:fill="auto"/>
                  <w:vAlign w:val="center"/>
                </w:tcPr>
                <w:p w14:paraId="2DBCEB9C" w14:textId="77777777"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2014</w:t>
                  </w:r>
                </w:p>
              </w:tc>
              <w:tc>
                <w:tcPr>
                  <w:tcW w:w="2667" w:type="dxa"/>
                  <w:tcBorders>
                    <w:top w:val="nil"/>
                    <w:left w:val="nil"/>
                    <w:bottom w:val="single" w:sz="4" w:space="0" w:color="auto"/>
                    <w:right w:val="single" w:sz="8" w:space="0" w:color="auto"/>
                  </w:tcBorders>
                  <w:shd w:val="clear" w:color="auto" w:fill="auto"/>
                  <w:vAlign w:val="center"/>
                </w:tcPr>
                <w:p w14:paraId="43A790AB" w14:textId="77777777" w:rsidR="005351CF" w:rsidRPr="000C7AC0" w:rsidRDefault="005351CF" w:rsidP="00E42ABB">
                  <w:pPr>
                    <w:spacing w:after="0" w:line="360" w:lineRule="auto"/>
                    <w:jc w:val="center"/>
                    <w:rPr>
                      <w:rFonts w:ascii="Georgia" w:eastAsia="Times New Roman" w:hAnsi="Georgia" w:cs="Arial"/>
                      <w:color w:val="000000"/>
                      <w:lang w:eastAsia="es-MX"/>
                    </w:rPr>
                  </w:pPr>
                  <w:r w:rsidRPr="000C7AC0">
                    <w:rPr>
                      <w:rFonts w:ascii="Georgia" w:eastAsia="Times New Roman" w:hAnsi="Georgia" w:cs="Arial"/>
                      <w:color w:val="000000"/>
                      <w:lang w:eastAsia="es-MX"/>
                    </w:rPr>
                    <w:t>6</w:t>
                  </w:r>
                </w:p>
              </w:tc>
              <w:tc>
                <w:tcPr>
                  <w:tcW w:w="1575" w:type="dxa"/>
                  <w:tcBorders>
                    <w:top w:val="nil"/>
                    <w:left w:val="nil"/>
                    <w:bottom w:val="single" w:sz="4" w:space="0" w:color="auto"/>
                    <w:right w:val="single" w:sz="8" w:space="0" w:color="auto"/>
                  </w:tcBorders>
                </w:tcPr>
                <w:p w14:paraId="0E65D787" w14:textId="77777777" w:rsidR="005351CF" w:rsidRPr="000C7AC0" w:rsidRDefault="005351CF" w:rsidP="00E42ABB">
                  <w:pPr>
                    <w:spacing w:after="0" w:line="360" w:lineRule="auto"/>
                    <w:jc w:val="center"/>
                    <w:rPr>
                      <w:rFonts w:ascii="Georgia" w:eastAsia="Times New Roman" w:hAnsi="Georgia" w:cs="Arial"/>
                      <w:color w:val="000000"/>
                      <w:lang w:eastAsia="es-MX"/>
                    </w:rPr>
                  </w:pPr>
                  <w:r w:rsidRPr="000C7AC0">
                    <w:rPr>
                      <w:rFonts w:ascii="Georgia" w:eastAsia="Times New Roman" w:hAnsi="Georgia" w:cs="Arial"/>
                      <w:color w:val="000000"/>
                      <w:lang w:eastAsia="es-MX"/>
                    </w:rPr>
                    <w:t>14</w:t>
                  </w:r>
                </w:p>
              </w:tc>
              <w:tc>
                <w:tcPr>
                  <w:tcW w:w="1488" w:type="dxa"/>
                  <w:tcBorders>
                    <w:top w:val="nil"/>
                    <w:left w:val="nil"/>
                    <w:bottom w:val="single" w:sz="4" w:space="0" w:color="auto"/>
                    <w:right w:val="single" w:sz="8" w:space="0" w:color="auto"/>
                  </w:tcBorders>
                </w:tcPr>
                <w:p w14:paraId="7409FCA1" w14:textId="77777777" w:rsidR="005351CF" w:rsidRPr="000C7AC0" w:rsidRDefault="005351CF" w:rsidP="00B526BC">
                  <w:pPr>
                    <w:spacing w:after="0" w:line="360" w:lineRule="auto"/>
                    <w:jc w:val="center"/>
                    <w:rPr>
                      <w:rFonts w:ascii="Georgia" w:eastAsia="Times New Roman" w:hAnsi="Georgia" w:cs="Arial"/>
                      <w:color w:val="000000"/>
                      <w:lang w:eastAsia="es-MX"/>
                    </w:rPr>
                  </w:pPr>
                  <w:r w:rsidRPr="000C7AC0">
                    <w:rPr>
                      <w:rFonts w:ascii="Georgia" w:eastAsia="Times New Roman" w:hAnsi="Georgia" w:cs="Arial"/>
                      <w:color w:val="000000"/>
                      <w:lang w:eastAsia="es-MX"/>
                    </w:rPr>
                    <w:t>42.8</w:t>
                  </w:r>
                </w:p>
              </w:tc>
            </w:tr>
            <w:tr w:rsidR="005351CF" w:rsidRPr="000C7AC0" w14:paraId="4E806E30" w14:textId="77777777" w:rsidTr="005351CF">
              <w:trPr>
                <w:trHeight w:val="468"/>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91241" w14:textId="77777777"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2015</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E3010" w14:textId="77777777" w:rsidR="005351CF" w:rsidRPr="000C7AC0" w:rsidRDefault="005351CF" w:rsidP="00E42ABB">
                  <w:pPr>
                    <w:spacing w:after="0" w:line="360" w:lineRule="auto"/>
                    <w:jc w:val="center"/>
                    <w:rPr>
                      <w:rFonts w:ascii="Georgia" w:eastAsia="Times New Roman" w:hAnsi="Georgia" w:cs="Arial"/>
                      <w:color w:val="000000"/>
                      <w:lang w:eastAsia="es-MX"/>
                    </w:rPr>
                  </w:pPr>
                  <w:r w:rsidRPr="000C7AC0">
                    <w:rPr>
                      <w:rFonts w:ascii="Georgia" w:eastAsia="Times New Roman" w:hAnsi="Georgia" w:cs="Arial"/>
                      <w:color w:val="000000"/>
                      <w:lang w:eastAsia="es-MX"/>
                    </w:rPr>
                    <w:t>7</w:t>
                  </w:r>
                </w:p>
              </w:tc>
              <w:tc>
                <w:tcPr>
                  <w:tcW w:w="1575" w:type="dxa"/>
                  <w:tcBorders>
                    <w:top w:val="single" w:sz="4" w:space="0" w:color="auto"/>
                    <w:left w:val="single" w:sz="4" w:space="0" w:color="auto"/>
                    <w:bottom w:val="single" w:sz="4" w:space="0" w:color="auto"/>
                    <w:right w:val="single" w:sz="4" w:space="0" w:color="auto"/>
                  </w:tcBorders>
                </w:tcPr>
                <w:p w14:paraId="39F6B7BF" w14:textId="77777777" w:rsidR="005351CF" w:rsidRPr="000C7AC0" w:rsidRDefault="005351CF" w:rsidP="00E42ABB">
                  <w:pPr>
                    <w:spacing w:after="0" w:line="360" w:lineRule="auto"/>
                    <w:jc w:val="center"/>
                    <w:rPr>
                      <w:rFonts w:ascii="Georgia" w:eastAsia="Times New Roman" w:hAnsi="Georgia" w:cs="Arial"/>
                      <w:color w:val="000000"/>
                      <w:lang w:eastAsia="es-MX"/>
                    </w:rPr>
                  </w:pPr>
                  <w:r w:rsidRPr="000C7AC0">
                    <w:rPr>
                      <w:rFonts w:ascii="Georgia" w:eastAsia="Times New Roman" w:hAnsi="Georgia" w:cs="Arial"/>
                      <w:color w:val="000000"/>
                      <w:lang w:eastAsia="es-MX"/>
                    </w:rPr>
                    <w:t>15</w:t>
                  </w:r>
                </w:p>
              </w:tc>
              <w:tc>
                <w:tcPr>
                  <w:tcW w:w="1488" w:type="dxa"/>
                  <w:tcBorders>
                    <w:top w:val="single" w:sz="4" w:space="0" w:color="auto"/>
                    <w:left w:val="single" w:sz="4" w:space="0" w:color="auto"/>
                    <w:bottom w:val="single" w:sz="4" w:space="0" w:color="auto"/>
                    <w:right w:val="single" w:sz="4" w:space="0" w:color="auto"/>
                  </w:tcBorders>
                </w:tcPr>
                <w:p w14:paraId="48F3DD5F" w14:textId="77777777" w:rsidR="005351CF" w:rsidRPr="000C7AC0" w:rsidRDefault="00462888" w:rsidP="00B526BC">
                  <w:pPr>
                    <w:spacing w:after="0" w:line="360" w:lineRule="auto"/>
                    <w:jc w:val="center"/>
                    <w:rPr>
                      <w:rFonts w:ascii="Georgia" w:eastAsia="Times New Roman" w:hAnsi="Georgia" w:cs="Arial"/>
                      <w:color w:val="000000"/>
                      <w:lang w:eastAsia="es-MX"/>
                    </w:rPr>
                  </w:pPr>
                  <w:r w:rsidRPr="000C7AC0">
                    <w:rPr>
                      <w:rFonts w:ascii="Georgia" w:eastAsia="Times New Roman" w:hAnsi="Georgia" w:cs="Arial"/>
                      <w:color w:val="000000"/>
                      <w:lang w:eastAsia="es-MX"/>
                    </w:rPr>
                    <w:t>46.6</w:t>
                  </w:r>
                </w:p>
              </w:tc>
            </w:tr>
            <w:tr w:rsidR="005351CF" w:rsidRPr="000C7AC0" w14:paraId="7883D28A" w14:textId="77777777" w:rsidTr="005351CF">
              <w:trPr>
                <w:trHeight w:val="315"/>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14:paraId="300FF7C3" w14:textId="77777777"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2016</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14:paraId="6FA0C2E3" w14:textId="77777777" w:rsidR="005351CF" w:rsidRPr="000C7AC0" w:rsidRDefault="00462888" w:rsidP="00E42ABB">
                  <w:pPr>
                    <w:spacing w:after="0" w:line="360" w:lineRule="auto"/>
                    <w:jc w:val="center"/>
                    <w:rPr>
                      <w:rFonts w:ascii="Georgia" w:eastAsia="Times New Roman" w:hAnsi="Georgia" w:cs="Arial"/>
                      <w:color w:val="000000"/>
                      <w:lang w:eastAsia="es-MX"/>
                    </w:rPr>
                  </w:pPr>
                  <w:r w:rsidRPr="000C7AC0">
                    <w:rPr>
                      <w:rFonts w:ascii="Georgia" w:eastAsia="Times New Roman" w:hAnsi="Georgia" w:cs="Arial"/>
                      <w:color w:val="000000"/>
                      <w:lang w:eastAsia="es-MX"/>
                    </w:rPr>
                    <w:t>4</w:t>
                  </w:r>
                </w:p>
              </w:tc>
              <w:tc>
                <w:tcPr>
                  <w:tcW w:w="1575" w:type="dxa"/>
                  <w:tcBorders>
                    <w:top w:val="single" w:sz="4" w:space="0" w:color="auto"/>
                    <w:left w:val="single" w:sz="4" w:space="0" w:color="auto"/>
                    <w:bottom w:val="single" w:sz="4" w:space="0" w:color="auto"/>
                    <w:right w:val="single" w:sz="4" w:space="0" w:color="auto"/>
                  </w:tcBorders>
                </w:tcPr>
                <w:p w14:paraId="05617082" w14:textId="77777777" w:rsidR="005351CF" w:rsidRPr="000C7AC0" w:rsidRDefault="00462888" w:rsidP="00E42ABB">
                  <w:pPr>
                    <w:spacing w:after="0" w:line="360" w:lineRule="auto"/>
                    <w:jc w:val="center"/>
                    <w:rPr>
                      <w:rFonts w:ascii="Georgia" w:eastAsia="Times New Roman" w:hAnsi="Georgia" w:cs="Arial"/>
                      <w:color w:val="000000"/>
                      <w:lang w:eastAsia="es-MX"/>
                    </w:rPr>
                  </w:pPr>
                  <w:r w:rsidRPr="000C7AC0">
                    <w:rPr>
                      <w:rFonts w:ascii="Georgia" w:eastAsia="Times New Roman" w:hAnsi="Georgia" w:cs="Arial"/>
                      <w:color w:val="000000"/>
                      <w:lang w:eastAsia="es-MX"/>
                    </w:rPr>
                    <w:t>14</w:t>
                  </w:r>
                </w:p>
              </w:tc>
              <w:tc>
                <w:tcPr>
                  <w:tcW w:w="1488" w:type="dxa"/>
                  <w:tcBorders>
                    <w:top w:val="single" w:sz="4" w:space="0" w:color="auto"/>
                    <w:left w:val="single" w:sz="4" w:space="0" w:color="auto"/>
                    <w:bottom w:val="single" w:sz="4" w:space="0" w:color="auto"/>
                    <w:right w:val="single" w:sz="4" w:space="0" w:color="auto"/>
                  </w:tcBorders>
                </w:tcPr>
                <w:p w14:paraId="0625F064" w14:textId="77777777" w:rsidR="005351CF" w:rsidRPr="000C7AC0" w:rsidRDefault="00722BDD" w:rsidP="00B526BC">
                  <w:pPr>
                    <w:spacing w:after="0" w:line="360" w:lineRule="auto"/>
                    <w:jc w:val="center"/>
                    <w:rPr>
                      <w:rFonts w:ascii="Georgia" w:eastAsia="Times New Roman" w:hAnsi="Georgia" w:cs="Arial"/>
                      <w:color w:val="000000"/>
                      <w:lang w:eastAsia="es-MX"/>
                    </w:rPr>
                  </w:pPr>
                  <w:r w:rsidRPr="000C7AC0">
                    <w:rPr>
                      <w:rFonts w:ascii="Georgia" w:eastAsia="Times New Roman" w:hAnsi="Georgia" w:cs="Arial"/>
                      <w:color w:val="000000"/>
                      <w:lang w:eastAsia="es-MX"/>
                    </w:rPr>
                    <w:t>28.5</w:t>
                  </w:r>
                </w:p>
              </w:tc>
            </w:tr>
          </w:tbl>
          <w:p w14:paraId="7430EA65" w14:textId="77777777" w:rsidR="008B2CD8" w:rsidRPr="000C7AC0" w:rsidRDefault="008B2CD8" w:rsidP="000C7AC0">
            <w:pPr>
              <w:pStyle w:val="Default"/>
              <w:spacing w:line="360" w:lineRule="auto"/>
              <w:jc w:val="both"/>
              <w:rPr>
                <w:rFonts w:ascii="Georgia" w:hAnsi="Georgia"/>
                <w:sz w:val="22"/>
                <w:szCs w:val="22"/>
              </w:rPr>
            </w:pPr>
          </w:p>
          <w:p w14:paraId="139D250C" w14:textId="77777777" w:rsidR="008B2CD8" w:rsidRPr="000C7AC0" w:rsidRDefault="008B2CD8" w:rsidP="000C7AC0">
            <w:pPr>
              <w:pStyle w:val="Default"/>
              <w:spacing w:line="360" w:lineRule="auto"/>
              <w:ind w:left="176"/>
              <w:jc w:val="both"/>
              <w:rPr>
                <w:rFonts w:ascii="Georgia" w:hAnsi="Georgia"/>
                <w:b/>
                <w:sz w:val="22"/>
                <w:szCs w:val="22"/>
              </w:rPr>
            </w:pPr>
          </w:p>
        </w:tc>
      </w:tr>
      <w:tr w:rsidR="008B2CD8" w:rsidRPr="000C7AC0" w14:paraId="3D02A631" w14:textId="77777777" w:rsidTr="00570CC0">
        <w:trPr>
          <w:trHeight w:val="253"/>
        </w:trPr>
        <w:tc>
          <w:tcPr>
            <w:tcW w:w="5000" w:type="pct"/>
            <w:shd w:val="clear" w:color="auto" w:fill="BFBFBF" w:themeFill="background1" w:themeFillShade="BF"/>
          </w:tcPr>
          <w:p w14:paraId="1CDE4954" w14:textId="77777777" w:rsidR="008B2CD8" w:rsidRPr="000C7AC0" w:rsidRDefault="008B2CD8"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b/>
              </w:rPr>
            </w:pPr>
          </w:p>
          <w:p w14:paraId="16AFE65F" w14:textId="466B646D" w:rsidR="008B2CD8" w:rsidRPr="000C7AC0" w:rsidRDefault="008B2CD8" w:rsidP="000C7AC0">
            <w:pPr>
              <w:widowControl w:val="0"/>
              <w:suppressLineNumbers/>
              <w:shd w:val="clear" w:color="auto" w:fill="BFBFBF" w:themeFill="background1" w:themeFillShade="BF"/>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Del programa académico al menos un 25%</w:t>
            </w:r>
            <w:r w:rsidRPr="000C7AC0">
              <w:rPr>
                <w:rFonts w:ascii="Georgia" w:hAnsi="Georgia" w:cs="Arial"/>
              </w:rPr>
              <w:t xml:space="preserve"> de los profesores de asignatura, deben participar </w:t>
            </w:r>
            <w:r w:rsidRPr="000C7AC0">
              <w:rPr>
                <w:rFonts w:ascii="Georgia" w:hAnsi="Georgia" w:cs="Arial"/>
                <w:b/>
              </w:rPr>
              <w:t>anualmente</w:t>
            </w:r>
            <w:r w:rsidRPr="000C7AC0">
              <w:rPr>
                <w:rFonts w:ascii="Georgia" w:hAnsi="Georgia" w:cs="Arial"/>
              </w:rPr>
              <w:t xml:space="preserve"> en un curso de actualización profesional, de docencia; o bien, en congresos de su especialidad.</w:t>
            </w:r>
            <w:r w:rsidR="00B13F08">
              <w:rPr>
                <w:rFonts w:ascii="Georgia" w:hAnsi="Georgia" w:cs="Arial"/>
              </w:rPr>
              <w:t xml:space="preserve"> </w:t>
            </w:r>
            <w:r w:rsidR="00B13F08">
              <w:rPr>
                <w:rFonts w:ascii="Georgia" w:hAnsi="Georgia" w:cs="Arial"/>
                <w:color w:val="FF0000"/>
              </w:rPr>
              <w:t>(Compartido)</w:t>
            </w:r>
          </w:p>
          <w:p w14:paraId="75258F98" w14:textId="77777777" w:rsidR="00722BDD" w:rsidRPr="000C7AC0" w:rsidRDefault="00722BDD"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rPr>
            </w:pPr>
          </w:p>
        </w:tc>
      </w:tr>
      <w:tr w:rsidR="008B2CD8" w:rsidRPr="000C7AC0" w14:paraId="31B91F72" w14:textId="77777777" w:rsidTr="00741640">
        <w:trPr>
          <w:trHeight w:val="253"/>
        </w:trPr>
        <w:tc>
          <w:tcPr>
            <w:tcW w:w="5000" w:type="pct"/>
            <w:shd w:val="clear" w:color="auto" w:fill="F2F2F2" w:themeFill="background1" w:themeFillShade="F2"/>
          </w:tcPr>
          <w:p w14:paraId="29AE75E7" w14:textId="77777777" w:rsidR="008B2CD8" w:rsidRPr="000C7AC0" w:rsidRDefault="008B2CD8"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4EDD910" w14:textId="77777777"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w:t>
            </w:r>
            <w:r w:rsidR="00741640" w:rsidRPr="000C7AC0">
              <w:rPr>
                <w:rFonts w:ascii="Georgia" w:hAnsi="Georgia"/>
                <w:sz w:val="22"/>
                <w:szCs w:val="22"/>
              </w:rPr>
              <w:t>totalmente</w:t>
            </w:r>
            <w:r w:rsidRPr="000C7AC0">
              <w:rPr>
                <w:rFonts w:ascii="Georgia" w:hAnsi="Georgia"/>
                <w:sz w:val="22"/>
                <w:szCs w:val="22"/>
              </w:rPr>
              <w:t>____                  Cumple parcialmente_____%                 No cumple_____</w:t>
            </w:r>
          </w:p>
          <w:p w14:paraId="53AD12DA" w14:textId="77777777" w:rsidR="008B2CD8" w:rsidRPr="000C7AC0" w:rsidRDefault="008B2CD8" w:rsidP="000C7AC0">
            <w:pPr>
              <w:pStyle w:val="Default"/>
              <w:spacing w:line="360" w:lineRule="auto"/>
              <w:ind w:left="176"/>
              <w:jc w:val="both"/>
              <w:rPr>
                <w:rFonts w:ascii="Georgia" w:hAnsi="Georgia"/>
                <w:sz w:val="22"/>
                <w:szCs w:val="22"/>
              </w:rPr>
            </w:pPr>
          </w:p>
        </w:tc>
      </w:tr>
      <w:tr w:rsidR="008B2CD8" w:rsidRPr="000C7AC0" w14:paraId="41D82762" w14:textId="77777777" w:rsidTr="00FA74DA">
        <w:trPr>
          <w:trHeight w:val="253"/>
        </w:trPr>
        <w:tc>
          <w:tcPr>
            <w:tcW w:w="5000" w:type="pct"/>
            <w:shd w:val="clear" w:color="auto" w:fill="auto"/>
          </w:tcPr>
          <w:p w14:paraId="25F8219F" w14:textId="77777777" w:rsidR="008B2CD8" w:rsidRPr="000C7AC0" w:rsidRDefault="008B2CD8"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B2E95FF" w14:textId="77777777" w:rsidR="008B2CD8" w:rsidRPr="000C7AC0" w:rsidRDefault="008B2CD8" w:rsidP="000C7AC0">
            <w:pPr>
              <w:pStyle w:val="Default"/>
              <w:spacing w:line="360" w:lineRule="auto"/>
              <w:jc w:val="both"/>
              <w:rPr>
                <w:rFonts w:ascii="Georgia" w:hAnsi="Georgia"/>
                <w:sz w:val="22"/>
                <w:szCs w:val="22"/>
              </w:rPr>
            </w:pPr>
          </w:p>
          <w:p w14:paraId="053D2B30" w14:textId="1D57559F" w:rsidR="001500A4" w:rsidRPr="000C7AC0" w:rsidRDefault="002931DF" w:rsidP="00467551">
            <w:pPr>
              <w:pStyle w:val="Default"/>
              <w:spacing w:line="360" w:lineRule="auto"/>
              <w:ind w:left="342"/>
              <w:jc w:val="both"/>
              <w:rPr>
                <w:rFonts w:ascii="Georgia" w:hAnsi="Georgia"/>
                <w:color w:val="FF0000"/>
                <w:sz w:val="22"/>
                <w:szCs w:val="22"/>
              </w:rPr>
            </w:pPr>
            <w:r w:rsidRPr="000C7AC0">
              <w:rPr>
                <w:rFonts w:ascii="Georgia" w:hAnsi="Georgia"/>
                <w:sz w:val="22"/>
                <w:szCs w:val="22"/>
              </w:rPr>
              <w:lastRenderedPageBreak/>
              <w:t>Para el Programa Académico</w:t>
            </w:r>
            <w:r w:rsidR="001500A4" w:rsidRPr="000C7AC0">
              <w:rPr>
                <w:rFonts w:ascii="Georgia" w:hAnsi="Georgia"/>
                <w:sz w:val="22"/>
                <w:szCs w:val="22"/>
              </w:rPr>
              <w:t xml:space="preserve"> de Ingeniero Forestal la participación de los profesores de asignatura (apoyo) en los últimos 3 años se describe a continuación</w:t>
            </w:r>
            <w:r w:rsidR="001500A4" w:rsidRPr="000C7AC0">
              <w:rPr>
                <w:rFonts w:ascii="Georgia" w:hAnsi="Georgia"/>
                <w:color w:val="FF0000"/>
                <w:sz w:val="22"/>
                <w:szCs w:val="22"/>
              </w:rPr>
              <w:t>.</w:t>
            </w:r>
            <w:hyperlink r:id="rId11" w:history="1">
              <w:r w:rsidR="001500A4" w:rsidRPr="004F1383">
                <w:rPr>
                  <w:rStyle w:val="Hipervnculo"/>
                  <w:rFonts w:ascii="Georgia" w:hAnsi="Georgia"/>
                  <w:sz w:val="22"/>
                  <w:szCs w:val="22"/>
                </w:rPr>
                <w:t xml:space="preserve"> (Cursos de Actualización Apoyo Forestal).</w:t>
              </w:r>
            </w:hyperlink>
          </w:p>
          <w:p w14:paraId="16AE71DC" w14:textId="77777777" w:rsidR="001500A4" w:rsidRPr="000C7AC0" w:rsidRDefault="001500A4" w:rsidP="00467551">
            <w:pPr>
              <w:pStyle w:val="Default"/>
              <w:spacing w:line="360" w:lineRule="auto"/>
              <w:ind w:left="342"/>
              <w:jc w:val="both"/>
              <w:rPr>
                <w:rFonts w:ascii="Georgia" w:hAnsi="Georgia"/>
                <w:sz w:val="22"/>
                <w:szCs w:val="22"/>
              </w:rPr>
            </w:pPr>
          </w:p>
          <w:p w14:paraId="3D52B8D9" w14:textId="3E9F2449" w:rsidR="001500A4" w:rsidRPr="000C7AC0" w:rsidRDefault="001500A4" w:rsidP="00467551">
            <w:pPr>
              <w:pStyle w:val="Default"/>
              <w:spacing w:line="360" w:lineRule="auto"/>
              <w:ind w:left="342"/>
              <w:jc w:val="both"/>
              <w:rPr>
                <w:rFonts w:ascii="Georgia" w:hAnsi="Georgia"/>
                <w:sz w:val="22"/>
                <w:szCs w:val="22"/>
              </w:rPr>
            </w:pPr>
            <w:r w:rsidRPr="000C7AC0">
              <w:rPr>
                <w:rFonts w:ascii="Georgia" w:hAnsi="Georgia"/>
                <w:sz w:val="22"/>
                <w:szCs w:val="22"/>
              </w:rPr>
              <w:t>Participación de profesores de</w:t>
            </w:r>
            <w:r w:rsidR="001811C1" w:rsidRPr="000C7AC0">
              <w:rPr>
                <w:rFonts w:ascii="Georgia" w:hAnsi="Georgia"/>
                <w:sz w:val="22"/>
                <w:szCs w:val="22"/>
              </w:rPr>
              <w:t xml:space="preserve"> apoyo del Programa</w:t>
            </w:r>
            <w:r w:rsidRPr="000C7AC0">
              <w:rPr>
                <w:rFonts w:ascii="Georgia" w:hAnsi="Georgia"/>
                <w:sz w:val="22"/>
                <w:szCs w:val="22"/>
              </w:rPr>
              <w:t xml:space="preserve"> </w:t>
            </w:r>
            <w:r w:rsidR="002931DF" w:rsidRPr="000C7AC0">
              <w:rPr>
                <w:rFonts w:ascii="Georgia" w:hAnsi="Georgia"/>
                <w:sz w:val="22"/>
                <w:szCs w:val="22"/>
              </w:rPr>
              <w:t xml:space="preserve">Académico </w:t>
            </w:r>
            <w:r w:rsidRPr="000C7AC0">
              <w:rPr>
                <w:rFonts w:ascii="Georgia" w:hAnsi="Georgia"/>
                <w:sz w:val="22"/>
                <w:szCs w:val="22"/>
              </w:rPr>
              <w:t xml:space="preserve">de </w:t>
            </w:r>
            <w:r w:rsidR="001811C1" w:rsidRPr="000C7AC0">
              <w:rPr>
                <w:rFonts w:ascii="Georgia" w:hAnsi="Georgia"/>
                <w:sz w:val="22"/>
                <w:szCs w:val="22"/>
              </w:rPr>
              <w:t>Ingeniero Forestal</w:t>
            </w:r>
            <w:r w:rsidRPr="000C7AC0">
              <w:rPr>
                <w:rFonts w:ascii="Georgia" w:hAnsi="Georgia"/>
                <w:sz w:val="22"/>
                <w:szCs w:val="22"/>
              </w:rPr>
              <w:t>, en cursos y congresos (2014-2016).</w:t>
            </w:r>
          </w:p>
          <w:p w14:paraId="298A31F4" w14:textId="77777777" w:rsidR="001500A4" w:rsidRPr="000C7AC0" w:rsidRDefault="001500A4" w:rsidP="000C7AC0">
            <w:pPr>
              <w:pStyle w:val="Default"/>
              <w:spacing w:line="360" w:lineRule="auto"/>
              <w:ind w:left="176"/>
              <w:jc w:val="both"/>
              <w:rPr>
                <w:rFonts w:ascii="Georgia" w:hAnsi="Georgia"/>
                <w:sz w:val="22"/>
                <w:szCs w:val="22"/>
              </w:rPr>
            </w:pPr>
          </w:p>
          <w:tbl>
            <w:tblPr>
              <w:tblW w:w="6404" w:type="dxa"/>
              <w:jc w:val="center"/>
              <w:tblCellMar>
                <w:left w:w="70" w:type="dxa"/>
                <w:right w:w="70" w:type="dxa"/>
              </w:tblCellMar>
              <w:tblLook w:val="04A0" w:firstRow="1" w:lastRow="0" w:firstColumn="1" w:lastColumn="0" w:noHBand="0" w:noVBand="1"/>
            </w:tblPr>
            <w:tblGrid>
              <w:gridCol w:w="674"/>
              <w:gridCol w:w="2667"/>
              <w:gridCol w:w="1575"/>
              <w:gridCol w:w="1488"/>
            </w:tblGrid>
            <w:tr w:rsidR="001500A4" w:rsidRPr="000C7AC0" w14:paraId="563476AC" w14:textId="77777777" w:rsidTr="00741640">
              <w:trPr>
                <w:trHeight w:val="315"/>
                <w:jc w:val="center"/>
              </w:trPr>
              <w:tc>
                <w:tcPr>
                  <w:tcW w:w="6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AB1E4E" w14:textId="77777777"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Año</w:t>
                  </w:r>
                </w:p>
              </w:tc>
              <w:tc>
                <w:tcPr>
                  <w:tcW w:w="26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0B666D0" w14:textId="77777777"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Profesores que Participaron en Cursos y o Congresos</w:t>
                  </w:r>
                </w:p>
              </w:tc>
              <w:tc>
                <w:tcPr>
                  <w:tcW w:w="1575" w:type="dxa"/>
                  <w:vMerge w:val="restart"/>
                  <w:tcBorders>
                    <w:top w:val="single" w:sz="8" w:space="0" w:color="auto"/>
                    <w:left w:val="nil"/>
                    <w:right w:val="single" w:sz="8" w:space="0" w:color="000000"/>
                  </w:tcBorders>
                </w:tcPr>
                <w:p w14:paraId="7092F02F" w14:textId="77777777"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Total de PTC</w:t>
                  </w:r>
                </w:p>
              </w:tc>
              <w:tc>
                <w:tcPr>
                  <w:tcW w:w="1488" w:type="dxa"/>
                  <w:tcBorders>
                    <w:top w:val="single" w:sz="8" w:space="0" w:color="auto"/>
                    <w:left w:val="nil"/>
                    <w:right w:val="single" w:sz="8" w:space="0" w:color="000000"/>
                  </w:tcBorders>
                </w:tcPr>
                <w:p w14:paraId="501524E0" w14:textId="77777777"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 de participación</w:t>
                  </w:r>
                </w:p>
              </w:tc>
            </w:tr>
            <w:tr w:rsidR="001500A4" w:rsidRPr="000C7AC0" w14:paraId="6A3A53A9" w14:textId="77777777" w:rsidTr="00741640">
              <w:trPr>
                <w:trHeight w:val="315"/>
                <w:jc w:val="center"/>
              </w:trPr>
              <w:tc>
                <w:tcPr>
                  <w:tcW w:w="674" w:type="dxa"/>
                  <w:vMerge/>
                  <w:tcBorders>
                    <w:top w:val="single" w:sz="8" w:space="0" w:color="auto"/>
                    <w:left w:val="single" w:sz="8" w:space="0" w:color="auto"/>
                    <w:bottom w:val="single" w:sz="8" w:space="0" w:color="000000"/>
                    <w:right w:val="single" w:sz="8" w:space="0" w:color="auto"/>
                  </w:tcBorders>
                  <w:vAlign w:val="center"/>
                  <w:hideMark/>
                </w:tcPr>
                <w:p w14:paraId="35B98165" w14:textId="77777777" w:rsidR="001500A4" w:rsidRPr="000C7AC0" w:rsidRDefault="001500A4" w:rsidP="000C7AC0">
                  <w:pPr>
                    <w:spacing w:after="0" w:line="360" w:lineRule="auto"/>
                    <w:jc w:val="both"/>
                    <w:rPr>
                      <w:rFonts w:ascii="Georgia" w:eastAsia="Times New Roman" w:hAnsi="Georgia" w:cs="Arial"/>
                      <w:color w:val="000000"/>
                      <w:lang w:eastAsia="es-MX"/>
                    </w:rPr>
                  </w:pPr>
                </w:p>
              </w:tc>
              <w:tc>
                <w:tcPr>
                  <w:tcW w:w="2667" w:type="dxa"/>
                  <w:vMerge/>
                  <w:tcBorders>
                    <w:top w:val="single" w:sz="8" w:space="0" w:color="auto"/>
                    <w:left w:val="single" w:sz="8" w:space="0" w:color="auto"/>
                    <w:bottom w:val="single" w:sz="8" w:space="0" w:color="000000"/>
                    <w:right w:val="single" w:sz="8" w:space="0" w:color="auto"/>
                  </w:tcBorders>
                  <w:vAlign w:val="center"/>
                  <w:hideMark/>
                </w:tcPr>
                <w:p w14:paraId="28A5E286" w14:textId="77777777" w:rsidR="001500A4" w:rsidRPr="000C7AC0" w:rsidRDefault="001500A4" w:rsidP="000C7AC0">
                  <w:pPr>
                    <w:spacing w:after="0" w:line="360" w:lineRule="auto"/>
                    <w:jc w:val="both"/>
                    <w:rPr>
                      <w:rFonts w:ascii="Georgia" w:eastAsia="Times New Roman" w:hAnsi="Georgia" w:cs="Arial"/>
                      <w:color w:val="000000"/>
                      <w:lang w:eastAsia="es-MX"/>
                    </w:rPr>
                  </w:pPr>
                </w:p>
              </w:tc>
              <w:tc>
                <w:tcPr>
                  <w:tcW w:w="1575" w:type="dxa"/>
                  <w:vMerge/>
                  <w:tcBorders>
                    <w:left w:val="nil"/>
                    <w:bottom w:val="single" w:sz="8" w:space="0" w:color="auto"/>
                    <w:right w:val="single" w:sz="8" w:space="0" w:color="000000"/>
                  </w:tcBorders>
                </w:tcPr>
                <w:p w14:paraId="7EEFF88E" w14:textId="77777777" w:rsidR="001500A4" w:rsidRPr="000C7AC0" w:rsidRDefault="001500A4" w:rsidP="000C7AC0">
                  <w:pPr>
                    <w:spacing w:after="0" w:line="360" w:lineRule="auto"/>
                    <w:jc w:val="both"/>
                    <w:rPr>
                      <w:rFonts w:ascii="Georgia" w:eastAsia="Times New Roman" w:hAnsi="Georgia" w:cs="Arial"/>
                      <w:color w:val="000000"/>
                      <w:lang w:eastAsia="es-MX"/>
                    </w:rPr>
                  </w:pPr>
                </w:p>
              </w:tc>
              <w:tc>
                <w:tcPr>
                  <w:tcW w:w="1488" w:type="dxa"/>
                  <w:tcBorders>
                    <w:left w:val="nil"/>
                    <w:bottom w:val="single" w:sz="8" w:space="0" w:color="auto"/>
                    <w:right w:val="single" w:sz="8" w:space="0" w:color="000000"/>
                  </w:tcBorders>
                </w:tcPr>
                <w:p w14:paraId="571F6389" w14:textId="77777777" w:rsidR="001500A4" w:rsidRPr="000C7AC0" w:rsidRDefault="001500A4" w:rsidP="000C7AC0">
                  <w:pPr>
                    <w:spacing w:after="0" w:line="360" w:lineRule="auto"/>
                    <w:jc w:val="both"/>
                    <w:rPr>
                      <w:rFonts w:ascii="Georgia" w:eastAsia="Times New Roman" w:hAnsi="Georgia" w:cs="Arial"/>
                      <w:color w:val="000000"/>
                      <w:lang w:eastAsia="es-MX"/>
                    </w:rPr>
                  </w:pPr>
                </w:p>
              </w:tc>
            </w:tr>
            <w:tr w:rsidR="001500A4" w:rsidRPr="000C7AC0" w14:paraId="3A1D4DAD" w14:textId="77777777" w:rsidTr="00741640">
              <w:trPr>
                <w:trHeight w:val="315"/>
                <w:jc w:val="center"/>
              </w:trPr>
              <w:tc>
                <w:tcPr>
                  <w:tcW w:w="674" w:type="dxa"/>
                  <w:tcBorders>
                    <w:top w:val="nil"/>
                    <w:left w:val="single" w:sz="8" w:space="0" w:color="auto"/>
                    <w:bottom w:val="single" w:sz="4" w:space="0" w:color="auto"/>
                    <w:right w:val="single" w:sz="8" w:space="0" w:color="auto"/>
                  </w:tcBorders>
                  <w:shd w:val="clear" w:color="auto" w:fill="auto"/>
                  <w:vAlign w:val="center"/>
                </w:tcPr>
                <w:p w14:paraId="5AA872E1" w14:textId="77777777"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2014</w:t>
                  </w:r>
                </w:p>
              </w:tc>
              <w:tc>
                <w:tcPr>
                  <w:tcW w:w="2667" w:type="dxa"/>
                  <w:tcBorders>
                    <w:top w:val="nil"/>
                    <w:left w:val="nil"/>
                    <w:bottom w:val="single" w:sz="4" w:space="0" w:color="auto"/>
                    <w:right w:val="single" w:sz="8" w:space="0" w:color="auto"/>
                  </w:tcBorders>
                  <w:shd w:val="clear" w:color="auto" w:fill="auto"/>
                  <w:vAlign w:val="center"/>
                </w:tcPr>
                <w:p w14:paraId="0B4BFE94" w14:textId="77777777" w:rsidR="001500A4" w:rsidRPr="000C7AC0" w:rsidRDefault="001500A4" w:rsidP="00B526BC">
                  <w:pPr>
                    <w:spacing w:after="0" w:line="360" w:lineRule="auto"/>
                    <w:jc w:val="center"/>
                    <w:rPr>
                      <w:rFonts w:ascii="Georgia" w:eastAsia="Times New Roman" w:hAnsi="Georgia" w:cs="Arial"/>
                      <w:color w:val="000000"/>
                      <w:lang w:eastAsia="es-MX"/>
                    </w:rPr>
                  </w:pPr>
                  <w:r w:rsidRPr="000C7AC0">
                    <w:rPr>
                      <w:rFonts w:ascii="Georgia" w:eastAsia="Times New Roman" w:hAnsi="Georgia" w:cs="Arial"/>
                      <w:color w:val="000000"/>
                      <w:lang w:eastAsia="es-MX"/>
                    </w:rPr>
                    <w:t>2</w:t>
                  </w:r>
                </w:p>
              </w:tc>
              <w:tc>
                <w:tcPr>
                  <w:tcW w:w="1575" w:type="dxa"/>
                  <w:tcBorders>
                    <w:top w:val="nil"/>
                    <w:left w:val="nil"/>
                    <w:bottom w:val="single" w:sz="4" w:space="0" w:color="auto"/>
                    <w:right w:val="single" w:sz="8" w:space="0" w:color="auto"/>
                  </w:tcBorders>
                </w:tcPr>
                <w:p w14:paraId="7D722943" w14:textId="77777777" w:rsidR="001500A4" w:rsidRPr="000C7AC0" w:rsidRDefault="001500A4" w:rsidP="00B526BC">
                  <w:pPr>
                    <w:spacing w:after="0" w:line="360" w:lineRule="auto"/>
                    <w:jc w:val="center"/>
                    <w:rPr>
                      <w:rFonts w:ascii="Georgia" w:eastAsia="Times New Roman" w:hAnsi="Georgia" w:cs="Arial"/>
                      <w:color w:val="000000"/>
                      <w:lang w:eastAsia="es-MX"/>
                    </w:rPr>
                  </w:pPr>
                  <w:r w:rsidRPr="000C7AC0">
                    <w:rPr>
                      <w:rFonts w:ascii="Georgia" w:eastAsia="Times New Roman" w:hAnsi="Georgia" w:cs="Arial"/>
                      <w:color w:val="000000"/>
                      <w:lang w:eastAsia="es-MX"/>
                    </w:rPr>
                    <w:t>8</w:t>
                  </w:r>
                </w:p>
              </w:tc>
              <w:tc>
                <w:tcPr>
                  <w:tcW w:w="1488" w:type="dxa"/>
                  <w:tcBorders>
                    <w:top w:val="nil"/>
                    <w:left w:val="nil"/>
                    <w:bottom w:val="single" w:sz="4" w:space="0" w:color="auto"/>
                    <w:right w:val="single" w:sz="8" w:space="0" w:color="auto"/>
                  </w:tcBorders>
                </w:tcPr>
                <w:p w14:paraId="1FA5E3B5" w14:textId="77777777" w:rsidR="001500A4" w:rsidRPr="000C7AC0" w:rsidRDefault="001500A4" w:rsidP="00B526BC">
                  <w:pPr>
                    <w:spacing w:after="0" w:line="360" w:lineRule="auto"/>
                    <w:jc w:val="center"/>
                    <w:rPr>
                      <w:rFonts w:ascii="Georgia" w:eastAsia="Times New Roman" w:hAnsi="Georgia" w:cs="Arial"/>
                      <w:color w:val="000000"/>
                      <w:lang w:eastAsia="es-MX"/>
                    </w:rPr>
                  </w:pPr>
                  <w:r w:rsidRPr="000C7AC0">
                    <w:rPr>
                      <w:rFonts w:ascii="Georgia" w:eastAsia="Times New Roman" w:hAnsi="Georgia" w:cs="Arial"/>
                      <w:color w:val="000000"/>
                      <w:lang w:eastAsia="es-MX"/>
                    </w:rPr>
                    <w:t>25</w:t>
                  </w:r>
                </w:p>
              </w:tc>
            </w:tr>
            <w:tr w:rsidR="001500A4" w:rsidRPr="000C7AC0" w14:paraId="1E7CC711" w14:textId="77777777" w:rsidTr="00741640">
              <w:trPr>
                <w:trHeight w:val="468"/>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9C529" w14:textId="77777777"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2015</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14:paraId="704D6B2A" w14:textId="77777777" w:rsidR="001500A4" w:rsidRPr="000C7AC0" w:rsidRDefault="001500A4" w:rsidP="00B526BC">
                  <w:pPr>
                    <w:spacing w:after="0" w:line="360" w:lineRule="auto"/>
                    <w:jc w:val="center"/>
                    <w:rPr>
                      <w:rFonts w:ascii="Georgia" w:eastAsia="Times New Roman" w:hAnsi="Georgia" w:cs="Arial"/>
                      <w:color w:val="000000"/>
                      <w:lang w:eastAsia="es-MX"/>
                    </w:rPr>
                  </w:pPr>
                  <w:r w:rsidRPr="000C7AC0">
                    <w:rPr>
                      <w:rFonts w:ascii="Georgia" w:eastAsia="Times New Roman" w:hAnsi="Georgia" w:cs="Arial"/>
                      <w:color w:val="000000"/>
                      <w:lang w:eastAsia="es-MX"/>
                    </w:rPr>
                    <w:t>2</w:t>
                  </w:r>
                </w:p>
              </w:tc>
              <w:tc>
                <w:tcPr>
                  <w:tcW w:w="1575" w:type="dxa"/>
                  <w:tcBorders>
                    <w:top w:val="single" w:sz="4" w:space="0" w:color="auto"/>
                    <w:left w:val="single" w:sz="4" w:space="0" w:color="auto"/>
                    <w:bottom w:val="single" w:sz="4" w:space="0" w:color="auto"/>
                    <w:right w:val="single" w:sz="4" w:space="0" w:color="auto"/>
                  </w:tcBorders>
                </w:tcPr>
                <w:p w14:paraId="65153014" w14:textId="77777777" w:rsidR="001500A4" w:rsidRPr="000C7AC0" w:rsidRDefault="001500A4" w:rsidP="00B526BC">
                  <w:pPr>
                    <w:spacing w:after="0" w:line="360" w:lineRule="auto"/>
                    <w:jc w:val="center"/>
                    <w:rPr>
                      <w:rFonts w:ascii="Georgia" w:eastAsia="Times New Roman" w:hAnsi="Georgia" w:cs="Arial"/>
                      <w:color w:val="000000"/>
                      <w:lang w:eastAsia="es-MX"/>
                    </w:rPr>
                  </w:pPr>
                  <w:r w:rsidRPr="000C7AC0">
                    <w:rPr>
                      <w:rFonts w:ascii="Georgia" w:eastAsia="Times New Roman" w:hAnsi="Georgia" w:cs="Arial"/>
                      <w:color w:val="000000"/>
                      <w:lang w:eastAsia="es-MX"/>
                    </w:rPr>
                    <w:t>6</w:t>
                  </w:r>
                </w:p>
              </w:tc>
              <w:tc>
                <w:tcPr>
                  <w:tcW w:w="1488" w:type="dxa"/>
                  <w:tcBorders>
                    <w:top w:val="single" w:sz="4" w:space="0" w:color="auto"/>
                    <w:left w:val="single" w:sz="4" w:space="0" w:color="auto"/>
                    <w:bottom w:val="single" w:sz="4" w:space="0" w:color="auto"/>
                    <w:right w:val="single" w:sz="4" w:space="0" w:color="auto"/>
                  </w:tcBorders>
                </w:tcPr>
                <w:p w14:paraId="78E258FC" w14:textId="77777777" w:rsidR="001500A4" w:rsidRPr="000C7AC0" w:rsidRDefault="001500A4" w:rsidP="00B526BC">
                  <w:pPr>
                    <w:spacing w:after="0" w:line="360" w:lineRule="auto"/>
                    <w:jc w:val="center"/>
                    <w:rPr>
                      <w:rFonts w:ascii="Georgia" w:eastAsia="Times New Roman" w:hAnsi="Georgia" w:cs="Arial"/>
                      <w:color w:val="000000"/>
                      <w:lang w:eastAsia="es-MX"/>
                    </w:rPr>
                  </w:pPr>
                  <w:r w:rsidRPr="000C7AC0">
                    <w:rPr>
                      <w:rFonts w:ascii="Georgia" w:eastAsia="Times New Roman" w:hAnsi="Georgia" w:cs="Arial"/>
                      <w:color w:val="000000"/>
                      <w:lang w:eastAsia="es-MX"/>
                    </w:rPr>
                    <w:t>33</w:t>
                  </w:r>
                </w:p>
              </w:tc>
            </w:tr>
            <w:tr w:rsidR="001500A4" w:rsidRPr="000C7AC0" w14:paraId="4EC9EB5D" w14:textId="77777777" w:rsidTr="00741640">
              <w:trPr>
                <w:trHeight w:val="315"/>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14:paraId="33ED930B" w14:textId="77777777"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2016</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14:paraId="3C2EEBDB" w14:textId="77777777" w:rsidR="001500A4" w:rsidRPr="000C7AC0" w:rsidRDefault="001500A4" w:rsidP="00B526BC">
                  <w:pPr>
                    <w:spacing w:after="0" w:line="360" w:lineRule="auto"/>
                    <w:jc w:val="center"/>
                    <w:rPr>
                      <w:rFonts w:ascii="Georgia" w:eastAsia="Times New Roman" w:hAnsi="Georgia" w:cs="Arial"/>
                      <w:color w:val="000000"/>
                      <w:lang w:eastAsia="es-MX"/>
                    </w:rPr>
                  </w:pPr>
                  <w:r w:rsidRPr="000C7AC0">
                    <w:rPr>
                      <w:rFonts w:ascii="Georgia" w:eastAsia="Times New Roman" w:hAnsi="Georgia" w:cs="Arial"/>
                      <w:color w:val="000000"/>
                      <w:lang w:eastAsia="es-MX"/>
                    </w:rPr>
                    <w:t>0</w:t>
                  </w:r>
                </w:p>
              </w:tc>
              <w:tc>
                <w:tcPr>
                  <w:tcW w:w="1575" w:type="dxa"/>
                  <w:tcBorders>
                    <w:top w:val="single" w:sz="4" w:space="0" w:color="auto"/>
                    <w:left w:val="single" w:sz="4" w:space="0" w:color="auto"/>
                    <w:bottom w:val="single" w:sz="4" w:space="0" w:color="auto"/>
                    <w:right w:val="single" w:sz="4" w:space="0" w:color="auto"/>
                  </w:tcBorders>
                </w:tcPr>
                <w:p w14:paraId="6F1B08BF" w14:textId="77777777" w:rsidR="001500A4" w:rsidRPr="000C7AC0" w:rsidRDefault="001500A4" w:rsidP="00B526BC">
                  <w:pPr>
                    <w:spacing w:after="0" w:line="360" w:lineRule="auto"/>
                    <w:jc w:val="center"/>
                    <w:rPr>
                      <w:rFonts w:ascii="Georgia" w:eastAsia="Times New Roman" w:hAnsi="Georgia" w:cs="Arial"/>
                      <w:color w:val="000000"/>
                      <w:lang w:eastAsia="es-MX"/>
                    </w:rPr>
                  </w:pPr>
                  <w:r w:rsidRPr="000C7AC0">
                    <w:rPr>
                      <w:rFonts w:ascii="Georgia" w:eastAsia="Times New Roman" w:hAnsi="Georgia" w:cs="Arial"/>
                      <w:color w:val="000000"/>
                      <w:lang w:eastAsia="es-MX"/>
                    </w:rPr>
                    <w:t>7</w:t>
                  </w:r>
                </w:p>
              </w:tc>
              <w:tc>
                <w:tcPr>
                  <w:tcW w:w="1488" w:type="dxa"/>
                  <w:tcBorders>
                    <w:top w:val="single" w:sz="4" w:space="0" w:color="auto"/>
                    <w:left w:val="single" w:sz="4" w:space="0" w:color="auto"/>
                    <w:bottom w:val="single" w:sz="4" w:space="0" w:color="auto"/>
                    <w:right w:val="single" w:sz="4" w:space="0" w:color="auto"/>
                  </w:tcBorders>
                </w:tcPr>
                <w:p w14:paraId="7B2B7F92" w14:textId="77777777" w:rsidR="001500A4" w:rsidRPr="000C7AC0" w:rsidRDefault="001500A4" w:rsidP="00B526BC">
                  <w:pPr>
                    <w:spacing w:after="0" w:line="360" w:lineRule="auto"/>
                    <w:jc w:val="center"/>
                    <w:rPr>
                      <w:rFonts w:ascii="Georgia" w:eastAsia="Times New Roman" w:hAnsi="Georgia" w:cs="Arial"/>
                      <w:color w:val="000000"/>
                      <w:lang w:eastAsia="es-MX"/>
                    </w:rPr>
                  </w:pPr>
                  <w:r w:rsidRPr="000C7AC0">
                    <w:rPr>
                      <w:rFonts w:ascii="Georgia" w:eastAsia="Times New Roman" w:hAnsi="Georgia" w:cs="Arial"/>
                      <w:color w:val="000000"/>
                      <w:lang w:eastAsia="es-MX"/>
                    </w:rPr>
                    <w:t>0</w:t>
                  </w:r>
                </w:p>
              </w:tc>
            </w:tr>
          </w:tbl>
          <w:p w14:paraId="33573B35" w14:textId="77777777" w:rsidR="008B2CD8" w:rsidRPr="000C7AC0" w:rsidRDefault="008B2CD8" w:rsidP="000C7AC0">
            <w:pPr>
              <w:pStyle w:val="Default"/>
              <w:spacing w:line="360" w:lineRule="auto"/>
              <w:jc w:val="both"/>
              <w:rPr>
                <w:rFonts w:ascii="Georgia" w:hAnsi="Georgia"/>
                <w:color w:val="0000FF"/>
                <w:sz w:val="22"/>
                <w:szCs w:val="22"/>
              </w:rPr>
            </w:pPr>
          </w:p>
          <w:p w14:paraId="348733BA" w14:textId="77777777" w:rsidR="008B2CD8" w:rsidRPr="000C7AC0" w:rsidRDefault="008B2CD8" w:rsidP="000C7AC0">
            <w:pPr>
              <w:overflowPunct w:val="0"/>
              <w:autoSpaceDE w:val="0"/>
              <w:autoSpaceDN w:val="0"/>
              <w:adjustRightInd w:val="0"/>
              <w:spacing w:after="0" w:line="360" w:lineRule="auto"/>
              <w:ind w:right="1480"/>
              <w:jc w:val="both"/>
              <w:textAlignment w:val="baseline"/>
              <w:rPr>
                <w:rFonts w:ascii="Georgia" w:hAnsi="Georgia" w:cs="Arial"/>
                <w:color w:val="FF0000"/>
              </w:rPr>
            </w:pPr>
          </w:p>
        </w:tc>
      </w:tr>
    </w:tbl>
    <w:p w14:paraId="1C6BB904" w14:textId="77777777" w:rsidR="008B2CD8" w:rsidRPr="000C7AC0" w:rsidRDefault="008B2CD8" w:rsidP="000C7AC0">
      <w:pPr>
        <w:pStyle w:val="Default"/>
        <w:spacing w:line="360" w:lineRule="auto"/>
        <w:jc w:val="both"/>
        <w:rPr>
          <w:rFonts w:ascii="Georgia" w:hAnsi="Georgia"/>
          <w:sz w:val="22"/>
          <w:szCs w:val="22"/>
        </w:rPr>
      </w:pPr>
    </w:p>
    <w:p w14:paraId="6BA57CD5" w14:textId="77777777" w:rsidR="001811C1" w:rsidRPr="000C7AC0" w:rsidRDefault="001811C1"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8570"/>
      </w:tblGrid>
      <w:tr w:rsidR="001811C1" w:rsidRPr="000C7AC0" w14:paraId="5AAB0554" w14:textId="77777777" w:rsidTr="00570CC0">
        <w:trPr>
          <w:trHeight w:val="253"/>
        </w:trPr>
        <w:tc>
          <w:tcPr>
            <w:tcW w:w="5000" w:type="pct"/>
            <w:shd w:val="clear" w:color="auto" w:fill="BFBFBF" w:themeFill="background1" w:themeFillShade="BF"/>
          </w:tcPr>
          <w:p w14:paraId="46B2E1ED"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rPr>
            </w:pPr>
          </w:p>
          <w:p w14:paraId="57922653" w14:textId="77777777" w:rsidR="001811C1" w:rsidRPr="000C7AC0" w:rsidRDefault="001811C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contar con un programa de movilidad e intercambio académico y evaluar su impacto a través de los indicadores de eficiencia, considerando:</w:t>
            </w:r>
          </w:p>
          <w:p w14:paraId="1CD52734"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rPr>
            </w:pPr>
          </w:p>
          <w:p w14:paraId="384DC2B1"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firstLine="28"/>
              <w:jc w:val="both"/>
              <w:textAlignment w:val="baseline"/>
              <w:rPr>
                <w:rFonts w:ascii="Georgia" w:hAnsi="Georgia" w:cs="Arial"/>
              </w:rPr>
            </w:pPr>
            <w:r w:rsidRPr="000C7AC0">
              <w:rPr>
                <w:rFonts w:ascii="Georgia" w:hAnsi="Georgia" w:cs="Arial"/>
                <w:b/>
              </w:rPr>
              <w:t>a.- Estancias posdoctorales</w:t>
            </w:r>
            <w:r w:rsidRPr="000C7AC0">
              <w:rPr>
                <w:rFonts w:ascii="Georgia" w:hAnsi="Georgia" w:cs="Arial"/>
              </w:rPr>
              <w:t>:</w:t>
            </w:r>
          </w:p>
          <w:p w14:paraId="1A32E11C"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743" w:firstLine="283"/>
              <w:jc w:val="both"/>
              <w:textAlignment w:val="baseline"/>
              <w:rPr>
                <w:rFonts w:ascii="Georgia" w:hAnsi="Georgia" w:cs="Arial"/>
                <w:i/>
              </w:rPr>
            </w:pPr>
            <w:r w:rsidRPr="000C7AC0">
              <w:rPr>
                <w:rFonts w:ascii="Georgia" w:hAnsi="Georgia" w:cs="Arial"/>
                <w:i/>
              </w:rPr>
              <w:t xml:space="preserve"> Número de estancias posdoctorales visitantes / Número total de PTC.</w:t>
            </w:r>
          </w:p>
          <w:p w14:paraId="2CF2BCB9" w14:textId="77777777" w:rsidR="001811C1" w:rsidRPr="000C7AC0" w:rsidRDefault="001811C1" w:rsidP="000C7AC0">
            <w:pPr>
              <w:pStyle w:val="Default"/>
              <w:spacing w:line="360" w:lineRule="auto"/>
              <w:ind w:left="743" w:firstLine="283"/>
              <w:jc w:val="both"/>
              <w:rPr>
                <w:rFonts w:ascii="Georgia" w:hAnsi="Georgia"/>
                <w:i/>
                <w:sz w:val="22"/>
                <w:szCs w:val="22"/>
              </w:rPr>
            </w:pPr>
            <w:r w:rsidRPr="000C7AC0">
              <w:rPr>
                <w:rFonts w:ascii="Georgia" w:hAnsi="Georgia"/>
                <w:i/>
                <w:sz w:val="22"/>
                <w:szCs w:val="22"/>
              </w:rPr>
              <w:t xml:space="preserve"> Número de estancias posdoctorales realizadas / Número total de PTC.</w:t>
            </w:r>
          </w:p>
          <w:p w14:paraId="773EDEF8"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firstLine="283"/>
              <w:jc w:val="both"/>
              <w:textAlignment w:val="baseline"/>
              <w:rPr>
                <w:rFonts w:ascii="Georgia" w:hAnsi="Georgia" w:cs="Arial"/>
              </w:rPr>
            </w:pPr>
          </w:p>
          <w:p w14:paraId="41FCC129"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firstLine="283"/>
              <w:jc w:val="both"/>
              <w:textAlignment w:val="baseline"/>
              <w:rPr>
                <w:rFonts w:ascii="Georgia" w:hAnsi="Georgia" w:cs="Arial"/>
                <w:b/>
              </w:rPr>
            </w:pPr>
            <w:r w:rsidRPr="000C7AC0">
              <w:rPr>
                <w:rFonts w:ascii="Georgia" w:hAnsi="Georgia" w:cs="Arial"/>
                <w:b/>
              </w:rPr>
              <w:t>b.- Intercambio académico:</w:t>
            </w:r>
          </w:p>
          <w:p w14:paraId="188B1F7C"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743" w:firstLine="283"/>
              <w:jc w:val="both"/>
              <w:textAlignment w:val="baseline"/>
              <w:rPr>
                <w:rFonts w:ascii="Georgia" w:hAnsi="Georgia" w:cs="Arial"/>
              </w:rPr>
            </w:pPr>
            <w:r w:rsidRPr="000C7AC0">
              <w:rPr>
                <w:rFonts w:ascii="Georgia" w:hAnsi="Georgia" w:cs="Arial"/>
                <w:i/>
              </w:rPr>
              <w:t xml:space="preserve"> Número de profesores invitados / Número total de PTC.</w:t>
            </w:r>
          </w:p>
          <w:p w14:paraId="2C438681"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firstLine="283"/>
              <w:jc w:val="both"/>
              <w:textAlignment w:val="baseline"/>
              <w:rPr>
                <w:rFonts w:ascii="Georgia" w:hAnsi="Georgia" w:cs="Arial"/>
                <w:i/>
              </w:rPr>
            </w:pPr>
            <w:r w:rsidRPr="000C7AC0">
              <w:rPr>
                <w:rFonts w:ascii="Georgia" w:hAnsi="Georgia" w:cs="Arial"/>
                <w:i/>
              </w:rPr>
              <w:t xml:space="preserve">        Número de profesores recibidos / Número total de PTC.</w:t>
            </w:r>
          </w:p>
          <w:p w14:paraId="358BCE04" w14:textId="77777777" w:rsidR="001811C1" w:rsidRPr="000C7AC0" w:rsidRDefault="001811C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i/>
              </w:rPr>
            </w:pPr>
          </w:p>
          <w:p w14:paraId="4F6B5069"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firstLine="28"/>
              <w:jc w:val="both"/>
              <w:textAlignment w:val="baseline"/>
              <w:rPr>
                <w:rFonts w:ascii="Georgia" w:hAnsi="Georgia" w:cs="Arial"/>
              </w:rPr>
            </w:pPr>
            <w:r w:rsidRPr="000C7AC0">
              <w:rPr>
                <w:rFonts w:ascii="Georgia" w:hAnsi="Georgia" w:cs="Arial"/>
                <w:b/>
              </w:rPr>
              <w:t>c.- Modalidad</w:t>
            </w:r>
            <w:r w:rsidRPr="000C7AC0">
              <w:rPr>
                <w:rFonts w:ascii="Georgia" w:hAnsi="Georgia" w:cs="Arial"/>
              </w:rPr>
              <w:t xml:space="preserve">: </w:t>
            </w:r>
          </w:p>
          <w:p w14:paraId="62F8A7A1" w14:textId="47215C04" w:rsidR="001811C1" w:rsidRPr="000C7AC0" w:rsidRDefault="001811C1" w:rsidP="000C7AC0">
            <w:pPr>
              <w:widowControl w:val="0"/>
              <w:suppressLineNumbers/>
              <w:suppressAutoHyphens/>
              <w:overflowPunct w:val="0"/>
              <w:autoSpaceDE w:val="0"/>
              <w:autoSpaceDN w:val="0"/>
              <w:adjustRightInd w:val="0"/>
              <w:spacing w:after="0" w:line="360" w:lineRule="auto"/>
              <w:ind w:left="1026" w:hanging="567"/>
              <w:jc w:val="both"/>
              <w:textAlignment w:val="baseline"/>
              <w:rPr>
                <w:rFonts w:ascii="Georgia" w:hAnsi="Georgia" w:cs="Arial"/>
              </w:rPr>
            </w:pPr>
            <w:r w:rsidRPr="000C7AC0">
              <w:rPr>
                <w:rFonts w:ascii="Georgia" w:hAnsi="Georgia" w:cs="Arial"/>
              </w:rPr>
              <w:t xml:space="preserve">          Presencial, semipresencial o a distancia.</w:t>
            </w:r>
            <w:r w:rsidR="00B13F08">
              <w:rPr>
                <w:rFonts w:ascii="Georgia" w:hAnsi="Georgia" w:cs="Arial"/>
              </w:rPr>
              <w:t xml:space="preserve">  </w:t>
            </w:r>
            <w:r w:rsidR="00B13F08">
              <w:rPr>
                <w:rFonts w:ascii="Georgia" w:hAnsi="Georgia" w:cs="Arial"/>
                <w:color w:val="FF0000"/>
              </w:rPr>
              <w:t>(Compartido)</w:t>
            </w:r>
          </w:p>
          <w:p w14:paraId="7843C35F"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rPr>
            </w:pPr>
          </w:p>
        </w:tc>
      </w:tr>
      <w:tr w:rsidR="001811C1" w:rsidRPr="000C7AC0" w14:paraId="64151689" w14:textId="77777777" w:rsidTr="00741640">
        <w:trPr>
          <w:trHeight w:val="253"/>
        </w:trPr>
        <w:tc>
          <w:tcPr>
            <w:tcW w:w="5000" w:type="pct"/>
            <w:shd w:val="clear" w:color="auto" w:fill="F2F2F2" w:themeFill="background1" w:themeFillShade="F2"/>
          </w:tcPr>
          <w:p w14:paraId="6DF83E0E" w14:textId="77777777" w:rsidR="001811C1" w:rsidRPr="000C7AC0" w:rsidRDefault="001811C1"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6771976B" w14:textId="77777777" w:rsidR="001811C1" w:rsidRPr="000C7AC0" w:rsidRDefault="001811C1" w:rsidP="000C7AC0">
            <w:pPr>
              <w:pStyle w:val="Default"/>
              <w:spacing w:line="360" w:lineRule="auto"/>
              <w:ind w:left="176"/>
              <w:jc w:val="both"/>
              <w:rPr>
                <w:rFonts w:ascii="Georgia" w:hAnsi="Georgia"/>
                <w:b/>
                <w:sz w:val="22"/>
                <w:szCs w:val="22"/>
              </w:rPr>
            </w:pPr>
          </w:p>
          <w:p w14:paraId="0BCAD94A" w14:textId="77777777" w:rsidR="001811C1" w:rsidRPr="000C7AC0" w:rsidRDefault="001811C1" w:rsidP="000C7AC0">
            <w:pPr>
              <w:pStyle w:val="Default"/>
              <w:spacing w:line="360" w:lineRule="auto"/>
              <w:ind w:left="176"/>
              <w:jc w:val="both"/>
              <w:rPr>
                <w:rFonts w:ascii="Georgia" w:hAnsi="Georgia"/>
                <w:sz w:val="22"/>
                <w:szCs w:val="22"/>
              </w:rPr>
            </w:pPr>
            <w:r w:rsidRPr="000C7AC0">
              <w:rPr>
                <w:rFonts w:ascii="Georgia" w:hAnsi="Georgia"/>
                <w:sz w:val="22"/>
                <w:szCs w:val="22"/>
              </w:rPr>
              <w:lastRenderedPageBreak/>
              <w:t>Cumple totalmente_____                  Cumple parcialmente_____%                 No cumple_____</w:t>
            </w:r>
          </w:p>
          <w:p w14:paraId="7FFE9132" w14:textId="77777777" w:rsidR="001811C1" w:rsidRPr="000C7AC0" w:rsidRDefault="001811C1" w:rsidP="000C7AC0">
            <w:pPr>
              <w:pStyle w:val="Default"/>
              <w:spacing w:line="360" w:lineRule="auto"/>
              <w:ind w:left="176"/>
              <w:jc w:val="both"/>
              <w:rPr>
                <w:rFonts w:ascii="Georgia" w:hAnsi="Georgia"/>
                <w:sz w:val="22"/>
                <w:szCs w:val="22"/>
              </w:rPr>
            </w:pPr>
          </w:p>
        </w:tc>
      </w:tr>
      <w:tr w:rsidR="000C5D2D" w:rsidRPr="000C7AC0" w14:paraId="506A05DA" w14:textId="77777777" w:rsidTr="00FA74DA">
        <w:trPr>
          <w:trHeight w:val="253"/>
        </w:trPr>
        <w:tc>
          <w:tcPr>
            <w:tcW w:w="5000" w:type="pct"/>
            <w:shd w:val="clear" w:color="auto" w:fill="auto"/>
          </w:tcPr>
          <w:p w14:paraId="180E6ADA" w14:textId="77777777" w:rsidR="000C5D2D" w:rsidRPr="000C7AC0" w:rsidRDefault="000C5D2D"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7C25E1F1" w14:textId="77777777" w:rsidR="000C5D2D" w:rsidRPr="000C7AC0" w:rsidRDefault="000C5D2D" w:rsidP="000C7AC0">
            <w:pPr>
              <w:pStyle w:val="Default"/>
              <w:spacing w:line="360" w:lineRule="auto"/>
              <w:ind w:left="176"/>
              <w:jc w:val="both"/>
              <w:rPr>
                <w:rFonts w:ascii="Georgia" w:hAnsi="Georgia"/>
                <w:b/>
                <w:sz w:val="22"/>
                <w:szCs w:val="22"/>
              </w:rPr>
            </w:pPr>
          </w:p>
          <w:p w14:paraId="5459D5F5" w14:textId="0D82AC93" w:rsidR="000C5D2D" w:rsidRDefault="000C5D2D" w:rsidP="00B526BC">
            <w:pPr>
              <w:pStyle w:val="Default"/>
              <w:spacing w:line="360" w:lineRule="auto"/>
              <w:ind w:left="342"/>
              <w:jc w:val="both"/>
              <w:rPr>
                <w:rFonts w:ascii="Georgia" w:hAnsi="Georgia"/>
                <w:color w:val="auto"/>
                <w:sz w:val="22"/>
                <w:szCs w:val="22"/>
              </w:rPr>
            </w:pPr>
            <w:r w:rsidRPr="000C7AC0">
              <w:rPr>
                <w:rFonts w:ascii="Georgia" w:hAnsi="Georgia"/>
                <w:sz w:val="22"/>
                <w:szCs w:val="22"/>
              </w:rPr>
              <w:t xml:space="preserve">La Universidad en su </w:t>
            </w:r>
            <w:hyperlink r:id="rId12" w:history="1">
              <w:r w:rsidRPr="004F1383">
                <w:rPr>
                  <w:rStyle w:val="Hipervnculo"/>
                  <w:rFonts w:ascii="Georgia" w:hAnsi="Georgia"/>
                  <w:sz w:val="22"/>
                  <w:szCs w:val="22"/>
                </w:rPr>
                <w:t>Contrato Colectivo de Trabajo</w:t>
              </w:r>
            </w:hyperlink>
            <w:r w:rsidRPr="000C7AC0">
              <w:rPr>
                <w:rFonts w:ascii="Georgia" w:hAnsi="Georgia"/>
                <w:sz w:val="22"/>
                <w:szCs w:val="22"/>
              </w:rPr>
              <w:t xml:space="preserve"> menciona que está obligada </w:t>
            </w:r>
            <w:r w:rsidR="00FA74DA" w:rsidRPr="000C7AC0">
              <w:rPr>
                <w:rFonts w:ascii="Georgia" w:hAnsi="Georgia"/>
                <w:sz w:val="22"/>
                <w:szCs w:val="22"/>
              </w:rPr>
              <w:t xml:space="preserve">a </w:t>
            </w:r>
            <w:r w:rsidRPr="000C7AC0">
              <w:rPr>
                <w:rFonts w:ascii="Georgia" w:hAnsi="Georgia"/>
                <w:sz w:val="22"/>
                <w:szCs w:val="22"/>
              </w:rPr>
              <w:t>tener una programa de formación del personal, otorgar licencias para cursos, seminarios, así como realizar movilidad con otras instituciones a través de un periodo sabático, todo ello basado en las cláusulas 148, 150, 154 y 126</w:t>
            </w:r>
            <w:r w:rsidRPr="000C7AC0">
              <w:rPr>
                <w:rFonts w:ascii="Georgia" w:hAnsi="Georgia"/>
                <w:color w:val="auto"/>
                <w:sz w:val="22"/>
                <w:szCs w:val="22"/>
              </w:rPr>
              <w:t>;</w:t>
            </w:r>
            <w:r w:rsidRPr="000C7AC0">
              <w:rPr>
                <w:rFonts w:ascii="Georgia" w:hAnsi="Georgia"/>
                <w:color w:val="FF0000"/>
                <w:sz w:val="22"/>
                <w:szCs w:val="22"/>
              </w:rPr>
              <w:t xml:space="preserve"> </w:t>
            </w:r>
            <w:r w:rsidRPr="000C7AC0">
              <w:rPr>
                <w:rFonts w:ascii="Georgia" w:hAnsi="Georgia"/>
                <w:color w:val="auto"/>
                <w:sz w:val="22"/>
                <w:szCs w:val="22"/>
              </w:rPr>
              <w:t xml:space="preserve">así mismo se cuenta con un </w:t>
            </w:r>
            <w:hyperlink r:id="rId13" w:history="1">
              <w:r w:rsidRPr="006B51AA">
                <w:rPr>
                  <w:rStyle w:val="Hipervnculo"/>
                  <w:rFonts w:ascii="Georgia" w:hAnsi="Georgia"/>
                  <w:sz w:val="22"/>
                  <w:szCs w:val="22"/>
                </w:rPr>
                <w:t xml:space="preserve">Reglamento para la realización de un periodo </w:t>
              </w:r>
              <w:r w:rsidR="00975B15" w:rsidRPr="006B51AA">
                <w:rPr>
                  <w:rStyle w:val="Hipervnculo"/>
                  <w:rFonts w:ascii="Georgia" w:hAnsi="Georgia"/>
                  <w:sz w:val="22"/>
                  <w:szCs w:val="22"/>
                </w:rPr>
                <w:t>sabático</w:t>
              </w:r>
            </w:hyperlink>
            <w:r w:rsidRPr="000C7AC0">
              <w:rPr>
                <w:rFonts w:ascii="Georgia" w:hAnsi="Georgia"/>
                <w:color w:val="auto"/>
                <w:sz w:val="22"/>
                <w:szCs w:val="22"/>
              </w:rPr>
              <w:t xml:space="preserve">, donde el profesor interesado presenta su proyecto ante la Academia del Departamento Académico para su autorización, una vez autorizado, el Jefe del Departamento hace la gestión para el trámite del </w:t>
            </w:r>
            <w:r w:rsidR="00BD606B">
              <w:rPr>
                <w:rFonts w:ascii="Georgia" w:hAnsi="Georgia"/>
                <w:color w:val="auto"/>
                <w:sz w:val="22"/>
                <w:szCs w:val="22"/>
              </w:rPr>
              <w:t>periodo ante Secretaria General.</w:t>
            </w:r>
          </w:p>
          <w:p w14:paraId="69234783" w14:textId="77777777" w:rsidR="00B526BC" w:rsidRPr="000C7AC0" w:rsidRDefault="00B526BC" w:rsidP="00B526BC">
            <w:pPr>
              <w:pStyle w:val="Default"/>
              <w:spacing w:line="360" w:lineRule="auto"/>
              <w:ind w:left="342"/>
              <w:jc w:val="both"/>
              <w:rPr>
                <w:rFonts w:ascii="Georgia" w:hAnsi="Georgia"/>
                <w:color w:val="FF0000"/>
                <w:sz w:val="22"/>
                <w:szCs w:val="22"/>
              </w:rPr>
            </w:pPr>
          </w:p>
          <w:p w14:paraId="1571F824" w14:textId="097B4AB4" w:rsidR="000C5D2D" w:rsidRDefault="000C5D2D" w:rsidP="00B526BC">
            <w:pPr>
              <w:pStyle w:val="Default"/>
              <w:spacing w:line="360" w:lineRule="auto"/>
              <w:ind w:left="342"/>
              <w:jc w:val="both"/>
              <w:rPr>
                <w:rFonts w:ascii="Georgia" w:hAnsi="Georgia"/>
                <w:color w:val="0000FF"/>
                <w:sz w:val="22"/>
                <w:szCs w:val="22"/>
              </w:rPr>
            </w:pPr>
            <w:r w:rsidRPr="000C7AC0">
              <w:rPr>
                <w:rFonts w:ascii="Georgia" w:hAnsi="Georgia"/>
                <w:sz w:val="22"/>
                <w:szCs w:val="22"/>
              </w:rPr>
              <w:t xml:space="preserve">La Universidad a través de la Dirección General Académica ha implementado acciones en fomentar la movilidad e intercambio académico de profesores y alumnos a través de los </w:t>
            </w:r>
            <w:hyperlink r:id="rId14" w:history="1">
              <w:r w:rsidRPr="002D5576">
                <w:rPr>
                  <w:rStyle w:val="Hipervnculo"/>
                  <w:rFonts w:ascii="Georgia" w:hAnsi="Georgia"/>
                  <w:sz w:val="22"/>
                  <w:szCs w:val="22"/>
                </w:rPr>
                <w:t>convenios marco</w:t>
              </w:r>
            </w:hyperlink>
            <w:r w:rsidRPr="000C7AC0">
              <w:rPr>
                <w:rFonts w:ascii="Georgia" w:hAnsi="Georgia"/>
                <w:sz w:val="22"/>
                <w:szCs w:val="22"/>
              </w:rPr>
              <w:t xml:space="preserve"> establecidos con instituciones como la UNAM, Universidad Autónoma Chapingo, entre otras.</w:t>
            </w:r>
            <w:r w:rsidRPr="000C7AC0">
              <w:rPr>
                <w:rFonts w:ascii="Georgia" w:hAnsi="Georgia"/>
                <w:color w:val="0000FF"/>
                <w:sz w:val="22"/>
                <w:szCs w:val="22"/>
              </w:rPr>
              <w:t xml:space="preserve"> </w:t>
            </w:r>
          </w:p>
          <w:p w14:paraId="59ED9443" w14:textId="77777777" w:rsidR="00B526BC" w:rsidRPr="000C7AC0" w:rsidRDefault="00B526BC" w:rsidP="00B526BC">
            <w:pPr>
              <w:pStyle w:val="Default"/>
              <w:spacing w:line="360" w:lineRule="auto"/>
              <w:ind w:left="342"/>
              <w:jc w:val="both"/>
              <w:rPr>
                <w:rFonts w:ascii="Georgia" w:hAnsi="Georgia"/>
                <w:sz w:val="22"/>
                <w:szCs w:val="22"/>
              </w:rPr>
            </w:pPr>
          </w:p>
          <w:p w14:paraId="50493247" w14:textId="5507AF1B" w:rsidR="000C5D2D" w:rsidRPr="00291A21" w:rsidRDefault="002931DF" w:rsidP="00B526BC">
            <w:pPr>
              <w:pStyle w:val="Default"/>
              <w:spacing w:line="360" w:lineRule="auto"/>
              <w:ind w:left="342"/>
              <w:jc w:val="both"/>
              <w:rPr>
                <w:rFonts w:ascii="Georgia" w:hAnsi="Georgia"/>
                <w:color w:val="2F5496" w:themeColor="accent5" w:themeShade="BF"/>
                <w:sz w:val="22"/>
                <w:szCs w:val="22"/>
              </w:rPr>
            </w:pPr>
            <w:r w:rsidRPr="000C7AC0">
              <w:rPr>
                <w:rFonts w:ascii="Georgia" w:hAnsi="Georgia"/>
                <w:sz w:val="22"/>
                <w:szCs w:val="22"/>
              </w:rPr>
              <w:t>Del Programa Académico</w:t>
            </w:r>
            <w:r w:rsidR="00975B15" w:rsidRPr="000C7AC0">
              <w:rPr>
                <w:rFonts w:ascii="Georgia" w:hAnsi="Georgia"/>
                <w:sz w:val="22"/>
                <w:szCs w:val="22"/>
              </w:rPr>
              <w:t xml:space="preserve"> de Ingeniero Forestal, un PTC realizo una estancia sabática de investigación durante el periodo de agosto de 2015 a agosto de 2016 en la Universidad de </w:t>
            </w:r>
            <w:r w:rsidR="004C778B" w:rsidRPr="000C7AC0">
              <w:rPr>
                <w:rFonts w:ascii="Georgia" w:hAnsi="Georgia"/>
                <w:sz w:val="22"/>
                <w:szCs w:val="22"/>
              </w:rPr>
              <w:t>Oregón</w:t>
            </w:r>
            <w:r w:rsidR="00975B15" w:rsidRPr="000C7AC0">
              <w:rPr>
                <w:rFonts w:ascii="Georgia" w:hAnsi="Georgia"/>
                <w:sz w:val="22"/>
                <w:szCs w:val="22"/>
              </w:rPr>
              <w:t xml:space="preserve">. USA. Otro PTC del mismo programa realizó una estancia sabática de investigación de enero- diciembre de 2016 en la Universidad de Honduras. </w:t>
            </w:r>
            <w:r w:rsidR="00F557EC" w:rsidRPr="00291A21">
              <w:rPr>
                <w:rFonts w:ascii="Georgia" w:hAnsi="Georgia"/>
                <w:color w:val="2F5496" w:themeColor="accent5" w:themeShade="BF"/>
                <w:sz w:val="22"/>
                <w:szCs w:val="22"/>
              </w:rPr>
              <w:t>(</w:t>
            </w:r>
            <w:proofErr w:type="spellStart"/>
            <w:r w:rsidR="00E43A60">
              <w:fldChar w:fldCharType="begin"/>
            </w:r>
            <w:r w:rsidR="00E43A60">
              <w:instrText xml:space="preserve"> HYPERLINK "http://administrativo.uaaan.mx/calidadAcad/forestal/sab-andres.pdf" </w:instrText>
            </w:r>
            <w:r w:rsidR="00E43A60">
              <w:fldChar w:fldCharType="separate"/>
            </w:r>
            <w:r w:rsidR="00F557EC" w:rsidRPr="00291A21">
              <w:rPr>
                <w:rStyle w:val="Hipervnculo"/>
                <w:rFonts w:ascii="Georgia" w:hAnsi="Georgia"/>
                <w:color w:val="2F5496" w:themeColor="accent5" w:themeShade="BF"/>
                <w:sz w:val="22"/>
                <w:szCs w:val="22"/>
              </w:rPr>
              <w:t>Sab</w:t>
            </w:r>
            <w:proofErr w:type="spellEnd"/>
            <w:r w:rsidR="00F557EC" w:rsidRPr="00291A21">
              <w:rPr>
                <w:rStyle w:val="Hipervnculo"/>
                <w:rFonts w:ascii="Georgia" w:hAnsi="Georgia"/>
                <w:color w:val="2F5496" w:themeColor="accent5" w:themeShade="BF"/>
                <w:sz w:val="22"/>
                <w:szCs w:val="22"/>
              </w:rPr>
              <w:t>-AND</w:t>
            </w:r>
            <w:r w:rsidR="00E43A60">
              <w:rPr>
                <w:rStyle w:val="Hipervnculo"/>
                <w:rFonts w:ascii="Georgia" w:hAnsi="Georgia"/>
                <w:color w:val="2F5496" w:themeColor="accent5" w:themeShade="BF"/>
                <w:sz w:val="22"/>
                <w:szCs w:val="22"/>
              </w:rPr>
              <w:fldChar w:fldCharType="end"/>
            </w:r>
            <w:r w:rsidR="00F557EC" w:rsidRPr="00291A21">
              <w:rPr>
                <w:rFonts w:ascii="Georgia" w:hAnsi="Georgia"/>
                <w:color w:val="2F5496" w:themeColor="accent5" w:themeShade="BF"/>
                <w:sz w:val="22"/>
                <w:szCs w:val="22"/>
              </w:rPr>
              <w:t xml:space="preserve">, </w:t>
            </w:r>
            <w:hyperlink r:id="rId15" w:history="1">
              <w:proofErr w:type="spellStart"/>
              <w:r w:rsidR="00F557EC" w:rsidRPr="00291A21">
                <w:rPr>
                  <w:rStyle w:val="Hipervnculo"/>
                  <w:rFonts w:ascii="Georgia" w:hAnsi="Georgia"/>
                  <w:color w:val="2F5496" w:themeColor="accent5" w:themeShade="BF"/>
                  <w:sz w:val="22"/>
                  <w:szCs w:val="22"/>
                </w:rPr>
                <w:t>Sab</w:t>
              </w:r>
              <w:proofErr w:type="spellEnd"/>
              <w:r w:rsidR="00F557EC" w:rsidRPr="00291A21">
                <w:rPr>
                  <w:rStyle w:val="Hipervnculo"/>
                  <w:rFonts w:ascii="Georgia" w:hAnsi="Georgia"/>
                  <w:color w:val="2F5496" w:themeColor="accent5" w:themeShade="BF"/>
                  <w:sz w:val="22"/>
                  <w:szCs w:val="22"/>
                </w:rPr>
                <w:t>-ECO</w:t>
              </w:r>
            </w:hyperlink>
            <w:r w:rsidR="00F557EC" w:rsidRPr="00291A21">
              <w:rPr>
                <w:rFonts w:ascii="Georgia" w:hAnsi="Georgia"/>
                <w:color w:val="2F5496" w:themeColor="accent5" w:themeShade="BF"/>
                <w:sz w:val="22"/>
                <w:szCs w:val="22"/>
              </w:rPr>
              <w:t>)</w:t>
            </w:r>
            <w:r w:rsidR="00291A21">
              <w:rPr>
                <w:rFonts w:ascii="Georgia" w:hAnsi="Georgia"/>
                <w:color w:val="2F5496" w:themeColor="accent5" w:themeShade="BF"/>
                <w:sz w:val="22"/>
                <w:szCs w:val="22"/>
              </w:rPr>
              <w:t>.</w:t>
            </w:r>
          </w:p>
          <w:p w14:paraId="231AA649" w14:textId="77777777" w:rsidR="000C5D2D" w:rsidRPr="000C7AC0" w:rsidRDefault="000C5D2D" w:rsidP="000C7AC0">
            <w:pPr>
              <w:pStyle w:val="Default"/>
              <w:spacing w:line="360" w:lineRule="auto"/>
              <w:ind w:left="176"/>
              <w:jc w:val="both"/>
              <w:rPr>
                <w:rFonts w:ascii="Georgia" w:hAnsi="Georgia"/>
                <w:b/>
                <w:sz w:val="22"/>
                <w:szCs w:val="22"/>
              </w:rPr>
            </w:pPr>
          </w:p>
        </w:tc>
      </w:tr>
      <w:tr w:rsidR="000C5D2D" w:rsidRPr="000C7AC0" w14:paraId="644E1B45" w14:textId="77777777" w:rsidTr="00570CC0">
        <w:trPr>
          <w:trHeight w:val="253"/>
        </w:trPr>
        <w:tc>
          <w:tcPr>
            <w:tcW w:w="5000" w:type="pct"/>
            <w:shd w:val="clear" w:color="auto" w:fill="BFBFBF" w:themeFill="background1" w:themeFillShade="BF"/>
          </w:tcPr>
          <w:p w14:paraId="0E6F530A" w14:textId="77777777" w:rsidR="000C5D2D" w:rsidRPr="000C7AC0" w:rsidRDefault="000C5D2D"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bCs w:val="0"/>
                <w:sz w:val="22"/>
                <w:szCs w:val="22"/>
                <w:lang w:val="es-MX"/>
              </w:rPr>
            </w:pPr>
          </w:p>
          <w:p w14:paraId="5FD16E1D" w14:textId="77777777" w:rsidR="000C5D2D" w:rsidRPr="000C7AC0" w:rsidRDefault="000C5D2D"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contar con un programa de formación y superación académica, como parte de su plan de desarrollo, con respecto a:</w:t>
            </w:r>
          </w:p>
          <w:p w14:paraId="007A3351" w14:textId="77777777" w:rsidR="000C5D2D" w:rsidRPr="000C7AC0" w:rsidRDefault="000C5D2D"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rPr>
            </w:pPr>
          </w:p>
          <w:p w14:paraId="6B0F69AA" w14:textId="77777777" w:rsidR="000C5D2D" w:rsidRPr="000C7AC0" w:rsidRDefault="000C5D2D" w:rsidP="000C7AC0">
            <w:pPr>
              <w:widowControl w:val="0"/>
              <w:suppressLineNumbers/>
              <w:suppressAutoHyphens/>
              <w:overflowPunct w:val="0"/>
              <w:autoSpaceDE w:val="0"/>
              <w:autoSpaceDN w:val="0"/>
              <w:adjustRightInd w:val="0"/>
              <w:spacing w:after="0" w:line="360" w:lineRule="auto"/>
              <w:ind w:left="1310" w:hanging="567"/>
              <w:jc w:val="both"/>
              <w:textAlignment w:val="baseline"/>
              <w:rPr>
                <w:rFonts w:ascii="Georgia" w:hAnsi="Georgia" w:cs="Arial"/>
              </w:rPr>
            </w:pPr>
            <w:r w:rsidRPr="000C7AC0">
              <w:rPr>
                <w:rFonts w:ascii="Georgia" w:hAnsi="Georgia" w:cs="Arial"/>
              </w:rPr>
              <w:t xml:space="preserve">     a.- Las oportunidades para la realización de estudios de posgrado en áreas emergentes o fundamentales para el programa académico.</w:t>
            </w:r>
          </w:p>
          <w:p w14:paraId="49558449" w14:textId="77777777" w:rsidR="000C5D2D" w:rsidRPr="000C7AC0" w:rsidRDefault="000C5D2D" w:rsidP="000C7AC0">
            <w:pPr>
              <w:widowControl w:val="0"/>
              <w:suppressLineNumbers/>
              <w:suppressAutoHyphens/>
              <w:overflowPunct w:val="0"/>
              <w:autoSpaceDE w:val="0"/>
              <w:autoSpaceDN w:val="0"/>
              <w:adjustRightInd w:val="0"/>
              <w:spacing w:after="0" w:line="360" w:lineRule="auto"/>
              <w:ind w:left="1310" w:hanging="567"/>
              <w:jc w:val="both"/>
              <w:textAlignment w:val="baseline"/>
              <w:rPr>
                <w:rFonts w:ascii="Georgia" w:hAnsi="Georgia" w:cs="Arial"/>
              </w:rPr>
            </w:pPr>
          </w:p>
          <w:p w14:paraId="70C0CEB1" w14:textId="77777777" w:rsidR="000C5D2D" w:rsidRPr="000C7AC0" w:rsidRDefault="000C5D2D" w:rsidP="000C7AC0">
            <w:pPr>
              <w:widowControl w:val="0"/>
              <w:suppressLineNumbers/>
              <w:suppressAutoHyphens/>
              <w:overflowPunct w:val="0"/>
              <w:autoSpaceDE w:val="0"/>
              <w:autoSpaceDN w:val="0"/>
              <w:adjustRightInd w:val="0"/>
              <w:spacing w:after="0" w:line="360" w:lineRule="auto"/>
              <w:ind w:left="1310" w:hanging="425"/>
              <w:jc w:val="both"/>
              <w:textAlignment w:val="baseline"/>
              <w:rPr>
                <w:rFonts w:ascii="Georgia" w:hAnsi="Georgia" w:cs="Arial"/>
              </w:rPr>
            </w:pPr>
            <w:r w:rsidRPr="000C7AC0">
              <w:rPr>
                <w:rFonts w:ascii="Georgia" w:hAnsi="Georgia" w:cs="Arial"/>
              </w:rPr>
              <w:t xml:space="preserve">   b.- El uso y efectos de la participación en programas nacionales de la SEP (PRODEP), el </w:t>
            </w:r>
            <w:proofErr w:type="spellStart"/>
            <w:r w:rsidRPr="000C7AC0">
              <w:rPr>
                <w:rFonts w:ascii="Georgia" w:hAnsi="Georgia" w:cs="Arial"/>
              </w:rPr>
              <w:t>CONACyT</w:t>
            </w:r>
            <w:proofErr w:type="spellEnd"/>
            <w:r w:rsidRPr="000C7AC0">
              <w:rPr>
                <w:rFonts w:ascii="Georgia" w:hAnsi="Georgia" w:cs="Arial"/>
              </w:rPr>
              <w:t>, entre otros.</w:t>
            </w:r>
          </w:p>
          <w:p w14:paraId="2FC644E7" w14:textId="77777777" w:rsidR="000C5D2D" w:rsidRPr="000C7AC0" w:rsidRDefault="000C5D2D" w:rsidP="000C7AC0">
            <w:pPr>
              <w:widowControl w:val="0"/>
              <w:suppressLineNumbers/>
              <w:suppressAutoHyphens/>
              <w:overflowPunct w:val="0"/>
              <w:autoSpaceDE w:val="0"/>
              <w:autoSpaceDN w:val="0"/>
              <w:adjustRightInd w:val="0"/>
              <w:spacing w:after="0" w:line="360" w:lineRule="auto"/>
              <w:ind w:left="1310" w:hanging="425"/>
              <w:jc w:val="both"/>
              <w:textAlignment w:val="baseline"/>
              <w:rPr>
                <w:rFonts w:ascii="Georgia" w:hAnsi="Georgia" w:cs="Arial"/>
              </w:rPr>
            </w:pPr>
          </w:p>
        </w:tc>
      </w:tr>
      <w:tr w:rsidR="000C5D2D" w:rsidRPr="000C7AC0" w14:paraId="69D77030" w14:textId="77777777" w:rsidTr="00741640">
        <w:trPr>
          <w:trHeight w:val="253"/>
        </w:trPr>
        <w:tc>
          <w:tcPr>
            <w:tcW w:w="5000" w:type="pct"/>
            <w:shd w:val="clear" w:color="auto" w:fill="F2F2F2" w:themeFill="background1" w:themeFillShade="F2"/>
          </w:tcPr>
          <w:p w14:paraId="23791F9A" w14:textId="77777777" w:rsidR="000C5D2D" w:rsidRPr="000C7AC0" w:rsidRDefault="000C5D2D" w:rsidP="000C7AC0">
            <w:pPr>
              <w:pStyle w:val="Default"/>
              <w:spacing w:line="360" w:lineRule="auto"/>
              <w:ind w:left="176"/>
              <w:jc w:val="both"/>
              <w:rPr>
                <w:rFonts w:ascii="Georgia" w:hAnsi="Georgia"/>
                <w:b/>
                <w:sz w:val="22"/>
                <w:szCs w:val="22"/>
              </w:rPr>
            </w:pPr>
          </w:p>
          <w:p w14:paraId="78BE223F" w14:textId="77777777" w:rsidR="000C5D2D" w:rsidRPr="000C7AC0" w:rsidRDefault="000C5D2D"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134B9C8" w14:textId="77777777" w:rsidR="000C5D2D" w:rsidRPr="000C7AC0" w:rsidRDefault="000C5D2D"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p w14:paraId="4EC800E7" w14:textId="77777777" w:rsidR="000C5D2D" w:rsidRPr="000C7AC0" w:rsidRDefault="000C5D2D" w:rsidP="000C7AC0">
            <w:pPr>
              <w:pStyle w:val="Default"/>
              <w:spacing w:line="360" w:lineRule="auto"/>
              <w:ind w:left="176"/>
              <w:jc w:val="both"/>
              <w:rPr>
                <w:rFonts w:ascii="Georgia" w:hAnsi="Georgia"/>
                <w:sz w:val="22"/>
                <w:szCs w:val="22"/>
              </w:rPr>
            </w:pPr>
          </w:p>
        </w:tc>
      </w:tr>
      <w:tr w:rsidR="004C778B" w:rsidRPr="000C7AC0" w14:paraId="2D4BE60F" w14:textId="77777777" w:rsidTr="004C778B">
        <w:trPr>
          <w:trHeight w:val="2877"/>
        </w:trPr>
        <w:tc>
          <w:tcPr>
            <w:tcW w:w="5000" w:type="pct"/>
            <w:shd w:val="clear" w:color="auto" w:fill="auto"/>
          </w:tcPr>
          <w:p w14:paraId="08F7CC37" w14:textId="77777777" w:rsidR="004C778B" w:rsidRPr="000C7AC0" w:rsidRDefault="004C778B"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562073D" w14:textId="77777777" w:rsidR="004C778B" w:rsidRPr="000C7AC0" w:rsidRDefault="004C778B" w:rsidP="000C7AC0">
            <w:pPr>
              <w:pStyle w:val="Default"/>
              <w:spacing w:line="360" w:lineRule="auto"/>
              <w:ind w:left="176"/>
              <w:jc w:val="both"/>
              <w:rPr>
                <w:rFonts w:ascii="Georgia" w:hAnsi="Georgia"/>
                <w:b/>
                <w:sz w:val="22"/>
                <w:szCs w:val="22"/>
              </w:rPr>
            </w:pPr>
          </w:p>
          <w:p w14:paraId="13E6F57C" w14:textId="509963BA" w:rsidR="007D117E" w:rsidRPr="00B526BC" w:rsidRDefault="004C778B" w:rsidP="00467551">
            <w:pPr>
              <w:pStyle w:val="Default"/>
              <w:numPr>
                <w:ilvl w:val="0"/>
                <w:numId w:val="3"/>
              </w:numPr>
              <w:tabs>
                <w:tab w:val="left" w:pos="346"/>
              </w:tabs>
              <w:spacing w:line="360" w:lineRule="auto"/>
              <w:ind w:left="342"/>
              <w:jc w:val="both"/>
              <w:rPr>
                <w:rFonts w:ascii="Georgia" w:hAnsi="Georgia"/>
                <w:b/>
                <w:sz w:val="22"/>
                <w:szCs w:val="22"/>
              </w:rPr>
            </w:pPr>
            <w:r w:rsidRPr="000C7AC0">
              <w:rPr>
                <w:rFonts w:ascii="Georgia" w:hAnsi="Georgia"/>
                <w:sz w:val="22"/>
                <w:szCs w:val="22"/>
              </w:rPr>
              <w:t xml:space="preserve">En el </w:t>
            </w:r>
            <w:hyperlink r:id="rId16" w:history="1">
              <w:r w:rsidRPr="001B27CA">
                <w:rPr>
                  <w:rStyle w:val="Hipervnculo"/>
                  <w:rFonts w:ascii="Georgia" w:hAnsi="Georgia"/>
                  <w:sz w:val="22"/>
                  <w:szCs w:val="22"/>
                </w:rPr>
                <w:t>Plan de Desarrollo Institucional 2013-2018</w:t>
              </w:r>
            </w:hyperlink>
            <w:r w:rsidRPr="000C7AC0">
              <w:rPr>
                <w:rFonts w:ascii="Georgia" w:hAnsi="Georgia"/>
                <w:sz w:val="22"/>
                <w:szCs w:val="22"/>
              </w:rPr>
              <w:t>, contempla en el objetivo 12, del eje estratégico Mejoramiento de la Calidad y Capacidad Académica, el Institucionalizar un programa de formación de profesores investigadores para atender actividades de investigación y posgrado</w:t>
            </w:r>
            <w:r w:rsidR="001B27CA">
              <w:rPr>
                <w:rFonts w:ascii="Georgia" w:hAnsi="Georgia"/>
                <w:sz w:val="22"/>
                <w:szCs w:val="22"/>
              </w:rPr>
              <w:t xml:space="preserve">. </w:t>
            </w:r>
            <w:r w:rsidRPr="000C7AC0">
              <w:rPr>
                <w:rFonts w:ascii="Georgia" w:hAnsi="Georgia"/>
                <w:color w:val="auto"/>
                <w:sz w:val="22"/>
                <w:szCs w:val="22"/>
              </w:rPr>
              <w:t xml:space="preserve">Además, en el </w:t>
            </w:r>
            <w:r w:rsidRPr="00084502">
              <w:rPr>
                <w:rFonts w:ascii="Georgia" w:hAnsi="Georgia"/>
                <w:color w:val="auto"/>
                <w:sz w:val="22"/>
                <w:szCs w:val="22"/>
              </w:rPr>
              <w:t>Plan de Desarrollo del Departamento</w:t>
            </w:r>
            <w:r w:rsidR="00084502">
              <w:rPr>
                <w:rFonts w:ascii="Georgia" w:hAnsi="Georgia"/>
                <w:color w:val="auto"/>
                <w:sz w:val="22"/>
                <w:szCs w:val="22"/>
              </w:rPr>
              <w:t xml:space="preserve"> y </w:t>
            </w:r>
            <w:hyperlink r:id="rId17" w:history="1">
              <w:r w:rsidR="00D949BB">
                <w:rPr>
                  <w:rStyle w:val="Hipervnculo"/>
                  <w:rFonts w:ascii="Georgia" w:hAnsi="Georgia"/>
                  <w:sz w:val="22"/>
                  <w:szCs w:val="22"/>
                </w:rPr>
                <w:t>Plan de Desarrollo  del Pro</w:t>
              </w:r>
              <w:r w:rsidR="00084502" w:rsidRPr="00084502">
                <w:rPr>
                  <w:rStyle w:val="Hipervnculo"/>
                  <w:rFonts w:ascii="Georgia" w:hAnsi="Georgia"/>
                  <w:sz w:val="22"/>
                  <w:szCs w:val="22"/>
                </w:rPr>
                <w:t>grama Académico de</w:t>
              </w:r>
              <w:r w:rsidRPr="00084502">
                <w:rPr>
                  <w:rStyle w:val="Hipervnculo"/>
                  <w:rFonts w:ascii="Georgia" w:hAnsi="Georgia"/>
                  <w:sz w:val="22"/>
                  <w:szCs w:val="22"/>
                </w:rPr>
                <w:t xml:space="preserve"> </w:t>
              </w:r>
              <w:r w:rsidR="00084502" w:rsidRPr="00084502">
                <w:rPr>
                  <w:rStyle w:val="Hipervnculo"/>
                  <w:rFonts w:ascii="Georgia" w:hAnsi="Georgia"/>
                  <w:sz w:val="22"/>
                  <w:szCs w:val="22"/>
                </w:rPr>
                <w:t>Ingeniero</w:t>
              </w:r>
              <w:r w:rsidRPr="00084502">
                <w:rPr>
                  <w:rStyle w:val="Hipervnculo"/>
                  <w:rFonts w:ascii="Georgia" w:hAnsi="Georgia"/>
                  <w:sz w:val="22"/>
                  <w:szCs w:val="22"/>
                </w:rPr>
                <w:t xml:space="preserve"> Forestal</w:t>
              </w:r>
            </w:hyperlink>
            <w:r w:rsidRPr="000C7AC0">
              <w:rPr>
                <w:rFonts w:ascii="Georgia" w:hAnsi="Georgia"/>
                <w:color w:val="auto"/>
                <w:sz w:val="22"/>
                <w:szCs w:val="22"/>
              </w:rPr>
              <w:t xml:space="preserve"> contempla los periodos de formación y superación académica a corto y largo plazo</w:t>
            </w:r>
            <w:r w:rsidR="00084502">
              <w:rPr>
                <w:rFonts w:ascii="Georgia" w:hAnsi="Georgia"/>
                <w:color w:val="0000FF"/>
                <w:sz w:val="22"/>
                <w:szCs w:val="22"/>
              </w:rPr>
              <w:t>.</w:t>
            </w:r>
            <w:r w:rsidRPr="000C7AC0">
              <w:rPr>
                <w:rFonts w:ascii="Georgia" w:hAnsi="Georgia"/>
                <w:color w:val="FF0000"/>
                <w:sz w:val="22"/>
                <w:szCs w:val="22"/>
              </w:rPr>
              <w:t xml:space="preserve"> </w:t>
            </w:r>
            <w:r w:rsidRPr="000C7AC0">
              <w:rPr>
                <w:rFonts w:ascii="Georgia" w:hAnsi="Georgia"/>
                <w:sz w:val="22"/>
                <w:szCs w:val="22"/>
              </w:rPr>
              <w:t xml:space="preserve">Además, la Universidad está comprometida en dar las oportunidades de superación académica contempladas en el </w:t>
            </w:r>
            <w:hyperlink r:id="rId18" w:history="1">
              <w:r w:rsidR="007D117E" w:rsidRPr="004F1383">
                <w:rPr>
                  <w:rStyle w:val="Hipervnculo"/>
                  <w:rFonts w:ascii="Georgia" w:hAnsi="Georgia"/>
                  <w:sz w:val="22"/>
                  <w:szCs w:val="22"/>
                </w:rPr>
                <w:t>Contrato Colectivo de Trabajo</w:t>
              </w:r>
            </w:hyperlink>
            <w:r w:rsidRPr="000C7AC0">
              <w:rPr>
                <w:rFonts w:ascii="Georgia" w:hAnsi="Georgia"/>
                <w:sz w:val="22"/>
                <w:szCs w:val="22"/>
              </w:rPr>
              <w:t xml:space="preserve"> en las</w:t>
            </w:r>
            <w:r w:rsidR="007D117E">
              <w:rPr>
                <w:rFonts w:ascii="Georgia" w:hAnsi="Georgia"/>
                <w:sz w:val="22"/>
                <w:szCs w:val="22"/>
              </w:rPr>
              <w:t xml:space="preserve"> cláusulas 147, 148, 149 y 151.</w:t>
            </w:r>
          </w:p>
          <w:p w14:paraId="4543674E" w14:textId="77777777" w:rsidR="00B526BC" w:rsidRPr="007D117E" w:rsidRDefault="00B526BC" w:rsidP="00B526BC">
            <w:pPr>
              <w:pStyle w:val="Default"/>
              <w:tabs>
                <w:tab w:val="left" w:pos="346"/>
              </w:tabs>
              <w:spacing w:line="360" w:lineRule="auto"/>
              <w:ind w:left="720"/>
              <w:jc w:val="both"/>
              <w:rPr>
                <w:rFonts w:ascii="Georgia" w:hAnsi="Georgia"/>
                <w:b/>
                <w:sz w:val="22"/>
                <w:szCs w:val="22"/>
              </w:rPr>
            </w:pPr>
          </w:p>
          <w:p w14:paraId="263729D0" w14:textId="33DBD77F" w:rsidR="004C778B" w:rsidRPr="000C7AC0" w:rsidRDefault="006A5893" w:rsidP="00467551">
            <w:pPr>
              <w:pStyle w:val="Default"/>
              <w:numPr>
                <w:ilvl w:val="0"/>
                <w:numId w:val="3"/>
              </w:numPr>
              <w:tabs>
                <w:tab w:val="left" w:pos="346"/>
              </w:tabs>
              <w:spacing w:line="360" w:lineRule="auto"/>
              <w:ind w:left="342"/>
              <w:jc w:val="both"/>
              <w:rPr>
                <w:rFonts w:ascii="Georgia" w:hAnsi="Georgia"/>
                <w:b/>
                <w:sz w:val="22"/>
                <w:szCs w:val="22"/>
              </w:rPr>
            </w:pPr>
            <w:r w:rsidRPr="000C7AC0">
              <w:rPr>
                <w:rFonts w:ascii="Georgia" w:hAnsi="Georgia"/>
                <w:color w:val="auto"/>
                <w:sz w:val="22"/>
                <w:szCs w:val="22"/>
              </w:rPr>
              <w:t xml:space="preserve">En el periodo 2014-2016 </w:t>
            </w:r>
            <w:r w:rsidR="00B560D8" w:rsidRPr="000C7AC0">
              <w:rPr>
                <w:rFonts w:ascii="Georgia" w:hAnsi="Georgia"/>
                <w:color w:val="auto"/>
                <w:sz w:val="22"/>
                <w:szCs w:val="22"/>
              </w:rPr>
              <w:t xml:space="preserve">ningún profesor del </w:t>
            </w:r>
            <w:r w:rsidR="002931DF" w:rsidRPr="000C7AC0">
              <w:rPr>
                <w:rFonts w:ascii="Georgia" w:hAnsi="Georgia"/>
                <w:color w:val="auto"/>
                <w:sz w:val="22"/>
                <w:szCs w:val="22"/>
              </w:rPr>
              <w:t>P</w:t>
            </w:r>
            <w:r w:rsidR="00B560D8" w:rsidRPr="000C7AC0">
              <w:rPr>
                <w:rFonts w:ascii="Georgia" w:hAnsi="Georgia"/>
                <w:color w:val="auto"/>
                <w:sz w:val="22"/>
                <w:szCs w:val="22"/>
              </w:rPr>
              <w:t xml:space="preserve">rograma </w:t>
            </w:r>
            <w:r w:rsidR="002931DF" w:rsidRPr="000C7AC0">
              <w:rPr>
                <w:rFonts w:ascii="Georgia" w:hAnsi="Georgia"/>
                <w:color w:val="auto"/>
                <w:sz w:val="22"/>
                <w:szCs w:val="22"/>
              </w:rPr>
              <w:t xml:space="preserve">Académico de Ingeniero Forestal </w:t>
            </w:r>
            <w:r w:rsidR="00B560D8" w:rsidRPr="000C7AC0">
              <w:rPr>
                <w:rFonts w:ascii="Georgia" w:hAnsi="Georgia"/>
                <w:color w:val="auto"/>
                <w:sz w:val="22"/>
                <w:szCs w:val="22"/>
              </w:rPr>
              <w:t>ha utilizado las becas de PRODEP o CONACYT para realizar estudios de postgrado u otros grados académicos.</w:t>
            </w:r>
          </w:p>
        </w:tc>
      </w:tr>
    </w:tbl>
    <w:p w14:paraId="12B86206" w14:textId="77777777" w:rsidR="001811C1" w:rsidRPr="000C7AC0" w:rsidRDefault="001811C1" w:rsidP="000C7AC0">
      <w:pPr>
        <w:pStyle w:val="Default"/>
        <w:spacing w:line="360" w:lineRule="auto"/>
        <w:jc w:val="both"/>
        <w:rPr>
          <w:rFonts w:ascii="Georgia" w:hAnsi="Georgia"/>
          <w:sz w:val="22"/>
          <w:szCs w:val="22"/>
        </w:rPr>
      </w:pPr>
    </w:p>
    <w:p w14:paraId="46954A95" w14:textId="77777777" w:rsidR="001811C1" w:rsidRPr="000C7AC0" w:rsidRDefault="001811C1" w:rsidP="000C7AC0">
      <w:pPr>
        <w:pStyle w:val="Default"/>
        <w:spacing w:line="360" w:lineRule="auto"/>
        <w:jc w:val="both"/>
        <w:rPr>
          <w:rFonts w:ascii="Georgia" w:hAnsi="Georgia"/>
          <w:sz w:val="22"/>
          <w:szCs w:val="22"/>
        </w:rPr>
      </w:pPr>
    </w:p>
    <w:p w14:paraId="0A9FB654" w14:textId="024C1631" w:rsidR="00177D8C" w:rsidRPr="000C7AC0" w:rsidRDefault="00177D8C" w:rsidP="000C7AC0">
      <w:pPr>
        <w:pStyle w:val="Default"/>
        <w:spacing w:line="360" w:lineRule="auto"/>
        <w:jc w:val="both"/>
        <w:rPr>
          <w:rFonts w:ascii="Georgia" w:hAnsi="Georgia"/>
          <w:sz w:val="22"/>
          <w:szCs w:val="22"/>
        </w:rPr>
      </w:pPr>
      <w:r w:rsidRPr="00E42ABB">
        <w:rPr>
          <w:rFonts w:ascii="Georgia" w:hAnsi="Georgia"/>
          <w:b/>
          <w:sz w:val="22"/>
          <w:szCs w:val="22"/>
        </w:rPr>
        <w:t>1.5 Categorizac</w:t>
      </w:r>
      <w:r w:rsidR="00EB7D96" w:rsidRPr="00E42ABB">
        <w:rPr>
          <w:rFonts w:ascii="Georgia" w:hAnsi="Georgia"/>
          <w:b/>
          <w:sz w:val="22"/>
          <w:szCs w:val="22"/>
        </w:rPr>
        <w:t>ión y Nivel de Estudios.</w:t>
      </w:r>
      <w:r w:rsidR="00467551">
        <w:rPr>
          <w:rFonts w:ascii="Georgia" w:hAnsi="Georgia"/>
          <w:b/>
          <w:sz w:val="22"/>
          <w:szCs w:val="22"/>
        </w:rPr>
        <w:t xml:space="preserve"> </w:t>
      </w:r>
      <w:r w:rsidRPr="000C7AC0">
        <w:rPr>
          <w:rFonts w:ascii="Georgia" w:hAnsi="Georgia"/>
          <w:sz w:val="22"/>
          <w:szCs w:val="22"/>
        </w:rPr>
        <w:t xml:space="preserve">Se evalúa si existe equilibrio entre la cantidad de profesores de tiempo completo y de asignatura de acuerdo con los requerimientos del plan de estudios y si su nivel de estudios está orientado a la disciplina que imparten y/o a impulsar la investigación. </w:t>
      </w:r>
    </w:p>
    <w:p w14:paraId="2C225BEE" w14:textId="77777777" w:rsidR="00177D8C" w:rsidRPr="000C7AC0" w:rsidRDefault="00177D8C" w:rsidP="000C7AC0">
      <w:pPr>
        <w:pStyle w:val="Default"/>
        <w:spacing w:line="360" w:lineRule="auto"/>
        <w:jc w:val="both"/>
        <w:rPr>
          <w:rFonts w:ascii="Georgia" w:hAnsi="Georgia"/>
          <w:sz w:val="22"/>
          <w:szCs w:val="22"/>
        </w:rPr>
      </w:pPr>
    </w:p>
    <w:p w14:paraId="3D2D81C4" w14:textId="77777777" w:rsidR="00177D8C" w:rsidRPr="000C7AC0" w:rsidRDefault="00177D8C" w:rsidP="000C7AC0">
      <w:pPr>
        <w:pStyle w:val="Default"/>
        <w:spacing w:line="360" w:lineRule="auto"/>
        <w:jc w:val="both"/>
        <w:rPr>
          <w:rFonts w:ascii="Georgia" w:hAnsi="Georgia"/>
          <w:sz w:val="22"/>
          <w:szCs w:val="22"/>
        </w:rPr>
      </w:pPr>
      <w:r w:rsidRPr="000C7AC0">
        <w:rPr>
          <w:rFonts w:ascii="Georgia" w:hAnsi="Georgia"/>
          <w:sz w:val="22"/>
          <w:szCs w:val="22"/>
        </w:rPr>
        <w:t xml:space="preserve">Se requiere mostrar el número de docentes de tiempo completo, tres cuartos y medio tiempo, así como de asignatura; y el dato relativo al grado de estudios con que cuenta la planta docente, especialmente los relacionados con las asignaturas del programa académico; y su participación porcentual </w:t>
      </w:r>
      <w:r w:rsidRPr="000C7AC0">
        <w:rPr>
          <w:rFonts w:ascii="Georgia" w:hAnsi="Georgia"/>
          <w:color w:val="auto"/>
          <w:sz w:val="22"/>
          <w:szCs w:val="22"/>
        </w:rPr>
        <w:t>en el total de profesores</w:t>
      </w:r>
      <w:r w:rsidRPr="000C7AC0">
        <w:rPr>
          <w:rFonts w:ascii="Georgia" w:hAnsi="Georgia"/>
          <w:sz w:val="22"/>
          <w:szCs w:val="22"/>
        </w:rPr>
        <w:t xml:space="preserve"> (Ficha Técnica I).</w:t>
      </w:r>
    </w:p>
    <w:p w14:paraId="15D820E9" w14:textId="77777777" w:rsidR="00177D8C" w:rsidRPr="000C7AC0" w:rsidRDefault="00177D8C" w:rsidP="000C7AC0">
      <w:pPr>
        <w:pStyle w:val="Default"/>
        <w:spacing w:line="360" w:lineRule="auto"/>
        <w:jc w:val="both"/>
        <w:rPr>
          <w:rFonts w:ascii="Georgia" w:hAnsi="Georgia"/>
          <w:sz w:val="22"/>
          <w:szCs w:val="22"/>
        </w:rPr>
      </w:pPr>
    </w:p>
    <w:p w14:paraId="1F7342EB" w14:textId="77777777" w:rsidR="00177D8C" w:rsidRPr="000C7AC0" w:rsidRDefault="00177D8C" w:rsidP="000C7AC0">
      <w:pPr>
        <w:pStyle w:val="Default"/>
        <w:spacing w:line="360" w:lineRule="auto"/>
        <w:jc w:val="both"/>
        <w:rPr>
          <w:rFonts w:ascii="Georgia" w:hAnsi="Georgia"/>
          <w:sz w:val="22"/>
          <w:szCs w:val="22"/>
        </w:rPr>
      </w:pPr>
      <w:r w:rsidRPr="000C7AC0">
        <w:rPr>
          <w:rFonts w:ascii="Georgia" w:hAnsi="Georgia"/>
          <w:sz w:val="22"/>
          <w:szCs w:val="22"/>
        </w:rPr>
        <w:lastRenderedPageBreak/>
        <w:t xml:space="preserve">Para fundamentar el criterio se requiere la normativa institucional en donde se puedan apreciar las diferentes categorías existentes en la institución y copia de los títulos y cédulas profesionales de los docentes con grado (solamente del porcentaje requerido por el organismo acreditador). Se puede aceptar también el acta de presentación de examen para la obtención del grado, hasta de tres años de antigüedad. </w:t>
      </w:r>
    </w:p>
    <w:p w14:paraId="23DAF4A9" w14:textId="77777777" w:rsidR="00177D8C" w:rsidRPr="000C7AC0" w:rsidRDefault="00177D8C" w:rsidP="000C7AC0">
      <w:pPr>
        <w:pStyle w:val="Default"/>
        <w:spacing w:line="360" w:lineRule="auto"/>
        <w:jc w:val="both"/>
        <w:rPr>
          <w:rFonts w:ascii="Georgia" w:hAnsi="Georgia"/>
          <w:sz w:val="22"/>
          <w:szCs w:val="22"/>
        </w:rPr>
      </w:pPr>
    </w:p>
    <w:p w14:paraId="7696B72E" w14:textId="77777777" w:rsidR="00177D8C" w:rsidRPr="000C7AC0" w:rsidRDefault="00177D8C" w:rsidP="000C7AC0">
      <w:pPr>
        <w:pStyle w:val="Default"/>
        <w:spacing w:line="360" w:lineRule="auto"/>
        <w:jc w:val="both"/>
        <w:rPr>
          <w:rFonts w:ascii="Georgia" w:hAnsi="Georgia"/>
          <w:b/>
          <w:sz w:val="22"/>
          <w:szCs w:val="22"/>
        </w:rPr>
      </w:pPr>
    </w:p>
    <w:p w14:paraId="0EFE56A0" w14:textId="77777777" w:rsidR="00177D8C" w:rsidRPr="000C7AC0" w:rsidRDefault="00177D8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4E4DF5CA" w14:textId="77777777" w:rsidR="00177D8C" w:rsidRPr="000C7AC0" w:rsidRDefault="00177D8C"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177D8C" w:rsidRPr="000C7AC0" w14:paraId="663BC12F" w14:textId="77777777" w:rsidTr="00570CC0">
        <w:trPr>
          <w:trHeight w:val="253"/>
        </w:trPr>
        <w:tc>
          <w:tcPr>
            <w:tcW w:w="5000" w:type="pct"/>
            <w:shd w:val="clear" w:color="auto" w:fill="BFBFBF" w:themeFill="background1" w:themeFillShade="BF"/>
          </w:tcPr>
          <w:p w14:paraId="1FDB3308"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
              </w:rPr>
            </w:pPr>
          </w:p>
          <w:p w14:paraId="37417BEB" w14:textId="6E313A33" w:rsidR="00177D8C" w:rsidRPr="000C7AC0" w:rsidRDefault="00177D8C" w:rsidP="000C7AC0">
            <w:pPr>
              <w:pStyle w:val="Prrafodelista"/>
              <w:widowControl w:val="0"/>
              <w:numPr>
                <w:ilvl w:val="0"/>
                <w:numId w:val="10"/>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Al menos el 70% de la planta académica del programa,</w:t>
            </w:r>
            <w:r w:rsidRPr="000C7AC0">
              <w:rPr>
                <w:rFonts w:ascii="Georgia" w:hAnsi="Georgia" w:cs="Arial"/>
                <w:b/>
              </w:rPr>
              <w:t xml:space="preserve"> debe</w:t>
            </w:r>
            <w:r w:rsidRPr="000C7AC0">
              <w:rPr>
                <w:rFonts w:ascii="Georgia" w:hAnsi="Georgia" w:cs="Arial"/>
              </w:rPr>
              <w:t xml:space="preserve"> contar con estudios de posgrado (especialidad, maestría o doctorado)</w:t>
            </w:r>
            <w:r w:rsidRPr="000C7AC0">
              <w:rPr>
                <w:rFonts w:ascii="Georgia" w:hAnsi="Georgia" w:cs="Arial"/>
                <w:color w:val="FF0000"/>
              </w:rPr>
              <w:t xml:space="preserve">. </w:t>
            </w:r>
            <w:r w:rsidR="00B13F08">
              <w:rPr>
                <w:rFonts w:ascii="Georgia" w:hAnsi="Georgia" w:cs="Arial"/>
                <w:color w:val="FF0000"/>
              </w:rPr>
              <w:t>(Compartido)</w:t>
            </w:r>
          </w:p>
        </w:tc>
      </w:tr>
      <w:tr w:rsidR="00177D8C" w:rsidRPr="000C7AC0" w14:paraId="22E43F4B" w14:textId="77777777" w:rsidTr="00741640">
        <w:trPr>
          <w:trHeight w:val="253"/>
        </w:trPr>
        <w:tc>
          <w:tcPr>
            <w:tcW w:w="5000" w:type="pct"/>
            <w:shd w:val="clear" w:color="auto" w:fill="auto"/>
          </w:tcPr>
          <w:p w14:paraId="1D6F079C"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783B5DA"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32F37501" w14:textId="77777777" w:rsidTr="00741640">
        <w:trPr>
          <w:trHeight w:val="253"/>
        </w:trPr>
        <w:tc>
          <w:tcPr>
            <w:tcW w:w="5000" w:type="pct"/>
            <w:shd w:val="clear" w:color="auto" w:fill="auto"/>
          </w:tcPr>
          <w:p w14:paraId="295CE495"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BB9F4C7" w14:textId="77777777" w:rsidR="00177D8C" w:rsidRPr="000C7AC0" w:rsidRDefault="00177D8C" w:rsidP="000C7AC0">
            <w:pPr>
              <w:pStyle w:val="Default"/>
              <w:spacing w:line="360" w:lineRule="auto"/>
              <w:ind w:left="176"/>
              <w:jc w:val="both"/>
              <w:rPr>
                <w:rFonts w:ascii="Georgia" w:hAnsi="Georgia"/>
                <w:sz w:val="22"/>
                <w:szCs w:val="22"/>
              </w:rPr>
            </w:pPr>
          </w:p>
          <w:p w14:paraId="66A86736" w14:textId="7725B737" w:rsidR="00084502" w:rsidRDefault="00D764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 xml:space="preserve">En virtud al </w:t>
            </w:r>
            <w:hyperlink r:id="rId19" w:history="1">
              <w:r w:rsidRPr="00084502">
                <w:rPr>
                  <w:rStyle w:val="Hipervnculo"/>
                  <w:rFonts w:ascii="Georgia" w:hAnsi="Georgia" w:cs="Arial"/>
                </w:rPr>
                <w:t>Estatuto Universitario</w:t>
              </w:r>
            </w:hyperlink>
            <w:r w:rsidRPr="000C7AC0">
              <w:rPr>
                <w:rFonts w:ascii="Georgia" w:hAnsi="Georgia" w:cs="Arial"/>
              </w:rPr>
              <w:t xml:space="preserve"> en el capítulo II artículo 14 y en el </w:t>
            </w:r>
            <w:hyperlink r:id="rId20" w:history="1">
              <w:r w:rsidR="00084502" w:rsidRPr="004F1383">
                <w:rPr>
                  <w:rStyle w:val="Hipervnculo"/>
                  <w:rFonts w:ascii="Georgia" w:hAnsi="Georgia"/>
                </w:rPr>
                <w:t>Contrato Colectivo de Trabajo</w:t>
              </w:r>
            </w:hyperlink>
            <w:r w:rsidRPr="000C7AC0">
              <w:rPr>
                <w:rFonts w:ascii="Georgia" w:hAnsi="Georgia" w:cs="Arial"/>
              </w:rPr>
              <w:t xml:space="preserve"> </w:t>
            </w:r>
            <w:r w:rsidR="00510614">
              <w:rPr>
                <w:rFonts w:ascii="Georgia" w:hAnsi="Georgia" w:cs="Arial"/>
              </w:rPr>
              <w:t xml:space="preserve"> </w:t>
            </w:r>
            <w:r w:rsidRPr="000C7AC0">
              <w:rPr>
                <w:rFonts w:ascii="Georgia" w:hAnsi="Georgia" w:cs="Arial"/>
              </w:rPr>
              <w:t>de acuerdo a la cláusula 11 Capítulo III, donde se define que los profesores investigadores realizan funciones de docencia, investigación, comunicación y desarrollo, así como actividades técnicas de apoyo necesario</w:t>
            </w:r>
            <w:r w:rsidR="00084502">
              <w:rPr>
                <w:rFonts w:ascii="Georgia" w:hAnsi="Georgia" w:cs="Arial"/>
              </w:rPr>
              <w:t xml:space="preserve"> en el desarrollo de las mismas.</w:t>
            </w:r>
          </w:p>
          <w:p w14:paraId="7CF2C2D8" w14:textId="77777777" w:rsidR="0000409C" w:rsidRDefault="0000409C" w:rsidP="000C7AC0">
            <w:pPr>
              <w:overflowPunct w:val="0"/>
              <w:autoSpaceDE w:val="0"/>
              <w:autoSpaceDN w:val="0"/>
              <w:adjustRightInd w:val="0"/>
              <w:spacing w:after="0" w:line="360" w:lineRule="auto"/>
              <w:ind w:left="342" w:right="318"/>
              <w:jc w:val="both"/>
              <w:textAlignment w:val="baseline"/>
              <w:rPr>
                <w:rFonts w:ascii="Georgia" w:hAnsi="Georgia" w:cs="Arial"/>
              </w:rPr>
            </w:pPr>
          </w:p>
          <w:p w14:paraId="57F06F87" w14:textId="0829E111" w:rsidR="00D7644F" w:rsidRDefault="00D764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 xml:space="preserve">Por lo que amerita que el profesor cuente con un nivel de estudios de acuerdo a las necesidades del Programa Educativo, dando lugar a tener contrataciones de personal altamente especializado con nivel posgrado en doctorado y así mismo la actualización o formación de los profesores de tiempo indeterminado que lo requieran, teniendo el apoyo de la institución a través de las cláusulas 147, 149 y 151 del </w:t>
            </w:r>
            <w:hyperlink r:id="rId21" w:history="1">
              <w:r w:rsidR="00510614" w:rsidRPr="004F1383">
                <w:rPr>
                  <w:rStyle w:val="Hipervnculo"/>
                  <w:rFonts w:ascii="Georgia" w:hAnsi="Georgia"/>
                </w:rPr>
                <w:t>Contrato Colectivo de Trabajo</w:t>
              </w:r>
            </w:hyperlink>
            <w:r w:rsidRPr="000C7AC0">
              <w:rPr>
                <w:rFonts w:ascii="Georgia" w:hAnsi="Georgia" w:cs="Arial"/>
              </w:rPr>
              <w:t xml:space="preserve"> </w:t>
            </w:r>
            <w:r w:rsidR="00510614">
              <w:rPr>
                <w:rFonts w:ascii="Georgia" w:hAnsi="Georgia" w:cs="Arial"/>
                <w:color w:val="000000" w:themeColor="text1"/>
              </w:rPr>
              <w:t xml:space="preserve">cláusulas 147, 149, </w:t>
            </w:r>
            <w:r w:rsidRPr="00510614">
              <w:rPr>
                <w:rFonts w:ascii="Georgia" w:hAnsi="Georgia" w:cs="Arial"/>
                <w:color w:val="000000" w:themeColor="text1"/>
              </w:rPr>
              <w:t>151,</w:t>
            </w:r>
            <w:r w:rsidRPr="000C7AC0">
              <w:rPr>
                <w:rFonts w:ascii="Georgia" w:hAnsi="Georgia" w:cs="Arial"/>
              </w:rPr>
              <w:t xml:space="preserve"> todo ello alineado con el Plan de Desarrollo Institucional, Departamental y del Programa </w:t>
            </w:r>
            <w:r w:rsidR="000E3BA0" w:rsidRPr="000C7AC0">
              <w:rPr>
                <w:rFonts w:ascii="Georgia" w:hAnsi="Georgia" w:cs="Arial"/>
              </w:rPr>
              <w:t>Académico de Ingeniero Forestal</w:t>
            </w:r>
            <w:r w:rsidR="00B04111" w:rsidRPr="000C7AC0">
              <w:rPr>
                <w:rFonts w:ascii="Georgia" w:hAnsi="Georgia" w:cs="Arial"/>
              </w:rPr>
              <w:t xml:space="preserve"> (PAIF)</w:t>
            </w:r>
            <w:r w:rsidR="000E3BA0" w:rsidRPr="000C7AC0">
              <w:rPr>
                <w:rFonts w:ascii="Georgia" w:hAnsi="Georgia" w:cs="Arial"/>
              </w:rPr>
              <w:t>,</w:t>
            </w:r>
            <w:r w:rsidRPr="000C7AC0">
              <w:rPr>
                <w:rFonts w:ascii="Georgia" w:hAnsi="Georgia" w:cs="Arial"/>
              </w:rPr>
              <w:t xml:space="preserve"> a través de las acciones del Plan de Mejora del Departamento y Programa</w:t>
            </w:r>
            <w:r w:rsidR="000E3BA0" w:rsidRPr="000C7AC0">
              <w:rPr>
                <w:rFonts w:ascii="Georgia" w:hAnsi="Georgia" w:cs="Arial"/>
              </w:rPr>
              <w:t xml:space="preserve"> Académico de Ingeniero Forestal</w:t>
            </w:r>
            <w:r w:rsidRPr="000C7AC0">
              <w:rPr>
                <w:rFonts w:ascii="Georgia" w:hAnsi="Georgia" w:cs="Arial"/>
              </w:rPr>
              <w:t>.</w:t>
            </w:r>
          </w:p>
          <w:p w14:paraId="49AC01BF" w14:textId="77777777" w:rsidR="0000409C" w:rsidRPr="000C7AC0" w:rsidRDefault="0000409C" w:rsidP="000C7AC0">
            <w:pPr>
              <w:overflowPunct w:val="0"/>
              <w:autoSpaceDE w:val="0"/>
              <w:autoSpaceDN w:val="0"/>
              <w:adjustRightInd w:val="0"/>
              <w:spacing w:after="0" w:line="360" w:lineRule="auto"/>
              <w:ind w:left="342" w:right="318"/>
              <w:jc w:val="both"/>
              <w:textAlignment w:val="baseline"/>
              <w:rPr>
                <w:rFonts w:ascii="Georgia" w:hAnsi="Georgia" w:cs="Calibri"/>
                <w:color w:val="000000"/>
              </w:rPr>
            </w:pPr>
          </w:p>
          <w:p w14:paraId="3DF363FC" w14:textId="4D064A38" w:rsidR="00D7644F" w:rsidRPr="000C7AC0" w:rsidRDefault="00D764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lastRenderedPageBreak/>
              <w:t xml:space="preserve">Con respecto a los 15 profesores que conforman la academia del </w:t>
            </w:r>
            <w:r w:rsidR="000E3BA0" w:rsidRPr="000C7AC0">
              <w:rPr>
                <w:rFonts w:ascii="Georgia" w:hAnsi="Georgia" w:cs="Arial"/>
              </w:rPr>
              <w:t>P</w:t>
            </w:r>
            <w:r w:rsidR="002931DF" w:rsidRPr="000C7AC0">
              <w:rPr>
                <w:rFonts w:ascii="Georgia" w:hAnsi="Georgia" w:cs="Arial"/>
              </w:rPr>
              <w:t>rograma</w:t>
            </w:r>
            <w:r w:rsidR="000E3BA0" w:rsidRPr="000C7AC0">
              <w:rPr>
                <w:rFonts w:ascii="Georgia" w:hAnsi="Georgia" w:cs="Arial"/>
              </w:rPr>
              <w:t xml:space="preserve"> Académico</w:t>
            </w:r>
            <w:r w:rsidR="002931DF" w:rsidRPr="000C7AC0">
              <w:rPr>
                <w:rFonts w:ascii="Georgia" w:hAnsi="Georgia" w:cs="Arial"/>
              </w:rPr>
              <w:t xml:space="preserve"> de Ingeniero F</w:t>
            </w:r>
            <w:r w:rsidR="00B04111" w:rsidRPr="000C7AC0">
              <w:rPr>
                <w:rFonts w:ascii="Georgia" w:hAnsi="Georgia" w:cs="Arial"/>
              </w:rPr>
              <w:t xml:space="preserve">orestal el 87% </w:t>
            </w:r>
            <w:r w:rsidRPr="000C7AC0">
              <w:rPr>
                <w:rFonts w:ascii="Georgia" w:hAnsi="Georgia" w:cs="Arial"/>
              </w:rPr>
              <w:t>tiene estudios de maestría y doctorado. Y con referencia a los profesores de apoyo que se les denomino profesores de asignatura y se seleccionaron los 11 profesores investi</w:t>
            </w:r>
            <w:r w:rsidR="00B04111" w:rsidRPr="000C7AC0">
              <w:rPr>
                <w:rFonts w:ascii="Georgia" w:hAnsi="Georgia" w:cs="Arial"/>
              </w:rPr>
              <w:t>gadores que más participan en el Programa Académico de Ingeniero Forestal</w:t>
            </w:r>
            <w:r w:rsidRPr="000C7AC0">
              <w:rPr>
                <w:rFonts w:ascii="Georgia" w:hAnsi="Georgia" w:cs="Arial"/>
              </w:rPr>
              <w:t>,</w:t>
            </w:r>
            <w:r w:rsidR="00B04111" w:rsidRPr="000C7AC0">
              <w:rPr>
                <w:rFonts w:ascii="Georgia" w:hAnsi="Georgia" w:cs="Arial"/>
              </w:rPr>
              <w:t xml:space="preserve"> el 73% </w:t>
            </w:r>
            <w:r w:rsidRPr="000C7AC0">
              <w:rPr>
                <w:rFonts w:ascii="Georgia" w:hAnsi="Georgia" w:cs="Arial"/>
              </w:rPr>
              <w:t xml:space="preserve">tienen estudios de postgrado. Dichos porcentajes se presentan en la tabla </w:t>
            </w:r>
            <w:r w:rsidR="00510614" w:rsidRPr="000C7AC0">
              <w:rPr>
                <w:rFonts w:ascii="Georgia" w:hAnsi="Georgia" w:cs="Arial"/>
              </w:rPr>
              <w:t>Excel</w:t>
            </w:r>
            <w:r w:rsidRPr="000C7AC0">
              <w:rPr>
                <w:rFonts w:ascii="Georgia" w:hAnsi="Georgia" w:cs="Arial"/>
              </w:rPr>
              <w:t xml:space="preserve"> </w:t>
            </w:r>
            <w:bookmarkStart w:id="2" w:name="OLE_LINK5"/>
            <w:bookmarkStart w:id="3" w:name="OLE_LINK6"/>
            <w:r w:rsidR="00510614">
              <w:rPr>
                <w:rFonts w:ascii="Georgia" w:hAnsi="Georgia" w:cs="Arial"/>
                <w:color w:val="FF0000"/>
              </w:rPr>
              <w:fldChar w:fldCharType="begin"/>
            </w:r>
            <w:r w:rsidR="00510614">
              <w:rPr>
                <w:rFonts w:ascii="Georgia" w:hAnsi="Georgia" w:cs="Arial"/>
                <w:color w:val="FF0000"/>
              </w:rPr>
              <w:instrText xml:space="preserve"> HYPERLINK "http://administrativo.uaaan.mx/calidadAcad/forestal/Cat_1/ficha%20tecnica.xlsx" </w:instrText>
            </w:r>
            <w:r w:rsidR="00510614">
              <w:rPr>
                <w:rFonts w:ascii="Georgia" w:hAnsi="Georgia" w:cs="Arial"/>
                <w:color w:val="FF0000"/>
              </w:rPr>
              <w:fldChar w:fldCharType="separate"/>
            </w:r>
            <w:r w:rsidRPr="00510614">
              <w:rPr>
                <w:rStyle w:val="Hipervnculo"/>
                <w:rFonts w:ascii="Georgia" w:hAnsi="Georgia" w:cs="Arial"/>
              </w:rPr>
              <w:t>(</w:t>
            </w:r>
            <w:r w:rsidR="00510614">
              <w:rPr>
                <w:rStyle w:val="Hipervnculo"/>
                <w:rFonts w:ascii="Georgia" w:hAnsi="Georgia" w:cs="Arial"/>
              </w:rPr>
              <w:t xml:space="preserve">Ficha técnica </w:t>
            </w:r>
            <w:r w:rsidRPr="00510614">
              <w:rPr>
                <w:rStyle w:val="Hipervnculo"/>
                <w:rFonts w:ascii="Georgia" w:hAnsi="Georgia" w:cs="Arial"/>
              </w:rPr>
              <w:t>No._ 2)</w:t>
            </w:r>
            <w:r w:rsidR="00510614">
              <w:rPr>
                <w:rFonts w:ascii="Georgia" w:hAnsi="Georgia" w:cs="Arial"/>
                <w:color w:val="FF0000"/>
              </w:rPr>
              <w:fldChar w:fldCharType="end"/>
            </w:r>
            <w:r w:rsidRPr="000C7AC0">
              <w:rPr>
                <w:rFonts w:ascii="Georgia" w:hAnsi="Georgia" w:cs="Arial"/>
              </w:rPr>
              <w:t>,</w:t>
            </w:r>
            <w:bookmarkEnd w:id="2"/>
            <w:bookmarkEnd w:id="3"/>
            <w:r w:rsidRPr="000C7AC0">
              <w:rPr>
                <w:rFonts w:ascii="Georgia" w:hAnsi="Georgia" w:cs="Arial"/>
              </w:rPr>
              <w:t xml:space="preserve"> en el apartado correspondiente al nivel de estudios.</w:t>
            </w:r>
          </w:p>
          <w:p w14:paraId="3D4FA180" w14:textId="77777777" w:rsidR="00177D8C" w:rsidRPr="000C7AC0" w:rsidRDefault="00177D8C" w:rsidP="000C7AC0">
            <w:pPr>
              <w:overflowPunct w:val="0"/>
              <w:autoSpaceDE w:val="0"/>
              <w:autoSpaceDN w:val="0"/>
              <w:adjustRightInd w:val="0"/>
              <w:spacing w:after="0" w:line="360" w:lineRule="auto"/>
              <w:ind w:left="34" w:right="318"/>
              <w:jc w:val="both"/>
              <w:textAlignment w:val="baseline"/>
              <w:rPr>
                <w:rFonts w:ascii="Georgia" w:hAnsi="Georgia" w:cs="Arial"/>
              </w:rPr>
            </w:pPr>
          </w:p>
        </w:tc>
      </w:tr>
      <w:tr w:rsidR="00177D8C" w:rsidRPr="000C7AC0" w14:paraId="40D38219" w14:textId="77777777" w:rsidTr="00570CC0">
        <w:trPr>
          <w:trHeight w:val="253"/>
        </w:trPr>
        <w:tc>
          <w:tcPr>
            <w:tcW w:w="5000" w:type="pct"/>
            <w:shd w:val="clear" w:color="auto" w:fill="BFBFBF" w:themeFill="background1" w:themeFillShade="BF"/>
          </w:tcPr>
          <w:p w14:paraId="40DC8878"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676C4D04" w14:textId="406D2B6D" w:rsidR="00177D8C" w:rsidRPr="000C7AC0" w:rsidRDefault="00177D8C" w:rsidP="00B13F08">
            <w:pPr>
              <w:pStyle w:val="Prrafodelista"/>
              <w:widowControl w:val="0"/>
              <w:numPr>
                <w:ilvl w:val="0"/>
                <w:numId w:val="10"/>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Al menos el 40% de los profesores del programa académico,</w:t>
            </w:r>
            <w:r w:rsidRPr="000C7AC0">
              <w:rPr>
                <w:rFonts w:ascii="Georgia" w:hAnsi="Georgia" w:cs="Arial"/>
                <w:b/>
              </w:rPr>
              <w:t xml:space="preserve"> debe </w:t>
            </w:r>
            <w:r w:rsidRPr="000C7AC0">
              <w:rPr>
                <w:rFonts w:ascii="Georgia" w:hAnsi="Georgia" w:cs="Arial"/>
              </w:rPr>
              <w:t>ser de tiempo completo</w:t>
            </w:r>
            <w:r w:rsidR="00D7644F" w:rsidRPr="000C7AC0">
              <w:rPr>
                <w:rFonts w:ascii="Georgia" w:hAnsi="Georgia" w:cs="Arial"/>
              </w:rPr>
              <w:t>.</w:t>
            </w:r>
            <w:r w:rsidR="00B13F08">
              <w:rPr>
                <w:rFonts w:ascii="Georgia" w:hAnsi="Georgia" w:cs="Arial"/>
              </w:rPr>
              <w:t xml:space="preserve"> </w:t>
            </w:r>
            <w:r w:rsidR="00B13F08">
              <w:rPr>
                <w:rFonts w:ascii="Georgia" w:hAnsi="Georgia" w:cs="Arial"/>
                <w:color w:val="FF0000"/>
              </w:rPr>
              <w:t>(Compartido)</w:t>
            </w:r>
          </w:p>
        </w:tc>
      </w:tr>
      <w:tr w:rsidR="00177D8C" w:rsidRPr="000C7AC0" w14:paraId="4C791C12" w14:textId="77777777" w:rsidTr="00741640">
        <w:trPr>
          <w:trHeight w:val="253"/>
        </w:trPr>
        <w:tc>
          <w:tcPr>
            <w:tcW w:w="5000" w:type="pct"/>
            <w:shd w:val="clear" w:color="auto" w:fill="auto"/>
          </w:tcPr>
          <w:p w14:paraId="0D32C54A"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6FC750F1"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09AE3622" w14:textId="77777777" w:rsidTr="00741640">
        <w:trPr>
          <w:trHeight w:val="253"/>
        </w:trPr>
        <w:tc>
          <w:tcPr>
            <w:tcW w:w="5000" w:type="pct"/>
            <w:shd w:val="clear" w:color="auto" w:fill="auto"/>
          </w:tcPr>
          <w:p w14:paraId="5D36B561"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16D93816" w14:textId="77777777" w:rsidR="00177D8C" w:rsidRPr="000C7AC0" w:rsidRDefault="00177D8C" w:rsidP="000C7AC0">
            <w:pPr>
              <w:pStyle w:val="Default"/>
              <w:spacing w:line="360" w:lineRule="auto"/>
              <w:ind w:left="176"/>
              <w:jc w:val="both"/>
              <w:rPr>
                <w:rFonts w:ascii="Georgia" w:hAnsi="Georgia"/>
                <w:sz w:val="22"/>
                <w:szCs w:val="22"/>
              </w:rPr>
            </w:pPr>
          </w:p>
          <w:p w14:paraId="26496269" w14:textId="726BCE12" w:rsidR="00D7644F" w:rsidRPr="000C7AC0" w:rsidRDefault="00D764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En este apartado es importante mencionar que los 15 profesores que conforman la ac</w:t>
            </w:r>
            <w:r w:rsidR="00B04111" w:rsidRPr="000C7AC0">
              <w:rPr>
                <w:rFonts w:ascii="Georgia" w:hAnsi="Georgia" w:cs="Arial"/>
              </w:rPr>
              <w:t>ademia del Departamento F</w:t>
            </w:r>
            <w:r w:rsidRPr="000C7AC0">
              <w:rPr>
                <w:rFonts w:ascii="Georgia" w:hAnsi="Georgia" w:cs="Arial"/>
              </w:rPr>
              <w:t>orestal son profesores de tiempo completo y parti</w:t>
            </w:r>
            <w:r w:rsidR="00B04111" w:rsidRPr="000C7AC0">
              <w:rPr>
                <w:rFonts w:ascii="Georgia" w:hAnsi="Georgia" w:cs="Arial"/>
              </w:rPr>
              <w:t>cipan en el desarrollo del PAIF</w:t>
            </w:r>
            <w:r w:rsidRPr="000C7AC0">
              <w:rPr>
                <w:rFonts w:ascii="Georgia" w:hAnsi="Georgia" w:cs="Arial"/>
              </w:rPr>
              <w:t xml:space="preserve"> y 11 profesores investi</w:t>
            </w:r>
            <w:r w:rsidR="00B04111" w:rsidRPr="000C7AC0">
              <w:rPr>
                <w:rFonts w:ascii="Georgia" w:hAnsi="Georgia" w:cs="Arial"/>
              </w:rPr>
              <w:t>gadores que más apoyan con docencia al PAIF</w:t>
            </w:r>
            <w:r w:rsidRPr="000C7AC0">
              <w:rPr>
                <w:rFonts w:ascii="Georgia" w:hAnsi="Georgia" w:cs="Arial"/>
              </w:rPr>
              <w:t xml:space="preserve"> </w:t>
            </w:r>
            <w:r w:rsidR="00B04111" w:rsidRPr="000C7AC0">
              <w:rPr>
                <w:rFonts w:ascii="Georgia" w:hAnsi="Georgia" w:cs="Arial"/>
              </w:rPr>
              <w:t xml:space="preserve">son </w:t>
            </w:r>
            <w:r w:rsidRPr="000C7AC0">
              <w:rPr>
                <w:rFonts w:ascii="Georgia" w:hAnsi="Georgia" w:cs="Arial"/>
              </w:rPr>
              <w:t>considerados como profesores de asignatura, por lo tanto, 26 pr</w:t>
            </w:r>
            <w:r w:rsidR="00B04111" w:rsidRPr="000C7AC0">
              <w:rPr>
                <w:rFonts w:ascii="Georgia" w:hAnsi="Georgia" w:cs="Arial"/>
              </w:rPr>
              <w:t>ofesores en total participan en el PAIF, y de estos el</w:t>
            </w:r>
            <w:r w:rsidRPr="000C7AC0">
              <w:rPr>
                <w:rFonts w:ascii="Georgia" w:hAnsi="Georgia" w:cs="Arial"/>
              </w:rPr>
              <w:t xml:space="preserve"> 57% de los profesores investigadores son de tiem</w:t>
            </w:r>
            <w:r w:rsidR="00B04111" w:rsidRPr="000C7AC0">
              <w:rPr>
                <w:rFonts w:ascii="Georgia" w:hAnsi="Georgia" w:cs="Arial"/>
              </w:rPr>
              <w:t>po completo. E</w:t>
            </w:r>
            <w:r w:rsidRPr="000C7AC0">
              <w:rPr>
                <w:rFonts w:ascii="Georgia" w:hAnsi="Georgia" w:cs="Arial"/>
              </w:rPr>
              <w:t xml:space="preserve">n la tabla de Excel </w:t>
            </w:r>
            <w:hyperlink r:id="rId22" w:history="1">
              <w:r w:rsidR="00257474" w:rsidRPr="00510614">
                <w:rPr>
                  <w:rStyle w:val="Hipervnculo"/>
                  <w:rFonts w:ascii="Georgia" w:hAnsi="Georgia" w:cs="Arial"/>
                </w:rPr>
                <w:t>(</w:t>
              </w:r>
              <w:r w:rsidR="00257474">
                <w:rPr>
                  <w:rStyle w:val="Hipervnculo"/>
                  <w:rFonts w:ascii="Georgia" w:hAnsi="Georgia" w:cs="Arial"/>
                </w:rPr>
                <w:t xml:space="preserve">Ficha técnica </w:t>
              </w:r>
              <w:r w:rsidR="00257474" w:rsidRPr="00510614">
                <w:rPr>
                  <w:rStyle w:val="Hipervnculo"/>
                  <w:rFonts w:ascii="Georgia" w:hAnsi="Georgia" w:cs="Arial"/>
                </w:rPr>
                <w:t>No._ 2)</w:t>
              </w:r>
            </w:hyperlink>
            <w:r w:rsidRPr="000C7AC0">
              <w:rPr>
                <w:rFonts w:ascii="Georgia" w:hAnsi="Georgia" w:cs="Arial"/>
              </w:rPr>
              <w:t>, en el apartado correspondiente a categoría, se marcan los profesores de tiempo completo y de asignatura.</w:t>
            </w:r>
          </w:p>
          <w:p w14:paraId="68511562" w14:textId="77777777" w:rsidR="00177D8C" w:rsidRPr="000C7AC0" w:rsidRDefault="00177D8C" w:rsidP="000C7AC0">
            <w:pPr>
              <w:pStyle w:val="Default"/>
              <w:spacing w:line="360" w:lineRule="auto"/>
              <w:ind w:left="34" w:right="318"/>
              <w:jc w:val="both"/>
              <w:rPr>
                <w:rFonts w:ascii="Georgia" w:hAnsi="Georgia"/>
                <w:b/>
                <w:color w:val="002060"/>
                <w:sz w:val="22"/>
                <w:szCs w:val="22"/>
              </w:rPr>
            </w:pPr>
          </w:p>
        </w:tc>
      </w:tr>
      <w:tr w:rsidR="00177D8C" w:rsidRPr="000C7AC0" w14:paraId="433E8963" w14:textId="77777777" w:rsidTr="00570CC0">
        <w:trPr>
          <w:trHeight w:val="253"/>
        </w:trPr>
        <w:tc>
          <w:tcPr>
            <w:tcW w:w="5000" w:type="pct"/>
            <w:shd w:val="clear" w:color="auto" w:fill="BFBFBF" w:themeFill="background1" w:themeFillShade="BF"/>
          </w:tcPr>
          <w:p w14:paraId="7B5F6E8B"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227"/>
              <w:jc w:val="both"/>
              <w:textAlignment w:val="baseline"/>
              <w:rPr>
                <w:rFonts w:ascii="Georgia" w:hAnsi="Georgia" w:cs="Arial"/>
              </w:rPr>
            </w:pPr>
            <w:r w:rsidRPr="000C7AC0">
              <w:rPr>
                <w:rFonts w:ascii="Georgia" w:hAnsi="Georgia" w:cs="Arial"/>
              </w:rPr>
              <w:t xml:space="preserve">        </w:t>
            </w:r>
          </w:p>
          <w:p w14:paraId="1720D38B" w14:textId="2854F981" w:rsidR="00177D8C" w:rsidRPr="000C7AC0" w:rsidRDefault="00177D8C" w:rsidP="000C7AC0">
            <w:pPr>
              <w:pStyle w:val="Prrafodelista"/>
              <w:widowControl w:val="0"/>
              <w:numPr>
                <w:ilvl w:val="0"/>
                <w:numId w:val="10"/>
              </w:numPr>
              <w:suppressLineNumbers/>
              <w:suppressAutoHyphens/>
              <w:overflowPunct w:val="0"/>
              <w:autoSpaceDE w:val="0"/>
              <w:autoSpaceDN w:val="0"/>
              <w:adjustRightInd w:val="0"/>
              <w:spacing w:after="0" w:line="360" w:lineRule="auto"/>
              <w:jc w:val="both"/>
              <w:textAlignment w:val="baseline"/>
              <w:rPr>
                <w:rFonts w:ascii="Georgia" w:hAnsi="Georgia" w:cs="Arial"/>
                <w:color w:val="FF0000"/>
              </w:rPr>
            </w:pPr>
            <w:r w:rsidRPr="000C7AC0">
              <w:rPr>
                <w:rFonts w:ascii="Georgia" w:hAnsi="Georgia" w:cs="Arial"/>
                <w:b/>
              </w:rPr>
              <w:t xml:space="preserve">El 100% </w:t>
            </w:r>
            <w:r w:rsidRPr="000C7AC0">
              <w:rPr>
                <w:rFonts w:ascii="Georgia" w:hAnsi="Georgia" w:cs="Arial"/>
              </w:rPr>
              <w:t xml:space="preserve">de las asignaturas </w:t>
            </w:r>
            <w:proofErr w:type="spellStart"/>
            <w:r w:rsidRPr="000C7AC0">
              <w:rPr>
                <w:rFonts w:ascii="Georgia" w:hAnsi="Georgia" w:cs="Arial"/>
              </w:rPr>
              <w:t>especializantes</w:t>
            </w:r>
            <w:proofErr w:type="spellEnd"/>
            <w:r w:rsidRPr="000C7AC0">
              <w:rPr>
                <w:rFonts w:ascii="Georgia" w:hAnsi="Georgia" w:cs="Arial"/>
              </w:rPr>
              <w:t xml:space="preserve"> del programa académico </w:t>
            </w:r>
            <w:r w:rsidRPr="000C7AC0">
              <w:rPr>
                <w:rFonts w:ascii="Georgia" w:hAnsi="Georgia" w:cs="Arial"/>
                <w:b/>
              </w:rPr>
              <w:t>deben</w:t>
            </w:r>
            <w:r w:rsidRPr="000C7AC0">
              <w:rPr>
                <w:rFonts w:ascii="Georgia" w:hAnsi="Georgia" w:cs="Arial"/>
              </w:rPr>
              <w:t xml:space="preserve"> ser impartidas por profesores de la especialidad o bien demostrar la competencia correspondiente. </w:t>
            </w:r>
            <w:r w:rsidR="00704E31">
              <w:rPr>
                <w:rFonts w:ascii="Georgia" w:hAnsi="Georgia" w:cs="Arial"/>
              </w:rPr>
              <w:t xml:space="preserve"> </w:t>
            </w:r>
            <w:r w:rsidR="00704E31" w:rsidRPr="00704E31">
              <w:rPr>
                <w:rFonts w:ascii="Georgia" w:hAnsi="Georgia" w:cs="Arial"/>
                <w:color w:val="FF0000"/>
              </w:rPr>
              <w:t>(Compartido)</w:t>
            </w:r>
          </w:p>
          <w:p w14:paraId="61603783"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227"/>
              <w:jc w:val="both"/>
              <w:textAlignment w:val="baseline"/>
              <w:rPr>
                <w:rFonts w:ascii="Georgia" w:hAnsi="Georgia" w:cs="Arial"/>
              </w:rPr>
            </w:pPr>
          </w:p>
        </w:tc>
      </w:tr>
      <w:tr w:rsidR="00177D8C" w:rsidRPr="000C7AC0" w14:paraId="7A00BF0C" w14:textId="77777777" w:rsidTr="00741640">
        <w:trPr>
          <w:trHeight w:val="253"/>
        </w:trPr>
        <w:tc>
          <w:tcPr>
            <w:tcW w:w="5000" w:type="pct"/>
            <w:shd w:val="clear" w:color="auto" w:fill="auto"/>
          </w:tcPr>
          <w:p w14:paraId="51296AEA"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CF76594"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4DEF6072" w14:textId="77777777" w:rsidTr="00741640">
        <w:trPr>
          <w:trHeight w:val="253"/>
        </w:trPr>
        <w:tc>
          <w:tcPr>
            <w:tcW w:w="5000" w:type="pct"/>
            <w:shd w:val="clear" w:color="auto" w:fill="auto"/>
          </w:tcPr>
          <w:p w14:paraId="09AE18DD"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6FC802B" w14:textId="77777777" w:rsidR="00177D8C" w:rsidRPr="000C7AC0" w:rsidRDefault="00177D8C" w:rsidP="000C7AC0">
            <w:pPr>
              <w:pStyle w:val="Default"/>
              <w:spacing w:line="360" w:lineRule="auto"/>
              <w:ind w:left="176"/>
              <w:jc w:val="both"/>
              <w:rPr>
                <w:rFonts w:ascii="Georgia" w:hAnsi="Georgia"/>
                <w:sz w:val="22"/>
                <w:szCs w:val="22"/>
              </w:rPr>
            </w:pPr>
          </w:p>
          <w:p w14:paraId="4FCDE011" w14:textId="66CBDB8B" w:rsidR="003C2B54" w:rsidRDefault="003C2B54" w:rsidP="000C7AC0">
            <w:pPr>
              <w:pStyle w:val="Default"/>
              <w:spacing w:line="360" w:lineRule="auto"/>
              <w:ind w:left="342"/>
              <w:jc w:val="both"/>
              <w:rPr>
                <w:rFonts w:ascii="Georgia" w:hAnsi="Georgia"/>
                <w:sz w:val="22"/>
                <w:szCs w:val="22"/>
              </w:rPr>
            </w:pPr>
            <w:r w:rsidRPr="000C7AC0">
              <w:rPr>
                <w:rFonts w:ascii="Georgia" w:hAnsi="Georgia"/>
                <w:sz w:val="22"/>
                <w:szCs w:val="22"/>
              </w:rPr>
              <w:t xml:space="preserve">El 100% de las asignaturas </w:t>
            </w:r>
            <w:proofErr w:type="spellStart"/>
            <w:r w:rsidRPr="000C7AC0">
              <w:rPr>
                <w:rFonts w:ascii="Georgia" w:hAnsi="Georgia"/>
                <w:sz w:val="22"/>
                <w:szCs w:val="22"/>
              </w:rPr>
              <w:t>especializantes</w:t>
            </w:r>
            <w:proofErr w:type="spellEnd"/>
            <w:r w:rsidRPr="000C7AC0">
              <w:rPr>
                <w:rFonts w:ascii="Georgia" w:hAnsi="Georgia"/>
                <w:sz w:val="22"/>
                <w:szCs w:val="22"/>
              </w:rPr>
              <w:t xml:space="preserve"> son impartidas por profesores que cuentan con el perfil adecuado para participar en el Programa. Lo anterior satisface el plan de estudios y las áreas del conocimiento planteadas en la </w:t>
            </w:r>
            <w:proofErr w:type="spellStart"/>
            <w:r w:rsidRPr="000C7AC0">
              <w:rPr>
                <w:rFonts w:ascii="Georgia" w:hAnsi="Georgia"/>
                <w:sz w:val="22"/>
                <w:szCs w:val="22"/>
              </w:rPr>
              <w:t>currícula</w:t>
            </w:r>
            <w:proofErr w:type="spellEnd"/>
            <w:r w:rsidRPr="000C7AC0">
              <w:rPr>
                <w:rFonts w:ascii="Georgia" w:hAnsi="Georgia"/>
                <w:sz w:val="22"/>
                <w:szCs w:val="22"/>
              </w:rPr>
              <w:t xml:space="preserve"> del Programa Educativo.</w:t>
            </w:r>
          </w:p>
          <w:p w14:paraId="35B25790" w14:textId="77777777" w:rsidR="0000409C" w:rsidRPr="000C7AC0" w:rsidRDefault="0000409C" w:rsidP="000C7AC0">
            <w:pPr>
              <w:pStyle w:val="Default"/>
              <w:spacing w:line="360" w:lineRule="auto"/>
              <w:ind w:left="342"/>
              <w:jc w:val="both"/>
              <w:rPr>
                <w:rFonts w:ascii="Georgia" w:hAnsi="Georgia"/>
                <w:sz w:val="22"/>
                <w:szCs w:val="22"/>
              </w:rPr>
            </w:pPr>
          </w:p>
          <w:p w14:paraId="2819BC20" w14:textId="325B118F" w:rsidR="003C2B54" w:rsidRPr="000C7AC0" w:rsidRDefault="00257474" w:rsidP="00227BCE">
            <w:pPr>
              <w:pStyle w:val="Default"/>
              <w:spacing w:line="360" w:lineRule="auto"/>
              <w:ind w:left="342"/>
              <w:jc w:val="both"/>
              <w:rPr>
                <w:rFonts w:ascii="Georgia" w:hAnsi="Georgia"/>
                <w:color w:val="auto"/>
                <w:sz w:val="22"/>
                <w:szCs w:val="22"/>
              </w:rPr>
            </w:pPr>
            <w:r>
              <w:rPr>
                <w:rFonts w:ascii="Georgia" w:hAnsi="Georgia"/>
                <w:color w:val="auto"/>
                <w:sz w:val="22"/>
                <w:szCs w:val="22"/>
              </w:rPr>
              <w:t xml:space="preserve">En  el documento </w:t>
            </w:r>
            <w:hyperlink r:id="rId23" w:history="1">
              <w:r w:rsidR="003C2B54" w:rsidRPr="00257474">
                <w:rPr>
                  <w:rStyle w:val="Hipervnculo"/>
                  <w:rFonts w:ascii="Georgia" w:hAnsi="Georgia"/>
                  <w:sz w:val="22"/>
                  <w:szCs w:val="22"/>
                </w:rPr>
                <w:t>Profesores</w:t>
              </w:r>
              <w:r>
                <w:rPr>
                  <w:rStyle w:val="Hipervnculo"/>
                  <w:rFonts w:ascii="Georgia" w:hAnsi="Georgia"/>
                  <w:sz w:val="22"/>
                  <w:szCs w:val="22"/>
                </w:rPr>
                <w:t xml:space="preserve"> del PAIF </w:t>
              </w:r>
              <w:r w:rsidR="003C2B54" w:rsidRPr="00257474">
                <w:rPr>
                  <w:rStyle w:val="Hipervnculo"/>
                  <w:rFonts w:ascii="Georgia" w:hAnsi="Georgia"/>
                  <w:sz w:val="22"/>
                  <w:szCs w:val="22"/>
                </w:rPr>
                <w:t>y</w:t>
              </w:r>
              <w:r>
                <w:rPr>
                  <w:rStyle w:val="Hipervnculo"/>
                  <w:rFonts w:ascii="Georgia" w:hAnsi="Georgia"/>
                  <w:sz w:val="22"/>
                  <w:szCs w:val="22"/>
                </w:rPr>
                <w:t xml:space="preserve"> </w:t>
              </w:r>
              <w:r w:rsidR="003C2B54" w:rsidRPr="00257474">
                <w:rPr>
                  <w:rStyle w:val="Hipervnculo"/>
                  <w:rFonts w:ascii="Georgia" w:hAnsi="Georgia"/>
                  <w:sz w:val="22"/>
                  <w:szCs w:val="22"/>
                </w:rPr>
                <w:t>Materias</w:t>
              </w:r>
              <w:r>
                <w:rPr>
                  <w:rStyle w:val="Hipervnculo"/>
                  <w:rFonts w:ascii="Georgia" w:hAnsi="Georgia"/>
                  <w:sz w:val="22"/>
                  <w:szCs w:val="22"/>
                </w:rPr>
                <w:t xml:space="preserve"> </w:t>
              </w:r>
              <w:proofErr w:type="spellStart"/>
              <w:r w:rsidR="003C2B54" w:rsidRPr="00257474">
                <w:rPr>
                  <w:rStyle w:val="Hipervnculo"/>
                  <w:rFonts w:ascii="Georgia" w:hAnsi="Georgia"/>
                  <w:sz w:val="22"/>
                  <w:szCs w:val="22"/>
                </w:rPr>
                <w:t>Curricula</w:t>
              </w:r>
              <w:proofErr w:type="spellEnd"/>
            </w:hyperlink>
            <w:r w:rsidR="003C2B54" w:rsidRPr="000C7AC0">
              <w:rPr>
                <w:rFonts w:ascii="Georgia" w:hAnsi="Georgia"/>
                <w:color w:val="FF0000"/>
                <w:sz w:val="22"/>
                <w:szCs w:val="22"/>
              </w:rPr>
              <w:t xml:space="preserve"> </w:t>
            </w:r>
            <w:r w:rsidR="003C2B54" w:rsidRPr="000C7AC0">
              <w:rPr>
                <w:rFonts w:ascii="Georgia" w:hAnsi="Georgia"/>
                <w:color w:val="auto"/>
                <w:sz w:val="22"/>
                <w:szCs w:val="22"/>
              </w:rPr>
              <w:t xml:space="preserve">se presentan los profesores de tiempo completo PTC correspondientes al Departamento Forestal y los profesores por asignatura de mayor apoyo, además las materias correspondientes a cada departamento de la Universidad y del cual se recibe apoyo. </w:t>
            </w:r>
            <w:r>
              <w:rPr>
                <w:rFonts w:ascii="Georgia" w:hAnsi="Georgia"/>
                <w:color w:val="auto"/>
                <w:sz w:val="22"/>
                <w:szCs w:val="22"/>
              </w:rPr>
              <w:t>En las tablas de Excel (</w:t>
            </w:r>
            <w:hyperlink r:id="rId24" w:history="1">
              <w:r w:rsidR="003C2B54" w:rsidRPr="00516169">
                <w:rPr>
                  <w:rStyle w:val="Hipervnculo"/>
                  <w:rFonts w:ascii="Georgia" w:hAnsi="Georgia"/>
                  <w:sz w:val="22"/>
                  <w:szCs w:val="22"/>
                </w:rPr>
                <w:t>Carga_Academica_agosto-diciembre_201</w:t>
              </w:r>
              <w:r w:rsidR="00742143" w:rsidRPr="00516169">
                <w:rPr>
                  <w:rStyle w:val="Hipervnculo"/>
                  <w:rFonts w:ascii="Georgia" w:hAnsi="Georgia"/>
                  <w:sz w:val="22"/>
                  <w:szCs w:val="22"/>
                </w:rPr>
                <w:t>6</w:t>
              </w:r>
            </w:hyperlink>
            <w:r w:rsidR="003C2B54" w:rsidRPr="000C7AC0">
              <w:rPr>
                <w:rFonts w:ascii="Georgia" w:hAnsi="Georgia"/>
                <w:color w:val="FF0000"/>
                <w:sz w:val="22"/>
                <w:szCs w:val="22"/>
              </w:rPr>
              <w:t xml:space="preserve"> y </w:t>
            </w:r>
            <w:bookmarkStart w:id="4" w:name="OLE_LINK7"/>
            <w:r w:rsidR="00516169">
              <w:rPr>
                <w:rFonts w:ascii="Georgia" w:hAnsi="Georgia"/>
                <w:color w:val="FF0000"/>
                <w:sz w:val="22"/>
                <w:szCs w:val="22"/>
              </w:rPr>
              <w:fldChar w:fldCharType="begin"/>
            </w:r>
            <w:r w:rsidR="00516169">
              <w:rPr>
                <w:rFonts w:ascii="Georgia" w:hAnsi="Georgia"/>
                <w:color w:val="FF0000"/>
                <w:sz w:val="22"/>
                <w:szCs w:val="22"/>
              </w:rPr>
              <w:instrText>HYPERLINK "http://administrativo.uaaan.mx/calidadAcad/forestal/Cat_1/carga2013.xls"</w:instrText>
            </w:r>
            <w:r w:rsidR="00516169">
              <w:rPr>
                <w:rFonts w:ascii="Georgia" w:hAnsi="Georgia"/>
                <w:color w:val="FF0000"/>
                <w:sz w:val="22"/>
                <w:szCs w:val="22"/>
              </w:rPr>
              <w:fldChar w:fldCharType="separate"/>
            </w:r>
            <w:r w:rsidR="003C2B54" w:rsidRPr="00516169">
              <w:rPr>
                <w:rStyle w:val="Hipervnculo"/>
                <w:rFonts w:ascii="Georgia" w:hAnsi="Georgia"/>
                <w:sz w:val="22"/>
                <w:szCs w:val="22"/>
              </w:rPr>
              <w:t>Carga_Academica_enero-junio_201</w:t>
            </w:r>
            <w:bookmarkEnd w:id="4"/>
            <w:r w:rsidR="00742143" w:rsidRPr="00516169">
              <w:rPr>
                <w:rStyle w:val="Hipervnculo"/>
                <w:rFonts w:ascii="Georgia" w:hAnsi="Georgia"/>
                <w:sz w:val="22"/>
                <w:szCs w:val="22"/>
              </w:rPr>
              <w:t>7</w:t>
            </w:r>
            <w:r w:rsidR="00516169">
              <w:rPr>
                <w:rFonts w:ascii="Georgia" w:hAnsi="Georgia"/>
                <w:color w:val="FF0000"/>
                <w:sz w:val="22"/>
                <w:szCs w:val="22"/>
              </w:rPr>
              <w:fldChar w:fldCharType="end"/>
            </w:r>
            <w:r w:rsidR="003C2B54" w:rsidRPr="000C7AC0">
              <w:rPr>
                <w:rFonts w:ascii="Georgia" w:hAnsi="Georgia"/>
                <w:color w:val="FF0000"/>
                <w:sz w:val="22"/>
                <w:szCs w:val="22"/>
              </w:rPr>
              <w:t>)</w:t>
            </w:r>
            <w:r w:rsidR="003C2B54" w:rsidRPr="000C7AC0">
              <w:rPr>
                <w:rFonts w:ascii="Georgia" w:hAnsi="Georgia"/>
                <w:color w:val="auto"/>
                <w:sz w:val="22"/>
                <w:szCs w:val="22"/>
              </w:rPr>
              <w:t xml:space="preserve"> se presentan la carga académica que el jefe del Departamento junto con Jefe del</w:t>
            </w:r>
            <w:r w:rsidR="00F23D05" w:rsidRPr="000C7AC0">
              <w:rPr>
                <w:rFonts w:ascii="Georgia" w:hAnsi="Georgia"/>
                <w:color w:val="auto"/>
                <w:sz w:val="22"/>
                <w:szCs w:val="22"/>
              </w:rPr>
              <w:t xml:space="preserve"> PAIF</w:t>
            </w:r>
            <w:r w:rsidR="003C2B54" w:rsidRPr="000C7AC0">
              <w:rPr>
                <w:rFonts w:ascii="Georgia" w:hAnsi="Georgia"/>
                <w:color w:val="auto"/>
                <w:sz w:val="22"/>
                <w:szCs w:val="22"/>
              </w:rPr>
              <w:t xml:space="preserve"> y en acuerdo con la Academia del Departamento Forestal se asigna a los diferentes PTC.</w:t>
            </w:r>
          </w:p>
          <w:p w14:paraId="7E52EA31" w14:textId="77777777" w:rsidR="00177D8C" w:rsidRPr="000C7AC0" w:rsidRDefault="00177D8C"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r w:rsidR="00177D8C" w:rsidRPr="000C7AC0" w14:paraId="1EE720F3" w14:textId="77777777" w:rsidTr="00570CC0">
        <w:trPr>
          <w:trHeight w:val="253"/>
        </w:trPr>
        <w:tc>
          <w:tcPr>
            <w:tcW w:w="5000" w:type="pct"/>
            <w:shd w:val="clear" w:color="auto" w:fill="BFBFBF" w:themeFill="background1" w:themeFillShade="BF"/>
          </w:tcPr>
          <w:p w14:paraId="7353DEFC"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227"/>
              <w:jc w:val="both"/>
              <w:textAlignment w:val="baseline"/>
              <w:rPr>
                <w:rFonts w:ascii="Georgia" w:hAnsi="Georgia" w:cs="Arial"/>
              </w:rPr>
            </w:pPr>
          </w:p>
          <w:p w14:paraId="739E6720" w14:textId="105415A7" w:rsidR="00177D8C" w:rsidRPr="000C7AC0" w:rsidRDefault="00177D8C" w:rsidP="000C7AC0">
            <w:pPr>
              <w:pStyle w:val="Prrafodelista"/>
              <w:widowControl w:val="0"/>
              <w:numPr>
                <w:ilvl w:val="0"/>
                <w:numId w:val="10"/>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Al menos el</w:t>
            </w:r>
            <w:r w:rsidRPr="000C7AC0">
              <w:rPr>
                <w:rFonts w:ascii="Georgia" w:hAnsi="Georgia" w:cs="Arial"/>
                <w:b/>
              </w:rPr>
              <w:t xml:space="preserve"> 10 %</w:t>
            </w:r>
            <w:r w:rsidRPr="000C7AC0">
              <w:rPr>
                <w:rFonts w:ascii="Georgia" w:hAnsi="Georgia" w:cs="Arial"/>
              </w:rPr>
              <w:t xml:space="preserve"> de los PTC del programa académico deben contar con estímulos a la productividad en investigación, perfil PROMEP o pertenecer al SNI. </w:t>
            </w:r>
            <w:r w:rsidR="00B13F08">
              <w:rPr>
                <w:rFonts w:ascii="Georgia" w:hAnsi="Georgia" w:cs="Arial"/>
              </w:rPr>
              <w:t xml:space="preserve"> </w:t>
            </w:r>
            <w:r w:rsidR="00B13F08">
              <w:rPr>
                <w:rFonts w:ascii="Georgia" w:hAnsi="Georgia" w:cs="Arial"/>
                <w:color w:val="FF0000"/>
              </w:rPr>
              <w:t>(Compartido)</w:t>
            </w:r>
          </w:p>
        </w:tc>
      </w:tr>
      <w:tr w:rsidR="00177D8C" w:rsidRPr="000C7AC0" w14:paraId="5F7DDC6C" w14:textId="77777777" w:rsidTr="00741640">
        <w:trPr>
          <w:trHeight w:val="253"/>
        </w:trPr>
        <w:tc>
          <w:tcPr>
            <w:tcW w:w="5000" w:type="pct"/>
            <w:shd w:val="clear" w:color="auto" w:fill="auto"/>
          </w:tcPr>
          <w:p w14:paraId="23E7DA87"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0B73521"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3C2B54" w:rsidRPr="000C7AC0" w14:paraId="549154D2" w14:textId="77777777" w:rsidTr="00741640">
        <w:trPr>
          <w:trHeight w:val="253"/>
        </w:trPr>
        <w:tc>
          <w:tcPr>
            <w:tcW w:w="5000" w:type="pct"/>
            <w:shd w:val="clear" w:color="auto" w:fill="auto"/>
          </w:tcPr>
          <w:p w14:paraId="7A7E063B" w14:textId="77777777" w:rsidR="003C2B54" w:rsidRPr="000C7AC0" w:rsidRDefault="003C2B54"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FC1EDF5" w14:textId="77777777" w:rsidR="003C2B54" w:rsidRPr="000C7AC0" w:rsidRDefault="003C2B54" w:rsidP="000C7AC0">
            <w:pPr>
              <w:pStyle w:val="Default"/>
              <w:spacing w:line="360" w:lineRule="auto"/>
              <w:ind w:left="176"/>
              <w:jc w:val="both"/>
              <w:rPr>
                <w:rFonts w:ascii="Georgia" w:hAnsi="Georgia"/>
                <w:sz w:val="22"/>
                <w:szCs w:val="22"/>
              </w:rPr>
            </w:pPr>
          </w:p>
          <w:p w14:paraId="5DD2B8D4" w14:textId="17D6899F" w:rsidR="003C2B54" w:rsidRPr="000C7AC0" w:rsidRDefault="003C2B54" w:rsidP="000C7AC0">
            <w:pPr>
              <w:pStyle w:val="Default"/>
              <w:spacing w:line="360" w:lineRule="auto"/>
              <w:ind w:left="342"/>
              <w:jc w:val="both"/>
              <w:rPr>
                <w:rFonts w:ascii="Georgia" w:hAnsi="Georgia"/>
                <w:color w:val="FF0000"/>
                <w:sz w:val="22"/>
                <w:szCs w:val="22"/>
              </w:rPr>
            </w:pPr>
            <w:r w:rsidRPr="000C7AC0">
              <w:rPr>
                <w:rFonts w:ascii="Georgia" w:hAnsi="Georgia"/>
                <w:sz w:val="22"/>
                <w:szCs w:val="22"/>
              </w:rPr>
              <w:t xml:space="preserve">La Universidad reconoce a su personal académico por tiempo indeterminado, tiempo completo y de medio tiempo, mediante un bono anual basado en la cláusula 93 del </w:t>
            </w:r>
            <w:hyperlink r:id="rId25" w:history="1">
              <w:r w:rsidR="00A42192" w:rsidRPr="004F1383">
                <w:rPr>
                  <w:rStyle w:val="Hipervnculo"/>
                  <w:rFonts w:ascii="Georgia" w:hAnsi="Georgia"/>
                  <w:sz w:val="22"/>
                  <w:szCs w:val="22"/>
                </w:rPr>
                <w:t xml:space="preserve">Contrato Colectivo de </w:t>
              </w:r>
              <w:r w:rsidR="00A42192" w:rsidRPr="00A42192">
                <w:rPr>
                  <w:rStyle w:val="Hipervnculo"/>
                  <w:rFonts w:ascii="Georgia" w:hAnsi="Georgia"/>
                  <w:color w:val="000000" w:themeColor="text1"/>
                  <w:sz w:val="22"/>
                  <w:szCs w:val="22"/>
                </w:rPr>
                <w:t>Trabajo</w:t>
              </w:r>
            </w:hyperlink>
            <w:r w:rsidR="00A42192">
              <w:rPr>
                <w:rFonts w:ascii="Georgia" w:hAnsi="Georgia"/>
                <w:color w:val="000000" w:themeColor="text1"/>
                <w:sz w:val="22"/>
                <w:szCs w:val="22"/>
              </w:rPr>
              <w:t xml:space="preserve">. </w:t>
            </w:r>
            <w:r w:rsidRPr="00A42192">
              <w:rPr>
                <w:rFonts w:ascii="Georgia" w:hAnsi="Georgia"/>
                <w:color w:val="000000" w:themeColor="text1"/>
                <w:sz w:val="22"/>
                <w:szCs w:val="22"/>
              </w:rPr>
              <w:t>La</w:t>
            </w:r>
            <w:r w:rsidRPr="000C7AC0">
              <w:rPr>
                <w:rFonts w:ascii="Georgia" w:hAnsi="Georgia"/>
                <w:sz w:val="22"/>
                <w:szCs w:val="22"/>
              </w:rPr>
              <w:t xml:space="preserve"> Institución gestiona ante la Secretaria de Hacienda y Crédito Público el </w:t>
            </w:r>
            <w:hyperlink r:id="rId26" w:history="1">
              <w:r w:rsidRPr="00227BCE">
                <w:rPr>
                  <w:rStyle w:val="Hipervnculo"/>
                  <w:rFonts w:ascii="Georgia" w:hAnsi="Georgia"/>
                  <w:sz w:val="22"/>
                  <w:szCs w:val="22"/>
                </w:rPr>
                <w:t>Programa de Estímulos al Personal Docente (PEDPD)</w:t>
              </w:r>
            </w:hyperlink>
            <w:r w:rsidRPr="000C7AC0">
              <w:rPr>
                <w:rFonts w:ascii="Georgia" w:hAnsi="Georgia"/>
                <w:sz w:val="22"/>
                <w:szCs w:val="22"/>
              </w:rPr>
              <w:t xml:space="preserve">, para la cual establece su reglamento, modelo a evaluar y </w:t>
            </w:r>
            <w:hyperlink r:id="rId27" w:history="1">
              <w:r w:rsidRPr="00227BCE">
                <w:rPr>
                  <w:rStyle w:val="Hipervnculo"/>
                  <w:rFonts w:ascii="Georgia" w:hAnsi="Georgia"/>
                  <w:sz w:val="22"/>
                  <w:szCs w:val="22"/>
                </w:rPr>
                <w:t>convocatoria</w:t>
              </w:r>
            </w:hyperlink>
            <w:r w:rsidRPr="000C7AC0">
              <w:rPr>
                <w:rFonts w:ascii="Georgia" w:hAnsi="Georgia"/>
                <w:sz w:val="22"/>
                <w:szCs w:val="22"/>
              </w:rPr>
              <w:t xml:space="preserve"> </w:t>
            </w:r>
          </w:p>
          <w:p w14:paraId="78097B46" w14:textId="3E618D3B" w:rsidR="003C2B54" w:rsidRPr="000C7AC0" w:rsidRDefault="003C2B54"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En la tabla de </w:t>
            </w:r>
            <w:proofErr w:type="spellStart"/>
            <w:r w:rsidRPr="000C7AC0">
              <w:rPr>
                <w:rFonts w:ascii="Georgia" w:hAnsi="Georgia"/>
                <w:color w:val="auto"/>
                <w:sz w:val="22"/>
                <w:szCs w:val="22"/>
              </w:rPr>
              <w:t>excel</w:t>
            </w:r>
            <w:proofErr w:type="spellEnd"/>
            <w:r w:rsidRPr="000C7AC0">
              <w:rPr>
                <w:rFonts w:ascii="Georgia" w:hAnsi="Georgia"/>
                <w:color w:val="auto"/>
                <w:sz w:val="22"/>
                <w:szCs w:val="22"/>
              </w:rPr>
              <w:t xml:space="preserve"> </w:t>
            </w:r>
            <w:hyperlink r:id="rId28" w:history="1">
              <w:r w:rsidR="00227BCE" w:rsidRPr="00510614">
                <w:rPr>
                  <w:rStyle w:val="Hipervnculo"/>
                  <w:rFonts w:ascii="Georgia" w:hAnsi="Georgia"/>
                </w:rPr>
                <w:t>(</w:t>
              </w:r>
              <w:r w:rsidR="00227BCE">
                <w:rPr>
                  <w:rStyle w:val="Hipervnculo"/>
                  <w:rFonts w:ascii="Georgia" w:hAnsi="Georgia"/>
                </w:rPr>
                <w:t xml:space="preserve">Ficha técnica </w:t>
              </w:r>
              <w:r w:rsidR="00227BCE" w:rsidRPr="00510614">
                <w:rPr>
                  <w:rStyle w:val="Hipervnculo"/>
                  <w:rFonts w:ascii="Georgia" w:hAnsi="Georgia"/>
                </w:rPr>
                <w:t>No._ 2)</w:t>
              </w:r>
            </w:hyperlink>
            <w:r w:rsidR="00227BCE">
              <w:rPr>
                <w:rFonts w:ascii="Georgia" w:hAnsi="Georgia"/>
                <w:color w:val="FF0000"/>
              </w:rPr>
              <w:t xml:space="preserve"> </w:t>
            </w:r>
            <w:r w:rsidRPr="000C7AC0">
              <w:rPr>
                <w:rFonts w:ascii="Georgia" w:hAnsi="Georgia"/>
                <w:color w:val="auto"/>
                <w:sz w:val="22"/>
                <w:szCs w:val="22"/>
              </w:rPr>
              <w:t xml:space="preserve">se presenta para cada PTC y en el apartado de estímulos a la productividad, los estímulos recibidos.  </w:t>
            </w:r>
          </w:p>
          <w:p w14:paraId="1ECB199A" w14:textId="77777777" w:rsidR="003C2B54" w:rsidRPr="000C7AC0" w:rsidRDefault="003C2B54" w:rsidP="000C7AC0">
            <w:pPr>
              <w:overflowPunct w:val="0"/>
              <w:autoSpaceDE w:val="0"/>
              <w:autoSpaceDN w:val="0"/>
              <w:adjustRightInd w:val="0"/>
              <w:spacing w:after="0" w:line="360" w:lineRule="auto"/>
              <w:ind w:left="342" w:right="318"/>
              <w:jc w:val="both"/>
              <w:textAlignment w:val="baseline"/>
              <w:rPr>
                <w:rFonts w:ascii="Georgia" w:hAnsi="Georgia" w:cs="Arial"/>
              </w:rPr>
            </w:pPr>
          </w:p>
          <w:p w14:paraId="70A1F572" w14:textId="2E810FBC" w:rsidR="003C2B54" w:rsidRPr="00227BCE" w:rsidRDefault="003C2B54" w:rsidP="00227BCE">
            <w:pPr>
              <w:spacing w:line="360" w:lineRule="auto"/>
              <w:ind w:left="347"/>
              <w:jc w:val="both"/>
              <w:rPr>
                <w:rFonts w:ascii="Georgia" w:hAnsi="Georgia"/>
              </w:rPr>
            </w:pPr>
            <w:r w:rsidRPr="000C7AC0">
              <w:rPr>
                <w:rFonts w:ascii="Georgia" w:hAnsi="Georgia" w:cs="Arial"/>
              </w:rPr>
              <w:t xml:space="preserve">En el </w:t>
            </w:r>
            <w:hyperlink r:id="rId29" w:history="1">
              <w:r w:rsidR="00227BCE" w:rsidRPr="004F1383">
                <w:rPr>
                  <w:rStyle w:val="Hipervnculo"/>
                  <w:rFonts w:ascii="Georgia" w:hAnsi="Georgia"/>
                </w:rPr>
                <w:t>Contrato Colectivo de Trabajo</w:t>
              </w:r>
            </w:hyperlink>
            <w:r w:rsidRPr="000C7AC0">
              <w:rPr>
                <w:rFonts w:ascii="Georgia" w:hAnsi="Georgia" w:cs="Arial"/>
              </w:rPr>
              <w:t xml:space="preserve"> establece en la cláusula 136 en apoyo la productividad científica y tecnológica del personal académico a través de la </w:t>
            </w:r>
            <w:r w:rsidRPr="000C7AC0">
              <w:rPr>
                <w:rFonts w:ascii="Georgia" w:hAnsi="Georgia" w:cs="Arial"/>
              </w:rPr>
              <w:lastRenderedPageBreak/>
              <w:t>Dirección de Investigación o Subdirección de Posgrado apoyar con el 75 % del costo de inscripción anual a una asociación científica nacional y a una extrajera; así mismo el costo de publicación de los trabajos que aprueba el comité editorial en revistas científicas indexadas y apoya con el 50 % del costo cuando s</w:t>
            </w:r>
            <w:r w:rsidR="00227BCE">
              <w:rPr>
                <w:rFonts w:ascii="Georgia" w:hAnsi="Georgia" w:cs="Arial"/>
              </w:rPr>
              <w:t>e trata de registro de patentes.</w:t>
            </w:r>
          </w:p>
          <w:p w14:paraId="105201B7" w14:textId="77777777" w:rsidR="003C2B54" w:rsidRPr="000C7AC0" w:rsidRDefault="003C2B54" w:rsidP="000C7AC0">
            <w:pPr>
              <w:pStyle w:val="Default"/>
              <w:spacing w:line="360" w:lineRule="auto"/>
              <w:ind w:left="342"/>
              <w:jc w:val="both"/>
              <w:rPr>
                <w:rFonts w:ascii="Georgia" w:hAnsi="Georgia"/>
                <w:color w:val="0000FF"/>
                <w:sz w:val="22"/>
                <w:szCs w:val="22"/>
              </w:rPr>
            </w:pPr>
          </w:p>
          <w:p w14:paraId="35188127" w14:textId="0A9030B9" w:rsidR="003C2B54" w:rsidRPr="000C7AC0" w:rsidRDefault="003C2B54" w:rsidP="000C7AC0">
            <w:pPr>
              <w:pStyle w:val="Default"/>
              <w:spacing w:line="360" w:lineRule="auto"/>
              <w:ind w:left="342"/>
              <w:jc w:val="both"/>
              <w:rPr>
                <w:rFonts w:ascii="Georgia" w:hAnsi="Georgia"/>
                <w:color w:val="0070C0"/>
                <w:sz w:val="22"/>
                <w:szCs w:val="22"/>
              </w:rPr>
            </w:pPr>
            <w:r w:rsidRPr="000C7AC0">
              <w:rPr>
                <w:rFonts w:ascii="Georgia" w:hAnsi="Georgia"/>
                <w:sz w:val="22"/>
                <w:szCs w:val="22"/>
              </w:rPr>
              <w:t xml:space="preserve">Además, la Dirección de Investigación de la institución reconoce el esfuerzo de los profesores investigadores, otorgando </w:t>
            </w:r>
            <w:hyperlink r:id="rId30" w:history="1">
              <w:r w:rsidRPr="00227BCE">
                <w:rPr>
                  <w:rStyle w:val="Hipervnculo"/>
                  <w:rFonts w:ascii="Georgia" w:hAnsi="Georgia"/>
                  <w:sz w:val="22"/>
                  <w:szCs w:val="22"/>
                </w:rPr>
                <w:t>estímulos a la productividad</w:t>
              </w:r>
            </w:hyperlink>
            <w:r w:rsidRPr="000C7AC0">
              <w:rPr>
                <w:rFonts w:ascii="Georgia" w:hAnsi="Georgia"/>
                <w:sz w:val="22"/>
                <w:szCs w:val="22"/>
              </w:rPr>
              <w:t xml:space="preserve"> a través del pago por publicación de artículos científicos indexados y por la obtención de Titulo de Obtentor</w:t>
            </w:r>
            <w:r w:rsidR="00227BCE">
              <w:rPr>
                <w:rFonts w:ascii="Georgia" w:hAnsi="Georgia"/>
                <w:color w:val="0070C0"/>
                <w:sz w:val="22"/>
                <w:szCs w:val="22"/>
              </w:rPr>
              <w:t>.</w:t>
            </w:r>
          </w:p>
          <w:p w14:paraId="081F8D70" w14:textId="77777777" w:rsidR="003C2B54" w:rsidRPr="000C7AC0" w:rsidRDefault="003C2B54" w:rsidP="000C7AC0">
            <w:pPr>
              <w:pStyle w:val="Default"/>
              <w:spacing w:line="360" w:lineRule="auto"/>
              <w:ind w:left="176"/>
              <w:jc w:val="both"/>
              <w:rPr>
                <w:rFonts w:ascii="Georgia" w:hAnsi="Georgia"/>
                <w:color w:val="0000FF"/>
                <w:sz w:val="22"/>
                <w:szCs w:val="22"/>
              </w:rPr>
            </w:pPr>
          </w:p>
          <w:p w14:paraId="3D81B41D" w14:textId="07D6B46B" w:rsidR="003C2B54" w:rsidRPr="000C7AC0" w:rsidRDefault="003C2B54" w:rsidP="000C7AC0">
            <w:pPr>
              <w:tabs>
                <w:tab w:val="left" w:pos="8397"/>
              </w:tabs>
              <w:overflowPunct w:val="0"/>
              <w:autoSpaceDE w:val="0"/>
              <w:autoSpaceDN w:val="0"/>
              <w:adjustRightInd w:val="0"/>
              <w:spacing w:after="0" w:line="360" w:lineRule="auto"/>
              <w:ind w:left="342" w:right="318"/>
              <w:jc w:val="both"/>
              <w:textAlignment w:val="baseline"/>
              <w:rPr>
                <w:rFonts w:ascii="Georgia" w:hAnsi="Georgia" w:cs="Arial"/>
                <w:color w:val="FF0000"/>
              </w:rPr>
            </w:pPr>
            <w:r w:rsidRPr="000C7AC0">
              <w:rPr>
                <w:rFonts w:ascii="Georgia" w:hAnsi="Georgia" w:cs="Arial"/>
              </w:rPr>
              <w:t>La actual Administración reconoció a algunos profesores que se han distinguido en su trayectoria y desempeño académico frente a grupo, así como destacarse en proyectos de desarrollo y de investigación.</w:t>
            </w:r>
            <w:r w:rsidR="00E53E61">
              <w:rPr>
                <w:rFonts w:ascii="Georgia" w:hAnsi="Georgia" w:cs="Arial"/>
              </w:rPr>
              <w:t xml:space="preserve"> </w:t>
            </w:r>
            <w:r w:rsidRPr="000C7AC0">
              <w:rPr>
                <w:rFonts w:ascii="Georgia" w:hAnsi="Georgia" w:cs="Arial"/>
              </w:rPr>
              <w:t xml:space="preserve"> </w:t>
            </w:r>
            <w:hyperlink r:id="rId31" w:history="1">
              <w:r w:rsidR="00837363" w:rsidRPr="004A4C42">
                <w:rPr>
                  <w:rStyle w:val="Hipervnculo"/>
                  <w:rFonts w:ascii="Georgia" w:hAnsi="Georgia" w:cs="Arial"/>
                </w:rPr>
                <w:t>(</w:t>
              </w:r>
              <w:bookmarkStart w:id="5" w:name="OLE_LINK10"/>
              <w:bookmarkStart w:id="6" w:name="OLE_LINK11"/>
              <w:r w:rsidRPr="004A4C42">
                <w:rPr>
                  <w:rStyle w:val="Hipervnculo"/>
                  <w:rFonts w:ascii="Georgia" w:hAnsi="Georgia" w:cs="Arial"/>
                </w:rPr>
                <w:t>Reconocimiento_día_del_maestro;</w:t>
              </w:r>
            </w:hyperlink>
            <w:r w:rsidRPr="000C7AC0">
              <w:rPr>
                <w:rFonts w:ascii="Georgia" w:hAnsi="Georgia" w:cs="Arial"/>
                <w:color w:val="FF0000"/>
              </w:rPr>
              <w:t xml:space="preserve"> </w:t>
            </w:r>
            <w:hyperlink r:id="rId32" w:history="1">
              <w:r w:rsidR="004A4C42" w:rsidRPr="004B07C4">
                <w:rPr>
                  <w:rStyle w:val="Hipervnculo"/>
                  <w:rFonts w:ascii="Georgia" w:hAnsi="Georgia" w:cs="Arial"/>
                </w:rPr>
                <w:t>http://www.uaaan.mx/v3/index.php/noticias-de-la-universidad/1649-se-efectua-desayuno-en-honor-a-la-base-magisterial-de-la-uaaan</w:t>
              </w:r>
            </w:hyperlink>
            <w:bookmarkEnd w:id="5"/>
            <w:bookmarkEnd w:id="6"/>
            <w:r w:rsidR="004A4C42">
              <w:rPr>
                <w:rFonts w:ascii="Georgia" w:hAnsi="Georgia" w:cs="Arial"/>
                <w:color w:val="FF0000"/>
              </w:rPr>
              <w:t xml:space="preserve"> </w:t>
            </w:r>
            <w:r w:rsidR="004A4C42" w:rsidRPr="004A4C42">
              <w:rPr>
                <w:rFonts w:ascii="Georgia" w:hAnsi="Georgia" w:cs="Arial"/>
                <w:color w:val="2F5496" w:themeColor="accent5" w:themeShade="BF"/>
              </w:rPr>
              <w:t>).</w:t>
            </w:r>
          </w:p>
          <w:p w14:paraId="33E79FBE" w14:textId="77777777" w:rsidR="003C2B54" w:rsidRPr="000C7AC0" w:rsidRDefault="003C2B54" w:rsidP="000C7AC0">
            <w:pPr>
              <w:overflowPunct w:val="0"/>
              <w:autoSpaceDE w:val="0"/>
              <w:autoSpaceDN w:val="0"/>
              <w:adjustRightInd w:val="0"/>
              <w:spacing w:after="0" w:line="360" w:lineRule="auto"/>
              <w:ind w:left="342" w:right="70"/>
              <w:jc w:val="both"/>
              <w:textAlignment w:val="baseline"/>
              <w:rPr>
                <w:rFonts w:ascii="Georgia" w:hAnsi="Georgia" w:cs="Arial"/>
                <w:color w:val="FF0000"/>
                <w:highlight w:val="yellow"/>
              </w:rPr>
            </w:pPr>
          </w:p>
          <w:p w14:paraId="57E80261" w14:textId="3193AB11" w:rsidR="003C2B54" w:rsidRPr="00704794" w:rsidRDefault="003C2B54" w:rsidP="00704794">
            <w:pPr>
              <w:spacing w:line="360" w:lineRule="auto"/>
              <w:ind w:left="347"/>
            </w:pPr>
            <w:r w:rsidRPr="000C7AC0">
              <w:rPr>
                <w:rFonts w:ascii="Georgia" w:hAnsi="Georgia" w:cs="Arial"/>
              </w:rPr>
              <w:t xml:space="preserve">Los estímulos recibidos por los </w:t>
            </w:r>
            <w:hyperlink r:id="rId33" w:history="1">
              <w:r w:rsidRPr="00B10A3F">
                <w:rPr>
                  <w:rStyle w:val="Hipervnculo"/>
                  <w:rFonts w:ascii="Georgia" w:hAnsi="Georgia" w:cs="Arial"/>
                </w:rPr>
                <w:t>PTC</w:t>
              </w:r>
              <w:r w:rsidR="001A1A64" w:rsidRPr="00B10A3F">
                <w:rPr>
                  <w:rStyle w:val="Hipervnculo"/>
                  <w:rFonts w:ascii="Georgia" w:hAnsi="Georgia" w:cs="Arial"/>
                </w:rPr>
                <w:t xml:space="preserve"> del PAIF</w:t>
              </w:r>
            </w:hyperlink>
            <w:r w:rsidRPr="000C7AC0">
              <w:rPr>
                <w:rFonts w:ascii="Georgia" w:hAnsi="Georgia" w:cs="Arial"/>
              </w:rPr>
              <w:t xml:space="preserve"> han sido variables durante 201</w:t>
            </w:r>
            <w:r w:rsidR="001A1A64" w:rsidRPr="000C7AC0">
              <w:rPr>
                <w:rFonts w:ascii="Georgia" w:hAnsi="Georgia" w:cs="Arial"/>
              </w:rPr>
              <w:t>4-201</w:t>
            </w:r>
            <w:r w:rsidR="00DF4422" w:rsidRPr="000C7AC0">
              <w:rPr>
                <w:rFonts w:ascii="Georgia" w:hAnsi="Georgia" w:cs="Arial"/>
              </w:rPr>
              <w:t>5</w:t>
            </w:r>
            <w:r w:rsidR="001A1A64" w:rsidRPr="000C7AC0">
              <w:rPr>
                <w:rFonts w:ascii="Georgia" w:hAnsi="Georgia" w:cs="Arial"/>
              </w:rPr>
              <w:t xml:space="preserve"> </w:t>
            </w:r>
            <w:r w:rsidRPr="000C7AC0">
              <w:rPr>
                <w:rFonts w:ascii="Georgia" w:hAnsi="Georgia" w:cs="Arial"/>
              </w:rPr>
              <w:t>el porcentaje de los PTC que han re</w:t>
            </w:r>
            <w:r w:rsidR="00DF4422" w:rsidRPr="000C7AC0">
              <w:rPr>
                <w:rFonts w:ascii="Georgia" w:hAnsi="Georgia" w:cs="Arial"/>
              </w:rPr>
              <w:t>cibido estímulos es del 92% y 93</w:t>
            </w:r>
            <w:r w:rsidRPr="000C7AC0">
              <w:rPr>
                <w:rFonts w:ascii="Georgia" w:hAnsi="Georgia" w:cs="Arial"/>
              </w:rPr>
              <w:t>% respectivamente.</w:t>
            </w:r>
            <w:r w:rsidR="00704794">
              <w:rPr>
                <w:rFonts w:ascii="Georgia" w:hAnsi="Georgia" w:cs="Arial"/>
                <w:color w:val="FF0000"/>
              </w:rPr>
              <w:t xml:space="preserve"> </w:t>
            </w:r>
            <w:hyperlink r:id="rId34" w:history="1">
              <w:r w:rsidR="00704794" w:rsidRPr="00510614">
                <w:rPr>
                  <w:rStyle w:val="Hipervnculo"/>
                  <w:rFonts w:ascii="Georgia" w:hAnsi="Georgia" w:cs="Arial"/>
                </w:rPr>
                <w:t>(</w:t>
              </w:r>
              <w:r w:rsidR="00704794">
                <w:rPr>
                  <w:rStyle w:val="Hipervnculo"/>
                  <w:rFonts w:ascii="Georgia" w:hAnsi="Georgia" w:cs="Arial"/>
                </w:rPr>
                <w:t xml:space="preserve">Ficha técnica </w:t>
              </w:r>
              <w:r w:rsidR="00704794" w:rsidRPr="00510614">
                <w:rPr>
                  <w:rStyle w:val="Hipervnculo"/>
                  <w:rFonts w:ascii="Georgia" w:hAnsi="Georgia" w:cs="Arial"/>
                </w:rPr>
                <w:t>No._ 2)</w:t>
              </w:r>
            </w:hyperlink>
            <w:r w:rsidR="00704794">
              <w:t>.</w:t>
            </w:r>
          </w:p>
          <w:p w14:paraId="7AB03294" w14:textId="77777777" w:rsidR="003C2B54" w:rsidRPr="000C7AC0" w:rsidRDefault="003C2B54" w:rsidP="000C7AC0">
            <w:pPr>
              <w:overflowPunct w:val="0"/>
              <w:autoSpaceDE w:val="0"/>
              <w:autoSpaceDN w:val="0"/>
              <w:adjustRightInd w:val="0"/>
              <w:spacing w:after="0" w:line="360" w:lineRule="auto"/>
              <w:ind w:left="760" w:right="1480"/>
              <w:jc w:val="both"/>
              <w:textAlignment w:val="baseline"/>
              <w:rPr>
                <w:rFonts w:ascii="Georgia" w:hAnsi="Georgia"/>
                <w:b/>
              </w:rPr>
            </w:pPr>
          </w:p>
        </w:tc>
      </w:tr>
      <w:tr w:rsidR="00177D8C" w:rsidRPr="000C7AC0" w14:paraId="4D4AE2F2" w14:textId="77777777" w:rsidTr="00570CC0">
        <w:trPr>
          <w:trHeight w:val="253"/>
        </w:trPr>
        <w:tc>
          <w:tcPr>
            <w:tcW w:w="5000" w:type="pct"/>
            <w:shd w:val="clear" w:color="auto" w:fill="BFBFBF" w:themeFill="background1" w:themeFillShade="BF"/>
          </w:tcPr>
          <w:p w14:paraId="666FDC45"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Cs/>
                <w:highlight w:val="green"/>
              </w:rPr>
            </w:pPr>
          </w:p>
          <w:p w14:paraId="6C62370E" w14:textId="04CF66C3" w:rsidR="00177D8C" w:rsidRPr="000C7AC0" w:rsidRDefault="00177D8C" w:rsidP="000C7AC0">
            <w:pPr>
              <w:pStyle w:val="Prrafodelista"/>
              <w:widowControl w:val="0"/>
              <w:numPr>
                <w:ilvl w:val="0"/>
                <w:numId w:val="10"/>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 xml:space="preserve">El programa académico </w:t>
            </w:r>
            <w:r w:rsidRPr="000C7AC0">
              <w:rPr>
                <w:rFonts w:ascii="Georgia" w:hAnsi="Georgia" w:cs="Arial"/>
                <w:b/>
                <w:bCs/>
              </w:rPr>
              <w:t>debe</w:t>
            </w:r>
            <w:r w:rsidRPr="000C7AC0">
              <w:rPr>
                <w:rFonts w:ascii="Georgia" w:hAnsi="Georgia" w:cs="Arial"/>
                <w:bCs/>
              </w:rPr>
              <w:t xml:space="preserve"> contar con profesores que participen en al menos un cuerpo académico registrado ante el PROMEP y/o área de investigación institucional. </w:t>
            </w:r>
            <w:r w:rsidR="00B13F08">
              <w:rPr>
                <w:rFonts w:ascii="Georgia" w:hAnsi="Georgia" w:cs="Arial"/>
                <w:color w:val="FF0000"/>
              </w:rPr>
              <w:t>(Compartido)</w:t>
            </w:r>
          </w:p>
          <w:p w14:paraId="0EE6F4D2"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tc>
      </w:tr>
      <w:tr w:rsidR="00177D8C" w:rsidRPr="000C7AC0" w14:paraId="05D09E57" w14:textId="77777777" w:rsidTr="00741640">
        <w:trPr>
          <w:trHeight w:val="253"/>
        </w:trPr>
        <w:tc>
          <w:tcPr>
            <w:tcW w:w="5000" w:type="pct"/>
            <w:shd w:val="clear" w:color="auto" w:fill="auto"/>
          </w:tcPr>
          <w:p w14:paraId="4CF142C4"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5E9B45C6"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173AA116" w14:textId="77777777" w:rsidTr="00741640">
        <w:trPr>
          <w:trHeight w:val="253"/>
        </w:trPr>
        <w:tc>
          <w:tcPr>
            <w:tcW w:w="5000" w:type="pct"/>
            <w:shd w:val="clear" w:color="auto" w:fill="auto"/>
          </w:tcPr>
          <w:p w14:paraId="2F57282D"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DAD2582" w14:textId="77777777" w:rsidR="00177D8C" w:rsidRPr="000C7AC0" w:rsidRDefault="00177D8C" w:rsidP="000C7AC0">
            <w:pPr>
              <w:pStyle w:val="Default"/>
              <w:spacing w:line="360" w:lineRule="auto"/>
              <w:ind w:left="176"/>
              <w:jc w:val="both"/>
              <w:rPr>
                <w:rFonts w:ascii="Georgia" w:hAnsi="Georgia"/>
                <w:sz w:val="22"/>
                <w:szCs w:val="22"/>
              </w:rPr>
            </w:pPr>
          </w:p>
          <w:p w14:paraId="7D6E9AEE" w14:textId="4C1962BE" w:rsidR="00177D8C" w:rsidRPr="00360830" w:rsidRDefault="00837363" w:rsidP="00360830">
            <w:pPr>
              <w:spacing w:line="360" w:lineRule="auto"/>
              <w:ind w:left="347"/>
              <w:jc w:val="both"/>
              <w:rPr>
                <w:rFonts w:ascii="Georgia" w:hAnsi="Georgia"/>
              </w:rPr>
            </w:pPr>
            <w:r w:rsidRPr="00360830">
              <w:rPr>
                <w:rFonts w:ascii="Georgia" w:hAnsi="Georgia"/>
              </w:rPr>
              <w:t xml:space="preserve">La Universidad a través del Departamento de Desarrollo del Personal Académico promueve la participación en convocatorias para el reconocimiento al Perfil </w:t>
            </w:r>
            <w:r w:rsidRPr="00360830">
              <w:rPr>
                <w:rFonts w:ascii="Georgia" w:hAnsi="Georgia"/>
              </w:rPr>
              <w:lastRenderedPageBreak/>
              <w:t xml:space="preserve">Deseable al personal académico y la formación de </w:t>
            </w:r>
            <w:hyperlink r:id="rId35" w:history="1">
              <w:r w:rsidRPr="00360830">
                <w:rPr>
                  <w:rStyle w:val="Hipervnculo"/>
                  <w:rFonts w:ascii="Georgia" w:hAnsi="Georgia"/>
                </w:rPr>
                <w:t>cuerpos académicos</w:t>
              </w:r>
            </w:hyperlink>
            <w:r w:rsidRPr="00360830">
              <w:rPr>
                <w:rFonts w:ascii="Georgia" w:hAnsi="Georgia"/>
              </w:rPr>
              <w:t xml:space="preserve">, así mismo a través de la Dirección de Investigación el Profesor investigador registra sus líneas de investigación.  </w:t>
            </w:r>
            <w:r w:rsidR="007242AB" w:rsidRPr="00360830">
              <w:rPr>
                <w:rFonts w:ascii="Georgia" w:hAnsi="Georgia"/>
              </w:rPr>
              <w:t>E</w:t>
            </w:r>
            <w:r w:rsidRPr="00360830">
              <w:rPr>
                <w:rFonts w:ascii="Georgia" w:hAnsi="Georgia"/>
              </w:rPr>
              <w:t xml:space="preserve">ste </w:t>
            </w:r>
            <w:r w:rsidR="007242AB" w:rsidRPr="00360830">
              <w:rPr>
                <w:rFonts w:ascii="Georgia" w:hAnsi="Georgia"/>
              </w:rPr>
              <w:t xml:space="preserve">indicador </w:t>
            </w:r>
            <w:r w:rsidRPr="00360830">
              <w:rPr>
                <w:rFonts w:ascii="Georgia" w:hAnsi="Georgia"/>
              </w:rPr>
              <w:t xml:space="preserve">se cumple </w:t>
            </w:r>
            <w:r w:rsidR="006A5893" w:rsidRPr="00360830">
              <w:rPr>
                <w:rFonts w:ascii="Georgia" w:hAnsi="Georgia"/>
              </w:rPr>
              <w:t>en el periodo 2014-2015</w:t>
            </w:r>
            <w:r w:rsidR="00E230B2" w:rsidRPr="00360830">
              <w:rPr>
                <w:rFonts w:ascii="Georgia" w:hAnsi="Georgia"/>
              </w:rPr>
              <w:t xml:space="preserve"> entre 1 y 6 PTC han participado como integrantes de </w:t>
            </w:r>
            <w:r w:rsidRPr="00360830">
              <w:rPr>
                <w:rFonts w:ascii="Georgia" w:hAnsi="Georgia"/>
              </w:rPr>
              <w:t>cuerpos académicos en formación. Para los profesore</w:t>
            </w:r>
            <w:r w:rsidR="007242AB" w:rsidRPr="00360830">
              <w:rPr>
                <w:rFonts w:ascii="Georgia" w:hAnsi="Georgia"/>
              </w:rPr>
              <w:t xml:space="preserve">s de asignatura </w:t>
            </w:r>
            <w:r w:rsidR="00E230B2" w:rsidRPr="00360830">
              <w:rPr>
                <w:rFonts w:ascii="Georgia" w:hAnsi="Georgia"/>
              </w:rPr>
              <w:t>entre 1 y 2</w:t>
            </w:r>
            <w:r w:rsidRPr="00360830">
              <w:rPr>
                <w:rFonts w:ascii="Georgia" w:hAnsi="Georgia"/>
              </w:rPr>
              <w:t xml:space="preserve"> profesores están </w:t>
            </w:r>
            <w:r w:rsidR="00E230B2" w:rsidRPr="00360830">
              <w:rPr>
                <w:rFonts w:ascii="Georgia" w:hAnsi="Georgia"/>
              </w:rPr>
              <w:t xml:space="preserve">participando </w:t>
            </w:r>
            <w:r w:rsidRPr="00360830">
              <w:rPr>
                <w:rFonts w:ascii="Georgia" w:hAnsi="Georgia"/>
              </w:rPr>
              <w:t>en cuerpo</w:t>
            </w:r>
            <w:r w:rsidR="00E230B2" w:rsidRPr="00360830">
              <w:rPr>
                <w:rFonts w:ascii="Georgia" w:hAnsi="Georgia"/>
              </w:rPr>
              <w:t>s académicos.</w:t>
            </w:r>
            <w:r w:rsidR="00704794" w:rsidRPr="00360830">
              <w:rPr>
                <w:rFonts w:ascii="Georgia" w:hAnsi="Georgia"/>
              </w:rPr>
              <w:t xml:space="preserve"> </w:t>
            </w:r>
            <w:hyperlink r:id="rId36" w:history="1">
              <w:r w:rsidR="00704794" w:rsidRPr="00360830">
                <w:rPr>
                  <w:rStyle w:val="Hipervnculo"/>
                  <w:rFonts w:ascii="Georgia" w:hAnsi="Georgia" w:cs="Arial"/>
                </w:rPr>
                <w:t>(Ficha técnica No._ 2)</w:t>
              </w:r>
            </w:hyperlink>
          </w:p>
        </w:tc>
      </w:tr>
    </w:tbl>
    <w:p w14:paraId="3F428FF3" w14:textId="77777777" w:rsidR="00177D8C" w:rsidRPr="000C7AC0" w:rsidRDefault="00177D8C" w:rsidP="000C7AC0">
      <w:pPr>
        <w:pStyle w:val="Default"/>
        <w:spacing w:line="360" w:lineRule="auto"/>
        <w:jc w:val="both"/>
        <w:rPr>
          <w:rFonts w:ascii="Georgia" w:hAnsi="Georgia"/>
          <w:sz w:val="22"/>
          <w:szCs w:val="22"/>
        </w:rPr>
      </w:pPr>
    </w:p>
    <w:p w14:paraId="2457F23D" w14:textId="77777777" w:rsidR="00177D8C" w:rsidRPr="000C7AC0" w:rsidRDefault="00177D8C" w:rsidP="000C7AC0">
      <w:pPr>
        <w:pStyle w:val="Default"/>
        <w:spacing w:line="360" w:lineRule="auto"/>
        <w:jc w:val="both"/>
        <w:rPr>
          <w:rFonts w:ascii="Georgia" w:hAnsi="Georgia"/>
          <w:sz w:val="22"/>
          <w:szCs w:val="22"/>
        </w:rPr>
      </w:pPr>
    </w:p>
    <w:p w14:paraId="7707879A" w14:textId="5B3E0778" w:rsidR="00177D8C" w:rsidRPr="00467551" w:rsidRDefault="00467551" w:rsidP="00467551">
      <w:pPr>
        <w:spacing w:line="360" w:lineRule="auto"/>
        <w:rPr>
          <w:rFonts w:ascii="Georgia" w:hAnsi="Georgia"/>
        </w:rPr>
      </w:pPr>
      <w:r w:rsidRPr="00E42ABB">
        <w:rPr>
          <w:rFonts w:ascii="Georgia" w:hAnsi="Georgia"/>
          <w:b/>
        </w:rPr>
        <w:t>1.7 Evaluación</w:t>
      </w:r>
      <w:r>
        <w:t xml:space="preserve">. </w:t>
      </w:r>
      <w:r w:rsidR="00177D8C" w:rsidRPr="00467551">
        <w:rPr>
          <w:rFonts w:ascii="Georgia" w:hAnsi="Georgia"/>
        </w:rPr>
        <w:t xml:space="preserve">Los indicadores relativos a este criterio permiten evaluar si existen reglamentos, programas y procedimientos para otorgar estímulos y reconocimientos al desempeño de los profesores en forma transparente. </w:t>
      </w:r>
    </w:p>
    <w:p w14:paraId="0D2478DD" w14:textId="77777777" w:rsidR="00177D8C" w:rsidRPr="00467551" w:rsidRDefault="00177D8C" w:rsidP="00467551">
      <w:pPr>
        <w:spacing w:line="360" w:lineRule="auto"/>
        <w:rPr>
          <w:rFonts w:ascii="Georgia" w:hAnsi="Georgia"/>
        </w:rPr>
      </w:pPr>
      <w:r w:rsidRPr="00467551">
        <w:rPr>
          <w:rFonts w:ascii="Georgia" w:hAnsi="Georgia"/>
        </w:rPr>
        <w:t xml:space="preserve">Para tal efecto, se toma en consideración la existencia de: </w:t>
      </w:r>
    </w:p>
    <w:p w14:paraId="4B3D7CF1" w14:textId="77777777" w:rsidR="00177D8C" w:rsidRPr="00467551" w:rsidRDefault="00177D8C" w:rsidP="00467551">
      <w:pPr>
        <w:spacing w:line="360" w:lineRule="auto"/>
        <w:rPr>
          <w:rFonts w:ascii="Georgia" w:hAnsi="Georgia"/>
        </w:rPr>
      </w:pPr>
      <w:r w:rsidRPr="00467551">
        <w:rPr>
          <w:rFonts w:ascii="Georgia" w:hAnsi="Georgia"/>
        </w:rPr>
        <w:t xml:space="preserve">Reglamentos y procedimientos para otorgar los estímulos. </w:t>
      </w:r>
    </w:p>
    <w:p w14:paraId="10EF0E68" w14:textId="77777777" w:rsidR="00177D8C" w:rsidRPr="00467551" w:rsidRDefault="00177D8C" w:rsidP="00467551">
      <w:pPr>
        <w:spacing w:line="360" w:lineRule="auto"/>
        <w:rPr>
          <w:rFonts w:ascii="Georgia" w:hAnsi="Georgia"/>
        </w:rPr>
      </w:pPr>
    </w:p>
    <w:p w14:paraId="3E0871FD" w14:textId="77777777" w:rsidR="00177D8C" w:rsidRPr="00467551" w:rsidRDefault="00177D8C" w:rsidP="00467551">
      <w:pPr>
        <w:spacing w:line="360" w:lineRule="auto"/>
        <w:rPr>
          <w:rFonts w:ascii="Georgia" w:hAnsi="Georgia"/>
        </w:rPr>
      </w:pPr>
      <w:r w:rsidRPr="00467551">
        <w:rPr>
          <w:rFonts w:ascii="Georgia" w:hAnsi="Georgia"/>
        </w:rPr>
        <w:t xml:space="preserve">Mecanismos que permitan la participación de los estudiantes y de los cuerpos colegiados de pares académicos. </w:t>
      </w:r>
    </w:p>
    <w:p w14:paraId="6509D851" w14:textId="77777777" w:rsidR="00177D8C" w:rsidRPr="000C7AC0" w:rsidRDefault="00177D8C" w:rsidP="000C7AC0">
      <w:pPr>
        <w:pStyle w:val="Default"/>
        <w:spacing w:line="360" w:lineRule="auto"/>
        <w:jc w:val="both"/>
        <w:rPr>
          <w:rFonts w:ascii="Georgia" w:hAnsi="Georgia"/>
          <w:sz w:val="22"/>
          <w:szCs w:val="22"/>
        </w:rPr>
      </w:pPr>
    </w:p>
    <w:p w14:paraId="45BC7A5C" w14:textId="77777777" w:rsidR="00177D8C" w:rsidRPr="000C7AC0" w:rsidRDefault="00177D8C" w:rsidP="000C7AC0">
      <w:pPr>
        <w:pStyle w:val="Default"/>
        <w:spacing w:line="360" w:lineRule="auto"/>
        <w:jc w:val="both"/>
        <w:rPr>
          <w:rFonts w:ascii="Georgia" w:hAnsi="Georgia"/>
          <w:sz w:val="22"/>
          <w:szCs w:val="22"/>
        </w:rPr>
      </w:pPr>
      <w:r w:rsidRPr="000C7AC0">
        <w:rPr>
          <w:rFonts w:ascii="Georgia" w:hAnsi="Georgia"/>
          <w:sz w:val="22"/>
          <w:szCs w:val="22"/>
        </w:rPr>
        <w:t xml:space="preserve">Los aspectos que se evalúan: docencia (incluyendo la elaboración de material didáctico), investigación, vinculación-extensión, tutorías y asesorías; así como el cumplimiento del perfil PROMEP, entre otros. </w:t>
      </w:r>
    </w:p>
    <w:p w14:paraId="6AAEFA94" w14:textId="77777777" w:rsidR="00177D8C" w:rsidRPr="000C7AC0" w:rsidRDefault="00177D8C" w:rsidP="000C7AC0">
      <w:pPr>
        <w:pStyle w:val="Default"/>
        <w:spacing w:line="360" w:lineRule="auto"/>
        <w:jc w:val="both"/>
        <w:rPr>
          <w:rFonts w:ascii="Georgia" w:hAnsi="Georgia"/>
          <w:sz w:val="22"/>
          <w:szCs w:val="22"/>
        </w:rPr>
      </w:pPr>
    </w:p>
    <w:p w14:paraId="55CFF3D4" w14:textId="77777777" w:rsidR="00177D8C" w:rsidRPr="000C7AC0" w:rsidRDefault="00177D8C" w:rsidP="000C7AC0">
      <w:pPr>
        <w:pStyle w:val="Default"/>
        <w:numPr>
          <w:ilvl w:val="0"/>
          <w:numId w:val="4"/>
        </w:numPr>
        <w:spacing w:line="360" w:lineRule="auto"/>
        <w:ind w:left="426"/>
        <w:jc w:val="both"/>
        <w:rPr>
          <w:rFonts w:ascii="Georgia" w:hAnsi="Georgia"/>
          <w:sz w:val="22"/>
          <w:szCs w:val="22"/>
        </w:rPr>
      </w:pPr>
      <w:r w:rsidRPr="000C7AC0">
        <w:rPr>
          <w:rFonts w:ascii="Georgia" w:hAnsi="Georgia"/>
          <w:sz w:val="22"/>
          <w:szCs w:val="22"/>
        </w:rPr>
        <w:t xml:space="preserve">Estrategias de apoyo al profesorado para mejorar su desempeño. </w:t>
      </w:r>
    </w:p>
    <w:p w14:paraId="25C9F3B8" w14:textId="77777777" w:rsidR="00177D8C" w:rsidRPr="000C7AC0" w:rsidRDefault="00177D8C" w:rsidP="000C7AC0">
      <w:pPr>
        <w:pStyle w:val="Default"/>
        <w:spacing w:line="360" w:lineRule="auto"/>
        <w:ind w:left="426"/>
        <w:jc w:val="both"/>
        <w:rPr>
          <w:rFonts w:ascii="Georgia" w:hAnsi="Georgia"/>
          <w:sz w:val="22"/>
          <w:szCs w:val="22"/>
        </w:rPr>
      </w:pPr>
    </w:p>
    <w:p w14:paraId="4F979C4E" w14:textId="77777777" w:rsidR="00177D8C" w:rsidRPr="000C7AC0" w:rsidRDefault="00177D8C" w:rsidP="000C7AC0">
      <w:pPr>
        <w:pStyle w:val="Default"/>
        <w:numPr>
          <w:ilvl w:val="0"/>
          <w:numId w:val="4"/>
        </w:numPr>
        <w:spacing w:line="360" w:lineRule="auto"/>
        <w:ind w:left="426"/>
        <w:jc w:val="both"/>
        <w:rPr>
          <w:rFonts w:ascii="Georgia" w:hAnsi="Georgia"/>
          <w:sz w:val="22"/>
          <w:szCs w:val="22"/>
        </w:rPr>
      </w:pPr>
      <w:r w:rsidRPr="000C7AC0">
        <w:rPr>
          <w:rFonts w:ascii="Georgia" w:hAnsi="Georgia"/>
          <w:sz w:val="22"/>
          <w:szCs w:val="22"/>
        </w:rPr>
        <w:t xml:space="preserve">Mecanismos para una adecuada difusión de los reglamentos de evaluación al desempeño de los docentes. </w:t>
      </w:r>
    </w:p>
    <w:p w14:paraId="06543A99" w14:textId="77777777" w:rsidR="00570CC0" w:rsidRPr="000C7AC0" w:rsidRDefault="00570CC0" w:rsidP="000C7AC0">
      <w:pPr>
        <w:pStyle w:val="Default"/>
        <w:spacing w:line="360" w:lineRule="auto"/>
        <w:jc w:val="both"/>
        <w:rPr>
          <w:rFonts w:ascii="Georgia" w:hAnsi="Georgia"/>
          <w:sz w:val="22"/>
          <w:szCs w:val="22"/>
        </w:rPr>
      </w:pPr>
    </w:p>
    <w:p w14:paraId="6858C663" w14:textId="77777777" w:rsidR="00177D8C" w:rsidRPr="000C7AC0" w:rsidRDefault="00177D8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30BFB6C2" w14:textId="77777777" w:rsidR="00177D8C" w:rsidRPr="000C7AC0" w:rsidRDefault="00177D8C" w:rsidP="000C7AC0">
      <w:pPr>
        <w:pStyle w:val="Default"/>
        <w:spacing w:line="360" w:lineRule="auto"/>
        <w:jc w:val="both"/>
        <w:rPr>
          <w:rFonts w:ascii="Georgia" w:hAnsi="Georgia"/>
          <w:sz w:val="22"/>
          <w:szCs w:val="22"/>
        </w:rPr>
      </w:pP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722"/>
      </w:tblGrid>
      <w:tr w:rsidR="00177D8C" w:rsidRPr="000C7AC0" w14:paraId="1DD38026" w14:textId="77777777" w:rsidTr="00570CC0">
        <w:trPr>
          <w:trHeight w:val="253"/>
        </w:trPr>
        <w:tc>
          <w:tcPr>
            <w:tcW w:w="5000" w:type="pct"/>
            <w:shd w:val="clear" w:color="auto" w:fill="BFBFBF" w:themeFill="background1" w:themeFillShade="BF"/>
          </w:tcPr>
          <w:p w14:paraId="75E25161" w14:textId="77777777" w:rsidR="00177D8C" w:rsidRPr="000C7AC0" w:rsidRDefault="00177D8C"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sz w:val="22"/>
                <w:szCs w:val="22"/>
                <w:lang w:val="es-MX"/>
              </w:rPr>
            </w:pPr>
          </w:p>
          <w:p w14:paraId="0658F59F" w14:textId="5AE1769D" w:rsidR="00177D8C" w:rsidRPr="000C7AC0" w:rsidRDefault="00177D8C" w:rsidP="000C7AC0">
            <w:pPr>
              <w:pStyle w:val="Ttulo2"/>
              <w:keepNext w:val="0"/>
              <w:widowControl w:val="0"/>
              <w:numPr>
                <w:ilvl w:val="0"/>
                <w:numId w:val="12"/>
              </w:numPr>
              <w:suppressLineNumbers/>
              <w:suppressAutoHyphens/>
              <w:overflowPunct w:val="0"/>
              <w:autoSpaceDE w:val="0"/>
              <w:autoSpaceDN w:val="0"/>
              <w:adjustRightInd w:val="0"/>
              <w:spacing w:line="360" w:lineRule="auto"/>
              <w:textAlignment w:val="baseline"/>
              <w:rPr>
                <w:rFonts w:ascii="Georgia" w:hAnsi="Georgia"/>
                <w:sz w:val="22"/>
                <w:szCs w:val="22"/>
              </w:rPr>
            </w:pPr>
            <w:bookmarkStart w:id="7" w:name="_Toc488396802"/>
            <w:bookmarkStart w:id="8" w:name="_Toc488397309"/>
            <w:bookmarkStart w:id="9" w:name="_Toc488397449"/>
            <w:bookmarkStart w:id="10" w:name="_Toc488398186"/>
            <w:bookmarkStart w:id="11" w:name="_Toc488400241"/>
            <w:bookmarkStart w:id="12" w:name="_Toc488655579"/>
            <w:r w:rsidRPr="000C7AC0">
              <w:rPr>
                <w:rFonts w:ascii="Georgia" w:hAnsi="Georgia" w:cs="Arial"/>
                <w:sz w:val="22"/>
                <w:szCs w:val="22"/>
                <w:lang w:val="es-MX"/>
              </w:rPr>
              <w:t>Al menos el 80%</w:t>
            </w:r>
            <w:r w:rsidRPr="000C7AC0">
              <w:rPr>
                <w:rFonts w:ascii="Georgia" w:hAnsi="Georgia" w:cs="Arial"/>
                <w:b w:val="0"/>
                <w:sz w:val="22"/>
                <w:szCs w:val="22"/>
                <w:lang w:val="es-MX"/>
              </w:rPr>
              <w:t xml:space="preserve"> de los profesores de tiempo completo del programa académico,</w:t>
            </w:r>
            <w:r w:rsidRPr="000C7AC0">
              <w:rPr>
                <w:rFonts w:ascii="Georgia" w:hAnsi="Georgia" w:cs="Arial"/>
                <w:sz w:val="22"/>
                <w:szCs w:val="22"/>
                <w:lang w:val="es-MX"/>
              </w:rPr>
              <w:t xml:space="preserve"> deben</w:t>
            </w:r>
            <w:r w:rsidRPr="000C7AC0">
              <w:rPr>
                <w:rFonts w:ascii="Georgia" w:hAnsi="Georgia" w:cs="Arial"/>
                <w:b w:val="0"/>
                <w:sz w:val="22"/>
                <w:szCs w:val="22"/>
                <w:lang w:val="es-MX"/>
              </w:rPr>
              <w:t xml:space="preserve"> participar en algún programa de estímulos a la </w:t>
            </w:r>
            <w:r w:rsidRPr="000C7AC0">
              <w:rPr>
                <w:rFonts w:ascii="Georgia" w:hAnsi="Georgia" w:cs="Arial"/>
                <w:b w:val="0"/>
                <w:sz w:val="22"/>
                <w:szCs w:val="22"/>
                <w:lang w:val="es-MX"/>
              </w:rPr>
              <w:lastRenderedPageBreak/>
              <w:t>productividad (becas al desempeño académico, sistema nacional de investigadores, PROMEP, entre otros.)</w:t>
            </w:r>
            <w:bookmarkEnd w:id="7"/>
            <w:bookmarkEnd w:id="8"/>
            <w:bookmarkEnd w:id="9"/>
            <w:bookmarkEnd w:id="10"/>
            <w:bookmarkEnd w:id="11"/>
            <w:r w:rsidRPr="000C7AC0">
              <w:rPr>
                <w:rFonts w:ascii="Georgia" w:hAnsi="Georgia" w:cs="Arial"/>
                <w:b w:val="0"/>
                <w:sz w:val="22"/>
                <w:szCs w:val="22"/>
                <w:lang w:val="es-MX"/>
              </w:rPr>
              <w:t xml:space="preserve"> </w:t>
            </w:r>
            <w:r w:rsidR="00B13F08">
              <w:rPr>
                <w:rFonts w:ascii="Georgia" w:hAnsi="Georgia" w:cs="Arial"/>
                <w:b w:val="0"/>
                <w:sz w:val="22"/>
                <w:szCs w:val="22"/>
                <w:lang w:val="es-MX"/>
              </w:rPr>
              <w:t xml:space="preserve"> </w:t>
            </w:r>
            <w:r w:rsidR="00B13F08">
              <w:rPr>
                <w:rFonts w:ascii="Georgia" w:hAnsi="Georgia" w:cs="Arial"/>
                <w:color w:val="FF0000"/>
              </w:rPr>
              <w:t>(Compartido)</w:t>
            </w:r>
            <w:bookmarkEnd w:id="12"/>
          </w:p>
        </w:tc>
      </w:tr>
      <w:tr w:rsidR="00177D8C" w:rsidRPr="000C7AC0" w14:paraId="6FD3B6E4" w14:textId="77777777" w:rsidTr="00741640">
        <w:trPr>
          <w:trHeight w:val="253"/>
        </w:trPr>
        <w:tc>
          <w:tcPr>
            <w:tcW w:w="5000" w:type="pct"/>
            <w:shd w:val="clear" w:color="auto" w:fill="FFFFFF" w:themeFill="background1"/>
          </w:tcPr>
          <w:p w14:paraId="55E7EBCC"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3D4DE194"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6B1FB564" w14:textId="77777777" w:rsidTr="00741640">
        <w:trPr>
          <w:trHeight w:val="253"/>
        </w:trPr>
        <w:tc>
          <w:tcPr>
            <w:tcW w:w="5000" w:type="pct"/>
            <w:shd w:val="clear" w:color="auto" w:fill="FFFFFF" w:themeFill="background1"/>
          </w:tcPr>
          <w:p w14:paraId="033F9268" w14:textId="77777777" w:rsidR="006D7BB0" w:rsidRPr="000C7AC0" w:rsidRDefault="006D7BB0" w:rsidP="006D7BB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F0E0B3A" w14:textId="77777777" w:rsidR="00CA0FE0" w:rsidRDefault="00CA0FE0" w:rsidP="006D7BB0">
            <w:pPr>
              <w:spacing w:line="360" w:lineRule="auto"/>
              <w:ind w:left="347"/>
              <w:rPr>
                <w:rFonts w:ascii="Georgia" w:hAnsi="Georgia"/>
              </w:rPr>
            </w:pPr>
          </w:p>
          <w:p w14:paraId="281C37A6" w14:textId="5DC87A70" w:rsidR="00521F96" w:rsidRPr="006D7BB0" w:rsidRDefault="00521F96" w:rsidP="006D7BB0">
            <w:pPr>
              <w:spacing w:line="360" w:lineRule="auto"/>
              <w:ind w:left="347"/>
              <w:rPr>
                <w:rFonts w:ascii="Georgia" w:hAnsi="Georgia" w:cs="Arial"/>
                <w:color w:val="FF0000"/>
              </w:rPr>
            </w:pPr>
            <w:r w:rsidRPr="000C7AC0">
              <w:rPr>
                <w:rFonts w:ascii="Georgia" w:hAnsi="Georgia"/>
              </w:rPr>
              <w:t xml:space="preserve">Para el </w:t>
            </w:r>
            <w:r w:rsidR="008D5CB8" w:rsidRPr="000C7AC0">
              <w:rPr>
                <w:rFonts w:ascii="Georgia" w:hAnsi="Georgia"/>
              </w:rPr>
              <w:t>PAIF</w:t>
            </w:r>
            <w:r w:rsidRPr="000C7AC0">
              <w:rPr>
                <w:rFonts w:ascii="Georgia" w:hAnsi="Georgia"/>
              </w:rPr>
              <w:t>, alrededor del 90% de los PTC participan en el estímulo del PEDPD, el 30% del tot</w:t>
            </w:r>
            <w:r w:rsidR="000576B8" w:rsidRPr="000C7AC0">
              <w:rPr>
                <w:rFonts w:ascii="Georgia" w:hAnsi="Georgia"/>
              </w:rPr>
              <w:t xml:space="preserve">al PTC participan en el PRODEP </w:t>
            </w:r>
            <w:proofErr w:type="gramStart"/>
            <w:r w:rsidR="000576B8" w:rsidRPr="000C7AC0">
              <w:rPr>
                <w:rFonts w:ascii="Georgia" w:hAnsi="Georgia"/>
              </w:rPr>
              <w:t xml:space="preserve">y </w:t>
            </w:r>
            <w:r w:rsidRPr="000C7AC0">
              <w:rPr>
                <w:rFonts w:ascii="Georgia" w:hAnsi="Georgia"/>
              </w:rPr>
              <w:t xml:space="preserve"> </w:t>
            </w:r>
            <w:r w:rsidR="000576B8" w:rsidRPr="000C7AC0">
              <w:rPr>
                <w:rFonts w:ascii="Georgia" w:hAnsi="Georgia"/>
              </w:rPr>
              <w:t>el</w:t>
            </w:r>
            <w:proofErr w:type="gramEnd"/>
            <w:r w:rsidR="000576B8" w:rsidRPr="000C7AC0">
              <w:rPr>
                <w:rFonts w:ascii="Georgia" w:hAnsi="Georgia"/>
              </w:rPr>
              <w:t xml:space="preserve"> 13</w:t>
            </w:r>
            <w:r w:rsidRPr="000C7AC0">
              <w:rPr>
                <w:rFonts w:ascii="Georgia" w:hAnsi="Georgia"/>
              </w:rPr>
              <w:t xml:space="preserve"> % de </w:t>
            </w:r>
            <w:r w:rsidR="000576B8" w:rsidRPr="000C7AC0">
              <w:rPr>
                <w:rFonts w:ascii="Georgia" w:hAnsi="Georgia"/>
              </w:rPr>
              <w:t xml:space="preserve">los PTC </w:t>
            </w:r>
            <w:r w:rsidR="00616292" w:rsidRPr="000C7AC0">
              <w:rPr>
                <w:rFonts w:ascii="Georgia" w:hAnsi="Georgia"/>
              </w:rPr>
              <w:t>participan en el S</w:t>
            </w:r>
            <w:r w:rsidRPr="000C7AC0">
              <w:rPr>
                <w:rFonts w:ascii="Georgia" w:hAnsi="Georgia"/>
              </w:rPr>
              <w:t>N</w:t>
            </w:r>
            <w:r w:rsidR="00616292" w:rsidRPr="000C7AC0">
              <w:rPr>
                <w:rFonts w:ascii="Georgia" w:hAnsi="Georgia"/>
              </w:rPr>
              <w:t>I</w:t>
            </w:r>
            <w:r w:rsidRPr="000C7AC0">
              <w:rPr>
                <w:rFonts w:ascii="Georgia" w:hAnsi="Georgia"/>
              </w:rPr>
              <w:t>. En la tabla de Excel</w:t>
            </w:r>
            <w:r w:rsidR="006D7BB0">
              <w:rPr>
                <w:rFonts w:ascii="Georgia" w:hAnsi="Georgia"/>
              </w:rPr>
              <w:t xml:space="preserve"> </w:t>
            </w:r>
            <w:hyperlink r:id="rId37" w:history="1">
              <w:r w:rsidR="006D7BB0" w:rsidRPr="00510614">
                <w:rPr>
                  <w:rStyle w:val="Hipervnculo"/>
                  <w:rFonts w:ascii="Georgia" w:hAnsi="Georgia" w:cs="Arial"/>
                </w:rPr>
                <w:t>(</w:t>
              </w:r>
              <w:r w:rsidR="006D7BB0">
                <w:rPr>
                  <w:rStyle w:val="Hipervnculo"/>
                  <w:rFonts w:ascii="Georgia" w:hAnsi="Georgia" w:cs="Arial"/>
                </w:rPr>
                <w:t xml:space="preserve">Ficha técnica </w:t>
              </w:r>
              <w:r w:rsidR="006D7BB0" w:rsidRPr="00510614">
                <w:rPr>
                  <w:rStyle w:val="Hipervnculo"/>
                  <w:rFonts w:ascii="Georgia" w:hAnsi="Georgia" w:cs="Arial"/>
                </w:rPr>
                <w:t>No._ 2)</w:t>
              </w:r>
            </w:hyperlink>
            <w:r w:rsidR="006D7BB0">
              <w:rPr>
                <w:rFonts w:ascii="Georgia" w:hAnsi="Georgia" w:cs="Arial"/>
                <w:color w:val="FF0000"/>
              </w:rPr>
              <w:t xml:space="preserve"> </w:t>
            </w:r>
            <w:r w:rsidRPr="000C7AC0">
              <w:rPr>
                <w:rFonts w:ascii="Georgia" w:hAnsi="Georgia"/>
                <w:color w:val="FF0000"/>
              </w:rPr>
              <w:t xml:space="preserve"> </w:t>
            </w:r>
            <w:r w:rsidRPr="000C7AC0">
              <w:rPr>
                <w:rFonts w:ascii="Georgia" w:hAnsi="Georgia"/>
              </w:rPr>
              <w:t>podemos ver a los participantes en los estímulos de productividad.</w:t>
            </w:r>
          </w:p>
          <w:p w14:paraId="5D8FA7A8" w14:textId="77777777" w:rsidR="00177D8C" w:rsidRPr="000C7AC0" w:rsidRDefault="00177D8C"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r w:rsidR="00177D8C" w:rsidRPr="000C7AC0" w14:paraId="0EF332FE" w14:textId="77777777" w:rsidTr="00570CC0">
        <w:trPr>
          <w:trHeight w:val="253"/>
        </w:trPr>
        <w:tc>
          <w:tcPr>
            <w:tcW w:w="5000" w:type="pct"/>
            <w:shd w:val="clear" w:color="auto" w:fill="BFBFBF" w:themeFill="background1" w:themeFillShade="BF"/>
          </w:tcPr>
          <w:p w14:paraId="3A7EA39B"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142"/>
              <w:jc w:val="both"/>
              <w:textAlignment w:val="baseline"/>
              <w:rPr>
                <w:rFonts w:ascii="Georgia" w:hAnsi="Georgia" w:cs="Arial"/>
                <w:highlight w:val="green"/>
              </w:rPr>
            </w:pPr>
          </w:p>
          <w:p w14:paraId="275748E7" w14:textId="3622308C" w:rsidR="00177D8C" w:rsidRPr="000C7AC0" w:rsidRDefault="00177D8C" w:rsidP="000C7AC0">
            <w:pPr>
              <w:pStyle w:val="Prrafodelista"/>
              <w:widowControl w:val="0"/>
              <w:numPr>
                <w:ilvl w:val="0"/>
                <w:numId w:val="12"/>
              </w:numPr>
              <w:suppressLineNumbers/>
              <w:suppressAutoHyphens/>
              <w:overflowPunct w:val="0"/>
              <w:autoSpaceDE w:val="0"/>
              <w:autoSpaceDN w:val="0"/>
              <w:adjustRightInd w:val="0"/>
              <w:spacing w:after="0" w:line="360" w:lineRule="auto"/>
              <w:jc w:val="both"/>
              <w:textAlignment w:val="baseline"/>
              <w:rPr>
                <w:rFonts w:ascii="Georgia" w:hAnsi="Georgia" w:cs="Arial"/>
                <w:color w:val="FF0000"/>
              </w:rPr>
            </w:pPr>
            <w:r w:rsidRPr="000C7AC0">
              <w:rPr>
                <w:rFonts w:ascii="Georgia" w:hAnsi="Georgia" w:cs="Arial"/>
              </w:rPr>
              <w:t xml:space="preserve">El programa educativo </w:t>
            </w:r>
            <w:r w:rsidRPr="000C7AC0">
              <w:rPr>
                <w:rFonts w:ascii="Georgia" w:hAnsi="Georgia" w:cs="Arial"/>
                <w:b/>
              </w:rPr>
              <w:t>debe</w:t>
            </w:r>
            <w:r w:rsidRPr="000C7AC0">
              <w:rPr>
                <w:rFonts w:ascii="Georgia" w:hAnsi="Georgia" w:cs="Arial"/>
              </w:rPr>
              <w:t xml:space="preserve"> contar con docentes que participen en forma colegiada o individual en: asociaciones científicas, organizaciones de la sociedad y del gobierno, relativas a la disciplina, asociaciones profesionales o colegios de profesionales, comités o comisiones de interés social. </w:t>
            </w:r>
            <w:r w:rsidR="00B13F08">
              <w:rPr>
                <w:rFonts w:ascii="Georgia" w:hAnsi="Georgia" w:cs="Arial"/>
              </w:rPr>
              <w:t xml:space="preserve"> </w:t>
            </w:r>
            <w:r w:rsidR="00B13F08">
              <w:rPr>
                <w:rFonts w:ascii="Georgia" w:hAnsi="Georgia" w:cs="Arial"/>
                <w:color w:val="FF0000"/>
              </w:rPr>
              <w:t>(Compartido)</w:t>
            </w:r>
          </w:p>
          <w:p w14:paraId="5A94865B"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tc>
      </w:tr>
      <w:tr w:rsidR="00177D8C" w:rsidRPr="000C7AC0" w14:paraId="223497FE" w14:textId="77777777" w:rsidTr="00741640">
        <w:trPr>
          <w:trHeight w:val="253"/>
        </w:trPr>
        <w:tc>
          <w:tcPr>
            <w:tcW w:w="5000" w:type="pct"/>
            <w:shd w:val="clear" w:color="auto" w:fill="FFFFFF" w:themeFill="background1"/>
          </w:tcPr>
          <w:p w14:paraId="22F7FD43"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EBBB5A7"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D068F0" w:rsidRPr="000C7AC0" w14:paraId="0C51C13E" w14:textId="77777777" w:rsidTr="00741640">
        <w:trPr>
          <w:trHeight w:val="253"/>
        </w:trPr>
        <w:tc>
          <w:tcPr>
            <w:tcW w:w="5000" w:type="pct"/>
            <w:shd w:val="clear" w:color="auto" w:fill="FFFFFF" w:themeFill="background1"/>
          </w:tcPr>
          <w:p w14:paraId="56B7BA52" w14:textId="77777777" w:rsidR="00D068F0" w:rsidRPr="000C7AC0" w:rsidRDefault="00D068F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173CDD4" w14:textId="77777777" w:rsidR="00D068F0" w:rsidRPr="000C7AC0" w:rsidRDefault="00D068F0" w:rsidP="000C7AC0">
            <w:pPr>
              <w:pStyle w:val="Default"/>
              <w:spacing w:line="360" w:lineRule="auto"/>
              <w:ind w:left="176"/>
              <w:jc w:val="both"/>
              <w:rPr>
                <w:rFonts w:ascii="Georgia" w:hAnsi="Georgia"/>
                <w:sz w:val="22"/>
                <w:szCs w:val="22"/>
              </w:rPr>
            </w:pPr>
          </w:p>
          <w:p w14:paraId="32AC2964" w14:textId="516B92E3" w:rsidR="00D068F0" w:rsidRPr="000C7AC0" w:rsidRDefault="00D068F0" w:rsidP="000C7AC0">
            <w:pPr>
              <w:pStyle w:val="Default"/>
              <w:spacing w:line="360" w:lineRule="auto"/>
              <w:ind w:left="342"/>
              <w:jc w:val="both"/>
              <w:rPr>
                <w:rFonts w:ascii="Georgia" w:hAnsi="Georgia"/>
                <w:color w:val="00B0F0"/>
                <w:sz w:val="22"/>
                <w:szCs w:val="22"/>
              </w:rPr>
            </w:pPr>
            <w:r w:rsidRPr="000C7AC0">
              <w:rPr>
                <w:rFonts w:ascii="Georgia" w:hAnsi="Georgia"/>
                <w:sz w:val="22"/>
                <w:szCs w:val="22"/>
              </w:rPr>
              <w:t xml:space="preserve">El Programa Educativo cuenta con docentes que participan en forma colegiada e individual en asociaciones científicas desempeñando funciones directivas a nivel estatal, nacional e internacional, de igual forma a nivel interno varios docentes han desempeñado diversos cargos administrativos y colegiados dentro de la institución. </w:t>
            </w:r>
            <w:r w:rsidRPr="000C7AC0">
              <w:rPr>
                <w:rFonts w:ascii="Georgia" w:hAnsi="Georgia"/>
                <w:color w:val="0000FF"/>
                <w:sz w:val="22"/>
                <w:szCs w:val="22"/>
              </w:rPr>
              <w:t xml:space="preserve"> </w:t>
            </w:r>
            <w:r w:rsidRPr="000C7AC0">
              <w:rPr>
                <w:rFonts w:ascii="Georgia" w:hAnsi="Georgia"/>
                <w:color w:val="auto"/>
                <w:sz w:val="22"/>
                <w:szCs w:val="22"/>
              </w:rPr>
              <w:t xml:space="preserve">Los PTC han participado en diversas grupos y cargos administrativos: se ha participado en la rectoría y áreas de administración de la Universidad, así como en comités relacionados con el aprovechamiento y conservación de los recursos forestales como se ve la participación en la tabla Excel </w:t>
            </w:r>
            <w:hyperlink r:id="rId38" w:history="1">
              <w:r w:rsidR="006D7BB0" w:rsidRPr="00510614">
                <w:rPr>
                  <w:rStyle w:val="Hipervnculo"/>
                  <w:rFonts w:ascii="Georgia" w:hAnsi="Georgia"/>
                </w:rPr>
                <w:t>(</w:t>
              </w:r>
              <w:r w:rsidR="006D7BB0">
                <w:rPr>
                  <w:rStyle w:val="Hipervnculo"/>
                  <w:rFonts w:ascii="Georgia" w:hAnsi="Georgia"/>
                </w:rPr>
                <w:t xml:space="preserve">Ficha técnica </w:t>
              </w:r>
              <w:r w:rsidR="006D7BB0" w:rsidRPr="00510614">
                <w:rPr>
                  <w:rStyle w:val="Hipervnculo"/>
                  <w:rFonts w:ascii="Georgia" w:hAnsi="Georgia"/>
                </w:rPr>
                <w:t>No._ 2)</w:t>
              </w:r>
            </w:hyperlink>
            <w:r w:rsidRPr="000C7AC0">
              <w:rPr>
                <w:rFonts w:ascii="Georgia" w:hAnsi="Georgia"/>
                <w:color w:val="0070C0"/>
                <w:sz w:val="22"/>
                <w:szCs w:val="22"/>
              </w:rPr>
              <w:t>.</w:t>
            </w:r>
            <w:r w:rsidRPr="000C7AC0">
              <w:rPr>
                <w:rFonts w:ascii="Georgia" w:hAnsi="Georgia"/>
                <w:color w:val="auto"/>
                <w:sz w:val="22"/>
                <w:szCs w:val="22"/>
              </w:rPr>
              <w:t xml:space="preserve"> Un ejemplo de participación en el Comité Técnico de Aprovechamientos No Maderables se presenta en el documento </w:t>
            </w:r>
            <w:hyperlink r:id="rId39" w:history="1">
              <w:r w:rsidR="00CA0FE0">
                <w:rPr>
                  <w:rStyle w:val="Hipervnculo"/>
                  <w:rFonts w:ascii="Georgia" w:hAnsi="Georgia"/>
                  <w:sz w:val="22"/>
                  <w:szCs w:val="22"/>
                </w:rPr>
                <w:t xml:space="preserve">Ejemplo Acta Comité </w:t>
              </w:r>
              <w:r w:rsidRPr="006D7BB0">
                <w:rPr>
                  <w:rStyle w:val="Hipervnculo"/>
                  <w:rFonts w:ascii="Georgia" w:hAnsi="Georgia"/>
                  <w:sz w:val="22"/>
                  <w:szCs w:val="22"/>
                </w:rPr>
                <w:t>Zonas</w:t>
              </w:r>
              <w:r w:rsidR="00CA0FE0">
                <w:rPr>
                  <w:rStyle w:val="Hipervnculo"/>
                  <w:rFonts w:ascii="Georgia" w:hAnsi="Georgia"/>
                  <w:sz w:val="22"/>
                  <w:szCs w:val="22"/>
                </w:rPr>
                <w:t xml:space="preserve"> </w:t>
              </w:r>
              <w:r w:rsidR="00CA0FE0" w:rsidRPr="006D7BB0">
                <w:rPr>
                  <w:rStyle w:val="Hipervnculo"/>
                  <w:rFonts w:ascii="Georgia" w:hAnsi="Georgia"/>
                  <w:sz w:val="22"/>
                  <w:szCs w:val="22"/>
                </w:rPr>
                <w:t>Áridas</w:t>
              </w:r>
              <w:r w:rsidR="001E3A7C" w:rsidRPr="006D7BB0">
                <w:rPr>
                  <w:rStyle w:val="Hipervnculo"/>
                  <w:rFonts w:ascii="Georgia" w:hAnsi="Georgia"/>
                  <w:sz w:val="22"/>
                  <w:szCs w:val="22"/>
                </w:rPr>
                <w:t>.</w:t>
              </w:r>
            </w:hyperlink>
            <w:r w:rsidR="001E3A7C" w:rsidRPr="000C7AC0">
              <w:rPr>
                <w:rFonts w:ascii="Georgia" w:hAnsi="Georgia"/>
                <w:color w:val="FF0000"/>
                <w:sz w:val="22"/>
                <w:szCs w:val="22"/>
              </w:rPr>
              <w:t xml:space="preserve"> (</w:t>
            </w:r>
            <w:r w:rsidR="001E3A7C" w:rsidRPr="000C7AC0">
              <w:rPr>
                <w:rFonts w:ascii="Georgia" w:hAnsi="Georgia"/>
                <w:color w:val="00B0F0"/>
                <w:sz w:val="22"/>
                <w:szCs w:val="22"/>
              </w:rPr>
              <w:t xml:space="preserve">Nombramientos </w:t>
            </w:r>
            <w:r w:rsidR="001E3A7C" w:rsidRPr="000C7AC0">
              <w:rPr>
                <w:rFonts w:ascii="Georgia" w:hAnsi="Georgia"/>
                <w:color w:val="00B0F0"/>
                <w:sz w:val="22"/>
                <w:szCs w:val="22"/>
              </w:rPr>
              <w:lastRenderedPageBreak/>
              <w:t>por parte de la institución como representantes ante cuerpos colegiados externos.</w:t>
            </w:r>
            <w:r w:rsidR="001128E7" w:rsidRPr="000C7AC0">
              <w:rPr>
                <w:rFonts w:ascii="Georgia" w:hAnsi="Georgia"/>
                <w:color w:val="00B0F0"/>
                <w:sz w:val="22"/>
                <w:szCs w:val="22"/>
              </w:rPr>
              <w:t xml:space="preserve"> </w:t>
            </w:r>
            <w:r w:rsidR="001E3A7C" w:rsidRPr="000C7AC0">
              <w:rPr>
                <w:rFonts w:ascii="Georgia" w:hAnsi="Georgia"/>
                <w:color w:val="00B0F0"/>
                <w:sz w:val="22"/>
                <w:szCs w:val="22"/>
              </w:rPr>
              <w:t>(CONAFOR, SEMARNAT, PROFEPA y SEDATU)</w:t>
            </w:r>
          </w:p>
          <w:p w14:paraId="11BC9FF9" w14:textId="77777777" w:rsidR="00D068F0" w:rsidRPr="000C7AC0" w:rsidRDefault="00D068F0" w:rsidP="000C7AC0">
            <w:pPr>
              <w:overflowPunct w:val="0"/>
              <w:autoSpaceDE w:val="0"/>
              <w:autoSpaceDN w:val="0"/>
              <w:adjustRightInd w:val="0"/>
              <w:spacing w:after="0" w:line="360" w:lineRule="auto"/>
              <w:ind w:left="760" w:right="1480"/>
              <w:jc w:val="both"/>
              <w:textAlignment w:val="baseline"/>
              <w:rPr>
                <w:rFonts w:ascii="Georgia" w:hAnsi="Georgia"/>
                <w:b/>
              </w:rPr>
            </w:pPr>
          </w:p>
        </w:tc>
      </w:tr>
    </w:tbl>
    <w:p w14:paraId="376F1A53" w14:textId="77777777" w:rsidR="00177D8C" w:rsidRPr="000C7AC0" w:rsidRDefault="00177D8C" w:rsidP="000C7AC0">
      <w:pPr>
        <w:pStyle w:val="Default"/>
        <w:spacing w:line="360" w:lineRule="auto"/>
        <w:jc w:val="both"/>
        <w:rPr>
          <w:rFonts w:ascii="Georgia" w:hAnsi="Georgia"/>
          <w:sz w:val="22"/>
          <w:szCs w:val="22"/>
        </w:rPr>
      </w:pPr>
    </w:p>
    <w:p w14:paraId="5028D71F" w14:textId="77777777" w:rsidR="00741640" w:rsidRPr="000C7AC0" w:rsidRDefault="00741640" w:rsidP="000C7AC0">
      <w:pPr>
        <w:spacing w:line="360" w:lineRule="auto"/>
        <w:jc w:val="both"/>
        <w:rPr>
          <w:rFonts w:ascii="Georgia" w:hAnsi="Georgia" w:cs="Arial"/>
        </w:rPr>
      </w:pPr>
    </w:p>
    <w:p w14:paraId="23312036" w14:textId="1844CA2F" w:rsidR="00741640" w:rsidRPr="00467551" w:rsidRDefault="00741640" w:rsidP="00D23742">
      <w:pPr>
        <w:spacing w:after="160" w:line="360" w:lineRule="auto"/>
        <w:jc w:val="both"/>
        <w:rPr>
          <w:rFonts w:ascii="Georgia" w:hAnsi="Georgia"/>
          <w:b/>
        </w:rPr>
      </w:pPr>
      <w:r w:rsidRPr="000C7AC0">
        <w:rPr>
          <w:rFonts w:ascii="Georgia" w:hAnsi="Georgia" w:cs="Arial"/>
        </w:rPr>
        <w:br w:type="page"/>
      </w:r>
      <w:r w:rsidRPr="00467551">
        <w:rPr>
          <w:rFonts w:ascii="Georgia" w:hAnsi="Georgia"/>
          <w:b/>
        </w:rPr>
        <w:lastRenderedPageBreak/>
        <w:t>Categoría 2. Estudiantes</w:t>
      </w:r>
    </w:p>
    <w:p w14:paraId="2EAD74FC" w14:textId="77777777" w:rsidR="00741640" w:rsidRPr="000C7AC0" w:rsidRDefault="00741640" w:rsidP="000C7AC0">
      <w:pPr>
        <w:pStyle w:val="Default"/>
        <w:spacing w:line="360" w:lineRule="auto"/>
        <w:jc w:val="both"/>
        <w:rPr>
          <w:rFonts w:ascii="Georgia" w:hAnsi="Georgia"/>
          <w:b/>
          <w:bCs/>
          <w:color w:val="auto"/>
          <w:sz w:val="22"/>
          <w:szCs w:val="22"/>
        </w:rPr>
      </w:pPr>
    </w:p>
    <w:p w14:paraId="4F6DB852" w14:textId="77777777" w:rsidR="00741640" w:rsidRPr="000C7AC0" w:rsidRDefault="00741640"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 xml:space="preserve">Criterios: </w:t>
      </w:r>
    </w:p>
    <w:p w14:paraId="3F44F449" w14:textId="77777777" w:rsidR="00741640" w:rsidRPr="000C7AC0" w:rsidRDefault="00741640" w:rsidP="000C7AC0">
      <w:pPr>
        <w:pStyle w:val="Default"/>
        <w:spacing w:line="360" w:lineRule="auto"/>
        <w:jc w:val="both"/>
        <w:rPr>
          <w:rFonts w:ascii="Georgia" w:hAnsi="Georgia"/>
          <w:sz w:val="22"/>
          <w:szCs w:val="22"/>
        </w:rPr>
      </w:pPr>
    </w:p>
    <w:p w14:paraId="6C00205B" w14:textId="0DBB683B" w:rsidR="00741640" w:rsidRPr="000C7AC0" w:rsidRDefault="00EE5F27" w:rsidP="000C7AC0">
      <w:pPr>
        <w:pStyle w:val="Default"/>
        <w:spacing w:line="360" w:lineRule="auto"/>
        <w:jc w:val="both"/>
        <w:rPr>
          <w:rFonts w:ascii="Georgia" w:hAnsi="Georgia"/>
          <w:sz w:val="22"/>
          <w:szCs w:val="22"/>
        </w:rPr>
      </w:pPr>
      <w:r>
        <w:rPr>
          <w:rFonts w:ascii="Georgia" w:hAnsi="Georgia"/>
          <w:b/>
          <w:bCs/>
          <w:sz w:val="22"/>
          <w:szCs w:val="22"/>
        </w:rPr>
        <w:t xml:space="preserve">2.5 Titulación. </w:t>
      </w:r>
      <w:r w:rsidR="00741640" w:rsidRPr="000C7AC0">
        <w:rPr>
          <w:rFonts w:ascii="Georgia" w:hAnsi="Georgia"/>
          <w:sz w:val="22"/>
          <w:szCs w:val="22"/>
        </w:rPr>
        <w:t xml:space="preserve">Se evalúa si en el programa académico cuenta con un sistema eficiente de titulación acorde a la propuesta educativa institucional que puede incluir diversas opciones. </w:t>
      </w:r>
    </w:p>
    <w:p w14:paraId="5BE64176" w14:textId="35D00AA9" w:rsidR="00741640" w:rsidRPr="000C7AC0" w:rsidRDefault="004E50EA" w:rsidP="000C7AC0">
      <w:pPr>
        <w:pStyle w:val="Default"/>
        <w:spacing w:line="360" w:lineRule="auto"/>
        <w:jc w:val="both"/>
        <w:rPr>
          <w:rFonts w:ascii="Georgia" w:hAnsi="Georgia"/>
          <w:sz w:val="22"/>
          <w:szCs w:val="22"/>
        </w:rPr>
      </w:pPr>
      <w:r w:rsidRPr="000C7AC0">
        <w:rPr>
          <w:rFonts w:ascii="Georgia" w:hAnsi="Georgia"/>
          <w:sz w:val="22"/>
          <w:szCs w:val="22"/>
        </w:rPr>
        <w:t>Asimismo,</w:t>
      </w:r>
      <w:r w:rsidR="00741640" w:rsidRPr="000C7AC0">
        <w:rPr>
          <w:rFonts w:ascii="Georgia" w:hAnsi="Georgia"/>
          <w:sz w:val="22"/>
          <w:szCs w:val="22"/>
        </w:rPr>
        <w:t xml:space="preserve"> es necesario evaluar si existen programas para incrementar los índices de titulación. </w:t>
      </w:r>
    </w:p>
    <w:p w14:paraId="2B6A3631" w14:textId="77777777" w:rsidR="008F4361" w:rsidRPr="000C7AC0" w:rsidRDefault="008F4361" w:rsidP="000C7AC0">
      <w:pPr>
        <w:pStyle w:val="Default"/>
        <w:spacing w:line="360" w:lineRule="auto"/>
        <w:jc w:val="both"/>
        <w:rPr>
          <w:rFonts w:ascii="Georgia" w:hAnsi="Georgia"/>
          <w:b/>
          <w:sz w:val="22"/>
          <w:szCs w:val="22"/>
        </w:rPr>
      </w:pPr>
    </w:p>
    <w:p w14:paraId="24ADC5FA"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3990C8EF" w14:textId="77777777" w:rsidR="00741640" w:rsidRPr="000C7AC0" w:rsidRDefault="00741640" w:rsidP="000C7AC0">
      <w:pPr>
        <w:pStyle w:val="Default"/>
        <w:spacing w:line="360" w:lineRule="auto"/>
        <w:jc w:val="both"/>
        <w:rPr>
          <w:rFonts w:ascii="Georgia" w:hAnsi="Georgia"/>
          <w:sz w:val="22"/>
          <w:szCs w:val="22"/>
        </w:rPr>
      </w:pP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741640" w:rsidRPr="000C7AC0" w14:paraId="0F52C311" w14:textId="77777777" w:rsidTr="00704E31">
        <w:trPr>
          <w:trHeight w:val="253"/>
        </w:trPr>
        <w:tc>
          <w:tcPr>
            <w:tcW w:w="5000" w:type="pct"/>
            <w:shd w:val="clear" w:color="auto" w:fill="BFBFBF"/>
          </w:tcPr>
          <w:p w14:paraId="02794CBF" w14:textId="77777777" w:rsidR="00741640" w:rsidRPr="000C7AC0" w:rsidRDefault="00741640" w:rsidP="000C7AC0">
            <w:pPr>
              <w:pStyle w:val="Textoindependiente"/>
              <w:widowControl w:val="0"/>
              <w:suppressLineNumbers/>
              <w:suppressAutoHyphens/>
              <w:overflowPunct w:val="0"/>
              <w:autoSpaceDE w:val="0"/>
              <w:autoSpaceDN w:val="0"/>
              <w:adjustRightInd w:val="0"/>
              <w:spacing w:line="360" w:lineRule="auto"/>
              <w:ind w:left="601"/>
              <w:jc w:val="both"/>
              <w:textAlignment w:val="baseline"/>
              <w:rPr>
                <w:rFonts w:ascii="Georgia" w:hAnsi="Georgia" w:cs="Arial"/>
                <w:b/>
              </w:rPr>
            </w:pPr>
          </w:p>
          <w:p w14:paraId="0281FFA7" w14:textId="77777777" w:rsidR="00741640" w:rsidRPr="000C7AC0" w:rsidRDefault="00741640" w:rsidP="000C7AC0">
            <w:pPr>
              <w:pStyle w:val="Textoindependiente"/>
              <w:widowControl w:val="0"/>
              <w:suppressLineNumbers/>
              <w:suppressAutoHyphens/>
              <w:overflowPunct w:val="0"/>
              <w:autoSpaceDE w:val="0"/>
              <w:autoSpaceDN w:val="0"/>
              <w:adjustRightInd w:val="0"/>
              <w:spacing w:line="360" w:lineRule="auto"/>
              <w:jc w:val="both"/>
              <w:textAlignment w:val="baseline"/>
              <w:rPr>
                <w:rFonts w:ascii="Georgia" w:hAnsi="Georgia" w:cs="Arial"/>
              </w:rPr>
            </w:pPr>
            <w:r w:rsidRPr="000C7AC0">
              <w:rPr>
                <w:rFonts w:ascii="Georgia" w:hAnsi="Georgia" w:cs="Arial"/>
                <w:b/>
              </w:rPr>
              <w:t>Al menos el 70 %</w:t>
            </w:r>
            <w:r w:rsidRPr="000C7AC0">
              <w:rPr>
                <w:rFonts w:ascii="Georgia" w:hAnsi="Georgia" w:cs="Arial"/>
              </w:rPr>
              <w:t xml:space="preserve"> de los egresados de los últimos tres años del programa académico,</w:t>
            </w:r>
            <w:r w:rsidRPr="000C7AC0">
              <w:rPr>
                <w:rFonts w:ascii="Georgia" w:hAnsi="Georgia" w:cs="Arial"/>
                <w:b/>
              </w:rPr>
              <w:t xml:space="preserve"> debe</w:t>
            </w:r>
            <w:r w:rsidRPr="000C7AC0">
              <w:rPr>
                <w:rFonts w:ascii="Georgia" w:hAnsi="Georgia" w:cs="Arial"/>
              </w:rPr>
              <w:t xml:space="preserve"> estar titulados.</w:t>
            </w:r>
          </w:p>
          <w:p w14:paraId="503948FD" w14:textId="70D1DD2A" w:rsidR="00741640" w:rsidRPr="000C7AC0" w:rsidRDefault="00741640" w:rsidP="000C7AC0">
            <w:pPr>
              <w:widowControl w:val="0"/>
              <w:numPr>
                <w:ilvl w:val="0"/>
                <w:numId w:val="1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Índice por cohorte (generación) en los últimos tres años. Número de titulados por cohorte N / Número de estudiantes egresados </w:t>
            </w:r>
            <w:r w:rsidR="004E50EA" w:rsidRPr="000C7AC0">
              <w:rPr>
                <w:rFonts w:ascii="Georgia" w:hAnsi="Georgia" w:cs="Arial"/>
              </w:rPr>
              <w:t>por cohorte</w:t>
            </w:r>
            <w:r w:rsidRPr="000C7AC0">
              <w:rPr>
                <w:rFonts w:ascii="Georgia" w:hAnsi="Georgia" w:cs="Arial"/>
              </w:rPr>
              <w:t xml:space="preserve"> N,</w:t>
            </w:r>
          </w:p>
          <w:p w14:paraId="40B1FFE7" w14:textId="77777777" w:rsidR="00741640" w:rsidRPr="000C7AC0" w:rsidRDefault="00741640"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p>
          <w:p w14:paraId="07B305A2" w14:textId="77777777" w:rsidR="00741640" w:rsidRPr="000C7AC0" w:rsidRDefault="00741640" w:rsidP="000C7AC0">
            <w:pPr>
              <w:pStyle w:val="Textoindependiente"/>
              <w:widowControl w:val="0"/>
              <w:numPr>
                <w:ilvl w:val="0"/>
                <w:numId w:val="19"/>
              </w:numPr>
              <w:suppressLineNumbers/>
              <w:suppressAutoHyphens/>
              <w:overflowPunct w:val="0"/>
              <w:autoSpaceDE w:val="0"/>
              <w:autoSpaceDN w:val="0"/>
              <w:adjustRightInd w:val="0"/>
              <w:spacing w:line="360" w:lineRule="auto"/>
              <w:jc w:val="both"/>
              <w:textAlignment w:val="baseline"/>
              <w:rPr>
                <w:rFonts w:ascii="Georgia" w:hAnsi="Georgia" w:cs="Arial"/>
              </w:rPr>
            </w:pPr>
            <w:r w:rsidRPr="000C7AC0">
              <w:rPr>
                <w:rFonts w:ascii="Georgia" w:hAnsi="Georgia" w:cs="Arial"/>
              </w:rPr>
              <w:t xml:space="preserve">Valoración </w:t>
            </w:r>
            <w:r w:rsidR="008F4361" w:rsidRPr="000C7AC0">
              <w:rPr>
                <w:rFonts w:ascii="Georgia" w:hAnsi="Georgia" w:cs="Arial"/>
              </w:rPr>
              <w:t>cuantitativa y</w:t>
            </w:r>
            <w:r w:rsidRPr="000C7AC0">
              <w:rPr>
                <w:rFonts w:ascii="Georgia" w:hAnsi="Georgia" w:cs="Arial"/>
              </w:rPr>
              <w:t xml:space="preserve"> cualitativa de las opciones más pertinentes al área del conocimiento del programa académico. Proporción de alumnos titulados/opción de titulación:</w:t>
            </w:r>
          </w:p>
          <w:p w14:paraId="79EBBA9D"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Tesis</w:t>
            </w:r>
          </w:p>
          <w:p w14:paraId="63632406"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Tesina</w:t>
            </w:r>
          </w:p>
          <w:p w14:paraId="6D69F848"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Proyecto terminal</w:t>
            </w:r>
          </w:p>
          <w:p w14:paraId="1566D6E6"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Proyecto profesional.</w:t>
            </w:r>
          </w:p>
          <w:p w14:paraId="254EE908"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Cursos de posgrado.</w:t>
            </w:r>
          </w:p>
          <w:p w14:paraId="5F4EA994"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Por promedio de calificaciones.</w:t>
            </w:r>
          </w:p>
          <w:p w14:paraId="67CC6C27"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Por servicio social.</w:t>
            </w:r>
          </w:p>
          <w:p w14:paraId="285E08C2"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 xml:space="preserve">Por estancias profesionales. </w:t>
            </w:r>
          </w:p>
          <w:p w14:paraId="3A82C63B"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 xml:space="preserve">Examen general de egreso (CENEVAL o Institucional) </w:t>
            </w:r>
          </w:p>
          <w:p w14:paraId="45FB9169" w14:textId="2FD993FA"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Otras.</w:t>
            </w:r>
            <w:r w:rsidR="00B13F08">
              <w:rPr>
                <w:rFonts w:ascii="Georgia" w:hAnsi="Georgia" w:cs="Arial"/>
              </w:rPr>
              <w:t xml:space="preserve"> </w:t>
            </w:r>
            <w:r w:rsidR="00B13F08">
              <w:rPr>
                <w:rFonts w:ascii="Georgia" w:hAnsi="Georgia" w:cs="Arial"/>
                <w:color w:val="FF0000"/>
              </w:rPr>
              <w:t>(Compartido)</w:t>
            </w:r>
          </w:p>
          <w:p w14:paraId="5F064A06" w14:textId="77777777" w:rsidR="00741640" w:rsidRPr="000C7AC0" w:rsidRDefault="00741640" w:rsidP="000C7AC0">
            <w:pPr>
              <w:pStyle w:val="Default"/>
              <w:spacing w:line="360" w:lineRule="auto"/>
              <w:jc w:val="both"/>
              <w:rPr>
                <w:rFonts w:ascii="Georgia" w:hAnsi="Georgia"/>
                <w:sz w:val="22"/>
                <w:szCs w:val="22"/>
              </w:rPr>
            </w:pPr>
          </w:p>
        </w:tc>
      </w:tr>
      <w:tr w:rsidR="00741640" w:rsidRPr="000C7AC0" w14:paraId="25F37745" w14:textId="77777777" w:rsidTr="00704E31">
        <w:trPr>
          <w:trHeight w:val="253"/>
        </w:trPr>
        <w:tc>
          <w:tcPr>
            <w:tcW w:w="5000" w:type="pct"/>
            <w:tcBorders>
              <w:bottom w:val="single" w:sz="4" w:space="0" w:color="auto"/>
            </w:tcBorders>
            <w:shd w:val="clear" w:color="auto" w:fill="BFBFBF"/>
          </w:tcPr>
          <w:p w14:paraId="75121274"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515ADD95"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lastRenderedPageBreak/>
              <w:t>Cumple totalmente_____                  Cumple parcialmente_____%                 No cumple_____</w:t>
            </w:r>
          </w:p>
        </w:tc>
      </w:tr>
      <w:tr w:rsidR="00741640" w:rsidRPr="000C7AC0" w14:paraId="66179386" w14:textId="77777777" w:rsidTr="00704E31">
        <w:trPr>
          <w:trHeight w:val="253"/>
        </w:trPr>
        <w:tc>
          <w:tcPr>
            <w:tcW w:w="5000" w:type="pct"/>
            <w:shd w:val="clear" w:color="auto" w:fill="auto"/>
          </w:tcPr>
          <w:p w14:paraId="08335941" w14:textId="7A899883"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0BACD573" w14:textId="11C4087A" w:rsidR="00D61BE6" w:rsidRPr="000C7AC0" w:rsidRDefault="00D61BE6" w:rsidP="000C7AC0">
            <w:pPr>
              <w:pStyle w:val="Default"/>
              <w:spacing w:line="360" w:lineRule="auto"/>
              <w:ind w:left="176"/>
              <w:jc w:val="both"/>
              <w:rPr>
                <w:rFonts w:ascii="Georgia" w:hAnsi="Georgia"/>
                <w:b/>
                <w:sz w:val="22"/>
                <w:szCs w:val="22"/>
              </w:rPr>
            </w:pPr>
          </w:p>
          <w:p w14:paraId="500152B2" w14:textId="03BB3DC9" w:rsidR="00D61BE6" w:rsidRPr="000C7AC0" w:rsidRDefault="00D61BE6" w:rsidP="000C7AC0">
            <w:pPr>
              <w:autoSpaceDE w:val="0"/>
              <w:autoSpaceDN w:val="0"/>
              <w:adjustRightInd w:val="0"/>
              <w:spacing w:line="360" w:lineRule="auto"/>
              <w:ind w:left="346"/>
              <w:jc w:val="both"/>
              <w:rPr>
                <w:rFonts w:ascii="Georgia" w:hAnsi="Georgia" w:cs="Arial"/>
                <w:color w:val="000000"/>
              </w:rPr>
            </w:pPr>
            <w:r w:rsidRPr="000C7AC0">
              <w:rPr>
                <w:rFonts w:ascii="Georgia" w:hAnsi="Georgia" w:cs="Arial"/>
                <w:color w:val="000000"/>
              </w:rPr>
              <w:t xml:space="preserve">El PAIF cumple este indicador ya que datos históricos </w:t>
            </w:r>
            <w:r w:rsidR="00D920C9" w:rsidRPr="000C7AC0">
              <w:rPr>
                <w:rFonts w:ascii="Georgia" w:hAnsi="Georgia" w:cs="Arial"/>
                <w:color w:val="000000"/>
              </w:rPr>
              <w:t>de las últimas cuatro cohortes generacionales la tasa de titulación supera el 70 % como se muestra en el cuadro</w:t>
            </w:r>
            <w:r w:rsidR="001B0B2D">
              <w:rPr>
                <w:rFonts w:ascii="Georgia" w:hAnsi="Georgia" w:cs="Arial"/>
                <w:color w:val="000000"/>
              </w:rPr>
              <w:t xml:space="preserve"> </w:t>
            </w:r>
            <w:r w:rsidR="00D920C9" w:rsidRPr="000C7AC0">
              <w:rPr>
                <w:rFonts w:ascii="Georgia" w:hAnsi="Georgia" w:cs="Arial"/>
                <w:color w:val="000000"/>
              </w:rPr>
              <w:t>siguiente.</w:t>
            </w:r>
          </w:p>
          <w:tbl>
            <w:tblPr>
              <w:tblpPr w:leftFromText="141" w:rightFromText="141" w:vertAnchor="page" w:horzAnchor="margin" w:tblpXSpec="center" w:tblpY="2311"/>
              <w:tblOverlap w:val="never"/>
              <w:tblW w:w="6830" w:type="dxa"/>
              <w:tblCellMar>
                <w:left w:w="70" w:type="dxa"/>
                <w:right w:w="70" w:type="dxa"/>
              </w:tblCellMar>
              <w:tblLook w:val="04A0" w:firstRow="1" w:lastRow="0" w:firstColumn="1" w:lastColumn="0" w:noHBand="0" w:noVBand="1"/>
            </w:tblPr>
            <w:tblGrid>
              <w:gridCol w:w="2463"/>
              <w:gridCol w:w="1465"/>
              <w:gridCol w:w="1397"/>
              <w:gridCol w:w="1505"/>
            </w:tblGrid>
            <w:tr w:rsidR="0075384F" w:rsidRPr="001B0B2D" w14:paraId="46EC1758" w14:textId="77777777" w:rsidTr="001B0B2D">
              <w:trPr>
                <w:trHeight w:val="300"/>
              </w:trPr>
              <w:tc>
                <w:tcPr>
                  <w:tcW w:w="6830" w:type="dxa"/>
                  <w:gridSpan w:val="4"/>
                  <w:tcBorders>
                    <w:top w:val="nil"/>
                    <w:left w:val="nil"/>
                    <w:bottom w:val="nil"/>
                    <w:right w:val="nil"/>
                  </w:tcBorders>
                  <w:shd w:val="clear" w:color="auto" w:fill="auto"/>
                  <w:noWrap/>
                  <w:vAlign w:val="bottom"/>
                  <w:hideMark/>
                </w:tcPr>
                <w:p w14:paraId="3A8CCEF3" w14:textId="77777777" w:rsidR="0075384F" w:rsidRPr="001B0B2D" w:rsidRDefault="0075384F"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Tasa de titulación del PAIF de las últimas cuatro cohortes.</w:t>
                  </w:r>
                </w:p>
              </w:tc>
            </w:tr>
            <w:tr w:rsidR="0075384F" w:rsidRPr="001B0B2D" w14:paraId="1CE6F89A" w14:textId="77777777" w:rsidTr="001B0B2D">
              <w:trPr>
                <w:trHeight w:val="855"/>
              </w:trPr>
              <w:tc>
                <w:tcPr>
                  <w:tcW w:w="24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EFA402" w14:textId="77777777" w:rsidR="0075384F" w:rsidRPr="001B0B2D" w:rsidRDefault="0075384F"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Cohorte-generacional</w:t>
                  </w:r>
                </w:p>
              </w:tc>
              <w:tc>
                <w:tcPr>
                  <w:tcW w:w="1465" w:type="dxa"/>
                  <w:tcBorders>
                    <w:top w:val="single" w:sz="4" w:space="0" w:color="auto"/>
                    <w:left w:val="nil"/>
                    <w:bottom w:val="single" w:sz="4" w:space="0" w:color="auto"/>
                    <w:right w:val="single" w:sz="4" w:space="0" w:color="auto"/>
                  </w:tcBorders>
                  <w:shd w:val="clear" w:color="auto" w:fill="auto"/>
                  <w:vAlign w:val="bottom"/>
                  <w:hideMark/>
                </w:tcPr>
                <w:p w14:paraId="4373AECD" w14:textId="77777777" w:rsidR="0075384F" w:rsidRPr="001B0B2D" w:rsidRDefault="0075384F"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Egresados</w:t>
                  </w:r>
                </w:p>
              </w:tc>
              <w:tc>
                <w:tcPr>
                  <w:tcW w:w="1397" w:type="dxa"/>
                  <w:tcBorders>
                    <w:top w:val="single" w:sz="4" w:space="0" w:color="auto"/>
                    <w:left w:val="nil"/>
                    <w:bottom w:val="single" w:sz="4" w:space="0" w:color="auto"/>
                    <w:right w:val="single" w:sz="4" w:space="0" w:color="auto"/>
                  </w:tcBorders>
                  <w:shd w:val="clear" w:color="auto" w:fill="auto"/>
                  <w:vAlign w:val="bottom"/>
                  <w:hideMark/>
                </w:tcPr>
                <w:p w14:paraId="4805D2A7" w14:textId="77777777" w:rsidR="0075384F" w:rsidRPr="001B0B2D" w:rsidRDefault="0075384F"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Titulados</w:t>
                  </w:r>
                </w:p>
              </w:tc>
              <w:tc>
                <w:tcPr>
                  <w:tcW w:w="1505" w:type="dxa"/>
                  <w:tcBorders>
                    <w:top w:val="single" w:sz="4" w:space="0" w:color="auto"/>
                    <w:left w:val="nil"/>
                    <w:bottom w:val="single" w:sz="4" w:space="0" w:color="auto"/>
                    <w:right w:val="single" w:sz="4" w:space="0" w:color="auto"/>
                  </w:tcBorders>
                  <w:shd w:val="clear" w:color="auto" w:fill="auto"/>
                  <w:vAlign w:val="bottom"/>
                  <w:hideMark/>
                </w:tcPr>
                <w:p w14:paraId="226F24E4" w14:textId="77777777" w:rsidR="0075384F" w:rsidRPr="001B0B2D" w:rsidRDefault="0075384F"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Tasa de titulación</w:t>
                  </w:r>
                </w:p>
              </w:tc>
            </w:tr>
            <w:tr w:rsidR="0075384F" w:rsidRPr="001B0B2D" w14:paraId="79AD835A" w14:textId="77777777" w:rsidTr="001B0B2D">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14:paraId="63DBE124" w14:textId="77777777" w:rsidR="0075384F" w:rsidRPr="001B0B2D" w:rsidRDefault="0075384F"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2009-2014</w:t>
                  </w:r>
                </w:p>
              </w:tc>
              <w:tc>
                <w:tcPr>
                  <w:tcW w:w="1465" w:type="dxa"/>
                  <w:tcBorders>
                    <w:top w:val="nil"/>
                    <w:left w:val="nil"/>
                    <w:bottom w:val="single" w:sz="4" w:space="0" w:color="auto"/>
                    <w:right w:val="single" w:sz="4" w:space="0" w:color="auto"/>
                  </w:tcBorders>
                  <w:shd w:val="clear" w:color="auto" w:fill="auto"/>
                  <w:noWrap/>
                  <w:vAlign w:val="bottom"/>
                  <w:hideMark/>
                </w:tcPr>
                <w:p w14:paraId="055920F0" w14:textId="77777777" w:rsidR="0075384F" w:rsidRPr="001B0B2D" w:rsidRDefault="0075384F"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46</w:t>
                  </w:r>
                </w:p>
              </w:tc>
              <w:tc>
                <w:tcPr>
                  <w:tcW w:w="1397" w:type="dxa"/>
                  <w:tcBorders>
                    <w:top w:val="nil"/>
                    <w:left w:val="nil"/>
                    <w:bottom w:val="single" w:sz="4" w:space="0" w:color="auto"/>
                    <w:right w:val="single" w:sz="4" w:space="0" w:color="auto"/>
                  </w:tcBorders>
                  <w:shd w:val="clear" w:color="auto" w:fill="auto"/>
                  <w:noWrap/>
                  <w:vAlign w:val="bottom"/>
                  <w:hideMark/>
                </w:tcPr>
                <w:p w14:paraId="47513828" w14:textId="77777777" w:rsidR="0075384F" w:rsidRPr="001B0B2D" w:rsidRDefault="0075384F"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46</w:t>
                  </w:r>
                </w:p>
              </w:tc>
              <w:tc>
                <w:tcPr>
                  <w:tcW w:w="1505" w:type="dxa"/>
                  <w:tcBorders>
                    <w:top w:val="nil"/>
                    <w:left w:val="nil"/>
                    <w:bottom w:val="single" w:sz="4" w:space="0" w:color="auto"/>
                    <w:right w:val="single" w:sz="4" w:space="0" w:color="auto"/>
                  </w:tcBorders>
                  <w:shd w:val="clear" w:color="auto" w:fill="auto"/>
                  <w:noWrap/>
                  <w:vAlign w:val="bottom"/>
                  <w:hideMark/>
                </w:tcPr>
                <w:p w14:paraId="11E42D60" w14:textId="77777777" w:rsidR="0075384F" w:rsidRPr="001B0B2D" w:rsidRDefault="0075384F"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100</w:t>
                  </w:r>
                </w:p>
              </w:tc>
            </w:tr>
            <w:tr w:rsidR="0075384F" w:rsidRPr="001B0B2D" w14:paraId="6FD23B8B" w14:textId="77777777" w:rsidTr="001B0B2D">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14:paraId="10951ED7" w14:textId="77777777" w:rsidR="0075384F" w:rsidRPr="001B0B2D" w:rsidRDefault="0075384F"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2010-2015</w:t>
                  </w:r>
                </w:p>
              </w:tc>
              <w:tc>
                <w:tcPr>
                  <w:tcW w:w="1465" w:type="dxa"/>
                  <w:tcBorders>
                    <w:top w:val="nil"/>
                    <w:left w:val="nil"/>
                    <w:bottom w:val="single" w:sz="4" w:space="0" w:color="auto"/>
                    <w:right w:val="single" w:sz="4" w:space="0" w:color="auto"/>
                  </w:tcBorders>
                  <w:shd w:val="clear" w:color="auto" w:fill="auto"/>
                  <w:noWrap/>
                  <w:vAlign w:val="bottom"/>
                  <w:hideMark/>
                </w:tcPr>
                <w:p w14:paraId="43CCDD6C" w14:textId="77777777" w:rsidR="0075384F" w:rsidRPr="001B0B2D" w:rsidRDefault="0075384F"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39</w:t>
                  </w:r>
                </w:p>
              </w:tc>
              <w:tc>
                <w:tcPr>
                  <w:tcW w:w="1397" w:type="dxa"/>
                  <w:tcBorders>
                    <w:top w:val="nil"/>
                    <w:left w:val="nil"/>
                    <w:bottom w:val="single" w:sz="4" w:space="0" w:color="auto"/>
                    <w:right w:val="single" w:sz="4" w:space="0" w:color="auto"/>
                  </w:tcBorders>
                  <w:shd w:val="clear" w:color="auto" w:fill="auto"/>
                  <w:noWrap/>
                  <w:vAlign w:val="bottom"/>
                  <w:hideMark/>
                </w:tcPr>
                <w:p w14:paraId="25573E5F" w14:textId="77777777" w:rsidR="0075384F" w:rsidRPr="001B0B2D" w:rsidRDefault="0075384F"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38</w:t>
                  </w:r>
                </w:p>
              </w:tc>
              <w:tc>
                <w:tcPr>
                  <w:tcW w:w="1505" w:type="dxa"/>
                  <w:tcBorders>
                    <w:top w:val="nil"/>
                    <w:left w:val="nil"/>
                    <w:bottom w:val="single" w:sz="4" w:space="0" w:color="auto"/>
                    <w:right w:val="single" w:sz="4" w:space="0" w:color="auto"/>
                  </w:tcBorders>
                  <w:shd w:val="clear" w:color="auto" w:fill="auto"/>
                  <w:noWrap/>
                  <w:vAlign w:val="bottom"/>
                  <w:hideMark/>
                </w:tcPr>
                <w:p w14:paraId="1F007697" w14:textId="77777777" w:rsidR="0075384F" w:rsidRPr="001B0B2D" w:rsidRDefault="0075384F"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97</w:t>
                  </w:r>
                </w:p>
              </w:tc>
            </w:tr>
            <w:tr w:rsidR="0075384F" w:rsidRPr="001B0B2D" w14:paraId="4565F049" w14:textId="77777777" w:rsidTr="001B0B2D">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14:paraId="6F4348A4" w14:textId="77777777" w:rsidR="0075384F" w:rsidRPr="001B0B2D" w:rsidRDefault="0075384F"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2011-2016</w:t>
                  </w:r>
                </w:p>
              </w:tc>
              <w:tc>
                <w:tcPr>
                  <w:tcW w:w="1465" w:type="dxa"/>
                  <w:tcBorders>
                    <w:top w:val="nil"/>
                    <w:left w:val="nil"/>
                    <w:bottom w:val="single" w:sz="4" w:space="0" w:color="auto"/>
                    <w:right w:val="single" w:sz="4" w:space="0" w:color="auto"/>
                  </w:tcBorders>
                  <w:shd w:val="clear" w:color="auto" w:fill="auto"/>
                  <w:noWrap/>
                  <w:vAlign w:val="bottom"/>
                  <w:hideMark/>
                </w:tcPr>
                <w:p w14:paraId="0346B33E" w14:textId="77777777" w:rsidR="0075384F" w:rsidRPr="001B0B2D" w:rsidRDefault="0075384F"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29</w:t>
                  </w:r>
                </w:p>
              </w:tc>
              <w:tc>
                <w:tcPr>
                  <w:tcW w:w="1397" w:type="dxa"/>
                  <w:tcBorders>
                    <w:top w:val="nil"/>
                    <w:left w:val="nil"/>
                    <w:bottom w:val="single" w:sz="4" w:space="0" w:color="auto"/>
                    <w:right w:val="single" w:sz="4" w:space="0" w:color="auto"/>
                  </w:tcBorders>
                  <w:shd w:val="clear" w:color="auto" w:fill="auto"/>
                  <w:noWrap/>
                  <w:vAlign w:val="bottom"/>
                  <w:hideMark/>
                </w:tcPr>
                <w:p w14:paraId="4A570825" w14:textId="77777777" w:rsidR="0075384F" w:rsidRPr="001B0B2D" w:rsidRDefault="0075384F"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26</w:t>
                  </w:r>
                </w:p>
              </w:tc>
              <w:tc>
                <w:tcPr>
                  <w:tcW w:w="1505" w:type="dxa"/>
                  <w:tcBorders>
                    <w:top w:val="nil"/>
                    <w:left w:val="nil"/>
                    <w:bottom w:val="single" w:sz="4" w:space="0" w:color="auto"/>
                    <w:right w:val="single" w:sz="4" w:space="0" w:color="auto"/>
                  </w:tcBorders>
                  <w:shd w:val="clear" w:color="auto" w:fill="auto"/>
                  <w:noWrap/>
                  <w:vAlign w:val="bottom"/>
                  <w:hideMark/>
                </w:tcPr>
                <w:p w14:paraId="07E05D3F" w14:textId="77777777" w:rsidR="0075384F" w:rsidRPr="001B0B2D" w:rsidRDefault="0075384F"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90</w:t>
                  </w:r>
                </w:p>
              </w:tc>
            </w:tr>
            <w:tr w:rsidR="0075384F" w:rsidRPr="001B0B2D" w14:paraId="70D33173" w14:textId="77777777" w:rsidTr="001B0B2D">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14:paraId="72BFF569" w14:textId="77777777" w:rsidR="0075384F" w:rsidRPr="001B0B2D" w:rsidRDefault="0075384F"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2012-2017</w:t>
                  </w:r>
                </w:p>
              </w:tc>
              <w:tc>
                <w:tcPr>
                  <w:tcW w:w="1465" w:type="dxa"/>
                  <w:tcBorders>
                    <w:top w:val="nil"/>
                    <w:left w:val="nil"/>
                    <w:bottom w:val="single" w:sz="4" w:space="0" w:color="auto"/>
                    <w:right w:val="single" w:sz="4" w:space="0" w:color="auto"/>
                  </w:tcBorders>
                  <w:shd w:val="clear" w:color="auto" w:fill="auto"/>
                  <w:noWrap/>
                  <w:vAlign w:val="bottom"/>
                  <w:hideMark/>
                </w:tcPr>
                <w:p w14:paraId="4936B5A1" w14:textId="77777777" w:rsidR="0075384F" w:rsidRPr="001B0B2D" w:rsidRDefault="0075384F"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27</w:t>
                  </w:r>
                </w:p>
              </w:tc>
              <w:tc>
                <w:tcPr>
                  <w:tcW w:w="1397" w:type="dxa"/>
                  <w:tcBorders>
                    <w:top w:val="nil"/>
                    <w:left w:val="nil"/>
                    <w:bottom w:val="single" w:sz="4" w:space="0" w:color="auto"/>
                    <w:right w:val="single" w:sz="4" w:space="0" w:color="auto"/>
                  </w:tcBorders>
                  <w:shd w:val="clear" w:color="auto" w:fill="auto"/>
                  <w:noWrap/>
                  <w:vAlign w:val="bottom"/>
                  <w:hideMark/>
                </w:tcPr>
                <w:p w14:paraId="52E2BE53" w14:textId="77777777" w:rsidR="0075384F" w:rsidRPr="001B0B2D" w:rsidRDefault="0075384F"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27</w:t>
                  </w:r>
                </w:p>
              </w:tc>
              <w:tc>
                <w:tcPr>
                  <w:tcW w:w="1505" w:type="dxa"/>
                  <w:tcBorders>
                    <w:top w:val="nil"/>
                    <w:left w:val="nil"/>
                    <w:bottom w:val="single" w:sz="4" w:space="0" w:color="auto"/>
                    <w:right w:val="single" w:sz="4" w:space="0" w:color="auto"/>
                  </w:tcBorders>
                  <w:shd w:val="clear" w:color="auto" w:fill="auto"/>
                  <w:noWrap/>
                  <w:vAlign w:val="bottom"/>
                  <w:hideMark/>
                </w:tcPr>
                <w:p w14:paraId="5FAC5203" w14:textId="77777777" w:rsidR="0075384F" w:rsidRPr="001B0B2D" w:rsidRDefault="0075384F"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100</w:t>
                  </w:r>
                </w:p>
              </w:tc>
            </w:tr>
          </w:tbl>
          <w:p w14:paraId="4E8BF6EE" w14:textId="77777777" w:rsidR="000B2D51" w:rsidRPr="001B0B2D" w:rsidRDefault="000B2D51" w:rsidP="000C7AC0">
            <w:pPr>
              <w:autoSpaceDE w:val="0"/>
              <w:autoSpaceDN w:val="0"/>
              <w:adjustRightInd w:val="0"/>
              <w:spacing w:line="360" w:lineRule="auto"/>
              <w:jc w:val="both"/>
              <w:rPr>
                <w:rFonts w:ascii="Georgia" w:hAnsi="Georgia" w:cs="Arial"/>
                <w:color w:val="000000"/>
                <w:sz w:val="20"/>
                <w:szCs w:val="20"/>
              </w:rPr>
            </w:pPr>
          </w:p>
          <w:p w14:paraId="39F7D3F7" w14:textId="77777777" w:rsidR="000B2D51" w:rsidRPr="001B0B2D" w:rsidRDefault="000B2D51" w:rsidP="000C7AC0">
            <w:pPr>
              <w:autoSpaceDE w:val="0"/>
              <w:autoSpaceDN w:val="0"/>
              <w:adjustRightInd w:val="0"/>
              <w:spacing w:line="360" w:lineRule="auto"/>
              <w:jc w:val="both"/>
              <w:rPr>
                <w:rFonts w:ascii="Georgia" w:hAnsi="Georgia" w:cs="Arial"/>
                <w:color w:val="000000"/>
                <w:sz w:val="20"/>
                <w:szCs w:val="20"/>
              </w:rPr>
            </w:pPr>
          </w:p>
          <w:p w14:paraId="4810E1BD" w14:textId="77777777" w:rsidR="000B2D51" w:rsidRPr="001B0B2D" w:rsidRDefault="000B2D51" w:rsidP="000C7AC0">
            <w:pPr>
              <w:autoSpaceDE w:val="0"/>
              <w:autoSpaceDN w:val="0"/>
              <w:adjustRightInd w:val="0"/>
              <w:spacing w:line="360" w:lineRule="auto"/>
              <w:jc w:val="both"/>
              <w:rPr>
                <w:rFonts w:ascii="Georgia" w:hAnsi="Georgia" w:cs="Arial"/>
                <w:color w:val="000000"/>
                <w:sz w:val="20"/>
                <w:szCs w:val="20"/>
              </w:rPr>
            </w:pPr>
          </w:p>
          <w:p w14:paraId="028447F3" w14:textId="77777777" w:rsidR="000B2D51" w:rsidRPr="001B0B2D" w:rsidRDefault="000B2D51" w:rsidP="000C7AC0">
            <w:pPr>
              <w:autoSpaceDE w:val="0"/>
              <w:autoSpaceDN w:val="0"/>
              <w:adjustRightInd w:val="0"/>
              <w:spacing w:line="360" w:lineRule="auto"/>
              <w:jc w:val="both"/>
              <w:rPr>
                <w:rFonts w:ascii="Georgia" w:hAnsi="Georgia" w:cs="Arial"/>
                <w:color w:val="000000"/>
                <w:sz w:val="20"/>
                <w:szCs w:val="20"/>
              </w:rPr>
            </w:pPr>
          </w:p>
          <w:p w14:paraId="1157A9A9" w14:textId="77777777" w:rsidR="000B2D51" w:rsidRPr="001B0B2D" w:rsidRDefault="000B2D51" w:rsidP="000C7AC0">
            <w:pPr>
              <w:autoSpaceDE w:val="0"/>
              <w:autoSpaceDN w:val="0"/>
              <w:adjustRightInd w:val="0"/>
              <w:spacing w:line="360" w:lineRule="auto"/>
              <w:jc w:val="both"/>
              <w:rPr>
                <w:rFonts w:ascii="Georgia" w:hAnsi="Georgia" w:cs="Arial"/>
                <w:color w:val="000000"/>
                <w:sz w:val="20"/>
                <w:szCs w:val="20"/>
              </w:rPr>
            </w:pPr>
          </w:p>
          <w:p w14:paraId="3CA66C7A" w14:textId="77777777" w:rsidR="001B0B2D" w:rsidRDefault="001B0B2D" w:rsidP="000C7AC0">
            <w:pPr>
              <w:autoSpaceDE w:val="0"/>
              <w:autoSpaceDN w:val="0"/>
              <w:adjustRightInd w:val="0"/>
              <w:spacing w:line="360" w:lineRule="auto"/>
              <w:ind w:left="342"/>
              <w:jc w:val="both"/>
              <w:rPr>
                <w:rFonts w:ascii="Georgia" w:hAnsi="Georgia" w:cs="Arial"/>
                <w:color w:val="000000"/>
                <w:sz w:val="20"/>
                <w:szCs w:val="20"/>
              </w:rPr>
            </w:pPr>
          </w:p>
          <w:p w14:paraId="3406A7CF" w14:textId="261988EB" w:rsidR="00D920C9" w:rsidRPr="001B0B2D" w:rsidRDefault="00D920C9" w:rsidP="000C7AC0">
            <w:pPr>
              <w:autoSpaceDE w:val="0"/>
              <w:autoSpaceDN w:val="0"/>
              <w:adjustRightInd w:val="0"/>
              <w:spacing w:line="360" w:lineRule="auto"/>
              <w:ind w:left="342"/>
              <w:jc w:val="both"/>
              <w:rPr>
                <w:rFonts w:ascii="Georgia" w:hAnsi="Georgia" w:cs="Arial"/>
                <w:color w:val="000000"/>
                <w:sz w:val="20"/>
                <w:szCs w:val="20"/>
              </w:rPr>
            </w:pPr>
            <w:r w:rsidRPr="001B0B2D">
              <w:rPr>
                <w:rFonts w:ascii="Georgia" w:hAnsi="Georgia" w:cs="Arial"/>
                <w:color w:val="000000"/>
                <w:sz w:val="20"/>
                <w:szCs w:val="20"/>
              </w:rPr>
              <w:t>Fuente: Elaboración propia con datos del SIIAA</w:t>
            </w:r>
          </w:p>
          <w:p w14:paraId="65940E1A" w14:textId="0AA7F763" w:rsidR="000B2D51" w:rsidRDefault="007B0D94"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En relación a las opciones con las que los alumnos se titulan se puede observar en el cuadro siguiente que el mayor porcentaje es por tesis, seguido por la opción de cursos de postgrado, trabajos de investigación y monografías.</w:t>
            </w:r>
          </w:p>
          <w:tbl>
            <w:tblPr>
              <w:tblW w:w="8504" w:type="dxa"/>
              <w:tblCellMar>
                <w:left w:w="70" w:type="dxa"/>
                <w:right w:w="70" w:type="dxa"/>
              </w:tblCellMar>
              <w:tblLook w:val="04A0" w:firstRow="1" w:lastRow="0" w:firstColumn="1" w:lastColumn="0" w:noHBand="0" w:noVBand="1"/>
            </w:tblPr>
            <w:tblGrid>
              <w:gridCol w:w="2356"/>
              <w:gridCol w:w="1094"/>
              <w:gridCol w:w="716"/>
              <w:gridCol w:w="1138"/>
              <w:gridCol w:w="708"/>
              <w:gridCol w:w="784"/>
              <w:gridCol w:w="505"/>
              <w:gridCol w:w="698"/>
              <w:gridCol w:w="505"/>
            </w:tblGrid>
            <w:tr w:rsidR="000B2D51" w:rsidRPr="001B0B2D" w14:paraId="47D0EBBC" w14:textId="77777777" w:rsidTr="000B2D51">
              <w:trPr>
                <w:trHeight w:val="300"/>
              </w:trPr>
              <w:tc>
                <w:tcPr>
                  <w:tcW w:w="8504" w:type="dxa"/>
                  <w:gridSpan w:val="9"/>
                  <w:tcBorders>
                    <w:top w:val="nil"/>
                    <w:left w:val="nil"/>
                    <w:bottom w:val="nil"/>
                    <w:right w:val="nil"/>
                  </w:tcBorders>
                  <w:shd w:val="clear" w:color="auto" w:fill="auto"/>
                  <w:noWrap/>
                  <w:vAlign w:val="center"/>
                  <w:hideMark/>
                </w:tcPr>
                <w:p w14:paraId="35DF3B3D" w14:textId="77777777" w:rsidR="001B0B2D" w:rsidRDefault="001B0B2D" w:rsidP="000C7AC0">
                  <w:pPr>
                    <w:spacing w:after="0" w:line="360" w:lineRule="auto"/>
                    <w:jc w:val="both"/>
                    <w:rPr>
                      <w:rFonts w:ascii="Georgia" w:eastAsia="Georgia" w:hAnsi="Georgia" w:cs="Georgia"/>
                      <w:color w:val="000000"/>
                      <w:sz w:val="20"/>
                      <w:szCs w:val="20"/>
                      <w:lang w:eastAsia="es-MX"/>
                    </w:rPr>
                  </w:pPr>
                </w:p>
                <w:p w14:paraId="4C7F3995" w14:textId="435BDAA1"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Georgia" w:hAnsi="Georgia" w:cs="Georgia"/>
                      <w:color w:val="000000"/>
                      <w:sz w:val="20"/>
                      <w:szCs w:val="20"/>
                      <w:lang w:eastAsia="es-MX"/>
                    </w:rPr>
                    <w:t>Proporción de alumnos del PAIF titulados/opción de titulación</w:t>
                  </w:r>
                  <w:r w:rsidR="001B0B2D">
                    <w:rPr>
                      <w:rFonts w:ascii="Georgia" w:eastAsia="Georgia" w:hAnsi="Georgia" w:cs="Georgia"/>
                      <w:color w:val="000000"/>
                      <w:sz w:val="20"/>
                      <w:szCs w:val="20"/>
                      <w:lang w:eastAsia="es-MX"/>
                    </w:rPr>
                    <w:t>.</w:t>
                  </w:r>
                </w:p>
              </w:tc>
            </w:tr>
            <w:tr w:rsidR="000B2D51" w:rsidRPr="001B0B2D" w14:paraId="151A4FA5" w14:textId="77777777" w:rsidTr="000B2D51">
              <w:trPr>
                <w:trHeight w:val="300"/>
              </w:trPr>
              <w:tc>
                <w:tcPr>
                  <w:tcW w:w="2356" w:type="dxa"/>
                  <w:tcBorders>
                    <w:top w:val="nil"/>
                    <w:left w:val="nil"/>
                    <w:bottom w:val="nil"/>
                    <w:right w:val="nil"/>
                  </w:tcBorders>
                  <w:shd w:val="clear" w:color="auto" w:fill="auto"/>
                  <w:noWrap/>
                  <w:vAlign w:val="bottom"/>
                  <w:hideMark/>
                </w:tcPr>
                <w:p w14:paraId="34F066A3"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p>
              </w:tc>
              <w:tc>
                <w:tcPr>
                  <w:tcW w:w="1094" w:type="dxa"/>
                  <w:tcBorders>
                    <w:top w:val="nil"/>
                    <w:left w:val="nil"/>
                    <w:bottom w:val="nil"/>
                    <w:right w:val="nil"/>
                  </w:tcBorders>
                  <w:shd w:val="clear" w:color="auto" w:fill="auto"/>
                  <w:noWrap/>
                  <w:vAlign w:val="bottom"/>
                  <w:hideMark/>
                </w:tcPr>
                <w:p w14:paraId="059E3ECE" w14:textId="77777777" w:rsidR="000B2D51" w:rsidRPr="001B0B2D" w:rsidRDefault="000B2D51" w:rsidP="000C7AC0">
                  <w:pPr>
                    <w:spacing w:after="0" w:line="360" w:lineRule="auto"/>
                    <w:jc w:val="both"/>
                    <w:rPr>
                      <w:rFonts w:ascii="Georgia" w:eastAsia="Times New Roman" w:hAnsi="Georgia" w:cs="Times New Roman"/>
                      <w:sz w:val="20"/>
                      <w:szCs w:val="20"/>
                      <w:lang w:eastAsia="es-MX"/>
                    </w:rPr>
                  </w:pPr>
                </w:p>
              </w:tc>
              <w:tc>
                <w:tcPr>
                  <w:tcW w:w="716" w:type="dxa"/>
                  <w:tcBorders>
                    <w:top w:val="nil"/>
                    <w:left w:val="nil"/>
                    <w:bottom w:val="nil"/>
                    <w:right w:val="nil"/>
                  </w:tcBorders>
                  <w:shd w:val="clear" w:color="auto" w:fill="auto"/>
                  <w:noWrap/>
                  <w:vAlign w:val="bottom"/>
                  <w:hideMark/>
                </w:tcPr>
                <w:p w14:paraId="22DC122B" w14:textId="77777777" w:rsidR="000B2D51" w:rsidRPr="001B0B2D" w:rsidRDefault="000B2D51" w:rsidP="000C7AC0">
                  <w:pPr>
                    <w:spacing w:after="0" w:line="360" w:lineRule="auto"/>
                    <w:jc w:val="both"/>
                    <w:rPr>
                      <w:rFonts w:ascii="Georgia" w:eastAsia="Times New Roman" w:hAnsi="Georgia" w:cs="Times New Roman"/>
                      <w:sz w:val="20"/>
                      <w:szCs w:val="20"/>
                      <w:lang w:eastAsia="es-MX"/>
                    </w:rPr>
                  </w:pPr>
                </w:p>
              </w:tc>
              <w:tc>
                <w:tcPr>
                  <w:tcW w:w="1138" w:type="dxa"/>
                  <w:tcBorders>
                    <w:top w:val="nil"/>
                    <w:left w:val="nil"/>
                    <w:bottom w:val="nil"/>
                    <w:right w:val="nil"/>
                  </w:tcBorders>
                  <w:shd w:val="clear" w:color="auto" w:fill="auto"/>
                  <w:noWrap/>
                  <w:vAlign w:val="bottom"/>
                  <w:hideMark/>
                </w:tcPr>
                <w:p w14:paraId="6FB1D156" w14:textId="77777777" w:rsidR="000B2D51" w:rsidRPr="001B0B2D" w:rsidRDefault="000B2D51" w:rsidP="000C7AC0">
                  <w:pPr>
                    <w:spacing w:after="0" w:line="360" w:lineRule="auto"/>
                    <w:jc w:val="both"/>
                    <w:rPr>
                      <w:rFonts w:ascii="Georgia" w:eastAsia="Times New Roman" w:hAnsi="Georgia" w:cs="Times New Roman"/>
                      <w:sz w:val="20"/>
                      <w:szCs w:val="20"/>
                      <w:lang w:eastAsia="es-MX"/>
                    </w:rPr>
                  </w:pPr>
                </w:p>
              </w:tc>
              <w:tc>
                <w:tcPr>
                  <w:tcW w:w="708" w:type="dxa"/>
                  <w:tcBorders>
                    <w:top w:val="nil"/>
                    <w:left w:val="nil"/>
                    <w:bottom w:val="nil"/>
                    <w:right w:val="nil"/>
                  </w:tcBorders>
                  <w:shd w:val="clear" w:color="auto" w:fill="auto"/>
                  <w:noWrap/>
                  <w:vAlign w:val="bottom"/>
                  <w:hideMark/>
                </w:tcPr>
                <w:p w14:paraId="13B8C8A8" w14:textId="77777777" w:rsidR="000B2D51" w:rsidRPr="001B0B2D" w:rsidRDefault="000B2D51" w:rsidP="000C7AC0">
                  <w:pPr>
                    <w:spacing w:after="0" w:line="360" w:lineRule="auto"/>
                    <w:jc w:val="both"/>
                    <w:rPr>
                      <w:rFonts w:ascii="Georgia" w:eastAsia="Times New Roman" w:hAnsi="Georgia" w:cs="Times New Roman"/>
                      <w:sz w:val="20"/>
                      <w:szCs w:val="20"/>
                      <w:lang w:eastAsia="es-MX"/>
                    </w:rPr>
                  </w:pPr>
                </w:p>
              </w:tc>
              <w:tc>
                <w:tcPr>
                  <w:tcW w:w="784" w:type="dxa"/>
                  <w:tcBorders>
                    <w:top w:val="nil"/>
                    <w:left w:val="nil"/>
                    <w:bottom w:val="nil"/>
                    <w:right w:val="nil"/>
                  </w:tcBorders>
                  <w:shd w:val="clear" w:color="auto" w:fill="auto"/>
                  <w:noWrap/>
                  <w:vAlign w:val="bottom"/>
                  <w:hideMark/>
                </w:tcPr>
                <w:p w14:paraId="32F6849D" w14:textId="77777777" w:rsidR="000B2D51" w:rsidRPr="001B0B2D" w:rsidRDefault="000B2D51" w:rsidP="000C7AC0">
                  <w:pPr>
                    <w:spacing w:after="0" w:line="360" w:lineRule="auto"/>
                    <w:jc w:val="both"/>
                    <w:rPr>
                      <w:rFonts w:ascii="Georgia" w:eastAsia="Times New Roman" w:hAnsi="Georgia" w:cs="Times New Roman"/>
                      <w:sz w:val="20"/>
                      <w:szCs w:val="20"/>
                      <w:lang w:eastAsia="es-MX"/>
                    </w:rPr>
                  </w:pPr>
                </w:p>
              </w:tc>
              <w:tc>
                <w:tcPr>
                  <w:tcW w:w="505" w:type="dxa"/>
                  <w:tcBorders>
                    <w:top w:val="nil"/>
                    <w:left w:val="nil"/>
                    <w:bottom w:val="nil"/>
                    <w:right w:val="nil"/>
                  </w:tcBorders>
                  <w:shd w:val="clear" w:color="auto" w:fill="auto"/>
                  <w:noWrap/>
                  <w:vAlign w:val="bottom"/>
                  <w:hideMark/>
                </w:tcPr>
                <w:p w14:paraId="364A3BA0" w14:textId="77777777" w:rsidR="000B2D51" w:rsidRPr="001B0B2D" w:rsidRDefault="000B2D51" w:rsidP="000C7AC0">
                  <w:pPr>
                    <w:spacing w:after="0" w:line="360" w:lineRule="auto"/>
                    <w:jc w:val="both"/>
                    <w:rPr>
                      <w:rFonts w:ascii="Georgia" w:eastAsia="Times New Roman" w:hAnsi="Georgia" w:cs="Times New Roman"/>
                      <w:sz w:val="20"/>
                      <w:szCs w:val="20"/>
                      <w:lang w:eastAsia="es-MX"/>
                    </w:rPr>
                  </w:pPr>
                </w:p>
              </w:tc>
              <w:tc>
                <w:tcPr>
                  <w:tcW w:w="698" w:type="dxa"/>
                  <w:tcBorders>
                    <w:top w:val="nil"/>
                    <w:left w:val="nil"/>
                    <w:bottom w:val="nil"/>
                    <w:right w:val="nil"/>
                  </w:tcBorders>
                  <w:shd w:val="clear" w:color="auto" w:fill="auto"/>
                  <w:noWrap/>
                  <w:vAlign w:val="bottom"/>
                  <w:hideMark/>
                </w:tcPr>
                <w:p w14:paraId="58DE32A1" w14:textId="77777777" w:rsidR="000B2D51" w:rsidRPr="001B0B2D" w:rsidRDefault="000B2D51" w:rsidP="000C7AC0">
                  <w:pPr>
                    <w:spacing w:after="0" w:line="360" w:lineRule="auto"/>
                    <w:jc w:val="both"/>
                    <w:rPr>
                      <w:rFonts w:ascii="Georgia" w:eastAsia="Times New Roman" w:hAnsi="Georgia" w:cs="Times New Roman"/>
                      <w:sz w:val="20"/>
                      <w:szCs w:val="20"/>
                      <w:lang w:eastAsia="es-MX"/>
                    </w:rPr>
                  </w:pPr>
                </w:p>
              </w:tc>
              <w:tc>
                <w:tcPr>
                  <w:tcW w:w="505" w:type="dxa"/>
                  <w:tcBorders>
                    <w:top w:val="nil"/>
                    <w:left w:val="nil"/>
                    <w:bottom w:val="nil"/>
                    <w:right w:val="nil"/>
                  </w:tcBorders>
                  <w:shd w:val="clear" w:color="auto" w:fill="auto"/>
                  <w:noWrap/>
                  <w:vAlign w:val="bottom"/>
                  <w:hideMark/>
                </w:tcPr>
                <w:p w14:paraId="5F492B98" w14:textId="77777777" w:rsidR="000B2D51" w:rsidRPr="001B0B2D" w:rsidRDefault="000B2D51" w:rsidP="000C7AC0">
                  <w:pPr>
                    <w:spacing w:after="0" w:line="360" w:lineRule="auto"/>
                    <w:jc w:val="both"/>
                    <w:rPr>
                      <w:rFonts w:ascii="Georgia" w:eastAsia="Times New Roman" w:hAnsi="Georgia" w:cs="Times New Roman"/>
                      <w:sz w:val="20"/>
                      <w:szCs w:val="20"/>
                      <w:lang w:eastAsia="es-MX"/>
                    </w:rPr>
                  </w:pPr>
                </w:p>
              </w:tc>
            </w:tr>
            <w:tr w:rsidR="000B2D51" w:rsidRPr="001B0B2D" w14:paraId="701A5E11" w14:textId="77777777" w:rsidTr="000B2D51">
              <w:trPr>
                <w:trHeight w:val="30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E3639"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6148" w:type="dxa"/>
                  <w:gridSpan w:val="8"/>
                  <w:tcBorders>
                    <w:top w:val="single" w:sz="4" w:space="0" w:color="auto"/>
                    <w:left w:val="nil"/>
                    <w:bottom w:val="single" w:sz="4" w:space="0" w:color="auto"/>
                    <w:right w:val="single" w:sz="4" w:space="0" w:color="auto"/>
                  </w:tcBorders>
                  <w:shd w:val="clear" w:color="auto" w:fill="auto"/>
                  <w:noWrap/>
                  <w:vAlign w:val="bottom"/>
                  <w:hideMark/>
                </w:tcPr>
                <w:p w14:paraId="7822F4E8" w14:textId="1934AC6D"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Cohortes generacionales</w:t>
                  </w:r>
                </w:p>
              </w:tc>
            </w:tr>
            <w:tr w:rsidR="000B2D51" w:rsidRPr="001B0B2D" w14:paraId="65C16BA3" w14:textId="77777777" w:rsidTr="000B2D51">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3E97A0B2"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Opción</w:t>
                  </w:r>
                </w:p>
              </w:tc>
              <w:tc>
                <w:tcPr>
                  <w:tcW w:w="1094" w:type="dxa"/>
                  <w:tcBorders>
                    <w:top w:val="nil"/>
                    <w:left w:val="nil"/>
                    <w:bottom w:val="single" w:sz="4" w:space="0" w:color="auto"/>
                    <w:right w:val="single" w:sz="4" w:space="0" w:color="auto"/>
                  </w:tcBorders>
                  <w:shd w:val="clear" w:color="auto" w:fill="auto"/>
                  <w:noWrap/>
                  <w:vAlign w:val="bottom"/>
                  <w:hideMark/>
                </w:tcPr>
                <w:p w14:paraId="59FCA381"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2009-2014</w:t>
                  </w:r>
                </w:p>
              </w:tc>
              <w:tc>
                <w:tcPr>
                  <w:tcW w:w="716" w:type="dxa"/>
                  <w:tcBorders>
                    <w:top w:val="nil"/>
                    <w:left w:val="nil"/>
                    <w:bottom w:val="single" w:sz="4" w:space="0" w:color="auto"/>
                    <w:right w:val="single" w:sz="4" w:space="0" w:color="auto"/>
                  </w:tcBorders>
                  <w:shd w:val="clear" w:color="auto" w:fill="auto"/>
                  <w:noWrap/>
                  <w:vAlign w:val="bottom"/>
                  <w:hideMark/>
                </w:tcPr>
                <w:p w14:paraId="4C1979B5"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w:t>
                  </w:r>
                </w:p>
              </w:tc>
              <w:tc>
                <w:tcPr>
                  <w:tcW w:w="1138" w:type="dxa"/>
                  <w:tcBorders>
                    <w:top w:val="nil"/>
                    <w:left w:val="nil"/>
                    <w:bottom w:val="single" w:sz="4" w:space="0" w:color="auto"/>
                    <w:right w:val="single" w:sz="4" w:space="0" w:color="auto"/>
                  </w:tcBorders>
                  <w:shd w:val="clear" w:color="auto" w:fill="auto"/>
                  <w:noWrap/>
                  <w:vAlign w:val="bottom"/>
                  <w:hideMark/>
                </w:tcPr>
                <w:p w14:paraId="085EF989"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2010-2015</w:t>
                  </w:r>
                </w:p>
              </w:tc>
              <w:tc>
                <w:tcPr>
                  <w:tcW w:w="708" w:type="dxa"/>
                  <w:tcBorders>
                    <w:top w:val="nil"/>
                    <w:left w:val="nil"/>
                    <w:bottom w:val="single" w:sz="4" w:space="0" w:color="auto"/>
                    <w:right w:val="single" w:sz="4" w:space="0" w:color="auto"/>
                  </w:tcBorders>
                  <w:shd w:val="clear" w:color="auto" w:fill="auto"/>
                  <w:noWrap/>
                  <w:vAlign w:val="bottom"/>
                  <w:hideMark/>
                </w:tcPr>
                <w:p w14:paraId="3E97BC02"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w:t>
                  </w:r>
                </w:p>
              </w:tc>
              <w:tc>
                <w:tcPr>
                  <w:tcW w:w="784" w:type="dxa"/>
                  <w:tcBorders>
                    <w:top w:val="nil"/>
                    <w:left w:val="nil"/>
                    <w:bottom w:val="single" w:sz="4" w:space="0" w:color="auto"/>
                    <w:right w:val="single" w:sz="4" w:space="0" w:color="auto"/>
                  </w:tcBorders>
                  <w:shd w:val="clear" w:color="auto" w:fill="auto"/>
                  <w:noWrap/>
                  <w:vAlign w:val="bottom"/>
                  <w:hideMark/>
                </w:tcPr>
                <w:p w14:paraId="5E147E41"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2011-2016</w:t>
                  </w:r>
                </w:p>
              </w:tc>
              <w:tc>
                <w:tcPr>
                  <w:tcW w:w="505" w:type="dxa"/>
                  <w:tcBorders>
                    <w:top w:val="nil"/>
                    <w:left w:val="nil"/>
                    <w:bottom w:val="single" w:sz="4" w:space="0" w:color="auto"/>
                    <w:right w:val="single" w:sz="4" w:space="0" w:color="auto"/>
                  </w:tcBorders>
                  <w:shd w:val="clear" w:color="auto" w:fill="auto"/>
                  <w:noWrap/>
                  <w:vAlign w:val="bottom"/>
                  <w:hideMark/>
                </w:tcPr>
                <w:p w14:paraId="533C622C"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w:t>
                  </w:r>
                </w:p>
              </w:tc>
              <w:tc>
                <w:tcPr>
                  <w:tcW w:w="698" w:type="dxa"/>
                  <w:tcBorders>
                    <w:top w:val="nil"/>
                    <w:left w:val="nil"/>
                    <w:bottom w:val="single" w:sz="4" w:space="0" w:color="auto"/>
                    <w:right w:val="single" w:sz="4" w:space="0" w:color="auto"/>
                  </w:tcBorders>
                  <w:shd w:val="clear" w:color="auto" w:fill="auto"/>
                  <w:noWrap/>
                  <w:vAlign w:val="bottom"/>
                  <w:hideMark/>
                </w:tcPr>
                <w:p w14:paraId="4E8F14AA"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2012-2017</w:t>
                  </w:r>
                </w:p>
              </w:tc>
              <w:tc>
                <w:tcPr>
                  <w:tcW w:w="505" w:type="dxa"/>
                  <w:tcBorders>
                    <w:top w:val="nil"/>
                    <w:left w:val="nil"/>
                    <w:bottom w:val="single" w:sz="4" w:space="0" w:color="auto"/>
                    <w:right w:val="single" w:sz="4" w:space="0" w:color="auto"/>
                  </w:tcBorders>
                  <w:shd w:val="clear" w:color="auto" w:fill="auto"/>
                  <w:noWrap/>
                  <w:vAlign w:val="bottom"/>
                  <w:hideMark/>
                </w:tcPr>
                <w:p w14:paraId="6218A010"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w:t>
                  </w:r>
                </w:p>
              </w:tc>
            </w:tr>
            <w:tr w:rsidR="000B2D51" w:rsidRPr="001B0B2D" w14:paraId="52FEAC51" w14:textId="77777777" w:rsidTr="000B2D51">
              <w:trPr>
                <w:trHeight w:val="135"/>
              </w:trPr>
              <w:tc>
                <w:tcPr>
                  <w:tcW w:w="2356" w:type="dxa"/>
                  <w:tcBorders>
                    <w:top w:val="nil"/>
                    <w:left w:val="single" w:sz="4" w:space="0" w:color="auto"/>
                    <w:bottom w:val="single" w:sz="4" w:space="0" w:color="auto"/>
                    <w:right w:val="single" w:sz="4" w:space="0" w:color="auto"/>
                  </w:tcBorders>
                  <w:shd w:val="clear" w:color="000000" w:fill="D0CECE"/>
                  <w:noWrap/>
                  <w:vAlign w:val="bottom"/>
                  <w:hideMark/>
                </w:tcPr>
                <w:p w14:paraId="484B46A6"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1094" w:type="dxa"/>
                  <w:tcBorders>
                    <w:top w:val="nil"/>
                    <w:left w:val="nil"/>
                    <w:bottom w:val="single" w:sz="4" w:space="0" w:color="auto"/>
                    <w:right w:val="single" w:sz="4" w:space="0" w:color="auto"/>
                  </w:tcBorders>
                  <w:shd w:val="clear" w:color="000000" w:fill="D0CECE"/>
                  <w:noWrap/>
                  <w:vAlign w:val="bottom"/>
                  <w:hideMark/>
                </w:tcPr>
                <w:p w14:paraId="0AE22081"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716" w:type="dxa"/>
                  <w:tcBorders>
                    <w:top w:val="nil"/>
                    <w:left w:val="nil"/>
                    <w:bottom w:val="single" w:sz="4" w:space="0" w:color="auto"/>
                    <w:right w:val="single" w:sz="4" w:space="0" w:color="auto"/>
                  </w:tcBorders>
                  <w:shd w:val="clear" w:color="000000" w:fill="D0CECE"/>
                  <w:noWrap/>
                  <w:vAlign w:val="bottom"/>
                  <w:hideMark/>
                </w:tcPr>
                <w:p w14:paraId="2005B24F"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1138" w:type="dxa"/>
                  <w:tcBorders>
                    <w:top w:val="nil"/>
                    <w:left w:val="nil"/>
                    <w:bottom w:val="single" w:sz="4" w:space="0" w:color="auto"/>
                    <w:right w:val="single" w:sz="4" w:space="0" w:color="auto"/>
                  </w:tcBorders>
                  <w:shd w:val="clear" w:color="000000" w:fill="D0CECE"/>
                  <w:noWrap/>
                  <w:vAlign w:val="bottom"/>
                  <w:hideMark/>
                </w:tcPr>
                <w:p w14:paraId="15963214"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708" w:type="dxa"/>
                  <w:tcBorders>
                    <w:top w:val="nil"/>
                    <w:left w:val="nil"/>
                    <w:bottom w:val="single" w:sz="4" w:space="0" w:color="auto"/>
                    <w:right w:val="single" w:sz="4" w:space="0" w:color="auto"/>
                  </w:tcBorders>
                  <w:shd w:val="clear" w:color="000000" w:fill="D0CECE"/>
                  <w:noWrap/>
                  <w:vAlign w:val="bottom"/>
                  <w:hideMark/>
                </w:tcPr>
                <w:p w14:paraId="3E0BF7A4"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784" w:type="dxa"/>
                  <w:tcBorders>
                    <w:top w:val="nil"/>
                    <w:left w:val="nil"/>
                    <w:bottom w:val="single" w:sz="4" w:space="0" w:color="auto"/>
                    <w:right w:val="single" w:sz="4" w:space="0" w:color="auto"/>
                  </w:tcBorders>
                  <w:shd w:val="clear" w:color="000000" w:fill="D0CECE"/>
                  <w:noWrap/>
                  <w:vAlign w:val="bottom"/>
                  <w:hideMark/>
                </w:tcPr>
                <w:p w14:paraId="6C282844"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505" w:type="dxa"/>
                  <w:tcBorders>
                    <w:top w:val="nil"/>
                    <w:left w:val="nil"/>
                    <w:bottom w:val="single" w:sz="4" w:space="0" w:color="auto"/>
                    <w:right w:val="single" w:sz="4" w:space="0" w:color="auto"/>
                  </w:tcBorders>
                  <w:shd w:val="clear" w:color="000000" w:fill="D0CECE"/>
                  <w:noWrap/>
                  <w:vAlign w:val="bottom"/>
                  <w:hideMark/>
                </w:tcPr>
                <w:p w14:paraId="5B9DA2CD"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698" w:type="dxa"/>
                  <w:tcBorders>
                    <w:top w:val="nil"/>
                    <w:left w:val="nil"/>
                    <w:bottom w:val="single" w:sz="4" w:space="0" w:color="auto"/>
                    <w:right w:val="single" w:sz="4" w:space="0" w:color="auto"/>
                  </w:tcBorders>
                  <w:shd w:val="clear" w:color="000000" w:fill="D0CECE"/>
                  <w:noWrap/>
                  <w:vAlign w:val="bottom"/>
                  <w:hideMark/>
                </w:tcPr>
                <w:p w14:paraId="497B741B"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505" w:type="dxa"/>
                  <w:tcBorders>
                    <w:top w:val="nil"/>
                    <w:left w:val="nil"/>
                    <w:bottom w:val="single" w:sz="4" w:space="0" w:color="auto"/>
                    <w:right w:val="single" w:sz="4" w:space="0" w:color="auto"/>
                  </w:tcBorders>
                  <w:shd w:val="clear" w:color="000000" w:fill="D0CECE"/>
                  <w:noWrap/>
                  <w:vAlign w:val="bottom"/>
                  <w:hideMark/>
                </w:tcPr>
                <w:p w14:paraId="2021FD49"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r>
            <w:tr w:rsidR="000B2D51" w:rsidRPr="001B0B2D" w14:paraId="0C6CD133" w14:textId="77777777" w:rsidTr="000B2D51">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0F256E41" w14:textId="253C5069"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Cursos de postgrado</w:t>
                  </w:r>
                </w:p>
              </w:tc>
              <w:tc>
                <w:tcPr>
                  <w:tcW w:w="1094" w:type="dxa"/>
                  <w:tcBorders>
                    <w:top w:val="nil"/>
                    <w:left w:val="nil"/>
                    <w:bottom w:val="single" w:sz="4" w:space="0" w:color="auto"/>
                    <w:right w:val="single" w:sz="4" w:space="0" w:color="auto"/>
                  </w:tcBorders>
                  <w:shd w:val="clear" w:color="auto" w:fill="auto"/>
                  <w:noWrap/>
                  <w:vAlign w:val="bottom"/>
                  <w:hideMark/>
                </w:tcPr>
                <w:p w14:paraId="2A036A63" w14:textId="7777777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6</w:t>
                  </w:r>
                </w:p>
              </w:tc>
              <w:tc>
                <w:tcPr>
                  <w:tcW w:w="716" w:type="dxa"/>
                  <w:tcBorders>
                    <w:top w:val="nil"/>
                    <w:left w:val="nil"/>
                    <w:bottom w:val="single" w:sz="4" w:space="0" w:color="auto"/>
                    <w:right w:val="single" w:sz="4" w:space="0" w:color="auto"/>
                  </w:tcBorders>
                  <w:shd w:val="clear" w:color="auto" w:fill="auto"/>
                  <w:noWrap/>
                  <w:vAlign w:val="bottom"/>
                  <w:hideMark/>
                </w:tcPr>
                <w:p w14:paraId="60152956" w14:textId="7777777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13</w:t>
                  </w:r>
                </w:p>
              </w:tc>
              <w:tc>
                <w:tcPr>
                  <w:tcW w:w="1138" w:type="dxa"/>
                  <w:tcBorders>
                    <w:top w:val="nil"/>
                    <w:left w:val="nil"/>
                    <w:bottom w:val="single" w:sz="4" w:space="0" w:color="auto"/>
                    <w:right w:val="single" w:sz="4" w:space="0" w:color="auto"/>
                  </w:tcBorders>
                  <w:shd w:val="clear" w:color="auto" w:fill="auto"/>
                  <w:noWrap/>
                  <w:vAlign w:val="bottom"/>
                  <w:hideMark/>
                </w:tcPr>
                <w:p w14:paraId="26DFAC20" w14:textId="7777777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5</w:t>
                  </w:r>
                </w:p>
              </w:tc>
              <w:tc>
                <w:tcPr>
                  <w:tcW w:w="708" w:type="dxa"/>
                  <w:tcBorders>
                    <w:top w:val="nil"/>
                    <w:left w:val="nil"/>
                    <w:bottom w:val="single" w:sz="4" w:space="0" w:color="auto"/>
                    <w:right w:val="single" w:sz="4" w:space="0" w:color="auto"/>
                  </w:tcBorders>
                  <w:shd w:val="clear" w:color="auto" w:fill="auto"/>
                  <w:noWrap/>
                  <w:vAlign w:val="bottom"/>
                  <w:hideMark/>
                </w:tcPr>
                <w:p w14:paraId="6DDAFFF8" w14:textId="7777777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13</w:t>
                  </w:r>
                </w:p>
              </w:tc>
              <w:tc>
                <w:tcPr>
                  <w:tcW w:w="784" w:type="dxa"/>
                  <w:tcBorders>
                    <w:top w:val="nil"/>
                    <w:left w:val="nil"/>
                    <w:bottom w:val="single" w:sz="4" w:space="0" w:color="auto"/>
                    <w:right w:val="single" w:sz="4" w:space="0" w:color="auto"/>
                  </w:tcBorders>
                  <w:shd w:val="clear" w:color="auto" w:fill="auto"/>
                  <w:noWrap/>
                  <w:vAlign w:val="bottom"/>
                  <w:hideMark/>
                </w:tcPr>
                <w:p w14:paraId="059ABDB7" w14:textId="7777777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8</w:t>
                  </w:r>
                </w:p>
              </w:tc>
              <w:tc>
                <w:tcPr>
                  <w:tcW w:w="505" w:type="dxa"/>
                  <w:tcBorders>
                    <w:top w:val="nil"/>
                    <w:left w:val="nil"/>
                    <w:bottom w:val="single" w:sz="4" w:space="0" w:color="auto"/>
                    <w:right w:val="single" w:sz="4" w:space="0" w:color="auto"/>
                  </w:tcBorders>
                  <w:shd w:val="clear" w:color="auto" w:fill="auto"/>
                  <w:noWrap/>
                  <w:vAlign w:val="bottom"/>
                  <w:hideMark/>
                </w:tcPr>
                <w:p w14:paraId="1C6CC942" w14:textId="7777777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31</w:t>
                  </w:r>
                </w:p>
              </w:tc>
              <w:tc>
                <w:tcPr>
                  <w:tcW w:w="698" w:type="dxa"/>
                  <w:tcBorders>
                    <w:top w:val="nil"/>
                    <w:left w:val="nil"/>
                    <w:bottom w:val="single" w:sz="4" w:space="0" w:color="auto"/>
                    <w:right w:val="single" w:sz="4" w:space="0" w:color="auto"/>
                  </w:tcBorders>
                  <w:shd w:val="clear" w:color="auto" w:fill="auto"/>
                  <w:noWrap/>
                  <w:vAlign w:val="bottom"/>
                  <w:hideMark/>
                </w:tcPr>
                <w:p w14:paraId="1471B029" w14:textId="7777777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4</w:t>
                  </w:r>
                </w:p>
              </w:tc>
              <w:tc>
                <w:tcPr>
                  <w:tcW w:w="505" w:type="dxa"/>
                  <w:tcBorders>
                    <w:top w:val="nil"/>
                    <w:left w:val="nil"/>
                    <w:bottom w:val="single" w:sz="4" w:space="0" w:color="auto"/>
                    <w:right w:val="single" w:sz="4" w:space="0" w:color="auto"/>
                  </w:tcBorders>
                  <w:shd w:val="clear" w:color="auto" w:fill="auto"/>
                  <w:noWrap/>
                  <w:vAlign w:val="bottom"/>
                  <w:hideMark/>
                </w:tcPr>
                <w:p w14:paraId="687FDDCC" w14:textId="7777777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15</w:t>
                  </w:r>
                </w:p>
              </w:tc>
            </w:tr>
            <w:tr w:rsidR="000B2D51" w:rsidRPr="001B0B2D" w14:paraId="1F30ED21" w14:textId="77777777" w:rsidTr="000B2D51">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45A24F31" w14:textId="184FC63C" w:rsidR="000B2D51" w:rsidRPr="001B0B2D" w:rsidRDefault="00A67022"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Monografía</w:t>
                  </w:r>
                </w:p>
              </w:tc>
              <w:tc>
                <w:tcPr>
                  <w:tcW w:w="1094" w:type="dxa"/>
                  <w:tcBorders>
                    <w:top w:val="nil"/>
                    <w:left w:val="nil"/>
                    <w:bottom w:val="single" w:sz="4" w:space="0" w:color="auto"/>
                    <w:right w:val="single" w:sz="4" w:space="0" w:color="auto"/>
                  </w:tcBorders>
                  <w:shd w:val="clear" w:color="auto" w:fill="auto"/>
                  <w:noWrap/>
                  <w:vAlign w:val="bottom"/>
                  <w:hideMark/>
                </w:tcPr>
                <w:p w14:paraId="7EC4F771" w14:textId="7777777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5</w:t>
                  </w:r>
                </w:p>
              </w:tc>
              <w:tc>
                <w:tcPr>
                  <w:tcW w:w="716" w:type="dxa"/>
                  <w:tcBorders>
                    <w:top w:val="nil"/>
                    <w:left w:val="nil"/>
                    <w:bottom w:val="single" w:sz="4" w:space="0" w:color="auto"/>
                    <w:right w:val="single" w:sz="4" w:space="0" w:color="auto"/>
                  </w:tcBorders>
                  <w:shd w:val="clear" w:color="auto" w:fill="auto"/>
                  <w:noWrap/>
                  <w:vAlign w:val="bottom"/>
                  <w:hideMark/>
                </w:tcPr>
                <w:p w14:paraId="6555B8CA" w14:textId="7777777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11</w:t>
                  </w:r>
                </w:p>
              </w:tc>
              <w:tc>
                <w:tcPr>
                  <w:tcW w:w="1138" w:type="dxa"/>
                  <w:tcBorders>
                    <w:top w:val="nil"/>
                    <w:left w:val="nil"/>
                    <w:bottom w:val="single" w:sz="4" w:space="0" w:color="auto"/>
                    <w:right w:val="single" w:sz="4" w:space="0" w:color="auto"/>
                  </w:tcBorders>
                  <w:shd w:val="clear" w:color="auto" w:fill="auto"/>
                  <w:noWrap/>
                  <w:vAlign w:val="bottom"/>
                  <w:hideMark/>
                </w:tcPr>
                <w:p w14:paraId="249EF846" w14:textId="7777777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1</w:t>
                  </w:r>
                </w:p>
              </w:tc>
              <w:tc>
                <w:tcPr>
                  <w:tcW w:w="708" w:type="dxa"/>
                  <w:tcBorders>
                    <w:top w:val="nil"/>
                    <w:left w:val="nil"/>
                    <w:bottom w:val="single" w:sz="4" w:space="0" w:color="auto"/>
                    <w:right w:val="single" w:sz="4" w:space="0" w:color="auto"/>
                  </w:tcBorders>
                  <w:shd w:val="clear" w:color="auto" w:fill="auto"/>
                  <w:noWrap/>
                  <w:vAlign w:val="bottom"/>
                  <w:hideMark/>
                </w:tcPr>
                <w:p w14:paraId="01A75593" w14:textId="7777777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3</w:t>
                  </w:r>
                </w:p>
              </w:tc>
              <w:tc>
                <w:tcPr>
                  <w:tcW w:w="784" w:type="dxa"/>
                  <w:tcBorders>
                    <w:top w:val="nil"/>
                    <w:left w:val="nil"/>
                    <w:bottom w:val="single" w:sz="4" w:space="0" w:color="auto"/>
                    <w:right w:val="single" w:sz="4" w:space="0" w:color="auto"/>
                  </w:tcBorders>
                  <w:shd w:val="clear" w:color="auto" w:fill="auto"/>
                  <w:noWrap/>
                  <w:vAlign w:val="bottom"/>
                  <w:hideMark/>
                </w:tcPr>
                <w:p w14:paraId="0B8A881A" w14:textId="7777777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1</w:t>
                  </w:r>
                </w:p>
              </w:tc>
              <w:tc>
                <w:tcPr>
                  <w:tcW w:w="505" w:type="dxa"/>
                  <w:tcBorders>
                    <w:top w:val="nil"/>
                    <w:left w:val="nil"/>
                    <w:bottom w:val="single" w:sz="4" w:space="0" w:color="auto"/>
                    <w:right w:val="single" w:sz="4" w:space="0" w:color="auto"/>
                  </w:tcBorders>
                  <w:shd w:val="clear" w:color="auto" w:fill="auto"/>
                  <w:noWrap/>
                  <w:vAlign w:val="bottom"/>
                  <w:hideMark/>
                </w:tcPr>
                <w:p w14:paraId="5C93FA8D" w14:textId="7777777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4</w:t>
                  </w:r>
                </w:p>
              </w:tc>
              <w:tc>
                <w:tcPr>
                  <w:tcW w:w="698" w:type="dxa"/>
                  <w:tcBorders>
                    <w:top w:val="nil"/>
                    <w:left w:val="nil"/>
                    <w:bottom w:val="single" w:sz="4" w:space="0" w:color="auto"/>
                    <w:right w:val="single" w:sz="4" w:space="0" w:color="auto"/>
                  </w:tcBorders>
                  <w:shd w:val="clear" w:color="auto" w:fill="auto"/>
                  <w:noWrap/>
                  <w:vAlign w:val="bottom"/>
                  <w:hideMark/>
                </w:tcPr>
                <w:p w14:paraId="33FFE5E7" w14:textId="7777777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0</w:t>
                  </w:r>
                </w:p>
              </w:tc>
              <w:tc>
                <w:tcPr>
                  <w:tcW w:w="505" w:type="dxa"/>
                  <w:tcBorders>
                    <w:top w:val="nil"/>
                    <w:left w:val="nil"/>
                    <w:bottom w:val="single" w:sz="4" w:space="0" w:color="auto"/>
                    <w:right w:val="single" w:sz="4" w:space="0" w:color="auto"/>
                  </w:tcBorders>
                  <w:shd w:val="clear" w:color="auto" w:fill="auto"/>
                  <w:noWrap/>
                  <w:vAlign w:val="bottom"/>
                  <w:hideMark/>
                </w:tcPr>
                <w:p w14:paraId="7B2395A6" w14:textId="7777777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0</w:t>
                  </w:r>
                </w:p>
              </w:tc>
            </w:tr>
            <w:tr w:rsidR="000B2D51" w:rsidRPr="001B0B2D" w14:paraId="78733371" w14:textId="77777777" w:rsidTr="000B2D51">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3305CD27" w14:textId="25E23F92"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Tesis</w:t>
                  </w:r>
                </w:p>
              </w:tc>
              <w:tc>
                <w:tcPr>
                  <w:tcW w:w="1094" w:type="dxa"/>
                  <w:tcBorders>
                    <w:top w:val="nil"/>
                    <w:left w:val="nil"/>
                    <w:bottom w:val="single" w:sz="4" w:space="0" w:color="auto"/>
                    <w:right w:val="single" w:sz="4" w:space="0" w:color="auto"/>
                  </w:tcBorders>
                  <w:shd w:val="clear" w:color="auto" w:fill="auto"/>
                  <w:noWrap/>
                  <w:vAlign w:val="bottom"/>
                  <w:hideMark/>
                </w:tcPr>
                <w:p w14:paraId="009C138F" w14:textId="7777777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30</w:t>
                  </w:r>
                </w:p>
              </w:tc>
              <w:tc>
                <w:tcPr>
                  <w:tcW w:w="716" w:type="dxa"/>
                  <w:tcBorders>
                    <w:top w:val="nil"/>
                    <w:left w:val="nil"/>
                    <w:bottom w:val="single" w:sz="4" w:space="0" w:color="auto"/>
                    <w:right w:val="single" w:sz="4" w:space="0" w:color="auto"/>
                  </w:tcBorders>
                  <w:shd w:val="clear" w:color="auto" w:fill="auto"/>
                  <w:noWrap/>
                  <w:vAlign w:val="bottom"/>
                  <w:hideMark/>
                </w:tcPr>
                <w:p w14:paraId="7EA705E0" w14:textId="7777777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65</w:t>
                  </w:r>
                </w:p>
              </w:tc>
              <w:tc>
                <w:tcPr>
                  <w:tcW w:w="1138" w:type="dxa"/>
                  <w:tcBorders>
                    <w:top w:val="nil"/>
                    <w:left w:val="nil"/>
                    <w:bottom w:val="single" w:sz="4" w:space="0" w:color="auto"/>
                    <w:right w:val="single" w:sz="4" w:space="0" w:color="auto"/>
                  </w:tcBorders>
                  <w:shd w:val="clear" w:color="auto" w:fill="auto"/>
                  <w:noWrap/>
                  <w:vAlign w:val="bottom"/>
                  <w:hideMark/>
                </w:tcPr>
                <w:p w14:paraId="689953AA" w14:textId="7777777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28</w:t>
                  </w:r>
                </w:p>
              </w:tc>
              <w:tc>
                <w:tcPr>
                  <w:tcW w:w="708" w:type="dxa"/>
                  <w:tcBorders>
                    <w:top w:val="nil"/>
                    <w:left w:val="nil"/>
                    <w:bottom w:val="single" w:sz="4" w:space="0" w:color="auto"/>
                    <w:right w:val="single" w:sz="4" w:space="0" w:color="auto"/>
                  </w:tcBorders>
                  <w:shd w:val="clear" w:color="auto" w:fill="auto"/>
                  <w:noWrap/>
                  <w:vAlign w:val="bottom"/>
                  <w:hideMark/>
                </w:tcPr>
                <w:p w14:paraId="5D2B9EB6" w14:textId="7777777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74</w:t>
                  </w:r>
                </w:p>
              </w:tc>
              <w:tc>
                <w:tcPr>
                  <w:tcW w:w="784" w:type="dxa"/>
                  <w:tcBorders>
                    <w:top w:val="nil"/>
                    <w:left w:val="nil"/>
                    <w:bottom w:val="single" w:sz="4" w:space="0" w:color="auto"/>
                    <w:right w:val="single" w:sz="4" w:space="0" w:color="auto"/>
                  </w:tcBorders>
                  <w:shd w:val="clear" w:color="auto" w:fill="auto"/>
                  <w:noWrap/>
                  <w:vAlign w:val="bottom"/>
                  <w:hideMark/>
                </w:tcPr>
                <w:p w14:paraId="6D7492EB" w14:textId="7777777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15</w:t>
                  </w:r>
                </w:p>
              </w:tc>
              <w:tc>
                <w:tcPr>
                  <w:tcW w:w="505" w:type="dxa"/>
                  <w:tcBorders>
                    <w:top w:val="nil"/>
                    <w:left w:val="nil"/>
                    <w:bottom w:val="single" w:sz="4" w:space="0" w:color="auto"/>
                    <w:right w:val="single" w:sz="4" w:space="0" w:color="auto"/>
                  </w:tcBorders>
                  <w:shd w:val="clear" w:color="auto" w:fill="auto"/>
                  <w:noWrap/>
                  <w:vAlign w:val="bottom"/>
                  <w:hideMark/>
                </w:tcPr>
                <w:p w14:paraId="2C35234E" w14:textId="7777777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58</w:t>
                  </w:r>
                </w:p>
              </w:tc>
              <w:tc>
                <w:tcPr>
                  <w:tcW w:w="698" w:type="dxa"/>
                  <w:tcBorders>
                    <w:top w:val="nil"/>
                    <w:left w:val="nil"/>
                    <w:bottom w:val="single" w:sz="4" w:space="0" w:color="auto"/>
                    <w:right w:val="single" w:sz="4" w:space="0" w:color="auto"/>
                  </w:tcBorders>
                  <w:shd w:val="clear" w:color="auto" w:fill="auto"/>
                  <w:noWrap/>
                  <w:vAlign w:val="bottom"/>
                  <w:hideMark/>
                </w:tcPr>
                <w:p w14:paraId="0D982A66" w14:textId="7777777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21</w:t>
                  </w:r>
                </w:p>
              </w:tc>
              <w:tc>
                <w:tcPr>
                  <w:tcW w:w="505" w:type="dxa"/>
                  <w:tcBorders>
                    <w:top w:val="nil"/>
                    <w:left w:val="nil"/>
                    <w:bottom w:val="single" w:sz="4" w:space="0" w:color="auto"/>
                    <w:right w:val="single" w:sz="4" w:space="0" w:color="auto"/>
                  </w:tcBorders>
                  <w:shd w:val="clear" w:color="auto" w:fill="auto"/>
                  <w:noWrap/>
                  <w:vAlign w:val="bottom"/>
                  <w:hideMark/>
                </w:tcPr>
                <w:p w14:paraId="219F5456" w14:textId="7777777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78</w:t>
                  </w:r>
                </w:p>
              </w:tc>
            </w:tr>
            <w:tr w:rsidR="000B2D51" w:rsidRPr="001B0B2D" w14:paraId="3198978A" w14:textId="77777777" w:rsidTr="000B2D51">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76896BD6" w14:textId="3ADBA70D"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xml:space="preserve">Trabajo de </w:t>
                  </w:r>
                  <w:r w:rsidR="00A67022" w:rsidRPr="001B0B2D">
                    <w:rPr>
                      <w:rFonts w:ascii="Georgia" w:eastAsia="Times New Roman" w:hAnsi="Georgia" w:cs="Calibri"/>
                      <w:color w:val="000000"/>
                      <w:sz w:val="20"/>
                      <w:szCs w:val="20"/>
                      <w:lang w:eastAsia="es-MX"/>
                    </w:rPr>
                    <w:t>investigación</w:t>
                  </w:r>
                </w:p>
              </w:tc>
              <w:tc>
                <w:tcPr>
                  <w:tcW w:w="1094" w:type="dxa"/>
                  <w:tcBorders>
                    <w:top w:val="nil"/>
                    <w:left w:val="nil"/>
                    <w:bottom w:val="single" w:sz="4" w:space="0" w:color="auto"/>
                    <w:right w:val="single" w:sz="4" w:space="0" w:color="auto"/>
                  </w:tcBorders>
                  <w:shd w:val="clear" w:color="auto" w:fill="auto"/>
                  <w:noWrap/>
                  <w:vAlign w:val="bottom"/>
                  <w:hideMark/>
                </w:tcPr>
                <w:p w14:paraId="10FADF44" w14:textId="7777777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5</w:t>
                  </w:r>
                </w:p>
              </w:tc>
              <w:tc>
                <w:tcPr>
                  <w:tcW w:w="716" w:type="dxa"/>
                  <w:tcBorders>
                    <w:top w:val="nil"/>
                    <w:left w:val="nil"/>
                    <w:bottom w:val="single" w:sz="4" w:space="0" w:color="auto"/>
                    <w:right w:val="single" w:sz="4" w:space="0" w:color="auto"/>
                  </w:tcBorders>
                  <w:shd w:val="clear" w:color="auto" w:fill="auto"/>
                  <w:noWrap/>
                  <w:vAlign w:val="bottom"/>
                  <w:hideMark/>
                </w:tcPr>
                <w:p w14:paraId="0353E430" w14:textId="7777777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11</w:t>
                  </w:r>
                </w:p>
              </w:tc>
              <w:tc>
                <w:tcPr>
                  <w:tcW w:w="1138" w:type="dxa"/>
                  <w:tcBorders>
                    <w:top w:val="nil"/>
                    <w:left w:val="nil"/>
                    <w:bottom w:val="single" w:sz="4" w:space="0" w:color="auto"/>
                    <w:right w:val="single" w:sz="4" w:space="0" w:color="auto"/>
                  </w:tcBorders>
                  <w:shd w:val="clear" w:color="auto" w:fill="auto"/>
                  <w:noWrap/>
                  <w:vAlign w:val="bottom"/>
                  <w:hideMark/>
                </w:tcPr>
                <w:p w14:paraId="4465A68E" w14:textId="7777777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4</w:t>
                  </w:r>
                </w:p>
              </w:tc>
              <w:tc>
                <w:tcPr>
                  <w:tcW w:w="708" w:type="dxa"/>
                  <w:tcBorders>
                    <w:top w:val="nil"/>
                    <w:left w:val="nil"/>
                    <w:bottom w:val="single" w:sz="4" w:space="0" w:color="auto"/>
                    <w:right w:val="single" w:sz="4" w:space="0" w:color="auto"/>
                  </w:tcBorders>
                  <w:shd w:val="clear" w:color="auto" w:fill="auto"/>
                  <w:noWrap/>
                  <w:vAlign w:val="bottom"/>
                  <w:hideMark/>
                </w:tcPr>
                <w:p w14:paraId="0AB37A5F" w14:textId="7777777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11</w:t>
                  </w:r>
                </w:p>
              </w:tc>
              <w:tc>
                <w:tcPr>
                  <w:tcW w:w="784" w:type="dxa"/>
                  <w:tcBorders>
                    <w:top w:val="nil"/>
                    <w:left w:val="nil"/>
                    <w:bottom w:val="single" w:sz="4" w:space="0" w:color="auto"/>
                    <w:right w:val="single" w:sz="4" w:space="0" w:color="auto"/>
                  </w:tcBorders>
                  <w:shd w:val="clear" w:color="auto" w:fill="auto"/>
                  <w:noWrap/>
                  <w:vAlign w:val="bottom"/>
                  <w:hideMark/>
                </w:tcPr>
                <w:p w14:paraId="226A3E65" w14:textId="7777777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2</w:t>
                  </w:r>
                </w:p>
              </w:tc>
              <w:tc>
                <w:tcPr>
                  <w:tcW w:w="505" w:type="dxa"/>
                  <w:tcBorders>
                    <w:top w:val="nil"/>
                    <w:left w:val="nil"/>
                    <w:bottom w:val="single" w:sz="4" w:space="0" w:color="auto"/>
                    <w:right w:val="single" w:sz="4" w:space="0" w:color="auto"/>
                  </w:tcBorders>
                  <w:shd w:val="clear" w:color="auto" w:fill="auto"/>
                  <w:noWrap/>
                  <w:vAlign w:val="bottom"/>
                  <w:hideMark/>
                </w:tcPr>
                <w:p w14:paraId="60E85ECA" w14:textId="7777777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8</w:t>
                  </w:r>
                </w:p>
              </w:tc>
              <w:tc>
                <w:tcPr>
                  <w:tcW w:w="698" w:type="dxa"/>
                  <w:tcBorders>
                    <w:top w:val="nil"/>
                    <w:left w:val="nil"/>
                    <w:bottom w:val="single" w:sz="4" w:space="0" w:color="auto"/>
                    <w:right w:val="single" w:sz="4" w:space="0" w:color="auto"/>
                  </w:tcBorders>
                  <w:shd w:val="clear" w:color="auto" w:fill="auto"/>
                  <w:noWrap/>
                  <w:vAlign w:val="bottom"/>
                  <w:hideMark/>
                </w:tcPr>
                <w:p w14:paraId="4D894AC4" w14:textId="7777777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2</w:t>
                  </w:r>
                </w:p>
              </w:tc>
              <w:tc>
                <w:tcPr>
                  <w:tcW w:w="505" w:type="dxa"/>
                  <w:tcBorders>
                    <w:top w:val="nil"/>
                    <w:left w:val="nil"/>
                    <w:bottom w:val="single" w:sz="4" w:space="0" w:color="auto"/>
                    <w:right w:val="single" w:sz="4" w:space="0" w:color="auto"/>
                  </w:tcBorders>
                  <w:shd w:val="clear" w:color="auto" w:fill="auto"/>
                  <w:noWrap/>
                  <w:vAlign w:val="bottom"/>
                  <w:hideMark/>
                </w:tcPr>
                <w:p w14:paraId="270623D0" w14:textId="7777777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7</w:t>
                  </w:r>
                </w:p>
              </w:tc>
            </w:tr>
            <w:tr w:rsidR="000B2D51" w:rsidRPr="001B0B2D" w14:paraId="0744220D" w14:textId="77777777" w:rsidTr="000B2D51">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45FA4CB8"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1094" w:type="dxa"/>
                  <w:tcBorders>
                    <w:top w:val="nil"/>
                    <w:left w:val="nil"/>
                    <w:bottom w:val="single" w:sz="4" w:space="0" w:color="auto"/>
                    <w:right w:val="single" w:sz="4" w:space="0" w:color="auto"/>
                  </w:tcBorders>
                  <w:shd w:val="clear" w:color="auto" w:fill="auto"/>
                  <w:noWrap/>
                  <w:vAlign w:val="bottom"/>
                  <w:hideMark/>
                </w:tcPr>
                <w:p w14:paraId="2E5E028A" w14:textId="32F5719F"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716" w:type="dxa"/>
                  <w:tcBorders>
                    <w:top w:val="nil"/>
                    <w:left w:val="nil"/>
                    <w:bottom w:val="single" w:sz="4" w:space="0" w:color="auto"/>
                    <w:right w:val="single" w:sz="4" w:space="0" w:color="auto"/>
                  </w:tcBorders>
                  <w:shd w:val="clear" w:color="auto" w:fill="auto"/>
                  <w:noWrap/>
                  <w:vAlign w:val="bottom"/>
                  <w:hideMark/>
                </w:tcPr>
                <w:p w14:paraId="67943DD9" w14:textId="0D14A3FA"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1138" w:type="dxa"/>
                  <w:tcBorders>
                    <w:top w:val="nil"/>
                    <w:left w:val="nil"/>
                    <w:bottom w:val="single" w:sz="4" w:space="0" w:color="auto"/>
                    <w:right w:val="single" w:sz="4" w:space="0" w:color="auto"/>
                  </w:tcBorders>
                  <w:shd w:val="clear" w:color="auto" w:fill="auto"/>
                  <w:noWrap/>
                  <w:vAlign w:val="bottom"/>
                  <w:hideMark/>
                </w:tcPr>
                <w:p w14:paraId="3D15A63E" w14:textId="6BE35EAC"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708" w:type="dxa"/>
                  <w:tcBorders>
                    <w:top w:val="nil"/>
                    <w:left w:val="nil"/>
                    <w:bottom w:val="single" w:sz="4" w:space="0" w:color="auto"/>
                    <w:right w:val="single" w:sz="4" w:space="0" w:color="auto"/>
                  </w:tcBorders>
                  <w:shd w:val="clear" w:color="auto" w:fill="auto"/>
                  <w:noWrap/>
                  <w:vAlign w:val="bottom"/>
                  <w:hideMark/>
                </w:tcPr>
                <w:p w14:paraId="02976E65" w14:textId="0CB3D6D0"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noWrap/>
                  <w:vAlign w:val="bottom"/>
                  <w:hideMark/>
                </w:tcPr>
                <w:p w14:paraId="0672D251" w14:textId="6A449372"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hideMark/>
                </w:tcPr>
                <w:p w14:paraId="7DFB14B0" w14:textId="63D96ADB"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698" w:type="dxa"/>
                  <w:tcBorders>
                    <w:top w:val="nil"/>
                    <w:left w:val="nil"/>
                    <w:bottom w:val="single" w:sz="4" w:space="0" w:color="auto"/>
                    <w:right w:val="single" w:sz="4" w:space="0" w:color="auto"/>
                  </w:tcBorders>
                  <w:shd w:val="clear" w:color="auto" w:fill="auto"/>
                  <w:noWrap/>
                  <w:vAlign w:val="bottom"/>
                  <w:hideMark/>
                </w:tcPr>
                <w:p w14:paraId="24559BAA" w14:textId="26E549B9"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hideMark/>
                </w:tcPr>
                <w:p w14:paraId="03419D81" w14:textId="454A02D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r>
            <w:tr w:rsidR="000B2D51" w:rsidRPr="001B0B2D" w14:paraId="1AD84389" w14:textId="77777777" w:rsidTr="000B2D51">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5BDB0B70" w14:textId="562ED8A9"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Totales</w:t>
                  </w:r>
                </w:p>
              </w:tc>
              <w:tc>
                <w:tcPr>
                  <w:tcW w:w="1094" w:type="dxa"/>
                  <w:tcBorders>
                    <w:top w:val="nil"/>
                    <w:left w:val="nil"/>
                    <w:bottom w:val="single" w:sz="4" w:space="0" w:color="auto"/>
                    <w:right w:val="single" w:sz="4" w:space="0" w:color="auto"/>
                  </w:tcBorders>
                  <w:shd w:val="clear" w:color="auto" w:fill="auto"/>
                  <w:noWrap/>
                  <w:vAlign w:val="bottom"/>
                  <w:hideMark/>
                </w:tcPr>
                <w:p w14:paraId="7D52B9CA" w14:textId="7777777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46</w:t>
                  </w:r>
                </w:p>
              </w:tc>
              <w:tc>
                <w:tcPr>
                  <w:tcW w:w="716" w:type="dxa"/>
                  <w:tcBorders>
                    <w:top w:val="nil"/>
                    <w:left w:val="nil"/>
                    <w:bottom w:val="single" w:sz="4" w:space="0" w:color="auto"/>
                    <w:right w:val="single" w:sz="4" w:space="0" w:color="auto"/>
                  </w:tcBorders>
                  <w:shd w:val="clear" w:color="auto" w:fill="auto"/>
                  <w:noWrap/>
                  <w:vAlign w:val="bottom"/>
                  <w:hideMark/>
                </w:tcPr>
                <w:p w14:paraId="69AE83CD" w14:textId="7777777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100</w:t>
                  </w:r>
                </w:p>
              </w:tc>
              <w:tc>
                <w:tcPr>
                  <w:tcW w:w="1138" w:type="dxa"/>
                  <w:tcBorders>
                    <w:top w:val="nil"/>
                    <w:left w:val="nil"/>
                    <w:bottom w:val="single" w:sz="4" w:space="0" w:color="auto"/>
                    <w:right w:val="single" w:sz="4" w:space="0" w:color="auto"/>
                  </w:tcBorders>
                  <w:shd w:val="clear" w:color="auto" w:fill="auto"/>
                  <w:noWrap/>
                  <w:vAlign w:val="bottom"/>
                  <w:hideMark/>
                </w:tcPr>
                <w:p w14:paraId="67032E68" w14:textId="7777777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38</w:t>
                  </w:r>
                </w:p>
              </w:tc>
              <w:tc>
                <w:tcPr>
                  <w:tcW w:w="708" w:type="dxa"/>
                  <w:tcBorders>
                    <w:top w:val="nil"/>
                    <w:left w:val="nil"/>
                    <w:bottom w:val="single" w:sz="4" w:space="0" w:color="auto"/>
                    <w:right w:val="single" w:sz="4" w:space="0" w:color="auto"/>
                  </w:tcBorders>
                  <w:shd w:val="clear" w:color="auto" w:fill="auto"/>
                  <w:noWrap/>
                  <w:vAlign w:val="bottom"/>
                  <w:hideMark/>
                </w:tcPr>
                <w:p w14:paraId="00182AF2" w14:textId="7777777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100</w:t>
                  </w:r>
                </w:p>
              </w:tc>
              <w:tc>
                <w:tcPr>
                  <w:tcW w:w="784" w:type="dxa"/>
                  <w:tcBorders>
                    <w:top w:val="nil"/>
                    <w:left w:val="nil"/>
                    <w:bottom w:val="single" w:sz="4" w:space="0" w:color="auto"/>
                    <w:right w:val="single" w:sz="4" w:space="0" w:color="auto"/>
                  </w:tcBorders>
                  <w:shd w:val="clear" w:color="auto" w:fill="auto"/>
                  <w:noWrap/>
                  <w:vAlign w:val="bottom"/>
                  <w:hideMark/>
                </w:tcPr>
                <w:p w14:paraId="3A342D41" w14:textId="7777777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26</w:t>
                  </w:r>
                </w:p>
              </w:tc>
              <w:tc>
                <w:tcPr>
                  <w:tcW w:w="505" w:type="dxa"/>
                  <w:tcBorders>
                    <w:top w:val="nil"/>
                    <w:left w:val="nil"/>
                    <w:bottom w:val="single" w:sz="4" w:space="0" w:color="auto"/>
                    <w:right w:val="single" w:sz="4" w:space="0" w:color="auto"/>
                  </w:tcBorders>
                  <w:shd w:val="clear" w:color="auto" w:fill="auto"/>
                  <w:noWrap/>
                  <w:vAlign w:val="bottom"/>
                  <w:hideMark/>
                </w:tcPr>
                <w:p w14:paraId="7EB8D7F3" w14:textId="7777777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100</w:t>
                  </w:r>
                </w:p>
              </w:tc>
              <w:tc>
                <w:tcPr>
                  <w:tcW w:w="698" w:type="dxa"/>
                  <w:tcBorders>
                    <w:top w:val="nil"/>
                    <w:left w:val="nil"/>
                    <w:bottom w:val="single" w:sz="4" w:space="0" w:color="auto"/>
                    <w:right w:val="single" w:sz="4" w:space="0" w:color="auto"/>
                  </w:tcBorders>
                  <w:shd w:val="clear" w:color="auto" w:fill="auto"/>
                  <w:noWrap/>
                  <w:vAlign w:val="bottom"/>
                  <w:hideMark/>
                </w:tcPr>
                <w:p w14:paraId="14417BBE" w14:textId="7777777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27</w:t>
                  </w:r>
                </w:p>
              </w:tc>
              <w:tc>
                <w:tcPr>
                  <w:tcW w:w="505" w:type="dxa"/>
                  <w:tcBorders>
                    <w:top w:val="nil"/>
                    <w:left w:val="nil"/>
                    <w:bottom w:val="single" w:sz="4" w:space="0" w:color="auto"/>
                    <w:right w:val="single" w:sz="4" w:space="0" w:color="auto"/>
                  </w:tcBorders>
                  <w:shd w:val="clear" w:color="auto" w:fill="auto"/>
                  <w:noWrap/>
                  <w:vAlign w:val="bottom"/>
                  <w:hideMark/>
                </w:tcPr>
                <w:p w14:paraId="2F34E23E" w14:textId="7777777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100</w:t>
                  </w:r>
                </w:p>
              </w:tc>
            </w:tr>
          </w:tbl>
          <w:p w14:paraId="5530AF11" w14:textId="77777777" w:rsidR="001B0B2D" w:rsidRDefault="001B0B2D" w:rsidP="000C7AC0">
            <w:pPr>
              <w:autoSpaceDE w:val="0"/>
              <w:autoSpaceDN w:val="0"/>
              <w:adjustRightInd w:val="0"/>
              <w:spacing w:line="360" w:lineRule="auto"/>
              <w:ind w:left="342"/>
              <w:jc w:val="both"/>
              <w:rPr>
                <w:rFonts w:ascii="Georgia" w:hAnsi="Georgia" w:cs="Arial"/>
                <w:color w:val="000000"/>
              </w:rPr>
            </w:pPr>
          </w:p>
          <w:p w14:paraId="1BFB63D2" w14:textId="4FF06A73" w:rsidR="007B0D94" w:rsidRPr="000C7AC0" w:rsidRDefault="007B0D94"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Fuente: Elaboración propia con datos del SIIAA</w:t>
            </w:r>
          </w:p>
          <w:p w14:paraId="7F8492A9" w14:textId="77777777" w:rsidR="007B0D94" w:rsidRPr="000C7AC0" w:rsidRDefault="007B0D94" w:rsidP="000C7AC0">
            <w:pPr>
              <w:autoSpaceDE w:val="0"/>
              <w:autoSpaceDN w:val="0"/>
              <w:adjustRightInd w:val="0"/>
              <w:spacing w:line="360" w:lineRule="auto"/>
              <w:jc w:val="both"/>
              <w:rPr>
                <w:rFonts w:ascii="Georgia" w:hAnsi="Georgia" w:cs="Arial"/>
                <w:color w:val="000000"/>
              </w:rPr>
            </w:pPr>
          </w:p>
          <w:p w14:paraId="1ACCC0BC" w14:textId="6B7A41CD" w:rsidR="0013025A" w:rsidRPr="000C7AC0" w:rsidRDefault="00D61BE6" w:rsidP="000C7AC0">
            <w:pPr>
              <w:autoSpaceDE w:val="0"/>
              <w:autoSpaceDN w:val="0"/>
              <w:adjustRightInd w:val="0"/>
              <w:spacing w:line="360" w:lineRule="auto"/>
              <w:ind w:left="346"/>
              <w:jc w:val="both"/>
              <w:rPr>
                <w:rFonts w:ascii="Georgia" w:eastAsia="Arial" w:hAnsi="Georgia" w:cs="Arial"/>
                <w:color w:val="FF0000"/>
              </w:rPr>
            </w:pPr>
            <w:r w:rsidRPr="000C7AC0">
              <w:rPr>
                <w:rFonts w:ascii="Georgia" w:hAnsi="Georgia" w:cs="Arial"/>
                <w:color w:val="000000"/>
              </w:rPr>
              <w:t>Para lograr lo anterior e</w:t>
            </w:r>
            <w:r w:rsidR="0013025A" w:rsidRPr="000C7AC0">
              <w:rPr>
                <w:rFonts w:ascii="Georgia" w:hAnsi="Georgia" w:cs="Arial"/>
                <w:color w:val="000000"/>
              </w:rPr>
              <w:t>l</w:t>
            </w:r>
            <w:r w:rsidRPr="000C7AC0">
              <w:rPr>
                <w:rFonts w:ascii="Georgia" w:hAnsi="Georgia" w:cs="Arial"/>
                <w:color w:val="000000"/>
              </w:rPr>
              <w:t xml:space="preserve"> PAIF</w:t>
            </w:r>
            <w:r w:rsidR="0013025A" w:rsidRPr="000C7AC0">
              <w:rPr>
                <w:rFonts w:ascii="Georgia" w:hAnsi="Georgia" w:cs="Arial"/>
                <w:color w:val="000000"/>
              </w:rPr>
              <w:t xml:space="preserve"> estableció el</w:t>
            </w:r>
            <w:r w:rsidRPr="000C7AC0">
              <w:rPr>
                <w:rFonts w:ascii="Georgia" w:hAnsi="Georgia" w:cs="Arial"/>
                <w:color w:val="000000"/>
              </w:rPr>
              <w:t xml:space="preserve"> décimo semestre una </w:t>
            </w:r>
            <w:r w:rsidR="0013025A" w:rsidRPr="000C7AC0">
              <w:rPr>
                <w:rFonts w:ascii="Georgia" w:hAnsi="Georgia" w:cs="Arial"/>
                <w:color w:val="000000"/>
              </w:rPr>
              <w:t>materia curricular</w:t>
            </w:r>
            <w:r w:rsidRPr="000C7AC0">
              <w:rPr>
                <w:rFonts w:ascii="Georgia" w:hAnsi="Georgia" w:cs="Arial"/>
                <w:color w:val="000000"/>
              </w:rPr>
              <w:t xml:space="preserve"> para titulación</w:t>
            </w:r>
            <w:r w:rsidR="0013025A" w:rsidRPr="000C7AC0">
              <w:rPr>
                <w:rFonts w:ascii="Georgia" w:hAnsi="Georgia" w:cs="Arial"/>
                <w:color w:val="000000"/>
              </w:rPr>
              <w:t xml:space="preserve"> </w:t>
            </w:r>
            <w:hyperlink r:id="rId40" w:history="1">
              <w:r w:rsidR="00671B1B" w:rsidRPr="00671B1B">
                <w:rPr>
                  <w:rStyle w:val="Hipervnculo"/>
                  <w:rFonts w:ascii="Georgia" w:hAnsi="Georgia" w:cs="Arial"/>
                </w:rPr>
                <w:t>(</w:t>
              </w:r>
              <w:r w:rsidR="0013025A" w:rsidRPr="00671B1B">
                <w:rPr>
                  <w:rStyle w:val="Hipervnculo"/>
                  <w:rFonts w:ascii="Georgia" w:hAnsi="Georgia" w:cs="Arial"/>
                </w:rPr>
                <w:t>Mapa curricular de</w:t>
              </w:r>
              <w:r w:rsidRPr="00671B1B">
                <w:rPr>
                  <w:rStyle w:val="Hipervnculo"/>
                  <w:rFonts w:ascii="Georgia" w:hAnsi="Georgia" w:cs="Arial"/>
                </w:rPr>
                <w:t>l PAIF</w:t>
              </w:r>
              <w:r w:rsidR="0013025A" w:rsidRPr="00671B1B">
                <w:rPr>
                  <w:rStyle w:val="Hipervnculo"/>
                  <w:rFonts w:ascii="Georgia" w:hAnsi="Georgia" w:cs="Arial"/>
                </w:rPr>
                <w:t>)</w:t>
              </w:r>
            </w:hyperlink>
            <w:r w:rsidR="0013025A" w:rsidRPr="000C7AC0">
              <w:rPr>
                <w:rFonts w:ascii="Georgia" w:hAnsi="Georgia" w:cs="Arial"/>
                <w:color w:val="FF0000"/>
              </w:rPr>
              <w:t xml:space="preserve"> </w:t>
            </w:r>
            <w:r w:rsidR="0013025A" w:rsidRPr="000C7AC0">
              <w:rPr>
                <w:rFonts w:ascii="Georgia" w:hAnsi="Georgia" w:cs="Arial"/>
                <w:color w:val="000000"/>
              </w:rPr>
              <w:t xml:space="preserve">desde el plan de estudios aplicado a la generación de </w:t>
            </w:r>
            <w:r w:rsidR="00BA482A" w:rsidRPr="000C7AC0">
              <w:rPr>
                <w:rFonts w:ascii="Georgia" w:hAnsi="Georgia" w:cs="Arial"/>
                <w:color w:val="000000"/>
              </w:rPr>
              <w:t>ingres</w:t>
            </w:r>
            <w:r w:rsidRPr="000C7AC0">
              <w:rPr>
                <w:rFonts w:ascii="Georgia" w:hAnsi="Georgia" w:cs="Arial"/>
                <w:color w:val="000000"/>
              </w:rPr>
              <w:t>o</w:t>
            </w:r>
            <w:r w:rsidR="0013025A" w:rsidRPr="000C7AC0">
              <w:rPr>
                <w:rFonts w:ascii="Georgia" w:hAnsi="Georgia" w:cs="Arial"/>
                <w:color w:val="000000"/>
              </w:rPr>
              <w:t xml:space="preserve"> 2007, además, en la </w:t>
            </w:r>
            <w:r w:rsidR="00BA482A" w:rsidRPr="000C7AC0">
              <w:rPr>
                <w:rFonts w:ascii="Georgia" w:hAnsi="Georgia" w:cs="Arial"/>
                <w:color w:val="000000"/>
              </w:rPr>
              <w:t>reestructuración</w:t>
            </w:r>
            <w:r w:rsidR="0013025A" w:rsidRPr="000C7AC0">
              <w:rPr>
                <w:rFonts w:ascii="Georgia" w:hAnsi="Georgia" w:cs="Arial"/>
                <w:color w:val="000000"/>
              </w:rPr>
              <w:t xml:space="preserve"> hecha </w:t>
            </w:r>
            <w:r w:rsidRPr="000C7AC0">
              <w:rPr>
                <w:rFonts w:ascii="Georgia" w:hAnsi="Georgia" w:cs="Arial"/>
                <w:color w:val="000000"/>
              </w:rPr>
              <w:t xml:space="preserve">al plan de estudios </w:t>
            </w:r>
            <w:r w:rsidR="0013025A" w:rsidRPr="000C7AC0">
              <w:rPr>
                <w:rFonts w:ascii="Georgia" w:hAnsi="Georgia" w:cs="Arial"/>
                <w:color w:val="000000"/>
              </w:rPr>
              <w:t xml:space="preserve">en el 2015, se conservó dicho semestre de titulación, como estrategia para incrementar el porcentaje de titulación de los alumnos egresados; logrando así que los alumnos egresen titulados. </w:t>
            </w:r>
          </w:p>
          <w:p w14:paraId="3C0A9F66" w14:textId="0A1CC853" w:rsidR="0013025A" w:rsidRPr="000C7AC0" w:rsidRDefault="0013025A" w:rsidP="000C7AC0">
            <w:pPr>
              <w:autoSpaceDE w:val="0"/>
              <w:autoSpaceDN w:val="0"/>
              <w:adjustRightInd w:val="0"/>
              <w:spacing w:line="360" w:lineRule="auto"/>
              <w:ind w:left="346"/>
              <w:jc w:val="both"/>
              <w:rPr>
                <w:rFonts w:ascii="Georgia" w:hAnsi="Georgia" w:cs="Arial"/>
                <w:color w:val="000000"/>
              </w:rPr>
            </w:pPr>
            <w:r w:rsidRPr="000C7AC0">
              <w:rPr>
                <w:rFonts w:ascii="Georgia" w:hAnsi="Georgia" w:cs="Arial"/>
                <w:color w:val="000000"/>
              </w:rPr>
              <w:t xml:space="preserve">Los programas académicos de </w:t>
            </w:r>
            <w:r w:rsidR="00E64E8E">
              <w:rPr>
                <w:rFonts w:ascii="Georgia" w:hAnsi="Georgia" w:cs="Arial"/>
                <w:color w:val="000000"/>
              </w:rPr>
              <w:t>la institución incluyendo el del PA</w:t>
            </w:r>
            <w:r w:rsidRPr="000C7AC0">
              <w:rPr>
                <w:rFonts w:ascii="Georgia" w:hAnsi="Georgia" w:cs="Arial"/>
                <w:color w:val="000000"/>
              </w:rPr>
              <w:t xml:space="preserve">IF se rigen por el </w:t>
            </w:r>
            <w:hyperlink r:id="rId41" w:history="1">
              <w:r w:rsidRPr="00E64E8E">
                <w:rPr>
                  <w:rStyle w:val="Hipervnculo"/>
                  <w:rFonts w:ascii="Georgia" w:hAnsi="Georgia" w:cs="Arial"/>
                </w:rPr>
                <w:t>Reglamento Académico para Alumnos de Licenciatura</w:t>
              </w:r>
            </w:hyperlink>
            <w:r w:rsidRPr="000C7AC0">
              <w:rPr>
                <w:rFonts w:ascii="Georgia" w:hAnsi="Georgia" w:cs="Arial"/>
                <w:color w:val="000000"/>
              </w:rPr>
              <w:t xml:space="preserve">, </w:t>
            </w:r>
            <w:r w:rsidR="00E64E8E">
              <w:rPr>
                <w:rFonts w:ascii="Georgia" w:eastAsia="Arial" w:hAnsi="Georgia" w:cs="Arial"/>
              </w:rPr>
              <w:t>pág. #15</w:t>
            </w:r>
            <w:r w:rsidRPr="00E64E8E">
              <w:rPr>
                <w:rFonts w:ascii="Georgia" w:hAnsi="Georgia" w:cs="Arial"/>
              </w:rPr>
              <w:t xml:space="preserve"> </w:t>
            </w:r>
            <w:r w:rsidRPr="000C7AC0">
              <w:rPr>
                <w:rFonts w:ascii="Georgia" w:hAnsi="Georgia" w:cs="Arial"/>
                <w:color w:val="000000"/>
              </w:rPr>
              <w:t>que establece claramente los requisitos y opciones de titulación en el Capítulo XIV, Artículo 84° (Egreso) (pagina # 32) y en los Artículos 85° al 81° (páginas 32 al 34) (el proceso de titulación). El Reglamento establece las opciones de titulación; Capítulo XV Del Egresado Artículo 87° (paginas # 32 y 33) las formas de titulación que son: Elaborar Tesis, Memorias de Trabajo, Cursar de opción a titulación que son dos a Nivel Postgrado, Elaborar una Monografía, Elaborar un Trabajo de Observación (Investigación Descriptiva), Aprobar el examen de EGEL CENEVAL, y haber obtenido un Promedio General de la Carrera de 9.5 o mayor.</w:t>
            </w:r>
          </w:p>
          <w:p w14:paraId="7659978B" w14:textId="2BC29728" w:rsidR="00741640" w:rsidRPr="000C7AC0" w:rsidRDefault="0013025A" w:rsidP="000A4232">
            <w:pPr>
              <w:autoSpaceDE w:val="0"/>
              <w:autoSpaceDN w:val="0"/>
              <w:adjustRightInd w:val="0"/>
              <w:spacing w:line="360" w:lineRule="auto"/>
              <w:ind w:left="346"/>
              <w:jc w:val="both"/>
              <w:rPr>
                <w:rFonts w:ascii="Georgia" w:hAnsi="Georgia" w:cs="Arial"/>
                <w:b/>
              </w:rPr>
            </w:pPr>
            <w:r w:rsidRPr="000C7AC0">
              <w:rPr>
                <w:rFonts w:ascii="Georgia" w:hAnsi="Georgia" w:cs="Arial"/>
                <w:color w:val="000000"/>
              </w:rPr>
              <w:t>En</w:t>
            </w:r>
            <w:r w:rsidR="00E64E8E">
              <w:rPr>
                <w:rFonts w:ascii="Georgia" w:hAnsi="Georgia" w:cs="Arial"/>
                <w:color w:val="000000"/>
              </w:rPr>
              <w:t xml:space="preserve"> </w:t>
            </w:r>
            <w:r w:rsidRPr="000C7AC0">
              <w:rPr>
                <w:rFonts w:ascii="Georgia" w:hAnsi="Georgia" w:cs="Arial"/>
                <w:color w:val="000000"/>
              </w:rPr>
              <w:t xml:space="preserve">todas las opciones de titulación se debe presentar un Examen Profesional ante un jurado. Dentro de la </w:t>
            </w:r>
            <w:proofErr w:type="spellStart"/>
            <w:r w:rsidRPr="000C7AC0">
              <w:rPr>
                <w:rFonts w:ascii="Georgia" w:hAnsi="Georgia" w:cs="Arial"/>
                <w:color w:val="000000"/>
              </w:rPr>
              <w:t>curricula</w:t>
            </w:r>
            <w:proofErr w:type="spellEnd"/>
            <w:r w:rsidRPr="000C7AC0">
              <w:rPr>
                <w:rFonts w:ascii="Georgia" w:hAnsi="Georgia" w:cs="Arial"/>
                <w:color w:val="000000"/>
              </w:rPr>
              <w:t xml:space="preserve"> del </w:t>
            </w:r>
            <w:r w:rsidR="00E64E8E">
              <w:rPr>
                <w:rFonts w:ascii="Georgia" w:hAnsi="Georgia" w:cs="Arial"/>
                <w:color w:val="000000"/>
              </w:rPr>
              <w:t>PAIF</w:t>
            </w:r>
            <w:r w:rsidRPr="000C7AC0">
              <w:rPr>
                <w:rFonts w:ascii="Georgia" w:hAnsi="Georgia" w:cs="Arial"/>
                <w:color w:val="000000"/>
              </w:rPr>
              <w:t xml:space="preserve">, existe el semestre de titulación, </w:t>
            </w:r>
            <w:hyperlink r:id="rId42" w:history="1">
              <w:r w:rsidRPr="00E64E8E">
                <w:rPr>
                  <w:rStyle w:val="Hipervnculo"/>
                  <w:rFonts w:ascii="Georgia" w:hAnsi="Georgia" w:cs="Arial"/>
                </w:rPr>
                <w:t>(Plan Estudios 2015</w:t>
              </w:r>
            </w:hyperlink>
            <w:r w:rsidRPr="000C7AC0">
              <w:rPr>
                <w:rFonts w:ascii="Georgia" w:hAnsi="Georgia" w:cs="Arial"/>
                <w:color w:val="FF0000"/>
              </w:rPr>
              <w:t xml:space="preserve"> </w:t>
            </w:r>
            <w:r w:rsidRPr="00E64E8E">
              <w:rPr>
                <w:rFonts w:ascii="Georgia" w:hAnsi="Georgia" w:cs="Arial"/>
              </w:rPr>
              <w:t xml:space="preserve">págs. # 103 y 118) </w:t>
            </w:r>
            <w:r w:rsidRPr="000C7AC0">
              <w:rPr>
                <w:rFonts w:ascii="Georgia" w:hAnsi="Georgia" w:cs="Arial"/>
                <w:color w:val="000000"/>
              </w:rPr>
              <w:t xml:space="preserve">en el cual el alumno elabora y somete a revisión de un comité asesor un trabajo de tesis, monografía </w:t>
            </w:r>
            <w:r w:rsidR="00BA482A" w:rsidRPr="000C7AC0">
              <w:rPr>
                <w:rFonts w:ascii="Georgia" w:hAnsi="Georgia" w:cs="Arial"/>
                <w:color w:val="000000"/>
              </w:rPr>
              <w:t>o</w:t>
            </w:r>
            <w:r w:rsidRPr="000C7AC0">
              <w:rPr>
                <w:rFonts w:ascii="Georgia" w:hAnsi="Georgia" w:cs="Arial"/>
                <w:color w:val="000000"/>
              </w:rPr>
              <w:t xml:space="preserve"> investigación descriptiva (trabajo de observación), integrando los conocimientos adquiridos en los cursos de apoyo ubicados en el área de educación general que incluye, comunicación oral y escrita, ciencias y matemáticas, ciencias sociales y humanidades, computación, así como los del área de educación profesional que incluye, Ecología y Biología, Medición de Recursos Forestales, Manejo de Recursos </w:t>
            </w:r>
            <w:r w:rsidR="00BA482A" w:rsidRPr="000C7AC0">
              <w:rPr>
                <w:rFonts w:ascii="Georgia" w:hAnsi="Georgia" w:cs="Arial"/>
                <w:color w:val="000000"/>
              </w:rPr>
              <w:t>Forestales</w:t>
            </w:r>
            <w:r w:rsidRPr="000C7AC0">
              <w:rPr>
                <w:rFonts w:ascii="Georgia" w:hAnsi="Georgia" w:cs="Arial"/>
                <w:color w:val="000000"/>
              </w:rPr>
              <w:t xml:space="preserve">, Política y Administración de Recursos Forestales entre otras. </w:t>
            </w:r>
          </w:p>
        </w:tc>
      </w:tr>
    </w:tbl>
    <w:p w14:paraId="471AC996" w14:textId="69B44C84" w:rsidR="009933C4" w:rsidRDefault="009933C4" w:rsidP="000C7AC0">
      <w:pPr>
        <w:pStyle w:val="Default"/>
        <w:spacing w:line="360" w:lineRule="auto"/>
        <w:jc w:val="both"/>
        <w:rPr>
          <w:rFonts w:ascii="Georgia" w:hAnsi="Georgia"/>
          <w:sz w:val="22"/>
          <w:szCs w:val="22"/>
        </w:rPr>
      </w:pPr>
    </w:p>
    <w:p w14:paraId="10A48D1B" w14:textId="24A765E9" w:rsidR="00741640" w:rsidRPr="000C7AC0" w:rsidRDefault="00741640" w:rsidP="000C7AC0">
      <w:pPr>
        <w:pStyle w:val="Default"/>
        <w:spacing w:line="360" w:lineRule="auto"/>
        <w:jc w:val="both"/>
        <w:rPr>
          <w:rFonts w:ascii="Georgia" w:hAnsi="Georgia"/>
          <w:sz w:val="22"/>
          <w:szCs w:val="22"/>
        </w:rPr>
      </w:pPr>
      <w:r w:rsidRPr="000C7AC0">
        <w:rPr>
          <w:rFonts w:ascii="Georgia" w:hAnsi="Georgia"/>
          <w:b/>
          <w:bCs/>
          <w:sz w:val="22"/>
          <w:szCs w:val="22"/>
        </w:rPr>
        <w:lastRenderedPageBreak/>
        <w:t>2.6 Índices de Rendimiento Escolar por Cohorte Generacional</w:t>
      </w:r>
      <w:r w:rsidR="00EE5F27">
        <w:rPr>
          <w:rFonts w:ascii="Georgia" w:hAnsi="Georgia"/>
          <w:b/>
          <w:bCs/>
          <w:sz w:val="22"/>
          <w:szCs w:val="22"/>
        </w:rPr>
        <w:t xml:space="preserve">. </w:t>
      </w:r>
      <w:r w:rsidRPr="000C7AC0">
        <w:rPr>
          <w:rFonts w:ascii="Georgia" w:hAnsi="Georgia"/>
          <w:sz w:val="22"/>
          <w:szCs w:val="22"/>
        </w:rPr>
        <w:t xml:space="preserve">Se evalúa si se conocen de manera sistemática y oportuna los diversos índices de eficiencia: </w:t>
      </w:r>
    </w:p>
    <w:p w14:paraId="13C5FC09" w14:textId="77777777" w:rsidR="00741640" w:rsidRPr="000C7AC0" w:rsidRDefault="00741640" w:rsidP="000C7AC0">
      <w:pPr>
        <w:pStyle w:val="Default"/>
        <w:spacing w:line="360" w:lineRule="auto"/>
        <w:jc w:val="both"/>
        <w:rPr>
          <w:rFonts w:ascii="Georgia" w:hAnsi="Georgia"/>
          <w:sz w:val="22"/>
          <w:szCs w:val="22"/>
        </w:rPr>
      </w:pPr>
    </w:p>
    <w:p w14:paraId="2D6293BA"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Reprobación. </w:t>
      </w:r>
    </w:p>
    <w:p w14:paraId="39CA11B9"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Deserción. </w:t>
      </w:r>
    </w:p>
    <w:p w14:paraId="1816C72B"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Eficiencia Terminal. </w:t>
      </w:r>
    </w:p>
    <w:p w14:paraId="3CE371BF"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Resultados del EGEL-CENEVAL. </w:t>
      </w:r>
    </w:p>
    <w:p w14:paraId="7C8F7DE8"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Titulación.  </w:t>
      </w:r>
    </w:p>
    <w:p w14:paraId="27DE1F19" w14:textId="77777777" w:rsidR="00741640" w:rsidRPr="000C7AC0" w:rsidRDefault="00741640" w:rsidP="000C7AC0">
      <w:pPr>
        <w:pStyle w:val="Default"/>
        <w:spacing w:line="360" w:lineRule="auto"/>
        <w:jc w:val="both"/>
        <w:rPr>
          <w:rFonts w:ascii="Georgia" w:hAnsi="Georgia"/>
          <w:sz w:val="22"/>
          <w:szCs w:val="22"/>
        </w:rPr>
      </w:pPr>
    </w:p>
    <w:p w14:paraId="0F5BD8A1" w14:textId="77777777" w:rsidR="00741640" w:rsidRPr="000C7AC0" w:rsidRDefault="00741640" w:rsidP="000C7AC0">
      <w:pPr>
        <w:pStyle w:val="Default"/>
        <w:spacing w:line="360" w:lineRule="auto"/>
        <w:jc w:val="both"/>
        <w:rPr>
          <w:rFonts w:ascii="Georgia" w:hAnsi="Georgia"/>
          <w:b/>
          <w:sz w:val="22"/>
          <w:szCs w:val="22"/>
        </w:rPr>
      </w:pPr>
    </w:p>
    <w:p w14:paraId="51924419"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734B41FB" w14:textId="77777777" w:rsidR="00741640" w:rsidRPr="000C7AC0" w:rsidRDefault="00741640"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741640" w:rsidRPr="000C7AC0" w14:paraId="61001A64" w14:textId="77777777" w:rsidTr="00741640">
        <w:trPr>
          <w:trHeight w:val="253"/>
        </w:trPr>
        <w:tc>
          <w:tcPr>
            <w:tcW w:w="5000" w:type="pct"/>
            <w:shd w:val="clear" w:color="auto" w:fill="BFBFBF"/>
          </w:tcPr>
          <w:p w14:paraId="292F1E4A" w14:textId="77777777" w:rsidR="00741640" w:rsidRPr="000C7AC0" w:rsidRDefault="00741640"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p>
          <w:p w14:paraId="0FA9CA23" w14:textId="77777777" w:rsidR="00741640" w:rsidRPr="000C7AC0" w:rsidRDefault="00741640"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r w:rsidRPr="000C7AC0">
              <w:rPr>
                <w:rFonts w:ascii="Georgia" w:hAnsi="Georgia" w:cs="Arial"/>
              </w:rPr>
              <w:t xml:space="preserve">El programa académico </w:t>
            </w:r>
            <w:r w:rsidRPr="000C7AC0">
              <w:rPr>
                <w:rFonts w:ascii="Georgia" w:hAnsi="Georgia" w:cs="Arial"/>
                <w:b/>
              </w:rPr>
              <w:t>debe</w:t>
            </w:r>
            <w:r w:rsidRPr="000C7AC0">
              <w:rPr>
                <w:rFonts w:ascii="Georgia" w:hAnsi="Georgia" w:cs="Arial"/>
              </w:rPr>
              <w:t xml:space="preserve"> contar con estudios y análisis sistemáticos de la trayectoria de los estudiantes desde el ingreso hasta el egreso, considerando los últimos tres cohortes generacionales y utilizar sus resultados</w:t>
            </w:r>
            <w:r w:rsidRPr="000C7AC0">
              <w:rPr>
                <w:rFonts w:ascii="Georgia" w:hAnsi="Georgia" w:cs="Arial"/>
                <w:b/>
              </w:rPr>
              <w:t xml:space="preserve"> </w:t>
            </w:r>
            <w:r w:rsidRPr="000C7AC0">
              <w:rPr>
                <w:rFonts w:ascii="Georgia" w:hAnsi="Georgia" w:cs="Arial"/>
              </w:rPr>
              <w:t xml:space="preserve">oportunamente para lograr la efectividad acorde a los objetivos institucionales. </w:t>
            </w:r>
          </w:p>
          <w:p w14:paraId="7FBC5E9A" w14:textId="77777777" w:rsidR="00741640" w:rsidRPr="000C7AC0" w:rsidRDefault="00741640"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p>
          <w:p w14:paraId="78863B7E" w14:textId="77777777" w:rsidR="00741640" w:rsidRPr="000C7AC0" w:rsidRDefault="00741640" w:rsidP="000C7AC0">
            <w:pPr>
              <w:pStyle w:val="Textoindependiente3"/>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sz w:val="22"/>
                <w:szCs w:val="22"/>
              </w:rPr>
            </w:pPr>
            <w:r w:rsidRPr="000C7AC0">
              <w:rPr>
                <w:rFonts w:ascii="Georgia" w:hAnsi="Georgia" w:cs="Arial"/>
                <w:sz w:val="22"/>
                <w:szCs w:val="22"/>
              </w:rPr>
              <w:t>Eficiencia terminal: Egreso por cohorte (generación N) / Número de estudiantes retenidos (cohorte N),</w:t>
            </w:r>
          </w:p>
          <w:p w14:paraId="50A55339"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Duración promedio de los estudios (número de años que tardan los estudiantes en finalizar sus estudios respecto del tiempo consignado en el plan de estudios),</w:t>
            </w:r>
          </w:p>
          <w:p w14:paraId="717694AF"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Tasa de retención </w:t>
            </w:r>
            <w:r w:rsidRPr="000C7AC0">
              <w:rPr>
                <w:rFonts w:ascii="Georgia" w:hAnsi="Georgia" w:cs="Arial"/>
                <w:b/>
              </w:rPr>
              <w:t>en el primer año</w:t>
            </w:r>
            <w:r w:rsidRPr="000C7AC0">
              <w:rPr>
                <w:rFonts w:ascii="Georgia" w:hAnsi="Georgia" w:cs="Arial"/>
              </w:rPr>
              <w:t xml:space="preserve"> (la proporción de estudiantes que continúan sus estudios, debe ser </w:t>
            </w:r>
            <w:r w:rsidRPr="000C7AC0">
              <w:rPr>
                <w:rFonts w:ascii="Georgia" w:hAnsi="Georgia" w:cs="Arial"/>
                <w:b/>
              </w:rPr>
              <w:t>mayor al 70%</w:t>
            </w:r>
            <w:r w:rsidRPr="000C7AC0">
              <w:rPr>
                <w:rFonts w:ascii="Georgia" w:hAnsi="Georgia" w:cs="Arial"/>
              </w:rPr>
              <w:t>),</w:t>
            </w:r>
          </w:p>
          <w:p w14:paraId="6D32FBC0"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Índice de rezago por ciclo escolar (la proporción de estudiantes rezagados,</w:t>
            </w:r>
            <w:r w:rsidRPr="000C7AC0">
              <w:rPr>
                <w:rFonts w:ascii="Georgia" w:hAnsi="Georgia" w:cs="Arial"/>
                <w:b/>
              </w:rPr>
              <w:t xml:space="preserve"> </w:t>
            </w:r>
            <w:r w:rsidRPr="000C7AC0">
              <w:rPr>
                <w:rFonts w:ascii="Georgia" w:hAnsi="Georgia" w:cs="Arial"/>
              </w:rPr>
              <w:t>debe ser</w:t>
            </w:r>
            <w:r w:rsidRPr="000C7AC0">
              <w:rPr>
                <w:rFonts w:ascii="Georgia" w:hAnsi="Georgia" w:cs="Arial"/>
                <w:b/>
              </w:rPr>
              <w:t xml:space="preserve"> menor al 30%</w:t>
            </w:r>
            <w:r w:rsidRPr="000C7AC0">
              <w:rPr>
                <w:rFonts w:ascii="Georgia" w:hAnsi="Georgia" w:cs="Arial"/>
              </w:rPr>
              <w:t>:</w:t>
            </w:r>
          </w:p>
          <w:p w14:paraId="57F0F075" w14:textId="11E7861B"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Índice de aprobación (la proporción de estudiantes aprobados debe </w:t>
            </w:r>
            <w:r w:rsidR="0075384F" w:rsidRPr="000C7AC0">
              <w:rPr>
                <w:rFonts w:ascii="Georgia" w:hAnsi="Georgia" w:cs="Arial"/>
              </w:rPr>
              <w:t>ser mayor</w:t>
            </w:r>
            <w:r w:rsidRPr="000C7AC0">
              <w:rPr>
                <w:rFonts w:ascii="Georgia" w:hAnsi="Georgia" w:cs="Arial"/>
                <w:b/>
              </w:rPr>
              <w:t xml:space="preserve"> al 75 % en cada </w:t>
            </w:r>
            <w:r w:rsidRPr="000C7AC0">
              <w:rPr>
                <w:rFonts w:ascii="Georgia" w:hAnsi="Georgia" w:cs="Arial"/>
              </w:rPr>
              <w:t>asignatura),</w:t>
            </w:r>
          </w:p>
          <w:p w14:paraId="51458E25"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Índice de deserción o abandono (la proporción de estudiantes que abandonan sus estudios</w:t>
            </w:r>
            <w:r w:rsidRPr="000C7AC0">
              <w:rPr>
                <w:rFonts w:ascii="Georgia" w:hAnsi="Georgia" w:cs="Arial"/>
                <w:b/>
              </w:rPr>
              <w:t xml:space="preserve"> debe ser menor del 30%</w:t>
            </w:r>
            <w:r w:rsidRPr="000C7AC0">
              <w:rPr>
                <w:rFonts w:ascii="Georgia" w:hAnsi="Georgia" w:cs="Arial"/>
              </w:rPr>
              <w:t>),</w:t>
            </w:r>
          </w:p>
          <w:p w14:paraId="746B12E1"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Tasa de rendimiento (la proporción de estudiantes que concluyen con éxito un ciclo escolar, debe ser menor al </w:t>
            </w:r>
            <w:r w:rsidRPr="000C7AC0">
              <w:rPr>
                <w:rFonts w:ascii="Georgia" w:hAnsi="Georgia" w:cs="Arial"/>
                <w:b/>
              </w:rPr>
              <w:t>10%</w:t>
            </w:r>
            <w:r w:rsidRPr="000C7AC0">
              <w:rPr>
                <w:rFonts w:ascii="Georgia" w:hAnsi="Georgia" w:cs="Arial"/>
              </w:rPr>
              <w:t xml:space="preserve"> de alumnos por grupo académico, con la calificación mínima institucional),</w:t>
            </w:r>
          </w:p>
          <w:p w14:paraId="4AC04217"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lastRenderedPageBreak/>
              <w:t>Calificación promedio obtenido en cada una de las asignaturas (últimos tres años) y</w:t>
            </w:r>
          </w:p>
          <w:p w14:paraId="4CB44C0A" w14:textId="062CD87D"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Asignaturas con mayor índice de reprobación.</w:t>
            </w:r>
            <w:r w:rsidR="00B13F08">
              <w:rPr>
                <w:rFonts w:ascii="Georgia" w:hAnsi="Georgia" w:cs="Arial"/>
              </w:rPr>
              <w:t xml:space="preserve"> </w:t>
            </w:r>
            <w:r w:rsidR="00B13F08">
              <w:rPr>
                <w:rFonts w:ascii="Georgia" w:hAnsi="Georgia" w:cs="Arial"/>
                <w:color w:val="FF0000"/>
              </w:rPr>
              <w:t>(Compartido)</w:t>
            </w:r>
          </w:p>
          <w:p w14:paraId="3BD5F3C0" w14:textId="77777777" w:rsidR="00741640" w:rsidRPr="000C7AC0" w:rsidRDefault="00741640" w:rsidP="000C7AC0">
            <w:pPr>
              <w:pStyle w:val="Default"/>
              <w:spacing w:line="360" w:lineRule="auto"/>
              <w:jc w:val="both"/>
              <w:rPr>
                <w:rFonts w:ascii="Georgia" w:hAnsi="Georgia"/>
                <w:sz w:val="22"/>
                <w:szCs w:val="22"/>
              </w:rPr>
            </w:pPr>
          </w:p>
          <w:p w14:paraId="19F4D79B" w14:textId="77777777" w:rsidR="00741640" w:rsidRPr="000C7AC0" w:rsidRDefault="00741640" w:rsidP="000C7AC0">
            <w:pPr>
              <w:pStyle w:val="Default"/>
              <w:spacing w:line="360" w:lineRule="auto"/>
              <w:jc w:val="both"/>
              <w:rPr>
                <w:rFonts w:ascii="Georgia" w:hAnsi="Georgia"/>
                <w:sz w:val="22"/>
                <w:szCs w:val="22"/>
              </w:rPr>
            </w:pPr>
          </w:p>
        </w:tc>
      </w:tr>
      <w:tr w:rsidR="00741640" w:rsidRPr="000C7AC0" w14:paraId="72C30F2C" w14:textId="77777777" w:rsidTr="00741640">
        <w:trPr>
          <w:trHeight w:val="253"/>
        </w:trPr>
        <w:tc>
          <w:tcPr>
            <w:tcW w:w="5000" w:type="pct"/>
            <w:tcBorders>
              <w:bottom w:val="single" w:sz="4" w:space="0" w:color="auto"/>
            </w:tcBorders>
            <w:shd w:val="clear" w:color="auto" w:fill="BFBFBF"/>
          </w:tcPr>
          <w:p w14:paraId="5C015A4C"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3AF20BFF"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20B0EBE6" w14:textId="77777777" w:rsidTr="00741640">
        <w:trPr>
          <w:trHeight w:val="253"/>
        </w:trPr>
        <w:tc>
          <w:tcPr>
            <w:tcW w:w="5000" w:type="pct"/>
            <w:shd w:val="clear" w:color="auto" w:fill="auto"/>
          </w:tcPr>
          <w:p w14:paraId="402A0D83" w14:textId="0E2F72E6"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D579C26" w14:textId="77777777" w:rsidR="0065626D" w:rsidRPr="000C7AC0" w:rsidRDefault="0065626D" w:rsidP="000C7AC0">
            <w:pPr>
              <w:pStyle w:val="Default"/>
              <w:spacing w:line="360" w:lineRule="auto"/>
              <w:ind w:left="176"/>
              <w:jc w:val="both"/>
              <w:rPr>
                <w:rFonts w:ascii="Georgia" w:hAnsi="Georgia"/>
                <w:b/>
                <w:sz w:val="22"/>
                <w:szCs w:val="22"/>
              </w:rPr>
            </w:pPr>
          </w:p>
          <w:p w14:paraId="1672F95F" w14:textId="21262209" w:rsidR="0065626D" w:rsidRPr="000C7AC0" w:rsidRDefault="0065626D" w:rsidP="000C7AC0">
            <w:pPr>
              <w:pStyle w:val="Default"/>
              <w:spacing w:line="360" w:lineRule="auto"/>
              <w:ind w:left="346"/>
              <w:jc w:val="both"/>
              <w:rPr>
                <w:rFonts w:ascii="Georgia" w:hAnsi="Georgia"/>
                <w:sz w:val="22"/>
                <w:szCs w:val="22"/>
              </w:rPr>
            </w:pPr>
            <w:r w:rsidRPr="000C7AC0">
              <w:rPr>
                <w:rFonts w:ascii="Georgia" w:hAnsi="Georgia"/>
                <w:sz w:val="22"/>
                <w:szCs w:val="22"/>
              </w:rPr>
              <w:t xml:space="preserve">La Universidad cuenta con un Sistema Integral de Información Académica y Administrativa (SIAA), donde el Departamento de Control Escolar es el encargado de concentrar todos los expedientes de los alumnos de los Programas </w:t>
            </w:r>
            <w:r w:rsidR="00B7471E" w:rsidRPr="000C7AC0">
              <w:rPr>
                <w:rFonts w:ascii="Georgia" w:hAnsi="Georgia"/>
                <w:sz w:val="22"/>
                <w:szCs w:val="22"/>
              </w:rPr>
              <w:t>Académicos,</w:t>
            </w:r>
            <w:r w:rsidRPr="000C7AC0">
              <w:rPr>
                <w:rFonts w:ascii="Georgia" w:hAnsi="Georgia"/>
                <w:sz w:val="22"/>
                <w:szCs w:val="22"/>
              </w:rPr>
              <w:t xml:space="preserve"> incluyendo la trayectoria de los estudiantes desde el ingreso hasta el egreso, considerando las cohortes generacionales con información de:</w:t>
            </w:r>
          </w:p>
          <w:p w14:paraId="6DDFEE78" w14:textId="77777777" w:rsidR="0065626D" w:rsidRPr="000C7AC0" w:rsidRDefault="0065626D"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1E481E03" w14:textId="77777777" w:rsidR="0065626D" w:rsidRPr="000C7AC0" w:rsidRDefault="0065626D" w:rsidP="000C7AC0">
            <w:pPr>
              <w:pStyle w:val="Textoindependiente3"/>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sz w:val="22"/>
                <w:szCs w:val="22"/>
              </w:rPr>
            </w:pPr>
            <w:r w:rsidRPr="000C7AC0">
              <w:rPr>
                <w:rFonts w:ascii="Georgia" w:hAnsi="Georgia" w:cs="Arial"/>
                <w:sz w:val="22"/>
                <w:szCs w:val="22"/>
              </w:rPr>
              <w:t>Eficiencia terminal</w:t>
            </w:r>
          </w:p>
          <w:p w14:paraId="2A49F70E" w14:textId="0B17774B" w:rsidR="0065626D" w:rsidRPr="000C7AC0" w:rsidRDefault="0065626D" w:rsidP="000C7AC0">
            <w:pPr>
              <w:pStyle w:val="Textoindependiente3"/>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sz w:val="22"/>
                <w:szCs w:val="22"/>
              </w:rPr>
            </w:pPr>
            <w:r w:rsidRPr="000C7AC0">
              <w:rPr>
                <w:rFonts w:ascii="Georgia" w:hAnsi="Georgia" w:cs="Arial"/>
                <w:sz w:val="22"/>
                <w:szCs w:val="22"/>
              </w:rPr>
              <w:t xml:space="preserve">Duración promedio de los estudios </w:t>
            </w:r>
          </w:p>
          <w:p w14:paraId="096EA490" w14:textId="5756716B" w:rsidR="0065626D" w:rsidRPr="000C7AC0" w:rsidRDefault="0065626D" w:rsidP="000C7AC0">
            <w:pPr>
              <w:pStyle w:val="Textoindependiente3"/>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sz w:val="22"/>
                <w:szCs w:val="22"/>
              </w:rPr>
            </w:pPr>
            <w:r w:rsidRPr="000C7AC0">
              <w:rPr>
                <w:rFonts w:ascii="Georgia" w:hAnsi="Georgia" w:cs="Arial"/>
                <w:sz w:val="22"/>
                <w:szCs w:val="22"/>
              </w:rPr>
              <w:t xml:space="preserve">Tasa de retención </w:t>
            </w:r>
          </w:p>
          <w:p w14:paraId="74ABD784" w14:textId="3CB87ECB"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Índice de rezago por ciclo escolar </w:t>
            </w:r>
          </w:p>
          <w:p w14:paraId="7F77CD6C" w14:textId="0CE4F6C2"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Índice de aprobación </w:t>
            </w:r>
          </w:p>
          <w:p w14:paraId="3210ACC9" w14:textId="46DB2F1E"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Índice de deserción </w:t>
            </w:r>
          </w:p>
          <w:p w14:paraId="44C15AEF" w14:textId="61AB660B"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Tasa de rendimiento </w:t>
            </w:r>
          </w:p>
          <w:p w14:paraId="48CA5A57" w14:textId="07768D2A"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Calificación promedio obtenido en cada una de las asignaturas </w:t>
            </w:r>
          </w:p>
          <w:p w14:paraId="15F89B71" w14:textId="77777777"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Asignaturas con mayor índice de reprobación.</w:t>
            </w:r>
          </w:p>
          <w:p w14:paraId="3CFA6ACC" w14:textId="77777777" w:rsidR="0065626D" w:rsidRPr="000C7AC0" w:rsidRDefault="0065626D" w:rsidP="000C7AC0">
            <w:pPr>
              <w:pStyle w:val="Default"/>
              <w:spacing w:line="360" w:lineRule="auto"/>
              <w:ind w:left="346"/>
              <w:jc w:val="both"/>
              <w:rPr>
                <w:rFonts w:ascii="Georgia" w:hAnsi="Georgia"/>
                <w:sz w:val="22"/>
                <w:szCs w:val="22"/>
              </w:rPr>
            </w:pPr>
          </w:p>
          <w:p w14:paraId="28898FF9" w14:textId="59FDFA96" w:rsidR="0065626D" w:rsidRPr="009933C4" w:rsidRDefault="0065626D" w:rsidP="000C7AC0">
            <w:pPr>
              <w:pStyle w:val="Default"/>
              <w:spacing w:line="360" w:lineRule="auto"/>
              <w:ind w:left="346"/>
              <w:jc w:val="both"/>
              <w:rPr>
                <w:rStyle w:val="Hipervnculo"/>
                <w:rFonts w:ascii="Georgia" w:hAnsi="Georgia"/>
                <w:color w:val="0070C0"/>
                <w:sz w:val="22"/>
                <w:szCs w:val="22"/>
              </w:rPr>
            </w:pPr>
            <w:r w:rsidRPr="009933C4">
              <w:rPr>
                <w:rFonts w:ascii="Georgia" w:hAnsi="Georgia"/>
                <w:color w:val="0070C0"/>
                <w:sz w:val="22"/>
                <w:szCs w:val="22"/>
              </w:rPr>
              <w:t xml:space="preserve"> </w:t>
            </w:r>
            <w:r w:rsidR="009933C4" w:rsidRPr="009933C4">
              <w:rPr>
                <w:rFonts w:ascii="Georgia" w:hAnsi="Georgia"/>
                <w:color w:val="0070C0"/>
                <w:sz w:val="22"/>
                <w:szCs w:val="22"/>
              </w:rPr>
              <w:t>(</w:t>
            </w:r>
            <w:r w:rsidRPr="009933C4">
              <w:rPr>
                <w:rFonts w:ascii="Georgia" w:hAnsi="Georgia"/>
                <w:color w:val="0070C0"/>
                <w:sz w:val="22"/>
                <w:szCs w:val="22"/>
              </w:rPr>
              <w:t xml:space="preserve"> </w:t>
            </w:r>
            <w:hyperlink r:id="rId43" w:history="1">
              <w:r w:rsidRPr="009933C4">
                <w:rPr>
                  <w:rStyle w:val="Hipervnculo"/>
                  <w:rFonts w:ascii="Georgia" w:hAnsi="Georgia"/>
                  <w:color w:val="0070C0"/>
                  <w:sz w:val="22"/>
                  <w:szCs w:val="22"/>
                </w:rPr>
                <w:t>http://administrativo.uaaan.mx/escolar/menuR.php</w:t>
              </w:r>
            </w:hyperlink>
            <w:r w:rsidRPr="009933C4">
              <w:rPr>
                <w:rStyle w:val="Hipervnculo"/>
                <w:rFonts w:ascii="Georgia" w:hAnsi="Georgia"/>
                <w:color w:val="0070C0"/>
                <w:sz w:val="22"/>
                <w:szCs w:val="22"/>
              </w:rPr>
              <w:t>).</w:t>
            </w:r>
          </w:p>
          <w:p w14:paraId="22F78ED6" w14:textId="11193D90" w:rsidR="0065626D" w:rsidRPr="000C7AC0" w:rsidRDefault="0065626D" w:rsidP="000C7AC0">
            <w:pPr>
              <w:pStyle w:val="Default"/>
              <w:spacing w:line="360" w:lineRule="auto"/>
              <w:ind w:left="346"/>
              <w:jc w:val="both"/>
              <w:rPr>
                <w:rFonts w:ascii="Georgia" w:hAnsi="Georgia"/>
                <w:color w:val="FF0000"/>
                <w:sz w:val="22"/>
                <w:szCs w:val="22"/>
              </w:rPr>
            </w:pPr>
          </w:p>
          <w:p w14:paraId="105B7A75" w14:textId="21BD8D53" w:rsidR="0065626D" w:rsidRPr="000C7AC0" w:rsidRDefault="0065626D" w:rsidP="000C7AC0">
            <w:pPr>
              <w:pStyle w:val="Default"/>
              <w:spacing w:line="360" w:lineRule="auto"/>
              <w:ind w:left="346"/>
              <w:jc w:val="both"/>
              <w:rPr>
                <w:rFonts w:ascii="Georgia" w:hAnsi="Georgia"/>
                <w:color w:val="auto"/>
                <w:sz w:val="22"/>
                <w:szCs w:val="22"/>
              </w:rPr>
            </w:pPr>
            <w:r w:rsidRPr="000C7AC0">
              <w:rPr>
                <w:rFonts w:ascii="Georgia" w:hAnsi="Georgia"/>
                <w:color w:val="auto"/>
                <w:sz w:val="22"/>
                <w:szCs w:val="22"/>
              </w:rPr>
              <w:t>En relación al PAIF la información derivada del SIIAA es la siguiente:</w:t>
            </w:r>
          </w:p>
          <w:p w14:paraId="19306DCF" w14:textId="3D905055" w:rsidR="0065626D" w:rsidRPr="000C7AC0" w:rsidRDefault="00A567C2" w:rsidP="000C7AC0">
            <w:pPr>
              <w:autoSpaceDE w:val="0"/>
              <w:autoSpaceDN w:val="0"/>
              <w:adjustRightInd w:val="0"/>
              <w:spacing w:line="360" w:lineRule="auto"/>
              <w:ind w:left="346"/>
              <w:jc w:val="both"/>
              <w:rPr>
                <w:rFonts w:ascii="Georgia" w:hAnsi="Georgia" w:cs="Arial"/>
                <w:b/>
                <w:bCs/>
              </w:rPr>
            </w:pPr>
            <w:r w:rsidRPr="000C7AC0">
              <w:rPr>
                <w:rFonts w:ascii="Georgia" w:hAnsi="Georgia" w:cs="Wingdings"/>
              </w:rPr>
              <w:t></w:t>
            </w:r>
            <w:r w:rsidRPr="000C7AC0">
              <w:rPr>
                <w:rFonts w:ascii="Georgia" w:hAnsi="Georgia" w:cs="Arial"/>
              </w:rPr>
              <w:t xml:space="preserve"> </w:t>
            </w:r>
            <w:r w:rsidRPr="000C7AC0">
              <w:rPr>
                <w:rFonts w:ascii="Georgia" w:hAnsi="Georgia" w:cs="Arial"/>
                <w:b/>
                <w:bCs/>
              </w:rPr>
              <w:t xml:space="preserve">Eficiencia Terminal. </w:t>
            </w:r>
          </w:p>
          <w:p w14:paraId="64668F1D" w14:textId="4D8D3B41" w:rsidR="00426F4A" w:rsidRPr="000C7AC0" w:rsidRDefault="00426F4A" w:rsidP="000C7AC0">
            <w:pPr>
              <w:autoSpaceDE w:val="0"/>
              <w:autoSpaceDN w:val="0"/>
              <w:adjustRightInd w:val="0"/>
              <w:spacing w:line="360" w:lineRule="auto"/>
              <w:ind w:left="346"/>
              <w:jc w:val="both"/>
              <w:rPr>
                <w:rFonts w:ascii="Georgia" w:hAnsi="Georgia" w:cs="Arial"/>
                <w:b/>
                <w:bCs/>
              </w:rPr>
            </w:pPr>
          </w:p>
          <w:p w14:paraId="3E26FFC9" w14:textId="186B0410" w:rsidR="00426F4A" w:rsidRPr="000C7AC0" w:rsidRDefault="00426F4A" w:rsidP="000C7AC0">
            <w:pPr>
              <w:autoSpaceDE w:val="0"/>
              <w:autoSpaceDN w:val="0"/>
              <w:adjustRightInd w:val="0"/>
              <w:spacing w:line="360" w:lineRule="auto"/>
              <w:ind w:left="346"/>
              <w:jc w:val="both"/>
              <w:rPr>
                <w:rFonts w:ascii="Georgia" w:hAnsi="Georgia" w:cs="Arial"/>
                <w:bCs/>
              </w:rPr>
            </w:pPr>
            <w:r w:rsidRPr="000C7AC0">
              <w:rPr>
                <w:rFonts w:ascii="Georgia" w:hAnsi="Georgia" w:cs="Arial"/>
                <w:bCs/>
              </w:rPr>
              <w:lastRenderedPageBreak/>
              <w:t>La eficiencia terminal del PAIF se ubica entre el 42 al 71 por ciento como se muestra en el siguiente cuadro.</w:t>
            </w:r>
          </w:p>
          <w:p w14:paraId="51AEED54" w14:textId="77777777" w:rsidR="0065626D" w:rsidRPr="000C7AC0" w:rsidRDefault="0065626D" w:rsidP="000C7AC0">
            <w:pPr>
              <w:autoSpaceDE w:val="0"/>
              <w:autoSpaceDN w:val="0"/>
              <w:adjustRightInd w:val="0"/>
              <w:spacing w:line="360" w:lineRule="auto"/>
              <w:ind w:left="346"/>
              <w:jc w:val="both"/>
              <w:rPr>
                <w:rFonts w:ascii="Georgia" w:hAnsi="Georgia" w:cs="Arial"/>
                <w:b/>
                <w:bCs/>
              </w:rPr>
            </w:pPr>
          </w:p>
          <w:tbl>
            <w:tblPr>
              <w:tblW w:w="11840" w:type="dxa"/>
              <w:jc w:val="center"/>
              <w:tblCellMar>
                <w:left w:w="70" w:type="dxa"/>
                <w:right w:w="70" w:type="dxa"/>
              </w:tblCellMar>
              <w:tblLook w:val="04A0" w:firstRow="1" w:lastRow="0" w:firstColumn="1" w:lastColumn="0" w:noHBand="0" w:noVBand="1"/>
            </w:tblPr>
            <w:tblGrid>
              <w:gridCol w:w="4634"/>
              <w:gridCol w:w="1365"/>
              <w:gridCol w:w="1196"/>
              <w:gridCol w:w="1309"/>
            </w:tblGrid>
            <w:tr w:rsidR="0065626D" w:rsidRPr="009933C4" w14:paraId="22A8602B" w14:textId="77777777" w:rsidTr="00EE5F27">
              <w:trPr>
                <w:trHeight w:val="300"/>
                <w:jc w:val="center"/>
              </w:trPr>
              <w:tc>
                <w:tcPr>
                  <w:tcW w:w="11840" w:type="dxa"/>
                  <w:gridSpan w:val="4"/>
                  <w:tcBorders>
                    <w:top w:val="nil"/>
                    <w:left w:val="nil"/>
                    <w:bottom w:val="nil"/>
                    <w:right w:val="nil"/>
                  </w:tcBorders>
                  <w:shd w:val="clear" w:color="auto" w:fill="auto"/>
                  <w:noWrap/>
                  <w:vAlign w:val="bottom"/>
                  <w:hideMark/>
                </w:tcPr>
                <w:p w14:paraId="2F7E7DAF" w14:textId="38194C49" w:rsidR="0065626D" w:rsidRPr="009933C4" w:rsidRDefault="0065626D"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 xml:space="preserve">Eficiencia terminal del PAIF de las </w:t>
                  </w:r>
                  <w:r w:rsidR="00426F4A" w:rsidRPr="009933C4">
                    <w:rPr>
                      <w:rFonts w:ascii="Georgia" w:eastAsia="Times New Roman" w:hAnsi="Georgia" w:cs="Calibri"/>
                      <w:color w:val="000000"/>
                      <w:sz w:val="20"/>
                      <w:szCs w:val="20"/>
                      <w:lang w:eastAsia="es-MX"/>
                    </w:rPr>
                    <w:t>últimas</w:t>
                  </w:r>
                  <w:r w:rsidRPr="009933C4">
                    <w:rPr>
                      <w:rFonts w:ascii="Georgia" w:eastAsia="Times New Roman" w:hAnsi="Georgia" w:cs="Calibri"/>
                      <w:color w:val="000000"/>
                      <w:sz w:val="20"/>
                      <w:szCs w:val="20"/>
                      <w:lang w:eastAsia="es-MX"/>
                    </w:rPr>
                    <w:t xml:space="preserve"> cuatro cohortes.</w:t>
                  </w:r>
                </w:p>
              </w:tc>
            </w:tr>
            <w:tr w:rsidR="0065626D" w:rsidRPr="009933C4" w14:paraId="0A2B5349" w14:textId="77777777" w:rsidTr="00EE5F27">
              <w:trPr>
                <w:trHeight w:val="300"/>
                <w:jc w:val="center"/>
              </w:trPr>
              <w:tc>
                <w:tcPr>
                  <w:tcW w:w="6520" w:type="dxa"/>
                  <w:tcBorders>
                    <w:top w:val="nil"/>
                    <w:left w:val="nil"/>
                    <w:bottom w:val="nil"/>
                    <w:right w:val="nil"/>
                  </w:tcBorders>
                  <w:shd w:val="clear" w:color="auto" w:fill="auto"/>
                  <w:noWrap/>
                  <w:vAlign w:val="bottom"/>
                  <w:hideMark/>
                </w:tcPr>
                <w:p w14:paraId="307E10F0" w14:textId="77777777" w:rsidR="0065626D" w:rsidRPr="009933C4" w:rsidRDefault="0065626D" w:rsidP="000C7AC0">
                  <w:pPr>
                    <w:spacing w:after="0" w:line="360" w:lineRule="auto"/>
                    <w:jc w:val="both"/>
                    <w:rPr>
                      <w:rFonts w:ascii="Georgia" w:eastAsia="Times New Roman" w:hAnsi="Georgia" w:cs="Calibri"/>
                      <w:color w:val="000000"/>
                      <w:sz w:val="20"/>
                      <w:szCs w:val="20"/>
                      <w:lang w:eastAsia="es-MX"/>
                    </w:rPr>
                  </w:pPr>
                </w:p>
              </w:tc>
              <w:tc>
                <w:tcPr>
                  <w:tcW w:w="1880" w:type="dxa"/>
                  <w:tcBorders>
                    <w:top w:val="nil"/>
                    <w:left w:val="nil"/>
                    <w:bottom w:val="nil"/>
                    <w:right w:val="nil"/>
                  </w:tcBorders>
                  <w:shd w:val="clear" w:color="auto" w:fill="auto"/>
                  <w:noWrap/>
                  <w:vAlign w:val="bottom"/>
                  <w:hideMark/>
                </w:tcPr>
                <w:p w14:paraId="6F5C8D51" w14:textId="77777777" w:rsidR="0065626D" w:rsidRPr="009933C4" w:rsidRDefault="0065626D" w:rsidP="000C7AC0">
                  <w:pPr>
                    <w:spacing w:after="0" w:line="360" w:lineRule="auto"/>
                    <w:jc w:val="both"/>
                    <w:rPr>
                      <w:rFonts w:ascii="Georgia" w:eastAsia="Times New Roman" w:hAnsi="Georgia" w:cs="Times New Roman"/>
                      <w:sz w:val="20"/>
                      <w:szCs w:val="20"/>
                      <w:lang w:eastAsia="es-MX"/>
                    </w:rPr>
                  </w:pPr>
                </w:p>
              </w:tc>
              <w:tc>
                <w:tcPr>
                  <w:tcW w:w="1640" w:type="dxa"/>
                  <w:tcBorders>
                    <w:top w:val="nil"/>
                    <w:left w:val="nil"/>
                    <w:bottom w:val="nil"/>
                    <w:right w:val="nil"/>
                  </w:tcBorders>
                  <w:shd w:val="clear" w:color="auto" w:fill="auto"/>
                  <w:noWrap/>
                  <w:vAlign w:val="bottom"/>
                  <w:hideMark/>
                </w:tcPr>
                <w:p w14:paraId="4CA65D3A" w14:textId="77777777" w:rsidR="0065626D" w:rsidRPr="009933C4" w:rsidRDefault="0065626D" w:rsidP="000C7AC0">
                  <w:pPr>
                    <w:spacing w:after="0" w:line="360" w:lineRule="auto"/>
                    <w:jc w:val="both"/>
                    <w:rPr>
                      <w:rFonts w:ascii="Georgia" w:eastAsia="Times New Roman" w:hAnsi="Georgia" w:cs="Times New Roman"/>
                      <w:sz w:val="20"/>
                      <w:szCs w:val="20"/>
                      <w:lang w:eastAsia="es-MX"/>
                    </w:rPr>
                  </w:pPr>
                </w:p>
              </w:tc>
              <w:tc>
                <w:tcPr>
                  <w:tcW w:w="1800" w:type="dxa"/>
                  <w:tcBorders>
                    <w:top w:val="nil"/>
                    <w:left w:val="nil"/>
                    <w:bottom w:val="nil"/>
                    <w:right w:val="nil"/>
                  </w:tcBorders>
                  <w:shd w:val="clear" w:color="auto" w:fill="auto"/>
                  <w:noWrap/>
                  <w:vAlign w:val="bottom"/>
                  <w:hideMark/>
                </w:tcPr>
                <w:p w14:paraId="25535D34" w14:textId="77777777" w:rsidR="0065626D" w:rsidRPr="009933C4" w:rsidRDefault="0065626D" w:rsidP="000C7AC0">
                  <w:pPr>
                    <w:spacing w:after="0" w:line="360" w:lineRule="auto"/>
                    <w:jc w:val="both"/>
                    <w:rPr>
                      <w:rFonts w:ascii="Georgia" w:eastAsia="Times New Roman" w:hAnsi="Georgia" w:cs="Times New Roman"/>
                      <w:sz w:val="20"/>
                      <w:szCs w:val="20"/>
                      <w:lang w:eastAsia="es-MX"/>
                    </w:rPr>
                  </w:pPr>
                </w:p>
              </w:tc>
            </w:tr>
            <w:tr w:rsidR="0065626D" w:rsidRPr="009933C4" w14:paraId="673D9D26" w14:textId="77777777" w:rsidTr="00EE5F27">
              <w:trPr>
                <w:trHeight w:val="114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26BE42" w14:textId="22D3A6EE" w:rsidR="0065626D" w:rsidRPr="009933C4" w:rsidRDefault="00426F4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Cohorte-generacional</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14:paraId="585DC04B" w14:textId="248F756E" w:rsidR="0065626D" w:rsidRPr="009933C4" w:rsidRDefault="00426F4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Número</w:t>
                  </w:r>
                  <w:r w:rsidR="0065626D" w:rsidRPr="009933C4">
                    <w:rPr>
                      <w:rFonts w:ascii="Georgia" w:eastAsia="Times New Roman" w:hAnsi="Georgia" w:cs="Calibri"/>
                      <w:color w:val="000000"/>
                      <w:sz w:val="20"/>
                      <w:szCs w:val="20"/>
                      <w:lang w:eastAsia="es-MX"/>
                    </w:rPr>
                    <w:t xml:space="preserve"> de alumnos de nuevo ingreso</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14:paraId="1FA6E0AE" w14:textId="221190E6" w:rsidR="0065626D" w:rsidRPr="009933C4" w:rsidRDefault="00426F4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Egresados</w:t>
                  </w:r>
                </w:p>
              </w:tc>
              <w:tc>
                <w:tcPr>
                  <w:tcW w:w="1800" w:type="dxa"/>
                  <w:tcBorders>
                    <w:top w:val="single" w:sz="4" w:space="0" w:color="auto"/>
                    <w:left w:val="nil"/>
                    <w:bottom w:val="single" w:sz="4" w:space="0" w:color="auto"/>
                    <w:right w:val="single" w:sz="4" w:space="0" w:color="auto"/>
                  </w:tcBorders>
                  <w:shd w:val="clear" w:color="auto" w:fill="auto"/>
                  <w:vAlign w:val="bottom"/>
                  <w:hideMark/>
                </w:tcPr>
                <w:p w14:paraId="6006281C" w14:textId="24983D77" w:rsidR="0065626D" w:rsidRPr="009933C4" w:rsidRDefault="00426F4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Eficiencia terminal (%)</w:t>
                  </w:r>
                </w:p>
              </w:tc>
            </w:tr>
            <w:tr w:rsidR="0065626D" w:rsidRPr="009933C4" w14:paraId="07D6125F" w14:textId="77777777" w:rsidTr="00EE5F27">
              <w:trPr>
                <w:trHeight w:val="300"/>
                <w:jc w:val="center"/>
              </w:trPr>
              <w:tc>
                <w:tcPr>
                  <w:tcW w:w="6520" w:type="dxa"/>
                  <w:tcBorders>
                    <w:top w:val="nil"/>
                    <w:left w:val="single" w:sz="4" w:space="0" w:color="auto"/>
                    <w:bottom w:val="single" w:sz="4" w:space="0" w:color="auto"/>
                    <w:right w:val="single" w:sz="4" w:space="0" w:color="auto"/>
                  </w:tcBorders>
                  <w:shd w:val="clear" w:color="auto" w:fill="auto"/>
                  <w:noWrap/>
                  <w:vAlign w:val="bottom"/>
                  <w:hideMark/>
                </w:tcPr>
                <w:p w14:paraId="41C2B8FC" w14:textId="77777777" w:rsidR="0065626D" w:rsidRPr="009933C4" w:rsidRDefault="0065626D"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2009-2014</w:t>
                  </w:r>
                </w:p>
              </w:tc>
              <w:tc>
                <w:tcPr>
                  <w:tcW w:w="1880" w:type="dxa"/>
                  <w:tcBorders>
                    <w:top w:val="nil"/>
                    <w:left w:val="nil"/>
                    <w:bottom w:val="single" w:sz="4" w:space="0" w:color="auto"/>
                    <w:right w:val="single" w:sz="4" w:space="0" w:color="auto"/>
                  </w:tcBorders>
                  <w:shd w:val="clear" w:color="auto" w:fill="auto"/>
                  <w:noWrap/>
                  <w:vAlign w:val="bottom"/>
                  <w:hideMark/>
                </w:tcPr>
                <w:p w14:paraId="663F70E3" w14:textId="77777777" w:rsidR="0065626D" w:rsidRPr="009933C4" w:rsidRDefault="0065626D" w:rsidP="000C7AC0">
                  <w:pP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62</w:t>
                  </w:r>
                </w:p>
              </w:tc>
              <w:tc>
                <w:tcPr>
                  <w:tcW w:w="1640" w:type="dxa"/>
                  <w:tcBorders>
                    <w:top w:val="nil"/>
                    <w:left w:val="nil"/>
                    <w:bottom w:val="single" w:sz="4" w:space="0" w:color="auto"/>
                    <w:right w:val="single" w:sz="4" w:space="0" w:color="auto"/>
                  </w:tcBorders>
                  <w:shd w:val="clear" w:color="auto" w:fill="auto"/>
                  <w:noWrap/>
                  <w:vAlign w:val="bottom"/>
                  <w:hideMark/>
                </w:tcPr>
                <w:p w14:paraId="2ADAB066" w14:textId="77777777" w:rsidR="0065626D" w:rsidRPr="009933C4" w:rsidRDefault="0065626D" w:rsidP="000C7AC0">
                  <w:pP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46</w:t>
                  </w:r>
                </w:p>
              </w:tc>
              <w:tc>
                <w:tcPr>
                  <w:tcW w:w="1800" w:type="dxa"/>
                  <w:tcBorders>
                    <w:top w:val="nil"/>
                    <w:left w:val="nil"/>
                    <w:bottom w:val="single" w:sz="4" w:space="0" w:color="auto"/>
                    <w:right w:val="single" w:sz="4" w:space="0" w:color="auto"/>
                  </w:tcBorders>
                  <w:shd w:val="clear" w:color="auto" w:fill="auto"/>
                  <w:noWrap/>
                  <w:vAlign w:val="bottom"/>
                  <w:hideMark/>
                </w:tcPr>
                <w:p w14:paraId="22ADFD2B" w14:textId="77777777" w:rsidR="0065626D" w:rsidRPr="009933C4" w:rsidRDefault="0065626D" w:rsidP="000C7AC0">
                  <w:pP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74</w:t>
                  </w:r>
                </w:p>
              </w:tc>
            </w:tr>
            <w:tr w:rsidR="0065626D" w:rsidRPr="009933C4" w14:paraId="5DA443D1" w14:textId="77777777" w:rsidTr="00EE5F27">
              <w:trPr>
                <w:trHeight w:val="300"/>
                <w:jc w:val="center"/>
              </w:trPr>
              <w:tc>
                <w:tcPr>
                  <w:tcW w:w="6520" w:type="dxa"/>
                  <w:tcBorders>
                    <w:top w:val="nil"/>
                    <w:left w:val="single" w:sz="4" w:space="0" w:color="auto"/>
                    <w:bottom w:val="single" w:sz="4" w:space="0" w:color="auto"/>
                    <w:right w:val="single" w:sz="4" w:space="0" w:color="auto"/>
                  </w:tcBorders>
                  <w:shd w:val="clear" w:color="auto" w:fill="auto"/>
                  <w:noWrap/>
                  <w:vAlign w:val="bottom"/>
                  <w:hideMark/>
                </w:tcPr>
                <w:p w14:paraId="3A8B7F62" w14:textId="77777777" w:rsidR="0065626D" w:rsidRPr="009933C4" w:rsidRDefault="0065626D"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2010-2015</w:t>
                  </w:r>
                </w:p>
              </w:tc>
              <w:tc>
                <w:tcPr>
                  <w:tcW w:w="1880" w:type="dxa"/>
                  <w:tcBorders>
                    <w:top w:val="nil"/>
                    <w:left w:val="nil"/>
                    <w:bottom w:val="single" w:sz="4" w:space="0" w:color="auto"/>
                    <w:right w:val="single" w:sz="4" w:space="0" w:color="auto"/>
                  </w:tcBorders>
                  <w:shd w:val="clear" w:color="auto" w:fill="auto"/>
                  <w:noWrap/>
                  <w:vAlign w:val="bottom"/>
                  <w:hideMark/>
                </w:tcPr>
                <w:p w14:paraId="14A2A746" w14:textId="77777777" w:rsidR="0065626D" w:rsidRPr="009933C4" w:rsidRDefault="0065626D" w:rsidP="000C7AC0">
                  <w:pP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58</w:t>
                  </w:r>
                </w:p>
              </w:tc>
              <w:tc>
                <w:tcPr>
                  <w:tcW w:w="1640" w:type="dxa"/>
                  <w:tcBorders>
                    <w:top w:val="nil"/>
                    <w:left w:val="nil"/>
                    <w:bottom w:val="single" w:sz="4" w:space="0" w:color="auto"/>
                    <w:right w:val="single" w:sz="4" w:space="0" w:color="auto"/>
                  </w:tcBorders>
                  <w:shd w:val="clear" w:color="auto" w:fill="auto"/>
                  <w:noWrap/>
                  <w:vAlign w:val="bottom"/>
                  <w:hideMark/>
                </w:tcPr>
                <w:p w14:paraId="3EF7E5A6" w14:textId="77777777" w:rsidR="0065626D" w:rsidRPr="009933C4" w:rsidRDefault="0065626D" w:rsidP="000C7AC0">
                  <w:pP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39</w:t>
                  </w:r>
                </w:p>
              </w:tc>
              <w:tc>
                <w:tcPr>
                  <w:tcW w:w="1800" w:type="dxa"/>
                  <w:tcBorders>
                    <w:top w:val="nil"/>
                    <w:left w:val="nil"/>
                    <w:bottom w:val="single" w:sz="4" w:space="0" w:color="auto"/>
                    <w:right w:val="single" w:sz="4" w:space="0" w:color="auto"/>
                  </w:tcBorders>
                  <w:shd w:val="clear" w:color="auto" w:fill="auto"/>
                  <w:noWrap/>
                  <w:vAlign w:val="bottom"/>
                  <w:hideMark/>
                </w:tcPr>
                <w:p w14:paraId="4731D424" w14:textId="77777777" w:rsidR="0065626D" w:rsidRPr="009933C4" w:rsidRDefault="0065626D" w:rsidP="000C7AC0">
                  <w:pP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67</w:t>
                  </w:r>
                </w:p>
              </w:tc>
            </w:tr>
            <w:tr w:rsidR="0065626D" w:rsidRPr="009933C4" w14:paraId="3E8A17BD" w14:textId="77777777" w:rsidTr="00EE5F27">
              <w:trPr>
                <w:trHeight w:val="300"/>
                <w:jc w:val="center"/>
              </w:trPr>
              <w:tc>
                <w:tcPr>
                  <w:tcW w:w="6520" w:type="dxa"/>
                  <w:tcBorders>
                    <w:top w:val="nil"/>
                    <w:left w:val="single" w:sz="4" w:space="0" w:color="auto"/>
                    <w:bottom w:val="single" w:sz="4" w:space="0" w:color="auto"/>
                    <w:right w:val="single" w:sz="4" w:space="0" w:color="auto"/>
                  </w:tcBorders>
                  <w:shd w:val="clear" w:color="auto" w:fill="auto"/>
                  <w:noWrap/>
                  <w:vAlign w:val="bottom"/>
                  <w:hideMark/>
                </w:tcPr>
                <w:p w14:paraId="01CA817F" w14:textId="77777777" w:rsidR="0065626D" w:rsidRPr="009933C4" w:rsidRDefault="0065626D"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2011-2016</w:t>
                  </w:r>
                </w:p>
              </w:tc>
              <w:tc>
                <w:tcPr>
                  <w:tcW w:w="1880" w:type="dxa"/>
                  <w:tcBorders>
                    <w:top w:val="nil"/>
                    <w:left w:val="nil"/>
                    <w:bottom w:val="single" w:sz="4" w:space="0" w:color="auto"/>
                    <w:right w:val="single" w:sz="4" w:space="0" w:color="auto"/>
                  </w:tcBorders>
                  <w:shd w:val="clear" w:color="auto" w:fill="auto"/>
                  <w:noWrap/>
                  <w:vAlign w:val="bottom"/>
                  <w:hideMark/>
                </w:tcPr>
                <w:p w14:paraId="50D68D13" w14:textId="77777777" w:rsidR="0065626D" w:rsidRPr="009933C4" w:rsidRDefault="0065626D" w:rsidP="000C7AC0">
                  <w:pP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64</w:t>
                  </w:r>
                </w:p>
              </w:tc>
              <w:tc>
                <w:tcPr>
                  <w:tcW w:w="1640" w:type="dxa"/>
                  <w:tcBorders>
                    <w:top w:val="nil"/>
                    <w:left w:val="nil"/>
                    <w:bottom w:val="single" w:sz="4" w:space="0" w:color="auto"/>
                    <w:right w:val="single" w:sz="4" w:space="0" w:color="auto"/>
                  </w:tcBorders>
                  <w:shd w:val="clear" w:color="auto" w:fill="auto"/>
                  <w:noWrap/>
                  <w:vAlign w:val="bottom"/>
                  <w:hideMark/>
                </w:tcPr>
                <w:p w14:paraId="51EEE4A0" w14:textId="77777777" w:rsidR="0065626D" w:rsidRPr="009933C4" w:rsidRDefault="0065626D" w:rsidP="000C7AC0">
                  <w:pP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29</w:t>
                  </w:r>
                </w:p>
              </w:tc>
              <w:tc>
                <w:tcPr>
                  <w:tcW w:w="1800" w:type="dxa"/>
                  <w:tcBorders>
                    <w:top w:val="nil"/>
                    <w:left w:val="nil"/>
                    <w:bottom w:val="single" w:sz="4" w:space="0" w:color="auto"/>
                    <w:right w:val="single" w:sz="4" w:space="0" w:color="auto"/>
                  </w:tcBorders>
                  <w:shd w:val="clear" w:color="auto" w:fill="auto"/>
                  <w:noWrap/>
                  <w:vAlign w:val="bottom"/>
                  <w:hideMark/>
                </w:tcPr>
                <w:p w14:paraId="54C5ACFC" w14:textId="77777777" w:rsidR="0065626D" w:rsidRPr="009933C4" w:rsidRDefault="0065626D" w:rsidP="000C7AC0">
                  <w:pP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45</w:t>
                  </w:r>
                </w:p>
              </w:tc>
            </w:tr>
            <w:tr w:rsidR="0065626D" w:rsidRPr="009933C4" w14:paraId="595A69B7" w14:textId="77777777" w:rsidTr="00EE5F27">
              <w:trPr>
                <w:trHeight w:val="300"/>
                <w:jc w:val="center"/>
              </w:trPr>
              <w:tc>
                <w:tcPr>
                  <w:tcW w:w="6520" w:type="dxa"/>
                  <w:tcBorders>
                    <w:top w:val="nil"/>
                    <w:left w:val="single" w:sz="4" w:space="0" w:color="auto"/>
                    <w:bottom w:val="single" w:sz="4" w:space="0" w:color="auto"/>
                    <w:right w:val="single" w:sz="4" w:space="0" w:color="auto"/>
                  </w:tcBorders>
                  <w:shd w:val="clear" w:color="auto" w:fill="auto"/>
                  <w:noWrap/>
                  <w:vAlign w:val="bottom"/>
                  <w:hideMark/>
                </w:tcPr>
                <w:p w14:paraId="52BD7F7B" w14:textId="77777777" w:rsidR="0065626D" w:rsidRPr="009933C4" w:rsidRDefault="0065626D"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2012-2017</w:t>
                  </w:r>
                </w:p>
              </w:tc>
              <w:tc>
                <w:tcPr>
                  <w:tcW w:w="1880" w:type="dxa"/>
                  <w:tcBorders>
                    <w:top w:val="nil"/>
                    <w:left w:val="nil"/>
                    <w:bottom w:val="single" w:sz="4" w:space="0" w:color="auto"/>
                    <w:right w:val="single" w:sz="4" w:space="0" w:color="auto"/>
                  </w:tcBorders>
                  <w:shd w:val="clear" w:color="auto" w:fill="auto"/>
                  <w:noWrap/>
                  <w:vAlign w:val="bottom"/>
                  <w:hideMark/>
                </w:tcPr>
                <w:p w14:paraId="4AD07902" w14:textId="77777777" w:rsidR="0065626D" w:rsidRPr="009933C4" w:rsidRDefault="0065626D" w:rsidP="000C7AC0">
                  <w:pP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64</w:t>
                  </w:r>
                </w:p>
              </w:tc>
              <w:tc>
                <w:tcPr>
                  <w:tcW w:w="1640" w:type="dxa"/>
                  <w:tcBorders>
                    <w:top w:val="nil"/>
                    <w:left w:val="nil"/>
                    <w:bottom w:val="single" w:sz="4" w:space="0" w:color="auto"/>
                    <w:right w:val="single" w:sz="4" w:space="0" w:color="auto"/>
                  </w:tcBorders>
                  <w:shd w:val="clear" w:color="auto" w:fill="auto"/>
                  <w:noWrap/>
                  <w:vAlign w:val="bottom"/>
                  <w:hideMark/>
                </w:tcPr>
                <w:p w14:paraId="3ABF2E13" w14:textId="77777777" w:rsidR="0065626D" w:rsidRPr="009933C4" w:rsidRDefault="0065626D" w:rsidP="000C7AC0">
                  <w:pP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27</w:t>
                  </w:r>
                </w:p>
              </w:tc>
              <w:tc>
                <w:tcPr>
                  <w:tcW w:w="1800" w:type="dxa"/>
                  <w:tcBorders>
                    <w:top w:val="nil"/>
                    <w:left w:val="nil"/>
                    <w:bottom w:val="single" w:sz="4" w:space="0" w:color="auto"/>
                    <w:right w:val="single" w:sz="4" w:space="0" w:color="auto"/>
                  </w:tcBorders>
                  <w:shd w:val="clear" w:color="auto" w:fill="auto"/>
                  <w:noWrap/>
                  <w:vAlign w:val="bottom"/>
                  <w:hideMark/>
                </w:tcPr>
                <w:p w14:paraId="53575B67" w14:textId="77777777" w:rsidR="0065626D" w:rsidRPr="009933C4" w:rsidRDefault="0065626D" w:rsidP="000C7AC0">
                  <w:pP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42</w:t>
                  </w:r>
                </w:p>
              </w:tc>
            </w:tr>
          </w:tbl>
          <w:p w14:paraId="582FD6F3" w14:textId="05A47EAD" w:rsidR="00426F4A" w:rsidRPr="000C7AC0" w:rsidRDefault="00426F4A" w:rsidP="000C7AC0">
            <w:pPr>
              <w:autoSpaceDE w:val="0"/>
              <w:autoSpaceDN w:val="0"/>
              <w:adjustRightInd w:val="0"/>
              <w:spacing w:line="360" w:lineRule="auto"/>
              <w:ind w:left="346"/>
              <w:jc w:val="both"/>
              <w:rPr>
                <w:rFonts w:ascii="Georgia" w:hAnsi="Georgia" w:cs="Arial"/>
              </w:rPr>
            </w:pPr>
          </w:p>
          <w:p w14:paraId="15A988D8" w14:textId="77777777" w:rsidR="00426F4A" w:rsidRPr="000C7AC0" w:rsidRDefault="00426F4A"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Fuente: Elaboración propia con datos del SIIAA</w:t>
            </w:r>
          </w:p>
          <w:p w14:paraId="129C6A5F" w14:textId="77777777" w:rsidR="00426F4A" w:rsidRPr="000C7AC0" w:rsidRDefault="00426F4A" w:rsidP="000C7AC0">
            <w:pPr>
              <w:autoSpaceDE w:val="0"/>
              <w:autoSpaceDN w:val="0"/>
              <w:adjustRightInd w:val="0"/>
              <w:spacing w:line="360" w:lineRule="auto"/>
              <w:ind w:left="346"/>
              <w:jc w:val="both"/>
              <w:rPr>
                <w:rFonts w:ascii="Georgia" w:hAnsi="Georgia" w:cs="Arial"/>
              </w:rPr>
            </w:pPr>
          </w:p>
          <w:p w14:paraId="0BD4F266" w14:textId="2964EFE6" w:rsidR="00A567C2" w:rsidRPr="000C7AC0" w:rsidRDefault="00A567C2" w:rsidP="000C7AC0">
            <w:pPr>
              <w:autoSpaceDE w:val="0"/>
              <w:autoSpaceDN w:val="0"/>
              <w:adjustRightInd w:val="0"/>
              <w:spacing w:line="360" w:lineRule="auto"/>
              <w:ind w:left="346"/>
              <w:jc w:val="both"/>
              <w:rPr>
                <w:rFonts w:ascii="Georgia" w:hAnsi="Georgia" w:cs="Arial"/>
                <w:b/>
                <w:bCs/>
                <w:color w:val="000000" w:themeColor="text1"/>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bCs/>
                <w:color w:val="000000" w:themeColor="text1"/>
              </w:rPr>
              <w:t xml:space="preserve">Número de años que tardan en egresar los alumnos. </w:t>
            </w:r>
          </w:p>
          <w:p w14:paraId="20541483" w14:textId="7CE0CF12" w:rsidR="00EF2E82" w:rsidRPr="000C7AC0" w:rsidRDefault="00EF2E82" w:rsidP="000C7AC0">
            <w:pPr>
              <w:autoSpaceDE w:val="0"/>
              <w:autoSpaceDN w:val="0"/>
              <w:adjustRightInd w:val="0"/>
              <w:spacing w:line="360" w:lineRule="auto"/>
              <w:ind w:left="346"/>
              <w:jc w:val="both"/>
              <w:rPr>
                <w:rFonts w:ascii="Georgia" w:hAnsi="Georgia" w:cs="Wingdings"/>
                <w:color w:val="000000" w:themeColor="text1"/>
              </w:rPr>
            </w:pPr>
            <w:r w:rsidRPr="000C7AC0">
              <w:rPr>
                <w:rFonts w:ascii="Georgia" w:hAnsi="Georgia" w:cs="Wingdings"/>
                <w:color w:val="000000" w:themeColor="text1"/>
              </w:rPr>
              <w:t>La duración promedio en semestres para que los alumnos del PAIF puedan egresar se describe en la siguiente tabla.</w:t>
            </w:r>
          </w:p>
          <w:p w14:paraId="5774D7E1" w14:textId="37A70AD0" w:rsidR="00EF2E82" w:rsidRPr="000C7AC0" w:rsidRDefault="00EF2E82" w:rsidP="000C7AC0">
            <w:pPr>
              <w:autoSpaceDE w:val="0"/>
              <w:autoSpaceDN w:val="0"/>
              <w:adjustRightInd w:val="0"/>
              <w:spacing w:line="360" w:lineRule="auto"/>
              <w:ind w:left="346"/>
              <w:jc w:val="both"/>
              <w:rPr>
                <w:rFonts w:ascii="Georgia" w:hAnsi="Georgia" w:cs="Wingdings"/>
                <w:color w:val="000000" w:themeColor="text1"/>
              </w:rPr>
            </w:pPr>
            <w:r w:rsidRPr="000C7AC0">
              <w:rPr>
                <w:rFonts w:ascii="Georgia" w:hAnsi="Georgia" w:cs="Wingdings"/>
                <w:color w:val="000000" w:themeColor="text1"/>
              </w:rPr>
              <w:t>Nota: Considérese que la carrera está estructurada para cursarse en 10 semestres.</w:t>
            </w:r>
          </w:p>
          <w:p w14:paraId="1E56AC80" w14:textId="6FBDB4B4" w:rsidR="00AA1ADA" w:rsidRPr="000C7AC0" w:rsidRDefault="00AA1ADA" w:rsidP="000C7AC0">
            <w:pPr>
              <w:autoSpaceDE w:val="0"/>
              <w:autoSpaceDN w:val="0"/>
              <w:adjustRightInd w:val="0"/>
              <w:spacing w:line="360" w:lineRule="auto"/>
              <w:ind w:left="346"/>
              <w:jc w:val="both"/>
              <w:rPr>
                <w:rFonts w:ascii="Georgia" w:hAnsi="Georgia" w:cs="Arial"/>
                <w:b/>
                <w:bCs/>
                <w:color w:val="000000" w:themeColor="text1"/>
              </w:rPr>
            </w:pPr>
            <w:r w:rsidRPr="000C7AC0">
              <w:rPr>
                <w:rFonts w:ascii="Georgia" w:eastAsia="Times New Roman" w:hAnsi="Georgia" w:cs="Calibri"/>
                <w:color w:val="000000"/>
                <w:lang w:eastAsia="es-MX"/>
              </w:rPr>
              <w:t>Promedio de semestres que tardan los alumnos del PAIF en egresar.</w:t>
            </w:r>
          </w:p>
          <w:tbl>
            <w:tblPr>
              <w:tblW w:w="7418" w:type="dxa"/>
              <w:jc w:val="center"/>
              <w:tblCellMar>
                <w:left w:w="70" w:type="dxa"/>
                <w:right w:w="70" w:type="dxa"/>
              </w:tblCellMar>
              <w:tblLook w:val="04A0" w:firstRow="1" w:lastRow="0" w:firstColumn="1" w:lastColumn="0" w:noHBand="0" w:noVBand="1"/>
            </w:tblPr>
            <w:tblGrid>
              <w:gridCol w:w="572"/>
              <w:gridCol w:w="3031"/>
              <w:gridCol w:w="3485"/>
              <w:gridCol w:w="330"/>
            </w:tblGrid>
            <w:tr w:rsidR="00AA1ADA" w:rsidRPr="009933C4" w14:paraId="16672814" w14:textId="77777777" w:rsidTr="00EE5F27">
              <w:trPr>
                <w:trHeight w:val="855"/>
                <w:jc w:val="center"/>
              </w:trPr>
              <w:tc>
                <w:tcPr>
                  <w:tcW w:w="572" w:type="dxa"/>
                  <w:tcBorders>
                    <w:top w:val="nil"/>
                    <w:left w:val="nil"/>
                    <w:bottom w:val="nil"/>
                    <w:right w:val="nil"/>
                  </w:tcBorders>
                  <w:shd w:val="clear" w:color="auto" w:fill="auto"/>
                  <w:noWrap/>
                  <w:vAlign w:val="bottom"/>
                  <w:hideMark/>
                </w:tcPr>
                <w:p w14:paraId="6A0FC6CD" w14:textId="77777777" w:rsidR="00AA1ADA" w:rsidRPr="009933C4" w:rsidRDefault="00AA1ADA" w:rsidP="000C7AC0">
                  <w:pPr>
                    <w:spacing w:after="0" w:line="360" w:lineRule="auto"/>
                    <w:jc w:val="both"/>
                    <w:rPr>
                      <w:rFonts w:ascii="Georgia" w:eastAsia="Times New Roman" w:hAnsi="Georgia" w:cs="Times New Roman"/>
                      <w:sz w:val="20"/>
                      <w:szCs w:val="20"/>
                      <w:lang w:eastAsia="es-MX"/>
                    </w:rPr>
                  </w:pPr>
                </w:p>
              </w:tc>
              <w:tc>
                <w:tcPr>
                  <w:tcW w:w="30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4A88DA" w14:textId="5D9EDE28" w:rsidR="00AA1ADA" w:rsidRPr="009933C4" w:rsidRDefault="00AA1AD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Cohorte-generacional</w:t>
                  </w:r>
                </w:p>
              </w:tc>
              <w:tc>
                <w:tcPr>
                  <w:tcW w:w="3485" w:type="dxa"/>
                  <w:tcBorders>
                    <w:top w:val="single" w:sz="4" w:space="0" w:color="auto"/>
                    <w:left w:val="nil"/>
                    <w:bottom w:val="single" w:sz="4" w:space="0" w:color="auto"/>
                    <w:right w:val="single" w:sz="4" w:space="0" w:color="auto"/>
                  </w:tcBorders>
                  <w:shd w:val="clear" w:color="auto" w:fill="auto"/>
                  <w:vAlign w:val="bottom"/>
                  <w:hideMark/>
                </w:tcPr>
                <w:p w14:paraId="1870FFFE" w14:textId="2AD0F23F" w:rsidR="00AA1ADA" w:rsidRPr="009933C4" w:rsidRDefault="00AA1AD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Promedio de semestres cursados</w:t>
                  </w:r>
                </w:p>
              </w:tc>
              <w:tc>
                <w:tcPr>
                  <w:tcW w:w="330" w:type="dxa"/>
                  <w:tcBorders>
                    <w:top w:val="nil"/>
                    <w:left w:val="nil"/>
                    <w:bottom w:val="nil"/>
                    <w:right w:val="nil"/>
                  </w:tcBorders>
                  <w:shd w:val="clear" w:color="auto" w:fill="auto"/>
                  <w:noWrap/>
                  <w:vAlign w:val="bottom"/>
                  <w:hideMark/>
                </w:tcPr>
                <w:p w14:paraId="67CBF447" w14:textId="77777777" w:rsidR="00AA1ADA" w:rsidRPr="009933C4" w:rsidRDefault="00AA1ADA" w:rsidP="000C7AC0">
                  <w:pPr>
                    <w:spacing w:after="0" w:line="360" w:lineRule="auto"/>
                    <w:jc w:val="both"/>
                    <w:rPr>
                      <w:rFonts w:ascii="Georgia" w:eastAsia="Times New Roman" w:hAnsi="Georgia" w:cs="Calibri"/>
                      <w:color w:val="000000"/>
                      <w:sz w:val="20"/>
                      <w:szCs w:val="20"/>
                      <w:lang w:eastAsia="es-MX"/>
                    </w:rPr>
                  </w:pPr>
                </w:p>
              </w:tc>
            </w:tr>
            <w:tr w:rsidR="00AA1ADA" w:rsidRPr="009933C4" w14:paraId="115B7E5A" w14:textId="77777777" w:rsidTr="00EE5F27">
              <w:trPr>
                <w:trHeight w:val="300"/>
                <w:jc w:val="center"/>
              </w:trPr>
              <w:tc>
                <w:tcPr>
                  <w:tcW w:w="572" w:type="dxa"/>
                  <w:tcBorders>
                    <w:top w:val="nil"/>
                    <w:left w:val="nil"/>
                    <w:bottom w:val="nil"/>
                    <w:right w:val="nil"/>
                  </w:tcBorders>
                  <w:shd w:val="clear" w:color="auto" w:fill="auto"/>
                  <w:noWrap/>
                  <w:vAlign w:val="bottom"/>
                  <w:hideMark/>
                </w:tcPr>
                <w:p w14:paraId="0E794A68" w14:textId="77777777" w:rsidR="00AA1ADA" w:rsidRPr="009933C4" w:rsidRDefault="00AA1ADA" w:rsidP="000C7AC0">
                  <w:pPr>
                    <w:spacing w:after="0" w:line="360" w:lineRule="auto"/>
                    <w:jc w:val="both"/>
                    <w:rPr>
                      <w:rFonts w:ascii="Georgia" w:eastAsia="Times New Roman" w:hAnsi="Georgia" w:cs="Times New Roman"/>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14:paraId="5E2821AA" w14:textId="77777777" w:rsidR="00AA1ADA" w:rsidRPr="009933C4" w:rsidRDefault="00AA1AD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2009-2014</w:t>
                  </w:r>
                </w:p>
              </w:tc>
              <w:tc>
                <w:tcPr>
                  <w:tcW w:w="3485" w:type="dxa"/>
                  <w:tcBorders>
                    <w:top w:val="nil"/>
                    <w:left w:val="nil"/>
                    <w:bottom w:val="single" w:sz="4" w:space="0" w:color="auto"/>
                    <w:right w:val="single" w:sz="4" w:space="0" w:color="auto"/>
                  </w:tcBorders>
                  <w:shd w:val="clear" w:color="auto" w:fill="auto"/>
                  <w:noWrap/>
                  <w:vAlign w:val="bottom"/>
                  <w:hideMark/>
                </w:tcPr>
                <w:p w14:paraId="44A06534" w14:textId="77777777" w:rsidR="00AA1ADA" w:rsidRPr="009933C4" w:rsidRDefault="00AA1ADA" w:rsidP="009933C4">
                  <w:pP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11.08</w:t>
                  </w:r>
                </w:p>
              </w:tc>
              <w:tc>
                <w:tcPr>
                  <w:tcW w:w="330" w:type="dxa"/>
                  <w:tcBorders>
                    <w:top w:val="nil"/>
                    <w:left w:val="nil"/>
                    <w:bottom w:val="nil"/>
                    <w:right w:val="nil"/>
                  </w:tcBorders>
                  <w:shd w:val="clear" w:color="auto" w:fill="auto"/>
                  <w:noWrap/>
                  <w:vAlign w:val="bottom"/>
                  <w:hideMark/>
                </w:tcPr>
                <w:p w14:paraId="27FF89F0" w14:textId="77777777" w:rsidR="00AA1ADA" w:rsidRPr="009933C4" w:rsidRDefault="00AA1ADA" w:rsidP="000C7AC0">
                  <w:pPr>
                    <w:spacing w:after="0" w:line="360" w:lineRule="auto"/>
                    <w:jc w:val="both"/>
                    <w:rPr>
                      <w:rFonts w:ascii="Georgia" w:eastAsia="Times New Roman" w:hAnsi="Georgia" w:cs="Calibri"/>
                      <w:color w:val="000000"/>
                      <w:sz w:val="20"/>
                      <w:szCs w:val="20"/>
                      <w:lang w:eastAsia="es-MX"/>
                    </w:rPr>
                  </w:pPr>
                </w:p>
              </w:tc>
            </w:tr>
            <w:tr w:rsidR="00AA1ADA" w:rsidRPr="009933C4" w14:paraId="62FC7E52" w14:textId="77777777" w:rsidTr="00EE5F27">
              <w:trPr>
                <w:trHeight w:val="300"/>
                <w:jc w:val="center"/>
              </w:trPr>
              <w:tc>
                <w:tcPr>
                  <w:tcW w:w="572" w:type="dxa"/>
                  <w:tcBorders>
                    <w:top w:val="nil"/>
                    <w:left w:val="nil"/>
                    <w:bottom w:val="nil"/>
                    <w:right w:val="nil"/>
                  </w:tcBorders>
                  <w:shd w:val="clear" w:color="auto" w:fill="auto"/>
                  <w:noWrap/>
                  <w:vAlign w:val="bottom"/>
                  <w:hideMark/>
                </w:tcPr>
                <w:p w14:paraId="7E0B0514" w14:textId="77777777" w:rsidR="00AA1ADA" w:rsidRPr="009933C4" w:rsidRDefault="00AA1ADA" w:rsidP="000C7AC0">
                  <w:pPr>
                    <w:spacing w:after="0" w:line="360" w:lineRule="auto"/>
                    <w:jc w:val="both"/>
                    <w:rPr>
                      <w:rFonts w:ascii="Georgia" w:eastAsia="Times New Roman" w:hAnsi="Georgia" w:cs="Times New Roman"/>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14:paraId="07CECDED" w14:textId="77777777" w:rsidR="00AA1ADA" w:rsidRPr="009933C4" w:rsidRDefault="00AA1AD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2010-2015</w:t>
                  </w:r>
                </w:p>
              </w:tc>
              <w:tc>
                <w:tcPr>
                  <w:tcW w:w="3485" w:type="dxa"/>
                  <w:tcBorders>
                    <w:top w:val="nil"/>
                    <w:left w:val="nil"/>
                    <w:bottom w:val="single" w:sz="4" w:space="0" w:color="auto"/>
                    <w:right w:val="single" w:sz="4" w:space="0" w:color="auto"/>
                  </w:tcBorders>
                  <w:shd w:val="clear" w:color="auto" w:fill="auto"/>
                  <w:noWrap/>
                  <w:vAlign w:val="bottom"/>
                  <w:hideMark/>
                </w:tcPr>
                <w:p w14:paraId="23BEA1BD" w14:textId="77777777" w:rsidR="00AA1ADA" w:rsidRPr="009933C4" w:rsidRDefault="00AA1ADA" w:rsidP="009933C4">
                  <w:pP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10.08</w:t>
                  </w:r>
                </w:p>
              </w:tc>
              <w:tc>
                <w:tcPr>
                  <w:tcW w:w="330" w:type="dxa"/>
                  <w:tcBorders>
                    <w:top w:val="nil"/>
                    <w:left w:val="nil"/>
                    <w:bottom w:val="nil"/>
                    <w:right w:val="nil"/>
                  </w:tcBorders>
                  <w:shd w:val="clear" w:color="auto" w:fill="auto"/>
                  <w:noWrap/>
                  <w:vAlign w:val="bottom"/>
                  <w:hideMark/>
                </w:tcPr>
                <w:p w14:paraId="0120D0F2" w14:textId="77777777" w:rsidR="00AA1ADA" w:rsidRPr="009933C4" w:rsidRDefault="00AA1ADA" w:rsidP="000C7AC0">
                  <w:pPr>
                    <w:spacing w:after="0" w:line="360" w:lineRule="auto"/>
                    <w:jc w:val="both"/>
                    <w:rPr>
                      <w:rFonts w:ascii="Georgia" w:eastAsia="Times New Roman" w:hAnsi="Georgia" w:cs="Calibri"/>
                      <w:color w:val="000000"/>
                      <w:sz w:val="20"/>
                      <w:szCs w:val="20"/>
                      <w:lang w:eastAsia="es-MX"/>
                    </w:rPr>
                  </w:pPr>
                </w:p>
              </w:tc>
            </w:tr>
            <w:tr w:rsidR="00AA1ADA" w:rsidRPr="009933C4" w14:paraId="54C365C7" w14:textId="77777777" w:rsidTr="00EE5F27">
              <w:trPr>
                <w:trHeight w:val="300"/>
                <w:jc w:val="center"/>
              </w:trPr>
              <w:tc>
                <w:tcPr>
                  <w:tcW w:w="572" w:type="dxa"/>
                  <w:tcBorders>
                    <w:top w:val="nil"/>
                    <w:left w:val="nil"/>
                    <w:bottom w:val="nil"/>
                    <w:right w:val="nil"/>
                  </w:tcBorders>
                  <w:shd w:val="clear" w:color="auto" w:fill="auto"/>
                  <w:noWrap/>
                  <w:vAlign w:val="bottom"/>
                  <w:hideMark/>
                </w:tcPr>
                <w:p w14:paraId="0B8708A7" w14:textId="77777777" w:rsidR="00AA1ADA" w:rsidRPr="009933C4" w:rsidRDefault="00AA1ADA" w:rsidP="000C7AC0">
                  <w:pPr>
                    <w:spacing w:after="0" w:line="360" w:lineRule="auto"/>
                    <w:jc w:val="both"/>
                    <w:rPr>
                      <w:rFonts w:ascii="Georgia" w:eastAsia="Times New Roman" w:hAnsi="Georgia" w:cs="Times New Roman"/>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14:paraId="5663AD15" w14:textId="77777777" w:rsidR="00AA1ADA" w:rsidRPr="009933C4" w:rsidRDefault="00AA1AD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2011-2016</w:t>
                  </w:r>
                </w:p>
              </w:tc>
              <w:tc>
                <w:tcPr>
                  <w:tcW w:w="3485" w:type="dxa"/>
                  <w:tcBorders>
                    <w:top w:val="nil"/>
                    <w:left w:val="nil"/>
                    <w:bottom w:val="single" w:sz="4" w:space="0" w:color="auto"/>
                    <w:right w:val="single" w:sz="4" w:space="0" w:color="auto"/>
                  </w:tcBorders>
                  <w:shd w:val="clear" w:color="auto" w:fill="auto"/>
                  <w:noWrap/>
                  <w:vAlign w:val="bottom"/>
                  <w:hideMark/>
                </w:tcPr>
                <w:p w14:paraId="48F3E43B" w14:textId="77777777" w:rsidR="00AA1ADA" w:rsidRPr="009933C4" w:rsidRDefault="00AA1ADA" w:rsidP="009933C4">
                  <w:pP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10</w:t>
                  </w:r>
                </w:p>
              </w:tc>
              <w:tc>
                <w:tcPr>
                  <w:tcW w:w="330" w:type="dxa"/>
                  <w:tcBorders>
                    <w:top w:val="nil"/>
                    <w:left w:val="nil"/>
                    <w:bottom w:val="nil"/>
                    <w:right w:val="nil"/>
                  </w:tcBorders>
                  <w:shd w:val="clear" w:color="auto" w:fill="auto"/>
                  <w:noWrap/>
                  <w:vAlign w:val="bottom"/>
                  <w:hideMark/>
                </w:tcPr>
                <w:p w14:paraId="1ED10BEE" w14:textId="77777777" w:rsidR="00AA1ADA" w:rsidRPr="009933C4" w:rsidRDefault="00AA1ADA" w:rsidP="000C7AC0">
                  <w:pPr>
                    <w:spacing w:after="0" w:line="360" w:lineRule="auto"/>
                    <w:jc w:val="both"/>
                    <w:rPr>
                      <w:rFonts w:ascii="Georgia" w:eastAsia="Times New Roman" w:hAnsi="Georgia" w:cs="Calibri"/>
                      <w:color w:val="000000"/>
                      <w:sz w:val="20"/>
                      <w:szCs w:val="20"/>
                      <w:lang w:eastAsia="es-MX"/>
                    </w:rPr>
                  </w:pPr>
                </w:p>
              </w:tc>
            </w:tr>
            <w:tr w:rsidR="00AA1ADA" w:rsidRPr="009933C4" w14:paraId="4F3A618F" w14:textId="77777777" w:rsidTr="00EE5F27">
              <w:trPr>
                <w:trHeight w:val="300"/>
                <w:jc w:val="center"/>
              </w:trPr>
              <w:tc>
                <w:tcPr>
                  <w:tcW w:w="572" w:type="dxa"/>
                  <w:tcBorders>
                    <w:top w:val="nil"/>
                    <w:left w:val="nil"/>
                    <w:bottom w:val="nil"/>
                    <w:right w:val="nil"/>
                  </w:tcBorders>
                  <w:shd w:val="clear" w:color="auto" w:fill="auto"/>
                  <w:noWrap/>
                  <w:vAlign w:val="bottom"/>
                  <w:hideMark/>
                </w:tcPr>
                <w:p w14:paraId="67246599" w14:textId="77777777" w:rsidR="00AA1ADA" w:rsidRPr="009933C4" w:rsidRDefault="00AA1ADA" w:rsidP="000C7AC0">
                  <w:pPr>
                    <w:spacing w:after="0" w:line="360" w:lineRule="auto"/>
                    <w:jc w:val="both"/>
                    <w:rPr>
                      <w:rFonts w:ascii="Georgia" w:eastAsia="Times New Roman" w:hAnsi="Georgia" w:cs="Times New Roman"/>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14:paraId="7A5A8468" w14:textId="77777777" w:rsidR="00AA1ADA" w:rsidRPr="009933C4" w:rsidRDefault="00AA1AD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2012-2017</w:t>
                  </w:r>
                </w:p>
              </w:tc>
              <w:tc>
                <w:tcPr>
                  <w:tcW w:w="3485" w:type="dxa"/>
                  <w:tcBorders>
                    <w:top w:val="nil"/>
                    <w:left w:val="nil"/>
                    <w:bottom w:val="single" w:sz="4" w:space="0" w:color="auto"/>
                    <w:right w:val="single" w:sz="4" w:space="0" w:color="auto"/>
                  </w:tcBorders>
                  <w:shd w:val="clear" w:color="auto" w:fill="auto"/>
                  <w:noWrap/>
                  <w:vAlign w:val="bottom"/>
                  <w:hideMark/>
                </w:tcPr>
                <w:p w14:paraId="7D968436" w14:textId="77777777" w:rsidR="00AA1ADA" w:rsidRPr="009933C4" w:rsidRDefault="00AA1ADA" w:rsidP="009933C4">
                  <w:pP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10</w:t>
                  </w:r>
                </w:p>
              </w:tc>
              <w:tc>
                <w:tcPr>
                  <w:tcW w:w="330" w:type="dxa"/>
                  <w:tcBorders>
                    <w:top w:val="nil"/>
                    <w:left w:val="nil"/>
                    <w:bottom w:val="nil"/>
                    <w:right w:val="nil"/>
                  </w:tcBorders>
                  <w:shd w:val="clear" w:color="auto" w:fill="auto"/>
                  <w:noWrap/>
                  <w:vAlign w:val="bottom"/>
                  <w:hideMark/>
                </w:tcPr>
                <w:p w14:paraId="48C1D5F8" w14:textId="77777777" w:rsidR="00AA1ADA" w:rsidRPr="009933C4" w:rsidRDefault="00AA1ADA" w:rsidP="000C7AC0">
                  <w:pPr>
                    <w:spacing w:after="0" w:line="360" w:lineRule="auto"/>
                    <w:jc w:val="both"/>
                    <w:rPr>
                      <w:rFonts w:ascii="Georgia" w:eastAsia="Times New Roman" w:hAnsi="Georgia" w:cs="Calibri"/>
                      <w:color w:val="000000"/>
                      <w:sz w:val="20"/>
                      <w:szCs w:val="20"/>
                      <w:lang w:eastAsia="es-MX"/>
                    </w:rPr>
                  </w:pPr>
                </w:p>
              </w:tc>
            </w:tr>
          </w:tbl>
          <w:p w14:paraId="6F748AB3" w14:textId="64F9D682" w:rsidR="00EF2E82" w:rsidRPr="000C7AC0" w:rsidRDefault="00EF2E82"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Fuente: Elaboración propia con datos del SIIAA</w:t>
            </w:r>
          </w:p>
          <w:p w14:paraId="5936C9CF" w14:textId="0AC1F2B5" w:rsidR="00094201" w:rsidRPr="000C7AC0" w:rsidRDefault="00A567C2" w:rsidP="000C7AC0">
            <w:pPr>
              <w:autoSpaceDE w:val="0"/>
              <w:autoSpaceDN w:val="0"/>
              <w:adjustRightInd w:val="0"/>
              <w:spacing w:line="360" w:lineRule="auto"/>
              <w:ind w:left="346"/>
              <w:jc w:val="both"/>
              <w:rPr>
                <w:rFonts w:ascii="Georgia" w:hAnsi="Georgia" w:cs="Arial"/>
                <w:b/>
                <w:bCs/>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bCs/>
                <w:color w:val="000000" w:themeColor="text1"/>
              </w:rPr>
              <w:t>Tasa de retención</w:t>
            </w:r>
            <w:r w:rsidRPr="000C7AC0">
              <w:rPr>
                <w:rFonts w:ascii="Georgia" w:hAnsi="Georgia" w:cs="Arial"/>
                <w:b/>
                <w:bCs/>
              </w:rPr>
              <w:t xml:space="preserve"> en el primer año. </w:t>
            </w:r>
          </w:p>
          <w:p w14:paraId="2CFF6CD8" w14:textId="484810A2" w:rsidR="00094201" w:rsidRPr="000C7AC0" w:rsidRDefault="00094201" w:rsidP="000C7AC0">
            <w:pPr>
              <w:autoSpaceDE w:val="0"/>
              <w:autoSpaceDN w:val="0"/>
              <w:adjustRightInd w:val="0"/>
              <w:spacing w:line="360" w:lineRule="auto"/>
              <w:ind w:left="346"/>
              <w:jc w:val="both"/>
              <w:rPr>
                <w:rFonts w:ascii="Georgia" w:hAnsi="Georgia" w:cs="Arial"/>
              </w:rPr>
            </w:pPr>
            <w:r w:rsidRPr="000C7AC0">
              <w:rPr>
                <w:rFonts w:ascii="Georgia" w:hAnsi="Georgia" w:cs="Arial"/>
              </w:rPr>
              <w:lastRenderedPageBreak/>
              <w:t>Para el PAIF la tasa de retención en el primer año después de su ingreso supera el 70 por ciento como se muestra en la siguiente tabla.</w:t>
            </w:r>
          </w:p>
          <w:tbl>
            <w:tblPr>
              <w:tblW w:w="12660" w:type="dxa"/>
              <w:jc w:val="center"/>
              <w:tblCellMar>
                <w:left w:w="70" w:type="dxa"/>
                <w:right w:w="70" w:type="dxa"/>
              </w:tblCellMar>
              <w:tblLook w:val="04A0" w:firstRow="1" w:lastRow="0" w:firstColumn="1" w:lastColumn="0" w:noHBand="0" w:noVBand="1"/>
            </w:tblPr>
            <w:tblGrid>
              <w:gridCol w:w="4867"/>
              <w:gridCol w:w="1282"/>
              <w:gridCol w:w="1125"/>
              <w:gridCol w:w="1230"/>
            </w:tblGrid>
            <w:tr w:rsidR="00094201" w:rsidRPr="009933C4" w14:paraId="50A2F296" w14:textId="77777777" w:rsidTr="00EE5F27">
              <w:trPr>
                <w:trHeight w:val="300"/>
                <w:jc w:val="center"/>
              </w:trPr>
              <w:tc>
                <w:tcPr>
                  <w:tcW w:w="12660" w:type="dxa"/>
                  <w:gridSpan w:val="4"/>
                  <w:tcBorders>
                    <w:top w:val="nil"/>
                    <w:left w:val="nil"/>
                    <w:bottom w:val="nil"/>
                    <w:right w:val="nil"/>
                  </w:tcBorders>
                  <w:shd w:val="clear" w:color="auto" w:fill="auto"/>
                  <w:noWrap/>
                  <w:vAlign w:val="bottom"/>
                  <w:hideMark/>
                </w:tcPr>
                <w:p w14:paraId="58C9CBF9" w14:textId="26EC18A8" w:rsidR="00094201" w:rsidRPr="009933C4" w:rsidRDefault="00094201"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Tasa de retención del PAIF al primer año de las últimas cuatro cohortes</w:t>
                  </w:r>
                </w:p>
              </w:tc>
            </w:tr>
            <w:tr w:rsidR="00094201" w:rsidRPr="009933C4" w14:paraId="16B228C4" w14:textId="77777777" w:rsidTr="00EE5F27">
              <w:trPr>
                <w:trHeight w:val="300"/>
                <w:jc w:val="center"/>
              </w:trPr>
              <w:tc>
                <w:tcPr>
                  <w:tcW w:w="7340" w:type="dxa"/>
                  <w:tcBorders>
                    <w:top w:val="nil"/>
                    <w:left w:val="nil"/>
                    <w:bottom w:val="nil"/>
                    <w:right w:val="nil"/>
                  </w:tcBorders>
                  <w:shd w:val="clear" w:color="auto" w:fill="auto"/>
                  <w:noWrap/>
                  <w:vAlign w:val="bottom"/>
                  <w:hideMark/>
                </w:tcPr>
                <w:p w14:paraId="16414A3F" w14:textId="77777777" w:rsidR="00094201" w:rsidRPr="009933C4" w:rsidRDefault="00094201" w:rsidP="000C7AC0">
                  <w:pPr>
                    <w:spacing w:after="0" w:line="360" w:lineRule="auto"/>
                    <w:jc w:val="both"/>
                    <w:rPr>
                      <w:rFonts w:ascii="Georgia" w:eastAsia="Times New Roman" w:hAnsi="Georgia" w:cs="Calibri"/>
                      <w:color w:val="000000"/>
                      <w:sz w:val="20"/>
                      <w:szCs w:val="20"/>
                      <w:lang w:eastAsia="es-MX"/>
                    </w:rPr>
                  </w:pPr>
                </w:p>
              </w:tc>
              <w:tc>
                <w:tcPr>
                  <w:tcW w:w="1880" w:type="dxa"/>
                  <w:tcBorders>
                    <w:top w:val="nil"/>
                    <w:left w:val="nil"/>
                    <w:bottom w:val="nil"/>
                    <w:right w:val="nil"/>
                  </w:tcBorders>
                  <w:shd w:val="clear" w:color="auto" w:fill="auto"/>
                  <w:noWrap/>
                  <w:vAlign w:val="bottom"/>
                  <w:hideMark/>
                </w:tcPr>
                <w:p w14:paraId="61CA1FFC" w14:textId="77777777" w:rsidR="00094201" w:rsidRPr="009933C4" w:rsidRDefault="00094201" w:rsidP="000C7AC0">
                  <w:pPr>
                    <w:spacing w:after="0" w:line="360" w:lineRule="auto"/>
                    <w:jc w:val="both"/>
                    <w:rPr>
                      <w:rFonts w:ascii="Georgia" w:eastAsia="Times New Roman" w:hAnsi="Georgia" w:cs="Times New Roman"/>
                      <w:sz w:val="20"/>
                      <w:szCs w:val="20"/>
                      <w:lang w:eastAsia="es-MX"/>
                    </w:rPr>
                  </w:pPr>
                </w:p>
              </w:tc>
              <w:tc>
                <w:tcPr>
                  <w:tcW w:w="1640" w:type="dxa"/>
                  <w:tcBorders>
                    <w:top w:val="nil"/>
                    <w:left w:val="nil"/>
                    <w:bottom w:val="nil"/>
                    <w:right w:val="nil"/>
                  </w:tcBorders>
                  <w:shd w:val="clear" w:color="auto" w:fill="auto"/>
                  <w:noWrap/>
                  <w:vAlign w:val="bottom"/>
                  <w:hideMark/>
                </w:tcPr>
                <w:p w14:paraId="223A033B" w14:textId="77777777" w:rsidR="00094201" w:rsidRPr="009933C4" w:rsidRDefault="00094201" w:rsidP="000C7AC0">
                  <w:pPr>
                    <w:spacing w:after="0" w:line="360" w:lineRule="auto"/>
                    <w:jc w:val="both"/>
                    <w:rPr>
                      <w:rFonts w:ascii="Georgia" w:eastAsia="Times New Roman" w:hAnsi="Georgia" w:cs="Times New Roman"/>
                      <w:sz w:val="20"/>
                      <w:szCs w:val="20"/>
                      <w:lang w:eastAsia="es-MX"/>
                    </w:rPr>
                  </w:pPr>
                </w:p>
              </w:tc>
              <w:tc>
                <w:tcPr>
                  <w:tcW w:w="1800" w:type="dxa"/>
                  <w:tcBorders>
                    <w:top w:val="nil"/>
                    <w:left w:val="nil"/>
                    <w:bottom w:val="nil"/>
                    <w:right w:val="nil"/>
                  </w:tcBorders>
                  <w:shd w:val="clear" w:color="auto" w:fill="auto"/>
                  <w:noWrap/>
                  <w:vAlign w:val="bottom"/>
                  <w:hideMark/>
                </w:tcPr>
                <w:p w14:paraId="269AAB81" w14:textId="77777777" w:rsidR="00094201" w:rsidRPr="009933C4" w:rsidRDefault="00094201" w:rsidP="000C7AC0">
                  <w:pPr>
                    <w:spacing w:after="0" w:line="360" w:lineRule="auto"/>
                    <w:jc w:val="both"/>
                    <w:rPr>
                      <w:rFonts w:ascii="Georgia" w:eastAsia="Times New Roman" w:hAnsi="Georgia" w:cs="Times New Roman"/>
                      <w:sz w:val="20"/>
                      <w:szCs w:val="20"/>
                      <w:lang w:eastAsia="es-MX"/>
                    </w:rPr>
                  </w:pPr>
                </w:p>
              </w:tc>
            </w:tr>
            <w:tr w:rsidR="00094201" w:rsidRPr="009933C4" w14:paraId="68EA1BA3" w14:textId="77777777" w:rsidTr="00EE5F27">
              <w:trPr>
                <w:trHeight w:val="1140"/>
                <w:jc w:val="center"/>
              </w:trPr>
              <w:tc>
                <w:tcPr>
                  <w:tcW w:w="73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D2A3D2" w14:textId="20CA9E10" w:rsidR="00094201" w:rsidRPr="009933C4" w:rsidRDefault="00094201"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Cohorte-generacional</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14:paraId="6AE3871A" w14:textId="193FD915" w:rsidR="00094201" w:rsidRPr="009933C4" w:rsidRDefault="00094201"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Número de alumnos de nuevo ingreso</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14:paraId="35C2EC27" w14:textId="77777777" w:rsidR="00094201" w:rsidRPr="009933C4" w:rsidRDefault="00094201"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Número de alumnos al año de su ingreso</w:t>
                  </w:r>
                </w:p>
              </w:tc>
              <w:tc>
                <w:tcPr>
                  <w:tcW w:w="1800" w:type="dxa"/>
                  <w:tcBorders>
                    <w:top w:val="single" w:sz="4" w:space="0" w:color="auto"/>
                    <w:left w:val="nil"/>
                    <w:bottom w:val="single" w:sz="4" w:space="0" w:color="auto"/>
                    <w:right w:val="single" w:sz="4" w:space="0" w:color="auto"/>
                  </w:tcBorders>
                  <w:shd w:val="clear" w:color="auto" w:fill="auto"/>
                  <w:vAlign w:val="bottom"/>
                  <w:hideMark/>
                </w:tcPr>
                <w:p w14:paraId="11EA69D0" w14:textId="65F780B0" w:rsidR="00094201" w:rsidRPr="009933C4" w:rsidRDefault="00094201"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Tasa de retención al primer año</w:t>
                  </w:r>
                </w:p>
              </w:tc>
            </w:tr>
            <w:tr w:rsidR="00094201" w:rsidRPr="009933C4" w14:paraId="37995DCB" w14:textId="77777777" w:rsidTr="00EE5F27">
              <w:trPr>
                <w:trHeight w:val="300"/>
                <w:jc w:val="center"/>
              </w:trPr>
              <w:tc>
                <w:tcPr>
                  <w:tcW w:w="7340" w:type="dxa"/>
                  <w:tcBorders>
                    <w:top w:val="nil"/>
                    <w:left w:val="single" w:sz="4" w:space="0" w:color="auto"/>
                    <w:bottom w:val="single" w:sz="4" w:space="0" w:color="auto"/>
                    <w:right w:val="single" w:sz="4" w:space="0" w:color="auto"/>
                  </w:tcBorders>
                  <w:shd w:val="clear" w:color="auto" w:fill="auto"/>
                  <w:noWrap/>
                  <w:vAlign w:val="bottom"/>
                  <w:hideMark/>
                </w:tcPr>
                <w:p w14:paraId="78333C90" w14:textId="77777777" w:rsidR="00094201" w:rsidRPr="009933C4" w:rsidRDefault="00094201"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2009-2014</w:t>
                  </w:r>
                </w:p>
              </w:tc>
              <w:tc>
                <w:tcPr>
                  <w:tcW w:w="1880" w:type="dxa"/>
                  <w:tcBorders>
                    <w:top w:val="nil"/>
                    <w:left w:val="nil"/>
                    <w:bottom w:val="single" w:sz="4" w:space="0" w:color="auto"/>
                    <w:right w:val="single" w:sz="4" w:space="0" w:color="auto"/>
                  </w:tcBorders>
                  <w:shd w:val="clear" w:color="auto" w:fill="auto"/>
                  <w:noWrap/>
                  <w:vAlign w:val="bottom"/>
                  <w:hideMark/>
                </w:tcPr>
                <w:p w14:paraId="60A76648" w14:textId="77777777" w:rsidR="00094201" w:rsidRPr="009933C4" w:rsidRDefault="00094201" w:rsidP="000C7AC0">
                  <w:pP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62</w:t>
                  </w:r>
                </w:p>
              </w:tc>
              <w:tc>
                <w:tcPr>
                  <w:tcW w:w="1640" w:type="dxa"/>
                  <w:tcBorders>
                    <w:top w:val="nil"/>
                    <w:left w:val="nil"/>
                    <w:bottom w:val="single" w:sz="4" w:space="0" w:color="auto"/>
                    <w:right w:val="single" w:sz="4" w:space="0" w:color="auto"/>
                  </w:tcBorders>
                  <w:shd w:val="clear" w:color="auto" w:fill="auto"/>
                  <w:noWrap/>
                  <w:vAlign w:val="bottom"/>
                  <w:hideMark/>
                </w:tcPr>
                <w:p w14:paraId="110BCFAC" w14:textId="77777777" w:rsidR="00094201" w:rsidRPr="009933C4" w:rsidRDefault="00094201" w:rsidP="000C7AC0">
                  <w:pP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60</w:t>
                  </w:r>
                </w:p>
              </w:tc>
              <w:tc>
                <w:tcPr>
                  <w:tcW w:w="1800" w:type="dxa"/>
                  <w:tcBorders>
                    <w:top w:val="nil"/>
                    <w:left w:val="nil"/>
                    <w:bottom w:val="single" w:sz="4" w:space="0" w:color="auto"/>
                    <w:right w:val="single" w:sz="4" w:space="0" w:color="auto"/>
                  </w:tcBorders>
                  <w:shd w:val="clear" w:color="auto" w:fill="auto"/>
                  <w:noWrap/>
                  <w:vAlign w:val="bottom"/>
                  <w:hideMark/>
                </w:tcPr>
                <w:p w14:paraId="0D2AA219" w14:textId="77777777" w:rsidR="00094201" w:rsidRPr="009933C4" w:rsidRDefault="00094201" w:rsidP="000C7AC0">
                  <w:pP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97</w:t>
                  </w:r>
                </w:p>
              </w:tc>
            </w:tr>
            <w:tr w:rsidR="00094201" w:rsidRPr="009933C4" w14:paraId="4E92F5F2" w14:textId="77777777" w:rsidTr="00EE5F27">
              <w:trPr>
                <w:trHeight w:val="300"/>
                <w:jc w:val="center"/>
              </w:trPr>
              <w:tc>
                <w:tcPr>
                  <w:tcW w:w="7340" w:type="dxa"/>
                  <w:tcBorders>
                    <w:top w:val="nil"/>
                    <w:left w:val="single" w:sz="4" w:space="0" w:color="auto"/>
                    <w:bottom w:val="single" w:sz="4" w:space="0" w:color="auto"/>
                    <w:right w:val="single" w:sz="4" w:space="0" w:color="auto"/>
                  </w:tcBorders>
                  <w:shd w:val="clear" w:color="auto" w:fill="auto"/>
                  <w:noWrap/>
                  <w:vAlign w:val="bottom"/>
                  <w:hideMark/>
                </w:tcPr>
                <w:p w14:paraId="11AFFDE1" w14:textId="77777777" w:rsidR="00094201" w:rsidRPr="009933C4" w:rsidRDefault="00094201"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2010-2015</w:t>
                  </w:r>
                </w:p>
              </w:tc>
              <w:tc>
                <w:tcPr>
                  <w:tcW w:w="1880" w:type="dxa"/>
                  <w:tcBorders>
                    <w:top w:val="nil"/>
                    <w:left w:val="nil"/>
                    <w:bottom w:val="single" w:sz="4" w:space="0" w:color="auto"/>
                    <w:right w:val="single" w:sz="4" w:space="0" w:color="auto"/>
                  </w:tcBorders>
                  <w:shd w:val="clear" w:color="auto" w:fill="auto"/>
                  <w:noWrap/>
                  <w:vAlign w:val="bottom"/>
                  <w:hideMark/>
                </w:tcPr>
                <w:p w14:paraId="27AB5F01" w14:textId="77777777" w:rsidR="00094201" w:rsidRPr="009933C4" w:rsidRDefault="00094201" w:rsidP="000C7AC0">
                  <w:pP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58</w:t>
                  </w:r>
                </w:p>
              </w:tc>
              <w:tc>
                <w:tcPr>
                  <w:tcW w:w="1640" w:type="dxa"/>
                  <w:tcBorders>
                    <w:top w:val="nil"/>
                    <w:left w:val="nil"/>
                    <w:bottom w:val="single" w:sz="4" w:space="0" w:color="auto"/>
                    <w:right w:val="single" w:sz="4" w:space="0" w:color="auto"/>
                  </w:tcBorders>
                  <w:shd w:val="clear" w:color="auto" w:fill="auto"/>
                  <w:noWrap/>
                  <w:vAlign w:val="bottom"/>
                  <w:hideMark/>
                </w:tcPr>
                <w:p w14:paraId="74688107" w14:textId="77777777" w:rsidR="00094201" w:rsidRPr="009933C4" w:rsidRDefault="00094201" w:rsidP="000C7AC0">
                  <w:pP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50</w:t>
                  </w:r>
                </w:p>
              </w:tc>
              <w:tc>
                <w:tcPr>
                  <w:tcW w:w="1800" w:type="dxa"/>
                  <w:tcBorders>
                    <w:top w:val="nil"/>
                    <w:left w:val="nil"/>
                    <w:bottom w:val="single" w:sz="4" w:space="0" w:color="auto"/>
                    <w:right w:val="single" w:sz="4" w:space="0" w:color="auto"/>
                  </w:tcBorders>
                  <w:shd w:val="clear" w:color="auto" w:fill="auto"/>
                  <w:noWrap/>
                  <w:vAlign w:val="bottom"/>
                  <w:hideMark/>
                </w:tcPr>
                <w:p w14:paraId="682AD750" w14:textId="77777777" w:rsidR="00094201" w:rsidRPr="009933C4" w:rsidRDefault="00094201" w:rsidP="000C7AC0">
                  <w:pP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86</w:t>
                  </w:r>
                </w:p>
              </w:tc>
            </w:tr>
            <w:tr w:rsidR="00094201" w:rsidRPr="009933C4" w14:paraId="4AE612B3" w14:textId="77777777" w:rsidTr="00EE5F27">
              <w:trPr>
                <w:trHeight w:val="300"/>
                <w:jc w:val="center"/>
              </w:trPr>
              <w:tc>
                <w:tcPr>
                  <w:tcW w:w="7340" w:type="dxa"/>
                  <w:tcBorders>
                    <w:top w:val="nil"/>
                    <w:left w:val="single" w:sz="4" w:space="0" w:color="auto"/>
                    <w:bottom w:val="single" w:sz="4" w:space="0" w:color="auto"/>
                    <w:right w:val="single" w:sz="4" w:space="0" w:color="auto"/>
                  </w:tcBorders>
                  <w:shd w:val="clear" w:color="auto" w:fill="auto"/>
                  <w:noWrap/>
                  <w:vAlign w:val="bottom"/>
                  <w:hideMark/>
                </w:tcPr>
                <w:p w14:paraId="76F2359A" w14:textId="77777777" w:rsidR="00094201" w:rsidRPr="009933C4" w:rsidRDefault="00094201"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2011-2016</w:t>
                  </w:r>
                </w:p>
              </w:tc>
              <w:tc>
                <w:tcPr>
                  <w:tcW w:w="1880" w:type="dxa"/>
                  <w:tcBorders>
                    <w:top w:val="nil"/>
                    <w:left w:val="nil"/>
                    <w:bottom w:val="single" w:sz="4" w:space="0" w:color="auto"/>
                    <w:right w:val="single" w:sz="4" w:space="0" w:color="auto"/>
                  </w:tcBorders>
                  <w:shd w:val="clear" w:color="auto" w:fill="auto"/>
                  <w:noWrap/>
                  <w:vAlign w:val="bottom"/>
                  <w:hideMark/>
                </w:tcPr>
                <w:p w14:paraId="44FF5C57" w14:textId="77777777" w:rsidR="00094201" w:rsidRPr="009933C4" w:rsidRDefault="00094201" w:rsidP="000C7AC0">
                  <w:pP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64</w:t>
                  </w:r>
                </w:p>
              </w:tc>
              <w:tc>
                <w:tcPr>
                  <w:tcW w:w="1640" w:type="dxa"/>
                  <w:tcBorders>
                    <w:top w:val="nil"/>
                    <w:left w:val="nil"/>
                    <w:bottom w:val="single" w:sz="4" w:space="0" w:color="auto"/>
                    <w:right w:val="single" w:sz="4" w:space="0" w:color="auto"/>
                  </w:tcBorders>
                  <w:shd w:val="clear" w:color="auto" w:fill="auto"/>
                  <w:noWrap/>
                  <w:vAlign w:val="bottom"/>
                  <w:hideMark/>
                </w:tcPr>
                <w:p w14:paraId="13865824" w14:textId="77777777" w:rsidR="00094201" w:rsidRPr="009933C4" w:rsidRDefault="00094201" w:rsidP="000C7AC0">
                  <w:pP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47</w:t>
                  </w:r>
                </w:p>
              </w:tc>
              <w:tc>
                <w:tcPr>
                  <w:tcW w:w="1800" w:type="dxa"/>
                  <w:tcBorders>
                    <w:top w:val="nil"/>
                    <w:left w:val="nil"/>
                    <w:bottom w:val="single" w:sz="4" w:space="0" w:color="auto"/>
                    <w:right w:val="single" w:sz="4" w:space="0" w:color="auto"/>
                  </w:tcBorders>
                  <w:shd w:val="clear" w:color="auto" w:fill="auto"/>
                  <w:noWrap/>
                  <w:vAlign w:val="bottom"/>
                  <w:hideMark/>
                </w:tcPr>
                <w:p w14:paraId="23F00B16" w14:textId="77777777" w:rsidR="00094201" w:rsidRPr="009933C4" w:rsidRDefault="00094201" w:rsidP="000C7AC0">
                  <w:pP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73</w:t>
                  </w:r>
                </w:p>
              </w:tc>
            </w:tr>
            <w:tr w:rsidR="00094201" w:rsidRPr="009933C4" w14:paraId="52DC8499" w14:textId="77777777" w:rsidTr="00EE5F27">
              <w:trPr>
                <w:trHeight w:val="300"/>
                <w:jc w:val="center"/>
              </w:trPr>
              <w:tc>
                <w:tcPr>
                  <w:tcW w:w="7340" w:type="dxa"/>
                  <w:tcBorders>
                    <w:top w:val="nil"/>
                    <w:left w:val="single" w:sz="4" w:space="0" w:color="auto"/>
                    <w:bottom w:val="single" w:sz="4" w:space="0" w:color="auto"/>
                    <w:right w:val="single" w:sz="4" w:space="0" w:color="auto"/>
                  </w:tcBorders>
                  <w:shd w:val="clear" w:color="auto" w:fill="auto"/>
                  <w:noWrap/>
                  <w:vAlign w:val="bottom"/>
                  <w:hideMark/>
                </w:tcPr>
                <w:p w14:paraId="77683058" w14:textId="77777777" w:rsidR="00094201" w:rsidRPr="009933C4" w:rsidRDefault="00094201"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2012-2017</w:t>
                  </w:r>
                </w:p>
              </w:tc>
              <w:tc>
                <w:tcPr>
                  <w:tcW w:w="1880" w:type="dxa"/>
                  <w:tcBorders>
                    <w:top w:val="nil"/>
                    <w:left w:val="nil"/>
                    <w:bottom w:val="single" w:sz="4" w:space="0" w:color="auto"/>
                    <w:right w:val="single" w:sz="4" w:space="0" w:color="auto"/>
                  </w:tcBorders>
                  <w:shd w:val="clear" w:color="auto" w:fill="auto"/>
                  <w:noWrap/>
                  <w:vAlign w:val="bottom"/>
                  <w:hideMark/>
                </w:tcPr>
                <w:p w14:paraId="73139F92" w14:textId="77777777" w:rsidR="00094201" w:rsidRPr="009933C4" w:rsidRDefault="00094201" w:rsidP="000C7AC0">
                  <w:pP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64</w:t>
                  </w:r>
                </w:p>
              </w:tc>
              <w:tc>
                <w:tcPr>
                  <w:tcW w:w="1640" w:type="dxa"/>
                  <w:tcBorders>
                    <w:top w:val="nil"/>
                    <w:left w:val="nil"/>
                    <w:bottom w:val="single" w:sz="4" w:space="0" w:color="auto"/>
                    <w:right w:val="single" w:sz="4" w:space="0" w:color="auto"/>
                  </w:tcBorders>
                  <w:shd w:val="clear" w:color="auto" w:fill="auto"/>
                  <w:noWrap/>
                  <w:vAlign w:val="bottom"/>
                  <w:hideMark/>
                </w:tcPr>
                <w:p w14:paraId="52DD8AC4" w14:textId="77777777" w:rsidR="00094201" w:rsidRPr="009933C4" w:rsidRDefault="00094201" w:rsidP="000C7AC0">
                  <w:pP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54</w:t>
                  </w:r>
                </w:p>
              </w:tc>
              <w:tc>
                <w:tcPr>
                  <w:tcW w:w="1800" w:type="dxa"/>
                  <w:tcBorders>
                    <w:top w:val="nil"/>
                    <w:left w:val="nil"/>
                    <w:bottom w:val="single" w:sz="4" w:space="0" w:color="auto"/>
                    <w:right w:val="single" w:sz="4" w:space="0" w:color="auto"/>
                  </w:tcBorders>
                  <w:shd w:val="clear" w:color="auto" w:fill="auto"/>
                  <w:noWrap/>
                  <w:vAlign w:val="bottom"/>
                  <w:hideMark/>
                </w:tcPr>
                <w:p w14:paraId="18215C3E" w14:textId="77777777" w:rsidR="00094201" w:rsidRPr="009933C4" w:rsidRDefault="00094201" w:rsidP="000C7AC0">
                  <w:pP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84</w:t>
                  </w:r>
                </w:p>
              </w:tc>
            </w:tr>
          </w:tbl>
          <w:p w14:paraId="3E6383BE" w14:textId="77777777" w:rsidR="00094201" w:rsidRPr="000C7AC0" w:rsidRDefault="00094201" w:rsidP="000C7AC0">
            <w:pPr>
              <w:autoSpaceDE w:val="0"/>
              <w:autoSpaceDN w:val="0"/>
              <w:adjustRightInd w:val="0"/>
              <w:spacing w:line="360" w:lineRule="auto"/>
              <w:ind w:left="342"/>
              <w:jc w:val="both"/>
              <w:rPr>
                <w:rFonts w:ascii="Georgia" w:hAnsi="Georgia" w:cs="Arial"/>
                <w:color w:val="000000"/>
              </w:rPr>
            </w:pPr>
          </w:p>
          <w:p w14:paraId="5DDD3204" w14:textId="09D4A8FC" w:rsidR="00094201" w:rsidRPr="000C7AC0" w:rsidRDefault="00094201"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Fuente: Elaboración propia con datos del SIIAA</w:t>
            </w:r>
          </w:p>
          <w:p w14:paraId="770A710E" w14:textId="77777777" w:rsidR="00094201" w:rsidRPr="000C7AC0" w:rsidRDefault="00094201" w:rsidP="000C7AC0">
            <w:pPr>
              <w:autoSpaceDE w:val="0"/>
              <w:autoSpaceDN w:val="0"/>
              <w:adjustRightInd w:val="0"/>
              <w:spacing w:line="360" w:lineRule="auto"/>
              <w:ind w:left="346"/>
              <w:jc w:val="both"/>
              <w:rPr>
                <w:rFonts w:ascii="Georgia" w:hAnsi="Georgia" w:cs="Wingdings"/>
                <w:color w:val="000000" w:themeColor="text1"/>
              </w:rPr>
            </w:pPr>
          </w:p>
          <w:p w14:paraId="57369003" w14:textId="633FA6D1" w:rsidR="007C47FD" w:rsidRPr="000C7AC0" w:rsidRDefault="00A567C2" w:rsidP="000C7AC0">
            <w:pPr>
              <w:autoSpaceDE w:val="0"/>
              <w:autoSpaceDN w:val="0"/>
              <w:adjustRightInd w:val="0"/>
              <w:spacing w:line="360" w:lineRule="auto"/>
              <w:ind w:left="346"/>
              <w:jc w:val="both"/>
              <w:rPr>
                <w:rFonts w:ascii="Georgia" w:hAnsi="Georgia" w:cs="Arial"/>
                <w:b/>
                <w:bCs/>
                <w:color w:val="000000" w:themeColor="text1"/>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bCs/>
                <w:color w:val="000000" w:themeColor="text1"/>
              </w:rPr>
              <w:t>Índice de rezago por ciclo escolar.</w:t>
            </w:r>
          </w:p>
          <w:p w14:paraId="7CB08D21" w14:textId="10D3FF03" w:rsidR="00AE2D23" w:rsidRPr="000C7AC0" w:rsidRDefault="00AE2D23" w:rsidP="000C7AC0">
            <w:pPr>
              <w:autoSpaceDE w:val="0"/>
              <w:autoSpaceDN w:val="0"/>
              <w:adjustRightInd w:val="0"/>
              <w:spacing w:line="360" w:lineRule="auto"/>
              <w:ind w:left="342"/>
              <w:jc w:val="both"/>
              <w:rPr>
                <w:rFonts w:ascii="Georgia" w:hAnsi="Georgia" w:cs="Arial"/>
                <w:bCs/>
                <w:color w:val="000000" w:themeColor="text1"/>
              </w:rPr>
            </w:pPr>
            <w:r w:rsidRPr="000C7AC0">
              <w:rPr>
                <w:rFonts w:ascii="Georgia" w:hAnsi="Georgia" w:cs="Arial"/>
                <w:bCs/>
                <w:color w:val="000000" w:themeColor="text1"/>
              </w:rPr>
              <w:t xml:space="preserve">Se consideran alumnos rezagados, aquellos que terminan </w:t>
            </w:r>
            <w:r w:rsidR="00C6576B" w:rsidRPr="000C7AC0">
              <w:rPr>
                <w:rFonts w:ascii="Georgia" w:hAnsi="Georgia" w:cs="Arial"/>
                <w:bCs/>
                <w:color w:val="000000" w:themeColor="text1"/>
              </w:rPr>
              <w:t>el</w:t>
            </w:r>
            <w:r w:rsidRPr="000C7AC0">
              <w:rPr>
                <w:rFonts w:ascii="Georgia" w:hAnsi="Georgia" w:cs="Arial"/>
                <w:bCs/>
                <w:color w:val="000000" w:themeColor="text1"/>
              </w:rPr>
              <w:t xml:space="preserve"> ciclo </w:t>
            </w:r>
            <w:r w:rsidR="00C6576B" w:rsidRPr="000C7AC0">
              <w:rPr>
                <w:rFonts w:ascii="Georgia" w:hAnsi="Georgia" w:cs="Arial"/>
                <w:bCs/>
                <w:color w:val="000000" w:themeColor="text1"/>
              </w:rPr>
              <w:t>escolar con al menos una materia reprobada.</w:t>
            </w:r>
            <w:r w:rsidRPr="000C7AC0">
              <w:rPr>
                <w:rFonts w:ascii="Georgia" w:hAnsi="Georgia" w:cs="Arial"/>
                <w:bCs/>
                <w:color w:val="000000" w:themeColor="text1"/>
              </w:rPr>
              <w:t xml:space="preserve"> En el siguiente cuadro se muestran los índices de rezago de los últimos 4 ciclos escolares.</w:t>
            </w:r>
          </w:p>
          <w:tbl>
            <w:tblPr>
              <w:tblW w:w="8504" w:type="dxa"/>
              <w:jc w:val="center"/>
              <w:tblCellMar>
                <w:left w:w="70" w:type="dxa"/>
                <w:right w:w="70" w:type="dxa"/>
              </w:tblCellMar>
              <w:tblLook w:val="04A0" w:firstRow="1" w:lastRow="0" w:firstColumn="1" w:lastColumn="0" w:noHBand="0" w:noVBand="1"/>
            </w:tblPr>
            <w:tblGrid>
              <w:gridCol w:w="2752"/>
              <w:gridCol w:w="1843"/>
              <w:gridCol w:w="2410"/>
              <w:gridCol w:w="1499"/>
            </w:tblGrid>
            <w:tr w:rsidR="00AE2D23" w:rsidRPr="009933C4" w14:paraId="0C55DC96" w14:textId="77777777" w:rsidTr="00EE5F27">
              <w:trPr>
                <w:trHeight w:val="300"/>
                <w:jc w:val="center"/>
              </w:trPr>
              <w:tc>
                <w:tcPr>
                  <w:tcW w:w="8504" w:type="dxa"/>
                  <w:gridSpan w:val="4"/>
                  <w:tcBorders>
                    <w:top w:val="nil"/>
                    <w:left w:val="nil"/>
                    <w:bottom w:val="nil"/>
                    <w:right w:val="nil"/>
                  </w:tcBorders>
                  <w:shd w:val="clear" w:color="auto" w:fill="auto"/>
                  <w:noWrap/>
                  <w:vAlign w:val="bottom"/>
                  <w:hideMark/>
                </w:tcPr>
                <w:p w14:paraId="3FB7E195" w14:textId="77777777" w:rsidR="00AE2D23" w:rsidRPr="009933C4" w:rsidRDefault="00AE2D23"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Tasa de rezago por ciclo escolar de los alumnos de PAIF</w:t>
                  </w:r>
                </w:p>
              </w:tc>
            </w:tr>
            <w:tr w:rsidR="00AE2D23" w:rsidRPr="009933C4" w14:paraId="41526E90" w14:textId="77777777" w:rsidTr="00EE5F27">
              <w:trPr>
                <w:trHeight w:val="300"/>
                <w:jc w:val="center"/>
              </w:trPr>
              <w:tc>
                <w:tcPr>
                  <w:tcW w:w="2752" w:type="dxa"/>
                  <w:tcBorders>
                    <w:top w:val="nil"/>
                    <w:left w:val="nil"/>
                    <w:bottom w:val="nil"/>
                    <w:right w:val="nil"/>
                  </w:tcBorders>
                  <w:shd w:val="clear" w:color="auto" w:fill="auto"/>
                  <w:noWrap/>
                  <w:vAlign w:val="bottom"/>
                  <w:hideMark/>
                </w:tcPr>
                <w:p w14:paraId="54FC1698" w14:textId="77777777" w:rsidR="00AE2D23" w:rsidRPr="009933C4" w:rsidRDefault="00AE2D23" w:rsidP="000C7AC0">
                  <w:pPr>
                    <w:spacing w:after="0" w:line="360" w:lineRule="auto"/>
                    <w:jc w:val="both"/>
                    <w:rPr>
                      <w:rFonts w:ascii="Georgia" w:eastAsia="Times New Roman" w:hAnsi="Georgia" w:cs="Calibri"/>
                      <w:color w:val="000000"/>
                      <w:sz w:val="20"/>
                      <w:szCs w:val="20"/>
                      <w:lang w:eastAsia="es-MX"/>
                    </w:rPr>
                  </w:pPr>
                </w:p>
              </w:tc>
              <w:tc>
                <w:tcPr>
                  <w:tcW w:w="1843" w:type="dxa"/>
                  <w:tcBorders>
                    <w:top w:val="nil"/>
                    <w:left w:val="nil"/>
                    <w:bottom w:val="nil"/>
                    <w:right w:val="nil"/>
                  </w:tcBorders>
                  <w:shd w:val="clear" w:color="auto" w:fill="auto"/>
                  <w:noWrap/>
                  <w:vAlign w:val="bottom"/>
                  <w:hideMark/>
                </w:tcPr>
                <w:p w14:paraId="65FBB695" w14:textId="77777777" w:rsidR="00AE2D23" w:rsidRPr="009933C4" w:rsidRDefault="00AE2D23" w:rsidP="000C7AC0">
                  <w:pPr>
                    <w:spacing w:after="0" w:line="360" w:lineRule="auto"/>
                    <w:jc w:val="both"/>
                    <w:rPr>
                      <w:rFonts w:ascii="Georgia" w:eastAsia="Times New Roman" w:hAnsi="Georgia" w:cs="Times New Roman"/>
                      <w:sz w:val="20"/>
                      <w:szCs w:val="20"/>
                      <w:lang w:eastAsia="es-MX"/>
                    </w:rPr>
                  </w:pPr>
                </w:p>
              </w:tc>
              <w:tc>
                <w:tcPr>
                  <w:tcW w:w="2410" w:type="dxa"/>
                  <w:tcBorders>
                    <w:top w:val="nil"/>
                    <w:left w:val="nil"/>
                    <w:bottom w:val="nil"/>
                    <w:right w:val="nil"/>
                  </w:tcBorders>
                  <w:shd w:val="clear" w:color="auto" w:fill="auto"/>
                  <w:noWrap/>
                  <w:vAlign w:val="bottom"/>
                  <w:hideMark/>
                </w:tcPr>
                <w:p w14:paraId="04986B84" w14:textId="77777777" w:rsidR="00AE2D23" w:rsidRPr="009933C4" w:rsidRDefault="00AE2D23" w:rsidP="000C7AC0">
                  <w:pPr>
                    <w:spacing w:after="0" w:line="360" w:lineRule="auto"/>
                    <w:jc w:val="both"/>
                    <w:rPr>
                      <w:rFonts w:ascii="Georgia" w:eastAsia="Times New Roman" w:hAnsi="Georgia" w:cs="Times New Roman"/>
                      <w:sz w:val="20"/>
                      <w:szCs w:val="20"/>
                      <w:lang w:eastAsia="es-MX"/>
                    </w:rPr>
                  </w:pPr>
                </w:p>
              </w:tc>
              <w:tc>
                <w:tcPr>
                  <w:tcW w:w="1499" w:type="dxa"/>
                  <w:tcBorders>
                    <w:top w:val="nil"/>
                    <w:left w:val="nil"/>
                    <w:bottom w:val="nil"/>
                    <w:right w:val="nil"/>
                  </w:tcBorders>
                  <w:shd w:val="clear" w:color="auto" w:fill="auto"/>
                  <w:noWrap/>
                  <w:vAlign w:val="bottom"/>
                  <w:hideMark/>
                </w:tcPr>
                <w:p w14:paraId="66616451" w14:textId="77777777" w:rsidR="00AE2D23" w:rsidRPr="009933C4" w:rsidRDefault="00AE2D23" w:rsidP="000C7AC0">
                  <w:pPr>
                    <w:spacing w:after="0" w:line="360" w:lineRule="auto"/>
                    <w:jc w:val="both"/>
                    <w:rPr>
                      <w:rFonts w:ascii="Georgia" w:eastAsia="Times New Roman" w:hAnsi="Georgia" w:cs="Times New Roman"/>
                      <w:sz w:val="20"/>
                      <w:szCs w:val="20"/>
                      <w:lang w:eastAsia="es-MX"/>
                    </w:rPr>
                  </w:pPr>
                </w:p>
              </w:tc>
            </w:tr>
            <w:tr w:rsidR="00AE2D23" w:rsidRPr="009933C4" w14:paraId="5EA75160" w14:textId="77777777" w:rsidTr="00EE5F27">
              <w:trPr>
                <w:trHeight w:val="300"/>
                <w:jc w:val="center"/>
              </w:trPr>
              <w:tc>
                <w:tcPr>
                  <w:tcW w:w="2752" w:type="dxa"/>
                  <w:tcBorders>
                    <w:top w:val="nil"/>
                    <w:left w:val="nil"/>
                    <w:bottom w:val="nil"/>
                    <w:right w:val="nil"/>
                  </w:tcBorders>
                  <w:shd w:val="clear" w:color="auto" w:fill="auto"/>
                  <w:noWrap/>
                  <w:vAlign w:val="bottom"/>
                  <w:hideMark/>
                </w:tcPr>
                <w:p w14:paraId="12685CD0" w14:textId="77777777" w:rsidR="00AE2D23" w:rsidRPr="009933C4" w:rsidRDefault="00AE2D23" w:rsidP="000C7AC0">
                  <w:pPr>
                    <w:spacing w:after="0" w:line="360" w:lineRule="auto"/>
                    <w:jc w:val="both"/>
                    <w:rPr>
                      <w:rFonts w:ascii="Georgia" w:eastAsia="Times New Roman" w:hAnsi="Georgia" w:cs="Times New Roman"/>
                      <w:sz w:val="20"/>
                      <w:szCs w:val="20"/>
                      <w:lang w:eastAsia="es-MX"/>
                    </w:rPr>
                  </w:pPr>
                </w:p>
              </w:tc>
              <w:tc>
                <w:tcPr>
                  <w:tcW w:w="1843" w:type="dxa"/>
                  <w:tcBorders>
                    <w:top w:val="nil"/>
                    <w:left w:val="nil"/>
                    <w:bottom w:val="nil"/>
                    <w:right w:val="nil"/>
                  </w:tcBorders>
                  <w:shd w:val="clear" w:color="auto" w:fill="auto"/>
                  <w:noWrap/>
                  <w:vAlign w:val="bottom"/>
                  <w:hideMark/>
                </w:tcPr>
                <w:p w14:paraId="48BD4A83" w14:textId="77777777" w:rsidR="00AE2D23" w:rsidRPr="009933C4" w:rsidRDefault="00AE2D23" w:rsidP="000C7AC0">
                  <w:pPr>
                    <w:spacing w:after="0" w:line="360" w:lineRule="auto"/>
                    <w:jc w:val="both"/>
                    <w:rPr>
                      <w:rFonts w:ascii="Georgia" w:eastAsia="Times New Roman" w:hAnsi="Georgia" w:cs="Times New Roman"/>
                      <w:sz w:val="20"/>
                      <w:szCs w:val="20"/>
                      <w:lang w:eastAsia="es-MX"/>
                    </w:rPr>
                  </w:pPr>
                </w:p>
              </w:tc>
              <w:tc>
                <w:tcPr>
                  <w:tcW w:w="2410" w:type="dxa"/>
                  <w:tcBorders>
                    <w:top w:val="nil"/>
                    <w:left w:val="nil"/>
                    <w:bottom w:val="nil"/>
                    <w:right w:val="nil"/>
                  </w:tcBorders>
                  <w:shd w:val="clear" w:color="auto" w:fill="auto"/>
                  <w:noWrap/>
                  <w:vAlign w:val="bottom"/>
                  <w:hideMark/>
                </w:tcPr>
                <w:p w14:paraId="20E07136" w14:textId="77777777" w:rsidR="00AE2D23" w:rsidRPr="009933C4" w:rsidRDefault="00AE2D23" w:rsidP="000C7AC0">
                  <w:pPr>
                    <w:spacing w:after="0" w:line="360" w:lineRule="auto"/>
                    <w:jc w:val="both"/>
                    <w:rPr>
                      <w:rFonts w:ascii="Georgia" w:eastAsia="Times New Roman" w:hAnsi="Georgia" w:cs="Times New Roman"/>
                      <w:sz w:val="20"/>
                      <w:szCs w:val="20"/>
                      <w:lang w:eastAsia="es-MX"/>
                    </w:rPr>
                  </w:pPr>
                </w:p>
              </w:tc>
              <w:tc>
                <w:tcPr>
                  <w:tcW w:w="1499" w:type="dxa"/>
                  <w:tcBorders>
                    <w:top w:val="nil"/>
                    <w:left w:val="nil"/>
                    <w:bottom w:val="nil"/>
                    <w:right w:val="nil"/>
                  </w:tcBorders>
                  <w:shd w:val="clear" w:color="auto" w:fill="auto"/>
                  <w:noWrap/>
                  <w:vAlign w:val="bottom"/>
                  <w:hideMark/>
                </w:tcPr>
                <w:p w14:paraId="5D63F47D" w14:textId="77777777" w:rsidR="00AE2D23" w:rsidRPr="009933C4" w:rsidRDefault="00AE2D23" w:rsidP="000C7AC0">
                  <w:pPr>
                    <w:spacing w:after="0" w:line="360" w:lineRule="auto"/>
                    <w:jc w:val="both"/>
                    <w:rPr>
                      <w:rFonts w:ascii="Georgia" w:eastAsia="Times New Roman" w:hAnsi="Georgia" w:cs="Times New Roman"/>
                      <w:sz w:val="20"/>
                      <w:szCs w:val="20"/>
                      <w:lang w:eastAsia="es-MX"/>
                    </w:rPr>
                  </w:pPr>
                </w:p>
              </w:tc>
            </w:tr>
            <w:tr w:rsidR="00AE2D23" w:rsidRPr="009933C4" w14:paraId="06571D22" w14:textId="77777777" w:rsidTr="00EE5F27">
              <w:trPr>
                <w:trHeight w:val="900"/>
                <w:jc w:val="center"/>
              </w:trPr>
              <w:tc>
                <w:tcPr>
                  <w:tcW w:w="2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9B447" w14:textId="77777777" w:rsidR="00AE2D23" w:rsidRPr="009933C4" w:rsidRDefault="00AE2D23"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Ciclo escolar</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7B5F0EB" w14:textId="1509F643" w:rsidR="00AE2D23" w:rsidRPr="009933C4" w:rsidRDefault="00AE2D23"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Alumnos inscritos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9E83B25" w14:textId="77777777" w:rsidR="00AE2D23" w:rsidRPr="009933C4" w:rsidRDefault="00AE2D23"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Alumnos que terminan con al menos una materia reprobada</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4D31B0C4" w14:textId="1746931A" w:rsidR="00AE2D23" w:rsidRPr="009933C4" w:rsidRDefault="00AE2D23"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 Rezago</w:t>
                  </w:r>
                </w:p>
              </w:tc>
            </w:tr>
            <w:tr w:rsidR="00AE2D23" w:rsidRPr="009933C4" w14:paraId="77279110" w14:textId="77777777" w:rsidTr="00EE5F27">
              <w:trPr>
                <w:trHeight w:val="300"/>
                <w:jc w:val="center"/>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5705513B" w14:textId="77777777" w:rsidR="00AE2D23" w:rsidRPr="009933C4" w:rsidRDefault="00AE2D23"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Enero - Junio de 2015</w:t>
                  </w:r>
                </w:p>
              </w:tc>
              <w:tc>
                <w:tcPr>
                  <w:tcW w:w="1843" w:type="dxa"/>
                  <w:tcBorders>
                    <w:top w:val="nil"/>
                    <w:left w:val="nil"/>
                    <w:bottom w:val="single" w:sz="4" w:space="0" w:color="auto"/>
                    <w:right w:val="single" w:sz="4" w:space="0" w:color="auto"/>
                  </w:tcBorders>
                  <w:shd w:val="clear" w:color="auto" w:fill="auto"/>
                  <w:vAlign w:val="center"/>
                  <w:hideMark/>
                </w:tcPr>
                <w:p w14:paraId="020A20E6" w14:textId="77777777" w:rsidR="00AE2D23" w:rsidRPr="009933C4" w:rsidRDefault="00AE2D23"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233</w:t>
                  </w:r>
                </w:p>
              </w:tc>
              <w:tc>
                <w:tcPr>
                  <w:tcW w:w="2410" w:type="dxa"/>
                  <w:tcBorders>
                    <w:top w:val="nil"/>
                    <w:left w:val="nil"/>
                    <w:bottom w:val="single" w:sz="4" w:space="0" w:color="auto"/>
                    <w:right w:val="single" w:sz="4" w:space="0" w:color="auto"/>
                  </w:tcBorders>
                  <w:shd w:val="clear" w:color="auto" w:fill="auto"/>
                  <w:vAlign w:val="center"/>
                  <w:hideMark/>
                </w:tcPr>
                <w:p w14:paraId="599CD093" w14:textId="77777777" w:rsidR="00AE2D23" w:rsidRPr="009933C4" w:rsidRDefault="00AE2D23"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41</w:t>
                  </w:r>
                </w:p>
              </w:tc>
              <w:tc>
                <w:tcPr>
                  <w:tcW w:w="1499" w:type="dxa"/>
                  <w:tcBorders>
                    <w:top w:val="nil"/>
                    <w:left w:val="nil"/>
                    <w:bottom w:val="single" w:sz="4" w:space="0" w:color="auto"/>
                    <w:right w:val="single" w:sz="4" w:space="0" w:color="auto"/>
                  </w:tcBorders>
                  <w:shd w:val="clear" w:color="auto" w:fill="auto"/>
                  <w:vAlign w:val="center"/>
                  <w:hideMark/>
                </w:tcPr>
                <w:p w14:paraId="6FFA7A02" w14:textId="77777777" w:rsidR="00AE2D23" w:rsidRPr="009933C4" w:rsidRDefault="00AE2D23"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18</w:t>
                  </w:r>
                </w:p>
              </w:tc>
            </w:tr>
            <w:tr w:rsidR="00AE2D23" w:rsidRPr="009933C4" w14:paraId="782C8496" w14:textId="77777777" w:rsidTr="00EE5F27">
              <w:trPr>
                <w:trHeight w:val="300"/>
                <w:jc w:val="center"/>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43F51A35" w14:textId="77777777" w:rsidR="00AE2D23" w:rsidRPr="009933C4" w:rsidRDefault="00AE2D23"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Agosto - Diciembre de 2015</w:t>
                  </w:r>
                </w:p>
              </w:tc>
              <w:tc>
                <w:tcPr>
                  <w:tcW w:w="1843" w:type="dxa"/>
                  <w:tcBorders>
                    <w:top w:val="nil"/>
                    <w:left w:val="nil"/>
                    <w:bottom w:val="single" w:sz="4" w:space="0" w:color="auto"/>
                    <w:right w:val="single" w:sz="4" w:space="0" w:color="auto"/>
                  </w:tcBorders>
                  <w:shd w:val="clear" w:color="auto" w:fill="auto"/>
                  <w:vAlign w:val="center"/>
                  <w:hideMark/>
                </w:tcPr>
                <w:p w14:paraId="2CFB45C9" w14:textId="77777777" w:rsidR="00AE2D23" w:rsidRPr="009933C4" w:rsidRDefault="00AE2D23"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251</w:t>
                  </w:r>
                </w:p>
              </w:tc>
              <w:tc>
                <w:tcPr>
                  <w:tcW w:w="2410" w:type="dxa"/>
                  <w:tcBorders>
                    <w:top w:val="nil"/>
                    <w:left w:val="nil"/>
                    <w:bottom w:val="single" w:sz="4" w:space="0" w:color="auto"/>
                    <w:right w:val="single" w:sz="4" w:space="0" w:color="auto"/>
                  </w:tcBorders>
                  <w:shd w:val="clear" w:color="auto" w:fill="auto"/>
                  <w:vAlign w:val="center"/>
                  <w:hideMark/>
                </w:tcPr>
                <w:p w14:paraId="3EB10464" w14:textId="77777777" w:rsidR="00AE2D23" w:rsidRPr="009933C4" w:rsidRDefault="00AE2D23"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64</w:t>
                  </w:r>
                </w:p>
              </w:tc>
              <w:tc>
                <w:tcPr>
                  <w:tcW w:w="1499" w:type="dxa"/>
                  <w:tcBorders>
                    <w:top w:val="nil"/>
                    <w:left w:val="nil"/>
                    <w:bottom w:val="single" w:sz="4" w:space="0" w:color="auto"/>
                    <w:right w:val="single" w:sz="4" w:space="0" w:color="auto"/>
                  </w:tcBorders>
                  <w:shd w:val="clear" w:color="auto" w:fill="auto"/>
                  <w:vAlign w:val="center"/>
                  <w:hideMark/>
                </w:tcPr>
                <w:p w14:paraId="28023809" w14:textId="77777777" w:rsidR="00AE2D23" w:rsidRPr="009933C4" w:rsidRDefault="00AE2D23"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25</w:t>
                  </w:r>
                </w:p>
              </w:tc>
            </w:tr>
            <w:tr w:rsidR="00AE2D23" w:rsidRPr="009933C4" w14:paraId="665AA102" w14:textId="77777777" w:rsidTr="00EE5F27">
              <w:trPr>
                <w:trHeight w:val="300"/>
                <w:jc w:val="center"/>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5EE76E18" w14:textId="7B2FB79D" w:rsidR="00AE2D23" w:rsidRPr="009933C4" w:rsidRDefault="002227F4"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Enero - Junio de 2016</w:t>
                  </w:r>
                </w:p>
              </w:tc>
              <w:tc>
                <w:tcPr>
                  <w:tcW w:w="1843" w:type="dxa"/>
                  <w:tcBorders>
                    <w:top w:val="nil"/>
                    <w:left w:val="nil"/>
                    <w:bottom w:val="single" w:sz="4" w:space="0" w:color="auto"/>
                    <w:right w:val="single" w:sz="4" w:space="0" w:color="auto"/>
                  </w:tcBorders>
                  <w:shd w:val="clear" w:color="auto" w:fill="auto"/>
                  <w:vAlign w:val="center"/>
                  <w:hideMark/>
                </w:tcPr>
                <w:p w14:paraId="6F777571" w14:textId="77777777" w:rsidR="00AE2D23" w:rsidRPr="009933C4" w:rsidRDefault="00AE2D23"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237</w:t>
                  </w:r>
                </w:p>
              </w:tc>
              <w:tc>
                <w:tcPr>
                  <w:tcW w:w="2410" w:type="dxa"/>
                  <w:tcBorders>
                    <w:top w:val="nil"/>
                    <w:left w:val="nil"/>
                    <w:bottom w:val="single" w:sz="4" w:space="0" w:color="auto"/>
                    <w:right w:val="single" w:sz="4" w:space="0" w:color="auto"/>
                  </w:tcBorders>
                  <w:shd w:val="clear" w:color="auto" w:fill="auto"/>
                  <w:vAlign w:val="center"/>
                  <w:hideMark/>
                </w:tcPr>
                <w:p w14:paraId="54E17160" w14:textId="77777777" w:rsidR="00AE2D23" w:rsidRPr="009933C4" w:rsidRDefault="00AE2D23"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67</w:t>
                  </w:r>
                </w:p>
              </w:tc>
              <w:tc>
                <w:tcPr>
                  <w:tcW w:w="1499" w:type="dxa"/>
                  <w:tcBorders>
                    <w:top w:val="nil"/>
                    <w:left w:val="nil"/>
                    <w:bottom w:val="single" w:sz="4" w:space="0" w:color="auto"/>
                    <w:right w:val="single" w:sz="4" w:space="0" w:color="auto"/>
                  </w:tcBorders>
                  <w:shd w:val="clear" w:color="auto" w:fill="auto"/>
                  <w:vAlign w:val="center"/>
                  <w:hideMark/>
                </w:tcPr>
                <w:p w14:paraId="67C75D7E" w14:textId="77777777" w:rsidR="00AE2D23" w:rsidRPr="009933C4" w:rsidRDefault="00AE2D23"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28</w:t>
                  </w:r>
                </w:p>
              </w:tc>
            </w:tr>
            <w:tr w:rsidR="00AE2D23" w:rsidRPr="009933C4" w14:paraId="47A713E5" w14:textId="77777777" w:rsidTr="00EE5F27">
              <w:trPr>
                <w:trHeight w:val="300"/>
                <w:jc w:val="center"/>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3DDFBBB1" w14:textId="41013960" w:rsidR="00AE2D23" w:rsidRPr="009933C4" w:rsidRDefault="002227F4"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Agosto - Diciembre de 2016</w:t>
                  </w:r>
                </w:p>
              </w:tc>
              <w:tc>
                <w:tcPr>
                  <w:tcW w:w="1843" w:type="dxa"/>
                  <w:tcBorders>
                    <w:top w:val="nil"/>
                    <w:left w:val="nil"/>
                    <w:bottom w:val="single" w:sz="4" w:space="0" w:color="auto"/>
                    <w:right w:val="single" w:sz="4" w:space="0" w:color="auto"/>
                  </w:tcBorders>
                  <w:shd w:val="clear" w:color="auto" w:fill="auto"/>
                  <w:vAlign w:val="center"/>
                  <w:hideMark/>
                </w:tcPr>
                <w:p w14:paraId="4B3059B4" w14:textId="77777777" w:rsidR="00AE2D23" w:rsidRPr="009933C4" w:rsidRDefault="00AE2D23"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258</w:t>
                  </w:r>
                </w:p>
              </w:tc>
              <w:tc>
                <w:tcPr>
                  <w:tcW w:w="2410" w:type="dxa"/>
                  <w:tcBorders>
                    <w:top w:val="nil"/>
                    <w:left w:val="nil"/>
                    <w:bottom w:val="single" w:sz="4" w:space="0" w:color="auto"/>
                    <w:right w:val="single" w:sz="4" w:space="0" w:color="auto"/>
                  </w:tcBorders>
                  <w:shd w:val="clear" w:color="auto" w:fill="auto"/>
                  <w:vAlign w:val="center"/>
                  <w:hideMark/>
                </w:tcPr>
                <w:p w14:paraId="18EE3785" w14:textId="77777777" w:rsidR="00AE2D23" w:rsidRPr="009933C4" w:rsidRDefault="00AE2D23"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69</w:t>
                  </w:r>
                </w:p>
              </w:tc>
              <w:tc>
                <w:tcPr>
                  <w:tcW w:w="1499" w:type="dxa"/>
                  <w:tcBorders>
                    <w:top w:val="nil"/>
                    <w:left w:val="nil"/>
                    <w:bottom w:val="single" w:sz="4" w:space="0" w:color="auto"/>
                    <w:right w:val="single" w:sz="4" w:space="0" w:color="auto"/>
                  </w:tcBorders>
                  <w:shd w:val="clear" w:color="auto" w:fill="auto"/>
                  <w:vAlign w:val="center"/>
                  <w:hideMark/>
                </w:tcPr>
                <w:p w14:paraId="05D496BA" w14:textId="77777777" w:rsidR="00AE2D23" w:rsidRPr="009933C4" w:rsidRDefault="00AE2D23"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27</w:t>
                  </w:r>
                </w:p>
              </w:tc>
            </w:tr>
          </w:tbl>
          <w:p w14:paraId="77A897C1" w14:textId="74087A4B" w:rsidR="00AE2D23" w:rsidRPr="000C7AC0" w:rsidRDefault="00AE2D23" w:rsidP="000C7AC0">
            <w:pPr>
              <w:autoSpaceDE w:val="0"/>
              <w:autoSpaceDN w:val="0"/>
              <w:adjustRightInd w:val="0"/>
              <w:spacing w:line="360" w:lineRule="auto"/>
              <w:ind w:left="342"/>
              <w:jc w:val="both"/>
              <w:rPr>
                <w:rFonts w:ascii="Georgia" w:hAnsi="Georgia" w:cs="Arial"/>
                <w:bCs/>
                <w:color w:val="000000" w:themeColor="text1"/>
              </w:rPr>
            </w:pPr>
          </w:p>
          <w:p w14:paraId="6C107ED7" w14:textId="77777777" w:rsidR="00AE2D23" w:rsidRPr="000C7AC0" w:rsidRDefault="00AE2D23"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Fuente: Elaboración propia con datos del SIIAA</w:t>
            </w:r>
          </w:p>
          <w:p w14:paraId="34654159" w14:textId="77777777" w:rsidR="00AE2D23" w:rsidRPr="000C7AC0" w:rsidRDefault="00AE2D23" w:rsidP="000C7AC0">
            <w:pPr>
              <w:autoSpaceDE w:val="0"/>
              <w:autoSpaceDN w:val="0"/>
              <w:adjustRightInd w:val="0"/>
              <w:spacing w:line="360" w:lineRule="auto"/>
              <w:ind w:left="346"/>
              <w:jc w:val="both"/>
              <w:rPr>
                <w:rFonts w:ascii="Georgia" w:hAnsi="Georgia" w:cs="Wingdings"/>
                <w:color w:val="000000" w:themeColor="text1"/>
              </w:rPr>
            </w:pPr>
          </w:p>
          <w:p w14:paraId="79D4EF67" w14:textId="66A0D6F5" w:rsidR="00855835" w:rsidRPr="000C7AC0" w:rsidRDefault="00A567C2" w:rsidP="000C7AC0">
            <w:pPr>
              <w:autoSpaceDE w:val="0"/>
              <w:autoSpaceDN w:val="0"/>
              <w:adjustRightInd w:val="0"/>
              <w:spacing w:line="360" w:lineRule="auto"/>
              <w:ind w:left="346"/>
              <w:jc w:val="both"/>
              <w:rPr>
                <w:rFonts w:ascii="Georgia" w:hAnsi="Georgia" w:cs="Arial"/>
                <w:b/>
                <w:bCs/>
                <w:color w:val="000000" w:themeColor="text1"/>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bCs/>
                <w:color w:val="000000" w:themeColor="text1"/>
              </w:rPr>
              <w:t xml:space="preserve">Índice de aprobación. </w:t>
            </w:r>
          </w:p>
          <w:p w14:paraId="6F234723" w14:textId="466DF593" w:rsidR="00CA481A" w:rsidRPr="000C7AC0" w:rsidRDefault="00C6576B" w:rsidP="00EE5F27">
            <w:pPr>
              <w:autoSpaceDE w:val="0"/>
              <w:autoSpaceDN w:val="0"/>
              <w:adjustRightInd w:val="0"/>
              <w:spacing w:line="360" w:lineRule="auto"/>
              <w:ind w:left="342"/>
              <w:jc w:val="both"/>
              <w:rPr>
                <w:rFonts w:ascii="Georgia" w:hAnsi="Georgia" w:cs="Arial"/>
                <w:bCs/>
                <w:color w:val="000000" w:themeColor="text1"/>
              </w:rPr>
            </w:pPr>
            <w:r w:rsidRPr="000C7AC0">
              <w:rPr>
                <w:rFonts w:ascii="Georgia" w:hAnsi="Georgia" w:cs="Arial"/>
                <w:bCs/>
                <w:color w:val="000000" w:themeColor="text1"/>
              </w:rPr>
              <w:t>S</w:t>
            </w:r>
            <w:r w:rsidR="00CA481A" w:rsidRPr="000C7AC0">
              <w:rPr>
                <w:rFonts w:ascii="Georgia" w:hAnsi="Georgia" w:cs="Arial"/>
                <w:bCs/>
                <w:color w:val="000000" w:themeColor="text1"/>
              </w:rPr>
              <w:t xml:space="preserve">e muestra como ejemplo del índice de aprobación de los alumnos del PAIF </w:t>
            </w:r>
            <w:r w:rsidRPr="000C7AC0">
              <w:rPr>
                <w:rFonts w:ascii="Georgia" w:hAnsi="Georgia" w:cs="Arial"/>
                <w:bCs/>
                <w:color w:val="000000" w:themeColor="text1"/>
              </w:rPr>
              <w:t xml:space="preserve">los resultados </w:t>
            </w:r>
            <w:r w:rsidR="001C342C" w:rsidRPr="000C7AC0">
              <w:rPr>
                <w:rFonts w:ascii="Georgia" w:hAnsi="Georgia" w:cs="Arial"/>
                <w:bCs/>
                <w:color w:val="000000" w:themeColor="text1"/>
              </w:rPr>
              <w:t xml:space="preserve">que </w:t>
            </w:r>
            <w:r w:rsidR="00CA481A" w:rsidRPr="000C7AC0">
              <w:rPr>
                <w:rFonts w:ascii="Georgia" w:hAnsi="Georgia" w:cs="Arial"/>
                <w:bCs/>
                <w:color w:val="000000" w:themeColor="text1"/>
              </w:rPr>
              <w:t xml:space="preserve">obtuvieron en el ciclo </w:t>
            </w:r>
            <w:r w:rsidR="001C342C" w:rsidRPr="000C7AC0">
              <w:rPr>
                <w:rFonts w:ascii="Georgia" w:hAnsi="Georgia" w:cs="Arial"/>
                <w:bCs/>
                <w:color w:val="000000" w:themeColor="text1"/>
              </w:rPr>
              <w:t xml:space="preserve">escolar </w:t>
            </w:r>
            <w:r w:rsidR="00CA481A" w:rsidRPr="000C7AC0">
              <w:rPr>
                <w:rFonts w:ascii="Georgia" w:hAnsi="Georgia" w:cs="Arial"/>
                <w:bCs/>
                <w:color w:val="000000" w:themeColor="text1"/>
              </w:rPr>
              <w:t xml:space="preserve">enero – junio de 2017 en cada </w:t>
            </w:r>
            <w:r w:rsidR="008D0817" w:rsidRPr="000C7AC0">
              <w:rPr>
                <w:rFonts w:ascii="Georgia" w:hAnsi="Georgia" w:cs="Arial"/>
                <w:bCs/>
                <w:color w:val="000000" w:themeColor="text1"/>
              </w:rPr>
              <w:t>asignatura, En</w:t>
            </w:r>
            <w:r w:rsidR="00CA481A" w:rsidRPr="000C7AC0">
              <w:rPr>
                <w:rFonts w:ascii="Georgia" w:hAnsi="Georgia" w:cs="Arial"/>
                <w:bCs/>
                <w:color w:val="000000" w:themeColor="text1"/>
              </w:rPr>
              <w:t xml:space="preserve"> el SIIAA se puede acceder a la información de los ciclos desde agosto de 2007 a enero de 2017</w:t>
            </w:r>
          </w:p>
          <w:p w14:paraId="76677201" w14:textId="7808E6DB" w:rsidR="002227F4" w:rsidRPr="000C7AC0" w:rsidRDefault="002227F4" w:rsidP="000C7AC0">
            <w:pPr>
              <w:autoSpaceDE w:val="0"/>
              <w:autoSpaceDN w:val="0"/>
              <w:adjustRightInd w:val="0"/>
              <w:spacing w:line="360" w:lineRule="auto"/>
              <w:ind w:left="346"/>
              <w:jc w:val="both"/>
              <w:rPr>
                <w:rFonts w:ascii="Georgia" w:hAnsi="Georgia" w:cs="Arial"/>
                <w:b/>
                <w:bCs/>
                <w:color w:val="000000" w:themeColor="text1"/>
              </w:rPr>
            </w:pPr>
          </w:p>
          <w:tbl>
            <w:tblPr>
              <w:tblW w:w="8504" w:type="dxa"/>
              <w:tblCellMar>
                <w:left w:w="70" w:type="dxa"/>
                <w:right w:w="70" w:type="dxa"/>
              </w:tblCellMar>
              <w:tblLook w:val="04A0" w:firstRow="1" w:lastRow="0" w:firstColumn="1" w:lastColumn="0" w:noHBand="0" w:noVBand="1"/>
            </w:tblPr>
            <w:tblGrid>
              <w:gridCol w:w="8504"/>
            </w:tblGrid>
            <w:tr w:rsidR="00855835" w:rsidRPr="000C7AC0" w14:paraId="495752C7" w14:textId="77777777" w:rsidTr="002227F4">
              <w:trPr>
                <w:trHeight w:val="300"/>
              </w:trPr>
              <w:tc>
                <w:tcPr>
                  <w:tcW w:w="8504" w:type="dxa"/>
                  <w:tcBorders>
                    <w:top w:val="nil"/>
                    <w:left w:val="nil"/>
                    <w:bottom w:val="nil"/>
                    <w:right w:val="nil"/>
                  </w:tcBorders>
                  <w:shd w:val="clear" w:color="auto" w:fill="auto"/>
                  <w:noWrap/>
                  <w:vAlign w:val="bottom"/>
                </w:tcPr>
                <w:tbl>
                  <w:tblPr>
                    <w:tblW w:w="8337" w:type="dxa"/>
                    <w:tblCellMar>
                      <w:left w:w="70" w:type="dxa"/>
                      <w:right w:w="70" w:type="dxa"/>
                    </w:tblCellMar>
                    <w:tblLook w:val="04A0" w:firstRow="1" w:lastRow="0" w:firstColumn="1" w:lastColumn="0" w:noHBand="0" w:noVBand="1"/>
                  </w:tblPr>
                  <w:tblGrid>
                    <w:gridCol w:w="1068"/>
                    <w:gridCol w:w="1542"/>
                    <w:gridCol w:w="936"/>
                    <w:gridCol w:w="1083"/>
                    <w:gridCol w:w="1420"/>
                    <w:gridCol w:w="1067"/>
                    <w:gridCol w:w="1221"/>
                  </w:tblGrid>
                  <w:tr w:rsidR="001C342C" w:rsidRPr="009933C4" w14:paraId="267F9B33" w14:textId="77777777" w:rsidTr="001C342C">
                    <w:trPr>
                      <w:trHeight w:val="813"/>
                    </w:trPr>
                    <w:tc>
                      <w:tcPr>
                        <w:tcW w:w="962" w:type="dxa"/>
                        <w:tcBorders>
                          <w:top w:val="single" w:sz="4" w:space="0" w:color="auto"/>
                          <w:left w:val="single" w:sz="8" w:space="0" w:color="000000"/>
                          <w:bottom w:val="single" w:sz="8" w:space="0" w:color="000000"/>
                          <w:right w:val="single" w:sz="8" w:space="0" w:color="000000"/>
                        </w:tcBorders>
                        <w:shd w:val="clear" w:color="auto" w:fill="auto"/>
                        <w:vAlign w:val="bottom"/>
                        <w:hideMark/>
                      </w:tcPr>
                      <w:p w14:paraId="0B15560C" w14:textId="77777777" w:rsidR="001C342C" w:rsidRPr="009933C4" w:rsidRDefault="001C342C" w:rsidP="009933C4">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Clave de la materia</w:t>
                        </w:r>
                      </w:p>
                    </w:tc>
                    <w:tc>
                      <w:tcPr>
                        <w:tcW w:w="2130" w:type="dxa"/>
                        <w:tcBorders>
                          <w:top w:val="single" w:sz="4" w:space="0" w:color="auto"/>
                          <w:left w:val="nil"/>
                          <w:bottom w:val="single" w:sz="8" w:space="0" w:color="000000"/>
                          <w:right w:val="single" w:sz="8" w:space="0" w:color="000000"/>
                        </w:tcBorders>
                        <w:shd w:val="clear" w:color="auto" w:fill="auto"/>
                        <w:vAlign w:val="bottom"/>
                        <w:hideMark/>
                      </w:tcPr>
                      <w:p w14:paraId="4C92D01E" w14:textId="77777777" w:rsidR="001C342C" w:rsidRPr="009933C4" w:rsidRDefault="001C342C" w:rsidP="009933C4">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Nombre de la materia</w:t>
                        </w:r>
                      </w:p>
                    </w:tc>
                    <w:tc>
                      <w:tcPr>
                        <w:tcW w:w="851" w:type="dxa"/>
                        <w:tcBorders>
                          <w:top w:val="single" w:sz="4" w:space="0" w:color="auto"/>
                          <w:left w:val="nil"/>
                          <w:bottom w:val="single" w:sz="4" w:space="0" w:color="auto"/>
                          <w:right w:val="single" w:sz="8" w:space="0" w:color="000000"/>
                        </w:tcBorders>
                        <w:shd w:val="clear" w:color="auto" w:fill="auto"/>
                        <w:vAlign w:val="bottom"/>
                        <w:hideMark/>
                      </w:tcPr>
                      <w:p w14:paraId="3746ECDC" w14:textId="77777777" w:rsidR="001C342C" w:rsidRPr="009933C4" w:rsidRDefault="001C342C" w:rsidP="009933C4">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Alumnos inscritos</w:t>
                        </w:r>
                      </w:p>
                    </w:tc>
                    <w:tc>
                      <w:tcPr>
                        <w:tcW w:w="1417" w:type="dxa"/>
                        <w:tcBorders>
                          <w:top w:val="single" w:sz="4" w:space="0" w:color="auto"/>
                          <w:left w:val="nil"/>
                          <w:bottom w:val="single" w:sz="4" w:space="0" w:color="auto"/>
                          <w:right w:val="single" w:sz="8" w:space="0" w:color="000000"/>
                        </w:tcBorders>
                        <w:shd w:val="clear" w:color="auto" w:fill="auto"/>
                        <w:vAlign w:val="bottom"/>
                        <w:hideMark/>
                      </w:tcPr>
                      <w:p w14:paraId="36F98538" w14:textId="0D953587" w:rsidR="001C342C" w:rsidRPr="009933C4" w:rsidRDefault="001C342C" w:rsidP="009933C4">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Número de alumnos aprobados en ordinario</w:t>
                        </w:r>
                      </w:p>
                    </w:tc>
                    <w:tc>
                      <w:tcPr>
                        <w:tcW w:w="1277" w:type="dxa"/>
                        <w:tcBorders>
                          <w:top w:val="single" w:sz="4" w:space="0" w:color="auto"/>
                          <w:left w:val="nil"/>
                          <w:bottom w:val="single" w:sz="8" w:space="0" w:color="000000"/>
                          <w:right w:val="single" w:sz="8" w:space="0" w:color="000000"/>
                        </w:tcBorders>
                        <w:shd w:val="clear" w:color="auto" w:fill="auto"/>
                        <w:vAlign w:val="bottom"/>
                        <w:hideMark/>
                      </w:tcPr>
                      <w:p w14:paraId="1D789242" w14:textId="2D8FA89C" w:rsidR="001C342C" w:rsidRPr="009933C4" w:rsidRDefault="001C342C" w:rsidP="009933C4">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 xml:space="preserve">Número de alumnos aprobados en </w:t>
                        </w:r>
                        <w:r w:rsidR="00C40E91" w:rsidRPr="009933C4">
                          <w:rPr>
                            <w:rFonts w:ascii="Georgia" w:eastAsia="Times New Roman" w:hAnsi="Georgia" w:cs="Calibri"/>
                            <w:sz w:val="20"/>
                            <w:szCs w:val="20"/>
                            <w:lang w:eastAsia="es-MX"/>
                          </w:rPr>
                          <w:t>extraordinario</w:t>
                        </w:r>
                      </w:p>
                    </w:tc>
                    <w:tc>
                      <w:tcPr>
                        <w:tcW w:w="882" w:type="dxa"/>
                        <w:tcBorders>
                          <w:top w:val="single" w:sz="4" w:space="0" w:color="auto"/>
                          <w:left w:val="nil"/>
                          <w:bottom w:val="single" w:sz="8" w:space="0" w:color="000000"/>
                          <w:right w:val="single" w:sz="8" w:space="0" w:color="000000"/>
                        </w:tcBorders>
                        <w:shd w:val="clear" w:color="auto" w:fill="auto"/>
                        <w:vAlign w:val="bottom"/>
                        <w:hideMark/>
                      </w:tcPr>
                      <w:p w14:paraId="358FAA72" w14:textId="10FE8ED3" w:rsidR="001C342C" w:rsidRPr="009933C4" w:rsidRDefault="001C342C" w:rsidP="009933C4">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Número total de alumnos aprobados</w:t>
                        </w:r>
                      </w:p>
                    </w:tc>
                    <w:tc>
                      <w:tcPr>
                        <w:tcW w:w="818" w:type="dxa"/>
                        <w:tcBorders>
                          <w:top w:val="single" w:sz="4" w:space="0" w:color="auto"/>
                          <w:left w:val="nil"/>
                          <w:bottom w:val="single" w:sz="8" w:space="0" w:color="000000"/>
                          <w:right w:val="single" w:sz="8" w:space="0" w:color="000000"/>
                        </w:tcBorders>
                        <w:shd w:val="clear" w:color="auto" w:fill="auto"/>
                        <w:vAlign w:val="bottom"/>
                        <w:hideMark/>
                      </w:tcPr>
                      <w:p w14:paraId="638AA14B" w14:textId="00A3497E" w:rsidR="001C342C" w:rsidRPr="009933C4" w:rsidRDefault="001C342C" w:rsidP="009933C4">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 Aprob</w:t>
                        </w:r>
                        <w:r w:rsidR="00C40E91" w:rsidRPr="009933C4">
                          <w:rPr>
                            <w:rFonts w:ascii="Georgia" w:eastAsia="Times New Roman" w:hAnsi="Georgia" w:cs="Calibri"/>
                            <w:sz w:val="20"/>
                            <w:szCs w:val="20"/>
                            <w:lang w:eastAsia="es-MX"/>
                          </w:rPr>
                          <w:t>ación</w:t>
                        </w:r>
                        <w:r w:rsidRPr="009933C4">
                          <w:rPr>
                            <w:rFonts w:ascii="Georgia" w:eastAsia="Times New Roman" w:hAnsi="Georgia" w:cs="Calibri"/>
                            <w:sz w:val="20"/>
                            <w:szCs w:val="20"/>
                            <w:lang w:eastAsia="es-MX"/>
                          </w:rPr>
                          <w:t>.</w:t>
                        </w:r>
                      </w:p>
                    </w:tc>
                  </w:tr>
                  <w:tr w:rsidR="001C342C" w:rsidRPr="009933C4" w14:paraId="4FA870E0" w14:textId="77777777" w:rsidTr="001C342C">
                    <w:trPr>
                      <w:trHeight w:val="450"/>
                    </w:trPr>
                    <w:tc>
                      <w:tcPr>
                        <w:tcW w:w="962" w:type="dxa"/>
                        <w:tcBorders>
                          <w:top w:val="nil"/>
                          <w:left w:val="single" w:sz="8" w:space="0" w:color="000000"/>
                          <w:bottom w:val="single" w:sz="8" w:space="0" w:color="000000"/>
                          <w:right w:val="single" w:sz="8" w:space="0" w:color="000000"/>
                        </w:tcBorders>
                        <w:shd w:val="clear" w:color="auto" w:fill="auto"/>
                        <w:vAlign w:val="center"/>
                        <w:hideMark/>
                      </w:tcPr>
                      <w:p w14:paraId="32E0DE78" w14:textId="77777777" w:rsidR="001C342C" w:rsidRPr="009933C4" w:rsidRDefault="001C342C" w:rsidP="000C7AC0">
                        <w:pPr>
                          <w:spacing w:after="0" w:line="360" w:lineRule="auto"/>
                          <w:jc w:val="both"/>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SADM403</w:t>
                        </w:r>
                      </w:p>
                    </w:tc>
                    <w:tc>
                      <w:tcPr>
                        <w:tcW w:w="2130" w:type="dxa"/>
                        <w:tcBorders>
                          <w:top w:val="nil"/>
                          <w:left w:val="nil"/>
                          <w:bottom w:val="single" w:sz="8" w:space="0" w:color="000000"/>
                          <w:right w:val="single" w:sz="8" w:space="0" w:color="000000"/>
                        </w:tcBorders>
                        <w:shd w:val="clear" w:color="auto" w:fill="auto"/>
                        <w:vAlign w:val="center"/>
                        <w:hideMark/>
                      </w:tcPr>
                      <w:p w14:paraId="77C37B0E" w14:textId="6A0B8039" w:rsidR="001C342C" w:rsidRPr="009933C4" w:rsidRDefault="00C40E91" w:rsidP="000C7AC0">
                        <w:pPr>
                          <w:spacing w:after="0" w:line="360" w:lineRule="auto"/>
                          <w:jc w:val="both"/>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Administración I</w:t>
                        </w:r>
                      </w:p>
                    </w:tc>
                    <w:tc>
                      <w:tcPr>
                        <w:tcW w:w="851" w:type="dxa"/>
                        <w:tcBorders>
                          <w:top w:val="nil"/>
                          <w:left w:val="nil"/>
                          <w:bottom w:val="single" w:sz="8" w:space="0" w:color="000000"/>
                          <w:right w:val="single" w:sz="8" w:space="0" w:color="000000"/>
                        </w:tcBorders>
                        <w:shd w:val="clear" w:color="auto" w:fill="auto"/>
                        <w:vAlign w:val="center"/>
                        <w:hideMark/>
                      </w:tcPr>
                      <w:p w14:paraId="2154C3A5"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45</w:t>
                        </w:r>
                      </w:p>
                    </w:tc>
                    <w:tc>
                      <w:tcPr>
                        <w:tcW w:w="1417" w:type="dxa"/>
                        <w:tcBorders>
                          <w:top w:val="nil"/>
                          <w:left w:val="nil"/>
                          <w:bottom w:val="single" w:sz="8" w:space="0" w:color="000000"/>
                          <w:right w:val="single" w:sz="8" w:space="0" w:color="000000"/>
                        </w:tcBorders>
                        <w:shd w:val="clear" w:color="auto" w:fill="auto"/>
                        <w:vAlign w:val="center"/>
                        <w:hideMark/>
                      </w:tcPr>
                      <w:p w14:paraId="4BE258A6"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30</w:t>
                        </w:r>
                      </w:p>
                    </w:tc>
                    <w:tc>
                      <w:tcPr>
                        <w:tcW w:w="1277" w:type="dxa"/>
                        <w:tcBorders>
                          <w:top w:val="nil"/>
                          <w:left w:val="nil"/>
                          <w:bottom w:val="single" w:sz="8" w:space="0" w:color="000000"/>
                          <w:right w:val="single" w:sz="8" w:space="0" w:color="000000"/>
                        </w:tcBorders>
                        <w:shd w:val="clear" w:color="auto" w:fill="auto"/>
                        <w:vAlign w:val="center"/>
                        <w:hideMark/>
                      </w:tcPr>
                      <w:p w14:paraId="456FABA0"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7</w:t>
                        </w:r>
                      </w:p>
                    </w:tc>
                    <w:tc>
                      <w:tcPr>
                        <w:tcW w:w="882" w:type="dxa"/>
                        <w:tcBorders>
                          <w:top w:val="nil"/>
                          <w:left w:val="nil"/>
                          <w:bottom w:val="single" w:sz="8" w:space="0" w:color="000000"/>
                          <w:right w:val="single" w:sz="8" w:space="0" w:color="000000"/>
                        </w:tcBorders>
                        <w:shd w:val="clear" w:color="auto" w:fill="auto"/>
                        <w:vAlign w:val="center"/>
                        <w:hideMark/>
                      </w:tcPr>
                      <w:p w14:paraId="6817F25D"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37</w:t>
                        </w:r>
                      </w:p>
                    </w:tc>
                    <w:tc>
                      <w:tcPr>
                        <w:tcW w:w="818" w:type="dxa"/>
                        <w:tcBorders>
                          <w:top w:val="nil"/>
                          <w:left w:val="nil"/>
                          <w:bottom w:val="single" w:sz="8" w:space="0" w:color="000000"/>
                          <w:right w:val="single" w:sz="8" w:space="0" w:color="000000"/>
                        </w:tcBorders>
                        <w:shd w:val="clear" w:color="auto" w:fill="auto"/>
                        <w:vAlign w:val="center"/>
                        <w:hideMark/>
                      </w:tcPr>
                      <w:p w14:paraId="79B9C06F"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82</w:t>
                        </w:r>
                      </w:p>
                    </w:tc>
                  </w:tr>
                  <w:tr w:rsidR="001C342C" w:rsidRPr="009933C4" w14:paraId="314FFD0F" w14:textId="77777777" w:rsidTr="001C342C">
                    <w:trPr>
                      <w:trHeight w:val="450"/>
                    </w:trPr>
                    <w:tc>
                      <w:tcPr>
                        <w:tcW w:w="962" w:type="dxa"/>
                        <w:tcBorders>
                          <w:top w:val="nil"/>
                          <w:left w:val="single" w:sz="8" w:space="0" w:color="000000"/>
                          <w:bottom w:val="single" w:sz="8" w:space="0" w:color="000000"/>
                          <w:right w:val="single" w:sz="8" w:space="0" w:color="000000"/>
                        </w:tcBorders>
                        <w:shd w:val="clear" w:color="auto" w:fill="auto"/>
                        <w:vAlign w:val="center"/>
                        <w:hideMark/>
                      </w:tcPr>
                      <w:p w14:paraId="0BFF3046" w14:textId="77777777" w:rsidR="001C342C" w:rsidRPr="009933C4" w:rsidRDefault="001C342C" w:rsidP="000C7AC0">
                        <w:pPr>
                          <w:spacing w:after="0" w:line="360" w:lineRule="auto"/>
                          <w:jc w:val="both"/>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SAGM407</w:t>
                        </w:r>
                      </w:p>
                    </w:tc>
                    <w:tc>
                      <w:tcPr>
                        <w:tcW w:w="2130" w:type="dxa"/>
                        <w:tcBorders>
                          <w:top w:val="nil"/>
                          <w:left w:val="nil"/>
                          <w:bottom w:val="single" w:sz="8" w:space="0" w:color="000000"/>
                          <w:right w:val="single" w:sz="8" w:space="0" w:color="000000"/>
                        </w:tcBorders>
                        <w:shd w:val="clear" w:color="auto" w:fill="auto"/>
                        <w:vAlign w:val="center"/>
                        <w:hideMark/>
                      </w:tcPr>
                      <w:p w14:paraId="57EB9A50" w14:textId="769EC69F" w:rsidR="001C342C" w:rsidRPr="009933C4" w:rsidRDefault="001C342C" w:rsidP="000C7AC0">
                        <w:pPr>
                          <w:spacing w:after="0" w:line="360" w:lineRule="auto"/>
                          <w:jc w:val="both"/>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Meteorología y climatología</w:t>
                        </w:r>
                      </w:p>
                    </w:tc>
                    <w:tc>
                      <w:tcPr>
                        <w:tcW w:w="851" w:type="dxa"/>
                        <w:tcBorders>
                          <w:top w:val="nil"/>
                          <w:left w:val="nil"/>
                          <w:bottom w:val="single" w:sz="8" w:space="0" w:color="000000"/>
                          <w:right w:val="single" w:sz="8" w:space="0" w:color="000000"/>
                        </w:tcBorders>
                        <w:shd w:val="clear" w:color="auto" w:fill="auto"/>
                        <w:vAlign w:val="center"/>
                        <w:hideMark/>
                      </w:tcPr>
                      <w:p w14:paraId="048BC156"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2</w:t>
                        </w:r>
                      </w:p>
                    </w:tc>
                    <w:tc>
                      <w:tcPr>
                        <w:tcW w:w="1417" w:type="dxa"/>
                        <w:tcBorders>
                          <w:top w:val="nil"/>
                          <w:left w:val="nil"/>
                          <w:bottom w:val="single" w:sz="8" w:space="0" w:color="000000"/>
                          <w:right w:val="single" w:sz="8" w:space="0" w:color="000000"/>
                        </w:tcBorders>
                        <w:shd w:val="clear" w:color="auto" w:fill="auto"/>
                        <w:vAlign w:val="center"/>
                        <w:hideMark/>
                      </w:tcPr>
                      <w:p w14:paraId="0084C4A8"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2</w:t>
                        </w:r>
                      </w:p>
                    </w:tc>
                    <w:tc>
                      <w:tcPr>
                        <w:tcW w:w="1277" w:type="dxa"/>
                        <w:tcBorders>
                          <w:top w:val="nil"/>
                          <w:left w:val="nil"/>
                          <w:bottom w:val="single" w:sz="8" w:space="0" w:color="000000"/>
                          <w:right w:val="single" w:sz="8" w:space="0" w:color="000000"/>
                        </w:tcBorders>
                        <w:shd w:val="clear" w:color="auto" w:fill="auto"/>
                        <w:vAlign w:val="center"/>
                        <w:hideMark/>
                      </w:tcPr>
                      <w:p w14:paraId="00790E4B"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0</w:t>
                        </w:r>
                      </w:p>
                    </w:tc>
                    <w:tc>
                      <w:tcPr>
                        <w:tcW w:w="882" w:type="dxa"/>
                        <w:tcBorders>
                          <w:top w:val="nil"/>
                          <w:left w:val="nil"/>
                          <w:bottom w:val="single" w:sz="8" w:space="0" w:color="000000"/>
                          <w:right w:val="single" w:sz="8" w:space="0" w:color="000000"/>
                        </w:tcBorders>
                        <w:shd w:val="clear" w:color="auto" w:fill="auto"/>
                        <w:vAlign w:val="center"/>
                        <w:hideMark/>
                      </w:tcPr>
                      <w:p w14:paraId="3F25FBA2"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2</w:t>
                        </w:r>
                      </w:p>
                    </w:tc>
                    <w:tc>
                      <w:tcPr>
                        <w:tcW w:w="818" w:type="dxa"/>
                        <w:tcBorders>
                          <w:top w:val="nil"/>
                          <w:left w:val="nil"/>
                          <w:bottom w:val="single" w:sz="8" w:space="0" w:color="000000"/>
                          <w:right w:val="single" w:sz="8" w:space="0" w:color="000000"/>
                        </w:tcBorders>
                        <w:shd w:val="clear" w:color="auto" w:fill="auto"/>
                        <w:vAlign w:val="center"/>
                        <w:hideMark/>
                      </w:tcPr>
                      <w:p w14:paraId="2F335785"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100</w:t>
                        </w:r>
                      </w:p>
                    </w:tc>
                  </w:tr>
                  <w:tr w:rsidR="001C342C" w:rsidRPr="009933C4" w14:paraId="1E4B53DB" w14:textId="77777777" w:rsidTr="001C342C">
                    <w:trPr>
                      <w:trHeight w:val="450"/>
                    </w:trPr>
                    <w:tc>
                      <w:tcPr>
                        <w:tcW w:w="962" w:type="dxa"/>
                        <w:tcBorders>
                          <w:top w:val="nil"/>
                          <w:left w:val="single" w:sz="8" w:space="0" w:color="000000"/>
                          <w:bottom w:val="single" w:sz="8" w:space="0" w:color="000000"/>
                          <w:right w:val="single" w:sz="8" w:space="0" w:color="000000"/>
                        </w:tcBorders>
                        <w:shd w:val="clear" w:color="auto" w:fill="auto"/>
                        <w:vAlign w:val="center"/>
                        <w:hideMark/>
                      </w:tcPr>
                      <w:p w14:paraId="64AC07C2" w14:textId="77777777" w:rsidR="001C342C" w:rsidRPr="009933C4" w:rsidRDefault="001C342C" w:rsidP="000C7AC0">
                        <w:pPr>
                          <w:spacing w:after="0" w:line="360" w:lineRule="auto"/>
                          <w:jc w:val="both"/>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SBOT408</w:t>
                        </w:r>
                      </w:p>
                    </w:tc>
                    <w:tc>
                      <w:tcPr>
                        <w:tcW w:w="2130" w:type="dxa"/>
                        <w:tcBorders>
                          <w:top w:val="nil"/>
                          <w:left w:val="nil"/>
                          <w:bottom w:val="single" w:sz="8" w:space="0" w:color="000000"/>
                          <w:right w:val="single" w:sz="8" w:space="0" w:color="000000"/>
                        </w:tcBorders>
                        <w:shd w:val="clear" w:color="auto" w:fill="auto"/>
                        <w:vAlign w:val="center"/>
                        <w:hideMark/>
                      </w:tcPr>
                      <w:p w14:paraId="36B2791D" w14:textId="034337EA" w:rsidR="001C342C" w:rsidRPr="009933C4" w:rsidRDefault="001C342C" w:rsidP="000C7AC0">
                        <w:pPr>
                          <w:spacing w:after="0" w:line="360" w:lineRule="auto"/>
                          <w:jc w:val="both"/>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Botánica forestal</w:t>
                        </w:r>
                      </w:p>
                    </w:tc>
                    <w:tc>
                      <w:tcPr>
                        <w:tcW w:w="851" w:type="dxa"/>
                        <w:tcBorders>
                          <w:top w:val="nil"/>
                          <w:left w:val="nil"/>
                          <w:bottom w:val="single" w:sz="8" w:space="0" w:color="000000"/>
                          <w:right w:val="single" w:sz="8" w:space="0" w:color="000000"/>
                        </w:tcBorders>
                        <w:shd w:val="clear" w:color="auto" w:fill="auto"/>
                        <w:vAlign w:val="center"/>
                        <w:hideMark/>
                      </w:tcPr>
                      <w:p w14:paraId="77DD2CFE"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45</w:t>
                        </w:r>
                      </w:p>
                    </w:tc>
                    <w:tc>
                      <w:tcPr>
                        <w:tcW w:w="1417" w:type="dxa"/>
                        <w:tcBorders>
                          <w:top w:val="nil"/>
                          <w:left w:val="nil"/>
                          <w:bottom w:val="single" w:sz="8" w:space="0" w:color="000000"/>
                          <w:right w:val="single" w:sz="8" w:space="0" w:color="000000"/>
                        </w:tcBorders>
                        <w:shd w:val="clear" w:color="auto" w:fill="auto"/>
                        <w:vAlign w:val="center"/>
                        <w:hideMark/>
                      </w:tcPr>
                      <w:p w14:paraId="7B13F5D8"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20</w:t>
                        </w:r>
                      </w:p>
                    </w:tc>
                    <w:tc>
                      <w:tcPr>
                        <w:tcW w:w="1277" w:type="dxa"/>
                        <w:tcBorders>
                          <w:top w:val="nil"/>
                          <w:left w:val="nil"/>
                          <w:bottom w:val="single" w:sz="8" w:space="0" w:color="000000"/>
                          <w:right w:val="single" w:sz="8" w:space="0" w:color="000000"/>
                        </w:tcBorders>
                        <w:shd w:val="clear" w:color="auto" w:fill="auto"/>
                        <w:vAlign w:val="center"/>
                        <w:hideMark/>
                      </w:tcPr>
                      <w:p w14:paraId="47CB5D20"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6</w:t>
                        </w:r>
                      </w:p>
                    </w:tc>
                    <w:tc>
                      <w:tcPr>
                        <w:tcW w:w="882" w:type="dxa"/>
                        <w:tcBorders>
                          <w:top w:val="nil"/>
                          <w:left w:val="nil"/>
                          <w:bottom w:val="single" w:sz="8" w:space="0" w:color="000000"/>
                          <w:right w:val="single" w:sz="8" w:space="0" w:color="000000"/>
                        </w:tcBorders>
                        <w:shd w:val="clear" w:color="auto" w:fill="auto"/>
                        <w:vAlign w:val="center"/>
                        <w:hideMark/>
                      </w:tcPr>
                      <w:p w14:paraId="5FC05FA0"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26</w:t>
                        </w:r>
                      </w:p>
                    </w:tc>
                    <w:tc>
                      <w:tcPr>
                        <w:tcW w:w="818" w:type="dxa"/>
                        <w:tcBorders>
                          <w:top w:val="nil"/>
                          <w:left w:val="nil"/>
                          <w:bottom w:val="single" w:sz="8" w:space="0" w:color="000000"/>
                          <w:right w:val="single" w:sz="8" w:space="0" w:color="000000"/>
                        </w:tcBorders>
                        <w:shd w:val="clear" w:color="auto" w:fill="auto"/>
                        <w:vAlign w:val="center"/>
                        <w:hideMark/>
                      </w:tcPr>
                      <w:p w14:paraId="72217682"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58</w:t>
                        </w:r>
                      </w:p>
                    </w:tc>
                  </w:tr>
                  <w:tr w:rsidR="001C342C" w:rsidRPr="009933C4" w14:paraId="204B112C" w14:textId="77777777" w:rsidTr="001C342C">
                    <w:trPr>
                      <w:trHeight w:val="450"/>
                    </w:trPr>
                    <w:tc>
                      <w:tcPr>
                        <w:tcW w:w="962" w:type="dxa"/>
                        <w:tcBorders>
                          <w:top w:val="nil"/>
                          <w:left w:val="single" w:sz="8" w:space="0" w:color="000000"/>
                          <w:bottom w:val="single" w:sz="8" w:space="0" w:color="000000"/>
                          <w:right w:val="single" w:sz="8" w:space="0" w:color="000000"/>
                        </w:tcBorders>
                        <w:shd w:val="clear" w:color="auto" w:fill="auto"/>
                        <w:vAlign w:val="center"/>
                        <w:hideMark/>
                      </w:tcPr>
                      <w:p w14:paraId="4ADCABA9" w14:textId="77777777" w:rsidR="001C342C" w:rsidRPr="009933C4" w:rsidRDefault="001C342C" w:rsidP="000C7AC0">
                        <w:pPr>
                          <w:spacing w:after="0" w:line="360" w:lineRule="auto"/>
                          <w:jc w:val="both"/>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SBOT422</w:t>
                        </w:r>
                      </w:p>
                    </w:tc>
                    <w:tc>
                      <w:tcPr>
                        <w:tcW w:w="2130" w:type="dxa"/>
                        <w:tcBorders>
                          <w:top w:val="nil"/>
                          <w:left w:val="nil"/>
                          <w:bottom w:val="single" w:sz="8" w:space="0" w:color="000000"/>
                          <w:right w:val="single" w:sz="8" w:space="0" w:color="000000"/>
                        </w:tcBorders>
                        <w:shd w:val="clear" w:color="auto" w:fill="auto"/>
                        <w:vAlign w:val="center"/>
                        <w:hideMark/>
                      </w:tcPr>
                      <w:p w14:paraId="0EB24797" w14:textId="491E3ECD" w:rsidR="001C342C" w:rsidRPr="009933C4" w:rsidRDefault="001C342C" w:rsidP="000C7AC0">
                        <w:pPr>
                          <w:spacing w:after="0" w:line="360" w:lineRule="auto"/>
                          <w:jc w:val="both"/>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Ecología general</w:t>
                        </w:r>
                      </w:p>
                    </w:tc>
                    <w:tc>
                      <w:tcPr>
                        <w:tcW w:w="851" w:type="dxa"/>
                        <w:tcBorders>
                          <w:top w:val="nil"/>
                          <w:left w:val="nil"/>
                          <w:bottom w:val="single" w:sz="8" w:space="0" w:color="000000"/>
                          <w:right w:val="single" w:sz="8" w:space="0" w:color="000000"/>
                        </w:tcBorders>
                        <w:shd w:val="clear" w:color="auto" w:fill="auto"/>
                        <w:vAlign w:val="center"/>
                        <w:hideMark/>
                      </w:tcPr>
                      <w:p w14:paraId="6871337C"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1</w:t>
                        </w:r>
                      </w:p>
                    </w:tc>
                    <w:tc>
                      <w:tcPr>
                        <w:tcW w:w="1417" w:type="dxa"/>
                        <w:tcBorders>
                          <w:top w:val="nil"/>
                          <w:left w:val="nil"/>
                          <w:bottom w:val="single" w:sz="8" w:space="0" w:color="000000"/>
                          <w:right w:val="single" w:sz="8" w:space="0" w:color="000000"/>
                        </w:tcBorders>
                        <w:shd w:val="clear" w:color="auto" w:fill="auto"/>
                        <w:vAlign w:val="center"/>
                        <w:hideMark/>
                      </w:tcPr>
                      <w:p w14:paraId="59D10EC3"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1</w:t>
                        </w:r>
                      </w:p>
                    </w:tc>
                    <w:tc>
                      <w:tcPr>
                        <w:tcW w:w="1277" w:type="dxa"/>
                        <w:tcBorders>
                          <w:top w:val="nil"/>
                          <w:left w:val="nil"/>
                          <w:bottom w:val="single" w:sz="8" w:space="0" w:color="000000"/>
                          <w:right w:val="single" w:sz="8" w:space="0" w:color="000000"/>
                        </w:tcBorders>
                        <w:shd w:val="clear" w:color="auto" w:fill="auto"/>
                        <w:vAlign w:val="center"/>
                        <w:hideMark/>
                      </w:tcPr>
                      <w:p w14:paraId="44302C33"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0</w:t>
                        </w:r>
                      </w:p>
                    </w:tc>
                    <w:tc>
                      <w:tcPr>
                        <w:tcW w:w="882" w:type="dxa"/>
                        <w:tcBorders>
                          <w:top w:val="nil"/>
                          <w:left w:val="nil"/>
                          <w:bottom w:val="single" w:sz="8" w:space="0" w:color="000000"/>
                          <w:right w:val="single" w:sz="8" w:space="0" w:color="000000"/>
                        </w:tcBorders>
                        <w:shd w:val="clear" w:color="auto" w:fill="auto"/>
                        <w:vAlign w:val="center"/>
                        <w:hideMark/>
                      </w:tcPr>
                      <w:p w14:paraId="071C86CF"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1</w:t>
                        </w:r>
                      </w:p>
                    </w:tc>
                    <w:tc>
                      <w:tcPr>
                        <w:tcW w:w="818" w:type="dxa"/>
                        <w:tcBorders>
                          <w:top w:val="nil"/>
                          <w:left w:val="nil"/>
                          <w:bottom w:val="single" w:sz="8" w:space="0" w:color="000000"/>
                          <w:right w:val="single" w:sz="8" w:space="0" w:color="000000"/>
                        </w:tcBorders>
                        <w:shd w:val="clear" w:color="auto" w:fill="auto"/>
                        <w:vAlign w:val="center"/>
                        <w:hideMark/>
                      </w:tcPr>
                      <w:p w14:paraId="6C6C645A"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100</w:t>
                        </w:r>
                      </w:p>
                    </w:tc>
                  </w:tr>
                  <w:tr w:rsidR="001C342C" w:rsidRPr="009933C4" w14:paraId="22BFA527" w14:textId="77777777" w:rsidTr="001C342C">
                    <w:trPr>
                      <w:trHeight w:val="450"/>
                    </w:trPr>
                    <w:tc>
                      <w:tcPr>
                        <w:tcW w:w="962" w:type="dxa"/>
                        <w:tcBorders>
                          <w:top w:val="nil"/>
                          <w:left w:val="single" w:sz="8" w:space="0" w:color="000000"/>
                          <w:bottom w:val="single" w:sz="8" w:space="0" w:color="000000"/>
                          <w:right w:val="single" w:sz="8" w:space="0" w:color="000000"/>
                        </w:tcBorders>
                        <w:shd w:val="clear" w:color="auto" w:fill="auto"/>
                        <w:vAlign w:val="center"/>
                        <w:hideMark/>
                      </w:tcPr>
                      <w:p w14:paraId="7ADE8E90" w14:textId="77777777" w:rsidR="001C342C" w:rsidRPr="009933C4" w:rsidRDefault="001C342C" w:rsidP="000C7AC0">
                        <w:pPr>
                          <w:spacing w:after="0" w:line="360" w:lineRule="auto"/>
                          <w:jc w:val="both"/>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SBOT424</w:t>
                        </w:r>
                      </w:p>
                    </w:tc>
                    <w:tc>
                      <w:tcPr>
                        <w:tcW w:w="2130" w:type="dxa"/>
                        <w:tcBorders>
                          <w:top w:val="nil"/>
                          <w:left w:val="nil"/>
                          <w:bottom w:val="single" w:sz="8" w:space="0" w:color="000000"/>
                          <w:right w:val="single" w:sz="8" w:space="0" w:color="000000"/>
                        </w:tcBorders>
                        <w:shd w:val="clear" w:color="auto" w:fill="auto"/>
                        <w:vAlign w:val="center"/>
                        <w:hideMark/>
                      </w:tcPr>
                      <w:p w14:paraId="47101263" w14:textId="70AD4044" w:rsidR="001C342C" w:rsidRPr="009933C4" w:rsidRDefault="001C342C" w:rsidP="000C7AC0">
                        <w:pPr>
                          <w:spacing w:after="0" w:line="360" w:lineRule="auto"/>
                          <w:jc w:val="both"/>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Fisiología vegetal</w:t>
                        </w:r>
                      </w:p>
                    </w:tc>
                    <w:tc>
                      <w:tcPr>
                        <w:tcW w:w="851" w:type="dxa"/>
                        <w:tcBorders>
                          <w:top w:val="nil"/>
                          <w:left w:val="nil"/>
                          <w:bottom w:val="single" w:sz="8" w:space="0" w:color="000000"/>
                          <w:right w:val="single" w:sz="8" w:space="0" w:color="000000"/>
                        </w:tcBorders>
                        <w:shd w:val="clear" w:color="auto" w:fill="auto"/>
                        <w:vAlign w:val="center"/>
                        <w:hideMark/>
                      </w:tcPr>
                      <w:p w14:paraId="4E9E4558"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44</w:t>
                        </w:r>
                      </w:p>
                    </w:tc>
                    <w:tc>
                      <w:tcPr>
                        <w:tcW w:w="1417" w:type="dxa"/>
                        <w:tcBorders>
                          <w:top w:val="nil"/>
                          <w:left w:val="nil"/>
                          <w:bottom w:val="single" w:sz="8" w:space="0" w:color="000000"/>
                          <w:right w:val="single" w:sz="8" w:space="0" w:color="000000"/>
                        </w:tcBorders>
                        <w:shd w:val="clear" w:color="auto" w:fill="auto"/>
                        <w:vAlign w:val="center"/>
                        <w:hideMark/>
                      </w:tcPr>
                      <w:p w14:paraId="28D71198"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22</w:t>
                        </w:r>
                      </w:p>
                    </w:tc>
                    <w:tc>
                      <w:tcPr>
                        <w:tcW w:w="1277" w:type="dxa"/>
                        <w:tcBorders>
                          <w:top w:val="nil"/>
                          <w:left w:val="nil"/>
                          <w:bottom w:val="single" w:sz="8" w:space="0" w:color="000000"/>
                          <w:right w:val="single" w:sz="8" w:space="0" w:color="000000"/>
                        </w:tcBorders>
                        <w:shd w:val="clear" w:color="auto" w:fill="auto"/>
                        <w:vAlign w:val="center"/>
                        <w:hideMark/>
                      </w:tcPr>
                      <w:p w14:paraId="5DCAB8C7"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11</w:t>
                        </w:r>
                      </w:p>
                    </w:tc>
                    <w:tc>
                      <w:tcPr>
                        <w:tcW w:w="882" w:type="dxa"/>
                        <w:tcBorders>
                          <w:top w:val="nil"/>
                          <w:left w:val="nil"/>
                          <w:bottom w:val="single" w:sz="8" w:space="0" w:color="000000"/>
                          <w:right w:val="single" w:sz="8" w:space="0" w:color="000000"/>
                        </w:tcBorders>
                        <w:shd w:val="clear" w:color="auto" w:fill="auto"/>
                        <w:vAlign w:val="center"/>
                        <w:hideMark/>
                      </w:tcPr>
                      <w:p w14:paraId="451F8BDA"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33</w:t>
                        </w:r>
                      </w:p>
                    </w:tc>
                    <w:tc>
                      <w:tcPr>
                        <w:tcW w:w="818" w:type="dxa"/>
                        <w:tcBorders>
                          <w:top w:val="nil"/>
                          <w:left w:val="nil"/>
                          <w:bottom w:val="single" w:sz="8" w:space="0" w:color="000000"/>
                          <w:right w:val="single" w:sz="8" w:space="0" w:color="000000"/>
                        </w:tcBorders>
                        <w:shd w:val="clear" w:color="auto" w:fill="auto"/>
                        <w:vAlign w:val="center"/>
                        <w:hideMark/>
                      </w:tcPr>
                      <w:p w14:paraId="6644F0B3"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75</w:t>
                        </w:r>
                      </w:p>
                    </w:tc>
                  </w:tr>
                  <w:tr w:rsidR="001C342C" w:rsidRPr="009933C4" w14:paraId="7F1F45CB" w14:textId="77777777" w:rsidTr="001C342C">
                    <w:trPr>
                      <w:trHeight w:val="450"/>
                    </w:trPr>
                    <w:tc>
                      <w:tcPr>
                        <w:tcW w:w="962" w:type="dxa"/>
                        <w:tcBorders>
                          <w:top w:val="nil"/>
                          <w:left w:val="single" w:sz="8" w:space="0" w:color="000000"/>
                          <w:bottom w:val="single" w:sz="8" w:space="0" w:color="000000"/>
                          <w:right w:val="single" w:sz="8" w:space="0" w:color="000000"/>
                        </w:tcBorders>
                        <w:shd w:val="clear" w:color="auto" w:fill="auto"/>
                        <w:vAlign w:val="center"/>
                        <w:hideMark/>
                      </w:tcPr>
                      <w:p w14:paraId="2D2F838A" w14:textId="77777777" w:rsidR="001C342C" w:rsidRPr="009933C4" w:rsidRDefault="001C342C" w:rsidP="000C7AC0">
                        <w:pPr>
                          <w:spacing w:after="0" w:line="360" w:lineRule="auto"/>
                          <w:jc w:val="both"/>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SDEC402</w:t>
                        </w:r>
                      </w:p>
                    </w:tc>
                    <w:tc>
                      <w:tcPr>
                        <w:tcW w:w="2130" w:type="dxa"/>
                        <w:tcBorders>
                          <w:top w:val="nil"/>
                          <w:left w:val="nil"/>
                          <w:bottom w:val="single" w:sz="8" w:space="0" w:color="000000"/>
                          <w:right w:val="single" w:sz="8" w:space="0" w:color="000000"/>
                        </w:tcBorders>
                        <w:shd w:val="clear" w:color="auto" w:fill="auto"/>
                        <w:vAlign w:val="center"/>
                        <w:hideMark/>
                      </w:tcPr>
                      <w:p w14:paraId="12D60BB8" w14:textId="3F0B08E1" w:rsidR="001C342C" w:rsidRPr="009933C4" w:rsidRDefault="001C342C" w:rsidP="000C7AC0">
                        <w:pPr>
                          <w:spacing w:after="0" w:line="360" w:lineRule="auto"/>
                          <w:jc w:val="both"/>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Pre cálculo</w:t>
                        </w:r>
                      </w:p>
                    </w:tc>
                    <w:tc>
                      <w:tcPr>
                        <w:tcW w:w="851" w:type="dxa"/>
                        <w:tcBorders>
                          <w:top w:val="nil"/>
                          <w:left w:val="nil"/>
                          <w:bottom w:val="single" w:sz="8" w:space="0" w:color="000000"/>
                          <w:right w:val="single" w:sz="8" w:space="0" w:color="000000"/>
                        </w:tcBorders>
                        <w:shd w:val="clear" w:color="auto" w:fill="auto"/>
                        <w:vAlign w:val="center"/>
                        <w:hideMark/>
                      </w:tcPr>
                      <w:p w14:paraId="388C495E"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32</w:t>
                        </w:r>
                      </w:p>
                    </w:tc>
                    <w:tc>
                      <w:tcPr>
                        <w:tcW w:w="1417" w:type="dxa"/>
                        <w:tcBorders>
                          <w:top w:val="nil"/>
                          <w:left w:val="nil"/>
                          <w:bottom w:val="single" w:sz="8" w:space="0" w:color="000000"/>
                          <w:right w:val="single" w:sz="8" w:space="0" w:color="000000"/>
                        </w:tcBorders>
                        <w:shd w:val="clear" w:color="auto" w:fill="auto"/>
                        <w:vAlign w:val="center"/>
                        <w:hideMark/>
                      </w:tcPr>
                      <w:p w14:paraId="78E76579"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8</w:t>
                        </w:r>
                      </w:p>
                    </w:tc>
                    <w:tc>
                      <w:tcPr>
                        <w:tcW w:w="1277" w:type="dxa"/>
                        <w:tcBorders>
                          <w:top w:val="nil"/>
                          <w:left w:val="nil"/>
                          <w:bottom w:val="single" w:sz="8" w:space="0" w:color="000000"/>
                          <w:right w:val="single" w:sz="8" w:space="0" w:color="000000"/>
                        </w:tcBorders>
                        <w:shd w:val="clear" w:color="auto" w:fill="auto"/>
                        <w:vAlign w:val="center"/>
                        <w:hideMark/>
                      </w:tcPr>
                      <w:p w14:paraId="602CDA5A"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4</w:t>
                        </w:r>
                      </w:p>
                    </w:tc>
                    <w:tc>
                      <w:tcPr>
                        <w:tcW w:w="882" w:type="dxa"/>
                        <w:tcBorders>
                          <w:top w:val="nil"/>
                          <w:left w:val="nil"/>
                          <w:bottom w:val="single" w:sz="8" w:space="0" w:color="000000"/>
                          <w:right w:val="single" w:sz="8" w:space="0" w:color="000000"/>
                        </w:tcBorders>
                        <w:shd w:val="clear" w:color="auto" w:fill="auto"/>
                        <w:vAlign w:val="center"/>
                        <w:hideMark/>
                      </w:tcPr>
                      <w:p w14:paraId="33C1913A"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12</w:t>
                        </w:r>
                      </w:p>
                    </w:tc>
                    <w:tc>
                      <w:tcPr>
                        <w:tcW w:w="818" w:type="dxa"/>
                        <w:tcBorders>
                          <w:top w:val="nil"/>
                          <w:left w:val="nil"/>
                          <w:bottom w:val="single" w:sz="8" w:space="0" w:color="000000"/>
                          <w:right w:val="single" w:sz="8" w:space="0" w:color="000000"/>
                        </w:tcBorders>
                        <w:shd w:val="clear" w:color="auto" w:fill="auto"/>
                        <w:vAlign w:val="center"/>
                        <w:hideMark/>
                      </w:tcPr>
                      <w:p w14:paraId="23ED3271"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38</w:t>
                        </w:r>
                      </w:p>
                    </w:tc>
                  </w:tr>
                  <w:tr w:rsidR="001C342C" w:rsidRPr="009933C4" w14:paraId="7CAFF025" w14:textId="77777777" w:rsidTr="001C342C">
                    <w:trPr>
                      <w:trHeight w:val="450"/>
                    </w:trPr>
                    <w:tc>
                      <w:tcPr>
                        <w:tcW w:w="962" w:type="dxa"/>
                        <w:tcBorders>
                          <w:top w:val="nil"/>
                          <w:left w:val="single" w:sz="8" w:space="0" w:color="000000"/>
                          <w:bottom w:val="single" w:sz="8" w:space="0" w:color="000000"/>
                          <w:right w:val="single" w:sz="8" w:space="0" w:color="000000"/>
                        </w:tcBorders>
                        <w:shd w:val="clear" w:color="auto" w:fill="auto"/>
                        <w:vAlign w:val="center"/>
                        <w:hideMark/>
                      </w:tcPr>
                      <w:p w14:paraId="6DC57C59" w14:textId="77777777" w:rsidR="001C342C" w:rsidRPr="009933C4" w:rsidRDefault="001C342C" w:rsidP="000C7AC0">
                        <w:pPr>
                          <w:spacing w:after="0" w:line="360" w:lineRule="auto"/>
                          <w:jc w:val="both"/>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SDEC417</w:t>
                        </w:r>
                      </w:p>
                    </w:tc>
                    <w:tc>
                      <w:tcPr>
                        <w:tcW w:w="2130" w:type="dxa"/>
                        <w:tcBorders>
                          <w:top w:val="nil"/>
                          <w:left w:val="nil"/>
                          <w:bottom w:val="single" w:sz="8" w:space="0" w:color="000000"/>
                          <w:right w:val="single" w:sz="8" w:space="0" w:color="000000"/>
                        </w:tcBorders>
                        <w:shd w:val="clear" w:color="auto" w:fill="auto"/>
                        <w:vAlign w:val="center"/>
                        <w:hideMark/>
                      </w:tcPr>
                      <w:p w14:paraId="4C40490F" w14:textId="4518B248" w:rsidR="001C342C" w:rsidRPr="009933C4" w:rsidRDefault="001C342C" w:rsidP="000C7AC0">
                        <w:pPr>
                          <w:spacing w:after="0" w:line="360" w:lineRule="auto"/>
                          <w:jc w:val="both"/>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Trigonometría y geometría</w:t>
                        </w:r>
                      </w:p>
                    </w:tc>
                    <w:tc>
                      <w:tcPr>
                        <w:tcW w:w="851" w:type="dxa"/>
                        <w:tcBorders>
                          <w:top w:val="nil"/>
                          <w:left w:val="nil"/>
                          <w:bottom w:val="single" w:sz="8" w:space="0" w:color="000000"/>
                          <w:right w:val="single" w:sz="8" w:space="0" w:color="000000"/>
                        </w:tcBorders>
                        <w:shd w:val="clear" w:color="auto" w:fill="auto"/>
                        <w:vAlign w:val="center"/>
                        <w:hideMark/>
                      </w:tcPr>
                      <w:p w14:paraId="593F9F7C"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37</w:t>
                        </w:r>
                      </w:p>
                    </w:tc>
                    <w:tc>
                      <w:tcPr>
                        <w:tcW w:w="1417" w:type="dxa"/>
                        <w:tcBorders>
                          <w:top w:val="nil"/>
                          <w:left w:val="nil"/>
                          <w:bottom w:val="single" w:sz="8" w:space="0" w:color="000000"/>
                          <w:right w:val="single" w:sz="8" w:space="0" w:color="000000"/>
                        </w:tcBorders>
                        <w:shd w:val="clear" w:color="auto" w:fill="auto"/>
                        <w:vAlign w:val="center"/>
                        <w:hideMark/>
                      </w:tcPr>
                      <w:p w14:paraId="78D64C7B"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18</w:t>
                        </w:r>
                      </w:p>
                    </w:tc>
                    <w:tc>
                      <w:tcPr>
                        <w:tcW w:w="1277" w:type="dxa"/>
                        <w:tcBorders>
                          <w:top w:val="nil"/>
                          <w:left w:val="nil"/>
                          <w:bottom w:val="single" w:sz="8" w:space="0" w:color="000000"/>
                          <w:right w:val="single" w:sz="8" w:space="0" w:color="000000"/>
                        </w:tcBorders>
                        <w:shd w:val="clear" w:color="auto" w:fill="auto"/>
                        <w:vAlign w:val="center"/>
                        <w:hideMark/>
                      </w:tcPr>
                      <w:p w14:paraId="5041153A"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8</w:t>
                        </w:r>
                      </w:p>
                    </w:tc>
                    <w:tc>
                      <w:tcPr>
                        <w:tcW w:w="882" w:type="dxa"/>
                        <w:tcBorders>
                          <w:top w:val="nil"/>
                          <w:left w:val="nil"/>
                          <w:bottom w:val="single" w:sz="8" w:space="0" w:color="000000"/>
                          <w:right w:val="single" w:sz="8" w:space="0" w:color="000000"/>
                        </w:tcBorders>
                        <w:shd w:val="clear" w:color="auto" w:fill="auto"/>
                        <w:vAlign w:val="center"/>
                        <w:hideMark/>
                      </w:tcPr>
                      <w:p w14:paraId="6BD8265D"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26</w:t>
                        </w:r>
                      </w:p>
                    </w:tc>
                    <w:tc>
                      <w:tcPr>
                        <w:tcW w:w="818" w:type="dxa"/>
                        <w:tcBorders>
                          <w:top w:val="nil"/>
                          <w:left w:val="nil"/>
                          <w:bottom w:val="single" w:sz="8" w:space="0" w:color="000000"/>
                          <w:right w:val="single" w:sz="8" w:space="0" w:color="000000"/>
                        </w:tcBorders>
                        <w:shd w:val="clear" w:color="auto" w:fill="auto"/>
                        <w:vAlign w:val="center"/>
                        <w:hideMark/>
                      </w:tcPr>
                      <w:p w14:paraId="5E44A4E3"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70</w:t>
                        </w:r>
                      </w:p>
                    </w:tc>
                  </w:tr>
                  <w:tr w:rsidR="001C342C" w:rsidRPr="009933C4" w14:paraId="1AACC38F" w14:textId="77777777" w:rsidTr="001C342C">
                    <w:trPr>
                      <w:trHeight w:val="450"/>
                    </w:trPr>
                    <w:tc>
                      <w:tcPr>
                        <w:tcW w:w="962" w:type="dxa"/>
                        <w:tcBorders>
                          <w:top w:val="nil"/>
                          <w:left w:val="single" w:sz="8" w:space="0" w:color="000000"/>
                          <w:bottom w:val="single" w:sz="8" w:space="0" w:color="000000"/>
                          <w:right w:val="single" w:sz="8" w:space="0" w:color="000000"/>
                        </w:tcBorders>
                        <w:shd w:val="clear" w:color="auto" w:fill="auto"/>
                        <w:vAlign w:val="center"/>
                        <w:hideMark/>
                      </w:tcPr>
                      <w:p w14:paraId="049CA59E" w14:textId="77777777" w:rsidR="001C342C" w:rsidRPr="009933C4" w:rsidRDefault="001C342C" w:rsidP="000C7AC0">
                        <w:pPr>
                          <w:spacing w:after="0" w:line="360" w:lineRule="auto"/>
                          <w:jc w:val="both"/>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SDEC427</w:t>
                        </w:r>
                      </w:p>
                    </w:tc>
                    <w:tc>
                      <w:tcPr>
                        <w:tcW w:w="2130" w:type="dxa"/>
                        <w:tcBorders>
                          <w:top w:val="nil"/>
                          <w:left w:val="nil"/>
                          <w:bottom w:val="single" w:sz="8" w:space="0" w:color="000000"/>
                          <w:right w:val="single" w:sz="8" w:space="0" w:color="000000"/>
                        </w:tcBorders>
                        <w:shd w:val="clear" w:color="auto" w:fill="auto"/>
                        <w:vAlign w:val="center"/>
                        <w:hideMark/>
                      </w:tcPr>
                      <w:p w14:paraId="088A60B7" w14:textId="4021F1CA" w:rsidR="001C342C" w:rsidRPr="009933C4" w:rsidRDefault="001C342C" w:rsidP="000C7AC0">
                        <w:pPr>
                          <w:spacing w:after="0" w:line="360" w:lineRule="auto"/>
                          <w:jc w:val="both"/>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Bioestadística</w:t>
                        </w:r>
                      </w:p>
                    </w:tc>
                    <w:tc>
                      <w:tcPr>
                        <w:tcW w:w="851" w:type="dxa"/>
                        <w:tcBorders>
                          <w:top w:val="nil"/>
                          <w:left w:val="nil"/>
                          <w:bottom w:val="single" w:sz="8" w:space="0" w:color="000000"/>
                          <w:right w:val="single" w:sz="8" w:space="0" w:color="000000"/>
                        </w:tcBorders>
                        <w:shd w:val="clear" w:color="auto" w:fill="auto"/>
                        <w:vAlign w:val="center"/>
                        <w:hideMark/>
                      </w:tcPr>
                      <w:p w14:paraId="3FACF671"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39</w:t>
                        </w:r>
                      </w:p>
                    </w:tc>
                    <w:tc>
                      <w:tcPr>
                        <w:tcW w:w="1417" w:type="dxa"/>
                        <w:tcBorders>
                          <w:top w:val="nil"/>
                          <w:left w:val="nil"/>
                          <w:bottom w:val="single" w:sz="8" w:space="0" w:color="000000"/>
                          <w:right w:val="single" w:sz="8" w:space="0" w:color="000000"/>
                        </w:tcBorders>
                        <w:shd w:val="clear" w:color="auto" w:fill="auto"/>
                        <w:vAlign w:val="center"/>
                        <w:hideMark/>
                      </w:tcPr>
                      <w:p w14:paraId="69771C19"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19</w:t>
                        </w:r>
                      </w:p>
                    </w:tc>
                    <w:tc>
                      <w:tcPr>
                        <w:tcW w:w="1277" w:type="dxa"/>
                        <w:tcBorders>
                          <w:top w:val="nil"/>
                          <w:left w:val="nil"/>
                          <w:bottom w:val="single" w:sz="8" w:space="0" w:color="000000"/>
                          <w:right w:val="single" w:sz="8" w:space="0" w:color="000000"/>
                        </w:tcBorders>
                        <w:shd w:val="clear" w:color="auto" w:fill="auto"/>
                        <w:vAlign w:val="center"/>
                        <w:hideMark/>
                      </w:tcPr>
                      <w:p w14:paraId="197DDD20"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11</w:t>
                        </w:r>
                      </w:p>
                    </w:tc>
                    <w:tc>
                      <w:tcPr>
                        <w:tcW w:w="882" w:type="dxa"/>
                        <w:tcBorders>
                          <w:top w:val="nil"/>
                          <w:left w:val="nil"/>
                          <w:bottom w:val="single" w:sz="8" w:space="0" w:color="000000"/>
                          <w:right w:val="single" w:sz="8" w:space="0" w:color="000000"/>
                        </w:tcBorders>
                        <w:shd w:val="clear" w:color="auto" w:fill="auto"/>
                        <w:vAlign w:val="center"/>
                        <w:hideMark/>
                      </w:tcPr>
                      <w:p w14:paraId="0C98D9A3"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30</w:t>
                        </w:r>
                      </w:p>
                    </w:tc>
                    <w:tc>
                      <w:tcPr>
                        <w:tcW w:w="818" w:type="dxa"/>
                        <w:tcBorders>
                          <w:top w:val="nil"/>
                          <w:left w:val="nil"/>
                          <w:bottom w:val="single" w:sz="8" w:space="0" w:color="000000"/>
                          <w:right w:val="single" w:sz="8" w:space="0" w:color="000000"/>
                        </w:tcBorders>
                        <w:shd w:val="clear" w:color="auto" w:fill="auto"/>
                        <w:vAlign w:val="center"/>
                        <w:hideMark/>
                      </w:tcPr>
                      <w:p w14:paraId="5EE200DA"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77</w:t>
                        </w:r>
                      </w:p>
                    </w:tc>
                  </w:tr>
                  <w:tr w:rsidR="001C342C" w:rsidRPr="009933C4" w14:paraId="36EE437D" w14:textId="77777777" w:rsidTr="001C342C">
                    <w:trPr>
                      <w:trHeight w:val="450"/>
                    </w:trPr>
                    <w:tc>
                      <w:tcPr>
                        <w:tcW w:w="962" w:type="dxa"/>
                        <w:tcBorders>
                          <w:top w:val="nil"/>
                          <w:left w:val="single" w:sz="8" w:space="0" w:color="000000"/>
                          <w:bottom w:val="single" w:sz="8" w:space="0" w:color="000000"/>
                          <w:right w:val="single" w:sz="8" w:space="0" w:color="000000"/>
                        </w:tcBorders>
                        <w:shd w:val="clear" w:color="auto" w:fill="auto"/>
                        <w:vAlign w:val="center"/>
                        <w:hideMark/>
                      </w:tcPr>
                      <w:p w14:paraId="70D6FE44" w14:textId="77777777" w:rsidR="001C342C" w:rsidRPr="009933C4" w:rsidRDefault="001C342C" w:rsidP="000C7AC0">
                        <w:pPr>
                          <w:spacing w:after="0" w:line="360" w:lineRule="auto"/>
                          <w:jc w:val="both"/>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SDUI401</w:t>
                        </w:r>
                      </w:p>
                    </w:tc>
                    <w:tc>
                      <w:tcPr>
                        <w:tcW w:w="2130" w:type="dxa"/>
                        <w:tcBorders>
                          <w:top w:val="nil"/>
                          <w:left w:val="nil"/>
                          <w:bottom w:val="single" w:sz="8" w:space="0" w:color="000000"/>
                          <w:right w:val="single" w:sz="8" w:space="0" w:color="000000"/>
                        </w:tcBorders>
                        <w:shd w:val="clear" w:color="auto" w:fill="auto"/>
                        <w:vAlign w:val="center"/>
                        <w:hideMark/>
                      </w:tcPr>
                      <w:p w14:paraId="02E57530" w14:textId="2B221D69" w:rsidR="001C342C" w:rsidRPr="009933C4" w:rsidRDefault="00C40E91" w:rsidP="000C7AC0">
                        <w:pPr>
                          <w:spacing w:after="0" w:line="360" w:lineRule="auto"/>
                          <w:jc w:val="both"/>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Inglés I</w:t>
                        </w:r>
                      </w:p>
                    </w:tc>
                    <w:tc>
                      <w:tcPr>
                        <w:tcW w:w="851" w:type="dxa"/>
                        <w:tcBorders>
                          <w:top w:val="nil"/>
                          <w:left w:val="nil"/>
                          <w:bottom w:val="single" w:sz="8" w:space="0" w:color="000000"/>
                          <w:right w:val="single" w:sz="8" w:space="0" w:color="000000"/>
                        </w:tcBorders>
                        <w:shd w:val="clear" w:color="auto" w:fill="auto"/>
                        <w:vAlign w:val="center"/>
                        <w:hideMark/>
                      </w:tcPr>
                      <w:p w14:paraId="37CD56EE"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5</w:t>
                        </w:r>
                      </w:p>
                    </w:tc>
                    <w:tc>
                      <w:tcPr>
                        <w:tcW w:w="1417" w:type="dxa"/>
                        <w:tcBorders>
                          <w:top w:val="nil"/>
                          <w:left w:val="nil"/>
                          <w:bottom w:val="single" w:sz="8" w:space="0" w:color="000000"/>
                          <w:right w:val="single" w:sz="8" w:space="0" w:color="000000"/>
                        </w:tcBorders>
                        <w:shd w:val="clear" w:color="auto" w:fill="auto"/>
                        <w:vAlign w:val="center"/>
                        <w:hideMark/>
                      </w:tcPr>
                      <w:p w14:paraId="5B8CAD8C"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1</w:t>
                        </w:r>
                      </w:p>
                    </w:tc>
                    <w:tc>
                      <w:tcPr>
                        <w:tcW w:w="1277" w:type="dxa"/>
                        <w:tcBorders>
                          <w:top w:val="nil"/>
                          <w:left w:val="nil"/>
                          <w:bottom w:val="single" w:sz="8" w:space="0" w:color="000000"/>
                          <w:right w:val="single" w:sz="8" w:space="0" w:color="000000"/>
                        </w:tcBorders>
                        <w:shd w:val="clear" w:color="auto" w:fill="auto"/>
                        <w:vAlign w:val="center"/>
                        <w:hideMark/>
                      </w:tcPr>
                      <w:p w14:paraId="3EEAB079"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0</w:t>
                        </w:r>
                      </w:p>
                    </w:tc>
                    <w:tc>
                      <w:tcPr>
                        <w:tcW w:w="882" w:type="dxa"/>
                        <w:tcBorders>
                          <w:top w:val="nil"/>
                          <w:left w:val="nil"/>
                          <w:bottom w:val="single" w:sz="8" w:space="0" w:color="000000"/>
                          <w:right w:val="single" w:sz="8" w:space="0" w:color="000000"/>
                        </w:tcBorders>
                        <w:shd w:val="clear" w:color="auto" w:fill="auto"/>
                        <w:vAlign w:val="center"/>
                        <w:hideMark/>
                      </w:tcPr>
                      <w:p w14:paraId="4C80D8EA"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1</w:t>
                        </w:r>
                      </w:p>
                    </w:tc>
                    <w:tc>
                      <w:tcPr>
                        <w:tcW w:w="818" w:type="dxa"/>
                        <w:tcBorders>
                          <w:top w:val="nil"/>
                          <w:left w:val="nil"/>
                          <w:bottom w:val="single" w:sz="8" w:space="0" w:color="000000"/>
                          <w:right w:val="single" w:sz="8" w:space="0" w:color="000000"/>
                        </w:tcBorders>
                        <w:shd w:val="clear" w:color="auto" w:fill="auto"/>
                        <w:vAlign w:val="center"/>
                        <w:hideMark/>
                      </w:tcPr>
                      <w:p w14:paraId="060E6360"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20</w:t>
                        </w:r>
                      </w:p>
                    </w:tc>
                  </w:tr>
                  <w:tr w:rsidR="001C342C" w:rsidRPr="009933C4" w14:paraId="3BD2213F" w14:textId="77777777" w:rsidTr="001C342C">
                    <w:trPr>
                      <w:trHeight w:val="450"/>
                    </w:trPr>
                    <w:tc>
                      <w:tcPr>
                        <w:tcW w:w="962" w:type="dxa"/>
                        <w:tcBorders>
                          <w:top w:val="nil"/>
                          <w:left w:val="single" w:sz="8" w:space="0" w:color="000000"/>
                          <w:bottom w:val="single" w:sz="8" w:space="0" w:color="000000"/>
                          <w:right w:val="single" w:sz="8" w:space="0" w:color="000000"/>
                        </w:tcBorders>
                        <w:shd w:val="clear" w:color="auto" w:fill="auto"/>
                        <w:vAlign w:val="center"/>
                        <w:hideMark/>
                      </w:tcPr>
                      <w:p w14:paraId="6D9FE341" w14:textId="77777777" w:rsidR="001C342C" w:rsidRPr="009933C4" w:rsidRDefault="001C342C" w:rsidP="000C7AC0">
                        <w:pPr>
                          <w:spacing w:after="0" w:line="360" w:lineRule="auto"/>
                          <w:jc w:val="both"/>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SDUI402</w:t>
                        </w:r>
                      </w:p>
                    </w:tc>
                    <w:tc>
                      <w:tcPr>
                        <w:tcW w:w="2130" w:type="dxa"/>
                        <w:tcBorders>
                          <w:top w:val="nil"/>
                          <w:left w:val="nil"/>
                          <w:bottom w:val="single" w:sz="8" w:space="0" w:color="000000"/>
                          <w:right w:val="single" w:sz="8" w:space="0" w:color="000000"/>
                        </w:tcBorders>
                        <w:shd w:val="clear" w:color="auto" w:fill="auto"/>
                        <w:vAlign w:val="center"/>
                        <w:hideMark/>
                      </w:tcPr>
                      <w:p w14:paraId="29DE3471" w14:textId="6EF75FF8" w:rsidR="001C342C" w:rsidRPr="009933C4" w:rsidRDefault="00C40E91" w:rsidP="000C7AC0">
                        <w:pPr>
                          <w:spacing w:after="0" w:line="360" w:lineRule="auto"/>
                          <w:jc w:val="both"/>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Inglés II</w:t>
                        </w:r>
                      </w:p>
                    </w:tc>
                    <w:tc>
                      <w:tcPr>
                        <w:tcW w:w="851" w:type="dxa"/>
                        <w:tcBorders>
                          <w:top w:val="nil"/>
                          <w:left w:val="nil"/>
                          <w:bottom w:val="single" w:sz="8" w:space="0" w:color="000000"/>
                          <w:right w:val="single" w:sz="8" w:space="0" w:color="000000"/>
                        </w:tcBorders>
                        <w:shd w:val="clear" w:color="auto" w:fill="auto"/>
                        <w:vAlign w:val="center"/>
                        <w:hideMark/>
                      </w:tcPr>
                      <w:p w14:paraId="4C8EA865"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11</w:t>
                        </w:r>
                      </w:p>
                    </w:tc>
                    <w:tc>
                      <w:tcPr>
                        <w:tcW w:w="1417" w:type="dxa"/>
                        <w:tcBorders>
                          <w:top w:val="nil"/>
                          <w:left w:val="nil"/>
                          <w:bottom w:val="single" w:sz="8" w:space="0" w:color="000000"/>
                          <w:right w:val="single" w:sz="8" w:space="0" w:color="000000"/>
                        </w:tcBorders>
                        <w:shd w:val="clear" w:color="auto" w:fill="auto"/>
                        <w:vAlign w:val="center"/>
                        <w:hideMark/>
                      </w:tcPr>
                      <w:p w14:paraId="17DF0043"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10</w:t>
                        </w:r>
                      </w:p>
                    </w:tc>
                    <w:tc>
                      <w:tcPr>
                        <w:tcW w:w="1277" w:type="dxa"/>
                        <w:tcBorders>
                          <w:top w:val="nil"/>
                          <w:left w:val="nil"/>
                          <w:bottom w:val="single" w:sz="8" w:space="0" w:color="000000"/>
                          <w:right w:val="single" w:sz="8" w:space="0" w:color="000000"/>
                        </w:tcBorders>
                        <w:shd w:val="clear" w:color="auto" w:fill="auto"/>
                        <w:vAlign w:val="center"/>
                        <w:hideMark/>
                      </w:tcPr>
                      <w:p w14:paraId="6119CE73"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0</w:t>
                        </w:r>
                      </w:p>
                    </w:tc>
                    <w:tc>
                      <w:tcPr>
                        <w:tcW w:w="882" w:type="dxa"/>
                        <w:tcBorders>
                          <w:top w:val="nil"/>
                          <w:left w:val="nil"/>
                          <w:bottom w:val="single" w:sz="8" w:space="0" w:color="000000"/>
                          <w:right w:val="single" w:sz="8" w:space="0" w:color="000000"/>
                        </w:tcBorders>
                        <w:shd w:val="clear" w:color="auto" w:fill="auto"/>
                        <w:vAlign w:val="center"/>
                        <w:hideMark/>
                      </w:tcPr>
                      <w:p w14:paraId="3611EFE3"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10</w:t>
                        </w:r>
                      </w:p>
                    </w:tc>
                    <w:tc>
                      <w:tcPr>
                        <w:tcW w:w="818" w:type="dxa"/>
                        <w:tcBorders>
                          <w:top w:val="nil"/>
                          <w:left w:val="nil"/>
                          <w:bottom w:val="single" w:sz="8" w:space="0" w:color="000000"/>
                          <w:right w:val="single" w:sz="8" w:space="0" w:color="000000"/>
                        </w:tcBorders>
                        <w:shd w:val="clear" w:color="auto" w:fill="auto"/>
                        <w:vAlign w:val="center"/>
                        <w:hideMark/>
                      </w:tcPr>
                      <w:p w14:paraId="692CB6B2"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91</w:t>
                        </w:r>
                      </w:p>
                    </w:tc>
                  </w:tr>
                  <w:tr w:rsidR="001C342C" w:rsidRPr="009933C4" w14:paraId="1454652D" w14:textId="77777777" w:rsidTr="001C342C">
                    <w:trPr>
                      <w:trHeight w:val="450"/>
                    </w:trPr>
                    <w:tc>
                      <w:tcPr>
                        <w:tcW w:w="962" w:type="dxa"/>
                        <w:tcBorders>
                          <w:top w:val="nil"/>
                          <w:left w:val="single" w:sz="8" w:space="0" w:color="000000"/>
                          <w:bottom w:val="single" w:sz="8" w:space="0" w:color="000000"/>
                          <w:right w:val="single" w:sz="8" w:space="0" w:color="000000"/>
                        </w:tcBorders>
                        <w:shd w:val="clear" w:color="auto" w:fill="auto"/>
                        <w:vAlign w:val="center"/>
                        <w:hideMark/>
                      </w:tcPr>
                      <w:p w14:paraId="075230CD" w14:textId="77777777" w:rsidR="001C342C" w:rsidRPr="009933C4" w:rsidRDefault="001C342C" w:rsidP="000C7AC0">
                        <w:pPr>
                          <w:spacing w:after="0" w:line="360" w:lineRule="auto"/>
                          <w:jc w:val="both"/>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SFOR403</w:t>
                        </w:r>
                      </w:p>
                    </w:tc>
                    <w:tc>
                      <w:tcPr>
                        <w:tcW w:w="2130" w:type="dxa"/>
                        <w:tcBorders>
                          <w:top w:val="nil"/>
                          <w:left w:val="nil"/>
                          <w:bottom w:val="single" w:sz="8" w:space="0" w:color="000000"/>
                          <w:right w:val="single" w:sz="8" w:space="0" w:color="000000"/>
                        </w:tcBorders>
                        <w:shd w:val="clear" w:color="auto" w:fill="auto"/>
                        <w:vAlign w:val="center"/>
                        <w:hideMark/>
                      </w:tcPr>
                      <w:p w14:paraId="7726E3D0" w14:textId="110D5319" w:rsidR="001C342C" w:rsidRPr="009933C4" w:rsidRDefault="001C342C" w:rsidP="000C7AC0">
                        <w:pPr>
                          <w:spacing w:after="0" w:line="360" w:lineRule="auto"/>
                          <w:jc w:val="both"/>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Introducción a las ciencias forestales</w:t>
                        </w:r>
                      </w:p>
                    </w:tc>
                    <w:tc>
                      <w:tcPr>
                        <w:tcW w:w="851" w:type="dxa"/>
                        <w:tcBorders>
                          <w:top w:val="nil"/>
                          <w:left w:val="nil"/>
                          <w:bottom w:val="single" w:sz="8" w:space="0" w:color="000000"/>
                          <w:right w:val="single" w:sz="8" w:space="0" w:color="000000"/>
                        </w:tcBorders>
                        <w:shd w:val="clear" w:color="auto" w:fill="auto"/>
                        <w:vAlign w:val="center"/>
                        <w:hideMark/>
                      </w:tcPr>
                      <w:p w14:paraId="29FE9D5F"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14</w:t>
                        </w:r>
                      </w:p>
                    </w:tc>
                    <w:tc>
                      <w:tcPr>
                        <w:tcW w:w="1417" w:type="dxa"/>
                        <w:tcBorders>
                          <w:top w:val="nil"/>
                          <w:left w:val="nil"/>
                          <w:bottom w:val="single" w:sz="8" w:space="0" w:color="000000"/>
                          <w:right w:val="single" w:sz="8" w:space="0" w:color="000000"/>
                        </w:tcBorders>
                        <w:shd w:val="clear" w:color="auto" w:fill="auto"/>
                        <w:vAlign w:val="center"/>
                        <w:hideMark/>
                      </w:tcPr>
                      <w:p w14:paraId="27E81443"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10</w:t>
                        </w:r>
                      </w:p>
                    </w:tc>
                    <w:tc>
                      <w:tcPr>
                        <w:tcW w:w="1277" w:type="dxa"/>
                        <w:tcBorders>
                          <w:top w:val="nil"/>
                          <w:left w:val="nil"/>
                          <w:bottom w:val="single" w:sz="8" w:space="0" w:color="000000"/>
                          <w:right w:val="single" w:sz="8" w:space="0" w:color="000000"/>
                        </w:tcBorders>
                        <w:shd w:val="clear" w:color="auto" w:fill="auto"/>
                        <w:vAlign w:val="center"/>
                        <w:hideMark/>
                      </w:tcPr>
                      <w:p w14:paraId="0D5E2483"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1</w:t>
                        </w:r>
                      </w:p>
                    </w:tc>
                    <w:tc>
                      <w:tcPr>
                        <w:tcW w:w="882" w:type="dxa"/>
                        <w:tcBorders>
                          <w:top w:val="nil"/>
                          <w:left w:val="nil"/>
                          <w:bottom w:val="single" w:sz="8" w:space="0" w:color="000000"/>
                          <w:right w:val="single" w:sz="8" w:space="0" w:color="000000"/>
                        </w:tcBorders>
                        <w:shd w:val="clear" w:color="auto" w:fill="auto"/>
                        <w:vAlign w:val="center"/>
                        <w:hideMark/>
                      </w:tcPr>
                      <w:p w14:paraId="6FAB64B8"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11</w:t>
                        </w:r>
                      </w:p>
                    </w:tc>
                    <w:tc>
                      <w:tcPr>
                        <w:tcW w:w="818" w:type="dxa"/>
                        <w:tcBorders>
                          <w:top w:val="nil"/>
                          <w:left w:val="nil"/>
                          <w:bottom w:val="single" w:sz="8" w:space="0" w:color="000000"/>
                          <w:right w:val="single" w:sz="8" w:space="0" w:color="000000"/>
                        </w:tcBorders>
                        <w:shd w:val="clear" w:color="auto" w:fill="auto"/>
                        <w:vAlign w:val="center"/>
                        <w:hideMark/>
                      </w:tcPr>
                      <w:p w14:paraId="1D43CA5A"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79</w:t>
                        </w:r>
                      </w:p>
                    </w:tc>
                  </w:tr>
                  <w:tr w:rsidR="001C342C" w:rsidRPr="009933C4" w14:paraId="4D42367A" w14:textId="77777777" w:rsidTr="001C342C">
                    <w:trPr>
                      <w:trHeight w:val="450"/>
                    </w:trPr>
                    <w:tc>
                      <w:tcPr>
                        <w:tcW w:w="962" w:type="dxa"/>
                        <w:tcBorders>
                          <w:top w:val="nil"/>
                          <w:left w:val="single" w:sz="8" w:space="0" w:color="000000"/>
                          <w:bottom w:val="single" w:sz="8" w:space="0" w:color="000000"/>
                          <w:right w:val="single" w:sz="8" w:space="0" w:color="000000"/>
                        </w:tcBorders>
                        <w:shd w:val="clear" w:color="auto" w:fill="auto"/>
                        <w:vAlign w:val="center"/>
                        <w:hideMark/>
                      </w:tcPr>
                      <w:p w14:paraId="04BA212E" w14:textId="77777777" w:rsidR="001C342C" w:rsidRPr="009933C4" w:rsidRDefault="001C342C" w:rsidP="000C7AC0">
                        <w:pPr>
                          <w:spacing w:after="0" w:line="360" w:lineRule="auto"/>
                          <w:jc w:val="both"/>
                          <w:rPr>
                            <w:rFonts w:ascii="Georgia" w:eastAsia="Times New Roman" w:hAnsi="Georgia" w:cs="Calibri"/>
                            <w:sz w:val="20"/>
                            <w:szCs w:val="20"/>
                            <w:lang w:eastAsia="es-MX"/>
                          </w:rPr>
                        </w:pPr>
                        <w:r w:rsidRPr="009933C4">
                          <w:rPr>
                            <w:rFonts w:ascii="Georgia" w:eastAsia="Times New Roman" w:hAnsi="Georgia" w:cs="Calibri"/>
                            <w:sz w:val="20"/>
                            <w:szCs w:val="20"/>
                            <w:lang w:eastAsia="es-MX"/>
                          </w:rPr>
                          <w:lastRenderedPageBreak/>
                          <w:t>SFOR421</w:t>
                        </w:r>
                      </w:p>
                    </w:tc>
                    <w:tc>
                      <w:tcPr>
                        <w:tcW w:w="2130" w:type="dxa"/>
                        <w:tcBorders>
                          <w:top w:val="nil"/>
                          <w:left w:val="nil"/>
                          <w:bottom w:val="single" w:sz="8" w:space="0" w:color="000000"/>
                          <w:right w:val="single" w:sz="8" w:space="0" w:color="000000"/>
                        </w:tcBorders>
                        <w:shd w:val="clear" w:color="auto" w:fill="auto"/>
                        <w:vAlign w:val="center"/>
                        <w:hideMark/>
                      </w:tcPr>
                      <w:p w14:paraId="73978D2B" w14:textId="0B5CAB3E" w:rsidR="001C342C" w:rsidRPr="009933C4" w:rsidRDefault="001C342C" w:rsidP="000C7AC0">
                        <w:pPr>
                          <w:spacing w:after="0" w:line="360" w:lineRule="auto"/>
                          <w:jc w:val="both"/>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Suelos forestales</w:t>
                        </w:r>
                      </w:p>
                    </w:tc>
                    <w:tc>
                      <w:tcPr>
                        <w:tcW w:w="851" w:type="dxa"/>
                        <w:tcBorders>
                          <w:top w:val="nil"/>
                          <w:left w:val="nil"/>
                          <w:bottom w:val="single" w:sz="8" w:space="0" w:color="000000"/>
                          <w:right w:val="single" w:sz="8" w:space="0" w:color="000000"/>
                        </w:tcBorders>
                        <w:shd w:val="clear" w:color="auto" w:fill="auto"/>
                        <w:vAlign w:val="center"/>
                        <w:hideMark/>
                      </w:tcPr>
                      <w:p w14:paraId="180F91F3"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36</w:t>
                        </w:r>
                      </w:p>
                    </w:tc>
                    <w:tc>
                      <w:tcPr>
                        <w:tcW w:w="1417" w:type="dxa"/>
                        <w:tcBorders>
                          <w:top w:val="nil"/>
                          <w:left w:val="nil"/>
                          <w:bottom w:val="single" w:sz="8" w:space="0" w:color="000000"/>
                          <w:right w:val="single" w:sz="8" w:space="0" w:color="000000"/>
                        </w:tcBorders>
                        <w:shd w:val="clear" w:color="auto" w:fill="auto"/>
                        <w:vAlign w:val="center"/>
                        <w:hideMark/>
                      </w:tcPr>
                      <w:p w14:paraId="285EDD56"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15</w:t>
                        </w:r>
                      </w:p>
                    </w:tc>
                    <w:tc>
                      <w:tcPr>
                        <w:tcW w:w="1277" w:type="dxa"/>
                        <w:tcBorders>
                          <w:top w:val="nil"/>
                          <w:left w:val="nil"/>
                          <w:bottom w:val="single" w:sz="8" w:space="0" w:color="000000"/>
                          <w:right w:val="single" w:sz="8" w:space="0" w:color="000000"/>
                        </w:tcBorders>
                        <w:shd w:val="clear" w:color="auto" w:fill="auto"/>
                        <w:vAlign w:val="center"/>
                        <w:hideMark/>
                      </w:tcPr>
                      <w:p w14:paraId="5A5DFFB6"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15</w:t>
                        </w:r>
                      </w:p>
                    </w:tc>
                    <w:tc>
                      <w:tcPr>
                        <w:tcW w:w="882" w:type="dxa"/>
                        <w:tcBorders>
                          <w:top w:val="nil"/>
                          <w:left w:val="nil"/>
                          <w:bottom w:val="single" w:sz="8" w:space="0" w:color="000000"/>
                          <w:right w:val="single" w:sz="8" w:space="0" w:color="000000"/>
                        </w:tcBorders>
                        <w:shd w:val="clear" w:color="auto" w:fill="auto"/>
                        <w:vAlign w:val="center"/>
                        <w:hideMark/>
                      </w:tcPr>
                      <w:p w14:paraId="6327D04B"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30</w:t>
                        </w:r>
                      </w:p>
                    </w:tc>
                    <w:tc>
                      <w:tcPr>
                        <w:tcW w:w="818" w:type="dxa"/>
                        <w:tcBorders>
                          <w:top w:val="nil"/>
                          <w:left w:val="nil"/>
                          <w:bottom w:val="single" w:sz="8" w:space="0" w:color="000000"/>
                          <w:right w:val="single" w:sz="8" w:space="0" w:color="000000"/>
                        </w:tcBorders>
                        <w:shd w:val="clear" w:color="auto" w:fill="auto"/>
                        <w:vAlign w:val="center"/>
                        <w:hideMark/>
                      </w:tcPr>
                      <w:p w14:paraId="096EABA9"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83</w:t>
                        </w:r>
                      </w:p>
                    </w:tc>
                  </w:tr>
                  <w:tr w:rsidR="001C342C" w:rsidRPr="009933C4" w14:paraId="005DD82B" w14:textId="77777777" w:rsidTr="001C342C">
                    <w:trPr>
                      <w:trHeight w:val="450"/>
                    </w:trPr>
                    <w:tc>
                      <w:tcPr>
                        <w:tcW w:w="962" w:type="dxa"/>
                        <w:tcBorders>
                          <w:top w:val="nil"/>
                          <w:left w:val="single" w:sz="8" w:space="0" w:color="000000"/>
                          <w:bottom w:val="single" w:sz="8" w:space="0" w:color="000000"/>
                          <w:right w:val="single" w:sz="8" w:space="0" w:color="000000"/>
                        </w:tcBorders>
                        <w:shd w:val="clear" w:color="auto" w:fill="auto"/>
                        <w:vAlign w:val="center"/>
                        <w:hideMark/>
                      </w:tcPr>
                      <w:p w14:paraId="0030CB8D" w14:textId="77777777" w:rsidR="001C342C" w:rsidRPr="009933C4" w:rsidRDefault="001C342C" w:rsidP="000C7AC0">
                        <w:pPr>
                          <w:spacing w:after="0" w:line="360" w:lineRule="auto"/>
                          <w:jc w:val="both"/>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SRNR401</w:t>
                        </w:r>
                      </w:p>
                    </w:tc>
                    <w:tc>
                      <w:tcPr>
                        <w:tcW w:w="2130" w:type="dxa"/>
                        <w:tcBorders>
                          <w:top w:val="nil"/>
                          <w:left w:val="nil"/>
                          <w:bottom w:val="single" w:sz="8" w:space="0" w:color="000000"/>
                          <w:right w:val="single" w:sz="8" w:space="0" w:color="000000"/>
                        </w:tcBorders>
                        <w:shd w:val="clear" w:color="auto" w:fill="auto"/>
                        <w:vAlign w:val="center"/>
                        <w:hideMark/>
                      </w:tcPr>
                      <w:p w14:paraId="6AFDA2E8" w14:textId="1E863448" w:rsidR="001C342C" w:rsidRPr="009933C4" w:rsidRDefault="001C342C" w:rsidP="000C7AC0">
                        <w:pPr>
                          <w:spacing w:after="0" w:line="360" w:lineRule="auto"/>
                          <w:jc w:val="both"/>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Fotogrametría</w:t>
                        </w:r>
                      </w:p>
                    </w:tc>
                    <w:tc>
                      <w:tcPr>
                        <w:tcW w:w="851" w:type="dxa"/>
                        <w:tcBorders>
                          <w:top w:val="nil"/>
                          <w:left w:val="nil"/>
                          <w:bottom w:val="single" w:sz="8" w:space="0" w:color="000000"/>
                          <w:right w:val="single" w:sz="8" w:space="0" w:color="000000"/>
                        </w:tcBorders>
                        <w:shd w:val="clear" w:color="auto" w:fill="auto"/>
                        <w:vAlign w:val="center"/>
                        <w:hideMark/>
                      </w:tcPr>
                      <w:p w14:paraId="1F5F9173"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1</w:t>
                        </w:r>
                      </w:p>
                    </w:tc>
                    <w:tc>
                      <w:tcPr>
                        <w:tcW w:w="1417" w:type="dxa"/>
                        <w:tcBorders>
                          <w:top w:val="nil"/>
                          <w:left w:val="nil"/>
                          <w:bottom w:val="single" w:sz="8" w:space="0" w:color="000000"/>
                          <w:right w:val="single" w:sz="8" w:space="0" w:color="000000"/>
                        </w:tcBorders>
                        <w:shd w:val="clear" w:color="auto" w:fill="auto"/>
                        <w:vAlign w:val="center"/>
                        <w:hideMark/>
                      </w:tcPr>
                      <w:p w14:paraId="305BB1AF"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1</w:t>
                        </w:r>
                      </w:p>
                    </w:tc>
                    <w:tc>
                      <w:tcPr>
                        <w:tcW w:w="1277" w:type="dxa"/>
                        <w:tcBorders>
                          <w:top w:val="nil"/>
                          <w:left w:val="nil"/>
                          <w:bottom w:val="single" w:sz="8" w:space="0" w:color="000000"/>
                          <w:right w:val="single" w:sz="8" w:space="0" w:color="000000"/>
                        </w:tcBorders>
                        <w:shd w:val="clear" w:color="auto" w:fill="auto"/>
                        <w:vAlign w:val="center"/>
                        <w:hideMark/>
                      </w:tcPr>
                      <w:p w14:paraId="48BC564C"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0</w:t>
                        </w:r>
                      </w:p>
                    </w:tc>
                    <w:tc>
                      <w:tcPr>
                        <w:tcW w:w="882" w:type="dxa"/>
                        <w:tcBorders>
                          <w:top w:val="nil"/>
                          <w:left w:val="nil"/>
                          <w:bottom w:val="single" w:sz="8" w:space="0" w:color="000000"/>
                          <w:right w:val="single" w:sz="8" w:space="0" w:color="000000"/>
                        </w:tcBorders>
                        <w:shd w:val="clear" w:color="auto" w:fill="auto"/>
                        <w:vAlign w:val="center"/>
                        <w:hideMark/>
                      </w:tcPr>
                      <w:p w14:paraId="7C4785A3"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1</w:t>
                        </w:r>
                      </w:p>
                    </w:tc>
                    <w:tc>
                      <w:tcPr>
                        <w:tcW w:w="818" w:type="dxa"/>
                        <w:tcBorders>
                          <w:top w:val="nil"/>
                          <w:left w:val="nil"/>
                          <w:bottom w:val="single" w:sz="8" w:space="0" w:color="000000"/>
                          <w:right w:val="single" w:sz="8" w:space="0" w:color="000000"/>
                        </w:tcBorders>
                        <w:shd w:val="clear" w:color="auto" w:fill="auto"/>
                        <w:vAlign w:val="center"/>
                        <w:hideMark/>
                      </w:tcPr>
                      <w:p w14:paraId="5EDEAADC"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100</w:t>
                        </w:r>
                      </w:p>
                    </w:tc>
                  </w:tr>
                  <w:tr w:rsidR="001C342C" w:rsidRPr="009933C4" w14:paraId="3D4747C6" w14:textId="77777777" w:rsidTr="001C342C">
                    <w:trPr>
                      <w:trHeight w:val="450"/>
                    </w:trPr>
                    <w:tc>
                      <w:tcPr>
                        <w:tcW w:w="962" w:type="dxa"/>
                        <w:tcBorders>
                          <w:top w:val="nil"/>
                          <w:left w:val="single" w:sz="8" w:space="0" w:color="000000"/>
                          <w:bottom w:val="single" w:sz="8" w:space="0" w:color="000000"/>
                          <w:right w:val="single" w:sz="8" w:space="0" w:color="000000"/>
                        </w:tcBorders>
                        <w:shd w:val="clear" w:color="auto" w:fill="auto"/>
                        <w:vAlign w:val="center"/>
                        <w:hideMark/>
                      </w:tcPr>
                      <w:p w14:paraId="2B3A9A8D" w14:textId="77777777" w:rsidR="001C342C" w:rsidRPr="009933C4" w:rsidRDefault="001C342C" w:rsidP="000C7AC0">
                        <w:pPr>
                          <w:spacing w:after="0" w:line="360" w:lineRule="auto"/>
                          <w:jc w:val="both"/>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SRYD422</w:t>
                        </w:r>
                      </w:p>
                    </w:tc>
                    <w:tc>
                      <w:tcPr>
                        <w:tcW w:w="2130" w:type="dxa"/>
                        <w:tcBorders>
                          <w:top w:val="nil"/>
                          <w:left w:val="nil"/>
                          <w:bottom w:val="single" w:sz="8" w:space="0" w:color="000000"/>
                          <w:right w:val="single" w:sz="8" w:space="0" w:color="000000"/>
                        </w:tcBorders>
                        <w:shd w:val="clear" w:color="auto" w:fill="auto"/>
                        <w:vAlign w:val="center"/>
                        <w:hideMark/>
                      </w:tcPr>
                      <w:p w14:paraId="0247DE28" w14:textId="4879C474" w:rsidR="001C342C" w:rsidRPr="009933C4" w:rsidRDefault="001C342C" w:rsidP="000C7AC0">
                        <w:pPr>
                          <w:spacing w:after="0" w:line="360" w:lineRule="auto"/>
                          <w:jc w:val="both"/>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Hidrología</w:t>
                        </w:r>
                      </w:p>
                    </w:tc>
                    <w:tc>
                      <w:tcPr>
                        <w:tcW w:w="851" w:type="dxa"/>
                        <w:tcBorders>
                          <w:top w:val="nil"/>
                          <w:left w:val="nil"/>
                          <w:bottom w:val="single" w:sz="8" w:space="0" w:color="000000"/>
                          <w:right w:val="single" w:sz="8" w:space="0" w:color="000000"/>
                        </w:tcBorders>
                        <w:shd w:val="clear" w:color="auto" w:fill="auto"/>
                        <w:vAlign w:val="center"/>
                        <w:hideMark/>
                      </w:tcPr>
                      <w:p w14:paraId="1A22589C"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1</w:t>
                        </w:r>
                      </w:p>
                    </w:tc>
                    <w:tc>
                      <w:tcPr>
                        <w:tcW w:w="1417" w:type="dxa"/>
                        <w:tcBorders>
                          <w:top w:val="nil"/>
                          <w:left w:val="nil"/>
                          <w:bottom w:val="single" w:sz="8" w:space="0" w:color="000000"/>
                          <w:right w:val="single" w:sz="8" w:space="0" w:color="000000"/>
                        </w:tcBorders>
                        <w:shd w:val="clear" w:color="auto" w:fill="auto"/>
                        <w:vAlign w:val="center"/>
                        <w:hideMark/>
                      </w:tcPr>
                      <w:p w14:paraId="32AE155E"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0</w:t>
                        </w:r>
                      </w:p>
                    </w:tc>
                    <w:tc>
                      <w:tcPr>
                        <w:tcW w:w="1277" w:type="dxa"/>
                        <w:tcBorders>
                          <w:top w:val="nil"/>
                          <w:left w:val="nil"/>
                          <w:bottom w:val="single" w:sz="8" w:space="0" w:color="000000"/>
                          <w:right w:val="single" w:sz="8" w:space="0" w:color="000000"/>
                        </w:tcBorders>
                        <w:shd w:val="clear" w:color="auto" w:fill="auto"/>
                        <w:vAlign w:val="center"/>
                        <w:hideMark/>
                      </w:tcPr>
                      <w:p w14:paraId="5B768692"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1</w:t>
                        </w:r>
                      </w:p>
                    </w:tc>
                    <w:tc>
                      <w:tcPr>
                        <w:tcW w:w="882" w:type="dxa"/>
                        <w:tcBorders>
                          <w:top w:val="nil"/>
                          <w:left w:val="nil"/>
                          <w:bottom w:val="single" w:sz="8" w:space="0" w:color="000000"/>
                          <w:right w:val="single" w:sz="8" w:space="0" w:color="000000"/>
                        </w:tcBorders>
                        <w:shd w:val="clear" w:color="auto" w:fill="auto"/>
                        <w:vAlign w:val="center"/>
                        <w:hideMark/>
                      </w:tcPr>
                      <w:p w14:paraId="6D157D8E"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1</w:t>
                        </w:r>
                      </w:p>
                    </w:tc>
                    <w:tc>
                      <w:tcPr>
                        <w:tcW w:w="818" w:type="dxa"/>
                        <w:tcBorders>
                          <w:top w:val="nil"/>
                          <w:left w:val="nil"/>
                          <w:bottom w:val="single" w:sz="8" w:space="0" w:color="000000"/>
                          <w:right w:val="single" w:sz="8" w:space="0" w:color="000000"/>
                        </w:tcBorders>
                        <w:shd w:val="clear" w:color="auto" w:fill="auto"/>
                        <w:vAlign w:val="center"/>
                        <w:hideMark/>
                      </w:tcPr>
                      <w:p w14:paraId="6C7EADB7"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100</w:t>
                        </w:r>
                      </w:p>
                    </w:tc>
                  </w:tr>
                  <w:tr w:rsidR="001C342C" w:rsidRPr="009933C4" w14:paraId="18CD3E08" w14:textId="77777777" w:rsidTr="001C342C">
                    <w:trPr>
                      <w:trHeight w:val="450"/>
                    </w:trPr>
                    <w:tc>
                      <w:tcPr>
                        <w:tcW w:w="962" w:type="dxa"/>
                        <w:tcBorders>
                          <w:top w:val="nil"/>
                          <w:left w:val="single" w:sz="8" w:space="0" w:color="000000"/>
                          <w:bottom w:val="single" w:sz="8" w:space="0" w:color="000000"/>
                          <w:right w:val="single" w:sz="8" w:space="0" w:color="000000"/>
                        </w:tcBorders>
                        <w:shd w:val="clear" w:color="auto" w:fill="auto"/>
                        <w:vAlign w:val="center"/>
                        <w:hideMark/>
                      </w:tcPr>
                      <w:p w14:paraId="72995AE2" w14:textId="77777777" w:rsidR="001C342C" w:rsidRPr="009933C4" w:rsidRDefault="001C342C" w:rsidP="000C7AC0">
                        <w:pPr>
                          <w:spacing w:after="0" w:line="360" w:lineRule="auto"/>
                          <w:jc w:val="both"/>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SSOC432</w:t>
                        </w:r>
                      </w:p>
                    </w:tc>
                    <w:tc>
                      <w:tcPr>
                        <w:tcW w:w="2130" w:type="dxa"/>
                        <w:tcBorders>
                          <w:top w:val="nil"/>
                          <w:left w:val="nil"/>
                          <w:bottom w:val="single" w:sz="8" w:space="0" w:color="000000"/>
                          <w:right w:val="single" w:sz="8" w:space="0" w:color="000000"/>
                        </w:tcBorders>
                        <w:shd w:val="clear" w:color="auto" w:fill="auto"/>
                        <w:vAlign w:val="center"/>
                        <w:hideMark/>
                      </w:tcPr>
                      <w:p w14:paraId="004075C9" w14:textId="7A250E87" w:rsidR="001C342C" w:rsidRPr="009933C4" w:rsidRDefault="001C342C" w:rsidP="000C7AC0">
                        <w:pPr>
                          <w:spacing w:after="0" w:line="360" w:lineRule="auto"/>
                          <w:jc w:val="both"/>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Sociología ambiental</w:t>
                        </w:r>
                      </w:p>
                    </w:tc>
                    <w:tc>
                      <w:tcPr>
                        <w:tcW w:w="851" w:type="dxa"/>
                        <w:tcBorders>
                          <w:top w:val="nil"/>
                          <w:left w:val="nil"/>
                          <w:bottom w:val="single" w:sz="8" w:space="0" w:color="000000"/>
                          <w:right w:val="single" w:sz="8" w:space="0" w:color="000000"/>
                        </w:tcBorders>
                        <w:shd w:val="clear" w:color="auto" w:fill="auto"/>
                        <w:vAlign w:val="center"/>
                        <w:hideMark/>
                      </w:tcPr>
                      <w:p w14:paraId="43F33FDD"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2</w:t>
                        </w:r>
                      </w:p>
                    </w:tc>
                    <w:tc>
                      <w:tcPr>
                        <w:tcW w:w="1417" w:type="dxa"/>
                        <w:tcBorders>
                          <w:top w:val="nil"/>
                          <w:left w:val="nil"/>
                          <w:bottom w:val="single" w:sz="8" w:space="0" w:color="000000"/>
                          <w:right w:val="single" w:sz="8" w:space="0" w:color="000000"/>
                        </w:tcBorders>
                        <w:shd w:val="clear" w:color="auto" w:fill="auto"/>
                        <w:vAlign w:val="center"/>
                        <w:hideMark/>
                      </w:tcPr>
                      <w:p w14:paraId="65E5E2B1"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2</w:t>
                        </w:r>
                      </w:p>
                    </w:tc>
                    <w:tc>
                      <w:tcPr>
                        <w:tcW w:w="1277" w:type="dxa"/>
                        <w:tcBorders>
                          <w:top w:val="nil"/>
                          <w:left w:val="nil"/>
                          <w:bottom w:val="single" w:sz="8" w:space="0" w:color="000000"/>
                          <w:right w:val="single" w:sz="8" w:space="0" w:color="000000"/>
                        </w:tcBorders>
                        <w:shd w:val="clear" w:color="auto" w:fill="auto"/>
                        <w:vAlign w:val="center"/>
                        <w:hideMark/>
                      </w:tcPr>
                      <w:p w14:paraId="3F368D9F"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0</w:t>
                        </w:r>
                      </w:p>
                    </w:tc>
                    <w:tc>
                      <w:tcPr>
                        <w:tcW w:w="882" w:type="dxa"/>
                        <w:tcBorders>
                          <w:top w:val="nil"/>
                          <w:left w:val="nil"/>
                          <w:bottom w:val="single" w:sz="8" w:space="0" w:color="000000"/>
                          <w:right w:val="single" w:sz="8" w:space="0" w:color="000000"/>
                        </w:tcBorders>
                        <w:shd w:val="clear" w:color="auto" w:fill="auto"/>
                        <w:vAlign w:val="center"/>
                        <w:hideMark/>
                      </w:tcPr>
                      <w:p w14:paraId="2AE3E720"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2</w:t>
                        </w:r>
                      </w:p>
                    </w:tc>
                    <w:tc>
                      <w:tcPr>
                        <w:tcW w:w="818" w:type="dxa"/>
                        <w:tcBorders>
                          <w:top w:val="nil"/>
                          <w:left w:val="nil"/>
                          <w:bottom w:val="single" w:sz="8" w:space="0" w:color="000000"/>
                          <w:right w:val="single" w:sz="8" w:space="0" w:color="000000"/>
                        </w:tcBorders>
                        <w:shd w:val="clear" w:color="auto" w:fill="auto"/>
                        <w:vAlign w:val="center"/>
                        <w:hideMark/>
                      </w:tcPr>
                      <w:p w14:paraId="042692B7"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100</w:t>
                        </w:r>
                      </w:p>
                    </w:tc>
                  </w:tr>
                  <w:tr w:rsidR="001C342C" w:rsidRPr="009933C4" w14:paraId="5214F870" w14:textId="77777777" w:rsidTr="001C342C">
                    <w:trPr>
                      <w:trHeight w:val="450"/>
                    </w:trPr>
                    <w:tc>
                      <w:tcPr>
                        <w:tcW w:w="962" w:type="dxa"/>
                        <w:tcBorders>
                          <w:top w:val="nil"/>
                          <w:left w:val="single" w:sz="8" w:space="0" w:color="000000"/>
                          <w:bottom w:val="single" w:sz="8" w:space="0" w:color="000000"/>
                          <w:right w:val="single" w:sz="8" w:space="0" w:color="000000"/>
                        </w:tcBorders>
                        <w:shd w:val="clear" w:color="auto" w:fill="auto"/>
                        <w:vAlign w:val="center"/>
                        <w:hideMark/>
                      </w:tcPr>
                      <w:p w14:paraId="14D16C03" w14:textId="77777777" w:rsidR="001C342C" w:rsidRPr="009933C4" w:rsidRDefault="001C342C" w:rsidP="000C7AC0">
                        <w:pPr>
                          <w:spacing w:after="0" w:line="360" w:lineRule="auto"/>
                          <w:jc w:val="both"/>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SSUE405</w:t>
                        </w:r>
                      </w:p>
                    </w:tc>
                    <w:tc>
                      <w:tcPr>
                        <w:tcW w:w="2130" w:type="dxa"/>
                        <w:tcBorders>
                          <w:top w:val="nil"/>
                          <w:left w:val="nil"/>
                          <w:bottom w:val="single" w:sz="8" w:space="0" w:color="000000"/>
                          <w:right w:val="single" w:sz="8" w:space="0" w:color="000000"/>
                        </w:tcBorders>
                        <w:shd w:val="clear" w:color="auto" w:fill="auto"/>
                        <w:vAlign w:val="center"/>
                        <w:hideMark/>
                      </w:tcPr>
                      <w:p w14:paraId="41295DEC" w14:textId="168FE6A3" w:rsidR="001C342C" w:rsidRPr="009933C4" w:rsidRDefault="001C342C" w:rsidP="000C7AC0">
                        <w:pPr>
                          <w:spacing w:after="0" w:line="360" w:lineRule="auto"/>
                          <w:jc w:val="both"/>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Edafología</w:t>
                        </w:r>
                      </w:p>
                    </w:tc>
                    <w:tc>
                      <w:tcPr>
                        <w:tcW w:w="851" w:type="dxa"/>
                        <w:tcBorders>
                          <w:top w:val="nil"/>
                          <w:left w:val="nil"/>
                          <w:bottom w:val="single" w:sz="8" w:space="0" w:color="000000"/>
                          <w:right w:val="single" w:sz="8" w:space="0" w:color="000000"/>
                        </w:tcBorders>
                        <w:shd w:val="clear" w:color="auto" w:fill="auto"/>
                        <w:vAlign w:val="center"/>
                        <w:hideMark/>
                      </w:tcPr>
                      <w:p w14:paraId="6B04EE5D"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9</w:t>
                        </w:r>
                      </w:p>
                    </w:tc>
                    <w:tc>
                      <w:tcPr>
                        <w:tcW w:w="1417" w:type="dxa"/>
                        <w:tcBorders>
                          <w:top w:val="nil"/>
                          <w:left w:val="nil"/>
                          <w:bottom w:val="single" w:sz="8" w:space="0" w:color="000000"/>
                          <w:right w:val="single" w:sz="8" w:space="0" w:color="000000"/>
                        </w:tcBorders>
                        <w:shd w:val="clear" w:color="auto" w:fill="auto"/>
                        <w:vAlign w:val="center"/>
                        <w:hideMark/>
                      </w:tcPr>
                      <w:p w14:paraId="37395880"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6</w:t>
                        </w:r>
                      </w:p>
                    </w:tc>
                    <w:tc>
                      <w:tcPr>
                        <w:tcW w:w="1277" w:type="dxa"/>
                        <w:tcBorders>
                          <w:top w:val="nil"/>
                          <w:left w:val="nil"/>
                          <w:bottom w:val="single" w:sz="8" w:space="0" w:color="000000"/>
                          <w:right w:val="single" w:sz="8" w:space="0" w:color="000000"/>
                        </w:tcBorders>
                        <w:shd w:val="clear" w:color="auto" w:fill="auto"/>
                        <w:vAlign w:val="center"/>
                        <w:hideMark/>
                      </w:tcPr>
                      <w:p w14:paraId="2E0503F0"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2</w:t>
                        </w:r>
                      </w:p>
                    </w:tc>
                    <w:tc>
                      <w:tcPr>
                        <w:tcW w:w="882" w:type="dxa"/>
                        <w:tcBorders>
                          <w:top w:val="nil"/>
                          <w:left w:val="nil"/>
                          <w:bottom w:val="single" w:sz="8" w:space="0" w:color="000000"/>
                          <w:right w:val="single" w:sz="8" w:space="0" w:color="000000"/>
                        </w:tcBorders>
                        <w:shd w:val="clear" w:color="auto" w:fill="auto"/>
                        <w:vAlign w:val="center"/>
                        <w:hideMark/>
                      </w:tcPr>
                      <w:p w14:paraId="1174D513"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8</w:t>
                        </w:r>
                      </w:p>
                    </w:tc>
                    <w:tc>
                      <w:tcPr>
                        <w:tcW w:w="818" w:type="dxa"/>
                        <w:tcBorders>
                          <w:top w:val="nil"/>
                          <w:left w:val="nil"/>
                          <w:bottom w:val="single" w:sz="8" w:space="0" w:color="000000"/>
                          <w:right w:val="single" w:sz="8" w:space="0" w:color="000000"/>
                        </w:tcBorders>
                        <w:shd w:val="clear" w:color="auto" w:fill="auto"/>
                        <w:vAlign w:val="center"/>
                        <w:hideMark/>
                      </w:tcPr>
                      <w:p w14:paraId="4A1EE6EF" w14:textId="77777777" w:rsidR="001C342C" w:rsidRPr="009933C4" w:rsidRDefault="001C342C" w:rsidP="000C7AC0">
                        <w:pPr>
                          <w:spacing w:after="0" w:line="360" w:lineRule="auto"/>
                          <w:jc w:val="center"/>
                          <w:rPr>
                            <w:rFonts w:ascii="Georgia" w:eastAsia="Times New Roman" w:hAnsi="Georgia" w:cs="Calibri"/>
                            <w:sz w:val="20"/>
                            <w:szCs w:val="20"/>
                            <w:lang w:eastAsia="es-MX"/>
                          </w:rPr>
                        </w:pPr>
                        <w:r w:rsidRPr="009933C4">
                          <w:rPr>
                            <w:rFonts w:ascii="Georgia" w:eastAsia="Times New Roman" w:hAnsi="Georgia" w:cs="Calibri"/>
                            <w:sz w:val="20"/>
                            <w:szCs w:val="20"/>
                            <w:lang w:eastAsia="es-MX"/>
                          </w:rPr>
                          <w:t>89</w:t>
                        </w:r>
                      </w:p>
                    </w:tc>
                  </w:tr>
                </w:tbl>
                <w:p w14:paraId="6650EB14" w14:textId="088D55CD" w:rsidR="00855835" w:rsidRPr="000C7AC0" w:rsidRDefault="00855835" w:rsidP="000C7AC0">
                  <w:pPr>
                    <w:spacing w:after="0" w:line="360" w:lineRule="auto"/>
                    <w:jc w:val="both"/>
                    <w:rPr>
                      <w:rFonts w:ascii="Georgia" w:eastAsia="Times New Roman" w:hAnsi="Georgia" w:cs="Calibri"/>
                      <w:color w:val="000000"/>
                      <w:lang w:eastAsia="es-MX"/>
                    </w:rPr>
                  </w:pPr>
                </w:p>
              </w:tc>
            </w:tr>
          </w:tbl>
          <w:p w14:paraId="1840D558" w14:textId="1FF0F4BE" w:rsidR="00CA481A" w:rsidRPr="000C7AC0" w:rsidRDefault="00CA481A" w:rsidP="000C7AC0">
            <w:pPr>
              <w:autoSpaceDE w:val="0"/>
              <w:autoSpaceDN w:val="0"/>
              <w:adjustRightInd w:val="0"/>
              <w:spacing w:line="360" w:lineRule="auto"/>
              <w:ind w:left="346"/>
              <w:jc w:val="both"/>
              <w:rPr>
                <w:rFonts w:ascii="Georgia" w:hAnsi="Georgia" w:cs="Arial"/>
                <w:color w:val="000000" w:themeColor="text1"/>
              </w:rPr>
            </w:pPr>
          </w:p>
          <w:p w14:paraId="1ADF2571" w14:textId="77777777" w:rsidR="001C342C" w:rsidRPr="000C7AC0" w:rsidRDefault="001C342C"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Fuente: Elaboración propia con datos del SIIAA</w:t>
            </w:r>
          </w:p>
          <w:p w14:paraId="79E9D6B7" w14:textId="77777777" w:rsidR="001C342C" w:rsidRPr="000C7AC0" w:rsidRDefault="001C342C" w:rsidP="000C7AC0">
            <w:pPr>
              <w:autoSpaceDE w:val="0"/>
              <w:autoSpaceDN w:val="0"/>
              <w:adjustRightInd w:val="0"/>
              <w:spacing w:line="360" w:lineRule="auto"/>
              <w:ind w:left="346"/>
              <w:jc w:val="both"/>
              <w:rPr>
                <w:rFonts w:ascii="Georgia" w:hAnsi="Georgia" w:cs="Arial"/>
                <w:color w:val="000000" w:themeColor="text1"/>
              </w:rPr>
            </w:pPr>
          </w:p>
          <w:p w14:paraId="4DE32ECD" w14:textId="77777777" w:rsidR="001C342C" w:rsidRPr="000C7AC0" w:rsidRDefault="00A567C2" w:rsidP="000C7AC0">
            <w:pPr>
              <w:autoSpaceDE w:val="0"/>
              <w:autoSpaceDN w:val="0"/>
              <w:adjustRightInd w:val="0"/>
              <w:spacing w:line="360" w:lineRule="auto"/>
              <w:ind w:left="346"/>
              <w:jc w:val="both"/>
              <w:rPr>
                <w:rFonts w:ascii="Georgia" w:hAnsi="Georgia" w:cs="Arial"/>
                <w:b/>
                <w:bCs/>
                <w:color w:val="000000" w:themeColor="text1"/>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bCs/>
                <w:color w:val="000000" w:themeColor="text1"/>
              </w:rPr>
              <w:t xml:space="preserve">Índice de abandono. </w:t>
            </w:r>
          </w:p>
          <w:p w14:paraId="2363FCF2" w14:textId="19C07F05" w:rsidR="001C342C" w:rsidRPr="000C7AC0" w:rsidRDefault="00D07AB9" w:rsidP="000C7AC0">
            <w:pPr>
              <w:autoSpaceDE w:val="0"/>
              <w:autoSpaceDN w:val="0"/>
              <w:adjustRightInd w:val="0"/>
              <w:spacing w:line="360" w:lineRule="auto"/>
              <w:ind w:left="342"/>
              <w:jc w:val="both"/>
              <w:rPr>
                <w:rFonts w:ascii="Georgia" w:hAnsi="Georgia" w:cs="Arial"/>
                <w:bCs/>
                <w:color w:val="000000" w:themeColor="text1"/>
              </w:rPr>
            </w:pPr>
            <w:r w:rsidRPr="000C7AC0">
              <w:rPr>
                <w:rFonts w:ascii="Georgia" w:hAnsi="Georgia" w:cs="Arial"/>
                <w:bCs/>
                <w:color w:val="000000" w:themeColor="text1"/>
              </w:rPr>
              <w:t>A continuación, se muestra el número de alumnos que abandonaron el PAIF de las últimas cuatro cohortes generacionales.</w:t>
            </w:r>
          </w:p>
          <w:tbl>
            <w:tblPr>
              <w:tblW w:w="6483" w:type="dxa"/>
              <w:jc w:val="center"/>
              <w:tblCellMar>
                <w:left w:w="70" w:type="dxa"/>
                <w:right w:w="70" w:type="dxa"/>
              </w:tblCellMar>
              <w:tblLook w:val="04A0" w:firstRow="1" w:lastRow="0" w:firstColumn="1" w:lastColumn="0" w:noHBand="0" w:noVBand="1"/>
            </w:tblPr>
            <w:tblGrid>
              <w:gridCol w:w="1383"/>
              <w:gridCol w:w="2020"/>
              <w:gridCol w:w="1880"/>
              <w:gridCol w:w="1200"/>
            </w:tblGrid>
            <w:tr w:rsidR="00D07AB9" w:rsidRPr="009933C4" w14:paraId="5DA2AB1C" w14:textId="77777777" w:rsidTr="00EE5F27">
              <w:trPr>
                <w:trHeight w:val="300"/>
                <w:jc w:val="center"/>
              </w:trPr>
              <w:tc>
                <w:tcPr>
                  <w:tcW w:w="1383" w:type="dxa"/>
                  <w:tcBorders>
                    <w:top w:val="nil"/>
                    <w:left w:val="nil"/>
                    <w:bottom w:val="nil"/>
                    <w:right w:val="nil"/>
                  </w:tcBorders>
                  <w:shd w:val="clear" w:color="auto" w:fill="auto"/>
                  <w:noWrap/>
                  <w:vAlign w:val="bottom"/>
                  <w:hideMark/>
                </w:tcPr>
                <w:p w14:paraId="00E1EFB3"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c>
                <w:tcPr>
                  <w:tcW w:w="2020" w:type="dxa"/>
                  <w:tcBorders>
                    <w:top w:val="nil"/>
                    <w:left w:val="nil"/>
                    <w:bottom w:val="nil"/>
                    <w:right w:val="nil"/>
                  </w:tcBorders>
                  <w:shd w:val="clear" w:color="auto" w:fill="auto"/>
                  <w:noWrap/>
                  <w:vAlign w:val="bottom"/>
                  <w:hideMark/>
                </w:tcPr>
                <w:p w14:paraId="76B54C2A"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c>
                <w:tcPr>
                  <w:tcW w:w="1880" w:type="dxa"/>
                  <w:tcBorders>
                    <w:top w:val="nil"/>
                    <w:left w:val="nil"/>
                    <w:bottom w:val="nil"/>
                    <w:right w:val="nil"/>
                  </w:tcBorders>
                  <w:shd w:val="clear" w:color="auto" w:fill="auto"/>
                  <w:noWrap/>
                  <w:vAlign w:val="bottom"/>
                  <w:hideMark/>
                </w:tcPr>
                <w:p w14:paraId="2437D28F"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c>
                <w:tcPr>
                  <w:tcW w:w="1200" w:type="dxa"/>
                  <w:tcBorders>
                    <w:top w:val="nil"/>
                    <w:left w:val="nil"/>
                    <w:bottom w:val="nil"/>
                    <w:right w:val="nil"/>
                  </w:tcBorders>
                  <w:shd w:val="clear" w:color="auto" w:fill="auto"/>
                  <w:noWrap/>
                  <w:vAlign w:val="bottom"/>
                  <w:hideMark/>
                </w:tcPr>
                <w:p w14:paraId="0C957B2A"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r>
            <w:tr w:rsidR="00D07AB9" w:rsidRPr="009933C4" w14:paraId="2C764750" w14:textId="77777777" w:rsidTr="00EE5F27">
              <w:trPr>
                <w:trHeight w:val="300"/>
                <w:jc w:val="center"/>
              </w:trPr>
              <w:tc>
                <w:tcPr>
                  <w:tcW w:w="6483" w:type="dxa"/>
                  <w:gridSpan w:val="4"/>
                  <w:tcBorders>
                    <w:top w:val="nil"/>
                    <w:left w:val="nil"/>
                    <w:bottom w:val="nil"/>
                    <w:right w:val="nil"/>
                  </w:tcBorders>
                  <w:shd w:val="clear" w:color="auto" w:fill="auto"/>
                  <w:noWrap/>
                  <w:vAlign w:val="center"/>
                  <w:hideMark/>
                </w:tcPr>
                <w:p w14:paraId="448B3B7F" w14:textId="77777777" w:rsidR="00D07AB9" w:rsidRPr="009933C4" w:rsidRDefault="00D07AB9"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Proporción de alumnos del PAIF que abandonaron sus estudios</w:t>
                  </w:r>
                </w:p>
              </w:tc>
            </w:tr>
            <w:tr w:rsidR="00D07AB9" w:rsidRPr="009933C4" w14:paraId="72C0CDAB" w14:textId="77777777" w:rsidTr="00EE5F27">
              <w:trPr>
                <w:trHeight w:val="135"/>
                <w:jc w:val="center"/>
              </w:trPr>
              <w:tc>
                <w:tcPr>
                  <w:tcW w:w="1383" w:type="dxa"/>
                  <w:tcBorders>
                    <w:top w:val="nil"/>
                    <w:left w:val="nil"/>
                    <w:bottom w:val="nil"/>
                    <w:right w:val="nil"/>
                  </w:tcBorders>
                  <w:shd w:val="clear" w:color="auto" w:fill="auto"/>
                  <w:noWrap/>
                  <w:vAlign w:val="bottom"/>
                  <w:hideMark/>
                </w:tcPr>
                <w:p w14:paraId="509A892D" w14:textId="77777777" w:rsidR="00D07AB9" w:rsidRPr="009933C4" w:rsidRDefault="00D07AB9" w:rsidP="000C7AC0">
                  <w:pPr>
                    <w:spacing w:after="0" w:line="360" w:lineRule="auto"/>
                    <w:jc w:val="both"/>
                    <w:rPr>
                      <w:rFonts w:ascii="Georgia" w:eastAsia="Times New Roman" w:hAnsi="Georgia" w:cs="Calibri"/>
                      <w:color w:val="000000"/>
                      <w:sz w:val="20"/>
                      <w:szCs w:val="20"/>
                      <w:lang w:eastAsia="es-MX"/>
                    </w:rPr>
                  </w:pPr>
                </w:p>
              </w:tc>
              <w:tc>
                <w:tcPr>
                  <w:tcW w:w="2020" w:type="dxa"/>
                  <w:tcBorders>
                    <w:top w:val="nil"/>
                    <w:left w:val="nil"/>
                    <w:bottom w:val="nil"/>
                    <w:right w:val="nil"/>
                  </w:tcBorders>
                  <w:shd w:val="clear" w:color="auto" w:fill="auto"/>
                  <w:noWrap/>
                  <w:vAlign w:val="bottom"/>
                  <w:hideMark/>
                </w:tcPr>
                <w:p w14:paraId="538D5744"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c>
                <w:tcPr>
                  <w:tcW w:w="1880" w:type="dxa"/>
                  <w:tcBorders>
                    <w:top w:val="nil"/>
                    <w:left w:val="nil"/>
                    <w:bottom w:val="nil"/>
                    <w:right w:val="nil"/>
                  </w:tcBorders>
                  <w:shd w:val="clear" w:color="auto" w:fill="auto"/>
                  <w:noWrap/>
                  <w:vAlign w:val="bottom"/>
                  <w:hideMark/>
                </w:tcPr>
                <w:p w14:paraId="7059B653"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c>
                <w:tcPr>
                  <w:tcW w:w="1200" w:type="dxa"/>
                  <w:tcBorders>
                    <w:top w:val="nil"/>
                    <w:left w:val="nil"/>
                    <w:bottom w:val="nil"/>
                    <w:right w:val="nil"/>
                  </w:tcBorders>
                  <w:shd w:val="clear" w:color="auto" w:fill="auto"/>
                  <w:noWrap/>
                  <w:vAlign w:val="bottom"/>
                  <w:hideMark/>
                </w:tcPr>
                <w:p w14:paraId="3CB47A33"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r>
            <w:tr w:rsidR="00D07AB9" w:rsidRPr="009933C4" w14:paraId="08FD1BCE" w14:textId="77777777" w:rsidTr="00EE5F27">
              <w:trPr>
                <w:trHeight w:val="1155"/>
                <w:jc w:val="center"/>
              </w:trPr>
              <w:tc>
                <w:tcPr>
                  <w:tcW w:w="13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9EFC79" w14:textId="77777777" w:rsidR="00D07AB9" w:rsidRPr="009933C4" w:rsidRDefault="00D07AB9"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Cohorte-generacional</w:t>
                  </w:r>
                </w:p>
              </w:tc>
              <w:tc>
                <w:tcPr>
                  <w:tcW w:w="2020" w:type="dxa"/>
                  <w:tcBorders>
                    <w:top w:val="single" w:sz="8" w:space="0" w:color="auto"/>
                    <w:left w:val="nil"/>
                    <w:bottom w:val="single" w:sz="8" w:space="0" w:color="auto"/>
                    <w:right w:val="single" w:sz="8" w:space="0" w:color="auto"/>
                  </w:tcBorders>
                  <w:shd w:val="clear" w:color="auto" w:fill="auto"/>
                  <w:vAlign w:val="center"/>
                  <w:hideMark/>
                </w:tcPr>
                <w:p w14:paraId="1348A8C4" w14:textId="77777777" w:rsidR="00D07AB9" w:rsidRPr="009933C4" w:rsidRDefault="00D07AB9"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Número de alumnos de nuevo ingreso</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657F35E0" w14:textId="2C7A04FC" w:rsidR="00D07AB9" w:rsidRPr="009933C4" w:rsidRDefault="00D07AB9"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Número de Alumnos que abandonaron el programa</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5C42C7F0" w14:textId="7D73D47B" w:rsidR="00D07AB9" w:rsidRPr="009933C4" w:rsidRDefault="00D07AB9"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 de abandono</w:t>
                  </w:r>
                </w:p>
              </w:tc>
            </w:tr>
            <w:tr w:rsidR="00D07AB9" w:rsidRPr="009933C4" w14:paraId="6760168C" w14:textId="77777777" w:rsidTr="00EE5F27">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center"/>
                  <w:hideMark/>
                </w:tcPr>
                <w:p w14:paraId="71206A9A" w14:textId="77777777" w:rsidR="00D07AB9" w:rsidRPr="009933C4" w:rsidRDefault="00D07AB9"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2009-2014</w:t>
                  </w:r>
                </w:p>
              </w:tc>
              <w:tc>
                <w:tcPr>
                  <w:tcW w:w="2020" w:type="dxa"/>
                  <w:tcBorders>
                    <w:top w:val="nil"/>
                    <w:left w:val="nil"/>
                    <w:bottom w:val="single" w:sz="8" w:space="0" w:color="auto"/>
                    <w:right w:val="single" w:sz="8" w:space="0" w:color="auto"/>
                  </w:tcBorders>
                  <w:shd w:val="clear" w:color="auto" w:fill="auto"/>
                  <w:noWrap/>
                  <w:vAlign w:val="center"/>
                  <w:hideMark/>
                </w:tcPr>
                <w:p w14:paraId="03A67BB4" w14:textId="77777777" w:rsidR="00D07AB9" w:rsidRPr="009933C4" w:rsidRDefault="00D07AB9" w:rsidP="000C7AC0">
                  <w:pP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62</w:t>
                  </w:r>
                </w:p>
              </w:tc>
              <w:tc>
                <w:tcPr>
                  <w:tcW w:w="1880" w:type="dxa"/>
                  <w:tcBorders>
                    <w:top w:val="nil"/>
                    <w:left w:val="nil"/>
                    <w:bottom w:val="single" w:sz="8" w:space="0" w:color="auto"/>
                    <w:right w:val="single" w:sz="8" w:space="0" w:color="auto"/>
                  </w:tcBorders>
                  <w:shd w:val="clear" w:color="auto" w:fill="auto"/>
                  <w:noWrap/>
                  <w:vAlign w:val="center"/>
                  <w:hideMark/>
                </w:tcPr>
                <w:p w14:paraId="24E44F48" w14:textId="77777777" w:rsidR="00D07AB9" w:rsidRPr="009933C4" w:rsidRDefault="00D07AB9" w:rsidP="000C7AC0">
                  <w:pP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16</w:t>
                  </w:r>
                </w:p>
              </w:tc>
              <w:tc>
                <w:tcPr>
                  <w:tcW w:w="1200" w:type="dxa"/>
                  <w:tcBorders>
                    <w:top w:val="nil"/>
                    <w:left w:val="nil"/>
                    <w:bottom w:val="single" w:sz="8" w:space="0" w:color="auto"/>
                    <w:right w:val="single" w:sz="8" w:space="0" w:color="auto"/>
                  </w:tcBorders>
                  <w:shd w:val="clear" w:color="auto" w:fill="auto"/>
                  <w:noWrap/>
                  <w:vAlign w:val="center"/>
                  <w:hideMark/>
                </w:tcPr>
                <w:p w14:paraId="65C23B0C" w14:textId="77777777" w:rsidR="00D07AB9" w:rsidRPr="009933C4" w:rsidRDefault="00D07AB9" w:rsidP="000C7AC0">
                  <w:pP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26</w:t>
                  </w:r>
                </w:p>
              </w:tc>
            </w:tr>
            <w:tr w:rsidR="00D07AB9" w:rsidRPr="009933C4" w14:paraId="020232ED" w14:textId="77777777" w:rsidTr="00EE5F27">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center"/>
                  <w:hideMark/>
                </w:tcPr>
                <w:p w14:paraId="6C4DD4DE" w14:textId="77777777" w:rsidR="00D07AB9" w:rsidRPr="009933C4" w:rsidRDefault="00D07AB9"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2010-2015</w:t>
                  </w:r>
                </w:p>
              </w:tc>
              <w:tc>
                <w:tcPr>
                  <w:tcW w:w="2020" w:type="dxa"/>
                  <w:tcBorders>
                    <w:top w:val="nil"/>
                    <w:left w:val="nil"/>
                    <w:bottom w:val="single" w:sz="8" w:space="0" w:color="auto"/>
                    <w:right w:val="single" w:sz="8" w:space="0" w:color="auto"/>
                  </w:tcBorders>
                  <w:shd w:val="clear" w:color="auto" w:fill="auto"/>
                  <w:noWrap/>
                  <w:vAlign w:val="center"/>
                  <w:hideMark/>
                </w:tcPr>
                <w:p w14:paraId="00EC4AF4" w14:textId="77777777" w:rsidR="00D07AB9" w:rsidRPr="009933C4" w:rsidRDefault="00D07AB9" w:rsidP="000C7AC0">
                  <w:pP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58</w:t>
                  </w:r>
                </w:p>
              </w:tc>
              <w:tc>
                <w:tcPr>
                  <w:tcW w:w="1880" w:type="dxa"/>
                  <w:tcBorders>
                    <w:top w:val="nil"/>
                    <w:left w:val="nil"/>
                    <w:bottom w:val="single" w:sz="8" w:space="0" w:color="auto"/>
                    <w:right w:val="single" w:sz="8" w:space="0" w:color="auto"/>
                  </w:tcBorders>
                  <w:shd w:val="clear" w:color="auto" w:fill="auto"/>
                  <w:noWrap/>
                  <w:vAlign w:val="center"/>
                  <w:hideMark/>
                </w:tcPr>
                <w:p w14:paraId="04042153" w14:textId="77777777" w:rsidR="00D07AB9" w:rsidRPr="009933C4" w:rsidRDefault="00D07AB9" w:rsidP="000C7AC0">
                  <w:pP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19</w:t>
                  </w:r>
                </w:p>
              </w:tc>
              <w:tc>
                <w:tcPr>
                  <w:tcW w:w="1200" w:type="dxa"/>
                  <w:tcBorders>
                    <w:top w:val="nil"/>
                    <w:left w:val="nil"/>
                    <w:bottom w:val="single" w:sz="8" w:space="0" w:color="auto"/>
                    <w:right w:val="single" w:sz="8" w:space="0" w:color="auto"/>
                  </w:tcBorders>
                  <w:shd w:val="clear" w:color="auto" w:fill="auto"/>
                  <w:noWrap/>
                  <w:vAlign w:val="center"/>
                  <w:hideMark/>
                </w:tcPr>
                <w:p w14:paraId="2D7F26DA" w14:textId="77777777" w:rsidR="00D07AB9" w:rsidRPr="009933C4" w:rsidRDefault="00D07AB9" w:rsidP="000C7AC0">
                  <w:pP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33</w:t>
                  </w:r>
                </w:p>
              </w:tc>
            </w:tr>
            <w:tr w:rsidR="00D07AB9" w:rsidRPr="009933C4" w14:paraId="511CE2C2" w14:textId="77777777" w:rsidTr="00EE5F27">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center"/>
                  <w:hideMark/>
                </w:tcPr>
                <w:p w14:paraId="29686B5A" w14:textId="77777777" w:rsidR="00D07AB9" w:rsidRPr="009933C4" w:rsidRDefault="00D07AB9"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2011-2016</w:t>
                  </w:r>
                </w:p>
              </w:tc>
              <w:tc>
                <w:tcPr>
                  <w:tcW w:w="2020" w:type="dxa"/>
                  <w:tcBorders>
                    <w:top w:val="nil"/>
                    <w:left w:val="nil"/>
                    <w:bottom w:val="single" w:sz="8" w:space="0" w:color="auto"/>
                    <w:right w:val="single" w:sz="8" w:space="0" w:color="auto"/>
                  </w:tcBorders>
                  <w:shd w:val="clear" w:color="auto" w:fill="auto"/>
                  <w:noWrap/>
                  <w:vAlign w:val="center"/>
                  <w:hideMark/>
                </w:tcPr>
                <w:p w14:paraId="25EB3534" w14:textId="77777777" w:rsidR="00D07AB9" w:rsidRPr="009933C4" w:rsidRDefault="00D07AB9" w:rsidP="000C7AC0">
                  <w:pP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64</w:t>
                  </w:r>
                </w:p>
              </w:tc>
              <w:tc>
                <w:tcPr>
                  <w:tcW w:w="1880" w:type="dxa"/>
                  <w:tcBorders>
                    <w:top w:val="nil"/>
                    <w:left w:val="nil"/>
                    <w:bottom w:val="single" w:sz="8" w:space="0" w:color="auto"/>
                    <w:right w:val="single" w:sz="8" w:space="0" w:color="auto"/>
                  </w:tcBorders>
                  <w:shd w:val="clear" w:color="auto" w:fill="auto"/>
                  <w:noWrap/>
                  <w:vAlign w:val="center"/>
                  <w:hideMark/>
                </w:tcPr>
                <w:p w14:paraId="4B64C207" w14:textId="77777777" w:rsidR="00D07AB9" w:rsidRPr="009933C4" w:rsidRDefault="00D07AB9" w:rsidP="000C7AC0">
                  <w:pP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35</w:t>
                  </w:r>
                </w:p>
              </w:tc>
              <w:tc>
                <w:tcPr>
                  <w:tcW w:w="1200" w:type="dxa"/>
                  <w:tcBorders>
                    <w:top w:val="nil"/>
                    <w:left w:val="nil"/>
                    <w:bottom w:val="single" w:sz="8" w:space="0" w:color="auto"/>
                    <w:right w:val="single" w:sz="8" w:space="0" w:color="auto"/>
                  </w:tcBorders>
                  <w:shd w:val="clear" w:color="auto" w:fill="auto"/>
                  <w:noWrap/>
                  <w:vAlign w:val="center"/>
                  <w:hideMark/>
                </w:tcPr>
                <w:p w14:paraId="7374563A" w14:textId="77777777" w:rsidR="00D07AB9" w:rsidRPr="009933C4" w:rsidRDefault="00D07AB9" w:rsidP="000C7AC0">
                  <w:pP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55</w:t>
                  </w:r>
                </w:p>
              </w:tc>
            </w:tr>
            <w:tr w:rsidR="00D07AB9" w:rsidRPr="009933C4" w14:paraId="61BB3B6F" w14:textId="77777777" w:rsidTr="00EE5F27">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center"/>
                  <w:hideMark/>
                </w:tcPr>
                <w:p w14:paraId="5C3417B3" w14:textId="77777777" w:rsidR="00D07AB9" w:rsidRPr="009933C4" w:rsidRDefault="00D07AB9"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2012-2017</w:t>
                  </w:r>
                </w:p>
              </w:tc>
              <w:tc>
                <w:tcPr>
                  <w:tcW w:w="2020" w:type="dxa"/>
                  <w:tcBorders>
                    <w:top w:val="nil"/>
                    <w:left w:val="nil"/>
                    <w:bottom w:val="single" w:sz="8" w:space="0" w:color="auto"/>
                    <w:right w:val="single" w:sz="8" w:space="0" w:color="auto"/>
                  </w:tcBorders>
                  <w:shd w:val="clear" w:color="auto" w:fill="auto"/>
                  <w:noWrap/>
                  <w:vAlign w:val="center"/>
                  <w:hideMark/>
                </w:tcPr>
                <w:p w14:paraId="557E0518" w14:textId="77777777" w:rsidR="00D07AB9" w:rsidRPr="009933C4" w:rsidRDefault="00D07AB9" w:rsidP="000C7AC0">
                  <w:pP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64</w:t>
                  </w:r>
                </w:p>
              </w:tc>
              <w:tc>
                <w:tcPr>
                  <w:tcW w:w="1880" w:type="dxa"/>
                  <w:tcBorders>
                    <w:top w:val="nil"/>
                    <w:left w:val="nil"/>
                    <w:bottom w:val="single" w:sz="8" w:space="0" w:color="auto"/>
                    <w:right w:val="single" w:sz="8" w:space="0" w:color="auto"/>
                  </w:tcBorders>
                  <w:shd w:val="clear" w:color="auto" w:fill="auto"/>
                  <w:noWrap/>
                  <w:vAlign w:val="center"/>
                  <w:hideMark/>
                </w:tcPr>
                <w:p w14:paraId="5E96461B" w14:textId="7A10797F" w:rsidR="00D07AB9" w:rsidRPr="009933C4" w:rsidRDefault="00D07AB9" w:rsidP="000C7AC0">
                  <w:pPr>
                    <w:spacing w:after="0" w:line="360" w:lineRule="auto"/>
                    <w:jc w:val="center"/>
                    <w:rPr>
                      <w:rFonts w:ascii="Georgia" w:eastAsia="Times New Roman" w:hAnsi="Georgia" w:cs="Calibri"/>
                      <w:color w:val="000000"/>
                      <w:sz w:val="20"/>
                      <w:szCs w:val="20"/>
                      <w:lang w:eastAsia="es-MX"/>
                    </w:rPr>
                  </w:pPr>
                </w:p>
              </w:tc>
              <w:tc>
                <w:tcPr>
                  <w:tcW w:w="1200" w:type="dxa"/>
                  <w:tcBorders>
                    <w:top w:val="nil"/>
                    <w:left w:val="nil"/>
                    <w:bottom w:val="single" w:sz="8" w:space="0" w:color="auto"/>
                    <w:right w:val="single" w:sz="8" w:space="0" w:color="auto"/>
                  </w:tcBorders>
                  <w:shd w:val="clear" w:color="auto" w:fill="auto"/>
                  <w:noWrap/>
                  <w:vAlign w:val="center"/>
                  <w:hideMark/>
                </w:tcPr>
                <w:p w14:paraId="460C5239" w14:textId="6511FD1D" w:rsidR="00D07AB9" w:rsidRPr="009933C4" w:rsidRDefault="00D07AB9" w:rsidP="000C7AC0">
                  <w:pPr>
                    <w:spacing w:after="0" w:line="360" w:lineRule="auto"/>
                    <w:jc w:val="center"/>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w:t>
                  </w:r>
                </w:p>
              </w:tc>
            </w:tr>
          </w:tbl>
          <w:p w14:paraId="40FB4D1C" w14:textId="4C166A6A" w:rsidR="001C342C" w:rsidRPr="000C7AC0" w:rsidRDefault="00D07AB9" w:rsidP="000C7AC0">
            <w:pPr>
              <w:pStyle w:val="Prrafodelista"/>
              <w:numPr>
                <w:ilvl w:val="0"/>
                <w:numId w:val="27"/>
              </w:numPr>
              <w:autoSpaceDE w:val="0"/>
              <w:autoSpaceDN w:val="0"/>
              <w:adjustRightInd w:val="0"/>
              <w:spacing w:line="360" w:lineRule="auto"/>
              <w:jc w:val="both"/>
              <w:rPr>
                <w:rFonts w:ascii="Georgia" w:hAnsi="Georgia" w:cs="Arial"/>
              </w:rPr>
            </w:pPr>
            <w:r w:rsidRPr="000C7AC0">
              <w:rPr>
                <w:rFonts w:ascii="Georgia" w:hAnsi="Georgia" w:cs="Arial"/>
              </w:rPr>
              <w:t>Generación que aún no concluye su periodo de acuerdo al reglamento de licenciatura.</w:t>
            </w:r>
          </w:p>
          <w:p w14:paraId="59B44B40" w14:textId="7BC1A968" w:rsidR="00D07AB9" w:rsidRPr="000C7AC0" w:rsidRDefault="00D07AB9"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Fuente: Elaboración propia con datos del SIIAA</w:t>
            </w:r>
          </w:p>
          <w:p w14:paraId="4F8CE255" w14:textId="77777777" w:rsidR="009F3182" w:rsidRPr="000C7AC0" w:rsidRDefault="009F3182" w:rsidP="000C7AC0">
            <w:pPr>
              <w:autoSpaceDE w:val="0"/>
              <w:autoSpaceDN w:val="0"/>
              <w:adjustRightInd w:val="0"/>
              <w:spacing w:line="360" w:lineRule="auto"/>
              <w:ind w:left="342"/>
              <w:jc w:val="both"/>
              <w:rPr>
                <w:rFonts w:ascii="Georgia" w:hAnsi="Georgia" w:cs="Arial"/>
                <w:color w:val="000000"/>
              </w:rPr>
            </w:pPr>
          </w:p>
          <w:p w14:paraId="565D5272" w14:textId="77777777" w:rsidR="009F3182" w:rsidRPr="000C7AC0" w:rsidRDefault="00A567C2" w:rsidP="000C7AC0">
            <w:pPr>
              <w:autoSpaceDE w:val="0"/>
              <w:autoSpaceDN w:val="0"/>
              <w:adjustRightInd w:val="0"/>
              <w:spacing w:line="360" w:lineRule="auto"/>
              <w:ind w:left="346"/>
              <w:jc w:val="both"/>
              <w:rPr>
                <w:rFonts w:ascii="Georgia" w:hAnsi="Georgia" w:cs="Arial"/>
                <w:color w:val="000000" w:themeColor="text1"/>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bCs/>
                <w:color w:val="000000" w:themeColor="text1"/>
              </w:rPr>
              <w:t>Tasa de rendimiento.</w:t>
            </w:r>
            <w:r w:rsidRPr="000C7AC0">
              <w:rPr>
                <w:rFonts w:ascii="Georgia" w:hAnsi="Georgia" w:cs="Arial"/>
                <w:color w:val="000000" w:themeColor="text1"/>
              </w:rPr>
              <w:t xml:space="preserve"> </w:t>
            </w:r>
          </w:p>
          <w:p w14:paraId="7CDBE699" w14:textId="56254057" w:rsidR="009F3182" w:rsidRPr="000C7AC0" w:rsidRDefault="009F3182" w:rsidP="000C7AC0">
            <w:pPr>
              <w:autoSpaceDE w:val="0"/>
              <w:autoSpaceDN w:val="0"/>
              <w:adjustRightInd w:val="0"/>
              <w:spacing w:line="360" w:lineRule="auto"/>
              <w:ind w:left="346"/>
              <w:jc w:val="both"/>
              <w:rPr>
                <w:rFonts w:ascii="Georgia" w:hAnsi="Georgia" w:cs="Arial"/>
                <w:color w:val="000000" w:themeColor="text1"/>
              </w:rPr>
            </w:pPr>
            <w:r w:rsidRPr="000C7AC0">
              <w:rPr>
                <w:rFonts w:ascii="Georgia" w:hAnsi="Georgia" w:cs="Arial"/>
                <w:color w:val="000000" w:themeColor="text1"/>
              </w:rPr>
              <w:lastRenderedPageBreak/>
              <w:t>A continuación, se muestra los resultados de los últimos cuatro ciclos escolares de los alumnos del PAIF que aprueban al menos una materia con calificación mínima.</w:t>
            </w:r>
          </w:p>
          <w:tbl>
            <w:tblPr>
              <w:tblW w:w="8504" w:type="dxa"/>
              <w:tblCellMar>
                <w:left w:w="70" w:type="dxa"/>
                <w:right w:w="70" w:type="dxa"/>
              </w:tblCellMar>
              <w:tblLook w:val="04A0" w:firstRow="1" w:lastRow="0" w:firstColumn="1" w:lastColumn="0" w:noHBand="0" w:noVBand="1"/>
            </w:tblPr>
            <w:tblGrid>
              <w:gridCol w:w="2662"/>
              <w:gridCol w:w="1210"/>
              <w:gridCol w:w="2424"/>
              <w:gridCol w:w="2208"/>
            </w:tblGrid>
            <w:tr w:rsidR="009F3182" w:rsidRPr="009933C4" w14:paraId="468A9425" w14:textId="77777777" w:rsidTr="00EE5F27">
              <w:trPr>
                <w:trHeight w:val="300"/>
              </w:trPr>
              <w:tc>
                <w:tcPr>
                  <w:tcW w:w="8504" w:type="dxa"/>
                  <w:gridSpan w:val="4"/>
                  <w:tcBorders>
                    <w:top w:val="nil"/>
                    <w:left w:val="nil"/>
                    <w:bottom w:val="nil"/>
                    <w:right w:val="nil"/>
                  </w:tcBorders>
                  <w:shd w:val="clear" w:color="auto" w:fill="auto"/>
                  <w:noWrap/>
                  <w:vAlign w:val="bottom"/>
                  <w:hideMark/>
                </w:tcPr>
                <w:p w14:paraId="2AC0EE81" w14:textId="2DAE29FC" w:rsidR="009F3182" w:rsidRPr="009933C4" w:rsidRDefault="009F3182"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Alumnos del PAIF que aprueba al menos una materia con calificación mínima.</w:t>
                  </w:r>
                </w:p>
              </w:tc>
            </w:tr>
            <w:tr w:rsidR="009F3182" w:rsidRPr="009933C4" w14:paraId="22BADD53" w14:textId="77777777" w:rsidTr="00EE5F27">
              <w:trPr>
                <w:trHeight w:val="300"/>
              </w:trPr>
              <w:tc>
                <w:tcPr>
                  <w:tcW w:w="2662" w:type="dxa"/>
                  <w:tcBorders>
                    <w:top w:val="nil"/>
                    <w:left w:val="nil"/>
                    <w:bottom w:val="nil"/>
                    <w:right w:val="nil"/>
                  </w:tcBorders>
                  <w:shd w:val="clear" w:color="auto" w:fill="auto"/>
                  <w:noWrap/>
                  <w:vAlign w:val="bottom"/>
                  <w:hideMark/>
                </w:tcPr>
                <w:p w14:paraId="4D621BA5" w14:textId="77777777" w:rsidR="009F3182" w:rsidRPr="009933C4" w:rsidRDefault="009F3182" w:rsidP="000C7AC0">
                  <w:pPr>
                    <w:spacing w:after="0" w:line="360" w:lineRule="auto"/>
                    <w:jc w:val="both"/>
                    <w:rPr>
                      <w:rFonts w:ascii="Georgia" w:eastAsia="Times New Roman" w:hAnsi="Georgia" w:cs="Calibri"/>
                      <w:color w:val="000000"/>
                      <w:sz w:val="20"/>
                      <w:szCs w:val="20"/>
                      <w:lang w:eastAsia="es-MX"/>
                    </w:rPr>
                  </w:pPr>
                </w:p>
              </w:tc>
              <w:tc>
                <w:tcPr>
                  <w:tcW w:w="1210" w:type="dxa"/>
                  <w:tcBorders>
                    <w:top w:val="nil"/>
                    <w:left w:val="nil"/>
                    <w:bottom w:val="nil"/>
                    <w:right w:val="nil"/>
                  </w:tcBorders>
                  <w:shd w:val="clear" w:color="auto" w:fill="auto"/>
                  <w:noWrap/>
                  <w:vAlign w:val="bottom"/>
                  <w:hideMark/>
                </w:tcPr>
                <w:p w14:paraId="47CB585E" w14:textId="77777777" w:rsidR="009F3182" w:rsidRPr="009933C4" w:rsidRDefault="009F3182" w:rsidP="000C7AC0">
                  <w:pPr>
                    <w:spacing w:after="0" w:line="360" w:lineRule="auto"/>
                    <w:jc w:val="both"/>
                    <w:rPr>
                      <w:rFonts w:ascii="Georgia" w:eastAsia="Times New Roman" w:hAnsi="Georgia" w:cs="Times New Roman"/>
                      <w:sz w:val="20"/>
                      <w:szCs w:val="20"/>
                      <w:lang w:eastAsia="es-MX"/>
                    </w:rPr>
                  </w:pPr>
                </w:p>
              </w:tc>
              <w:tc>
                <w:tcPr>
                  <w:tcW w:w="2424" w:type="dxa"/>
                  <w:tcBorders>
                    <w:top w:val="nil"/>
                    <w:left w:val="nil"/>
                    <w:bottom w:val="nil"/>
                    <w:right w:val="nil"/>
                  </w:tcBorders>
                  <w:shd w:val="clear" w:color="auto" w:fill="auto"/>
                  <w:noWrap/>
                  <w:vAlign w:val="bottom"/>
                  <w:hideMark/>
                </w:tcPr>
                <w:p w14:paraId="5F09D64E" w14:textId="77777777" w:rsidR="009F3182" w:rsidRPr="009933C4" w:rsidRDefault="009F3182" w:rsidP="000C7AC0">
                  <w:pPr>
                    <w:spacing w:after="0" w:line="360" w:lineRule="auto"/>
                    <w:jc w:val="both"/>
                    <w:rPr>
                      <w:rFonts w:ascii="Georgia" w:eastAsia="Times New Roman" w:hAnsi="Georgia" w:cs="Times New Roman"/>
                      <w:sz w:val="20"/>
                      <w:szCs w:val="20"/>
                      <w:lang w:eastAsia="es-MX"/>
                    </w:rPr>
                  </w:pPr>
                </w:p>
              </w:tc>
              <w:tc>
                <w:tcPr>
                  <w:tcW w:w="2208" w:type="dxa"/>
                  <w:tcBorders>
                    <w:top w:val="nil"/>
                    <w:left w:val="nil"/>
                    <w:bottom w:val="nil"/>
                    <w:right w:val="nil"/>
                  </w:tcBorders>
                  <w:shd w:val="clear" w:color="auto" w:fill="auto"/>
                  <w:noWrap/>
                  <w:vAlign w:val="bottom"/>
                  <w:hideMark/>
                </w:tcPr>
                <w:p w14:paraId="176F451B" w14:textId="77777777" w:rsidR="009F3182" w:rsidRPr="009933C4" w:rsidRDefault="009F3182" w:rsidP="000C7AC0">
                  <w:pPr>
                    <w:spacing w:after="0" w:line="360" w:lineRule="auto"/>
                    <w:jc w:val="both"/>
                    <w:rPr>
                      <w:rFonts w:ascii="Georgia" w:eastAsia="Times New Roman" w:hAnsi="Georgia" w:cs="Times New Roman"/>
                      <w:sz w:val="20"/>
                      <w:szCs w:val="20"/>
                      <w:lang w:eastAsia="es-MX"/>
                    </w:rPr>
                  </w:pPr>
                </w:p>
              </w:tc>
            </w:tr>
            <w:tr w:rsidR="009F3182" w:rsidRPr="009933C4" w14:paraId="73AA4832" w14:textId="77777777" w:rsidTr="00EE5F27">
              <w:trPr>
                <w:trHeight w:val="1800"/>
              </w:trPr>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97BB0" w14:textId="77777777" w:rsidR="009F3182" w:rsidRPr="009933C4" w:rsidRDefault="009F3182"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Ciclo escolar</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14:paraId="4D9AF42A" w14:textId="77777777" w:rsidR="009F3182" w:rsidRPr="009933C4" w:rsidRDefault="009F3182"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Alumnos inscritos</w:t>
                  </w:r>
                </w:p>
              </w:tc>
              <w:tc>
                <w:tcPr>
                  <w:tcW w:w="2424" w:type="dxa"/>
                  <w:tcBorders>
                    <w:top w:val="single" w:sz="4" w:space="0" w:color="auto"/>
                    <w:left w:val="nil"/>
                    <w:bottom w:val="single" w:sz="4" w:space="0" w:color="auto"/>
                    <w:right w:val="single" w:sz="4" w:space="0" w:color="auto"/>
                  </w:tcBorders>
                  <w:shd w:val="clear" w:color="auto" w:fill="auto"/>
                  <w:vAlign w:val="center"/>
                  <w:hideMark/>
                </w:tcPr>
                <w:p w14:paraId="4C95D862" w14:textId="77777777" w:rsidR="009F3182" w:rsidRPr="009933C4" w:rsidRDefault="009F3182"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Alumnos con al menos una materia aprobada con calificación mínima</w:t>
                  </w:r>
                </w:p>
              </w:tc>
              <w:tc>
                <w:tcPr>
                  <w:tcW w:w="2208" w:type="dxa"/>
                  <w:tcBorders>
                    <w:top w:val="single" w:sz="4" w:space="0" w:color="auto"/>
                    <w:left w:val="nil"/>
                    <w:bottom w:val="single" w:sz="4" w:space="0" w:color="auto"/>
                    <w:right w:val="single" w:sz="4" w:space="0" w:color="auto"/>
                  </w:tcBorders>
                  <w:shd w:val="clear" w:color="auto" w:fill="auto"/>
                  <w:vAlign w:val="center"/>
                  <w:hideMark/>
                </w:tcPr>
                <w:p w14:paraId="2B9AFB5F" w14:textId="6CB65821" w:rsidR="009F3182" w:rsidRPr="009933C4" w:rsidRDefault="009F3182"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 xml:space="preserve">% de alumnos que aprueban con </w:t>
                  </w:r>
                  <w:r w:rsidR="008D0817" w:rsidRPr="009933C4">
                    <w:rPr>
                      <w:rFonts w:ascii="Georgia" w:eastAsia="Times New Roman" w:hAnsi="Georgia" w:cs="Times New Roman"/>
                      <w:color w:val="000000"/>
                      <w:sz w:val="20"/>
                      <w:szCs w:val="20"/>
                      <w:lang w:eastAsia="es-MX"/>
                    </w:rPr>
                    <w:t>calificación</w:t>
                  </w:r>
                  <w:r w:rsidRPr="009933C4">
                    <w:rPr>
                      <w:rFonts w:ascii="Georgia" w:eastAsia="Times New Roman" w:hAnsi="Georgia" w:cs="Times New Roman"/>
                      <w:color w:val="000000"/>
                      <w:sz w:val="20"/>
                      <w:szCs w:val="20"/>
                      <w:lang w:eastAsia="es-MX"/>
                    </w:rPr>
                    <w:t xml:space="preserve"> </w:t>
                  </w:r>
                  <w:r w:rsidR="008D0817" w:rsidRPr="009933C4">
                    <w:rPr>
                      <w:rFonts w:ascii="Georgia" w:eastAsia="Times New Roman" w:hAnsi="Georgia" w:cs="Times New Roman"/>
                      <w:color w:val="000000"/>
                      <w:sz w:val="20"/>
                      <w:szCs w:val="20"/>
                      <w:lang w:eastAsia="es-MX"/>
                    </w:rPr>
                    <w:t>mínima</w:t>
                  </w:r>
                </w:p>
              </w:tc>
            </w:tr>
            <w:tr w:rsidR="009F3182" w:rsidRPr="009933C4" w14:paraId="39462FD8" w14:textId="77777777" w:rsidTr="00EE5F27">
              <w:trPr>
                <w:trHeight w:val="300"/>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14:paraId="66A09A73" w14:textId="77777777" w:rsidR="009F3182" w:rsidRPr="009933C4" w:rsidRDefault="009F3182"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Enero - Junio de 2015</w:t>
                  </w:r>
                </w:p>
              </w:tc>
              <w:tc>
                <w:tcPr>
                  <w:tcW w:w="1210" w:type="dxa"/>
                  <w:tcBorders>
                    <w:top w:val="nil"/>
                    <w:left w:val="nil"/>
                    <w:bottom w:val="single" w:sz="4" w:space="0" w:color="auto"/>
                    <w:right w:val="single" w:sz="4" w:space="0" w:color="auto"/>
                  </w:tcBorders>
                  <w:shd w:val="clear" w:color="auto" w:fill="auto"/>
                  <w:vAlign w:val="center"/>
                  <w:hideMark/>
                </w:tcPr>
                <w:p w14:paraId="3A522A62" w14:textId="77777777" w:rsidR="009F3182" w:rsidRPr="009933C4" w:rsidRDefault="009F3182"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233</w:t>
                  </w:r>
                </w:p>
              </w:tc>
              <w:tc>
                <w:tcPr>
                  <w:tcW w:w="2424" w:type="dxa"/>
                  <w:tcBorders>
                    <w:top w:val="nil"/>
                    <w:left w:val="nil"/>
                    <w:bottom w:val="single" w:sz="4" w:space="0" w:color="auto"/>
                    <w:right w:val="single" w:sz="4" w:space="0" w:color="auto"/>
                  </w:tcBorders>
                  <w:shd w:val="clear" w:color="auto" w:fill="auto"/>
                  <w:vAlign w:val="center"/>
                  <w:hideMark/>
                </w:tcPr>
                <w:p w14:paraId="7D30CE0F" w14:textId="77777777" w:rsidR="009F3182" w:rsidRPr="009933C4" w:rsidRDefault="009F3182"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80</w:t>
                  </w:r>
                </w:p>
              </w:tc>
              <w:tc>
                <w:tcPr>
                  <w:tcW w:w="2208" w:type="dxa"/>
                  <w:tcBorders>
                    <w:top w:val="nil"/>
                    <w:left w:val="nil"/>
                    <w:bottom w:val="single" w:sz="4" w:space="0" w:color="auto"/>
                    <w:right w:val="single" w:sz="4" w:space="0" w:color="auto"/>
                  </w:tcBorders>
                  <w:shd w:val="clear" w:color="auto" w:fill="auto"/>
                  <w:vAlign w:val="center"/>
                  <w:hideMark/>
                </w:tcPr>
                <w:p w14:paraId="545E1B32" w14:textId="77777777" w:rsidR="009F3182" w:rsidRPr="009933C4" w:rsidRDefault="009F3182"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34</w:t>
                  </w:r>
                </w:p>
              </w:tc>
            </w:tr>
            <w:tr w:rsidR="009F3182" w:rsidRPr="009933C4" w14:paraId="0AC3A3F8" w14:textId="77777777" w:rsidTr="00EE5F27">
              <w:trPr>
                <w:trHeight w:val="300"/>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14:paraId="54A653C6" w14:textId="77777777" w:rsidR="009F3182" w:rsidRPr="009933C4" w:rsidRDefault="009F3182"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Agosto - Diciembre de 2015</w:t>
                  </w:r>
                </w:p>
              </w:tc>
              <w:tc>
                <w:tcPr>
                  <w:tcW w:w="1210" w:type="dxa"/>
                  <w:tcBorders>
                    <w:top w:val="nil"/>
                    <w:left w:val="nil"/>
                    <w:bottom w:val="single" w:sz="4" w:space="0" w:color="auto"/>
                    <w:right w:val="single" w:sz="4" w:space="0" w:color="auto"/>
                  </w:tcBorders>
                  <w:shd w:val="clear" w:color="auto" w:fill="auto"/>
                  <w:vAlign w:val="center"/>
                  <w:hideMark/>
                </w:tcPr>
                <w:p w14:paraId="0BE8B8C3" w14:textId="77777777" w:rsidR="009F3182" w:rsidRPr="009933C4" w:rsidRDefault="009F3182"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251</w:t>
                  </w:r>
                </w:p>
              </w:tc>
              <w:tc>
                <w:tcPr>
                  <w:tcW w:w="2424" w:type="dxa"/>
                  <w:tcBorders>
                    <w:top w:val="nil"/>
                    <w:left w:val="nil"/>
                    <w:bottom w:val="single" w:sz="4" w:space="0" w:color="auto"/>
                    <w:right w:val="single" w:sz="4" w:space="0" w:color="auto"/>
                  </w:tcBorders>
                  <w:shd w:val="clear" w:color="auto" w:fill="auto"/>
                  <w:vAlign w:val="center"/>
                  <w:hideMark/>
                </w:tcPr>
                <w:p w14:paraId="7A04BE8B" w14:textId="77777777" w:rsidR="009F3182" w:rsidRPr="009933C4" w:rsidRDefault="009F3182"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110</w:t>
                  </w:r>
                </w:p>
              </w:tc>
              <w:tc>
                <w:tcPr>
                  <w:tcW w:w="2208" w:type="dxa"/>
                  <w:tcBorders>
                    <w:top w:val="nil"/>
                    <w:left w:val="nil"/>
                    <w:bottom w:val="single" w:sz="4" w:space="0" w:color="auto"/>
                    <w:right w:val="single" w:sz="4" w:space="0" w:color="auto"/>
                  </w:tcBorders>
                  <w:shd w:val="clear" w:color="auto" w:fill="auto"/>
                  <w:vAlign w:val="center"/>
                  <w:hideMark/>
                </w:tcPr>
                <w:p w14:paraId="230ED30F" w14:textId="77777777" w:rsidR="009F3182" w:rsidRPr="009933C4" w:rsidRDefault="009F3182"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44</w:t>
                  </w:r>
                </w:p>
              </w:tc>
            </w:tr>
            <w:tr w:rsidR="009F3182" w:rsidRPr="009933C4" w14:paraId="2B1886E1" w14:textId="77777777" w:rsidTr="00EE5F27">
              <w:trPr>
                <w:trHeight w:val="300"/>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14:paraId="0E761971" w14:textId="77777777" w:rsidR="009F3182" w:rsidRPr="009933C4" w:rsidRDefault="009F3182"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Enero - Junio de 2016</w:t>
                  </w:r>
                </w:p>
              </w:tc>
              <w:tc>
                <w:tcPr>
                  <w:tcW w:w="1210" w:type="dxa"/>
                  <w:tcBorders>
                    <w:top w:val="nil"/>
                    <w:left w:val="nil"/>
                    <w:bottom w:val="single" w:sz="4" w:space="0" w:color="auto"/>
                    <w:right w:val="single" w:sz="4" w:space="0" w:color="auto"/>
                  </w:tcBorders>
                  <w:shd w:val="clear" w:color="auto" w:fill="auto"/>
                  <w:vAlign w:val="center"/>
                  <w:hideMark/>
                </w:tcPr>
                <w:p w14:paraId="63BACE4E" w14:textId="77777777" w:rsidR="009F3182" w:rsidRPr="009933C4" w:rsidRDefault="009F3182"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237</w:t>
                  </w:r>
                </w:p>
              </w:tc>
              <w:tc>
                <w:tcPr>
                  <w:tcW w:w="2424" w:type="dxa"/>
                  <w:tcBorders>
                    <w:top w:val="nil"/>
                    <w:left w:val="nil"/>
                    <w:bottom w:val="single" w:sz="4" w:space="0" w:color="auto"/>
                    <w:right w:val="single" w:sz="4" w:space="0" w:color="auto"/>
                  </w:tcBorders>
                  <w:shd w:val="clear" w:color="auto" w:fill="auto"/>
                  <w:vAlign w:val="center"/>
                  <w:hideMark/>
                </w:tcPr>
                <w:p w14:paraId="10896067" w14:textId="77777777" w:rsidR="009F3182" w:rsidRPr="009933C4" w:rsidRDefault="009F3182"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80</w:t>
                  </w:r>
                </w:p>
              </w:tc>
              <w:tc>
                <w:tcPr>
                  <w:tcW w:w="2208" w:type="dxa"/>
                  <w:tcBorders>
                    <w:top w:val="nil"/>
                    <w:left w:val="nil"/>
                    <w:bottom w:val="single" w:sz="4" w:space="0" w:color="auto"/>
                    <w:right w:val="single" w:sz="4" w:space="0" w:color="auto"/>
                  </w:tcBorders>
                  <w:shd w:val="clear" w:color="auto" w:fill="auto"/>
                  <w:vAlign w:val="center"/>
                  <w:hideMark/>
                </w:tcPr>
                <w:p w14:paraId="01440FA3" w14:textId="77777777" w:rsidR="009F3182" w:rsidRPr="009933C4" w:rsidRDefault="009F3182"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34</w:t>
                  </w:r>
                </w:p>
              </w:tc>
            </w:tr>
            <w:tr w:rsidR="009F3182" w:rsidRPr="009933C4" w14:paraId="49B0DD0C" w14:textId="77777777" w:rsidTr="00EE5F27">
              <w:trPr>
                <w:trHeight w:val="300"/>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14:paraId="66FB3516" w14:textId="77777777" w:rsidR="009F3182" w:rsidRPr="009933C4" w:rsidRDefault="009F3182"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Agosto - Diciembre de 2016</w:t>
                  </w:r>
                </w:p>
              </w:tc>
              <w:tc>
                <w:tcPr>
                  <w:tcW w:w="1210" w:type="dxa"/>
                  <w:tcBorders>
                    <w:top w:val="nil"/>
                    <w:left w:val="nil"/>
                    <w:bottom w:val="single" w:sz="4" w:space="0" w:color="auto"/>
                    <w:right w:val="single" w:sz="4" w:space="0" w:color="auto"/>
                  </w:tcBorders>
                  <w:shd w:val="clear" w:color="auto" w:fill="auto"/>
                  <w:vAlign w:val="center"/>
                  <w:hideMark/>
                </w:tcPr>
                <w:p w14:paraId="4E30800B" w14:textId="77777777" w:rsidR="009F3182" w:rsidRPr="009933C4" w:rsidRDefault="009F3182"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258</w:t>
                  </w:r>
                </w:p>
              </w:tc>
              <w:tc>
                <w:tcPr>
                  <w:tcW w:w="2424" w:type="dxa"/>
                  <w:tcBorders>
                    <w:top w:val="nil"/>
                    <w:left w:val="nil"/>
                    <w:bottom w:val="single" w:sz="4" w:space="0" w:color="auto"/>
                    <w:right w:val="single" w:sz="4" w:space="0" w:color="auto"/>
                  </w:tcBorders>
                  <w:shd w:val="clear" w:color="auto" w:fill="auto"/>
                  <w:vAlign w:val="center"/>
                  <w:hideMark/>
                </w:tcPr>
                <w:p w14:paraId="35AD0F7F" w14:textId="77777777" w:rsidR="009F3182" w:rsidRPr="009933C4" w:rsidRDefault="009F3182"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131</w:t>
                  </w:r>
                </w:p>
              </w:tc>
              <w:tc>
                <w:tcPr>
                  <w:tcW w:w="2208" w:type="dxa"/>
                  <w:tcBorders>
                    <w:top w:val="nil"/>
                    <w:left w:val="nil"/>
                    <w:bottom w:val="single" w:sz="4" w:space="0" w:color="auto"/>
                    <w:right w:val="single" w:sz="4" w:space="0" w:color="auto"/>
                  </w:tcBorders>
                  <w:shd w:val="clear" w:color="auto" w:fill="auto"/>
                  <w:vAlign w:val="center"/>
                  <w:hideMark/>
                </w:tcPr>
                <w:p w14:paraId="4B384B62" w14:textId="77777777" w:rsidR="009F3182" w:rsidRPr="009933C4" w:rsidRDefault="009F3182"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51</w:t>
                  </w:r>
                </w:p>
              </w:tc>
            </w:tr>
          </w:tbl>
          <w:p w14:paraId="17B63C65" w14:textId="77777777" w:rsidR="008D0817" w:rsidRPr="000C7AC0" w:rsidRDefault="008D0817" w:rsidP="000C7AC0">
            <w:pPr>
              <w:autoSpaceDE w:val="0"/>
              <w:autoSpaceDN w:val="0"/>
              <w:adjustRightInd w:val="0"/>
              <w:spacing w:line="360" w:lineRule="auto"/>
              <w:ind w:left="342"/>
              <w:jc w:val="both"/>
              <w:rPr>
                <w:rFonts w:ascii="Georgia" w:hAnsi="Georgia" w:cs="Arial"/>
                <w:color w:val="000000"/>
              </w:rPr>
            </w:pPr>
          </w:p>
          <w:p w14:paraId="3C6EAE22" w14:textId="7D1B3467" w:rsidR="008D0817" w:rsidRPr="000C7AC0" w:rsidRDefault="008D0817"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Fuente: Elaboración propia con datos del SIIAA</w:t>
            </w:r>
          </w:p>
          <w:p w14:paraId="483A7B6C" w14:textId="77777777" w:rsidR="009F3182" w:rsidRPr="000C7AC0" w:rsidRDefault="009F3182" w:rsidP="000C7AC0">
            <w:pPr>
              <w:autoSpaceDE w:val="0"/>
              <w:autoSpaceDN w:val="0"/>
              <w:adjustRightInd w:val="0"/>
              <w:spacing w:line="360" w:lineRule="auto"/>
              <w:ind w:left="346"/>
              <w:jc w:val="both"/>
              <w:rPr>
                <w:rFonts w:ascii="Georgia" w:hAnsi="Georgia" w:cs="Arial"/>
                <w:color w:val="000000" w:themeColor="text1"/>
              </w:rPr>
            </w:pPr>
          </w:p>
          <w:p w14:paraId="6E380537" w14:textId="77777777" w:rsidR="009F3182" w:rsidRPr="000C7AC0" w:rsidRDefault="009F3182" w:rsidP="000C7AC0">
            <w:pPr>
              <w:autoSpaceDE w:val="0"/>
              <w:autoSpaceDN w:val="0"/>
              <w:adjustRightInd w:val="0"/>
              <w:spacing w:line="360" w:lineRule="auto"/>
              <w:ind w:left="346"/>
              <w:jc w:val="both"/>
              <w:rPr>
                <w:rFonts w:ascii="Georgia" w:hAnsi="Georgia" w:cs="Arial"/>
                <w:color w:val="000000" w:themeColor="text1"/>
              </w:rPr>
            </w:pPr>
          </w:p>
          <w:p w14:paraId="52FBD502" w14:textId="3484BC0F" w:rsidR="007A0D84" w:rsidRPr="000C7AC0" w:rsidRDefault="00A567C2" w:rsidP="000C7AC0">
            <w:pPr>
              <w:autoSpaceDE w:val="0"/>
              <w:autoSpaceDN w:val="0"/>
              <w:adjustRightInd w:val="0"/>
              <w:spacing w:line="360" w:lineRule="auto"/>
              <w:ind w:left="346"/>
              <w:jc w:val="both"/>
              <w:rPr>
                <w:rFonts w:ascii="Georgia" w:hAnsi="Georgia" w:cs="Arial"/>
                <w:b/>
                <w:bCs/>
              </w:rPr>
            </w:pPr>
            <w:r w:rsidRPr="000C7AC0">
              <w:rPr>
                <w:rFonts w:ascii="Georgia" w:hAnsi="Georgia" w:cs="Wingdings"/>
              </w:rPr>
              <w:t></w:t>
            </w:r>
            <w:r w:rsidRPr="000C7AC0">
              <w:rPr>
                <w:rFonts w:ascii="Georgia" w:hAnsi="Georgia" w:cs="Arial"/>
              </w:rPr>
              <w:t xml:space="preserve"> </w:t>
            </w:r>
            <w:r w:rsidRPr="000C7AC0">
              <w:rPr>
                <w:rFonts w:ascii="Georgia" w:hAnsi="Georgia" w:cs="Arial"/>
                <w:b/>
                <w:bCs/>
              </w:rPr>
              <w:t>Calificación promedio de las asignaturas.</w:t>
            </w:r>
          </w:p>
          <w:p w14:paraId="632F5A7F" w14:textId="2AAFAC2E" w:rsidR="007B02EB" w:rsidRPr="000C7AC0" w:rsidRDefault="007B02EB" w:rsidP="000C7AC0">
            <w:pPr>
              <w:autoSpaceDE w:val="0"/>
              <w:autoSpaceDN w:val="0"/>
              <w:adjustRightInd w:val="0"/>
              <w:spacing w:line="360" w:lineRule="auto"/>
              <w:ind w:left="346"/>
              <w:jc w:val="both"/>
              <w:rPr>
                <w:rFonts w:ascii="Georgia" w:hAnsi="Georgia" w:cs="Arial"/>
                <w:b/>
                <w:bCs/>
              </w:rPr>
            </w:pPr>
          </w:p>
          <w:p w14:paraId="306D25B9" w14:textId="568DCFA5" w:rsidR="007B02EB" w:rsidRPr="000C7AC0" w:rsidRDefault="007B02EB" w:rsidP="000C7AC0">
            <w:pPr>
              <w:autoSpaceDE w:val="0"/>
              <w:autoSpaceDN w:val="0"/>
              <w:adjustRightInd w:val="0"/>
              <w:spacing w:line="360" w:lineRule="auto"/>
              <w:ind w:left="346"/>
              <w:jc w:val="both"/>
              <w:rPr>
                <w:rFonts w:ascii="Georgia" w:hAnsi="Georgia" w:cs="Arial"/>
                <w:b/>
                <w:bCs/>
              </w:rPr>
            </w:pPr>
            <w:r w:rsidRPr="000C7AC0">
              <w:rPr>
                <w:rFonts w:ascii="Georgia" w:hAnsi="Georgia" w:cs="Arial"/>
                <w:b/>
                <w:bCs/>
              </w:rPr>
              <w:t>A continuación, se enlistan las calificaciones promedio por asignatura obtenidas por las cohortes generacionales 2012-2017 del PAIF.</w:t>
            </w:r>
          </w:p>
          <w:p w14:paraId="1963CAAE" w14:textId="77777777" w:rsidR="007B02EB" w:rsidRPr="000C7AC0" w:rsidRDefault="007B02EB" w:rsidP="000C7AC0">
            <w:pPr>
              <w:autoSpaceDE w:val="0"/>
              <w:autoSpaceDN w:val="0"/>
              <w:adjustRightInd w:val="0"/>
              <w:spacing w:line="360" w:lineRule="auto"/>
              <w:ind w:left="346"/>
              <w:jc w:val="both"/>
              <w:rPr>
                <w:rFonts w:ascii="Georgia" w:hAnsi="Georgia" w:cs="Arial"/>
                <w:b/>
                <w:bCs/>
              </w:rPr>
            </w:pPr>
          </w:p>
          <w:p w14:paraId="603286BC" w14:textId="13358F52" w:rsidR="007A0D84" w:rsidRPr="009933C4" w:rsidRDefault="007B02EB" w:rsidP="000C7AC0">
            <w:pPr>
              <w:autoSpaceDE w:val="0"/>
              <w:autoSpaceDN w:val="0"/>
              <w:adjustRightInd w:val="0"/>
              <w:spacing w:line="360" w:lineRule="auto"/>
              <w:ind w:left="346"/>
              <w:jc w:val="both"/>
              <w:rPr>
                <w:rFonts w:ascii="Georgia" w:hAnsi="Georgia" w:cs="Arial"/>
                <w:sz w:val="20"/>
                <w:szCs w:val="20"/>
              </w:rPr>
            </w:pPr>
            <w:r w:rsidRPr="009933C4">
              <w:rPr>
                <w:rFonts w:ascii="Georgia" w:hAnsi="Georgia" w:cs="Arial"/>
                <w:sz w:val="20"/>
                <w:szCs w:val="20"/>
              </w:rPr>
              <w:t>Calificaciones promedio de la cohorte generacional 2012-2017 del PAIF. (Solo materias obligatorias).</w:t>
            </w:r>
          </w:p>
          <w:tbl>
            <w:tblPr>
              <w:tblW w:w="8139" w:type="dxa"/>
              <w:tblCellMar>
                <w:left w:w="70" w:type="dxa"/>
                <w:right w:w="70" w:type="dxa"/>
              </w:tblCellMar>
              <w:tblLook w:val="04A0" w:firstRow="1" w:lastRow="0" w:firstColumn="1" w:lastColumn="0" w:noHBand="0" w:noVBand="1"/>
            </w:tblPr>
            <w:tblGrid>
              <w:gridCol w:w="1054"/>
              <w:gridCol w:w="6239"/>
              <w:gridCol w:w="846"/>
            </w:tblGrid>
            <w:tr w:rsidR="007B02EB" w:rsidRPr="009933C4" w14:paraId="5D6D9CE5" w14:textId="77777777" w:rsidTr="00EE5F27">
              <w:trPr>
                <w:trHeight w:val="345"/>
              </w:trPr>
              <w:tc>
                <w:tcPr>
                  <w:tcW w:w="909" w:type="dxa"/>
                  <w:tcBorders>
                    <w:top w:val="single" w:sz="4" w:space="0" w:color="auto"/>
                    <w:left w:val="single" w:sz="4" w:space="0" w:color="auto"/>
                    <w:bottom w:val="nil"/>
                    <w:right w:val="single" w:sz="4" w:space="0" w:color="auto"/>
                  </w:tcBorders>
                  <w:shd w:val="clear" w:color="auto" w:fill="auto"/>
                  <w:vAlign w:val="center"/>
                  <w:hideMark/>
                </w:tcPr>
                <w:p w14:paraId="5A5A7BB7"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Clave de la</w:t>
                  </w:r>
                </w:p>
              </w:tc>
              <w:tc>
                <w:tcPr>
                  <w:tcW w:w="6379" w:type="dxa"/>
                  <w:tcBorders>
                    <w:top w:val="single" w:sz="4" w:space="0" w:color="auto"/>
                    <w:left w:val="single" w:sz="4" w:space="0" w:color="auto"/>
                    <w:bottom w:val="nil"/>
                    <w:right w:val="single" w:sz="4" w:space="0" w:color="auto"/>
                  </w:tcBorders>
                  <w:shd w:val="clear" w:color="auto" w:fill="auto"/>
                  <w:vAlign w:val="center"/>
                  <w:hideMark/>
                </w:tcPr>
                <w:p w14:paraId="5C49104B"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Nombre de la</w:t>
                  </w:r>
                </w:p>
              </w:tc>
              <w:tc>
                <w:tcPr>
                  <w:tcW w:w="851" w:type="dxa"/>
                  <w:tcBorders>
                    <w:top w:val="single" w:sz="4" w:space="0" w:color="auto"/>
                    <w:left w:val="single" w:sz="4" w:space="0" w:color="auto"/>
                    <w:bottom w:val="nil"/>
                    <w:right w:val="single" w:sz="4" w:space="0" w:color="auto"/>
                  </w:tcBorders>
                  <w:shd w:val="clear" w:color="auto" w:fill="auto"/>
                  <w:vAlign w:val="center"/>
                  <w:hideMark/>
                </w:tcPr>
                <w:p w14:paraId="7A02EDE6"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proofErr w:type="spellStart"/>
                  <w:r w:rsidRPr="009933C4">
                    <w:rPr>
                      <w:rFonts w:ascii="Georgia" w:eastAsia="Times New Roman" w:hAnsi="Georgia" w:cs="Arial"/>
                      <w:color w:val="000000"/>
                      <w:sz w:val="20"/>
                      <w:szCs w:val="20"/>
                      <w:lang w:eastAsia="es-MX"/>
                    </w:rPr>
                    <w:t>Prom</w:t>
                  </w:r>
                  <w:proofErr w:type="spellEnd"/>
                  <w:r w:rsidRPr="009933C4">
                    <w:rPr>
                      <w:rFonts w:ascii="Georgia" w:eastAsia="Times New Roman" w:hAnsi="Georgia" w:cs="Arial"/>
                      <w:color w:val="000000"/>
                      <w:sz w:val="20"/>
                      <w:szCs w:val="20"/>
                      <w:lang w:eastAsia="es-MX"/>
                    </w:rPr>
                    <w:t>.</w:t>
                  </w:r>
                </w:p>
              </w:tc>
            </w:tr>
            <w:tr w:rsidR="007B02EB" w:rsidRPr="009933C4" w14:paraId="4F4C9ED1" w14:textId="77777777" w:rsidTr="00EE5F27">
              <w:trPr>
                <w:trHeight w:val="345"/>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280A515B"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Materia</w:t>
                  </w:r>
                </w:p>
              </w:tc>
              <w:tc>
                <w:tcPr>
                  <w:tcW w:w="6379" w:type="dxa"/>
                  <w:tcBorders>
                    <w:top w:val="nil"/>
                    <w:left w:val="single" w:sz="4" w:space="0" w:color="auto"/>
                    <w:bottom w:val="single" w:sz="4" w:space="0" w:color="auto"/>
                    <w:right w:val="single" w:sz="4" w:space="0" w:color="auto"/>
                  </w:tcBorders>
                  <w:shd w:val="clear" w:color="auto" w:fill="auto"/>
                  <w:vAlign w:val="center"/>
                  <w:hideMark/>
                </w:tcPr>
                <w:p w14:paraId="2EDFCA21"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Materia</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A5A250F"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Gral.</w:t>
                  </w:r>
                </w:p>
              </w:tc>
            </w:tr>
            <w:tr w:rsidR="007B02EB" w:rsidRPr="009933C4" w14:paraId="4285EFE1" w14:textId="77777777" w:rsidTr="00EE5F27">
              <w:trPr>
                <w:trHeight w:val="345"/>
              </w:trPr>
              <w:tc>
                <w:tcPr>
                  <w:tcW w:w="909" w:type="dxa"/>
                  <w:tcBorders>
                    <w:top w:val="nil"/>
                    <w:left w:val="nil"/>
                    <w:bottom w:val="single" w:sz="4" w:space="0" w:color="auto"/>
                    <w:right w:val="single" w:sz="4" w:space="0" w:color="auto"/>
                  </w:tcBorders>
                  <w:shd w:val="clear" w:color="auto" w:fill="auto"/>
                  <w:vAlign w:val="center"/>
                  <w:hideMark/>
                </w:tcPr>
                <w:p w14:paraId="41991904"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SAGM407</w:t>
                  </w:r>
                </w:p>
              </w:tc>
              <w:tc>
                <w:tcPr>
                  <w:tcW w:w="6379" w:type="dxa"/>
                  <w:tcBorders>
                    <w:top w:val="nil"/>
                    <w:left w:val="nil"/>
                    <w:bottom w:val="single" w:sz="4" w:space="0" w:color="auto"/>
                    <w:right w:val="single" w:sz="4" w:space="0" w:color="auto"/>
                  </w:tcBorders>
                  <w:shd w:val="clear" w:color="auto" w:fill="auto"/>
                  <w:vAlign w:val="center"/>
                  <w:hideMark/>
                </w:tcPr>
                <w:p w14:paraId="2961969B" w14:textId="7A1D555D" w:rsidR="007B02EB" w:rsidRPr="009933C4" w:rsidRDefault="0090365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Meteorología y climatología</w:t>
                  </w:r>
                </w:p>
              </w:tc>
              <w:tc>
                <w:tcPr>
                  <w:tcW w:w="851" w:type="dxa"/>
                  <w:tcBorders>
                    <w:top w:val="nil"/>
                    <w:left w:val="nil"/>
                    <w:bottom w:val="single" w:sz="4" w:space="0" w:color="auto"/>
                    <w:right w:val="single" w:sz="4" w:space="0" w:color="auto"/>
                  </w:tcBorders>
                  <w:shd w:val="clear" w:color="auto" w:fill="auto"/>
                  <w:vAlign w:val="center"/>
                  <w:hideMark/>
                </w:tcPr>
                <w:p w14:paraId="1FDB7E38"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80</w:t>
                  </w:r>
                </w:p>
              </w:tc>
            </w:tr>
            <w:tr w:rsidR="007B02EB" w:rsidRPr="009933C4" w14:paraId="013184E0" w14:textId="77777777" w:rsidTr="00EE5F27">
              <w:trPr>
                <w:trHeight w:val="345"/>
              </w:trPr>
              <w:tc>
                <w:tcPr>
                  <w:tcW w:w="909" w:type="dxa"/>
                  <w:tcBorders>
                    <w:top w:val="nil"/>
                    <w:left w:val="nil"/>
                    <w:bottom w:val="single" w:sz="4" w:space="0" w:color="auto"/>
                    <w:right w:val="single" w:sz="4" w:space="0" w:color="auto"/>
                  </w:tcBorders>
                  <w:shd w:val="clear" w:color="auto" w:fill="auto"/>
                  <w:vAlign w:val="center"/>
                  <w:hideMark/>
                </w:tcPr>
                <w:p w14:paraId="4FAB7068"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SBOT408</w:t>
                  </w:r>
                </w:p>
              </w:tc>
              <w:tc>
                <w:tcPr>
                  <w:tcW w:w="6379" w:type="dxa"/>
                  <w:tcBorders>
                    <w:top w:val="nil"/>
                    <w:left w:val="nil"/>
                    <w:bottom w:val="single" w:sz="4" w:space="0" w:color="auto"/>
                    <w:right w:val="single" w:sz="4" w:space="0" w:color="auto"/>
                  </w:tcBorders>
                  <w:shd w:val="clear" w:color="auto" w:fill="auto"/>
                  <w:vAlign w:val="center"/>
                  <w:hideMark/>
                </w:tcPr>
                <w:p w14:paraId="7F042191" w14:textId="63759750" w:rsidR="007B02EB" w:rsidRPr="009933C4" w:rsidRDefault="0090365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Botánica forestal</w:t>
                  </w:r>
                </w:p>
              </w:tc>
              <w:tc>
                <w:tcPr>
                  <w:tcW w:w="851" w:type="dxa"/>
                  <w:tcBorders>
                    <w:top w:val="nil"/>
                    <w:left w:val="nil"/>
                    <w:bottom w:val="single" w:sz="4" w:space="0" w:color="auto"/>
                    <w:right w:val="single" w:sz="4" w:space="0" w:color="auto"/>
                  </w:tcBorders>
                  <w:shd w:val="clear" w:color="auto" w:fill="auto"/>
                  <w:vAlign w:val="center"/>
                  <w:hideMark/>
                </w:tcPr>
                <w:p w14:paraId="5C88A512"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65.4</w:t>
                  </w:r>
                </w:p>
              </w:tc>
            </w:tr>
            <w:tr w:rsidR="007B02EB" w:rsidRPr="009933C4" w14:paraId="5935AFB8" w14:textId="77777777" w:rsidTr="00EE5F27">
              <w:trPr>
                <w:trHeight w:val="345"/>
              </w:trPr>
              <w:tc>
                <w:tcPr>
                  <w:tcW w:w="909" w:type="dxa"/>
                  <w:tcBorders>
                    <w:top w:val="nil"/>
                    <w:left w:val="nil"/>
                    <w:bottom w:val="single" w:sz="4" w:space="0" w:color="auto"/>
                    <w:right w:val="single" w:sz="4" w:space="0" w:color="auto"/>
                  </w:tcBorders>
                  <w:shd w:val="clear" w:color="auto" w:fill="auto"/>
                  <w:vAlign w:val="center"/>
                  <w:hideMark/>
                </w:tcPr>
                <w:p w14:paraId="5320F81A"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SBOT422</w:t>
                  </w:r>
                </w:p>
              </w:tc>
              <w:tc>
                <w:tcPr>
                  <w:tcW w:w="6379" w:type="dxa"/>
                  <w:tcBorders>
                    <w:top w:val="nil"/>
                    <w:left w:val="nil"/>
                    <w:bottom w:val="single" w:sz="4" w:space="0" w:color="auto"/>
                    <w:right w:val="single" w:sz="4" w:space="0" w:color="auto"/>
                  </w:tcBorders>
                  <w:shd w:val="clear" w:color="auto" w:fill="auto"/>
                  <w:vAlign w:val="center"/>
                  <w:hideMark/>
                </w:tcPr>
                <w:p w14:paraId="32DAD63D" w14:textId="36F537FE" w:rsidR="007B02EB" w:rsidRPr="009933C4" w:rsidRDefault="0090365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Ecología general</w:t>
                  </w:r>
                </w:p>
              </w:tc>
              <w:tc>
                <w:tcPr>
                  <w:tcW w:w="851" w:type="dxa"/>
                  <w:tcBorders>
                    <w:top w:val="nil"/>
                    <w:left w:val="nil"/>
                    <w:bottom w:val="single" w:sz="4" w:space="0" w:color="auto"/>
                    <w:right w:val="single" w:sz="4" w:space="0" w:color="auto"/>
                  </w:tcBorders>
                  <w:shd w:val="clear" w:color="auto" w:fill="auto"/>
                  <w:vAlign w:val="center"/>
                  <w:hideMark/>
                </w:tcPr>
                <w:p w14:paraId="10599F01"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69.5</w:t>
                  </w:r>
                </w:p>
              </w:tc>
            </w:tr>
            <w:tr w:rsidR="007B02EB" w:rsidRPr="009933C4" w14:paraId="373E525D" w14:textId="77777777" w:rsidTr="00EE5F27">
              <w:trPr>
                <w:trHeight w:val="345"/>
              </w:trPr>
              <w:tc>
                <w:tcPr>
                  <w:tcW w:w="909" w:type="dxa"/>
                  <w:tcBorders>
                    <w:top w:val="nil"/>
                    <w:left w:val="nil"/>
                    <w:bottom w:val="single" w:sz="4" w:space="0" w:color="auto"/>
                    <w:right w:val="single" w:sz="4" w:space="0" w:color="auto"/>
                  </w:tcBorders>
                  <w:shd w:val="clear" w:color="auto" w:fill="auto"/>
                  <w:vAlign w:val="center"/>
                  <w:hideMark/>
                </w:tcPr>
                <w:p w14:paraId="3A70A921"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lastRenderedPageBreak/>
                    <w:t>SCSB416</w:t>
                  </w:r>
                </w:p>
              </w:tc>
              <w:tc>
                <w:tcPr>
                  <w:tcW w:w="6379" w:type="dxa"/>
                  <w:tcBorders>
                    <w:top w:val="nil"/>
                    <w:left w:val="nil"/>
                    <w:bottom w:val="single" w:sz="4" w:space="0" w:color="auto"/>
                    <w:right w:val="single" w:sz="4" w:space="0" w:color="auto"/>
                  </w:tcBorders>
                  <w:shd w:val="clear" w:color="auto" w:fill="auto"/>
                  <w:vAlign w:val="center"/>
                  <w:hideMark/>
                </w:tcPr>
                <w:p w14:paraId="0F1536FA" w14:textId="4210D67F" w:rsidR="007B02EB" w:rsidRPr="009933C4" w:rsidRDefault="0090365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Topografía general</w:t>
                  </w:r>
                </w:p>
              </w:tc>
              <w:tc>
                <w:tcPr>
                  <w:tcW w:w="851" w:type="dxa"/>
                  <w:tcBorders>
                    <w:top w:val="nil"/>
                    <w:left w:val="nil"/>
                    <w:bottom w:val="single" w:sz="4" w:space="0" w:color="auto"/>
                    <w:right w:val="single" w:sz="4" w:space="0" w:color="auto"/>
                  </w:tcBorders>
                  <w:shd w:val="clear" w:color="auto" w:fill="auto"/>
                  <w:vAlign w:val="center"/>
                  <w:hideMark/>
                </w:tcPr>
                <w:p w14:paraId="3BEABC15"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70</w:t>
                  </w:r>
                </w:p>
              </w:tc>
            </w:tr>
            <w:tr w:rsidR="007B02EB" w:rsidRPr="009933C4" w14:paraId="780D4840" w14:textId="77777777" w:rsidTr="00EE5F27">
              <w:trPr>
                <w:trHeight w:val="345"/>
              </w:trPr>
              <w:tc>
                <w:tcPr>
                  <w:tcW w:w="909" w:type="dxa"/>
                  <w:tcBorders>
                    <w:top w:val="nil"/>
                    <w:left w:val="nil"/>
                    <w:bottom w:val="single" w:sz="4" w:space="0" w:color="auto"/>
                    <w:right w:val="single" w:sz="4" w:space="0" w:color="auto"/>
                  </w:tcBorders>
                  <w:shd w:val="clear" w:color="auto" w:fill="auto"/>
                  <w:vAlign w:val="center"/>
                  <w:hideMark/>
                </w:tcPr>
                <w:p w14:paraId="7B4B7408"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SCSB428</w:t>
                  </w:r>
                </w:p>
              </w:tc>
              <w:tc>
                <w:tcPr>
                  <w:tcW w:w="6379" w:type="dxa"/>
                  <w:tcBorders>
                    <w:top w:val="nil"/>
                    <w:left w:val="nil"/>
                    <w:bottom w:val="single" w:sz="4" w:space="0" w:color="auto"/>
                    <w:right w:val="single" w:sz="4" w:space="0" w:color="auto"/>
                  </w:tcBorders>
                  <w:shd w:val="clear" w:color="auto" w:fill="auto"/>
                  <w:vAlign w:val="center"/>
                  <w:hideMark/>
                </w:tcPr>
                <w:p w14:paraId="18AF47AD" w14:textId="26692241" w:rsidR="007B02EB" w:rsidRPr="009933C4" w:rsidRDefault="0090365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Tópicos sobre química</w:t>
                  </w:r>
                </w:p>
              </w:tc>
              <w:tc>
                <w:tcPr>
                  <w:tcW w:w="851" w:type="dxa"/>
                  <w:tcBorders>
                    <w:top w:val="nil"/>
                    <w:left w:val="nil"/>
                    <w:bottom w:val="single" w:sz="4" w:space="0" w:color="auto"/>
                    <w:right w:val="single" w:sz="4" w:space="0" w:color="auto"/>
                  </w:tcBorders>
                  <w:shd w:val="clear" w:color="auto" w:fill="auto"/>
                  <w:vAlign w:val="center"/>
                  <w:hideMark/>
                </w:tcPr>
                <w:p w14:paraId="175D7990"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67.7</w:t>
                  </w:r>
                </w:p>
              </w:tc>
            </w:tr>
            <w:tr w:rsidR="007B02EB" w:rsidRPr="009933C4" w14:paraId="1DF7E0E7" w14:textId="77777777" w:rsidTr="00EE5F27">
              <w:trPr>
                <w:trHeight w:val="345"/>
              </w:trPr>
              <w:tc>
                <w:tcPr>
                  <w:tcW w:w="909" w:type="dxa"/>
                  <w:tcBorders>
                    <w:top w:val="nil"/>
                    <w:left w:val="nil"/>
                    <w:bottom w:val="single" w:sz="4" w:space="0" w:color="auto"/>
                    <w:right w:val="single" w:sz="4" w:space="0" w:color="auto"/>
                  </w:tcBorders>
                  <w:shd w:val="clear" w:color="auto" w:fill="auto"/>
                  <w:vAlign w:val="center"/>
                  <w:hideMark/>
                </w:tcPr>
                <w:p w14:paraId="12E5B2D3"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SDEC403</w:t>
                  </w:r>
                </w:p>
              </w:tc>
              <w:tc>
                <w:tcPr>
                  <w:tcW w:w="6379" w:type="dxa"/>
                  <w:tcBorders>
                    <w:top w:val="nil"/>
                    <w:left w:val="nil"/>
                    <w:bottom w:val="single" w:sz="4" w:space="0" w:color="auto"/>
                    <w:right w:val="single" w:sz="4" w:space="0" w:color="auto"/>
                  </w:tcBorders>
                  <w:shd w:val="clear" w:color="auto" w:fill="auto"/>
                  <w:vAlign w:val="center"/>
                  <w:hideMark/>
                </w:tcPr>
                <w:p w14:paraId="110A0A71" w14:textId="70C787CB" w:rsidR="007B02EB" w:rsidRPr="009933C4" w:rsidRDefault="0090365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Matemáticas para las ciencias forestales</w:t>
                  </w:r>
                </w:p>
              </w:tc>
              <w:tc>
                <w:tcPr>
                  <w:tcW w:w="851" w:type="dxa"/>
                  <w:tcBorders>
                    <w:top w:val="nil"/>
                    <w:left w:val="nil"/>
                    <w:bottom w:val="single" w:sz="4" w:space="0" w:color="auto"/>
                    <w:right w:val="single" w:sz="4" w:space="0" w:color="auto"/>
                  </w:tcBorders>
                  <w:shd w:val="clear" w:color="auto" w:fill="auto"/>
                  <w:vAlign w:val="center"/>
                  <w:hideMark/>
                </w:tcPr>
                <w:p w14:paraId="493F56F5"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43.8</w:t>
                  </w:r>
                </w:p>
              </w:tc>
            </w:tr>
            <w:tr w:rsidR="007B02EB" w:rsidRPr="009933C4" w14:paraId="2EC20F6D" w14:textId="77777777" w:rsidTr="00EE5F27">
              <w:trPr>
                <w:trHeight w:val="345"/>
              </w:trPr>
              <w:tc>
                <w:tcPr>
                  <w:tcW w:w="909" w:type="dxa"/>
                  <w:tcBorders>
                    <w:top w:val="nil"/>
                    <w:left w:val="nil"/>
                    <w:bottom w:val="single" w:sz="4" w:space="0" w:color="auto"/>
                    <w:right w:val="single" w:sz="4" w:space="0" w:color="auto"/>
                  </w:tcBorders>
                  <w:shd w:val="clear" w:color="auto" w:fill="auto"/>
                  <w:vAlign w:val="center"/>
                  <w:hideMark/>
                </w:tcPr>
                <w:p w14:paraId="2C8D1C1E"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SDEC405</w:t>
                  </w:r>
                </w:p>
              </w:tc>
              <w:tc>
                <w:tcPr>
                  <w:tcW w:w="6379" w:type="dxa"/>
                  <w:tcBorders>
                    <w:top w:val="nil"/>
                    <w:left w:val="nil"/>
                    <w:bottom w:val="single" w:sz="4" w:space="0" w:color="auto"/>
                    <w:right w:val="single" w:sz="4" w:space="0" w:color="auto"/>
                  </w:tcBorders>
                  <w:shd w:val="clear" w:color="auto" w:fill="auto"/>
                  <w:vAlign w:val="center"/>
                  <w:hideMark/>
                </w:tcPr>
                <w:p w14:paraId="3C7C86B0" w14:textId="7EF6A7FD" w:rsidR="007B02EB" w:rsidRPr="009933C4" w:rsidRDefault="0090365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Cálculo diferencial e integral</w:t>
                  </w:r>
                </w:p>
              </w:tc>
              <w:tc>
                <w:tcPr>
                  <w:tcW w:w="851" w:type="dxa"/>
                  <w:tcBorders>
                    <w:top w:val="nil"/>
                    <w:left w:val="nil"/>
                    <w:bottom w:val="single" w:sz="4" w:space="0" w:color="auto"/>
                    <w:right w:val="single" w:sz="4" w:space="0" w:color="auto"/>
                  </w:tcBorders>
                  <w:shd w:val="clear" w:color="auto" w:fill="auto"/>
                  <w:vAlign w:val="center"/>
                  <w:hideMark/>
                </w:tcPr>
                <w:p w14:paraId="1047D4F9"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64.8</w:t>
                  </w:r>
                </w:p>
              </w:tc>
            </w:tr>
            <w:tr w:rsidR="007B02EB" w:rsidRPr="009933C4" w14:paraId="0034F3EA" w14:textId="77777777" w:rsidTr="00EE5F27">
              <w:trPr>
                <w:trHeight w:val="345"/>
              </w:trPr>
              <w:tc>
                <w:tcPr>
                  <w:tcW w:w="909" w:type="dxa"/>
                  <w:tcBorders>
                    <w:top w:val="nil"/>
                    <w:left w:val="nil"/>
                    <w:bottom w:val="single" w:sz="4" w:space="0" w:color="auto"/>
                    <w:right w:val="single" w:sz="4" w:space="0" w:color="auto"/>
                  </w:tcBorders>
                  <w:shd w:val="clear" w:color="auto" w:fill="auto"/>
                  <w:vAlign w:val="center"/>
                  <w:hideMark/>
                </w:tcPr>
                <w:p w14:paraId="75DA9797"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SDEC427</w:t>
                  </w:r>
                </w:p>
              </w:tc>
              <w:tc>
                <w:tcPr>
                  <w:tcW w:w="6379" w:type="dxa"/>
                  <w:tcBorders>
                    <w:top w:val="nil"/>
                    <w:left w:val="nil"/>
                    <w:bottom w:val="single" w:sz="4" w:space="0" w:color="auto"/>
                    <w:right w:val="single" w:sz="4" w:space="0" w:color="auto"/>
                  </w:tcBorders>
                  <w:shd w:val="clear" w:color="auto" w:fill="auto"/>
                  <w:vAlign w:val="center"/>
                  <w:hideMark/>
                </w:tcPr>
                <w:p w14:paraId="5DF66F8B" w14:textId="6BEFFA7C" w:rsidR="007B02EB" w:rsidRPr="009933C4" w:rsidRDefault="0090365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Bioestadística</w:t>
                  </w:r>
                </w:p>
              </w:tc>
              <w:tc>
                <w:tcPr>
                  <w:tcW w:w="851" w:type="dxa"/>
                  <w:tcBorders>
                    <w:top w:val="nil"/>
                    <w:left w:val="nil"/>
                    <w:bottom w:val="single" w:sz="4" w:space="0" w:color="auto"/>
                    <w:right w:val="single" w:sz="4" w:space="0" w:color="auto"/>
                  </w:tcBorders>
                  <w:shd w:val="clear" w:color="auto" w:fill="auto"/>
                  <w:vAlign w:val="center"/>
                  <w:hideMark/>
                </w:tcPr>
                <w:p w14:paraId="522212B8"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40</w:t>
                  </w:r>
                </w:p>
              </w:tc>
            </w:tr>
            <w:tr w:rsidR="007B02EB" w:rsidRPr="009933C4" w14:paraId="3DBE2745" w14:textId="77777777" w:rsidTr="00EE5F27">
              <w:trPr>
                <w:trHeight w:val="345"/>
              </w:trPr>
              <w:tc>
                <w:tcPr>
                  <w:tcW w:w="909" w:type="dxa"/>
                  <w:tcBorders>
                    <w:top w:val="nil"/>
                    <w:left w:val="nil"/>
                    <w:bottom w:val="single" w:sz="4" w:space="0" w:color="auto"/>
                    <w:right w:val="single" w:sz="4" w:space="0" w:color="auto"/>
                  </w:tcBorders>
                  <w:shd w:val="clear" w:color="auto" w:fill="auto"/>
                  <w:vAlign w:val="center"/>
                  <w:hideMark/>
                </w:tcPr>
                <w:p w14:paraId="20ED2153"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SDEC448</w:t>
                  </w:r>
                </w:p>
              </w:tc>
              <w:tc>
                <w:tcPr>
                  <w:tcW w:w="6379" w:type="dxa"/>
                  <w:tcBorders>
                    <w:top w:val="nil"/>
                    <w:left w:val="nil"/>
                    <w:bottom w:val="single" w:sz="4" w:space="0" w:color="auto"/>
                    <w:right w:val="single" w:sz="4" w:space="0" w:color="auto"/>
                  </w:tcBorders>
                  <w:shd w:val="clear" w:color="auto" w:fill="auto"/>
                  <w:vAlign w:val="center"/>
                  <w:hideMark/>
                </w:tcPr>
                <w:p w14:paraId="44243BE5" w14:textId="1634F960" w:rsidR="007B02EB" w:rsidRPr="009933C4" w:rsidRDefault="0090365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Computación</w:t>
                  </w:r>
                </w:p>
              </w:tc>
              <w:tc>
                <w:tcPr>
                  <w:tcW w:w="851" w:type="dxa"/>
                  <w:tcBorders>
                    <w:top w:val="nil"/>
                    <w:left w:val="nil"/>
                    <w:bottom w:val="single" w:sz="4" w:space="0" w:color="auto"/>
                    <w:right w:val="single" w:sz="4" w:space="0" w:color="auto"/>
                  </w:tcBorders>
                  <w:shd w:val="clear" w:color="auto" w:fill="auto"/>
                  <w:vAlign w:val="center"/>
                  <w:hideMark/>
                </w:tcPr>
                <w:p w14:paraId="3D1A871D"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83.2</w:t>
                  </w:r>
                </w:p>
              </w:tc>
            </w:tr>
            <w:tr w:rsidR="007B02EB" w:rsidRPr="009933C4" w14:paraId="64F62D7A" w14:textId="77777777" w:rsidTr="00EE5F27">
              <w:trPr>
                <w:trHeight w:val="345"/>
              </w:trPr>
              <w:tc>
                <w:tcPr>
                  <w:tcW w:w="909" w:type="dxa"/>
                  <w:tcBorders>
                    <w:top w:val="nil"/>
                    <w:left w:val="nil"/>
                    <w:bottom w:val="single" w:sz="4" w:space="0" w:color="auto"/>
                    <w:right w:val="single" w:sz="4" w:space="0" w:color="auto"/>
                  </w:tcBorders>
                  <w:shd w:val="clear" w:color="auto" w:fill="auto"/>
                  <w:vAlign w:val="center"/>
                  <w:hideMark/>
                </w:tcPr>
                <w:p w14:paraId="5AFE9780"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SECA464</w:t>
                  </w:r>
                </w:p>
              </w:tc>
              <w:tc>
                <w:tcPr>
                  <w:tcW w:w="6379" w:type="dxa"/>
                  <w:tcBorders>
                    <w:top w:val="nil"/>
                    <w:left w:val="nil"/>
                    <w:bottom w:val="single" w:sz="4" w:space="0" w:color="auto"/>
                    <w:right w:val="single" w:sz="4" w:space="0" w:color="auto"/>
                  </w:tcBorders>
                  <w:shd w:val="clear" w:color="auto" w:fill="auto"/>
                  <w:vAlign w:val="center"/>
                  <w:hideMark/>
                </w:tcPr>
                <w:p w14:paraId="740702A8" w14:textId="4FFD1B30" w:rsidR="007B02EB" w:rsidRPr="009933C4" w:rsidRDefault="0090365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 xml:space="preserve">Economía </w:t>
                  </w:r>
                  <w:r w:rsidR="007B02EB" w:rsidRPr="009933C4">
                    <w:rPr>
                      <w:rFonts w:ascii="Georgia" w:eastAsia="Times New Roman" w:hAnsi="Georgia" w:cs="Arial"/>
                      <w:color w:val="000000"/>
                      <w:sz w:val="20"/>
                      <w:szCs w:val="20"/>
                      <w:lang w:eastAsia="es-MX"/>
                    </w:rPr>
                    <w:t>AMBIENTAL Y DE RECURSOS NATURALES</w:t>
                  </w:r>
                </w:p>
              </w:tc>
              <w:tc>
                <w:tcPr>
                  <w:tcW w:w="851" w:type="dxa"/>
                  <w:tcBorders>
                    <w:top w:val="nil"/>
                    <w:left w:val="nil"/>
                    <w:bottom w:val="single" w:sz="4" w:space="0" w:color="auto"/>
                    <w:right w:val="single" w:sz="4" w:space="0" w:color="auto"/>
                  </w:tcBorders>
                  <w:shd w:val="clear" w:color="auto" w:fill="auto"/>
                  <w:vAlign w:val="center"/>
                  <w:hideMark/>
                </w:tcPr>
                <w:p w14:paraId="4BFDDC38"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78.4</w:t>
                  </w:r>
                </w:p>
              </w:tc>
            </w:tr>
            <w:tr w:rsidR="007B02EB" w:rsidRPr="009933C4" w14:paraId="28C10667" w14:textId="77777777" w:rsidTr="00EE5F27">
              <w:trPr>
                <w:trHeight w:val="345"/>
              </w:trPr>
              <w:tc>
                <w:tcPr>
                  <w:tcW w:w="909" w:type="dxa"/>
                  <w:tcBorders>
                    <w:top w:val="nil"/>
                    <w:left w:val="nil"/>
                    <w:bottom w:val="single" w:sz="4" w:space="0" w:color="auto"/>
                    <w:right w:val="single" w:sz="4" w:space="0" w:color="auto"/>
                  </w:tcBorders>
                  <w:shd w:val="clear" w:color="auto" w:fill="auto"/>
                  <w:vAlign w:val="center"/>
                  <w:hideMark/>
                </w:tcPr>
                <w:p w14:paraId="306B91F7"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SFOR401</w:t>
                  </w:r>
                </w:p>
              </w:tc>
              <w:tc>
                <w:tcPr>
                  <w:tcW w:w="6379" w:type="dxa"/>
                  <w:tcBorders>
                    <w:top w:val="nil"/>
                    <w:left w:val="nil"/>
                    <w:bottom w:val="single" w:sz="4" w:space="0" w:color="auto"/>
                    <w:right w:val="single" w:sz="4" w:space="0" w:color="auto"/>
                  </w:tcBorders>
                  <w:shd w:val="clear" w:color="auto" w:fill="auto"/>
                  <w:vAlign w:val="center"/>
                  <w:hideMark/>
                </w:tcPr>
                <w:p w14:paraId="29CB8F71" w14:textId="3C70D308" w:rsidR="007B02EB" w:rsidRPr="009933C4" w:rsidRDefault="0090365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Muestreo forestal</w:t>
                  </w:r>
                </w:p>
              </w:tc>
              <w:tc>
                <w:tcPr>
                  <w:tcW w:w="851" w:type="dxa"/>
                  <w:tcBorders>
                    <w:top w:val="nil"/>
                    <w:left w:val="nil"/>
                    <w:bottom w:val="single" w:sz="4" w:space="0" w:color="auto"/>
                    <w:right w:val="single" w:sz="4" w:space="0" w:color="auto"/>
                  </w:tcBorders>
                  <w:shd w:val="clear" w:color="auto" w:fill="auto"/>
                  <w:vAlign w:val="center"/>
                  <w:hideMark/>
                </w:tcPr>
                <w:p w14:paraId="014AAC4F"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82.5</w:t>
                  </w:r>
                </w:p>
              </w:tc>
            </w:tr>
            <w:tr w:rsidR="007B02EB" w:rsidRPr="009933C4" w14:paraId="0BA29883" w14:textId="77777777" w:rsidTr="00EE5F27">
              <w:trPr>
                <w:trHeight w:val="345"/>
              </w:trPr>
              <w:tc>
                <w:tcPr>
                  <w:tcW w:w="909" w:type="dxa"/>
                  <w:tcBorders>
                    <w:top w:val="nil"/>
                    <w:left w:val="nil"/>
                    <w:bottom w:val="single" w:sz="4" w:space="0" w:color="auto"/>
                    <w:right w:val="single" w:sz="4" w:space="0" w:color="auto"/>
                  </w:tcBorders>
                  <w:shd w:val="clear" w:color="auto" w:fill="auto"/>
                  <w:vAlign w:val="center"/>
                  <w:hideMark/>
                </w:tcPr>
                <w:p w14:paraId="1E57E862"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SFOR403</w:t>
                  </w:r>
                </w:p>
              </w:tc>
              <w:tc>
                <w:tcPr>
                  <w:tcW w:w="6379" w:type="dxa"/>
                  <w:tcBorders>
                    <w:top w:val="nil"/>
                    <w:left w:val="nil"/>
                    <w:bottom w:val="single" w:sz="4" w:space="0" w:color="auto"/>
                    <w:right w:val="single" w:sz="4" w:space="0" w:color="auto"/>
                  </w:tcBorders>
                  <w:shd w:val="clear" w:color="auto" w:fill="auto"/>
                  <w:vAlign w:val="center"/>
                  <w:hideMark/>
                </w:tcPr>
                <w:p w14:paraId="2D7AAF3D" w14:textId="327F7706" w:rsidR="007B02EB" w:rsidRPr="009933C4" w:rsidRDefault="0090365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Introducción a las ciencias forestales</w:t>
                  </w:r>
                </w:p>
              </w:tc>
              <w:tc>
                <w:tcPr>
                  <w:tcW w:w="851" w:type="dxa"/>
                  <w:tcBorders>
                    <w:top w:val="nil"/>
                    <w:left w:val="nil"/>
                    <w:bottom w:val="single" w:sz="4" w:space="0" w:color="auto"/>
                    <w:right w:val="single" w:sz="4" w:space="0" w:color="auto"/>
                  </w:tcBorders>
                  <w:shd w:val="clear" w:color="auto" w:fill="auto"/>
                  <w:vAlign w:val="center"/>
                  <w:hideMark/>
                </w:tcPr>
                <w:p w14:paraId="56A178C2"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76.7</w:t>
                  </w:r>
                </w:p>
              </w:tc>
            </w:tr>
            <w:tr w:rsidR="007B02EB" w:rsidRPr="009933C4" w14:paraId="254834DB" w14:textId="77777777" w:rsidTr="00EE5F27">
              <w:trPr>
                <w:trHeight w:val="345"/>
              </w:trPr>
              <w:tc>
                <w:tcPr>
                  <w:tcW w:w="909" w:type="dxa"/>
                  <w:tcBorders>
                    <w:top w:val="nil"/>
                    <w:left w:val="nil"/>
                    <w:bottom w:val="single" w:sz="4" w:space="0" w:color="auto"/>
                    <w:right w:val="single" w:sz="4" w:space="0" w:color="auto"/>
                  </w:tcBorders>
                  <w:shd w:val="clear" w:color="auto" w:fill="auto"/>
                  <w:vAlign w:val="center"/>
                  <w:hideMark/>
                </w:tcPr>
                <w:p w14:paraId="58AF26F0"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SFOR405</w:t>
                  </w:r>
                </w:p>
              </w:tc>
              <w:tc>
                <w:tcPr>
                  <w:tcW w:w="6379" w:type="dxa"/>
                  <w:tcBorders>
                    <w:top w:val="nil"/>
                    <w:left w:val="nil"/>
                    <w:bottom w:val="single" w:sz="4" w:space="0" w:color="auto"/>
                    <w:right w:val="single" w:sz="4" w:space="0" w:color="auto"/>
                  </w:tcBorders>
                  <w:shd w:val="clear" w:color="auto" w:fill="auto"/>
                  <w:vAlign w:val="center"/>
                  <w:hideMark/>
                </w:tcPr>
                <w:p w14:paraId="5275BCD9" w14:textId="043977F5" w:rsidR="007B02EB" w:rsidRPr="009933C4" w:rsidRDefault="0090365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Ecología forestal</w:t>
                  </w:r>
                </w:p>
              </w:tc>
              <w:tc>
                <w:tcPr>
                  <w:tcW w:w="851" w:type="dxa"/>
                  <w:tcBorders>
                    <w:top w:val="nil"/>
                    <w:left w:val="nil"/>
                    <w:bottom w:val="single" w:sz="4" w:space="0" w:color="auto"/>
                    <w:right w:val="single" w:sz="4" w:space="0" w:color="auto"/>
                  </w:tcBorders>
                  <w:shd w:val="clear" w:color="auto" w:fill="auto"/>
                  <w:vAlign w:val="center"/>
                  <w:hideMark/>
                </w:tcPr>
                <w:p w14:paraId="09DAADBF"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79.7</w:t>
                  </w:r>
                </w:p>
              </w:tc>
            </w:tr>
            <w:tr w:rsidR="007B02EB" w:rsidRPr="009933C4" w14:paraId="3E883961" w14:textId="77777777" w:rsidTr="00EE5F27">
              <w:trPr>
                <w:trHeight w:val="345"/>
              </w:trPr>
              <w:tc>
                <w:tcPr>
                  <w:tcW w:w="909" w:type="dxa"/>
                  <w:tcBorders>
                    <w:top w:val="nil"/>
                    <w:left w:val="nil"/>
                    <w:bottom w:val="single" w:sz="4" w:space="0" w:color="auto"/>
                    <w:right w:val="single" w:sz="4" w:space="0" w:color="auto"/>
                  </w:tcBorders>
                  <w:shd w:val="clear" w:color="auto" w:fill="auto"/>
                  <w:vAlign w:val="center"/>
                  <w:hideMark/>
                </w:tcPr>
                <w:p w14:paraId="1FC5C946"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SFOR413</w:t>
                  </w:r>
                </w:p>
              </w:tc>
              <w:tc>
                <w:tcPr>
                  <w:tcW w:w="6379" w:type="dxa"/>
                  <w:tcBorders>
                    <w:top w:val="nil"/>
                    <w:left w:val="nil"/>
                    <w:bottom w:val="single" w:sz="4" w:space="0" w:color="auto"/>
                    <w:right w:val="single" w:sz="4" w:space="0" w:color="auto"/>
                  </w:tcBorders>
                  <w:shd w:val="clear" w:color="auto" w:fill="auto"/>
                  <w:vAlign w:val="center"/>
                  <w:hideMark/>
                </w:tcPr>
                <w:p w14:paraId="01C75741" w14:textId="5832B814" w:rsidR="007B02EB" w:rsidRPr="009933C4" w:rsidRDefault="0090365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Dendrometría</w:t>
                  </w:r>
                </w:p>
              </w:tc>
              <w:tc>
                <w:tcPr>
                  <w:tcW w:w="851" w:type="dxa"/>
                  <w:tcBorders>
                    <w:top w:val="nil"/>
                    <w:left w:val="nil"/>
                    <w:bottom w:val="single" w:sz="4" w:space="0" w:color="auto"/>
                    <w:right w:val="single" w:sz="4" w:space="0" w:color="auto"/>
                  </w:tcBorders>
                  <w:shd w:val="clear" w:color="auto" w:fill="auto"/>
                  <w:vAlign w:val="center"/>
                  <w:hideMark/>
                </w:tcPr>
                <w:p w14:paraId="576AFD67"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87.7</w:t>
                  </w:r>
                </w:p>
              </w:tc>
            </w:tr>
            <w:tr w:rsidR="007B02EB" w:rsidRPr="009933C4" w14:paraId="020C0E94" w14:textId="77777777" w:rsidTr="00EE5F27">
              <w:trPr>
                <w:trHeight w:val="345"/>
              </w:trPr>
              <w:tc>
                <w:tcPr>
                  <w:tcW w:w="909" w:type="dxa"/>
                  <w:tcBorders>
                    <w:top w:val="nil"/>
                    <w:left w:val="nil"/>
                    <w:bottom w:val="single" w:sz="4" w:space="0" w:color="auto"/>
                    <w:right w:val="single" w:sz="4" w:space="0" w:color="auto"/>
                  </w:tcBorders>
                  <w:shd w:val="clear" w:color="auto" w:fill="auto"/>
                  <w:vAlign w:val="center"/>
                  <w:hideMark/>
                </w:tcPr>
                <w:p w14:paraId="34B0809B"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SFOR415</w:t>
                  </w:r>
                </w:p>
              </w:tc>
              <w:tc>
                <w:tcPr>
                  <w:tcW w:w="6379" w:type="dxa"/>
                  <w:tcBorders>
                    <w:top w:val="nil"/>
                    <w:left w:val="nil"/>
                    <w:bottom w:val="single" w:sz="4" w:space="0" w:color="auto"/>
                    <w:right w:val="single" w:sz="4" w:space="0" w:color="auto"/>
                  </w:tcBorders>
                  <w:shd w:val="clear" w:color="auto" w:fill="auto"/>
                  <w:vAlign w:val="center"/>
                  <w:hideMark/>
                </w:tcPr>
                <w:p w14:paraId="72428695" w14:textId="47004475" w:rsidR="007B02EB" w:rsidRPr="009933C4" w:rsidRDefault="0090365B" w:rsidP="009933C4">
                  <w:pPr>
                    <w:spacing w:after="0" w:line="360" w:lineRule="auto"/>
                    <w:jc w:val="center"/>
                    <w:rPr>
                      <w:rFonts w:ascii="Georgia" w:eastAsia="Times New Roman" w:hAnsi="Georgia" w:cs="Arial"/>
                      <w:color w:val="000000"/>
                      <w:sz w:val="20"/>
                      <w:szCs w:val="20"/>
                      <w:lang w:eastAsia="es-MX"/>
                    </w:rPr>
                  </w:pPr>
                  <w:proofErr w:type="spellStart"/>
                  <w:r w:rsidRPr="009933C4">
                    <w:rPr>
                      <w:rFonts w:ascii="Georgia" w:eastAsia="Times New Roman" w:hAnsi="Georgia" w:cs="Arial"/>
                      <w:color w:val="000000"/>
                      <w:sz w:val="20"/>
                      <w:szCs w:val="20"/>
                      <w:lang w:eastAsia="es-MX"/>
                    </w:rPr>
                    <w:t>Epidometría</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7D31FEE2"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66.4</w:t>
                  </w:r>
                </w:p>
              </w:tc>
            </w:tr>
            <w:tr w:rsidR="007B02EB" w:rsidRPr="009933C4" w14:paraId="6980E226" w14:textId="77777777" w:rsidTr="00EE5F27">
              <w:trPr>
                <w:trHeight w:val="345"/>
              </w:trPr>
              <w:tc>
                <w:tcPr>
                  <w:tcW w:w="909" w:type="dxa"/>
                  <w:tcBorders>
                    <w:top w:val="nil"/>
                    <w:left w:val="nil"/>
                    <w:bottom w:val="single" w:sz="4" w:space="0" w:color="auto"/>
                    <w:right w:val="single" w:sz="4" w:space="0" w:color="auto"/>
                  </w:tcBorders>
                  <w:shd w:val="clear" w:color="auto" w:fill="auto"/>
                  <w:vAlign w:val="center"/>
                  <w:hideMark/>
                </w:tcPr>
                <w:p w14:paraId="189B8FB3"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SFOR419</w:t>
                  </w:r>
                </w:p>
              </w:tc>
              <w:tc>
                <w:tcPr>
                  <w:tcW w:w="6379" w:type="dxa"/>
                  <w:tcBorders>
                    <w:top w:val="nil"/>
                    <w:left w:val="nil"/>
                    <w:bottom w:val="single" w:sz="4" w:space="0" w:color="auto"/>
                    <w:right w:val="single" w:sz="4" w:space="0" w:color="auto"/>
                  </w:tcBorders>
                  <w:shd w:val="clear" w:color="auto" w:fill="auto"/>
                  <w:vAlign w:val="center"/>
                  <w:hideMark/>
                </w:tcPr>
                <w:p w14:paraId="22E48738" w14:textId="276EE4BE" w:rsidR="007B02EB" w:rsidRPr="009933C4" w:rsidRDefault="0090365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Inventarios forestales</w:t>
                  </w:r>
                </w:p>
              </w:tc>
              <w:tc>
                <w:tcPr>
                  <w:tcW w:w="851" w:type="dxa"/>
                  <w:tcBorders>
                    <w:top w:val="nil"/>
                    <w:left w:val="nil"/>
                    <w:bottom w:val="single" w:sz="4" w:space="0" w:color="auto"/>
                    <w:right w:val="single" w:sz="4" w:space="0" w:color="auto"/>
                  </w:tcBorders>
                  <w:shd w:val="clear" w:color="auto" w:fill="auto"/>
                  <w:vAlign w:val="center"/>
                  <w:hideMark/>
                </w:tcPr>
                <w:p w14:paraId="342423DF"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80.8</w:t>
                  </w:r>
                </w:p>
              </w:tc>
            </w:tr>
            <w:tr w:rsidR="007B02EB" w:rsidRPr="009933C4" w14:paraId="49E190EA" w14:textId="77777777" w:rsidTr="00EE5F27">
              <w:trPr>
                <w:trHeight w:val="345"/>
              </w:trPr>
              <w:tc>
                <w:tcPr>
                  <w:tcW w:w="909" w:type="dxa"/>
                  <w:tcBorders>
                    <w:top w:val="nil"/>
                    <w:left w:val="nil"/>
                    <w:bottom w:val="single" w:sz="4" w:space="0" w:color="auto"/>
                    <w:right w:val="single" w:sz="4" w:space="0" w:color="auto"/>
                  </w:tcBorders>
                  <w:shd w:val="clear" w:color="auto" w:fill="auto"/>
                  <w:vAlign w:val="center"/>
                  <w:hideMark/>
                </w:tcPr>
                <w:p w14:paraId="4F585C8A"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SFOR421</w:t>
                  </w:r>
                </w:p>
              </w:tc>
              <w:tc>
                <w:tcPr>
                  <w:tcW w:w="6379" w:type="dxa"/>
                  <w:tcBorders>
                    <w:top w:val="nil"/>
                    <w:left w:val="nil"/>
                    <w:bottom w:val="single" w:sz="4" w:space="0" w:color="auto"/>
                    <w:right w:val="single" w:sz="4" w:space="0" w:color="auto"/>
                  </w:tcBorders>
                  <w:shd w:val="clear" w:color="auto" w:fill="auto"/>
                  <w:vAlign w:val="center"/>
                  <w:hideMark/>
                </w:tcPr>
                <w:p w14:paraId="0BE30150" w14:textId="09BC553D" w:rsidR="007B02EB" w:rsidRPr="009933C4" w:rsidRDefault="0090365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Suelos forestales</w:t>
                  </w:r>
                </w:p>
              </w:tc>
              <w:tc>
                <w:tcPr>
                  <w:tcW w:w="851" w:type="dxa"/>
                  <w:tcBorders>
                    <w:top w:val="nil"/>
                    <w:left w:val="nil"/>
                    <w:bottom w:val="single" w:sz="4" w:space="0" w:color="auto"/>
                    <w:right w:val="single" w:sz="4" w:space="0" w:color="auto"/>
                  </w:tcBorders>
                  <w:shd w:val="clear" w:color="auto" w:fill="auto"/>
                  <w:vAlign w:val="center"/>
                  <w:hideMark/>
                </w:tcPr>
                <w:p w14:paraId="1EB6121C"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74.9</w:t>
                  </w:r>
                </w:p>
              </w:tc>
            </w:tr>
            <w:tr w:rsidR="007B02EB" w:rsidRPr="009933C4" w14:paraId="5984AE09" w14:textId="77777777" w:rsidTr="00EE5F27">
              <w:trPr>
                <w:trHeight w:val="345"/>
              </w:trPr>
              <w:tc>
                <w:tcPr>
                  <w:tcW w:w="909" w:type="dxa"/>
                  <w:tcBorders>
                    <w:top w:val="nil"/>
                    <w:left w:val="nil"/>
                    <w:bottom w:val="single" w:sz="4" w:space="0" w:color="auto"/>
                    <w:right w:val="single" w:sz="4" w:space="0" w:color="auto"/>
                  </w:tcBorders>
                  <w:shd w:val="clear" w:color="auto" w:fill="auto"/>
                  <w:vAlign w:val="center"/>
                  <w:hideMark/>
                </w:tcPr>
                <w:p w14:paraId="143C6BAB"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SFOR423</w:t>
                  </w:r>
                </w:p>
              </w:tc>
              <w:tc>
                <w:tcPr>
                  <w:tcW w:w="6379" w:type="dxa"/>
                  <w:tcBorders>
                    <w:top w:val="nil"/>
                    <w:left w:val="nil"/>
                    <w:bottom w:val="single" w:sz="4" w:space="0" w:color="auto"/>
                    <w:right w:val="single" w:sz="4" w:space="0" w:color="auto"/>
                  </w:tcBorders>
                  <w:shd w:val="clear" w:color="auto" w:fill="auto"/>
                  <w:vAlign w:val="center"/>
                  <w:hideMark/>
                </w:tcPr>
                <w:p w14:paraId="6CFB33F1" w14:textId="4C7B416B" w:rsidR="007B02EB" w:rsidRPr="009933C4" w:rsidRDefault="0090365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Mejoramiento genético forestal</w:t>
                  </w:r>
                </w:p>
              </w:tc>
              <w:tc>
                <w:tcPr>
                  <w:tcW w:w="851" w:type="dxa"/>
                  <w:tcBorders>
                    <w:top w:val="nil"/>
                    <w:left w:val="nil"/>
                    <w:bottom w:val="single" w:sz="4" w:space="0" w:color="auto"/>
                    <w:right w:val="single" w:sz="4" w:space="0" w:color="auto"/>
                  </w:tcBorders>
                  <w:shd w:val="clear" w:color="auto" w:fill="auto"/>
                  <w:vAlign w:val="center"/>
                  <w:hideMark/>
                </w:tcPr>
                <w:p w14:paraId="7C04A6EC"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84.8</w:t>
                  </w:r>
                </w:p>
              </w:tc>
            </w:tr>
            <w:tr w:rsidR="007B02EB" w:rsidRPr="009933C4" w14:paraId="6A638AF0" w14:textId="77777777" w:rsidTr="00EE5F27">
              <w:trPr>
                <w:trHeight w:val="345"/>
              </w:trPr>
              <w:tc>
                <w:tcPr>
                  <w:tcW w:w="909" w:type="dxa"/>
                  <w:tcBorders>
                    <w:top w:val="nil"/>
                    <w:left w:val="nil"/>
                    <w:bottom w:val="single" w:sz="4" w:space="0" w:color="auto"/>
                    <w:right w:val="single" w:sz="4" w:space="0" w:color="auto"/>
                  </w:tcBorders>
                  <w:shd w:val="clear" w:color="auto" w:fill="auto"/>
                  <w:vAlign w:val="center"/>
                  <w:hideMark/>
                </w:tcPr>
                <w:p w14:paraId="19B63120"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SFOR428</w:t>
                  </w:r>
                </w:p>
              </w:tc>
              <w:tc>
                <w:tcPr>
                  <w:tcW w:w="6379" w:type="dxa"/>
                  <w:tcBorders>
                    <w:top w:val="nil"/>
                    <w:left w:val="nil"/>
                    <w:bottom w:val="single" w:sz="4" w:space="0" w:color="auto"/>
                    <w:right w:val="single" w:sz="4" w:space="0" w:color="auto"/>
                  </w:tcBorders>
                  <w:shd w:val="clear" w:color="auto" w:fill="auto"/>
                  <w:vAlign w:val="center"/>
                  <w:hideMark/>
                </w:tcPr>
                <w:p w14:paraId="7D8746DA" w14:textId="49DB3071" w:rsidR="007B02EB" w:rsidRPr="009933C4" w:rsidRDefault="0090365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Seminario de investigación</w:t>
                  </w:r>
                </w:p>
              </w:tc>
              <w:tc>
                <w:tcPr>
                  <w:tcW w:w="851" w:type="dxa"/>
                  <w:tcBorders>
                    <w:top w:val="nil"/>
                    <w:left w:val="nil"/>
                    <w:bottom w:val="single" w:sz="4" w:space="0" w:color="auto"/>
                    <w:right w:val="single" w:sz="4" w:space="0" w:color="auto"/>
                  </w:tcBorders>
                  <w:shd w:val="clear" w:color="auto" w:fill="auto"/>
                  <w:vAlign w:val="center"/>
                  <w:hideMark/>
                </w:tcPr>
                <w:p w14:paraId="49B61C2B"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89.3</w:t>
                  </w:r>
                </w:p>
              </w:tc>
            </w:tr>
            <w:tr w:rsidR="007B02EB" w:rsidRPr="009933C4" w14:paraId="173C2900" w14:textId="77777777" w:rsidTr="00EE5F27">
              <w:trPr>
                <w:trHeight w:val="345"/>
              </w:trPr>
              <w:tc>
                <w:tcPr>
                  <w:tcW w:w="909" w:type="dxa"/>
                  <w:tcBorders>
                    <w:top w:val="nil"/>
                    <w:left w:val="nil"/>
                    <w:bottom w:val="single" w:sz="4" w:space="0" w:color="auto"/>
                    <w:right w:val="single" w:sz="4" w:space="0" w:color="auto"/>
                  </w:tcBorders>
                  <w:shd w:val="clear" w:color="auto" w:fill="auto"/>
                  <w:vAlign w:val="center"/>
                  <w:hideMark/>
                </w:tcPr>
                <w:p w14:paraId="3BAD0218"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SFOR429</w:t>
                  </w:r>
                </w:p>
              </w:tc>
              <w:tc>
                <w:tcPr>
                  <w:tcW w:w="6379" w:type="dxa"/>
                  <w:tcBorders>
                    <w:top w:val="nil"/>
                    <w:left w:val="nil"/>
                    <w:bottom w:val="single" w:sz="4" w:space="0" w:color="auto"/>
                    <w:right w:val="single" w:sz="4" w:space="0" w:color="auto"/>
                  </w:tcBorders>
                  <w:shd w:val="clear" w:color="auto" w:fill="auto"/>
                  <w:vAlign w:val="center"/>
                  <w:hideMark/>
                </w:tcPr>
                <w:p w14:paraId="7736359F" w14:textId="027DFA61" w:rsidR="007B02EB" w:rsidRPr="009933C4" w:rsidRDefault="0090365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Sanidad forestal</w:t>
                  </w:r>
                </w:p>
              </w:tc>
              <w:tc>
                <w:tcPr>
                  <w:tcW w:w="851" w:type="dxa"/>
                  <w:tcBorders>
                    <w:top w:val="nil"/>
                    <w:left w:val="nil"/>
                    <w:bottom w:val="single" w:sz="4" w:space="0" w:color="auto"/>
                    <w:right w:val="single" w:sz="4" w:space="0" w:color="auto"/>
                  </w:tcBorders>
                  <w:shd w:val="clear" w:color="auto" w:fill="auto"/>
                  <w:vAlign w:val="center"/>
                  <w:hideMark/>
                </w:tcPr>
                <w:p w14:paraId="75B40BF8"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87.3</w:t>
                  </w:r>
                </w:p>
              </w:tc>
            </w:tr>
            <w:tr w:rsidR="007B02EB" w:rsidRPr="009933C4" w14:paraId="2D9E9FE4" w14:textId="77777777" w:rsidTr="00EE5F27">
              <w:trPr>
                <w:trHeight w:val="345"/>
              </w:trPr>
              <w:tc>
                <w:tcPr>
                  <w:tcW w:w="909" w:type="dxa"/>
                  <w:tcBorders>
                    <w:top w:val="nil"/>
                    <w:left w:val="nil"/>
                    <w:bottom w:val="single" w:sz="4" w:space="0" w:color="auto"/>
                    <w:right w:val="single" w:sz="4" w:space="0" w:color="auto"/>
                  </w:tcBorders>
                  <w:shd w:val="clear" w:color="auto" w:fill="auto"/>
                  <w:vAlign w:val="center"/>
                  <w:hideMark/>
                </w:tcPr>
                <w:p w14:paraId="112B4DDB"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SFOR440</w:t>
                  </w:r>
                </w:p>
              </w:tc>
              <w:tc>
                <w:tcPr>
                  <w:tcW w:w="6379" w:type="dxa"/>
                  <w:tcBorders>
                    <w:top w:val="nil"/>
                    <w:left w:val="nil"/>
                    <w:bottom w:val="single" w:sz="4" w:space="0" w:color="auto"/>
                    <w:right w:val="single" w:sz="4" w:space="0" w:color="auto"/>
                  </w:tcBorders>
                  <w:shd w:val="clear" w:color="auto" w:fill="auto"/>
                  <w:vAlign w:val="center"/>
                  <w:hideMark/>
                </w:tcPr>
                <w:p w14:paraId="45569350" w14:textId="27F9537C" w:rsidR="007B02EB" w:rsidRPr="009933C4" w:rsidRDefault="0090365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Manejo de vida silvestre</w:t>
                  </w:r>
                </w:p>
              </w:tc>
              <w:tc>
                <w:tcPr>
                  <w:tcW w:w="851" w:type="dxa"/>
                  <w:tcBorders>
                    <w:top w:val="nil"/>
                    <w:left w:val="nil"/>
                    <w:bottom w:val="single" w:sz="4" w:space="0" w:color="auto"/>
                    <w:right w:val="single" w:sz="4" w:space="0" w:color="auto"/>
                  </w:tcBorders>
                  <w:shd w:val="clear" w:color="auto" w:fill="auto"/>
                  <w:vAlign w:val="center"/>
                  <w:hideMark/>
                </w:tcPr>
                <w:p w14:paraId="255E4C37"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88</w:t>
                  </w:r>
                </w:p>
              </w:tc>
            </w:tr>
            <w:tr w:rsidR="007B02EB" w:rsidRPr="009933C4" w14:paraId="75D12CC4" w14:textId="77777777" w:rsidTr="00EE5F27">
              <w:trPr>
                <w:trHeight w:val="345"/>
              </w:trPr>
              <w:tc>
                <w:tcPr>
                  <w:tcW w:w="909" w:type="dxa"/>
                  <w:tcBorders>
                    <w:top w:val="nil"/>
                    <w:left w:val="nil"/>
                    <w:bottom w:val="single" w:sz="4" w:space="0" w:color="auto"/>
                    <w:right w:val="single" w:sz="4" w:space="0" w:color="auto"/>
                  </w:tcBorders>
                  <w:shd w:val="clear" w:color="auto" w:fill="auto"/>
                  <w:vAlign w:val="center"/>
                  <w:hideMark/>
                </w:tcPr>
                <w:p w14:paraId="00B5BFD8"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SFOR446</w:t>
                  </w:r>
                </w:p>
              </w:tc>
              <w:tc>
                <w:tcPr>
                  <w:tcW w:w="6379" w:type="dxa"/>
                  <w:tcBorders>
                    <w:top w:val="nil"/>
                    <w:left w:val="nil"/>
                    <w:bottom w:val="single" w:sz="4" w:space="0" w:color="auto"/>
                    <w:right w:val="single" w:sz="4" w:space="0" w:color="auto"/>
                  </w:tcBorders>
                  <w:shd w:val="clear" w:color="auto" w:fill="auto"/>
                  <w:vAlign w:val="center"/>
                  <w:hideMark/>
                </w:tcPr>
                <w:p w14:paraId="578D78C4" w14:textId="7C9BD4D2" w:rsidR="007B02EB" w:rsidRPr="009933C4" w:rsidRDefault="0090365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Silvicultura</w:t>
                  </w:r>
                </w:p>
              </w:tc>
              <w:tc>
                <w:tcPr>
                  <w:tcW w:w="851" w:type="dxa"/>
                  <w:tcBorders>
                    <w:top w:val="nil"/>
                    <w:left w:val="nil"/>
                    <w:bottom w:val="single" w:sz="4" w:space="0" w:color="auto"/>
                    <w:right w:val="single" w:sz="4" w:space="0" w:color="auto"/>
                  </w:tcBorders>
                  <w:shd w:val="clear" w:color="auto" w:fill="auto"/>
                  <w:vAlign w:val="center"/>
                  <w:hideMark/>
                </w:tcPr>
                <w:p w14:paraId="695ED2FD"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75.3</w:t>
                  </w:r>
                </w:p>
              </w:tc>
            </w:tr>
            <w:tr w:rsidR="007B02EB" w:rsidRPr="009933C4" w14:paraId="12254CEA" w14:textId="77777777" w:rsidTr="00EE5F27">
              <w:trPr>
                <w:trHeight w:val="345"/>
              </w:trPr>
              <w:tc>
                <w:tcPr>
                  <w:tcW w:w="909" w:type="dxa"/>
                  <w:tcBorders>
                    <w:top w:val="nil"/>
                    <w:left w:val="nil"/>
                    <w:bottom w:val="single" w:sz="4" w:space="0" w:color="auto"/>
                    <w:right w:val="single" w:sz="4" w:space="0" w:color="auto"/>
                  </w:tcBorders>
                  <w:shd w:val="clear" w:color="auto" w:fill="auto"/>
                  <w:vAlign w:val="center"/>
                  <w:hideMark/>
                </w:tcPr>
                <w:p w14:paraId="063E575D"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SFOR450</w:t>
                  </w:r>
                </w:p>
              </w:tc>
              <w:tc>
                <w:tcPr>
                  <w:tcW w:w="6379" w:type="dxa"/>
                  <w:tcBorders>
                    <w:top w:val="nil"/>
                    <w:left w:val="nil"/>
                    <w:bottom w:val="single" w:sz="4" w:space="0" w:color="auto"/>
                    <w:right w:val="single" w:sz="4" w:space="0" w:color="auto"/>
                  </w:tcBorders>
                  <w:shd w:val="clear" w:color="auto" w:fill="auto"/>
                  <w:vAlign w:val="center"/>
                  <w:hideMark/>
                </w:tcPr>
                <w:p w14:paraId="20AA345F" w14:textId="23451051" w:rsidR="007B02EB" w:rsidRPr="009933C4" w:rsidRDefault="0090365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Manejo forestal</w:t>
                  </w:r>
                </w:p>
              </w:tc>
              <w:tc>
                <w:tcPr>
                  <w:tcW w:w="851" w:type="dxa"/>
                  <w:tcBorders>
                    <w:top w:val="nil"/>
                    <w:left w:val="nil"/>
                    <w:bottom w:val="single" w:sz="4" w:space="0" w:color="auto"/>
                    <w:right w:val="single" w:sz="4" w:space="0" w:color="auto"/>
                  </w:tcBorders>
                  <w:shd w:val="clear" w:color="auto" w:fill="auto"/>
                  <w:vAlign w:val="center"/>
                  <w:hideMark/>
                </w:tcPr>
                <w:p w14:paraId="3CA7F315"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87.1</w:t>
                  </w:r>
                </w:p>
              </w:tc>
            </w:tr>
            <w:tr w:rsidR="007B02EB" w:rsidRPr="009933C4" w14:paraId="3988CC0E" w14:textId="77777777" w:rsidTr="00EE5F27">
              <w:trPr>
                <w:trHeight w:val="345"/>
              </w:trPr>
              <w:tc>
                <w:tcPr>
                  <w:tcW w:w="909" w:type="dxa"/>
                  <w:tcBorders>
                    <w:top w:val="nil"/>
                    <w:left w:val="nil"/>
                    <w:bottom w:val="single" w:sz="4" w:space="0" w:color="auto"/>
                    <w:right w:val="single" w:sz="4" w:space="0" w:color="auto"/>
                  </w:tcBorders>
                  <w:shd w:val="clear" w:color="auto" w:fill="auto"/>
                  <w:vAlign w:val="center"/>
                  <w:hideMark/>
                </w:tcPr>
                <w:p w14:paraId="114F0BB1"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SFOR452</w:t>
                  </w:r>
                </w:p>
              </w:tc>
              <w:tc>
                <w:tcPr>
                  <w:tcW w:w="6379" w:type="dxa"/>
                  <w:tcBorders>
                    <w:top w:val="nil"/>
                    <w:left w:val="nil"/>
                    <w:bottom w:val="single" w:sz="4" w:space="0" w:color="auto"/>
                    <w:right w:val="single" w:sz="4" w:space="0" w:color="auto"/>
                  </w:tcBorders>
                  <w:shd w:val="clear" w:color="auto" w:fill="auto"/>
                  <w:vAlign w:val="center"/>
                  <w:hideMark/>
                </w:tcPr>
                <w:p w14:paraId="20804D62" w14:textId="436CCD49" w:rsidR="007B02EB" w:rsidRPr="009933C4" w:rsidRDefault="0090365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Formulación y evaluación de proyectos forestales</w:t>
                  </w:r>
                </w:p>
              </w:tc>
              <w:tc>
                <w:tcPr>
                  <w:tcW w:w="851" w:type="dxa"/>
                  <w:tcBorders>
                    <w:top w:val="nil"/>
                    <w:left w:val="nil"/>
                    <w:bottom w:val="single" w:sz="4" w:space="0" w:color="auto"/>
                    <w:right w:val="single" w:sz="4" w:space="0" w:color="auto"/>
                  </w:tcBorders>
                  <w:shd w:val="clear" w:color="auto" w:fill="auto"/>
                  <w:vAlign w:val="center"/>
                  <w:hideMark/>
                </w:tcPr>
                <w:p w14:paraId="75257866"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80.4</w:t>
                  </w:r>
                </w:p>
              </w:tc>
            </w:tr>
            <w:tr w:rsidR="007B02EB" w:rsidRPr="009933C4" w14:paraId="7A511794" w14:textId="77777777" w:rsidTr="00EE5F27">
              <w:trPr>
                <w:trHeight w:val="345"/>
              </w:trPr>
              <w:tc>
                <w:tcPr>
                  <w:tcW w:w="909" w:type="dxa"/>
                  <w:tcBorders>
                    <w:top w:val="nil"/>
                    <w:left w:val="nil"/>
                    <w:bottom w:val="single" w:sz="4" w:space="0" w:color="auto"/>
                    <w:right w:val="single" w:sz="4" w:space="0" w:color="auto"/>
                  </w:tcBorders>
                  <w:shd w:val="clear" w:color="auto" w:fill="auto"/>
                  <w:vAlign w:val="center"/>
                  <w:hideMark/>
                </w:tcPr>
                <w:p w14:paraId="030214A4"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SFOR454</w:t>
                  </w:r>
                </w:p>
              </w:tc>
              <w:tc>
                <w:tcPr>
                  <w:tcW w:w="6379" w:type="dxa"/>
                  <w:tcBorders>
                    <w:top w:val="nil"/>
                    <w:left w:val="nil"/>
                    <w:bottom w:val="single" w:sz="4" w:space="0" w:color="auto"/>
                    <w:right w:val="single" w:sz="4" w:space="0" w:color="auto"/>
                  </w:tcBorders>
                  <w:shd w:val="clear" w:color="auto" w:fill="auto"/>
                  <w:vAlign w:val="center"/>
                  <w:hideMark/>
                </w:tcPr>
                <w:p w14:paraId="01DE8883" w14:textId="3314CFE3" w:rsidR="007B02EB" w:rsidRPr="009933C4" w:rsidRDefault="0090365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Semillas y viveros forestales</w:t>
                  </w:r>
                </w:p>
              </w:tc>
              <w:tc>
                <w:tcPr>
                  <w:tcW w:w="851" w:type="dxa"/>
                  <w:tcBorders>
                    <w:top w:val="nil"/>
                    <w:left w:val="nil"/>
                    <w:bottom w:val="single" w:sz="4" w:space="0" w:color="auto"/>
                    <w:right w:val="single" w:sz="4" w:space="0" w:color="auto"/>
                  </w:tcBorders>
                  <w:shd w:val="clear" w:color="auto" w:fill="auto"/>
                  <w:vAlign w:val="center"/>
                  <w:hideMark/>
                </w:tcPr>
                <w:p w14:paraId="5127AE28"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88.5</w:t>
                  </w:r>
                </w:p>
              </w:tc>
            </w:tr>
            <w:tr w:rsidR="007B02EB" w:rsidRPr="009933C4" w14:paraId="6B2FF028" w14:textId="77777777" w:rsidTr="00EE5F27">
              <w:trPr>
                <w:trHeight w:val="345"/>
              </w:trPr>
              <w:tc>
                <w:tcPr>
                  <w:tcW w:w="909" w:type="dxa"/>
                  <w:tcBorders>
                    <w:top w:val="nil"/>
                    <w:left w:val="nil"/>
                    <w:bottom w:val="single" w:sz="4" w:space="0" w:color="auto"/>
                    <w:right w:val="single" w:sz="4" w:space="0" w:color="auto"/>
                  </w:tcBorders>
                  <w:shd w:val="clear" w:color="auto" w:fill="auto"/>
                  <w:vAlign w:val="center"/>
                  <w:hideMark/>
                </w:tcPr>
                <w:p w14:paraId="3FE5E87F"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SFOR456</w:t>
                  </w:r>
                </w:p>
              </w:tc>
              <w:tc>
                <w:tcPr>
                  <w:tcW w:w="6379" w:type="dxa"/>
                  <w:tcBorders>
                    <w:top w:val="nil"/>
                    <w:left w:val="nil"/>
                    <w:bottom w:val="single" w:sz="4" w:space="0" w:color="auto"/>
                    <w:right w:val="single" w:sz="4" w:space="0" w:color="auto"/>
                  </w:tcBorders>
                  <w:shd w:val="clear" w:color="auto" w:fill="auto"/>
                  <w:vAlign w:val="center"/>
                  <w:hideMark/>
                </w:tcPr>
                <w:p w14:paraId="72152B66" w14:textId="581D3BF0" w:rsidR="007B02EB" w:rsidRPr="009933C4" w:rsidRDefault="0090365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Política forestal</w:t>
                  </w:r>
                </w:p>
              </w:tc>
              <w:tc>
                <w:tcPr>
                  <w:tcW w:w="851" w:type="dxa"/>
                  <w:tcBorders>
                    <w:top w:val="nil"/>
                    <w:left w:val="nil"/>
                    <w:bottom w:val="single" w:sz="4" w:space="0" w:color="auto"/>
                    <w:right w:val="single" w:sz="4" w:space="0" w:color="auto"/>
                  </w:tcBorders>
                  <w:shd w:val="clear" w:color="auto" w:fill="auto"/>
                  <w:vAlign w:val="center"/>
                  <w:hideMark/>
                </w:tcPr>
                <w:p w14:paraId="312ECB09"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74.4</w:t>
                  </w:r>
                </w:p>
              </w:tc>
            </w:tr>
            <w:tr w:rsidR="007B02EB" w:rsidRPr="009933C4" w14:paraId="1F30DD5D" w14:textId="77777777" w:rsidTr="00EE5F27">
              <w:trPr>
                <w:trHeight w:val="345"/>
              </w:trPr>
              <w:tc>
                <w:tcPr>
                  <w:tcW w:w="909" w:type="dxa"/>
                  <w:tcBorders>
                    <w:top w:val="nil"/>
                    <w:left w:val="nil"/>
                    <w:bottom w:val="single" w:sz="4" w:space="0" w:color="auto"/>
                    <w:right w:val="single" w:sz="4" w:space="0" w:color="auto"/>
                  </w:tcBorders>
                  <w:shd w:val="clear" w:color="auto" w:fill="auto"/>
                  <w:vAlign w:val="center"/>
                  <w:hideMark/>
                </w:tcPr>
                <w:p w14:paraId="5FF58FB3"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SFOR458</w:t>
                  </w:r>
                </w:p>
              </w:tc>
              <w:tc>
                <w:tcPr>
                  <w:tcW w:w="6379" w:type="dxa"/>
                  <w:tcBorders>
                    <w:top w:val="nil"/>
                    <w:left w:val="nil"/>
                    <w:bottom w:val="single" w:sz="4" w:space="0" w:color="auto"/>
                    <w:right w:val="single" w:sz="4" w:space="0" w:color="auto"/>
                  </w:tcBorders>
                  <w:shd w:val="clear" w:color="auto" w:fill="auto"/>
                  <w:vAlign w:val="center"/>
                  <w:hideMark/>
                </w:tcPr>
                <w:p w14:paraId="6A96B0DF" w14:textId="07852DDA" w:rsidR="007B02EB" w:rsidRPr="009933C4" w:rsidRDefault="0090365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Ordenamiento hidrológico forestal</w:t>
                  </w:r>
                </w:p>
              </w:tc>
              <w:tc>
                <w:tcPr>
                  <w:tcW w:w="851" w:type="dxa"/>
                  <w:tcBorders>
                    <w:top w:val="nil"/>
                    <w:left w:val="nil"/>
                    <w:bottom w:val="single" w:sz="4" w:space="0" w:color="auto"/>
                    <w:right w:val="single" w:sz="4" w:space="0" w:color="auto"/>
                  </w:tcBorders>
                  <w:shd w:val="clear" w:color="auto" w:fill="auto"/>
                  <w:vAlign w:val="center"/>
                  <w:hideMark/>
                </w:tcPr>
                <w:p w14:paraId="320C5BF7"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71.7</w:t>
                  </w:r>
                </w:p>
              </w:tc>
            </w:tr>
            <w:tr w:rsidR="007B02EB" w:rsidRPr="009933C4" w14:paraId="1F87222A" w14:textId="77777777" w:rsidTr="00EE5F27">
              <w:trPr>
                <w:trHeight w:val="345"/>
              </w:trPr>
              <w:tc>
                <w:tcPr>
                  <w:tcW w:w="909" w:type="dxa"/>
                  <w:tcBorders>
                    <w:top w:val="nil"/>
                    <w:left w:val="nil"/>
                    <w:bottom w:val="single" w:sz="4" w:space="0" w:color="auto"/>
                    <w:right w:val="single" w:sz="4" w:space="0" w:color="auto"/>
                  </w:tcBorders>
                  <w:shd w:val="clear" w:color="auto" w:fill="auto"/>
                  <w:vAlign w:val="center"/>
                  <w:hideMark/>
                </w:tcPr>
                <w:p w14:paraId="5AFE1DB3"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SFOR459</w:t>
                  </w:r>
                </w:p>
              </w:tc>
              <w:tc>
                <w:tcPr>
                  <w:tcW w:w="6379" w:type="dxa"/>
                  <w:tcBorders>
                    <w:top w:val="nil"/>
                    <w:left w:val="nil"/>
                    <w:bottom w:val="single" w:sz="4" w:space="0" w:color="auto"/>
                    <w:right w:val="single" w:sz="4" w:space="0" w:color="auto"/>
                  </w:tcBorders>
                  <w:shd w:val="clear" w:color="auto" w:fill="auto"/>
                  <w:vAlign w:val="center"/>
                  <w:hideMark/>
                </w:tcPr>
                <w:p w14:paraId="61C6514A" w14:textId="024B1F93" w:rsidR="007B02EB" w:rsidRPr="009933C4" w:rsidRDefault="0090365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Abastecimiento forestal</w:t>
                  </w:r>
                </w:p>
              </w:tc>
              <w:tc>
                <w:tcPr>
                  <w:tcW w:w="851" w:type="dxa"/>
                  <w:tcBorders>
                    <w:top w:val="nil"/>
                    <w:left w:val="nil"/>
                    <w:bottom w:val="single" w:sz="4" w:space="0" w:color="auto"/>
                    <w:right w:val="single" w:sz="4" w:space="0" w:color="auto"/>
                  </w:tcBorders>
                  <w:shd w:val="clear" w:color="auto" w:fill="auto"/>
                  <w:vAlign w:val="center"/>
                  <w:hideMark/>
                </w:tcPr>
                <w:p w14:paraId="102967FE"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67.6</w:t>
                  </w:r>
                </w:p>
              </w:tc>
            </w:tr>
            <w:tr w:rsidR="007B02EB" w:rsidRPr="009933C4" w14:paraId="573B548C" w14:textId="77777777" w:rsidTr="00EE5F27">
              <w:trPr>
                <w:trHeight w:val="345"/>
              </w:trPr>
              <w:tc>
                <w:tcPr>
                  <w:tcW w:w="909" w:type="dxa"/>
                  <w:tcBorders>
                    <w:top w:val="nil"/>
                    <w:left w:val="nil"/>
                    <w:bottom w:val="single" w:sz="4" w:space="0" w:color="auto"/>
                    <w:right w:val="single" w:sz="4" w:space="0" w:color="auto"/>
                  </w:tcBorders>
                  <w:shd w:val="clear" w:color="auto" w:fill="auto"/>
                  <w:vAlign w:val="center"/>
                  <w:hideMark/>
                </w:tcPr>
                <w:p w14:paraId="278683FF"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SFOR462</w:t>
                  </w:r>
                </w:p>
              </w:tc>
              <w:tc>
                <w:tcPr>
                  <w:tcW w:w="6379" w:type="dxa"/>
                  <w:tcBorders>
                    <w:top w:val="nil"/>
                    <w:left w:val="nil"/>
                    <w:bottom w:val="single" w:sz="4" w:space="0" w:color="auto"/>
                    <w:right w:val="single" w:sz="4" w:space="0" w:color="auto"/>
                  </w:tcBorders>
                  <w:shd w:val="clear" w:color="auto" w:fill="auto"/>
                  <w:vAlign w:val="center"/>
                  <w:hideMark/>
                </w:tcPr>
                <w:p w14:paraId="6E828348" w14:textId="04011E80" w:rsidR="007B02EB" w:rsidRPr="009933C4" w:rsidRDefault="0090365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Tecnología de la madera</w:t>
                  </w:r>
                </w:p>
              </w:tc>
              <w:tc>
                <w:tcPr>
                  <w:tcW w:w="851" w:type="dxa"/>
                  <w:tcBorders>
                    <w:top w:val="nil"/>
                    <w:left w:val="nil"/>
                    <w:bottom w:val="single" w:sz="4" w:space="0" w:color="auto"/>
                    <w:right w:val="single" w:sz="4" w:space="0" w:color="auto"/>
                  </w:tcBorders>
                  <w:shd w:val="clear" w:color="auto" w:fill="auto"/>
                  <w:vAlign w:val="center"/>
                  <w:hideMark/>
                </w:tcPr>
                <w:p w14:paraId="1FF36375"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84</w:t>
                  </w:r>
                </w:p>
              </w:tc>
            </w:tr>
            <w:tr w:rsidR="007B02EB" w:rsidRPr="009933C4" w14:paraId="2D299176" w14:textId="77777777" w:rsidTr="00EE5F27">
              <w:trPr>
                <w:trHeight w:val="345"/>
              </w:trPr>
              <w:tc>
                <w:tcPr>
                  <w:tcW w:w="909" w:type="dxa"/>
                  <w:tcBorders>
                    <w:top w:val="nil"/>
                    <w:left w:val="nil"/>
                    <w:bottom w:val="single" w:sz="4" w:space="0" w:color="auto"/>
                    <w:right w:val="single" w:sz="4" w:space="0" w:color="auto"/>
                  </w:tcBorders>
                  <w:shd w:val="clear" w:color="auto" w:fill="auto"/>
                  <w:vAlign w:val="center"/>
                  <w:hideMark/>
                </w:tcPr>
                <w:p w14:paraId="737131F6"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SFOR463</w:t>
                  </w:r>
                </w:p>
              </w:tc>
              <w:tc>
                <w:tcPr>
                  <w:tcW w:w="6379" w:type="dxa"/>
                  <w:tcBorders>
                    <w:top w:val="nil"/>
                    <w:left w:val="nil"/>
                    <w:bottom w:val="single" w:sz="4" w:space="0" w:color="auto"/>
                    <w:right w:val="single" w:sz="4" w:space="0" w:color="auto"/>
                  </w:tcBorders>
                  <w:shd w:val="clear" w:color="auto" w:fill="auto"/>
                  <w:vAlign w:val="center"/>
                  <w:hideMark/>
                </w:tcPr>
                <w:p w14:paraId="5896AD57" w14:textId="0B75B085" w:rsidR="007B02EB" w:rsidRPr="009933C4" w:rsidRDefault="0090365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Plantaciones forestales</w:t>
                  </w:r>
                </w:p>
              </w:tc>
              <w:tc>
                <w:tcPr>
                  <w:tcW w:w="851" w:type="dxa"/>
                  <w:tcBorders>
                    <w:top w:val="nil"/>
                    <w:left w:val="nil"/>
                    <w:bottom w:val="single" w:sz="4" w:space="0" w:color="auto"/>
                    <w:right w:val="single" w:sz="4" w:space="0" w:color="auto"/>
                  </w:tcBorders>
                  <w:shd w:val="clear" w:color="auto" w:fill="auto"/>
                  <w:vAlign w:val="center"/>
                  <w:hideMark/>
                </w:tcPr>
                <w:p w14:paraId="2784CFED"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92.6</w:t>
                  </w:r>
                </w:p>
              </w:tc>
            </w:tr>
            <w:tr w:rsidR="007B02EB" w:rsidRPr="009933C4" w14:paraId="213337B0" w14:textId="77777777" w:rsidTr="00EE5F27">
              <w:trPr>
                <w:trHeight w:val="345"/>
              </w:trPr>
              <w:tc>
                <w:tcPr>
                  <w:tcW w:w="909" w:type="dxa"/>
                  <w:tcBorders>
                    <w:top w:val="nil"/>
                    <w:left w:val="nil"/>
                    <w:bottom w:val="single" w:sz="4" w:space="0" w:color="auto"/>
                    <w:right w:val="single" w:sz="4" w:space="0" w:color="auto"/>
                  </w:tcBorders>
                  <w:shd w:val="clear" w:color="auto" w:fill="auto"/>
                  <w:vAlign w:val="center"/>
                  <w:hideMark/>
                </w:tcPr>
                <w:p w14:paraId="52756E8C"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SFOR468</w:t>
                  </w:r>
                </w:p>
              </w:tc>
              <w:tc>
                <w:tcPr>
                  <w:tcW w:w="6379" w:type="dxa"/>
                  <w:tcBorders>
                    <w:top w:val="nil"/>
                    <w:left w:val="nil"/>
                    <w:bottom w:val="single" w:sz="4" w:space="0" w:color="auto"/>
                    <w:right w:val="single" w:sz="4" w:space="0" w:color="auto"/>
                  </w:tcBorders>
                  <w:shd w:val="clear" w:color="auto" w:fill="auto"/>
                  <w:vAlign w:val="center"/>
                  <w:hideMark/>
                </w:tcPr>
                <w:p w14:paraId="7E1EC1B4" w14:textId="033CA827" w:rsidR="007B02EB" w:rsidRPr="009933C4" w:rsidRDefault="0090365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Evaluación del impacto ambiental</w:t>
                  </w:r>
                </w:p>
              </w:tc>
              <w:tc>
                <w:tcPr>
                  <w:tcW w:w="851" w:type="dxa"/>
                  <w:tcBorders>
                    <w:top w:val="nil"/>
                    <w:left w:val="nil"/>
                    <w:bottom w:val="single" w:sz="4" w:space="0" w:color="auto"/>
                    <w:right w:val="single" w:sz="4" w:space="0" w:color="auto"/>
                  </w:tcBorders>
                  <w:shd w:val="clear" w:color="auto" w:fill="auto"/>
                  <w:vAlign w:val="center"/>
                  <w:hideMark/>
                </w:tcPr>
                <w:p w14:paraId="7CFA1637"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83.3</w:t>
                  </w:r>
                </w:p>
              </w:tc>
            </w:tr>
            <w:tr w:rsidR="007B02EB" w:rsidRPr="009933C4" w14:paraId="1F985980" w14:textId="77777777" w:rsidTr="00EE5F27">
              <w:trPr>
                <w:trHeight w:val="345"/>
              </w:trPr>
              <w:tc>
                <w:tcPr>
                  <w:tcW w:w="909" w:type="dxa"/>
                  <w:tcBorders>
                    <w:top w:val="nil"/>
                    <w:left w:val="nil"/>
                    <w:bottom w:val="single" w:sz="4" w:space="0" w:color="auto"/>
                    <w:right w:val="single" w:sz="4" w:space="0" w:color="auto"/>
                  </w:tcBorders>
                  <w:shd w:val="clear" w:color="auto" w:fill="auto"/>
                  <w:vAlign w:val="center"/>
                  <w:hideMark/>
                </w:tcPr>
                <w:p w14:paraId="34108F35"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SFOR472</w:t>
                  </w:r>
                </w:p>
              </w:tc>
              <w:tc>
                <w:tcPr>
                  <w:tcW w:w="6379" w:type="dxa"/>
                  <w:tcBorders>
                    <w:top w:val="nil"/>
                    <w:left w:val="nil"/>
                    <w:bottom w:val="single" w:sz="4" w:space="0" w:color="auto"/>
                    <w:right w:val="single" w:sz="4" w:space="0" w:color="auto"/>
                  </w:tcBorders>
                  <w:shd w:val="clear" w:color="auto" w:fill="auto"/>
                  <w:vAlign w:val="center"/>
                  <w:hideMark/>
                </w:tcPr>
                <w:p w14:paraId="7A52BE3D" w14:textId="596BB24D" w:rsidR="007B02EB" w:rsidRPr="009933C4" w:rsidRDefault="0090365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Manejo del fuego</w:t>
                  </w:r>
                </w:p>
              </w:tc>
              <w:tc>
                <w:tcPr>
                  <w:tcW w:w="851" w:type="dxa"/>
                  <w:tcBorders>
                    <w:top w:val="nil"/>
                    <w:left w:val="nil"/>
                    <w:bottom w:val="single" w:sz="4" w:space="0" w:color="auto"/>
                    <w:right w:val="single" w:sz="4" w:space="0" w:color="auto"/>
                  </w:tcBorders>
                  <w:shd w:val="clear" w:color="auto" w:fill="auto"/>
                  <w:vAlign w:val="center"/>
                  <w:hideMark/>
                </w:tcPr>
                <w:p w14:paraId="53593022"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72.9</w:t>
                  </w:r>
                </w:p>
              </w:tc>
            </w:tr>
            <w:tr w:rsidR="007B02EB" w:rsidRPr="009933C4" w14:paraId="65828738" w14:textId="77777777" w:rsidTr="00EE5F27">
              <w:trPr>
                <w:trHeight w:val="345"/>
              </w:trPr>
              <w:tc>
                <w:tcPr>
                  <w:tcW w:w="909" w:type="dxa"/>
                  <w:tcBorders>
                    <w:top w:val="nil"/>
                    <w:left w:val="nil"/>
                    <w:bottom w:val="single" w:sz="4" w:space="0" w:color="auto"/>
                    <w:right w:val="single" w:sz="4" w:space="0" w:color="auto"/>
                  </w:tcBorders>
                  <w:shd w:val="clear" w:color="auto" w:fill="auto"/>
                  <w:vAlign w:val="center"/>
                  <w:hideMark/>
                </w:tcPr>
                <w:p w14:paraId="649ED707"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SFOR499</w:t>
                  </w:r>
                </w:p>
              </w:tc>
              <w:tc>
                <w:tcPr>
                  <w:tcW w:w="6379" w:type="dxa"/>
                  <w:tcBorders>
                    <w:top w:val="nil"/>
                    <w:left w:val="nil"/>
                    <w:bottom w:val="single" w:sz="4" w:space="0" w:color="auto"/>
                    <w:right w:val="single" w:sz="4" w:space="0" w:color="auto"/>
                  </w:tcBorders>
                  <w:shd w:val="clear" w:color="auto" w:fill="auto"/>
                  <w:vAlign w:val="center"/>
                  <w:hideMark/>
                </w:tcPr>
                <w:p w14:paraId="3CAC1709" w14:textId="1728BC72" w:rsidR="007B02EB" w:rsidRPr="009933C4" w:rsidRDefault="0090365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Prácticas profesionales</w:t>
                  </w:r>
                </w:p>
              </w:tc>
              <w:tc>
                <w:tcPr>
                  <w:tcW w:w="851" w:type="dxa"/>
                  <w:tcBorders>
                    <w:top w:val="nil"/>
                    <w:left w:val="nil"/>
                    <w:bottom w:val="single" w:sz="4" w:space="0" w:color="auto"/>
                    <w:right w:val="single" w:sz="4" w:space="0" w:color="auto"/>
                  </w:tcBorders>
                  <w:shd w:val="clear" w:color="auto" w:fill="auto"/>
                  <w:vAlign w:val="center"/>
                  <w:hideMark/>
                </w:tcPr>
                <w:p w14:paraId="30FC98E6" w14:textId="3D07ECCC" w:rsidR="007B02EB" w:rsidRPr="009933C4" w:rsidRDefault="00C40E91"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AC</w:t>
                  </w:r>
                </w:p>
              </w:tc>
            </w:tr>
            <w:tr w:rsidR="007B02EB" w:rsidRPr="009933C4" w14:paraId="082BBF3A" w14:textId="77777777" w:rsidTr="00EE5F27">
              <w:trPr>
                <w:trHeight w:val="345"/>
              </w:trPr>
              <w:tc>
                <w:tcPr>
                  <w:tcW w:w="909" w:type="dxa"/>
                  <w:tcBorders>
                    <w:top w:val="nil"/>
                    <w:left w:val="nil"/>
                    <w:bottom w:val="single" w:sz="4" w:space="0" w:color="auto"/>
                    <w:right w:val="single" w:sz="4" w:space="0" w:color="auto"/>
                  </w:tcBorders>
                  <w:shd w:val="clear" w:color="auto" w:fill="auto"/>
                  <w:vAlign w:val="center"/>
                  <w:hideMark/>
                </w:tcPr>
                <w:p w14:paraId="6622FF58"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SSOC406</w:t>
                  </w:r>
                </w:p>
              </w:tc>
              <w:tc>
                <w:tcPr>
                  <w:tcW w:w="6379" w:type="dxa"/>
                  <w:tcBorders>
                    <w:top w:val="nil"/>
                    <w:left w:val="nil"/>
                    <w:bottom w:val="single" w:sz="4" w:space="0" w:color="auto"/>
                    <w:right w:val="single" w:sz="4" w:space="0" w:color="auto"/>
                  </w:tcBorders>
                  <w:shd w:val="clear" w:color="auto" w:fill="auto"/>
                  <w:vAlign w:val="center"/>
                  <w:hideMark/>
                </w:tcPr>
                <w:p w14:paraId="67AABCB1" w14:textId="6DF87FF0" w:rsidR="007B02EB" w:rsidRPr="009933C4" w:rsidRDefault="00C40E91"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Comunicación oral y escrita I</w:t>
                  </w:r>
                </w:p>
              </w:tc>
              <w:tc>
                <w:tcPr>
                  <w:tcW w:w="851" w:type="dxa"/>
                  <w:tcBorders>
                    <w:top w:val="nil"/>
                    <w:left w:val="nil"/>
                    <w:bottom w:val="single" w:sz="4" w:space="0" w:color="auto"/>
                    <w:right w:val="single" w:sz="4" w:space="0" w:color="auto"/>
                  </w:tcBorders>
                  <w:shd w:val="clear" w:color="auto" w:fill="auto"/>
                  <w:vAlign w:val="center"/>
                  <w:hideMark/>
                </w:tcPr>
                <w:p w14:paraId="1C15B775"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62.8</w:t>
                  </w:r>
                </w:p>
              </w:tc>
            </w:tr>
            <w:tr w:rsidR="007B02EB" w:rsidRPr="009933C4" w14:paraId="3DBF6F16" w14:textId="77777777" w:rsidTr="00EE5F27">
              <w:trPr>
                <w:trHeight w:val="345"/>
              </w:trPr>
              <w:tc>
                <w:tcPr>
                  <w:tcW w:w="909" w:type="dxa"/>
                  <w:tcBorders>
                    <w:top w:val="nil"/>
                    <w:left w:val="nil"/>
                    <w:bottom w:val="single" w:sz="4" w:space="0" w:color="auto"/>
                    <w:right w:val="single" w:sz="4" w:space="0" w:color="auto"/>
                  </w:tcBorders>
                  <w:shd w:val="clear" w:color="auto" w:fill="auto"/>
                  <w:vAlign w:val="center"/>
                  <w:hideMark/>
                </w:tcPr>
                <w:p w14:paraId="54C506EC"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SSOC408</w:t>
                  </w:r>
                </w:p>
              </w:tc>
              <w:tc>
                <w:tcPr>
                  <w:tcW w:w="6379" w:type="dxa"/>
                  <w:tcBorders>
                    <w:top w:val="nil"/>
                    <w:left w:val="nil"/>
                    <w:bottom w:val="single" w:sz="4" w:space="0" w:color="auto"/>
                    <w:right w:val="single" w:sz="4" w:space="0" w:color="auto"/>
                  </w:tcBorders>
                  <w:shd w:val="clear" w:color="auto" w:fill="auto"/>
                  <w:vAlign w:val="center"/>
                  <w:hideMark/>
                </w:tcPr>
                <w:p w14:paraId="25A75CCF" w14:textId="5B5481D0" w:rsidR="007B02EB" w:rsidRPr="009933C4" w:rsidRDefault="00C40E91"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Comunicación oral y escrita II</w:t>
                  </w:r>
                </w:p>
              </w:tc>
              <w:tc>
                <w:tcPr>
                  <w:tcW w:w="851" w:type="dxa"/>
                  <w:tcBorders>
                    <w:top w:val="nil"/>
                    <w:left w:val="nil"/>
                    <w:bottom w:val="single" w:sz="4" w:space="0" w:color="auto"/>
                    <w:right w:val="single" w:sz="4" w:space="0" w:color="auto"/>
                  </w:tcBorders>
                  <w:shd w:val="clear" w:color="auto" w:fill="auto"/>
                  <w:vAlign w:val="center"/>
                  <w:hideMark/>
                </w:tcPr>
                <w:p w14:paraId="20A03935"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74.1</w:t>
                  </w:r>
                </w:p>
              </w:tc>
            </w:tr>
            <w:tr w:rsidR="007B02EB" w:rsidRPr="009933C4" w14:paraId="7BE98B2F" w14:textId="77777777" w:rsidTr="00EE5F27">
              <w:trPr>
                <w:trHeight w:val="345"/>
              </w:trPr>
              <w:tc>
                <w:tcPr>
                  <w:tcW w:w="909" w:type="dxa"/>
                  <w:tcBorders>
                    <w:top w:val="nil"/>
                    <w:left w:val="nil"/>
                    <w:bottom w:val="single" w:sz="4" w:space="0" w:color="auto"/>
                    <w:right w:val="single" w:sz="4" w:space="0" w:color="auto"/>
                  </w:tcBorders>
                  <w:shd w:val="clear" w:color="auto" w:fill="auto"/>
                  <w:vAlign w:val="center"/>
                  <w:hideMark/>
                </w:tcPr>
                <w:p w14:paraId="7439F289"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SUAI401</w:t>
                  </w:r>
                </w:p>
              </w:tc>
              <w:tc>
                <w:tcPr>
                  <w:tcW w:w="6379" w:type="dxa"/>
                  <w:tcBorders>
                    <w:top w:val="nil"/>
                    <w:left w:val="nil"/>
                    <w:bottom w:val="single" w:sz="4" w:space="0" w:color="auto"/>
                    <w:right w:val="single" w:sz="4" w:space="0" w:color="auto"/>
                  </w:tcBorders>
                  <w:shd w:val="clear" w:color="auto" w:fill="auto"/>
                  <w:vAlign w:val="center"/>
                  <w:hideMark/>
                </w:tcPr>
                <w:p w14:paraId="6E1A5E30" w14:textId="69DC2657" w:rsidR="007B02EB" w:rsidRPr="009933C4" w:rsidRDefault="00C40E91"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Inglés I</w:t>
                  </w:r>
                </w:p>
              </w:tc>
              <w:tc>
                <w:tcPr>
                  <w:tcW w:w="851" w:type="dxa"/>
                  <w:tcBorders>
                    <w:top w:val="nil"/>
                    <w:left w:val="nil"/>
                    <w:bottom w:val="single" w:sz="4" w:space="0" w:color="auto"/>
                    <w:right w:val="single" w:sz="4" w:space="0" w:color="auto"/>
                  </w:tcBorders>
                  <w:shd w:val="clear" w:color="auto" w:fill="auto"/>
                  <w:vAlign w:val="center"/>
                  <w:hideMark/>
                </w:tcPr>
                <w:p w14:paraId="049C515A"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78.9</w:t>
                  </w:r>
                </w:p>
              </w:tc>
            </w:tr>
            <w:tr w:rsidR="007B02EB" w:rsidRPr="009933C4" w14:paraId="4AB0AD99" w14:textId="77777777" w:rsidTr="00EE5F27">
              <w:trPr>
                <w:trHeight w:val="345"/>
              </w:trPr>
              <w:tc>
                <w:tcPr>
                  <w:tcW w:w="909" w:type="dxa"/>
                  <w:tcBorders>
                    <w:top w:val="nil"/>
                    <w:left w:val="nil"/>
                    <w:bottom w:val="single" w:sz="4" w:space="0" w:color="auto"/>
                    <w:right w:val="single" w:sz="4" w:space="0" w:color="auto"/>
                  </w:tcBorders>
                  <w:shd w:val="clear" w:color="auto" w:fill="auto"/>
                  <w:vAlign w:val="center"/>
                  <w:hideMark/>
                </w:tcPr>
                <w:p w14:paraId="571B2ACF"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SUAI410</w:t>
                  </w:r>
                </w:p>
              </w:tc>
              <w:tc>
                <w:tcPr>
                  <w:tcW w:w="6379" w:type="dxa"/>
                  <w:tcBorders>
                    <w:top w:val="nil"/>
                    <w:left w:val="nil"/>
                    <w:bottom w:val="single" w:sz="4" w:space="0" w:color="auto"/>
                    <w:right w:val="single" w:sz="4" w:space="0" w:color="auto"/>
                  </w:tcBorders>
                  <w:shd w:val="clear" w:color="auto" w:fill="auto"/>
                  <w:vAlign w:val="center"/>
                  <w:hideMark/>
                </w:tcPr>
                <w:p w14:paraId="48463C89" w14:textId="2299FC1F" w:rsidR="007B02EB" w:rsidRPr="009933C4" w:rsidRDefault="00C40E91"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Inglés II</w:t>
                  </w:r>
                </w:p>
              </w:tc>
              <w:tc>
                <w:tcPr>
                  <w:tcW w:w="851" w:type="dxa"/>
                  <w:tcBorders>
                    <w:top w:val="nil"/>
                    <w:left w:val="nil"/>
                    <w:bottom w:val="single" w:sz="4" w:space="0" w:color="auto"/>
                    <w:right w:val="single" w:sz="4" w:space="0" w:color="auto"/>
                  </w:tcBorders>
                  <w:shd w:val="clear" w:color="auto" w:fill="auto"/>
                  <w:vAlign w:val="center"/>
                  <w:hideMark/>
                </w:tcPr>
                <w:p w14:paraId="498D3ED8" w14:textId="77777777" w:rsidR="007B02EB" w:rsidRPr="009933C4" w:rsidRDefault="007B02EB" w:rsidP="009933C4">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77.4</w:t>
                  </w:r>
                </w:p>
              </w:tc>
            </w:tr>
          </w:tbl>
          <w:p w14:paraId="62E5E14D" w14:textId="77777777" w:rsidR="007A0D84" w:rsidRPr="000C7AC0" w:rsidRDefault="007A0D84" w:rsidP="000C7AC0">
            <w:pPr>
              <w:autoSpaceDE w:val="0"/>
              <w:autoSpaceDN w:val="0"/>
              <w:adjustRightInd w:val="0"/>
              <w:spacing w:line="360" w:lineRule="auto"/>
              <w:ind w:left="346"/>
              <w:jc w:val="both"/>
              <w:rPr>
                <w:rFonts w:ascii="Georgia" w:hAnsi="Georgia" w:cs="Arial"/>
              </w:rPr>
            </w:pPr>
          </w:p>
          <w:p w14:paraId="67E930F2" w14:textId="6C4F544F" w:rsidR="00A567C2" w:rsidRPr="000C7AC0" w:rsidRDefault="00A567C2" w:rsidP="000C7AC0">
            <w:pPr>
              <w:autoSpaceDE w:val="0"/>
              <w:autoSpaceDN w:val="0"/>
              <w:adjustRightInd w:val="0"/>
              <w:spacing w:line="360" w:lineRule="auto"/>
              <w:ind w:left="346"/>
              <w:jc w:val="both"/>
              <w:rPr>
                <w:rFonts w:ascii="Georgia" w:hAnsi="Georgia" w:cs="Arial"/>
                <w:color w:val="000000" w:themeColor="text1"/>
              </w:rPr>
            </w:pPr>
            <w:r w:rsidRPr="000C7AC0">
              <w:rPr>
                <w:rFonts w:ascii="Georgia" w:hAnsi="Georgia" w:cs="Wingdings"/>
                <w:color w:val="000000" w:themeColor="text1"/>
              </w:rPr>
              <w:lastRenderedPageBreak/>
              <w:t></w:t>
            </w:r>
            <w:r w:rsidRPr="000C7AC0">
              <w:rPr>
                <w:rFonts w:ascii="Georgia" w:hAnsi="Georgia" w:cs="Arial"/>
                <w:color w:val="000000" w:themeColor="text1"/>
              </w:rPr>
              <w:t xml:space="preserve"> </w:t>
            </w:r>
            <w:r w:rsidRPr="000C7AC0">
              <w:rPr>
                <w:rFonts w:ascii="Georgia" w:hAnsi="Georgia" w:cs="Arial"/>
                <w:b/>
                <w:color w:val="000000" w:themeColor="text1"/>
              </w:rPr>
              <w:t>Asignaturas con mayor índice de reprobación</w:t>
            </w:r>
            <w:r w:rsidRPr="000C7AC0">
              <w:rPr>
                <w:rFonts w:ascii="Georgia" w:hAnsi="Georgia" w:cs="Arial"/>
                <w:b/>
                <w:bCs/>
                <w:color w:val="000000" w:themeColor="text1"/>
              </w:rPr>
              <w:t xml:space="preserve">. </w:t>
            </w:r>
          </w:p>
          <w:p w14:paraId="3A6254E8" w14:textId="6FAE4F28" w:rsidR="008D0817" w:rsidRPr="000C7AC0" w:rsidRDefault="002E7350" w:rsidP="000C7AC0">
            <w:pPr>
              <w:autoSpaceDE w:val="0"/>
              <w:autoSpaceDN w:val="0"/>
              <w:adjustRightInd w:val="0"/>
              <w:spacing w:line="360" w:lineRule="auto"/>
              <w:ind w:left="346"/>
              <w:jc w:val="both"/>
              <w:rPr>
                <w:rFonts w:ascii="Georgia" w:hAnsi="Georgia" w:cs="Arial"/>
              </w:rPr>
            </w:pPr>
            <w:r w:rsidRPr="000C7AC0">
              <w:rPr>
                <w:rFonts w:ascii="Georgia" w:hAnsi="Georgia" w:cs="Arial"/>
              </w:rPr>
              <w:t>Con información disponible en el SIIAA se puede calcular el índice para cada cohorte desde 2007, para ejemplo s</w:t>
            </w:r>
            <w:r w:rsidR="008D0817" w:rsidRPr="000C7AC0">
              <w:rPr>
                <w:rFonts w:ascii="Georgia" w:hAnsi="Georgia" w:cs="Arial"/>
              </w:rPr>
              <w:t>e enlistan a continuación las 20 materias con mayor índice de reprobación del PAIF</w:t>
            </w:r>
            <w:r w:rsidR="00C40E91" w:rsidRPr="000C7AC0">
              <w:rPr>
                <w:rFonts w:ascii="Georgia" w:hAnsi="Georgia" w:cs="Arial"/>
              </w:rPr>
              <w:t xml:space="preserve"> obtenidas por la cohorte generacional 2012-2017</w:t>
            </w:r>
            <w:r w:rsidR="008D0817" w:rsidRPr="000C7AC0">
              <w:rPr>
                <w:rFonts w:ascii="Georgia" w:hAnsi="Georgia" w:cs="Arial"/>
              </w:rPr>
              <w:t xml:space="preserve">. </w:t>
            </w:r>
          </w:p>
          <w:tbl>
            <w:tblPr>
              <w:tblW w:w="7708" w:type="dxa"/>
              <w:tblCellMar>
                <w:left w:w="70" w:type="dxa"/>
                <w:right w:w="70" w:type="dxa"/>
              </w:tblCellMar>
              <w:tblLook w:val="04A0" w:firstRow="1" w:lastRow="0" w:firstColumn="1" w:lastColumn="0" w:noHBand="0" w:noVBand="1"/>
            </w:tblPr>
            <w:tblGrid>
              <w:gridCol w:w="1054"/>
              <w:gridCol w:w="4253"/>
              <w:gridCol w:w="992"/>
              <w:gridCol w:w="1409"/>
            </w:tblGrid>
            <w:tr w:rsidR="00C40E91" w:rsidRPr="009933C4" w14:paraId="3C4B55B0" w14:textId="77777777" w:rsidTr="00EE5F27">
              <w:trPr>
                <w:trHeight w:val="330"/>
              </w:trPr>
              <w:tc>
                <w:tcPr>
                  <w:tcW w:w="7708" w:type="dxa"/>
                  <w:gridSpan w:val="4"/>
                  <w:tcBorders>
                    <w:bottom w:val="single" w:sz="4" w:space="0" w:color="auto"/>
                  </w:tcBorders>
                  <w:shd w:val="clear" w:color="auto" w:fill="auto"/>
                  <w:noWrap/>
                  <w:vAlign w:val="center"/>
                  <w:hideMark/>
                </w:tcPr>
                <w:p w14:paraId="6DC1BBB7" w14:textId="0260087F" w:rsidR="00C40E91" w:rsidRPr="009933C4" w:rsidRDefault="00C40E91" w:rsidP="000C7AC0">
                  <w:pPr>
                    <w:spacing w:after="0" w:line="360" w:lineRule="auto"/>
                    <w:jc w:val="both"/>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Materias del PAIF con mayor índice de reprobación.</w:t>
                  </w:r>
                  <w:r w:rsidR="007339D7" w:rsidRPr="009933C4">
                    <w:rPr>
                      <w:rFonts w:ascii="Georgia" w:eastAsia="Times New Roman" w:hAnsi="Georgia" w:cs="Arial"/>
                      <w:color w:val="000000"/>
                      <w:sz w:val="20"/>
                      <w:szCs w:val="20"/>
                      <w:lang w:eastAsia="es-MX"/>
                    </w:rPr>
                    <w:t xml:space="preserve"> Cohorte generacional 2012-2017</w:t>
                  </w:r>
                </w:p>
              </w:tc>
            </w:tr>
            <w:tr w:rsidR="00C40E91" w:rsidRPr="009933C4" w14:paraId="2D1248DF" w14:textId="77777777" w:rsidTr="00EE5F27">
              <w:trPr>
                <w:trHeight w:val="330"/>
              </w:trPr>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324AB" w14:textId="77777777" w:rsidR="00C40E91" w:rsidRPr="009933C4" w:rsidRDefault="00C40E91" w:rsidP="000C7AC0">
                  <w:pPr>
                    <w:spacing w:after="0" w:line="360" w:lineRule="auto"/>
                    <w:jc w:val="both"/>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Clave de la</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2C4284E5" w14:textId="77777777" w:rsidR="00C40E91" w:rsidRPr="009933C4" w:rsidRDefault="00C40E91" w:rsidP="000C7AC0">
                  <w:pPr>
                    <w:spacing w:after="0" w:line="360" w:lineRule="auto"/>
                    <w:jc w:val="both"/>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Nombre de la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F117B1" w14:textId="77777777" w:rsidR="00C40E91" w:rsidRPr="009933C4" w:rsidRDefault="00C40E91" w:rsidP="000C7AC0">
                  <w:pPr>
                    <w:spacing w:after="0" w:line="360" w:lineRule="auto"/>
                    <w:jc w:val="both"/>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Alumnos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2269440" w14:textId="77777777" w:rsidR="00C40E91" w:rsidRPr="009933C4" w:rsidRDefault="00C40E91" w:rsidP="000C7AC0">
                  <w:pPr>
                    <w:spacing w:after="0" w:line="360" w:lineRule="auto"/>
                    <w:jc w:val="both"/>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 de</w:t>
                  </w:r>
                </w:p>
              </w:tc>
            </w:tr>
            <w:tr w:rsidR="00C40E91" w:rsidRPr="009933C4" w14:paraId="0C4AFE9A" w14:textId="77777777" w:rsidTr="00EE5F27">
              <w:trPr>
                <w:trHeight w:val="330"/>
              </w:trPr>
              <w:tc>
                <w:tcPr>
                  <w:tcW w:w="1046" w:type="dxa"/>
                  <w:tcBorders>
                    <w:top w:val="nil"/>
                    <w:left w:val="single" w:sz="4" w:space="0" w:color="auto"/>
                    <w:bottom w:val="single" w:sz="4" w:space="0" w:color="auto"/>
                    <w:right w:val="single" w:sz="4" w:space="0" w:color="auto"/>
                  </w:tcBorders>
                  <w:shd w:val="clear" w:color="auto" w:fill="auto"/>
                  <w:vAlign w:val="center"/>
                  <w:hideMark/>
                </w:tcPr>
                <w:p w14:paraId="318262E3" w14:textId="77777777" w:rsidR="00C40E91" w:rsidRPr="009933C4" w:rsidRDefault="00C40E91" w:rsidP="000C7AC0">
                  <w:pPr>
                    <w:spacing w:after="0" w:line="360" w:lineRule="auto"/>
                    <w:jc w:val="both"/>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Materia</w:t>
                  </w:r>
                </w:p>
              </w:tc>
              <w:tc>
                <w:tcPr>
                  <w:tcW w:w="4253" w:type="dxa"/>
                  <w:tcBorders>
                    <w:top w:val="nil"/>
                    <w:left w:val="nil"/>
                    <w:bottom w:val="single" w:sz="4" w:space="0" w:color="auto"/>
                    <w:right w:val="single" w:sz="4" w:space="0" w:color="auto"/>
                  </w:tcBorders>
                  <w:shd w:val="clear" w:color="auto" w:fill="auto"/>
                  <w:vAlign w:val="center"/>
                  <w:hideMark/>
                </w:tcPr>
                <w:p w14:paraId="72186A11" w14:textId="77777777" w:rsidR="00C40E91" w:rsidRPr="009933C4" w:rsidRDefault="00C40E91" w:rsidP="000C7AC0">
                  <w:pPr>
                    <w:spacing w:after="0" w:line="360" w:lineRule="auto"/>
                    <w:jc w:val="both"/>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Materia</w:t>
                  </w:r>
                </w:p>
              </w:tc>
              <w:tc>
                <w:tcPr>
                  <w:tcW w:w="992" w:type="dxa"/>
                  <w:tcBorders>
                    <w:top w:val="nil"/>
                    <w:left w:val="nil"/>
                    <w:bottom w:val="single" w:sz="4" w:space="0" w:color="auto"/>
                    <w:right w:val="single" w:sz="4" w:space="0" w:color="auto"/>
                  </w:tcBorders>
                  <w:shd w:val="clear" w:color="auto" w:fill="auto"/>
                  <w:vAlign w:val="center"/>
                  <w:hideMark/>
                </w:tcPr>
                <w:p w14:paraId="2DA9F295" w14:textId="77777777" w:rsidR="00C40E91" w:rsidRPr="009933C4" w:rsidRDefault="00C40E91" w:rsidP="000C7AC0">
                  <w:pPr>
                    <w:spacing w:after="0" w:line="360" w:lineRule="auto"/>
                    <w:jc w:val="both"/>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Inscritos</w:t>
                  </w:r>
                </w:p>
              </w:tc>
              <w:tc>
                <w:tcPr>
                  <w:tcW w:w="1417" w:type="dxa"/>
                  <w:tcBorders>
                    <w:top w:val="nil"/>
                    <w:left w:val="nil"/>
                    <w:bottom w:val="single" w:sz="4" w:space="0" w:color="auto"/>
                    <w:right w:val="single" w:sz="4" w:space="0" w:color="auto"/>
                  </w:tcBorders>
                  <w:shd w:val="clear" w:color="auto" w:fill="auto"/>
                  <w:vAlign w:val="center"/>
                  <w:hideMark/>
                </w:tcPr>
                <w:p w14:paraId="6BCC00E3" w14:textId="75B383AC" w:rsidR="00C40E91" w:rsidRPr="009933C4" w:rsidRDefault="00C40E91" w:rsidP="000C7AC0">
                  <w:pPr>
                    <w:spacing w:after="0" w:line="360" w:lineRule="auto"/>
                    <w:jc w:val="both"/>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Reprobación</w:t>
                  </w:r>
                </w:p>
              </w:tc>
            </w:tr>
            <w:tr w:rsidR="00C40E91" w:rsidRPr="009933C4" w14:paraId="125D5EA2" w14:textId="77777777" w:rsidTr="00EE5F27">
              <w:trPr>
                <w:trHeight w:val="150"/>
              </w:trPr>
              <w:tc>
                <w:tcPr>
                  <w:tcW w:w="1046" w:type="dxa"/>
                  <w:tcBorders>
                    <w:top w:val="nil"/>
                    <w:left w:val="single" w:sz="4" w:space="0" w:color="auto"/>
                    <w:bottom w:val="single" w:sz="4" w:space="0" w:color="auto"/>
                    <w:right w:val="single" w:sz="4" w:space="0" w:color="auto"/>
                  </w:tcBorders>
                  <w:shd w:val="clear" w:color="000000" w:fill="D0CECE"/>
                  <w:vAlign w:val="center"/>
                  <w:hideMark/>
                </w:tcPr>
                <w:p w14:paraId="3416106B" w14:textId="77777777" w:rsidR="00C40E91" w:rsidRPr="009933C4" w:rsidRDefault="00C40E91" w:rsidP="000C7AC0">
                  <w:pPr>
                    <w:spacing w:after="0" w:line="360" w:lineRule="auto"/>
                    <w:jc w:val="both"/>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 </w:t>
                  </w:r>
                </w:p>
              </w:tc>
              <w:tc>
                <w:tcPr>
                  <w:tcW w:w="4253" w:type="dxa"/>
                  <w:tcBorders>
                    <w:top w:val="nil"/>
                    <w:left w:val="nil"/>
                    <w:bottom w:val="single" w:sz="4" w:space="0" w:color="auto"/>
                    <w:right w:val="single" w:sz="4" w:space="0" w:color="auto"/>
                  </w:tcBorders>
                  <w:shd w:val="clear" w:color="000000" w:fill="D0CECE"/>
                  <w:vAlign w:val="center"/>
                  <w:hideMark/>
                </w:tcPr>
                <w:p w14:paraId="4D80B4BC" w14:textId="77777777" w:rsidR="00C40E91" w:rsidRPr="009933C4" w:rsidRDefault="00C40E91" w:rsidP="000C7AC0">
                  <w:pPr>
                    <w:spacing w:after="0" w:line="360" w:lineRule="auto"/>
                    <w:jc w:val="both"/>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 </w:t>
                  </w:r>
                </w:p>
              </w:tc>
              <w:tc>
                <w:tcPr>
                  <w:tcW w:w="992" w:type="dxa"/>
                  <w:tcBorders>
                    <w:top w:val="nil"/>
                    <w:left w:val="nil"/>
                    <w:bottom w:val="single" w:sz="4" w:space="0" w:color="auto"/>
                    <w:right w:val="single" w:sz="4" w:space="0" w:color="auto"/>
                  </w:tcBorders>
                  <w:shd w:val="clear" w:color="000000" w:fill="D0CECE"/>
                  <w:vAlign w:val="center"/>
                  <w:hideMark/>
                </w:tcPr>
                <w:p w14:paraId="5DA25E4C" w14:textId="77777777" w:rsidR="00C40E91" w:rsidRPr="009933C4" w:rsidRDefault="00C40E91" w:rsidP="000C7AC0">
                  <w:pPr>
                    <w:spacing w:after="0" w:line="360" w:lineRule="auto"/>
                    <w:jc w:val="both"/>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 </w:t>
                  </w:r>
                </w:p>
              </w:tc>
              <w:tc>
                <w:tcPr>
                  <w:tcW w:w="1417" w:type="dxa"/>
                  <w:tcBorders>
                    <w:top w:val="nil"/>
                    <w:left w:val="nil"/>
                    <w:bottom w:val="single" w:sz="4" w:space="0" w:color="auto"/>
                    <w:right w:val="single" w:sz="4" w:space="0" w:color="auto"/>
                  </w:tcBorders>
                  <w:shd w:val="clear" w:color="000000" w:fill="D0CECE"/>
                  <w:vAlign w:val="center"/>
                  <w:hideMark/>
                </w:tcPr>
                <w:p w14:paraId="390866D2" w14:textId="77777777" w:rsidR="00C40E91" w:rsidRPr="009933C4" w:rsidRDefault="00C40E91" w:rsidP="000C7AC0">
                  <w:pPr>
                    <w:spacing w:after="0" w:line="360" w:lineRule="auto"/>
                    <w:jc w:val="both"/>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 </w:t>
                  </w:r>
                </w:p>
              </w:tc>
            </w:tr>
            <w:tr w:rsidR="00C40E91" w:rsidRPr="009933C4" w14:paraId="7FD6F56C" w14:textId="77777777" w:rsidTr="00EE5F27">
              <w:trPr>
                <w:trHeight w:val="330"/>
              </w:trPr>
              <w:tc>
                <w:tcPr>
                  <w:tcW w:w="1046" w:type="dxa"/>
                  <w:tcBorders>
                    <w:top w:val="nil"/>
                    <w:left w:val="single" w:sz="4" w:space="0" w:color="auto"/>
                    <w:bottom w:val="single" w:sz="4" w:space="0" w:color="auto"/>
                    <w:right w:val="single" w:sz="4" w:space="0" w:color="auto"/>
                  </w:tcBorders>
                  <w:shd w:val="clear" w:color="auto" w:fill="auto"/>
                  <w:vAlign w:val="center"/>
                  <w:hideMark/>
                </w:tcPr>
                <w:p w14:paraId="23042640" w14:textId="77777777" w:rsidR="00C40E91" w:rsidRPr="009933C4" w:rsidRDefault="00C40E91" w:rsidP="000C7AC0">
                  <w:pPr>
                    <w:spacing w:after="0" w:line="360" w:lineRule="auto"/>
                    <w:jc w:val="both"/>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SDEC403</w:t>
                  </w:r>
                </w:p>
              </w:tc>
              <w:tc>
                <w:tcPr>
                  <w:tcW w:w="4253" w:type="dxa"/>
                  <w:tcBorders>
                    <w:top w:val="nil"/>
                    <w:left w:val="nil"/>
                    <w:bottom w:val="single" w:sz="4" w:space="0" w:color="auto"/>
                    <w:right w:val="single" w:sz="4" w:space="0" w:color="auto"/>
                  </w:tcBorders>
                  <w:shd w:val="clear" w:color="auto" w:fill="auto"/>
                  <w:vAlign w:val="center"/>
                  <w:hideMark/>
                </w:tcPr>
                <w:p w14:paraId="713C1DF8" w14:textId="73A67CA7" w:rsidR="00C40E91" w:rsidRPr="009933C4" w:rsidRDefault="002E7350" w:rsidP="000C7AC0">
                  <w:pPr>
                    <w:spacing w:after="0" w:line="360" w:lineRule="auto"/>
                    <w:jc w:val="both"/>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Matemáticas para las ciencias forestales</w:t>
                  </w:r>
                </w:p>
              </w:tc>
              <w:tc>
                <w:tcPr>
                  <w:tcW w:w="992" w:type="dxa"/>
                  <w:tcBorders>
                    <w:top w:val="nil"/>
                    <w:left w:val="nil"/>
                    <w:bottom w:val="single" w:sz="4" w:space="0" w:color="auto"/>
                    <w:right w:val="single" w:sz="4" w:space="0" w:color="auto"/>
                  </w:tcBorders>
                  <w:shd w:val="clear" w:color="auto" w:fill="auto"/>
                  <w:vAlign w:val="center"/>
                  <w:hideMark/>
                </w:tcPr>
                <w:p w14:paraId="2A56A031" w14:textId="77777777" w:rsidR="00C40E91" w:rsidRPr="009933C4" w:rsidRDefault="00C40E91"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84</w:t>
                  </w:r>
                </w:p>
              </w:tc>
              <w:tc>
                <w:tcPr>
                  <w:tcW w:w="1417" w:type="dxa"/>
                  <w:tcBorders>
                    <w:top w:val="nil"/>
                    <w:left w:val="nil"/>
                    <w:bottom w:val="single" w:sz="4" w:space="0" w:color="auto"/>
                    <w:right w:val="single" w:sz="4" w:space="0" w:color="auto"/>
                  </w:tcBorders>
                  <w:shd w:val="clear" w:color="auto" w:fill="auto"/>
                  <w:vAlign w:val="center"/>
                  <w:hideMark/>
                </w:tcPr>
                <w:p w14:paraId="584C3D42" w14:textId="77777777" w:rsidR="00C40E91" w:rsidRPr="009933C4" w:rsidRDefault="00C40E91"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37</w:t>
                  </w:r>
                </w:p>
              </w:tc>
            </w:tr>
            <w:tr w:rsidR="00C40E91" w:rsidRPr="009933C4" w14:paraId="1356D158" w14:textId="77777777" w:rsidTr="00EE5F27">
              <w:trPr>
                <w:trHeight w:val="330"/>
              </w:trPr>
              <w:tc>
                <w:tcPr>
                  <w:tcW w:w="1046" w:type="dxa"/>
                  <w:tcBorders>
                    <w:top w:val="nil"/>
                    <w:left w:val="single" w:sz="4" w:space="0" w:color="auto"/>
                    <w:bottom w:val="single" w:sz="4" w:space="0" w:color="auto"/>
                    <w:right w:val="single" w:sz="4" w:space="0" w:color="auto"/>
                  </w:tcBorders>
                  <w:shd w:val="clear" w:color="auto" w:fill="auto"/>
                  <w:vAlign w:val="center"/>
                  <w:hideMark/>
                </w:tcPr>
                <w:p w14:paraId="74923860" w14:textId="77777777" w:rsidR="00C40E91" w:rsidRPr="009933C4" w:rsidRDefault="00C40E91" w:rsidP="000C7AC0">
                  <w:pPr>
                    <w:spacing w:after="0" w:line="360" w:lineRule="auto"/>
                    <w:jc w:val="both"/>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SAGM407</w:t>
                  </w:r>
                </w:p>
              </w:tc>
              <w:tc>
                <w:tcPr>
                  <w:tcW w:w="4253" w:type="dxa"/>
                  <w:tcBorders>
                    <w:top w:val="nil"/>
                    <w:left w:val="nil"/>
                    <w:bottom w:val="single" w:sz="4" w:space="0" w:color="auto"/>
                    <w:right w:val="single" w:sz="4" w:space="0" w:color="auto"/>
                  </w:tcBorders>
                  <w:shd w:val="clear" w:color="auto" w:fill="auto"/>
                  <w:vAlign w:val="center"/>
                  <w:hideMark/>
                </w:tcPr>
                <w:p w14:paraId="2889BCBA" w14:textId="589E8153" w:rsidR="00C40E91" w:rsidRPr="009933C4" w:rsidRDefault="002E7350" w:rsidP="000C7AC0">
                  <w:pPr>
                    <w:spacing w:after="0" w:line="360" w:lineRule="auto"/>
                    <w:jc w:val="both"/>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Meteorología y climatología</w:t>
                  </w:r>
                </w:p>
              </w:tc>
              <w:tc>
                <w:tcPr>
                  <w:tcW w:w="992" w:type="dxa"/>
                  <w:tcBorders>
                    <w:top w:val="nil"/>
                    <w:left w:val="nil"/>
                    <w:bottom w:val="single" w:sz="4" w:space="0" w:color="auto"/>
                    <w:right w:val="single" w:sz="4" w:space="0" w:color="auto"/>
                  </w:tcBorders>
                  <w:shd w:val="clear" w:color="auto" w:fill="auto"/>
                  <w:vAlign w:val="center"/>
                  <w:hideMark/>
                </w:tcPr>
                <w:p w14:paraId="4719FD2B" w14:textId="77777777" w:rsidR="00C40E91" w:rsidRPr="009933C4" w:rsidRDefault="00C40E91"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67</w:t>
                  </w:r>
                </w:p>
              </w:tc>
              <w:tc>
                <w:tcPr>
                  <w:tcW w:w="1417" w:type="dxa"/>
                  <w:tcBorders>
                    <w:top w:val="nil"/>
                    <w:left w:val="nil"/>
                    <w:bottom w:val="single" w:sz="4" w:space="0" w:color="auto"/>
                    <w:right w:val="single" w:sz="4" w:space="0" w:color="auto"/>
                  </w:tcBorders>
                  <w:shd w:val="clear" w:color="auto" w:fill="auto"/>
                  <w:vAlign w:val="center"/>
                  <w:hideMark/>
                </w:tcPr>
                <w:p w14:paraId="4B122D0B" w14:textId="77777777" w:rsidR="00C40E91" w:rsidRPr="009933C4" w:rsidRDefault="00C40E91"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25</w:t>
                  </w:r>
                </w:p>
              </w:tc>
            </w:tr>
            <w:tr w:rsidR="00C40E91" w:rsidRPr="009933C4" w14:paraId="7B81B879" w14:textId="77777777" w:rsidTr="00EE5F27">
              <w:trPr>
                <w:trHeight w:val="330"/>
              </w:trPr>
              <w:tc>
                <w:tcPr>
                  <w:tcW w:w="1046" w:type="dxa"/>
                  <w:tcBorders>
                    <w:top w:val="nil"/>
                    <w:left w:val="single" w:sz="4" w:space="0" w:color="auto"/>
                    <w:bottom w:val="single" w:sz="4" w:space="0" w:color="auto"/>
                    <w:right w:val="single" w:sz="4" w:space="0" w:color="auto"/>
                  </w:tcBorders>
                  <w:shd w:val="clear" w:color="auto" w:fill="auto"/>
                  <w:vAlign w:val="center"/>
                  <w:hideMark/>
                </w:tcPr>
                <w:p w14:paraId="04A9E85A" w14:textId="77777777" w:rsidR="00C40E91" w:rsidRPr="009933C4" w:rsidRDefault="00C40E91" w:rsidP="000C7AC0">
                  <w:pPr>
                    <w:spacing w:after="0" w:line="360" w:lineRule="auto"/>
                    <w:jc w:val="both"/>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SDEC405</w:t>
                  </w:r>
                </w:p>
              </w:tc>
              <w:tc>
                <w:tcPr>
                  <w:tcW w:w="4253" w:type="dxa"/>
                  <w:tcBorders>
                    <w:top w:val="nil"/>
                    <w:left w:val="nil"/>
                    <w:bottom w:val="single" w:sz="4" w:space="0" w:color="auto"/>
                    <w:right w:val="single" w:sz="4" w:space="0" w:color="auto"/>
                  </w:tcBorders>
                  <w:shd w:val="clear" w:color="auto" w:fill="auto"/>
                  <w:vAlign w:val="center"/>
                  <w:hideMark/>
                </w:tcPr>
                <w:p w14:paraId="05436DD6" w14:textId="10B1645E" w:rsidR="00C40E91" w:rsidRPr="009933C4" w:rsidRDefault="002E7350" w:rsidP="000C7AC0">
                  <w:pPr>
                    <w:spacing w:after="0" w:line="360" w:lineRule="auto"/>
                    <w:jc w:val="both"/>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Cálculo diferencial e integral</w:t>
                  </w:r>
                </w:p>
              </w:tc>
              <w:tc>
                <w:tcPr>
                  <w:tcW w:w="992" w:type="dxa"/>
                  <w:tcBorders>
                    <w:top w:val="nil"/>
                    <w:left w:val="nil"/>
                    <w:bottom w:val="single" w:sz="4" w:space="0" w:color="auto"/>
                    <w:right w:val="single" w:sz="4" w:space="0" w:color="auto"/>
                  </w:tcBorders>
                  <w:shd w:val="clear" w:color="auto" w:fill="auto"/>
                  <w:vAlign w:val="center"/>
                  <w:hideMark/>
                </w:tcPr>
                <w:p w14:paraId="06D95382" w14:textId="77777777" w:rsidR="00C40E91" w:rsidRPr="009933C4" w:rsidRDefault="00C40E91"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65</w:t>
                  </w:r>
                </w:p>
              </w:tc>
              <w:tc>
                <w:tcPr>
                  <w:tcW w:w="1417" w:type="dxa"/>
                  <w:tcBorders>
                    <w:top w:val="nil"/>
                    <w:left w:val="nil"/>
                    <w:bottom w:val="single" w:sz="4" w:space="0" w:color="auto"/>
                    <w:right w:val="single" w:sz="4" w:space="0" w:color="auto"/>
                  </w:tcBorders>
                  <w:shd w:val="clear" w:color="auto" w:fill="auto"/>
                  <w:vAlign w:val="center"/>
                  <w:hideMark/>
                </w:tcPr>
                <w:p w14:paraId="5A654E82" w14:textId="77777777" w:rsidR="00C40E91" w:rsidRPr="009933C4" w:rsidRDefault="00C40E91"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23</w:t>
                  </w:r>
                </w:p>
              </w:tc>
            </w:tr>
            <w:tr w:rsidR="00C40E91" w:rsidRPr="009933C4" w14:paraId="2762E833" w14:textId="77777777" w:rsidTr="00EE5F27">
              <w:trPr>
                <w:trHeight w:val="330"/>
              </w:trPr>
              <w:tc>
                <w:tcPr>
                  <w:tcW w:w="1046" w:type="dxa"/>
                  <w:tcBorders>
                    <w:top w:val="nil"/>
                    <w:left w:val="single" w:sz="4" w:space="0" w:color="auto"/>
                    <w:bottom w:val="single" w:sz="4" w:space="0" w:color="auto"/>
                    <w:right w:val="single" w:sz="4" w:space="0" w:color="auto"/>
                  </w:tcBorders>
                  <w:shd w:val="clear" w:color="auto" w:fill="auto"/>
                  <w:vAlign w:val="center"/>
                  <w:hideMark/>
                </w:tcPr>
                <w:p w14:paraId="3A8F05B3" w14:textId="77777777" w:rsidR="00C40E91" w:rsidRPr="009933C4" w:rsidRDefault="00C40E91" w:rsidP="000C7AC0">
                  <w:pPr>
                    <w:spacing w:after="0" w:line="360" w:lineRule="auto"/>
                    <w:jc w:val="both"/>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SSOC406</w:t>
                  </w:r>
                </w:p>
              </w:tc>
              <w:tc>
                <w:tcPr>
                  <w:tcW w:w="4253" w:type="dxa"/>
                  <w:tcBorders>
                    <w:top w:val="nil"/>
                    <w:left w:val="nil"/>
                    <w:bottom w:val="single" w:sz="4" w:space="0" w:color="auto"/>
                    <w:right w:val="single" w:sz="4" w:space="0" w:color="auto"/>
                  </w:tcBorders>
                  <w:shd w:val="clear" w:color="auto" w:fill="auto"/>
                  <w:vAlign w:val="center"/>
                  <w:hideMark/>
                </w:tcPr>
                <w:p w14:paraId="1BDA74BA" w14:textId="0DFB6DB6" w:rsidR="00C40E91" w:rsidRPr="009933C4" w:rsidRDefault="002E7350" w:rsidP="000C7AC0">
                  <w:pPr>
                    <w:spacing w:after="0" w:line="360" w:lineRule="auto"/>
                    <w:jc w:val="both"/>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Comunicación oral y escrita I</w:t>
                  </w:r>
                </w:p>
              </w:tc>
              <w:tc>
                <w:tcPr>
                  <w:tcW w:w="992" w:type="dxa"/>
                  <w:tcBorders>
                    <w:top w:val="nil"/>
                    <w:left w:val="nil"/>
                    <w:bottom w:val="single" w:sz="4" w:space="0" w:color="auto"/>
                    <w:right w:val="single" w:sz="4" w:space="0" w:color="auto"/>
                  </w:tcBorders>
                  <w:shd w:val="clear" w:color="auto" w:fill="auto"/>
                  <w:vAlign w:val="center"/>
                  <w:hideMark/>
                </w:tcPr>
                <w:p w14:paraId="26BCCF1A" w14:textId="77777777" w:rsidR="00C40E91" w:rsidRPr="009933C4" w:rsidRDefault="00C40E91"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70</w:t>
                  </w:r>
                </w:p>
              </w:tc>
              <w:tc>
                <w:tcPr>
                  <w:tcW w:w="1417" w:type="dxa"/>
                  <w:tcBorders>
                    <w:top w:val="nil"/>
                    <w:left w:val="nil"/>
                    <w:bottom w:val="single" w:sz="4" w:space="0" w:color="auto"/>
                    <w:right w:val="single" w:sz="4" w:space="0" w:color="auto"/>
                  </w:tcBorders>
                  <w:shd w:val="clear" w:color="auto" w:fill="auto"/>
                  <w:vAlign w:val="center"/>
                  <w:hideMark/>
                </w:tcPr>
                <w:p w14:paraId="3461CF85" w14:textId="77777777" w:rsidR="00C40E91" w:rsidRPr="009933C4" w:rsidRDefault="00C40E91"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20</w:t>
                  </w:r>
                </w:p>
              </w:tc>
            </w:tr>
            <w:tr w:rsidR="00C40E91" w:rsidRPr="009933C4" w14:paraId="548FB9B5" w14:textId="77777777" w:rsidTr="00EE5F27">
              <w:trPr>
                <w:trHeight w:val="330"/>
              </w:trPr>
              <w:tc>
                <w:tcPr>
                  <w:tcW w:w="1046" w:type="dxa"/>
                  <w:tcBorders>
                    <w:top w:val="nil"/>
                    <w:left w:val="single" w:sz="4" w:space="0" w:color="auto"/>
                    <w:bottom w:val="single" w:sz="4" w:space="0" w:color="auto"/>
                    <w:right w:val="single" w:sz="4" w:space="0" w:color="auto"/>
                  </w:tcBorders>
                  <w:shd w:val="clear" w:color="auto" w:fill="auto"/>
                  <w:vAlign w:val="center"/>
                  <w:hideMark/>
                </w:tcPr>
                <w:p w14:paraId="1872BFED" w14:textId="77777777" w:rsidR="00C40E91" w:rsidRPr="009933C4" w:rsidRDefault="00C40E91" w:rsidP="000C7AC0">
                  <w:pPr>
                    <w:spacing w:after="0" w:line="360" w:lineRule="auto"/>
                    <w:jc w:val="both"/>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SDEC427</w:t>
                  </w:r>
                </w:p>
              </w:tc>
              <w:tc>
                <w:tcPr>
                  <w:tcW w:w="4253" w:type="dxa"/>
                  <w:tcBorders>
                    <w:top w:val="nil"/>
                    <w:left w:val="nil"/>
                    <w:bottom w:val="single" w:sz="4" w:space="0" w:color="auto"/>
                    <w:right w:val="single" w:sz="4" w:space="0" w:color="auto"/>
                  </w:tcBorders>
                  <w:shd w:val="clear" w:color="auto" w:fill="auto"/>
                  <w:vAlign w:val="center"/>
                  <w:hideMark/>
                </w:tcPr>
                <w:p w14:paraId="0539A0F2" w14:textId="12A8B7FF" w:rsidR="00C40E91" w:rsidRPr="009933C4" w:rsidRDefault="002E7350" w:rsidP="000C7AC0">
                  <w:pPr>
                    <w:spacing w:after="0" w:line="360" w:lineRule="auto"/>
                    <w:jc w:val="both"/>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Bioestadística</w:t>
                  </w:r>
                </w:p>
              </w:tc>
              <w:tc>
                <w:tcPr>
                  <w:tcW w:w="992" w:type="dxa"/>
                  <w:tcBorders>
                    <w:top w:val="nil"/>
                    <w:left w:val="nil"/>
                    <w:bottom w:val="single" w:sz="4" w:space="0" w:color="auto"/>
                    <w:right w:val="single" w:sz="4" w:space="0" w:color="auto"/>
                  </w:tcBorders>
                  <w:shd w:val="clear" w:color="auto" w:fill="auto"/>
                  <w:vAlign w:val="center"/>
                  <w:hideMark/>
                </w:tcPr>
                <w:p w14:paraId="0EE02016" w14:textId="77777777" w:rsidR="00C40E91" w:rsidRPr="009933C4" w:rsidRDefault="00C40E91"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63</w:t>
                  </w:r>
                </w:p>
              </w:tc>
              <w:tc>
                <w:tcPr>
                  <w:tcW w:w="1417" w:type="dxa"/>
                  <w:tcBorders>
                    <w:top w:val="nil"/>
                    <w:left w:val="nil"/>
                    <w:bottom w:val="single" w:sz="4" w:space="0" w:color="auto"/>
                    <w:right w:val="single" w:sz="4" w:space="0" w:color="auto"/>
                  </w:tcBorders>
                  <w:shd w:val="clear" w:color="auto" w:fill="auto"/>
                  <w:vAlign w:val="center"/>
                  <w:hideMark/>
                </w:tcPr>
                <w:p w14:paraId="473B9A00" w14:textId="77777777" w:rsidR="00C40E91" w:rsidRPr="009933C4" w:rsidRDefault="00C40E91"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20</w:t>
                  </w:r>
                </w:p>
              </w:tc>
            </w:tr>
            <w:tr w:rsidR="00C40E91" w:rsidRPr="009933C4" w14:paraId="72AA0F6D" w14:textId="77777777" w:rsidTr="00EE5F27">
              <w:trPr>
                <w:trHeight w:val="330"/>
              </w:trPr>
              <w:tc>
                <w:tcPr>
                  <w:tcW w:w="1046" w:type="dxa"/>
                  <w:tcBorders>
                    <w:top w:val="nil"/>
                    <w:left w:val="single" w:sz="4" w:space="0" w:color="auto"/>
                    <w:bottom w:val="single" w:sz="4" w:space="0" w:color="auto"/>
                    <w:right w:val="single" w:sz="4" w:space="0" w:color="auto"/>
                  </w:tcBorders>
                  <w:shd w:val="clear" w:color="auto" w:fill="auto"/>
                  <w:vAlign w:val="center"/>
                  <w:hideMark/>
                </w:tcPr>
                <w:p w14:paraId="28D42813" w14:textId="77777777" w:rsidR="00C40E91" w:rsidRPr="009933C4" w:rsidRDefault="00C40E91" w:rsidP="000C7AC0">
                  <w:pPr>
                    <w:spacing w:after="0" w:line="360" w:lineRule="auto"/>
                    <w:jc w:val="both"/>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SFOR415</w:t>
                  </w:r>
                </w:p>
              </w:tc>
              <w:tc>
                <w:tcPr>
                  <w:tcW w:w="4253" w:type="dxa"/>
                  <w:tcBorders>
                    <w:top w:val="nil"/>
                    <w:left w:val="nil"/>
                    <w:bottom w:val="single" w:sz="4" w:space="0" w:color="auto"/>
                    <w:right w:val="single" w:sz="4" w:space="0" w:color="auto"/>
                  </w:tcBorders>
                  <w:shd w:val="clear" w:color="auto" w:fill="auto"/>
                  <w:vAlign w:val="center"/>
                  <w:hideMark/>
                </w:tcPr>
                <w:p w14:paraId="6E123A24" w14:textId="4840EDD4" w:rsidR="00C40E91" w:rsidRPr="009933C4" w:rsidRDefault="002E7350" w:rsidP="000C7AC0">
                  <w:pPr>
                    <w:spacing w:after="0" w:line="360" w:lineRule="auto"/>
                    <w:jc w:val="both"/>
                    <w:rPr>
                      <w:rFonts w:ascii="Georgia" w:eastAsia="Times New Roman" w:hAnsi="Georgia" w:cs="Arial"/>
                      <w:color w:val="000000"/>
                      <w:sz w:val="20"/>
                      <w:szCs w:val="20"/>
                      <w:lang w:eastAsia="es-MX"/>
                    </w:rPr>
                  </w:pPr>
                  <w:proofErr w:type="spellStart"/>
                  <w:r w:rsidRPr="009933C4">
                    <w:rPr>
                      <w:rFonts w:ascii="Georgia" w:eastAsia="Times New Roman" w:hAnsi="Georgia" w:cs="Arial"/>
                      <w:color w:val="000000"/>
                      <w:sz w:val="20"/>
                      <w:szCs w:val="20"/>
                      <w:lang w:eastAsia="es-MX"/>
                    </w:rPr>
                    <w:t>Epidometría</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4C4D5DBB" w14:textId="77777777" w:rsidR="00C40E91" w:rsidRPr="009933C4" w:rsidRDefault="00C40E91"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59</w:t>
                  </w:r>
                </w:p>
              </w:tc>
              <w:tc>
                <w:tcPr>
                  <w:tcW w:w="1417" w:type="dxa"/>
                  <w:tcBorders>
                    <w:top w:val="nil"/>
                    <w:left w:val="nil"/>
                    <w:bottom w:val="single" w:sz="4" w:space="0" w:color="auto"/>
                    <w:right w:val="single" w:sz="4" w:space="0" w:color="auto"/>
                  </w:tcBorders>
                  <w:shd w:val="clear" w:color="auto" w:fill="auto"/>
                  <w:vAlign w:val="center"/>
                  <w:hideMark/>
                </w:tcPr>
                <w:p w14:paraId="4F11A314" w14:textId="77777777" w:rsidR="00C40E91" w:rsidRPr="009933C4" w:rsidRDefault="00C40E91"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18</w:t>
                  </w:r>
                </w:p>
              </w:tc>
            </w:tr>
            <w:tr w:rsidR="00C40E91" w:rsidRPr="009933C4" w14:paraId="2F67E43C" w14:textId="77777777" w:rsidTr="00EE5F27">
              <w:trPr>
                <w:trHeight w:val="330"/>
              </w:trPr>
              <w:tc>
                <w:tcPr>
                  <w:tcW w:w="1046" w:type="dxa"/>
                  <w:tcBorders>
                    <w:top w:val="nil"/>
                    <w:left w:val="single" w:sz="4" w:space="0" w:color="auto"/>
                    <w:bottom w:val="single" w:sz="4" w:space="0" w:color="auto"/>
                    <w:right w:val="single" w:sz="4" w:space="0" w:color="auto"/>
                  </w:tcBorders>
                  <w:shd w:val="clear" w:color="auto" w:fill="auto"/>
                  <w:vAlign w:val="center"/>
                  <w:hideMark/>
                </w:tcPr>
                <w:p w14:paraId="011ECEA6" w14:textId="77777777" w:rsidR="00C40E91" w:rsidRPr="009933C4" w:rsidRDefault="00C40E91" w:rsidP="000C7AC0">
                  <w:pPr>
                    <w:spacing w:after="0" w:line="360" w:lineRule="auto"/>
                    <w:jc w:val="both"/>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SBOT408</w:t>
                  </w:r>
                </w:p>
              </w:tc>
              <w:tc>
                <w:tcPr>
                  <w:tcW w:w="4253" w:type="dxa"/>
                  <w:tcBorders>
                    <w:top w:val="nil"/>
                    <w:left w:val="nil"/>
                    <w:bottom w:val="single" w:sz="4" w:space="0" w:color="auto"/>
                    <w:right w:val="single" w:sz="4" w:space="0" w:color="auto"/>
                  </w:tcBorders>
                  <w:shd w:val="clear" w:color="auto" w:fill="auto"/>
                  <w:vAlign w:val="center"/>
                  <w:hideMark/>
                </w:tcPr>
                <w:p w14:paraId="15EA6823" w14:textId="19707FB6" w:rsidR="00C40E91" w:rsidRPr="009933C4" w:rsidRDefault="002E7350" w:rsidP="000C7AC0">
                  <w:pPr>
                    <w:spacing w:after="0" w:line="360" w:lineRule="auto"/>
                    <w:jc w:val="both"/>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Botánica forestal</w:t>
                  </w:r>
                </w:p>
              </w:tc>
              <w:tc>
                <w:tcPr>
                  <w:tcW w:w="992" w:type="dxa"/>
                  <w:tcBorders>
                    <w:top w:val="nil"/>
                    <w:left w:val="nil"/>
                    <w:bottom w:val="single" w:sz="4" w:space="0" w:color="auto"/>
                    <w:right w:val="single" w:sz="4" w:space="0" w:color="auto"/>
                  </w:tcBorders>
                  <w:shd w:val="clear" w:color="auto" w:fill="auto"/>
                  <w:vAlign w:val="center"/>
                  <w:hideMark/>
                </w:tcPr>
                <w:p w14:paraId="5CA9B22C" w14:textId="77777777" w:rsidR="00C40E91" w:rsidRPr="009933C4" w:rsidRDefault="00C40E91"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61</w:t>
                  </w:r>
                </w:p>
              </w:tc>
              <w:tc>
                <w:tcPr>
                  <w:tcW w:w="1417" w:type="dxa"/>
                  <w:tcBorders>
                    <w:top w:val="nil"/>
                    <w:left w:val="nil"/>
                    <w:bottom w:val="single" w:sz="4" w:space="0" w:color="auto"/>
                    <w:right w:val="single" w:sz="4" w:space="0" w:color="auto"/>
                  </w:tcBorders>
                  <w:shd w:val="clear" w:color="auto" w:fill="auto"/>
                  <w:vAlign w:val="center"/>
                  <w:hideMark/>
                </w:tcPr>
                <w:p w14:paraId="752534CF" w14:textId="77777777" w:rsidR="00C40E91" w:rsidRPr="009933C4" w:rsidRDefault="00C40E91"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18</w:t>
                  </w:r>
                </w:p>
              </w:tc>
            </w:tr>
            <w:tr w:rsidR="00C40E91" w:rsidRPr="009933C4" w14:paraId="64AA538D" w14:textId="77777777" w:rsidTr="00EE5F27">
              <w:trPr>
                <w:trHeight w:val="330"/>
              </w:trPr>
              <w:tc>
                <w:tcPr>
                  <w:tcW w:w="1046" w:type="dxa"/>
                  <w:tcBorders>
                    <w:top w:val="nil"/>
                    <w:left w:val="single" w:sz="4" w:space="0" w:color="auto"/>
                    <w:bottom w:val="single" w:sz="4" w:space="0" w:color="auto"/>
                    <w:right w:val="single" w:sz="4" w:space="0" w:color="auto"/>
                  </w:tcBorders>
                  <w:shd w:val="clear" w:color="auto" w:fill="auto"/>
                  <w:vAlign w:val="center"/>
                  <w:hideMark/>
                </w:tcPr>
                <w:p w14:paraId="3FAB8F2A" w14:textId="77777777" w:rsidR="00C40E91" w:rsidRPr="009933C4" w:rsidRDefault="00C40E91" w:rsidP="000C7AC0">
                  <w:pPr>
                    <w:spacing w:after="0" w:line="360" w:lineRule="auto"/>
                    <w:jc w:val="both"/>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SCSB428</w:t>
                  </w:r>
                </w:p>
              </w:tc>
              <w:tc>
                <w:tcPr>
                  <w:tcW w:w="4253" w:type="dxa"/>
                  <w:tcBorders>
                    <w:top w:val="nil"/>
                    <w:left w:val="nil"/>
                    <w:bottom w:val="single" w:sz="4" w:space="0" w:color="auto"/>
                    <w:right w:val="single" w:sz="4" w:space="0" w:color="auto"/>
                  </w:tcBorders>
                  <w:shd w:val="clear" w:color="auto" w:fill="auto"/>
                  <w:vAlign w:val="center"/>
                  <w:hideMark/>
                </w:tcPr>
                <w:p w14:paraId="33A00F08" w14:textId="33649A79" w:rsidR="00C40E91" w:rsidRPr="009933C4" w:rsidRDefault="002E7350" w:rsidP="000C7AC0">
                  <w:pPr>
                    <w:spacing w:after="0" w:line="360" w:lineRule="auto"/>
                    <w:jc w:val="both"/>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Tópicos sobre química</w:t>
                  </w:r>
                </w:p>
              </w:tc>
              <w:tc>
                <w:tcPr>
                  <w:tcW w:w="992" w:type="dxa"/>
                  <w:tcBorders>
                    <w:top w:val="nil"/>
                    <w:left w:val="nil"/>
                    <w:bottom w:val="single" w:sz="4" w:space="0" w:color="auto"/>
                    <w:right w:val="single" w:sz="4" w:space="0" w:color="auto"/>
                  </w:tcBorders>
                  <w:shd w:val="clear" w:color="auto" w:fill="auto"/>
                  <w:vAlign w:val="center"/>
                  <w:hideMark/>
                </w:tcPr>
                <w:p w14:paraId="1E6D7868" w14:textId="77777777" w:rsidR="00C40E91" w:rsidRPr="009933C4" w:rsidRDefault="00C40E91"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66</w:t>
                  </w:r>
                </w:p>
              </w:tc>
              <w:tc>
                <w:tcPr>
                  <w:tcW w:w="1417" w:type="dxa"/>
                  <w:tcBorders>
                    <w:top w:val="nil"/>
                    <w:left w:val="nil"/>
                    <w:bottom w:val="single" w:sz="4" w:space="0" w:color="auto"/>
                    <w:right w:val="single" w:sz="4" w:space="0" w:color="auto"/>
                  </w:tcBorders>
                  <w:shd w:val="clear" w:color="auto" w:fill="auto"/>
                  <w:vAlign w:val="center"/>
                  <w:hideMark/>
                </w:tcPr>
                <w:p w14:paraId="68B0E0BB" w14:textId="77777777" w:rsidR="00C40E91" w:rsidRPr="009933C4" w:rsidRDefault="00C40E91"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15</w:t>
                  </w:r>
                </w:p>
              </w:tc>
            </w:tr>
            <w:tr w:rsidR="00C40E91" w:rsidRPr="009933C4" w14:paraId="4C1DD080" w14:textId="77777777" w:rsidTr="00EE5F27">
              <w:trPr>
                <w:trHeight w:val="330"/>
              </w:trPr>
              <w:tc>
                <w:tcPr>
                  <w:tcW w:w="1046" w:type="dxa"/>
                  <w:tcBorders>
                    <w:top w:val="nil"/>
                    <w:left w:val="single" w:sz="4" w:space="0" w:color="auto"/>
                    <w:bottom w:val="single" w:sz="4" w:space="0" w:color="auto"/>
                    <w:right w:val="single" w:sz="4" w:space="0" w:color="auto"/>
                  </w:tcBorders>
                  <w:shd w:val="clear" w:color="auto" w:fill="auto"/>
                  <w:vAlign w:val="center"/>
                  <w:hideMark/>
                </w:tcPr>
                <w:p w14:paraId="75543E75" w14:textId="77777777" w:rsidR="00C40E91" w:rsidRPr="009933C4" w:rsidRDefault="00C40E91" w:rsidP="000C7AC0">
                  <w:pPr>
                    <w:spacing w:after="0" w:line="360" w:lineRule="auto"/>
                    <w:jc w:val="both"/>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SFOR401</w:t>
                  </w:r>
                </w:p>
              </w:tc>
              <w:tc>
                <w:tcPr>
                  <w:tcW w:w="4253" w:type="dxa"/>
                  <w:tcBorders>
                    <w:top w:val="nil"/>
                    <w:left w:val="nil"/>
                    <w:bottom w:val="single" w:sz="4" w:space="0" w:color="auto"/>
                    <w:right w:val="single" w:sz="4" w:space="0" w:color="auto"/>
                  </w:tcBorders>
                  <w:shd w:val="clear" w:color="auto" w:fill="auto"/>
                  <w:vAlign w:val="center"/>
                  <w:hideMark/>
                </w:tcPr>
                <w:p w14:paraId="3BED0078" w14:textId="12F34D14" w:rsidR="00C40E91" w:rsidRPr="009933C4" w:rsidRDefault="002E7350" w:rsidP="000C7AC0">
                  <w:pPr>
                    <w:spacing w:after="0" w:line="360" w:lineRule="auto"/>
                    <w:jc w:val="both"/>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Muestreo forestal</w:t>
                  </w:r>
                </w:p>
              </w:tc>
              <w:tc>
                <w:tcPr>
                  <w:tcW w:w="992" w:type="dxa"/>
                  <w:tcBorders>
                    <w:top w:val="nil"/>
                    <w:left w:val="nil"/>
                    <w:bottom w:val="single" w:sz="4" w:space="0" w:color="auto"/>
                    <w:right w:val="single" w:sz="4" w:space="0" w:color="auto"/>
                  </w:tcBorders>
                  <w:shd w:val="clear" w:color="auto" w:fill="auto"/>
                  <w:vAlign w:val="center"/>
                  <w:hideMark/>
                </w:tcPr>
                <w:p w14:paraId="0E37E013" w14:textId="77777777" w:rsidR="00C40E91" w:rsidRPr="009933C4" w:rsidRDefault="00C40E91"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53</w:t>
                  </w:r>
                </w:p>
              </w:tc>
              <w:tc>
                <w:tcPr>
                  <w:tcW w:w="1417" w:type="dxa"/>
                  <w:tcBorders>
                    <w:top w:val="nil"/>
                    <w:left w:val="nil"/>
                    <w:bottom w:val="single" w:sz="4" w:space="0" w:color="auto"/>
                    <w:right w:val="single" w:sz="4" w:space="0" w:color="auto"/>
                  </w:tcBorders>
                  <w:shd w:val="clear" w:color="auto" w:fill="auto"/>
                  <w:vAlign w:val="center"/>
                  <w:hideMark/>
                </w:tcPr>
                <w:p w14:paraId="109C02A3" w14:textId="77777777" w:rsidR="00C40E91" w:rsidRPr="009933C4" w:rsidRDefault="00C40E91"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17</w:t>
                  </w:r>
                </w:p>
              </w:tc>
            </w:tr>
            <w:tr w:rsidR="00C40E91" w:rsidRPr="009933C4" w14:paraId="6093DBAA" w14:textId="77777777" w:rsidTr="00EE5F27">
              <w:trPr>
                <w:trHeight w:val="330"/>
              </w:trPr>
              <w:tc>
                <w:tcPr>
                  <w:tcW w:w="1046" w:type="dxa"/>
                  <w:tcBorders>
                    <w:top w:val="nil"/>
                    <w:left w:val="single" w:sz="4" w:space="0" w:color="auto"/>
                    <w:bottom w:val="single" w:sz="4" w:space="0" w:color="auto"/>
                    <w:right w:val="single" w:sz="4" w:space="0" w:color="auto"/>
                  </w:tcBorders>
                  <w:shd w:val="clear" w:color="auto" w:fill="auto"/>
                  <w:vAlign w:val="center"/>
                  <w:hideMark/>
                </w:tcPr>
                <w:p w14:paraId="2ED49B90" w14:textId="77777777" w:rsidR="00C40E91" w:rsidRPr="009933C4" w:rsidRDefault="00C40E91" w:rsidP="000C7AC0">
                  <w:pPr>
                    <w:spacing w:after="0" w:line="360" w:lineRule="auto"/>
                    <w:jc w:val="both"/>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SFOR459</w:t>
                  </w:r>
                </w:p>
              </w:tc>
              <w:tc>
                <w:tcPr>
                  <w:tcW w:w="4253" w:type="dxa"/>
                  <w:tcBorders>
                    <w:top w:val="nil"/>
                    <w:left w:val="nil"/>
                    <w:bottom w:val="single" w:sz="4" w:space="0" w:color="auto"/>
                    <w:right w:val="single" w:sz="4" w:space="0" w:color="auto"/>
                  </w:tcBorders>
                  <w:shd w:val="clear" w:color="auto" w:fill="auto"/>
                  <w:vAlign w:val="center"/>
                  <w:hideMark/>
                </w:tcPr>
                <w:p w14:paraId="2D60ADB8" w14:textId="3B2BC709" w:rsidR="00C40E91" w:rsidRPr="009933C4" w:rsidRDefault="002E7350" w:rsidP="000C7AC0">
                  <w:pPr>
                    <w:spacing w:after="0" w:line="360" w:lineRule="auto"/>
                    <w:jc w:val="both"/>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Abastecimiento forestal</w:t>
                  </w:r>
                </w:p>
              </w:tc>
              <w:tc>
                <w:tcPr>
                  <w:tcW w:w="992" w:type="dxa"/>
                  <w:tcBorders>
                    <w:top w:val="nil"/>
                    <w:left w:val="nil"/>
                    <w:bottom w:val="single" w:sz="4" w:space="0" w:color="auto"/>
                    <w:right w:val="single" w:sz="4" w:space="0" w:color="auto"/>
                  </w:tcBorders>
                  <w:shd w:val="clear" w:color="auto" w:fill="auto"/>
                  <w:vAlign w:val="center"/>
                  <w:hideMark/>
                </w:tcPr>
                <w:p w14:paraId="70F52D7A" w14:textId="77777777" w:rsidR="00C40E91" w:rsidRPr="009933C4" w:rsidRDefault="00C40E91"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48</w:t>
                  </w:r>
                </w:p>
              </w:tc>
              <w:tc>
                <w:tcPr>
                  <w:tcW w:w="1417" w:type="dxa"/>
                  <w:tcBorders>
                    <w:top w:val="nil"/>
                    <w:left w:val="nil"/>
                    <w:bottom w:val="single" w:sz="4" w:space="0" w:color="auto"/>
                    <w:right w:val="single" w:sz="4" w:space="0" w:color="auto"/>
                  </w:tcBorders>
                  <w:shd w:val="clear" w:color="auto" w:fill="auto"/>
                  <w:vAlign w:val="center"/>
                  <w:hideMark/>
                </w:tcPr>
                <w:p w14:paraId="08DEA606" w14:textId="77777777" w:rsidR="00C40E91" w:rsidRPr="009933C4" w:rsidRDefault="00C40E91"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14</w:t>
                  </w:r>
                </w:p>
              </w:tc>
            </w:tr>
            <w:tr w:rsidR="00C40E91" w:rsidRPr="009933C4" w14:paraId="40AEFA81" w14:textId="77777777" w:rsidTr="00EE5F27">
              <w:trPr>
                <w:trHeight w:val="330"/>
              </w:trPr>
              <w:tc>
                <w:tcPr>
                  <w:tcW w:w="1046" w:type="dxa"/>
                  <w:tcBorders>
                    <w:top w:val="nil"/>
                    <w:left w:val="single" w:sz="4" w:space="0" w:color="auto"/>
                    <w:bottom w:val="single" w:sz="4" w:space="0" w:color="auto"/>
                    <w:right w:val="single" w:sz="4" w:space="0" w:color="auto"/>
                  </w:tcBorders>
                  <w:shd w:val="clear" w:color="auto" w:fill="auto"/>
                  <w:vAlign w:val="center"/>
                  <w:hideMark/>
                </w:tcPr>
                <w:p w14:paraId="235EFE66" w14:textId="77777777" w:rsidR="00C40E91" w:rsidRPr="009933C4" w:rsidRDefault="00C40E91" w:rsidP="000C7AC0">
                  <w:pPr>
                    <w:spacing w:after="0" w:line="360" w:lineRule="auto"/>
                    <w:jc w:val="both"/>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SSOC408</w:t>
                  </w:r>
                </w:p>
              </w:tc>
              <w:tc>
                <w:tcPr>
                  <w:tcW w:w="4253" w:type="dxa"/>
                  <w:tcBorders>
                    <w:top w:val="nil"/>
                    <w:left w:val="nil"/>
                    <w:bottom w:val="single" w:sz="4" w:space="0" w:color="auto"/>
                    <w:right w:val="single" w:sz="4" w:space="0" w:color="auto"/>
                  </w:tcBorders>
                  <w:shd w:val="clear" w:color="auto" w:fill="auto"/>
                  <w:vAlign w:val="center"/>
                  <w:hideMark/>
                </w:tcPr>
                <w:p w14:paraId="0E524947" w14:textId="52BD5732" w:rsidR="00C40E91" w:rsidRPr="009933C4" w:rsidRDefault="002E7350" w:rsidP="000C7AC0">
                  <w:pPr>
                    <w:spacing w:after="0" w:line="360" w:lineRule="auto"/>
                    <w:jc w:val="both"/>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Comunicación oral y escrita ii</w:t>
                  </w:r>
                </w:p>
              </w:tc>
              <w:tc>
                <w:tcPr>
                  <w:tcW w:w="992" w:type="dxa"/>
                  <w:tcBorders>
                    <w:top w:val="nil"/>
                    <w:left w:val="nil"/>
                    <w:bottom w:val="single" w:sz="4" w:space="0" w:color="auto"/>
                    <w:right w:val="single" w:sz="4" w:space="0" w:color="auto"/>
                  </w:tcBorders>
                  <w:shd w:val="clear" w:color="auto" w:fill="auto"/>
                  <w:vAlign w:val="center"/>
                  <w:hideMark/>
                </w:tcPr>
                <w:p w14:paraId="05D1E171" w14:textId="77777777" w:rsidR="00C40E91" w:rsidRPr="009933C4" w:rsidRDefault="00C40E91"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60</w:t>
                  </w:r>
                </w:p>
              </w:tc>
              <w:tc>
                <w:tcPr>
                  <w:tcW w:w="1417" w:type="dxa"/>
                  <w:tcBorders>
                    <w:top w:val="nil"/>
                    <w:left w:val="nil"/>
                    <w:bottom w:val="single" w:sz="4" w:space="0" w:color="auto"/>
                    <w:right w:val="single" w:sz="4" w:space="0" w:color="auto"/>
                  </w:tcBorders>
                  <w:shd w:val="clear" w:color="auto" w:fill="auto"/>
                  <w:vAlign w:val="center"/>
                  <w:hideMark/>
                </w:tcPr>
                <w:p w14:paraId="5FC26BD0" w14:textId="77777777" w:rsidR="00C40E91" w:rsidRPr="009933C4" w:rsidRDefault="00C40E91"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10</w:t>
                  </w:r>
                </w:p>
              </w:tc>
            </w:tr>
            <w:tr w:rsidR="00C40E91" w:rsidRPr="009933C4" w14:paraId="01DA25C4" w14:textId="77777777" w:rsidTr="00EE5F27">
              <w:trPr>
                <w:trHeight w:val="330"/>
              </w:trPr>
              <w:tc>
                <w:tcPr>
                  <w:tcW w:w="1046" w:type="dxa"/>
                  <w:tcBorders>
                    <w:top w:val="nil"/>
                    <w:left w:val="single" w:sz="4" w:space="0" w:color="auto"/>
                    <w:bottom w:val="single" w:sz="4" w:space="0" w:color="auto"/>
                    <w:right w:val="single" w:sz="4" w:space="0" w:color="auto"/>
                  </w:tcBorders>
                  <w:shd w:val="clear" w:color="auto" w:fill="auto"/>
                  <w:vAlign w:val="center"/>
                  <w:hideMark/>
                </w:tcPr>
                <w:p w14:paraId="13CD0EF1" w14:textId="77777777" w:rsidR="00C40E91" w:rsidRPr="009933C4" w:rsidRDefault="00C40E91" w:rsidP="000C7AC0">
                  <w:pPr>
                    <w:spacing w:after="0" w:line="360" w:lineRule="auto"/>
                    <w:jc w:val="both"/>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SFOR419</w:t>
                  </w:r>
                </w:p>
              </w:tc>
              <w:tc>
                <w:tcPr>
                  <w:tcW w:w="4253" w:type="dxa"/>
                  <w:tcBorders>
                    <w:top w:val="nil"/>
                    <w:left w:val="nil"/>
                    <w:bottom w:val="single" w:sz="4" w:space="0" w:color="auto"/>
                    <w:right w:val="single" w:sz="4" w:space="0" w:color="auto"/>
                  </w:tcBorders>
                  <w:shd w:val="clear" w:color="auto" w:fill="auto"/>
                  <w:vAlign w:val="center"/>
                  <w:hideMark/>
                </w:tcPr>
                <w:p w14:paraId="3CC2F27E" w14:textId="1E8DBFBD" w:rsidR="00C40E91" w:rsidRPr="009933C4" w:rsidRDefault="002E7350" w:rsidP="000C7AC0">
                  <w:pPr>
                    <w:spacing w:after="0" w:line="360" w:lineRule="auto"/>
                    <w:jc w:val="both"/>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Inventarios forestales</w:t>
                  </w:r>
                </w:p>
              </w:tc>
              <w:tc>
                <w:tcPr>
                  <w:tcW w:w="992" w:type="dxa"/>
                  <w:tcBorders>
                    <w:top w:val="nil"/>
                    <w:left w:val="nil"/>
                    <w:bottom w:val="single" w:sz="4" w:space="0" w:color="auto"/>
                    <w:right w:val="single" w:sz="4" w:space="0" w:color="auto"/>
                  </w:tcBorders>
                  <w:shd w:val="clear" w:color="auto" w:fill="auto"/>
                  <w:vAlign w:val="center"/>
                  <w:hideMark/>
                </w:tcPr>
                <w:p w14:paraId="1DDD956E" w14:textId="77777777" w:rsidR="00C40E91" w:rsidRPr="009933C4" w:rsidRDefault="00C40E91"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47</w:t>
                  </w:r>
                </w:p>
              </w:tc>
              <w:tc>
                <w:tcPr>
                  <w:tcW w:w="1417" w:type="dxa"/>
                  <w:tcBorders>
                    <w:top w:val="nil"/>
                    <w:left w:val="nil"/>
                    <w:bottom w:val="single" w:sz="4" w:space="0" w:color="auto"/>
                    <w:right w:val="single" w:sz="4" w:space="0" w:color="auto"/>
                  </w:tcBorders>
                  <w:shd w:val="clear" w:color="auto" w:fill="auto"/>
                  <w:vAlign w:val="center"/>
                  <w:hideMark/>
                </w:tcPr>
                <w:p w14:paraId="58BA65A4" w14:textId="77777777" w:rsidR="00C40E91" w:rsidRPr="009933C4" w:rsidRDefault="00C40E91"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11</w:t>
                  </w:r>
                </w:p>
              </w:tc>
            </w:tr>
            <w:tr w:rsidR="00C40E91" w:rsidRPr="009933C4" w14:paraId="0FF14B55" w14:textId="77777777" w:rsidTr="00EE5F27">
              <w:trPr>
                <w:trHeight w:val="330"/>
              </w:trPr>
              <w:tc>
                <w:tcPr>
                  <w:tcW w:w="1046" w:type="dxa"/>
                  <w:tcBorders>
                    <w:top w:val="nil"/>
                    <w:left w:val="single" w:sz="4" w:space="0" w:color="auto"/>
                    <w:bottom w:val="single" w:sz="4" w:space="0" w:color="auto"/>
                    <w:right w:val="single" w:sz="4" w:space="0" w:color="auto"/>
                  </w:tcBorders>
                  <w:shd w:val="clear" w:color="auto" w:fill="auto"/>
                  <w:vAlign w:val="center"/>
                  <w:hideMark/>
                </w:tcPr>
                <w:p w14:paraId="28E773DF" w14:textId="77777777" w:rsidR="00C40E91" w:rsidRPr="009933C4" w:rsidRDefault="00C40E91" w:rsidP="000C7AC0">
                  <w:pPr>
                    <w:spacing w:after="0" w:line="360" w:lineRule="auto"/>
                    <w:jc w:val="both"/>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SUAI401</w:t>
                  </w:r>
                </w:p>
              </w:tc>
              <w:tc>
                <w:tcPr>
                  <w:tcW w:w="4253" w:type="dxa"/>
                  <w:tcBorders>
                    <w:top w:val="nil"/>
                    <w:left w:val="nil"/>
                    <w:bottom w:val="single" w:sz="4" w:space="0" w:color="auto"/>
                    <w:right w:val="single" w:sz="4" w:space="0" w:color="auto"/>
                  </w:tcBorders>
                  <w:shd w:val="clear" w:color="auto" w:fill="auto"/>
                  <w:vAlign w:val="center"/>
                  <w:hideMark/>
                </w:tcPr>
                <w:p w14:paraId="5254F72C" w14:textId="544F1B0A" w:rsidR="00C40E91" w:rsidRPr="009933C4" w:rsidRDefault="002E7350" w:rsidP="000C7AC0">
                  <w:pPr>
                    <w:spacing w:after="0" w:line="360" w:lineRule="auto"/>
                    <w:jc w:val="both"/>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Inglés I</w:t>
                  </w:r>
                </w:p>
              </w:tc>
              <w:tc>
                <w:tcPr>
                  <w:tcW w:w="992" w:type="dxa"/>
                  <w:tcBorders>
                    <w:top w:val="nil"/>
                    <w:left w:val="nil"/>
                    <w:bottom w:val="single" w:sz="4" w:space="0" w:color="auto"/>
                    <w:right w:val="single" w:sz="4" w:space="0" w:color="auto"/>
                  </w:tcBorders>
                  <w:shd w:val="clear" w:color="auto" w:fill="auto"/>
                  <w:vAlign w:val="center"/>
                  <w:hideMark/>
                </w:tcPr>
                <w:p w14:paraId="209B3691" w14:textId="77777777" w:rsidR="00C40E91" w:rsidRPr="009933C4" w:rsidRDefault="00C40E91"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64</w:t>
                  </w:r>
                </w:p>
              </w:tc>
              <w:tc>
                <w:tcPr>
                  <w:tcW w:w="1417" w:type="dxa"/>
                  <w:tcBorders>
                    <w:top w:val="nil"/>
                    <w:left w:val="nil"/>
                    <w:bottom w:val="single" w:sz="4" w:space="0" w:color="auto"/>
                    <w:right w:val="single" w:sz="4" w:space="0" w:color="auto"/>
                  </w:tcBorders>
                  <w:shd w:val="clear" w:color="auto" w:fill="auto"/>
                  <w:vAlign w:val="center"/>
                  <w:hideMark/>
                </w:tcPr>
                <w:p w14:paraId="7D891B82" w14:textId="77777777" w:rsidR="00C40E91" w:rsidRPr="009933C4" w:rsidRDefault="00C40E91"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7</w:t>
                  </w:r>
                </w:p>
              </w:tc>
            </w:tr>
            <w:tr w:rsidR="00C40E91" w:rsidRPr="009933C4" w14:paraId="42969F16" w14:textId="77777777" w:rsidTr="00EE5F27">
              <w:trPr>
                <w:trHeight w:val="330"/>
              </w:trPr>
              <w:tc>
                <w:tcPr>
                  <w:tcW w:w="1046" w:type="dxa"/>
                  <w:tcBorders>
                    <w:top w:val="nil"/>
                    <w:left w:val="single" w:sz="4" w:space="0" w:color="auto"/>
                    <w:bottom w:val="single" w:sz="4" w:space="0" w:color="auto"/>
                    <w:right w:val="single" w:sz="4" w:space="0" w:color="auto"/>
                  </w:tcBorders>
                  <w:shd w:val="clear" w:color="auto" w:fill="auto"/>
                  <w:vAlign w:val="center"/>
                  <w:hideMark/>
                </w:tcPr>
                <w:p w14:paraId="36E3AE28" w14:textId="77777777" w:rsidR="00C40E91" w:rsidRPr="009933C4" w:rsidRDefault="00C40E91" w:rsidP="000C7AC0">
                  <w:pPr>
                    <w:spacing w:after="0" w:line="360" w:lineRule="auto"/>
                    <w:jc w:val="both"/>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SFOR446</w:t>
                  </w:r>
                </w:p>
              </w:tc>
              <w:tc>
                <w:tcPr>
                  <w:tcW w:w="4253" w:type="dxa"/>
                  <w:tcBorders>
                    <w:top w:val="nil"/>
                    <w:left w:val="nil"/>
                    <w:bottom w:val="single" w:sz="4" w:space="0" w:color="auto"/>
                    <w:right w:val="single" w:sz="4" w:space="0" w:color="auto"/>
                  </w:tcBorders>
                  <w:shd w:val="clear" w:color="auto" w:fill="auto"/>
                  <w:vAlign w:val="center"/>
                  <w:hideMark/>
                </w:tcPr>
                <w:p w14:paraId="579D09CC" w14:textId="4C9A553B" w:rsidR="00C40E91" w:rsidRPr="009933C4" w:rsidRDefault="002E7350" w:rsidP="000C7AC0">
                  <w:pPr>
                    <w:spacing w:after="0" w:line="360" w:lineRule="auto"/>
                    <w:jc w:val="both"/>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Silvicultura</w:t>
                  </w:r>
                </w:p>
              </w:tc>
              <w:tc>
                <w:tcPr>
                  <w:tcW w:w="992" w:type="dxa"/>
                  <w:tcBorders>
                    <w:top w:val="nil"/>
                    <w:left w:val="nil"/>
                    <w:bottom w:val="single" w:sz="4" w:space="0" w:color="auto"/>
                    <w:right w:val="single" w:sz="4" w:space="0" w:color="auto"/>
                  </w:tcBorders>
                  <w:shd w:val="clear" w:color="auto" w:fill="auto"/>
                  <w:vAlign w:val="center"/>
                  <w:hideMark/>
                </w:tcPr>
                <w:p w14:paraId="3E8DCC13" w14:textId="77777777" w:rsidR="00C40E91" w:rsidRPr="009933C4" w:rsidRDefault="00C40E91"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50</w:t>
                  </w:r>
                </w:p>
              </w:tc>
              <w:tc>
                <w:tcPr>
                  <w:tcW w:w="1417" w:type="dxa"/>
                  <w:tcBorders>
                    <w:top w:val="nil"/>
                    <w:left w:val="nil"/>
                    <w:bottom w:val="single" w:sz="4" w:space="0" w:color="auto"/>
                    <w:right w:val="single" w:sz="4" w:space="0" w:color="auto"/>
                  </w:tcBorders>
                  <w:shd w:val="clear" w:color="auto" w:fill="auto"/>
                  <w:vAlign w:val="center"/>
                  <w:hideMark/>
                </w:tcPr>
                <w:p w14:paraId="60DABD22" w14:textId="77777777" w:rsidR="00C40E91" w:rsidRPr="009933C4" w:rsidRDefault="00C40E91"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10</w:t>
                  </w:r>
                </w:p>
              </w:tc>
            </w:tr>
            <w:tr w:rsidR="00C40E91" w:rsidRPr="009933C4" w14:paraId="3DD53481" w14:textId="77777777" w:rsidTr="00EE5F27">
              <w:trPr>
                <w:trHeight w:val="330"/>
              </w:trPr>
              <w:tc>
                <w:tcPr>
                  <w:tcW w:w="1046" w:type="dxa"/>
                  <w:tcBorders>
                    <w:top w:val="nil"/>
                    <w:left w:val="single" w:sz="4" w:space="0" w:color="auto"/>
                    <w:bottom w:val="single" w:sz="4" w:space="0" w:color="auto"/>
                    <w:right w:val="single" w:sz="4" w:space="0" w:color="auto"/>
                  </w:tcBorders>
                  <w:shd w:val="clear" w:color="auto" w:fill="auto"/>
                  <w:vAlign w:val="center"/>
                  <w:hideMark/>
                </w:tcPr>
                <w:p w14:paraId="2761F1C0" w14:textId="77777777" w:rsidR="00C40E91" w:rsidRPr="009933C4" w:rsidRDefault="00C40E91" w:rsidP="000C7AC0">
                  <w:pPr>
                    <w:spacing w:after="0" w:line="360" w:lineRule="auto"/>
                    <w:jc w:val="both"/>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SFOR431</w:t>
                  </w:r>
                </w:p>
              </w:tc>
              <w:tc>
                <w:tcPr>
                  <w:tcW w:w="4253" w:type="dxa"/>
                  <w:tcBorders>
                    <w:top w:val="nil"/>
                    <w:left w:val="nil"/>
                    <w:bottom w:val="single" w:sz="4" w:space="0" w:color="auto"/>
                    <w:right w:val="single" w:sz="4" w:space="0" w:color="auto"/>
                  </w:tcBorders>
                  <w:shd w:val="clear" w:color="auto" w:fill="auto"/>
                  <w:vAlign w:val="center"/>
                  <w:hideMark/>
                </w:tcPr>
                <w:p w14:paraId="738415A8" w14:textId="0FB3BBEF" w:rsidR="00C40E91" w:rsidRPr="009933C4" w:rsidRDefault="002E7350" w:rsidP="000C7AC0">
                  <w:pPr>
                    <w:spacing w:after="0" w:line="360" w:lineRule="auto"/>
                    <w:jc w:val="both"/>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Fisiología</w:t>
                  </w:r>
                  <w:r w:rsidR="00C40E91" w:rsidRPr="009933C4">
                    <w:rPr>
                      <w:rFonts w:ascii="Georgia" w:eastAsia="Times New Roman" w:hAnsi="Georgia" w:cs="Arial"/>
                      <w:color w:val="000000"/>
                      <w:sz w:val="20"/>
                      <w:szCs w:val="20"/>
                      <w:lang w:eastAsia="es-MX"/>
                    </w:rPr>
                    <w:t xml:space="preserve"> FORESTAL</w:t>
                  </w:r>
                </w:p>
              </w:tc>
              <w:tc>
                <w:tcPr>
                  <w:tcW w:w="992" w:type="dxa"/>
                  <w:tcBorders>
                    <w:top w:val="nil"/>
                    <w:left w:val="nil"/>
                    <w:bottom w:val="single" w:sz="4" w:space="0" w:color="auto"/>
                    <w:right w:val="single" w:sz="4" w:space="0" w:color="auto"/>
                  </w:tcBorders>
                  <w:shd w:val="clear" w:color="auto" w:fill="auto"/>
                  <w:vAlign w:val="center"/>
                  <w:hideMark/>
                </w:tcPr>
                <w:p w14:paraId="2D3FD61A" w14:textId="77777777" w:rsidR="00C40E91" w:rsidRPr="009933C4" w:rsidRDefault="00C40E91"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53</w:t>
                  </w:r>
                </w:p>
              </w:tc>
              <w:tc>
                <w:tcPr>
                  <w:tcW w:w="1417" w:type="dxa"/>
                  <w:tcBorders>
                    <w:top w:val="nil"/>
                    <w:left w:val="nil"/>
                    <w:bottom w:val="single" w:sz="4" w:space="0" w:color="auto"/>
                    <w:right w:val="single" w:sz="4" w:space="0" w:color="auto"/>
                  </w:tcBorders>
                  <w:shd w:val="clear" w:color="auto" w:fill="auto"/>
                  <w:vAlign w:val="center"/>
                  <w:hideMark/>
                </w:tcPr>
                <w:p w14:paraId="050577E5" w14:textId="77777777" w:rsidR="00C40E91" w:rsidRPr="009933C4" w:rsidRDefault="00C40E91"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8</w:t>
                  </w:r>
                </w:p>
              </w:tc>
            </w:tr>
            <w:tr w:rsidR="00C40E91" w:rsidRPr="009933C4" w14:paraId="44416920" w14:textId="77777777" w:rsidTr="00EE5F27">
              <w:trPr>
                <w:trHeight w:val="330"/>
              </w:trPr>
              <w:tc>
                <w:tcPr>
                  <w:tcW w:w="1046" w:type="dxa"/>
                  <w:tcBorders>
                    <w:top w:val="nil"/>
                    <w:left w:val="single" w:sz="4" w:space="0" w:color="auto"/>
                    <w:bottom w:val="single" w:sz="4" w:space="0" w:color="auto"/>
                    <w:right w:val="single" w:sz="4" w:space="0" w:color="auto"/>
                  </w:tcBorders>
                  <w:shd w:val="clear" w:color="auto" w:fill="auto"/>
                  <w:vAlign w:val="center"/>
                  <w:hideMark/>
                </w:tcPr>
                <w:p w14:paraId="374C0810" w14:textId="77777777" w:rsidR="00C40E91" w:rsidRPr="009933C4" w:rsidRDefault="00C40E91" w:rsidP="000C7AC0">
                  <w:pPr>
                    <w:spacing w:after="0" w:line="360" w:lineRule="auto"/>
                    <w:jc w:val="both"/>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SFOR456</w:t>
                  </w:r>
                </w:p>
              </w:tc>
              <w:tc>
                <w:tcPr>
                  <w:tcW w:w="4253" w:type="dxa"/>
                  <w:tcBorders>
                    <w:top w:val="nil"/>
                    <w:left w:val="nil"/>
                    <w:bottom w:val="single" w:sz="4" w:space="0" w:color="auto"/>
                    <w:right w:val="single" w:sz="4" w:space="0" w:color="auto"/>
                  </w:tcBorders>
                  <w:shd w:val="clear" w:color="auto" w:fill="auto"/>
                  <w:vAlign w:val="center"/>
                  <w:hideMark/>
                </w:tcPr>
                <w:p w14:paraId="7ADE276C" w14:textId="290A31AD" w:rsidR="00C40E91" w:rsidRPr="009933C4" w:rsidRDefault="002E7350" w:rsidP="000C7AC0">
                  <w:pPr>
                    <w:spacing w:after="0" w:line="360" w:lineRule="auto"/>
                    <w:jc w:val="both"/>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Política forestal</w:t>
                  </w:r>
                </w:p>
              </w:tc>
              <w:tc>
                <w:tcPr>
                  <w:tcW w:w="992" w:type="dxa"/>
                  <w:tcBorders>
                    <w:top w:val="nil"/>
                    <w:left w:val="nil"/>
                    <w:bottom w:val="single" w:sz="4" w:space="0" w:color="auto"/>
                    <w:right w:val="single" w:sz="4" w:space="0" w:color="auto"/>
                  </w:tcBorders>
                  <w:shd w:val="clear" w:color="auto" w:fill="auto"/>
                  <w:vAlign w:val="center"/>
                  <w:hideMark/>
                </w:tcPr>
                <w:p w14:paraId="379B63BB" w14:textId="77777777" w:rsidR="00C40E91" w:rsidRPr="009933C4" w:rsidRDefault="00C40E91"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45</w:t>
                  </w:r>
                </w:p>
              </w:tc>
              <w:tc>
                <w:tcPr>
                  <w:tcW w:w="1417" w:type="dxa"/>
                  <w:tcBorders>
                    <w:top w:val="nil"/>
                    <w:left w:val="nil"/>
                    <w:bottom w:val="single" w:sz="4" w:space="0" w:color="auto"/>
                    <w:right w:val="single" w:sz="4" w:space="0" w:color="auto"/>
                  </w:tcBorders>
                  <w:shd w:val="clear" w:color="auto" w:fill="auto"/>
                  <w:vAlign w:val="center"/>
                  <w:hideMark/>
                </w:tcPr>
                <w:p w14:paraId="5F4DBC65" w14:textId="77777777" w:rsidR="00C40E91" w:rsidRPr="009933C4" w:rsidRDefault="00C40E91"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9</w:t>
                  </w:r>
                </w:p>
              </w:tc>
            </w:tr>
            <w:tr w:rsidR="00C40E91" w:rsidRPr="009933C4" w14:paraId="5943AB5C" w14:textId="77777777" w:rsidTr="00EE5F27">
              <w:trPr>
                <w:trHeight w:val="330"/>
              </w:trPr>
              <w:tc>
                <w:tcPr>
                  <w:tcW w:w="1046" w:type="dxa"/>
                  <w:tcBorders>
                    <w:top w:val="nil"/>
                    <w:left w:val="single" w:sz="4" w:space="0" w:color="auto"/>
                    <w:bottom w:val="single" w:sz="4" w:space="0" w:color="auto"/>
                    <w:right w:val="single" w:sz="4" w:space="0" w:color="auto"/>
                  </w:tcBorders>
                  <w:shd w:val="clear" w:color="auto" w:fill="auto"/>
                  <w:vAlign w:val="center"/>
                  <w:hideMark/>
                </w:tcPr>
                <w:p w14:paraId="1C6AC2D3" w14:textId="77777777" w:rsidR="00C40E91" w:rsidRPr="009933C4" w:rsidRDefault="00C40E91" w:rsidP="000C7AC0">
                  <w:pPr>
                    <w:spacing w:after="0" w:line="360" w:lineRule="auto"/>
                    <w:jc w:val="both"/>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SFOR458</w:t>
                  </w:r>
                </w:p>
              </w:tc>
              <w:tc>
                <w:tcPr>
                  <w:tcW w:w="4253" w:type="dxa"/>
                  <w:tcBorders>
                    <w:top w:val="nil"/>
                    <w:left w:val="nil"/>
                    <w:bottom w:val="single" w:sz="4" w:space="0" w:color="auto"/>
                    <w:right w:val="single" w:sz="4" w:space="0" w:color="auto"/>
                  </w:tcBorders>
                  <w:shd w:val="clear" w:color="auto" w:fill="auto"/>
                  <w:vAlign w:val="center"/>
                  <w:hideMark/>
                </w:tcPr>
                <w:p w14:paraId="46C0D618" w14:textId="04594072" w:rsidR="00C40E91" w:rsidRPr="009933C4" w:rsidRDefault="002E7350" w:rsidP="000C7AC0">
                  <w:pPr>
                    <w:spacing w:after="0" w:line="360" w:lineRule="auto"/>
                    <w:jc w:val="both"/>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Ordenamiento hidrológico forestal</w:t>
                  </w:r>
                </w:p>
              </w:tc>
              <w:tc>
                <w:tcPr>
                  <w:tcW w:w="992" w:type="dxa"/>
                  <w:tcBorders>
                    <w:top w:val="nil"/>
                    <w:left w:val="nil"/>
                    <w:bottom w:val="single" w:sz="4" w:space="0" w:color="auto"/>
                    <w:right w:val="single" w:sz="4" w:space="0" w:color="auto"/>
                  </w:tcBorders>
                  <w:shd w:val="clear" w:color="auto" w:fill="auto"/>
                  <w:vAlign w:val="center"/>
                  <w:hideMark/>
                </w:tcPr>
                <w:p w14:paraId="6EE22E75" w14:textId="77777777" w:rsidR="00C40E91" w:rsidRPr="009933C4" w:rsidRDefault="00C40E91"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49</w:t>
                  </w:r>
                </w:p>
              </w:tc>
              <w:tc>
                <w:tcPr>
                  <w:tcW w:w="1417" w:type="dxa"/>
                  <w:tcBorders>
                    <w:top w:val="nil"/>
                    <w:left w:val="nil"/>
                    <w:bottom w:val="single" w:sz="4" w:space="0" w:color="auto"/>
                    <w:right w:val="single" w:sz="4" w:space="0" w:color="auto"/>
                  </w:tcBorders>
                  <w:shd w:val="clear" w:color="auto" w:fill="auto"/>
                  <w:vAlign w:val="center"/>
                  <w:hideMark/>
                </w:tcPr>
                <w:p w14:paraId="761D333D" w14:textId="77777777" w:rsidR="00C40E91" w:rsidRPr="009933C4" w:rsidRDefault="00C40E91"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8</w:t>
                  </w:r>
                </w:p>
              </w:tc>
            </w:tr>
            <w:tr w:rsidR="00C40E91" w:rsidRPr="009933C4" w14:paraId="4FB0BD78" w14:textId="77777777" w:rsidTr="00EE5F27">
              <w:trPr>
                <w:trHeight w:val="330"/>
              </w:trPr>
              <w:tc>
                <w:tcPr>
                  <w:tcW w:w="1046" w:type="dxa"/>
                  <w:tcBorders>
                    <w:top w:val="nil"/>
                    <w:left w:val="single" w:sz="4" w:space="0" w:color="auto"/>
                    <w:bottom w:val="single" w:sz="4" w:space="0" w:color="auto"/>
                    <w:right w:val="single" w:sz="4" w:space="0" w:color="auto"/>
                  </w:tcBorders>
                  <w:shd w:val="clear" w:color="auto" w:fill="auto"/>
                  <w:vAlign w:val="center"/>
                  <w:hideMark/>
                </w:tcPr>
                <w:p w14:paraId="1411E089" w14:textId="77777777" w:rsidR="00C40E91" w:rsidRPr="009933C4" w:rsidRDefault="00C40E91" w:rsidP="000C7AC0">
                  <w:pPr>
                    <w:spacing w:after="0" w:line="360" w:lineRule="auto"/>
                    <w:jc w:val="both"/>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SFOR462</w:t>
                  </w:r>
                </w:p>
              </w:tc>
              <w:tc>
                <w:tcPr>
                  <w:tcW w:w="4253" w:type="dxa"/>
                  <w:tcBorders>
                    <w:top w:val="nil"/>
                    <w:left w:val="nil"/>
                    <w:bottom w:val="single" w:sz="4" w:space="0" w:color="auto"/>
                    <w:right w:val="single" w:sz="4" w:space="0" w:color="auto"/>
                  </w:tcBorders>
                  <w:shd w:val="clear" w:color="auto" w:fill="auto"/>
                  <w:vAlign w:val="center"/>
                  <w:hideMark/>
                </w:tcPr>
                <w:p w14:paraId="0CDFA1C4" w14:textId="6F711F95" w:rsidR="00C40E91" w:rsidRPr="009933C4" w:rsidRDefault="002E7350" w:rsidP="000C7AC0">
                  <w:pPr>
                    <w:spacing w:after="0" w:line="360" w:lineRule="auto"/>
                    <w:jc w:val="both"/>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Tecnología de la madera</w:t>
                  </w:r>
                </w:p>
              </w:tc>
              <w:tc>
                <w:tcPr>
                  <w:tcW w:w="992" w:type="dxa"/>
                  <w:tcBorders>
                    <w:top w:val="nil"/>
                    <w:left w:val="nil"/>
                    <w:bottom w:val="single" w:sz="4" w:space="0" w:color="auto"/>
                    <w:right w:val="single" w:sz="4" w:space="0" w:color="auto"/>
                  </w:tcBorders>
                  <w:shd w:val="clear" w:color="auto" w:fill="auto"/>
                  <w:vAlign w:val="center"/>
                  <w:hideMark/>
                </w:tcPr>
                <w:p w14:paraId="7A4DA64E" w14:textId="77777777" w:rsidR="00C40E91" w:rsidRPr="009933C4" w:rsidRDefault="00C40E91"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52</w:t>
                  </w:r>
                </w:p>
              </w:tc>
              <w:tc>
                <w:tcPr>
                  <w:tcW w:w="1417" w:type="dxa"/>
                  <w:tcBorders>
                    <w:top w:val="nil"/>
                    <w:left w:val="nil"/>
                    <w:bottom w:val="single" w:sz="4" w:space="0" w:color="auto"/>
                    <w:right w:val="single" w:sz="4" w:space="0" w:color="auto"/>
                  </w:tcBorders>
                  <w:shd w:val="clear" w:color="auto" w:fill="auto"/>
                  <w:vAlign w:val="center"/>
                  <w:hideMark/>
                </w:tcPr>
                <w:p w14:paraId="0FF1F0D4" w14:textId="77777777" w:rsidR="00C40E91" w:rsidRPr="009933C4" w:rsidRDefault="00C40E91"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8</w:t>
                  </w:r>
                </w:p>
              </w:tc>
            </w:tr>
            <w:tr w:rsidR="00C40E91" w:rsidRPr="009933C4" w14:paraId="1321A776" w14:textId="77777777" w:rsidTr="00EE5F27">
              <w:trPr>
                <w:trHeight w:val="330"/>
              </w:trPr>
              <w:tc>
                <w:tcPr>
                  <w:tcW w:w="1046" w:type="dxa"/>
                  <w:tcBorders>
                    <w:top w:val="nil"/>
                    <w:left w:val="single" w:sz="4" w:space="0" w:color="auto"/>
                    <w:bottom w:val="single" w:sz="4" w:space="0" w:color="auto"/>
                    <w:right w:val="single" w:sz="4" w:space="0" w:color="auto"/>
                  </w:tcBorders>
                  <w:shd w:val="clear" w:color="auto" w:fill="auto"/>
                  <w:vAlign w:val="center"/>
                  <w:hideMark/>
                </w:tcPr>
                <w:p w14:paraId="4A61973C" w14:textId="77777777" w:rsidR="00C40E91" w:rsidRPr="009933C4" w:rsidRDefault="00C40E91" w:rsidP="000C7AC0">
                  <w:pPr>
                    <w:spacing w:after="0" w:line="360" w:lineRule="auto"/>
                    <w:jc w:val="both"/>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SFOR472</w:t>
                  </w:r>
                </w:p>
              </w:tc>
              <w:tc>
                <w:tcPr>
                  <w:tcW w:w="4253" w:type="dxa"/>
                  <w:tcBorders>
                    <w:top w:val="nil"/>
                    <w:left w:val="nil"/>
                    <w:bottom w:val="single" w:sz="4" w:space="0" w:color="auto"/>
                    <w:right w:val="single" w:sz="4" w:space="0" w:color="auto"/>
                  </w:tcBorders>
                  <w:shd w:val="clear" w:color="auto" w:fill="auto"/>
                  <w:vAlign w:val="center"/>
                  <w:hideMark/>
                </w:tcPr>
                <w:p w14:paraId="1CF3AF31" w14:textId="59916FD5" w:rsidR="00C40E91" w:rsidRPr="009933C4" w:rsidRDefault="002E7350" w:rsidP="000C7AC0">
                  <w:pPr>
                    <w:spacing w:after="0" w:line="360" w:lineRule="auto"/>
                    <w:jc w:val="both"/>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Manejo del fuego</w:t>
                  </w:r>
                </w:p>
              </w:tc>
              <w:tc>
                <w:tcPr>
                  <w:tcW w:w="992" w:type="dxa"/>
                  <w:tcBorders>
                    <w:top w:val="nil"/>
                    <w:left w:val="nil"/>
                    <w:bottom w:val="single" w:sz="4" w:space="0" w:color="auto"/>
                    <w:right w:val="single" w:sz="4" w:space="0" w:color="auto"/>
                  </w:tcBorders>
                  <w:shd w:val="clear" w:color="auto" w:fill="auto"/>
                  <w:vAlign w:val="center"/>
                  <w:hideMark/>
                </w:tcPr>
                <w:p w14:paraId="4B94AED6" w14:textId="77777777" w:rsidR="00C40E91" w:rsidRPr="009933C4" w:rsidRDefault="00C40E91"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45</w:t>
                  </w:r>
                </w:p>
              </w:tc>
              <w:tc>
                <w:tcPr>
                  <w:tcW w:w="1417" w:type="dxa"/>
                  <w:tcBorders>
                    <w:top w:val="nil"/>
                    <w:left w:val="nil"/>
                    <w:bottom w:val="single" w:sz="4" w:space="0" w:color="auto"/>
                    <w:right w:val="single" w:sz="4" w:space="0" w:color="auto"/>
                  </w:tcBorders>
                  <w:shd w:val="clear" w:color="auto" w:fill="auto"/>
                  <w:vAlign w:val="center"/>
                  <w:hideMark/>
                </w:tcPr>
                <w:p w14:paraId="22041EE3" w14:textId="77777777" w:rsidR="00C40E91" w:rsidRPr="009933C4" w:rsidRDefault="00C40E91"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7</w:t>
                  </w:r>
                </w:p>
              </w:tc>
            </w:tr>
            <w:tr w:rsidR="00C40E91" w:rsidRPr="009933C4" w14:paraId="39043A1B" w14:textId="77777777" w:rsidTr="00EE5F27">
              <w:trPr>
                <w:trHeight w:val="330"/>
              </w:trPr>
              <w:tc>
                <w:tcPr>
                  <w:tcW w:w="1046" w:type="dxa"/>
                  <w:tcBorders>
                    <w:top w:val="nil"/>
                    <w:left w:val="single" w:sz="4" w:space="0" w:color="auto"/>
                    <w:bottom w:val="single" w:sz="4" w:space="0" w:color="auto"/>
                    <w:right w:val="single" w:sz="4" w:space="0" w:color="auto"/>
                  </w:tcBorders>
                  <w:shd w:val="clear" w:color="auto" w:fill="auto"/>
                  <w:vAlign w:val="center"/>
                  <w:hideMark/>
                </w:tcPr>
                <w:p w14:paraId="0D2207CD" w14:textId="77777777" w:rsidR="00C40E91" w:rsidRPr="009933C4" w:rsidRDefault="00C40E91" w:rsidP="000C7AC0">
                  <w:pPr>
                    <w:spacing w:after="0" w:line="360" w:lineRule="auto"/>
                    <w:jc w:val="both"/>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SFOR403</w:t>
                  </w:r>
                </w:p>
              </w:tc>
              <w:tc>
                <w:tcPr>
                  <w:tcW w:w="4253" w:type="dxa"/>
                  <w:tcBorders>
                    <w:top w:val="nil"/>
                    <w:left w:val="nil"/>
                    <w:bottom w:val="single" w:sz="4" w:space="0" w:color="auto"/>
                    <w:right w:val="single" w:sz="4" w:space="0" w:color="auto"/>
                  </w:tcBorders>
                  <w:shd w:val="clear" w:color="auto" w:fill="auto"/>
                  <w:vAlign w:val="center"/>
                  <w:hideMark/>
                </w:tcPr>
                <w:p w14:paraId="6D920435" w14:textId="2499F86C" w:rsidR="00C40E91" w:rsidRPr="009933C4" w:rsidRDefault="002E7350" w:rsidP="000C7AC0">
                  <w:pPr>
                    <w:spacing w:after="0" w:line="360" w:lineRule="auto"/>
                    <w:jc w:val="both"/>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Introducción a las ciencias forestales</w:t>
                  </w:r>
                </w:p>
              </w:tc>
              <w:tc>
                <w:tcPr>
                  <w:tcW w:w="992" w:type="dxa"/>
                  <w:tcBorders>
                    <w:top w:val="nil"/>
                    <w:left w:val="nil"/>
                    <w:bottom w:val="single" w:sz="4" w:space="0" w:color="auto"/>
                    <w:right w:val="single" w:sz="4" w:space="0" w:color="auto"/>
                  </w:tcBorders>
                  <w:shd w:val="clear" w:color="auto" w:fill="auto"/>
                  <w:vAlign w:val="center"/>
                  <w:hideMark/>
                </w:tcPr>
                <w:p w14:paraId="15B86310" w14:textId="77777777" w:rsidR="00C40E91" w:rsidRPr="009933C4" w:rsidRDefault="00C40E91"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57</w:t>
                  </w:r>
                </w:p>
              </w:tc>
              <w:tc>
                <w:tcPr>
                  <w:tcW w:w="1417" w:type="dxa"/>
                  <w:tcBorders>
                    <w:top w:val="nil"/>
                    <w:left w:val="nil"/>
                    <w:bottom w:val="single" w:sz="4" w:space="0" w:color="auto"/>
                    <w:right w:val="single" w:sz="4" w:space="0" w:color="auto"/>
                  </w:tcBorders>
                  <w:shd w:val="clear" w:color="auto" w:fill="auto"/>
                  <w:vAlign w:val="center"/>
                  <w:hideMark/>
                </w:tcPr>
                <w:p w14:paraId="5DBD0F63" w14:textId="77777777" w:rsidR="00C40E91" w:rsidRPr="009933C4" w:rsidRDefault="00C40E91" w:rsidP="000C7AC0">
                  <w:pPr>
                    <w:spacing w:after="0" w:line="360" w:lineRule="auto"/>
                    <w:jc w:val="center"/>
                    <w:rPr>
                      <w:rFonts w:ascii="Georgia" w:eastAsia="Times New Roman" w:hAnsi="Georgia" w:cs="Arial"/>
                      <w:color w:val="000000"/>
                      <w:sz w:val="20"/>
                      <w:szCs w:val="20"/>
                      <w:lang w:eastAsia="es-MX"/>
                    </w:rPr>
                  </w:pPr>
                  <w:r w:rsidRPr="009933C4">
                    <w:rPr>
                      <w:rFonts w:ascii="Georgia" w:eastAsia="Times New Roman" w:hAnsi="Georgia" w:cs="Arial"/>
                      <w:color w:val="000000"/>
                      <w:sz w:val="20"/>
                      <w:szCs w:val="20"/>
                      <w:lang w:eastAsia="es-MX"/>
                    </w:rPr>
                    <w:t>5</w:t>
                  </w:r>
                </w:p>
              </w:tc>
            </w:tr>
          </w:tbl>
          <w:p w14:paraId="02EB89F1" w14:textId="77777777" w:rsidR="008D0817" w:rsidRPr="000C7AC0" w:rsidRDefault="008D0817" w:rsidP="000C7AC0">
            <w:pPr>
              <w:autoSpaceDE w:val="0"/>
              <w:autoSpaceDN w:val="0"/>
              <w:adjustRightInd w:val="0"/>
              <w:spacing w:line="360" w:lineRule="auto"/>
              <w:ind w:left="342"/>
              <w:jc w:val="both"/>
              <w:rPr>
                <w:rFonts w:ascii="Georgia" w:hAnsi="Georgia" w:cs="Arial"/>
                <w:color w:val="000000"/>
              </w:rPr>
            </w:pPr>
          </w:p>
          <w:p w14:paraId="080E1E66" w14:textId="4E403F82" w:rsidR="00741640" w:rsidRPr="000C7AC0" w:rsidRDefault="008D0817"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Fuente: Elaboración propia con datos del SIIAA</w:t>
            </w:r>
            <w:r w:rsidR="002E7350" w:rsidRPr="000C7AC0">
              <w:rPr>
                <w:rFonts w:ascii="Georgia" w:hAnsi="Georgia" w:cs="Arial"/>
                <w:color w:val="000000"/>
              </w:rPr>
              <w:t>.</w:t>
            </w:r>
          </w:p>
        </w:tc>
      </w:tr>
    </w:tbl>
    <w:p w14:paraId="755DA52E" w14:textId="2C280B1E" w:rsidR="00E53059" w:rsidRDefault="00E53059" w:rsidP="000C7AC0">
      <w:pPr>
        <w:spacing w:after="160" w:line="360" w:lineRule="auto"/>
        <w:jc w:val="both"/>
        <w:rPr>
          <w:rFonts w:ascii="Georgia" w:eastAsia="Calibri" w:hAnsi="Georgia" w:cs="Arial"/>
          <w:b/>
          <w:bCs/>
        </w:rPr>
      </w:pPr>
    </w:p>
    <w:p w14:paraId="173F39C5" w14:textId="77777777" w:rsidR="00E53059" w:rsidRDefault="00E53059">
      <w:pPr>
        <w:spacing w:after="160" w:line="259" w:lineRule="auto"/>
        <w:rPr>
          <w:rFonts w:ascii="Georgia" w:eastAsia="Calibri" w:hAnsi="Georgia" w:cs="Arial"/>
          <w:b/>
          <w:bCs/>
        </w:rPr>
      </w:pPr>
      <w:r>
        <w:rPr>
          <w:rFonts w:ascii="Georgia" w:eastAsia="Calibri" w:hAnsi="Georgia" w:cs="Arial"/>
          <w:b/>
          <w:bCs/>
        </w:rPr>
        <w:br w:type="page"/>
      </w:r>
    </w:p>
    <w:p w14:paraId="7243BE52" w14:textId="77777777" w:rsidR="00837E09" w:rsidRPr="00EE5F27" w:rsidRDefault="00837E09" w:rsidP="00EE5F27">
      <w:pPr>
        <w:pStyle w:val="Ttulo1"/>
        <w:rPr>
          <w:rFonts w:ascii="Georgia" w:hAnsi="Georgia"/>
          <w:b/>
          <w:color w:val="auto"/>
          <w:sz w:val="22"/>
          <w:szCs w:val="22"/>
        </w:rPr>
      </w:pPr>
      <w:bookmarkStart w:id="13" w:name="_Toc488655580"/>
      <w:r w:rsidRPr="00EE5F27">
        <w:rPr>
          <w:rFonts w:ascii="Georgia" w:hAnsi="Georgia"/>
          <w:b/>
          <w:color w:val="auto"/>
          <w:sz w:val="22"/>
          <w:szCs w:val="22"/>
        </w:rPr>
        <w:lastRenderedPageBreak/>
        <w:t>Categoría 3. Plan de Estudios</w:t>
      </w:r>
      <w:bookmarkEnd w:id="13"/>
    </w:p>
    <w:p w14:paraId="2BE93EE9" w14:textId="77777777" w:rsidR="00837E09" w:rsidRPr="000C7AC0" w:rsidRDefault="00837E09" w:rsidP="000C7AC0">
      <w:pPr>
        <w:pStyle w:val="Default"/>
        <w:spacing w:line="360" w:lineRule="auto"/>
        <w:jc w:val="both"/>
        <w:rPr>
          <w:rFonts w:ascii="Georgia" w:hAnsi="Georgia"/>
          <w:b/>
          <w:bCs/>
          <w:color w:val="auto"/>
          <w:sz w:val="22"/>
          <w:szCs w:val="22"/>
        </w:rPr>
      </w:pPr>
    </w:p>
    <w:p w14:paraId="2E1F3282" w14:textId="77777777" w:rsidR="00837E09" w:rsidRPr="000C7AC0" w:rsidRDefault="00837E09"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 xml:space="preserve">Criterios: </w:t>
      </w:r>
    </w:p>
    <w:p w14:paraId="7DE17219" w14:textId="77777777" w:rsidR="00837E09" w:rsidRPr="000C7AC0" w:rsidRDefault="00837E09" w:rsidP="000C7AC0">
      <w:pPr>
        <w:pStyle w:val="Default"/>
        <w:spacing w:line="360" w:lineRule="auto"/>
        <w:jc w:val="both"/>
        <w:rPr>
          <w:rFonts w:ascii="Georgia" w:hAnsi="Georgia"/>
          <w:sz w:val="22"/>
          <w:szCs w:val="22"/>
        </w:rPr>
      </w:pPr>
    </w:p>
    <w:p w14:paraId="43CA4F36" w14:textId="05430729" w:rsidR="00837E09" w:rsidRPr="000C7AC0" w:rsidRDefault="00EE5F27" w:rsidP="00EE5F27">
      <w:pPr>
        <w:pStyle w:val="Default"/>
        <w:spacing w:line="360" w:lineRule="auto"/>
        <w:jc w:val="both"/>
        <w:rPr>
          <w:rFonts w:ascii="Georgia" w:hAnsi="Georgia"/>
          <w:sz w:val="22"/>
          <w:szCs w:val="22"/>
        </w:rPr>
      </w:pPr>
      <w:r>
        <w:rPr>
          <w:rFonts w:ascii="Georgia" w:hAnsi="Georgia"/>
          <w:b/>
          <w:bCs/>
          <w:sz w:val="22"/>
          <w:szCs w:val="22"/>
        </w:rPr>
        <w:t xml:space="preserve">3.1 Fundamentación. </w:t>
      </w:r>
      <w:r w:rsidR="00837E09" w:rsidRPr="000C7AC0">
        <w:rPr>
          <w:rFonts w:ascii="Georgia" w:hAnsi="Georgia"/>
          <w:sz w:val="22"/>
          <w:szCs w:val="22"/>
        </w:rPr>
        <w:t>En este criterio se evalúa si se cuenta con un modelo académico que sustente al plan de estudios y si existe congruencia entre la misión, visión y objetivos estratégicos de la institución y de la facultad, escuela, división o departamento y la misión, visión y los objetivos del plan de estudios.</w:t>
      </w:r>
    </w:p>
    <w:p w14:paraId="434DABB9" w14:textId="77777777" w:rsidR="00837E09" w:rsidRPr="000C7AC0" w:rsidRDefault="00837E09" w:rsidP="000C7AC0">
      <w:pPr>
        <w:pStyle w:val="Default"/>
        <w:spacing w:line="360" w:lineRule="auto"/>
        <w:jc w:val="both"/>
        <w:rPr>
          <w:rFonts w:ascii="Georgia" w:hAnsi="Georgia"/>
          <w:sz w:val="22"/>
          <w:szCs w:val="22"/>
        </w:rPr>
      </w:pPr>
    </w:p>
    <w:p w14:paraId="15C1C1A2"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452E2D22"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450D1B3E" w14:textId="77777777" w:rsidTr="00837E09">
        <w:trPr>
          <w:trHeight w:val="253"/>
        </w:trPr>
        <w:tc>
          <w:tcPr>
            <w:tcW w:w="5000" w:type="pct"/>
            <w:shd w:val="clear" w:color="auto" w:fill="D9D9D9"/>
          </w:tcPr>
          <w:p w14:paraId="60465646"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hAnsi="Georgia" w:cs="Arial"/>
                <w:bCs/>
              </w:rPr>
            </w:pPr>
          </w:p>
          <w:p w14:paraId="05689400"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eastAsia="Arial Unicode MS" w:hAnsi="Georgia" w:cs="Arial"/>
                <w:b/>
                <w:bCs/>
              </w:rPr>
            </w:pPr>
            <w:r w:rsidRPr="000C7AC0">
              <w:rPr>
                <w:rFonts w:ascii="Georgia" w:hAnsi="Georgia" w:cs="Arial"/>
                <w:b/>
                <w:bCs/>
              </w:rPr>
              <w:t>El programa académico</w:t>
            </w:r>
            <w:r w:rsidRPr="000C7AC0">
              <w:rPr>
                <w:rFonts w:ascii="Georgia" w:hAnsi="Georgia" w:cs="Arial"/>
                <w:bCs/>
              </w:rPr>
              <w:t xml:space="preserve"> </w:t>
            </w:r>
            <w:r w:rsidRPr="000C7AC0">
              <w:rPr>
                <w:rFonts w:ascii="Georgia" w:hAnsi="Georgia" w:cs="Arial"/>
                <w:b/>
                <w:bCs/>
              </w:rPr>
              <w:t>debe</w:t>
            </w:r>
            <w:r w:rsidRPr="000C7AC0">
              <w:rPr>
                <w:rFonts w:ascii="Georgia" w:hAnsi="Georgia" w:cs="Arial"/>
                <w:bCs/>
              </w:rPr>
              <w:t xml:space="preserve"> contar con un </w:t>
            </w:r>
            <w:r w:rsidRPr="000C7AC0">
              <w:rPr>
                <w:rFonts w:ascii="Georgia" w:eastAsia="Arial Unicode MS" w:hAnsi="Georgia" w:cs="Arial"/>
                <w:bCs/>
              </w:rPr>
              <w:t>análisis de la pertinencia</w:t>
            </w:r>
            <w:r w:rsidRPr="000C7AC0">
              <w:rPr>
                <w:rFonts w:ascii="Georgia" w:hAnsi="Georgia" w:cs="Arial"/>
              </w:rPr>
              <w:t xml:space="preserve"> del </w:t>
            </w:r>
            <w:r w:rsidRPr="000C7AC0">
              <w:rPr>
                <w:rFonts w:ascii="Georgia" w:hAnsi="Georgia" w:cs="Arial"/>
                <w:bCs/>
              </w:rPr>
              <w:t>plan de estudios</w:t>
            </w:r>
            <w:r w:rsidRPr="000C7AC0">
              <w:rPr>
                <w:rFonts w:ascii="Georgia" w:eastAsia="Arial Unicode MS" w:hAnsi="Georgia" w:cs="Arial"/>
                <w:bCs/>
              </w:rPr>
              <w:t xml:space="preserve"> y demostrar su congruencia </w:t>
            </w:r>
            <w:r w:rsidRPr="000C7AC0">
              <w:rPr>
                <w:rFonts w:ascii="Georgia" w:hAnsi="Georgia" w:cs="Arial"/>
              </w:rPr>
              <w:t>con sus objetivos y metas, considerando:</w:t>
            </w:r>
          </w:p>
          <w:p w14:paraId="18026BF1"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ind w:left="1168"/>
              <w:jc w:val="both"/>
              <w:textAlignment w:val="baseline"/>
              <w:rPr>
                <w:rFonts w:ascii="Georgia" w:eastAsia="Arial Unicode MS" w:hAnsi="Georgia" w:cs="Arial"/>
              </w:rPr>
            </w:pPr>
          </w:p>
          <w:p w14:paraId="2FF3A8E9" w14:textId="77777777" w:rsidR="00837E09" w:rsidRPr="000C7AC0" w:rsidRDefault="00837E09" w:rsidP="000C7AC0">
            <w:pPr>
              <w:widowControl w:val="0"/>
              <w:numPr>
                <w:ilvl w:val="0"/>
                <w:numId w:val="29"/>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Un diagnóstico de las necesidades sociales, económicas y políticas en el ámbito local, regional, nacional e internacional, presentes y futuras.</w:t>
            </w:r>
          </w:p>
          <w:p w14:paraId="31A3BA81" w14:textId="77777777" w:rsidR="00837E09" w:rsidRPr="000C7AC0" w:rsidRDefault="00837E09" w:rsidP="000C7AC0">
            <w:pPr>
              <w:widowControl w:val="0"/>
              <w:numPr>
                <w:ilvl w:val="0"/>
                <w:numId w:val="29"/>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El avance de la ciencia, las humanidades y la tecnología, en el área del programa académico.</w:t>
            </w:r>
          </w:p>
          <w:p w14:paraId="7136A1C1" w14:textId="77777777" w:rsidR="00837E09" w:rsidRPr="000C7AC0" w:rsidRDefault="00837E09" w:rsidP="000C7AC0">
            <w:pPr>
              <w:widowControl w:val="0"/>
              <w:numPr>
                <w:ilvl w:val="0"/>
                <w:numId w:val="29"/>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Las formas de enseñar y evaluar.</w:t>
            </w:r>
          </w:p>
          <w:p w14:paraId="57E86079" w14:textId="0C32E913" w:rsidR="00837E09" w:rsidRPr="000C7AC0" w:rsidRDefault="00837E09" w:rsidP="000C7AC0">
            <w:pPr>
              <w:widowControl w:val="0"/>
              <w:numPr>
                <w:ilvl w:val="0"/>
                <w:numId w:val="29"/>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Manifestar una posición definida respecto al campo profesional, considerando los aspectos ambientales, la internacionalización, etc.</w:t>
            </w:r>
            <w:r w:rsidR="00B13F08">
              <w:rPr>
                <w:rFonts w:ascii="Georgia" w:hAnsi="Georgia" w:cs="Arial"/>
              </w:rPr>
              <w:t xml:space="preserve">  </w:t>
            </w:r>
            <w:r w:rsidR="00B13F08" w:rsidRPr="00B13F08">
              <w:rPr>
                <w:rFonts w:ascii="Georgia" w:hAnsi="Georgia" w:cs="Arial"/>
                <w:color w:val="FF0000"/>
              </w:rPr>
              <w:t>(Compartido)</w:t>
            </w:r>
          </w:p>
          <w:p w14:paraId="08C9E970" w14:textId="77777777" w:rsidR="00837E09" w:rsidRPr="000C7AC0" w:rsidRDefault="00837E09" w:rsidP="000C7AC0">
            <w:pPr>
              <w:pStyle w:val="Default"/>
              <w:spacing w:line="360" w:lineRule="auto"/>
              <w:ind w:left="1168"/>
              <w:jc w:val="both"/>
              <w:rPr>
                <w:rFonts w:ascii="Georgia" w:hAnsi="Georgia"/>
                <w:sz w:val="22"/>
                <w:szCs w:val="22"/>
              </w:rPr>
            </w:pPr>
          </w:p>
        </w:tc>
      </w:tr>
      <w:tr w:rsidR="00837E09" w:rsidRPr="000C7AC0" w14:paraId="3A68F167" w14:textId="77777777" w:rsidTr="00837E09">
        <w:trPr>
          <w:trHeight w:val="253"/>
        </w:trPr>
        <w:tc>
          <w:tcPr>
            <w:tcW w:w="5000" w:type="pct"/>
            <w:shd w:val="clear" w:color="auto" w:fill="BFBFBF"/>
          </w:tcPr>
          <w:p w14:paraId="22DB0426"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73AEB7D"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371F4E8C" w14:textId="77777777" w:rsidTr="00837E09">
        <w:trPr>
          <w:trHeight w:val="253"/>
        </w:trPr>
        <w:tc>
          <w:tcPr>
            <w:tcW w:w="5000" w:type="pct"/>
            <w:shd w:val="clear" w:color="auto" w:fill="auto"/>
          </w:tcPr>
          <w:p w14:paraId="4BC119D7" w14:textId="77777777" w:rsidR="00EB7D96" w:rsidRPr="000C7AC0" w:rsidRDefault="00EB7D96" w:rsidP="00EB7D96">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5E144C54" w14:textId="77777777" w:rsidR="00EB7D96" w:rsidRDefault="00EB7D96"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rPr>
            </w:pPr>
          </w:p>
          <w:p w14:paraId="3B7C813F" w14:textId="6D2C7869" w:rsidR="00CC3185" w:rsidRPr="000C7AC0" w:rsidRDefault="007F335F"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color w:val="FF0000"/>
              </w:rPr>
            </w:pPr>
            <w:r w:rsidRPr="000C7AC0">
              <w:rPr>
                <w:rFonts w:ascii="Georgia" w:hAnsi="Georgia" w:cs="Arial"/>
                <w:bCs/>
              </w:rPr>
              <w:t xml:space="preserve">Los </w:t>
            </w:r>
            <w:r w:rsidRPr="000C7AC0">
              <w:rPr>
                <w:rFonts w:ascii="Georgia" w:eastAsia="Arial Unicode MS" w:hAnsi="Georgia" w:cs="Arial"/>
                <w:bCs/>
              </w:rPr>
              <w:t>análisis de la pertinencia</w:t>
            </w:r>
            <w:r w:rsidRPr="000C7AC0">
              <w:rPr>
                <w:rFonts w:ascii="Georgia" w:hAnsi="Georgia" w:cs="Arial"/>
              </w:rPr>
              <w:t xml:space="preserve"> del </w:t>
            </w:r>
            <w:r w:rsidRPr="000C7AC0">
              <w:rPr>
                <w:rFonts w:ascii="Georgia" w:hAnsi="Georgia" w:cs="Arial"/>
                <w:bCs/>
              </w:rPr>
              <w:t xml:space="preserve">plan de estudios, </w:t>
            </w:r>
            <w:r w:rsidRPr="000C7AC0">
              <w:rPr>
                <w:rFonts w:ascii="Georgia" w:eastAsia="Arial Unicode MS" w:hAnsi="Georgia" w:cs="Arial"/>
                <w:bCs/>
              </w:rPr>
              <w:t xml:space="preserve">su congruencia </w:t>
            </w:r>
            <w:r w:rsidRPr="000C7AC0">
              <w:rPr>
                <w:rFonts w:ascii="Georgia" w:hAnsi="Georgia" w:cs="Arial"/>
              </w:rPr>
              <w:t xml:space="preserve">con sus objetivos y metas, se realiza para todos los programas académicos de la universidad </w:t>
            </w:r>
            <w:r w:rsidR="00CC3185" w:rsidRPr="000C7AC0">
              <w:rPr>
                <w:rFonts w:ascii="Georgia" w:hAnsi="Georgia" w:cs="Arial"/>
              </w:rPr>
              <w:t>se realizan utilizando el</w:t>
            </w:r>
            <w:r w:rsidRPr="000C7AC0">
              <w:rPr>
                <w:rFonts w:ascii="Georgia" w:hAnsi="Georgia" w:cs="Arial"/>
              </w:rPr>
              <w:t xml:space="preserve"> documento de </w:t>
            </w:r>
            <w:hyperlink r:id="rId44" w:history="1">
              <w:r w:rsidR="001A4EC7" w:rsidRPr="001C5221">
                <w:rPr>
                  <w:rStyle w:val="Hipervnculo"/>
                  <w:rFonts w:ascii="Georgia" w:hAnsi="Georgia" w:cs="Arial"/>
                </w:rPr>
                <w:t>Procedimiento para la Actualización Curricula</w:t>
              </w:r>
              <w:r w:rsidR="001A4EC7">
                <w:rPr>
                  <w:rStyle w:val="Hipervnculo"/>
                  <w:rFonts w:ascii="Georgia" w:hAnsi="Georgia" w:cs="Arial"/>
                </w:rPr>
                <w:t>r 2015</w:t>
              </w:r>
            </w:hyperlink>
            <w:r w:rsidR="001A4EC7" w:rsidRPr="000C7AC0">
              <w:rPr>
                <w:rFonts w:ascii="Georgia" w:hAnsi="Georgia" w:cs="Arial"/>
                <w:bCs/>
                <w:color w:val="FF0000"/>
              </w:rPr>
              <w:t xml:space="preserve"> </w:t>
            </w:r>
            <w:r w:rsidR="001A4EC7">
              <w:rPr>
                <w:rFonts w:ascii="Georgia" w:hAnsi="Georgia" w:cs="Arial"/>
                <w:bCs/>
                <w:color w:val="FF0000"/>
              </w:rPr>
              <w:t>.</w:t>
            </w:r>
            <w:r w:rsidR="00CC3185" w:rsidRPr="000C7AC0">
              <w:rPr>
                <w:rFonts w:ascii="Georgia" w:hAnsi="Georgia" w:cs="Arial"/>
                <w:bCs/>
                <w:color w:val="FF0000"/>
              </w:rPr>
              <w:t xml:space="preserve"> </w:t>
            </w:r>
          </w:p>
          <w:p w14:paraId="1E72D0CF" w14:textId="77777777" w:rsidR="00CC3185" w:rsidRPr="000C7AC0" w:rsidRDefault="00CC3185"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color w:val="FF0000"/>
              </w:rPr>
            </w:pPr>
          </w:p>
          <w:p w14:paraId="3F4A2073" w14:textId="4F392B4E" w:rsidR="00CC3185" w:rsidRPr="000C7AC0" w:rsidRDefault="00CC3185"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color w:val="FF0000"/>
              </w:rPr>
            </w:pPr>
            <w:r w:rsidRPr="000C7AC0">
              <w:rPr>
                <w:rFonts w:ascii="Georgia" w:hAnsi="Georgia" w:cs="Arial"/>
                <w:bCs/>
              </w:rPr>
              <w:lastRenderedPageBreak/>
              <w:t>Como elementos importantes para realizar los análisis de pertinencia, e</w:t>
            </w:r>
            <w:r w:rsidR="00837E09" w:rsidRPr="000C7AC0">
              <w:rPr>
                <w:rFonts w:ascii="Georgia" w:hAnsi="Georgia" w:cs="Arial"/>
                <w:bCs/>
              </w:rPr>
              <w:t xml:space="preserve">n el año 2012 se llevaron a cabo </w:t>
            </w:r>
            <w:hyperlink r:id="rId45" w:history="1">
              <w:r w:rsidR="00837E09" w:rsidRPr="001A4EC7">
                <w:rPr>
                  <w:rStyle w:val="Hipervnculo"/>
                  <w:rFonts w:ascii="Georgia" w:hAnsi="Georgia" w:cs="Arial"/>
                  <w:bCs/>
                </w:rPr>
                <w:t>Estudios de Pertinencia</w:t>
              </w:r>
            </w:hyperlink>
            <w:r w:rsidR="00837E09" w:rsidRPr="000C7AC0">
              <w:rPr>
                <w:rFonts w:ascii="Georgia" w:hAnsi="Georgia" w:cs="Arial"/>
                <w:bCs/>
              </w:rPr>
              <w:t xml:space="preserve"> para la oferta educativa de licenciatura de la Universidad</w:t>
            </w:r>
            <w:r w:rsidR="001A4EC7">
              <w:rPr>
                <w:rFonts w:ascii="Georgia" w:hAnsi="Georgia" w:cs="Arial"/>
                <w:bCs/>
              </w:rPr>
              <w:t>.</w:t>
            </w:r>
            <w:r w:rsidRPr="000C7AC0">
              <w:rPr>
                <w:rFonts w:ascii="Georgia" w:hAnsi="Georgia" w:cs="Arial"/>
                <w:bCs/>
                <w:color w:val="FF0000"/>
              </w:rPr>
              <w:t xml:space="preserve"> </w:t>
            </w:r>
          </w:p>
          <w:p w14:paraId="353A34A2" w14:textId="77777777" w:rsidR="00CC3185" w:rsidRPr="000C7AC0" w:rsidRDefault="00CC3185"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rPr>
            </w:pPr>
          </w:p>
          <w:p w14:paraId="20833DDD" w14:textId="049E8930" w:rsidR="00837E09" w:rsidRPr="000C7AC0" w:rsidRDefault="00CC3185"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rPr>
            </w:pPr>
            <w:r w:rsidRPr="000C7AC0">
              <w:rPr>
                <w:rFonts w:ascii="Georgia" w:hAnsi="Georgia" w:cs="Arial"/>
                <w:bCs/>
              </w:rPr>
              <w:t>C</w:t>
            </w:r>
            <w:r w:rsidR="00837E09" w:rsidRPr="000C7AC0">
              <w:rPr>
                <w:rFonts w:ascii="Georgia" w:hAnsi="Georgia" w:cs="Arial"/>
                <w:bCs/>
              </w:rPr>
              <w:t>ada programa elabora un plan de desarrollo a diez años, considerando las variables sociales, económicas, políticas, entre otras, iniciando con las tendencias internacionales, nacionales y regionales.</w:t>
            </w:r>
            <w:r w:rsidRPr="000C7AC0">
              <w:rPr>
                <w:rFonts w:ascii="Georgia" w:hAnsi="Georgia" w:cs="Arial"/>
                <w:bCs/>
              </w:rPr>
              <w:t xml:space="preserve"> </w:t>
            </w:r>
            <w:r w:rsidR="00837E09" w:rsidRPr="000C7AC0">
              <w:rPr>
                <w:rFonts w:ascii="Georgia" w:hAnsi="Georgia" w:cs="Arial"/>
                <w:bCs/>
              </w:rPr>
              <w:t>Se elaboran diagnósticos respecto de la profesión y el desarrollo tecnológico de la misma.</w:t>
            </w:r>
            <w:r w:rsidRPr="000C7AC0">
              <w:rPr>
                <w:rFonts w:ascii="Georgia" w:hAnsi="Georgia" w:cs="Arial"/>
                <w:bCs/>
              </w:rPr>
              <w:t xml:space="preserve"> </w:t>
            </w:r>
            <w:r w:rsidR="00837E09" w:rsidRPr="000C7AC0">
              <w:rPr>
                <w:rFonts w:ascii="Georgia" w:hAnsi="Georgia" w:cs="Arial"/>
                <w:bCs/>
              </w:rPr>
              <w:t>Se elabora un diagnóstico sobre la forma de enseñar.</w:t>
            </w:r>
            <w:r w:rsidR="00BE4419" w:rsidRPr="000C7AC0">
              <w:rPr>
                <w:rFonts w:ascii="Georgia" w:hAnsi="Georgia" w:cs="Arial"/>
                <w:bCs/>
              </w:rPr>
              <w:t xml:space="preserve"> </w:t>
            </w:r>
            <w:r w:rsidR="00837E09" w:rsidRPr="000C7AC0">
              <w:rPr>
                <w:rFonts w:ascii="Georgia" w:hAnsi="Georgia" w:cs="Arial"/>
                <w:bCs/>
              </w:rPr>
              <w:t xml:space="preserve">Se elabora la misión, la visión, el objetivo de la profesión lo que demuestra una posición definida respecto a la misma.  </w:t>
            </w:r>
          </w:p>
          <w:p w14:paraId="5101AA5D" w14:textId="77777777" w:rsidR="00F61B7D" w:rsidRPr="000C7AC0" w:rsidRDefault="00F61B7D"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color w:val="FF0000"/>
              </w:rPr>
            </w:pPr>
          </w:p>
          <w:p w14:paraId="65E902DA" w14:textId="1A68EA58" w:rsidR="00837E09" w:rsidRPr="000C7AC0" w:rsidRDefault="00F61B7D" w:rsidP="001A4EC7">
            <w:pPr>
              <w:spacing w:line="360" w:lineRule="auto"/>
              <w:ind w:left="342"/>
              <w:rPr>
                <w:rFonts w:ascii="Georgia" w:hAnsi="Georgia" w:cs="Arial"/>
                <w:b/>
                <w:bCs/>
                <w:color w:val="00B050"/>
              </w:rPr>
            </w:pPr>
            <w:r w:rsidRPr="000C7AC0">
              <w:rPr>
                <w:rFonts w:ascii="Georgia" w:hAnsi="Georgia" w:cs="Arial"/>
                <w:bCs/>
              </w:rPr>
              <w:t xml:space="preserve">Para el PAIF todo lo anterior esta detallado en los documentos </w:t>
            </w:r>
            <w:hyperlink r:id="rId46" w:history="1">
              <w:r w:rsidRPr="001A4EC7">
                <w:rPr>
                  <w:rStyle w:val="Hipervnculo"/>
                  <w:rFonts w:ascii="Georgia" w:hAnsi="Georgia" w:cs="Arial"/>
                  <w:bCs/>
                </w:rPr>
                <w:t>Plan de Desarrollo del PAIF</w:t>
              </w:r>
            </w:hyperlink>
            <w:r w:rsidRPr="000C7AC0">
              <w:rPr>
                <w:rFonts w:ascii="Georgia" w:hAnsi="Georgia" w:cs="Arial"/>
                <w:bCs/>
              </w:rPr>
              <w:t xml:space="preserve"> y en el </w:t>
            </w:r>
            <w:hyperlink r:id="rId47" w:history="1">
              <w:r w:rsidR="001A4EC7" w:rsidRPr="00E64E8E">
                <w:rPr>
                  <w:rStyle w:val="Hipervnculo"/>
                  <w:rFonts w:ascii="Georgia" w:hAnsi="Georgia" w:cs="Arial"/>
                </w:rPr>
                <w:t>Plan Estudios 2015</w:t>
              </w:r>
            </w:hyperlink>
            <w:r w:rsidR="001A4EC7">
              <w:rPr>
                <w:rFonts w:ascii="Georgia" w:hAnsi="Georgia" w:cs="Arial"/>
                <w:color w:val="FF0000"/>
              </w:rPr>
              <w:t xml:space="preserve"> </w:t>
            </w:r>
            <w:r w:rsidRPr="000C7AC0">
              <w:rPr>
                <w:rFonts w:ascii="Georgia" w:hAnsi="Georgia" w:cs="Arial"/>
                <w:bCs/>
              </w:rPr>
              <w:t xml:space="preserve">del </w:t>
            </w:r>
            <w:r w:rsidR="001A4EC7">
              <w:rPr>
                <w:rFonts w:ascii="Georgia" w:hAnsi="Georgia" w:cs="Arial"/>
                <w:bCs/>
              </w:rPr>
              <w:t>PAIF.</w:t>
            </w:r>
          </w:p>
        </w:tc>
      </w:tr>
      <w:tr w:rsidR="00837E09" w:rsidRPr="000C7AC0" w14:paraId="15331D5D" w14:textId="77777777" w:rsidTr="00837E09">
        <w:trPr>
          <w:trHeight w:val="253"/>
        </w:trPr>
        <w:tc>
          <w:tcPr>
            <w:tcW w:w="5000" w:type="pct"/>
            <w:shd w:val="clear" w:color="auto" w:fill="D9D9D9"/>
          </w:tcPr>
          <w:p w14:paraId="4715132C" w14:textId="77777777"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ind w:left="885"/>
              <w:jc w:val="both"/>
              <w:textAlignment w:val="baseline"/>
              <w:rPr>
                <w:rFonts w:ascii="Georgia" w:hAnsi="Georgia" w:cs="Arial"/>
                <w:b/>
                <w:bCs/>
                <w:highlight w:val="yellow"/>
              </w:rPr>
            </w:pPr>
          </w:p>
          <w:p w14:paraId="0E8D4F50" w14:textId="77777777"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jc w:val="both"/>
              <w:textAlignment w:val="baseline"/>
              <w:rPr>
                <w:rFonts w:ascii="Georgia" w:hAnsi="Georgia" w:cs="Arial"/>
                <w:bCs/>
              </w:rPr>
            </w:pPr>
            <w:r w:rsidRPr="000C7AC0">
              <w:rPr>
                <w:rFonts w:ascii="Georgia" w:hAnsi="Georgia" w:cs="Arial"/>
                <w:b/>
                <w:bCs/>
              </w:rPr>
              <w:t>El programa académico</w:t>
            </w:r>
            <w:r w:rsidRPr="000C7AC0">
              <w:rPr>
                <w:rFonts w:ascii="Georgia" w:hAnsi="Georgia" w:cs="Arial"/>
                <w:bCs/>
              </w:rPr>
              <w:t xml:space="preserve"> </w:t>
            </w:r>
            <w:r w:rsidRPr="000C7AC0">
              <w:rPr>
                <w:rFonts w:ascii="Georgia" w:hAnsi="Georgia" w:cs="Arial"/>
                <w:b/>
                <w:bCs/>
              </w:rPr>
              <w:t>debe</w:t>
            </w:r>
            <w:r w:rsidRPr="000C7AC0">
              <w:rPr>
                <w:rFonts w:ascii="Georgia" w:hAnsi="Georgia" w:cs="Arial"/>
                <w:bCs/>
              </w:rPr>
              <w:t xml:space="preserve"> tener un plan de estudios con la arquitectura mínima requerida para lograr el perfil, que incluya la estructuración de los conocimientos y la organización de las experiencias de aprendizaje. Además, </w:t>
            </w:r>
            <w:r w:rsidRPr="000C7AC0">
              <w:rPr>
                <w:rFonts w:ascii="Georgia" w:hAnsi="Georgia" w:cs="Arial"/>
                <w:b/>
                <w:bCs/>
              </w:rPr>
              <w:t>debe</w:t>
            </w:r>
            <w:r w:rsidRPr="000C7AC0">
              <w:rPr>
                <w:rFonts w:ascii="Georgia" w:hAnsi="Georgia" w:cs="Arial"/>
                <w:bCs/>
              </w:rPr>
              <w:t xml:space="preserve"> tener:</w:t>
            </w:r>
          </w:p>
          <w:p w14:paraId="5E2858BF" w14:textId="77777777"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ind w:left="1026"/>
              <w:jc w:val="both"/>
              <w:textAlignment w:val="baseline"/>
              <w:rPr>
                <w:rFonts w:ascii="Georgia" w:hAnsi="Georgia" w:cs="Arial"/>
                <w:b/>
                <w:bCs/>
              </w:rPr>
            </w:pPr>
          </w:p>
          <w:p w14:paraId="4CE1896D" w14:textId="77777777"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ind w:left="1026"/>
              <w:jc w:val="both"/>
              <w:textAlignment w:val="baseline"/>
              <w:rPr>
                <w:rFonts w:ascii="Georgia" w:hAnsi="Georgia" w:cs="Arial"/>
                <w:b/>
              </w:rPr>
            </w:pPr>
            <w:r w:rsidRPr="000C7AC0">
              <w:rPr>
                <w:rFonts w:ascii="Georgia" w:hAnsi="Georgia" w:cs="Arial"/>
                <w:b/>
                <w:bCs/>
              </w:rPr>
              <w:t xml:space="preserve">I. </w:t>
            </w:r>
            <w:r w:rsidRPr="000C7AC0">
              <w:rPr>
                <w:rFonts w:ascii="Georgia" w:hAnsi="Georgia" w:cs="Arial"/>
                <w:b/>
              </w:rPr>
              <w:t xml:space="preserve"> Congruencia del plan de estudios con:</w:t>
            </w:r>
          </w:p>
          <w:p w14:paraId="036205F9" w14:textId="77777777"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ind w:left="1026"/>
              <w:jc w:val="both"/>
              <w:textAlignment w:val="baseline"/>
              <w:rPr>
                <w:rFonts w:ascii="Georgia" w:hAnsi="Georgia" w:cs="Arial"/>
                <w:b/>
              </w:rPr>
            </w:pPr>
          </w:p>
          <w:p w14:paraId="628BE018"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La misión y visión del programa,</w:t>
            </w:r>
          </w:p>
          <w:p w14:paraId="2B20F33A"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El modelo educativo,</w:t>
            </w:r>
          </w:p>
          <w:p w14:paraId="2A1FD13D"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Los objetivos y metas del plan de estudios,</w:t>
            </w:r>
          </w:p>
          <w:p w14:paraId="21AACA7C"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El perfil de egreso,</w:t>
            </w:r>
          </w:p>
          <w:p w14:paraId="3026A8CD"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El perfil de ingreso</w:t>
            </w:r>
          </w:p>
          <w:p w14:paraId="56268B53"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Congruencia interna y </w:t>
            </w:r>
          </w:p>
          <w:p w14:paraId="1FBBDA9A"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Coherencia externa.</w:t>
            </w:r>
          </w:p>
          <w:p w14:paraId="04BE0B8F" w14:textId="77777777"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09CE169D" w14:textId="77777777"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42463836" w14:textId="77777777" w:rsidR="00837E09" w:rsidRPr="000C7AC0" w:rsidRDefault="00837E09" w:rsidP="000C7AC0">
            <w:pPr>
              <w:widowControl w:val="0"/>
              <w:suppressLineNumbers/>
              <w:tabs>
                <w:tab w:val="left" w:pos="480"/>
                <w:tab w:val="left" w:pos="720"/>
              </w:tabs>
              <w:suppressAutoHyphens/>
              <w:overflowPunct w:val="0"/>
              <w:autoSpaceDE w:val="0"/>
              <w:autoSpaceDN w:val="0"/>
              <w:adjustRightInd w:val="0"/>
              <w:spacing w:after="0" w:line="360" w:lineRule="auto"/>
              <w:ind w:left="885"/>
              <w:jc w:val="both"/>
              <w:textAlignment w:val="baseline"/>
              <w:rPr>
                <w:rFonts w:ascii="Georgia" w:hAnsi="Georgia" w:cs="Arial"/>
                <w:b/>
                <w:bCs/>
              </w:rPr>
            </w:pPr>
            <w:r w:rsidRPr="000C7AC0">
              <w:rPr>
                <w:rFonts w:ascii="Georgia" w:hAnsi="Georgia" w:cs="Arial"/>
                <w:b/>
              </w:rPr>
              <w:t xml:space="preserve">II. </w:t>
            </w:r>
            <w:r w:rsidRPr="000C7AC0">
              <w:rPr>
                <w:rFonts w:ascii="Georgia" w:hAnsi="Georgia" w:cs="Arial"/>
                <w:b/>
                <w:bCs/>
              </w:rPr>
              <w:t>Organización curricular</w:t>
            </w:r>
          </w:p>
          <w:p w14:paraId="1AE74BC8" w14:textId="77777777" w:rsidR="00837E09" w:rsidRPr="000C7AC0" w:rsidRDefault="00837E09" w:rsidP="000C7AC0">
            <w:pPr>
              <w:pStyle w:val="Textoindependiente3"/>
              <w:widowControl w:val="0"/>
              <w:suppressLineNumbers/>
              <w:suppressAutoHyphens/>
              <w:overflowPunct w:val="0"/>
              <w:autoSpaceDE w:val="0"/>
              <w:autoSpaceDN w:val="0"/>
              <w:adjustRightInd w:val="0"/>
              <w:spacing w:line="360" w:lineRule="auto"/>
              <w:ind w:left="885"/>
              <w:jc w:val="both"/>
              <w:textAlignment w:val="baseline"/>
              <w:rPr>
                <w:rFonts w:ascii="Georgia" w:hAnsi="Georgia" w:cs="Arial"/>
                <w:b/>
                <w:sz w:val="22"/>
                <w:szCs w:val="22"/>
              </w:rPr>
            </w:pPr>
            <w:r w:rsidRPr="000C7AC0">
              <w:rPr>
                <w:rFonts w:ascii="Georgia" w:hAnsi="Georgia" w:cs="Arial"/>
                <w:b/>
                <w:sz w:val="22"/>
                <w:szCs w:val="22"/>
              </w:rPr>
              <w:t>Adecuación con respecto a:</w:t>
            </w:r>
          </w:p>
          <w:p w14:paraId="287A6D59"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Los objetivos específicos y programa de cada asignatura,</w:t>
            </w:r>
          </w:p>
          <w:p w14:paraId="7BC1C92B"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El carácter de las asignaturas: obligatorias y mínimo de </w:t>
            </w:r>
            <w:r w:rsidRPr="000C7AC0">
              <w:rPr>
                <w:rFonts w:ascii="Georgia" w:hAnsi="Georgia" w:cs="Arial"/>
                <w:b/>
              </w:rPr>
              <w:t xml:space="preserve">20% de </w:t>
            </w:r>
            <w:r w:rsidRPr="000C7AC0">
              <w:rPr>
                <w:rFonts w:ascii="Georgia" w:hAnsi="Georgia" w:cs="Arial"/>
                <w:b/>
              </w:rPr>
              <w:lastRenderedPageBreak/>
              <w:t>optativas</w:t>
            </w:r>
            <w:r w:rsidRPr="000C7AC0">
              <w:rPr>
                <w:rFonts w:ascii="Georgia" w:hAnsi="Georgia" w:cs="Arial"/>
              </w:rPr>
              <w:t xml:space="preserve"> (flexibilidad para la elegibilidad de contenidos),</w:t>
            </w:r>
          </w:p>
          <w:p w14:paraId="544F6EA8"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relación de las asignaturas con el tipo de organización (tronco común, departamental, módulos, periodos...),</w:t>
            </w:r>
          </w:p>
          <w:p w14:paraId="0654FC93"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Los contenidos temáticos de cada asignatura,</w:t>
            </w:r>
          </w:p>
          <w:p w14:paraId="056A4934"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proporción y distribución de las horas escolarizadas y horas de estudio,</w:t>
            </w:r>
          </w:p>
          <w:p w14:paraId="59871366"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proporción y distribución de las actividades de la enseñanza </w:t>
            </w:r>
            <w:r w:rsidRPr="000C7AC0">
              <w:rPr>
                <w:rFonts w:ascii="Georgia" w:hAnsi="Georgia" w:cs="Arial"/>
                <w:b/>
              </w:rPr>
              <w:t>deberá</w:t>
            </w:r>
            <w:r w:rsidRPr="000C7AC0">
              <w:rPr>
                <w:rFonts w:ascii="Georgia" w:hAnsi="Georgia" w:cs="Arial"/>
              </w:rPr>
              <w:t xml:space="preserve"> tener una relación de 60/40; esto es; al menos el </w:t>
            </w:r>
            <w:r w:rsidRPr="000C7AC0">
              <w:rPr>
                <w:rFonts w:ascii="Georgia" w:hAnsi="Georgia" w:cs="Arial"/>
                <w:b/>
              </w:rPr>
              <w:t>40 % de contenido práctico,</w:t>
            </w:r>
          </w:p>
          <w:p w14:paraId="2E002325"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ponderación de los créditos/horas asignadas a cada asignatura,</w:t>
            </w:r>
          </w:p>
          <w:p w14:paraId="56511C48"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seriación de las asignaturas con respecto a:</w:t>
            </w:r>
          </w:p>
          <w:p w14:paraId="00B6C7D5" w14:textId="77777777"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7F1CE967" w14:textId="77777777" w:rsidR="00837E09" w:rsidRPr="000C7AC0" w:rsidRDefault="00837E09"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articulación horizontal (diacrónica),</w:t>
            </w:r>
          </w:p>
          <w:p w14:paraId="13330903" w14:textId="77777777" w:rsidR="00837E09" w:rsidRPr="000C7AC0" w:rsidRDefault="00837E09"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articulación vertical (sincrónica),</w:t>
            </w:r>
          </w:p>
          <w:p w14:paraId="27ED6905" w14:textId="77777777" w:rsidR="00837E09" w:rsidRPr="000C7AC0" w:rsidRDefault="00837E09"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integración matricial de las asignaturas,</w:t>
            </w:r>
          </w:p>
          <w:p w14:paraId="59E2AFBE" w14:textId="77777777" w:rsidR="00837E09" w:rsidRPr="000C7AC0" w:rsidRDefault="00837E09"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flexibilidad que permita distintas alternativas de contenidos curriculares que complementan la formación integral de los estudiantes.</w:t>
            </w:r>
          </w:p>
          <w:p w14:paraId="687CFE70" w14:textId="77777777"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1E39F68A"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Debe tener un balance en sus contenidos, de tal forma que incluya diversas áreas del conocimiento y en el conjunto contribuyan al desarrollo de competencias,</w:t>
            </w:r>
          </w:p>
          <w:p w14:paraId="30B3DC88"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El programa no debe incluir asignaturas o contenidos con temáticas o niveles que sean repetición de los contenidos del bachillerato,</w:t>
            </w:r>
          </w:p>
          <w:p w14:paraId="7F20236C"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Para la enseñanza práctica el programa debe considerar diversas modalidades, organizadas, amplias y sistemáticas, procurando la gradualidad en el acercamiento al objeto de aprendizaje y la necesaria diversificación de experiencias, de acuerdo con el perfil del futuro graduado.</w:t>
            </w:r>
          </w:p>
          <w:p w14:paraId="0EFBD428" w14:textId="7886C271" w:rsidR="00837E09" w:rsidRPr="00243F89" w:rsidRDefault="00837E09" w:rsidP="000C7AC0">
            <w:pPr>
              <w:widowControl w:val="0"/>
              <w:numPr>
                <w:ilvl w:val="0"/>
                <w:numId w:val="36"/>
              </w:numPr>
              <w:suppressLineNumbers/>
              <w:suppressAutoHyphens/>
              <w:overflowPunct w:val="0"/>
              <w:autoSpaceDE w:val="0"/>
              <w:autoSpaceDN w:val="0"/>
              <w:adjustRightInd w:val="0"/>
              <w:spacing w:after="0" w:line="360" w:lineRule="auto"/>
              <w:ind w:left="1452"/>
              <w:jc w:val="both"/>
              <w:textAlignment w:val="baseline"/>
              <w:rPr>
                <w:rFonts w:ascii="Georgia" w:hAnsi="Georgia" w:cs="Arial"/>
                <w:color w:val="FF0000"/>
              </w:rPr>
            </w:pPr>
            <w:r w:rsidRPr="000C7AC0">
              <w:rPr>
                <w:rFonts w:ascii="Georgia" w:hAnsi="Georgia" w:cs="Arial"/>
              </w:rPr>
              <w:t xml:space="preserve"> Considerar la participación directa y permanente del sector productivo, a través de estancias, prácticas de campo o prácticas profesionales con una </w:t>
            </w:r>
            <w:r w:rsidRPr="000C7AC0">
              <w:rPr>
                <w:rFonts w:ascii="Georgia" w:hAnsi="Georgia" w:cs="Arial"/>
                <w:b/>
              </w:rPr>
              <w:t>duración mínima de 480 horas o bien 12 semanas</w:t>
            </w:r>
            <w:r w:rsidRPr="000C7AC0">
              <w:rPr>
                <w:rFonts w:ascii="Georgia" w:hAnsi="Georgia" w:cs="Arial"/>
              </w:rPr>
              <w:t xml:space="preserve"> y realizarse en las etapas intermedias y últimas de la formación, independientemente de las regulaciones establecidas para el servicio </w:t>
            </w:r>
            <w:r w:rsidRPr="000C7AC0">
              <w:rPr>
                <w:rFonts w:ascii="Georgia" w:hAnsi="Georgia" w:cs="Arial"/>
              </w:rPr>
              <w:lastRenderedPageBreak/>
              <w:t>social.</w:t>
            </w:r>
            <w:r w:rsidR="00243F89">
              <w:rPr>
                <w:rFonts w:ascii="Georgia" w:hAnsi="Georgia" w:cs="Arial"/>
              </w:rPr>
              <w:t xml:space="preserve"> </w:t>
            </w:r>
            <w:r w:rsidR="00243F89" w:rsidRPr="00243F89">
              <w:rPr>
                <w:rFonts w:ascii="Georgia" w:hAnsi="Georgia" w:cs="Arial"/>
                <w:color w:val="FF0000"/>
              </w:rPr>
              <w:t>(Compartido)</w:t>
            </w:r>
          </w:p>
          <w:p w14:paraId="6E06C7FD"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hAnsi="Georgia" w:cs="Arial"/>
                <w:bCs/>
              </w:rPr>
            </w:pPr>
          </w:p>
        </w:tc>
      </w:tr>
      <w:tr w:rsidR="00837E09" w:rsidRPr="000C7AC0" w14:paraId="2BA070AC" w14:textId="77777777" w:rsidTr="00837E09">
        <w:trPr>
          <w:trHeight w:val="253"/>
        </w:trPr>
        <w:tc>
          <w:tcPr>
            <w:tcW w:w="5000" w:type="pct"/>
            <w:shd w:val="clear" w:color="auto" w:fill="BFBFBF"/>
          </w:tcPr>
          <w:p w14:paraId="64FA345A"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6DB74A0B"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3B181BBB" w14:textId="77777777" w:rsidTr="00837E09">
        <w:trPr>
          <w:trHeight w:val="253"/>
        </w:trPr>
        <w:tc>
          <w:tcPr>
            <w:tcW w:w="5000" w:type="pct"/>
            <w:shd w:val="clear" w:color="auto" w:fill="auto"/>
          </w:tcPr>
          <w:p w14:paraId="708B6D9B" w14:textId="77777777" w:rsidR="0075384F" w:rsidRPr="000C7AC0" w:rsidRDefault="0075384F"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82A7682" w14:textId="77777777" w:rsidR="0075384F" w:rsidRPr="000C7AC0" w:rsidRDefault="0075384F" w:rsidP="000C7AC0">
            <w:pPr>
              <w:pStyle w:val="Textoindependiente2"/>
              <w:spacing w:line="360" w:lineRule="auto"/>
              <w:ind w:left="342"/>
              <w:jc w:val="both"/>
              <w:rPr>
                <w:rFonts w:ascii="Georgia" w:hAnsi="Georgia" w:cs="Arial"/>
              </w:rPr>
            </w:pPr>
          </w:p>
          <w:p w14:paraId="43756437" w14:textId="6D636460" w:rsidR="00883CDD" w:rsidRPr="00AC04BC" w:rsidRDefault="00CC6DDC" w:rsidP="00AC04BC">
            <w:pPr>
              <w:spacing w:line="360" w:lineRule="auto"/>
              <w:ind w:left="342"/>
              <w:rPr>
                <w:rFonts w:ascii="Georgia" w:hAnsi="Georgia" w:cs="Arial"/>
                <w:color w:val="FF0000"/>
              </w:rPr>
            </w:pPr>
            <w:r w:rsidRPr="000C7AC0">
              <w:rPr>
                <w:rFonts w:ascii="Georgia" w:hAnsi="Georgia" w:cs="Arial"/>
              </w:rPr>
              <w:t xml:space="preserve">En el </w:t>
            </w:r>
            <w:hyperlink r:id="rId48" w:history="1">
              <w:r w:rsidR="00AC04BC" w:rsidRPr="001C5221">
                <w:rPr>
                  <w:rStyle w:val="Hipervnculo"/>
                  <w:rFonts w:ascii="Georgia" w:hAnsi="Georgia" w:cs="Arial"/>
                </w:rPr>
                <w:t>Procedimiento para la Actualización Curricula</w:t>
              </w:r>
              <w:r w:rsidR="00AC04BC">
                <w:rPr>
                  <w:rStyle w:val="Hipervnculo"/>
                  <w:rFonts w:ascii="Georgia" w:hAnsi="Georgia" w:cs="Arial"/>
                </w:rPr>
                <w:t>r 2015</w:t>
              </w:r>
            </w:hyperlink>
            <w:r w:rsidRPr="000C7AC0">
              <w:rPr>
                <w:rFonts w:ascii="Georgia" w:hAnsi="Georgia" w:cs="Arial"/>
              </w:rPr>
              <w:t>, se plantea</w:t>
            </w:r>
            <w:r w:rsidRPr="000C7AC0">
              <w:rPr>
                <w:rFonts w:ascii="Georgia" w:hAnsi="Georgia" w:cs="Arial"/>
                <w:bCs/>
              </w:rPr>
              <w:t xml:space="preserve"> como organizar un plan de estudios con la arquitectura mínima requerida para lograr el perfil, que incluya la estructuración de los conocimientos y la organización de las experiencias de aprendizaje</w:t>
            </w:r>
            <w:r w:rsidR="00883CDD" w:rsidRPr="000C7AC0">
              <w:rPr>
                <w:rFonts w:ascii="Georgia" w:hAnsi="Georgia" w:cs="Arial"/>
                <w:bCs/>
              </w:rPr>
              <w:t>.</w:t>
            </w:r>
            <w:r w:rsidRPr="000C7AC0">
              <w:rPr>
                <w:rFonts w:ascii="Georgia" w:hAnsi="Georgia" w:cs="Arial"/>
                <w:bCs/>
              </w:rPr>
              <w:t xml:space="preserve"> </w:t>
            </w:r>
            <w:r w:rsidR="00883CDD" w:rsidRPr="000C7AC0">
              <w:rPr>
                <w:rFonts w:ascii="Georgia" w:hAnsi="Georgia" w:cs="Arial"/>
              </w:rPr>
              <w:t xml:space="preserve">Para el PAIF lo anterior quedo establecido en el </w:t>
            </w:r>
            <w:hyperlink r:id="rId49" w:history="1">
              <w:r w:rsidR="00FA003B" w:rsidRPr="001A4EC7">
                <w:rPr>
                  <w:rStyle w:val="Hipervnculo"/>
                  <w:rFonts w:ascii="Georgia" w:hAnsi="Georgia" w:cs="Arial"/>
                  <w:bCs/>
                </w:rPr>
                <w:t>Plan de Desarrollo del PAIF</w:t>
              </w:r>
            </w:hyperlink>
            <w:r w:rsidR="00AC04BC">
              <w:rPr>
                <w:rFonts w:ascii="Georgia" w:hAnsi="Georgia" w:cs="Arial"/>
                <w:bCs/>
              </w:rPr>
              <w:t xml:space="preserve"> </w:t>
            </w:r>
            <w:r w:rsidR="00883CDD" w:rsidRPr="000C7AC0">
              <w:rPr>
                <w:rFonts w:ascii="Georgia" w:hAnsi="Georgia" w:cs="Arial"/>
              </w:rPr>
              <w:t xml:space="preserve"> y </w:t>
            </w:r>
            <w:hyperlink r:id="rId50" w:history="1">
              <w:r w:rsidR="00AC04BC" w:rsidRPr="00E64E8E">
                <w:rPr>
                  <w:rStyle w:val="Hipervnculo"/>
                  <w:rFonts w:ascii="Georgia" w:hAnsi="Georgia" w:cs="Arial"/>
                </w:rPr>
                <w:t>Plan Estudios 2015</w:t>
              </w:r>
            </w:hyperlink>
            <w:r w:rsidR="00AC04BC">
              <w:rPr>
                <w:rFonts w:ascii="Georgia" w:hAnsi="Georgia" w:cs="Arial"/>
                <w:color w:val="FF0000"/>
              </w:rPr>
              <w:t>.</w:t>
            </w:r>
            <w:r w:rsidR="00883CDD" w:rsidRPr="000C7AC0">
              <w:rPr>
                <w:rFonts w:ascii="Georgia" w:hAnsi="Georgia" w:cs="Arial"/>
              </w:rPr>
              <w:t xml:space="preserve"> </w:t>
            </w:r>
          </w:p>
          <w:p w14:paraId="57B54AB2" w14:textId="77777777" w:rsidR="00243F89" w:rsidRDefault="00243F89" w:rsidP="000C7AC0">
            <w:pPr>
              <w:widowControl w:val="0"/>
              <w:suppressLineNumbers/>
              <w:tabs>
                <w:tab w:val="left" w:pos="5220"/>
              </w:tabs>
              <w:suppressAutoHyphens/>
              <w:overflowPunct w:val="0"/>
              <w:autoSpaceDE w:val="0"/>
              <w:autoSpaceDN w:val="0"/>
              <w:adjustRightInd w:val="0"/>
              <w:spacing w:after="0" w:line="360" w:lineRule="auto"/>
              <w:ind w:left="60"/>
              <w:jc w:val="both"/>
              <w:textAlignment w:val="baseline"/>
              <w:rPr>
                <w:rFonts w:ascii="Georgia" w:hAnsi="Georgia" w:cs="Arial"/>
                <w:b/>
                <w:bCs/>
              </w:rPr>
            </w:pPr>
          </w:p>
          <w:p w14:paraId="29954045" w14:textId="2D5958ED" w:rsidR="00CC6DDC" w:rsidRPr="000C7AC0" w:rsidRDefault="00CC6DDC" w:rsidP="000C7AC0">
            <w:pPr>
              <w:widowControl w:val="0"/>
              <w:suppressLineNumbers/>
              <w:tabs>
                <w:tab w:val="left" w:pos="5220"/>
              </w:tabs>
              <w:suppressAutoHyphens/>
              <w:overflowPunct w:val="0"/>
              <w:autoSpaceDE w:val="0"/>
              <w:autoSpaceDN w:val="0"/>
              <w:adjustRightInd w:val="0"/>
              <w:spacing w:after="0" w:line="360" w:lineRule="auto"/>
              <w:ind w:left="60"/>
              <w:jc w:val="both"/>
              <w:textAlignment w:val="baseline"/>
              <w:rPr>
                <w:rFonts w:ascii="Georgia" w:hAnsi="Georgia" w:cs="Arial"/>
              </w:rPr>
            </w:pPr>
            <w:r w:rsidRPr="000C7AC0">
              <w:rPr>
                <w:rFonts w:ascii="Georgia" w:hAnsi="Georgia" w:cs="Arial"/>
                <w:b/>
                <w:bCs/>
              </w:rPr>
              <w:t xml:space="preserve">I. </w:t>
            </w:r>
            <w:r w:rsidRPr="000C7AC0">
              <w:rPr>
                <w:rFonts w:ascii="Georgia" w:hAnsi="Georgia" w:cs="Arial"/>
                <w:b/>
              </w:rPr>
              <w:t xml:space="preserve"> Congruencia del plan de estudios con:</w:t>
            </w:r>
          </w:p>
          <w:p w14:paraId="5F80B02E" w14:textId="77777777" w:rsidR="00CC6DDC" w:rsidRPr="000C7AC0" w:rsidRDefault="00CC6DDC" w:rsidP="000C7AC0">
            <w:pPr>
              <w:pStyle w:val="Textoindependiente2"/>
              <w:spacing w:line="360" w:lineRule="auto"/>
              <w:jc w:val="both"/>
              <w:rPr>
                <w:rFonts w:ascii="Georgia" w:hAnsi="Georgia" w:cs="Arial"/>
              </w:rPr>
            </w:pPr>
          </w:p>
          <w:p w14:paraId="4F13F11C" w14:textId="77777777" w:rsidR="00CC6DDC" w:rsidRPr="000C7AC0" w:rsidRDefault="00CC6DDC" w:rsidP="00EE5F27">
            <w:pPr>
              <w:pStyle w:val="Prrafodelista"/>
              <w:widowControl w:val="0"/>
              <w:numPr>
                <w:ilvl w:val="0"/>
                <w:numId w:val="54"/>
              </w:numPr>
              <w:suppressLineNumbers/>
              <w:tabs>
                <w:tab w:val="left" w:pos="5220"/>
              </w:tabs>
              <w:suppressAutoHyphens/>
              <w:overflowPunct w:val="0"/>
              <w:autoSpaceDE w:val="0"/>
              <w:autoSpaceDN w:val="0"/>
              <w:adjustRightInd w:val="0"/>
              <w:spacing w:after="0" w:line="360" w:lineRule="auto"/>
              <w:ind w:left="342"/>
              <w:jc w:val="both"/>
              <w:textAlignment w:val="baseline"/>
              <w:rPr>
                <w:rFonts w:ascii="Georgia" w:hAnsi="Georgia" w:cs="Arial"/>
                <w:b/>
              </w:rPr>
            </w:pPr>
            <w:r w:rsidRPr="000C7AC0">
              <w:rPr>
                <w:rFonts w:ascii="Georgia" w:hAnsi="Georgia" w:cs="Arial"/>
                <w:b/>
              </w:rPr>
              <w:t>La misión y visión del programa</w:t>
            </w:r>
          </w:p>
          <w:p w14:paraId="18DABFE6" w14:textId="64FCA727" w:rsidR="00CC6DDC" w:rsidRPr="000C7AC0" w:rsidRDefault="00CC6DDC" w:rsidP="000C7AC0">
            <w:pPr>
              <w:pStyle w:val="Textoindependiente2"/>
              <w:spacing w:line="360" w:lineRule="auto"/>
              <w:ind w:left="343"/>
              <w:jc w:val="both"/>
              <w:rPr>
                <w:rFonts w:ascii="Georgia" w:hAnsi="Georgia" w:cs="Arial"/>
              </w:rPr>
            </w:pPr>
            <w:r w:rsidRPr="000C7AC0">
              <w:rPr>
                <w:rFonts w:ascii="Georgia" w:hAnsi="Georgia" w:cs="Arial"/>
              </w:rPr>
              <w:t xml:space="preserve">Los resultados del Plan de Estudios inician y se fundamentan con la misión y la visión del programa, la cual se encuentra en el cuerpo del </w:t>
            </w:r>
            <w:hyperlink r:id="rId51" w:history="1">
              <w:r w:rsidR="00FA003B" w:rsidRPr="001A4EC7">
                <w:rPr>
                  <w:rStyle w:val="Hipervnculo"/>
                  <w:rFonts w:ascii="Georgia" w:hAnsi="Georgia" w:cs="Arial"/>
                  <w:bCs/>
                </w:rPr>
                <w:t>Plan de Desarrollo del PAIF</w:t>
              </w:r>
            </w:hyperlink>
            <w:r w:rsidR="00AC04BC">
              <w:rPr>
                <w:rFonts w:ascii="Georgia" w:hAnsi="Georgia" w:cs="Arial"/>
              </w:rPr>
              <w:t>.</w:t>
            </w:r>
          </w:p>
          <w:p w14:paraId="1B00A15D" w14:textId="77777777" w:rsidR="00CC6DDC" w:rsidRPr="000C7AC0" w:rsidRDefault="00CC6DDC" w:rsidP="00EE5F27">
            <w:pPr>
              <w:pStyle w:val="Textoindependiente2"/>
              <w:numPr>
                <w:ilvl w:val="0"/>
                <w:numId w:val="54"/>
              </w:numPr>
              <w:spacing w:line="360" w:lineRule="auto"/>
              <w:ind w:left="342"/>
              <w:jc w:val="both"/>
              <w:rPr>
                <w:rFonts w:ascii="Georgia" w:hAnsi="Georgia" w:cs="Arial"/>
                <w:b/>
              </w:rPr>
            </w:pPr>
            <w:r w:rsidRPr="000C7AC0">
              <w:rPr>
                <w:rFonts w:ascii="Georgia" w:hAnsi="Georgia" w:cs="Arial"/>
                <w:b/>
              </w:rPr>
              <w:t>El modelo educativo</w:t>
            </w:r>
          </w:p>
          <w:p w14:paraId="023B3937" w14:textId="51B41758" w:rsidR="00CC6DDC" w:rsidRDefault="00CC6DDC" w:rsidP="00AC04BC">
            <w:pPr>
              <w:spacing w:line="360" w:lineRule="auto"/>
              <w:ind w:left="342"/>
              <w:jc w:val="both"/>
              <w:rPr>
                <w:rFonts w:ascii="Georgia" w:hAnsi="Georgia" w:cs="Arial"/>
              </w:rPr>
            </w:pPr>
            <w:r w:rsidRPr="000C7AC0">
              <w:rPr>
                <w:rFonts w:ascii="Georgia" w:hAnsi="Georgia" w:cs="Arial"/>
              </w:rPr>
              <w:t xml:space="preserve"> En la página 26 del </w:t>
            </w:r>
            <w:hyperlink r:id="rId52" w:history="1">
              <w:r w:rsidR="00AC04BC" w:rsidRPr="001C5221">
                <w:rPr>
                  <w:rStyle w:val="Hipervnculo"/>
                  <w:rFonts w:ascii="Georgia" w:hAnsi="Georgia" w:cs="Arial"/>
                </w:rPr>
                <w:t>Procedimiento para la Actualización Curricula</w:t>
              </w:r>
              <w:r w:rsidR="00AC04BC">
                <w:rPr>
                  <w:rStyle w:val="Hipervnculo"/>
                  <w:rFonts w:ascii="Georgia" w:hAnsi="Georgia" w:cs="Arial"/>
                </w:rPr>
                <w:t>r 2015</w:t>
              </w:r>
            </w:hyperlink>
            <w:r w:rsidRPr="000C7AC0">
              <w:rPr>
                <w:rFonts w:ascii="Georgia" w:hAnsi="Georgia" w:cs="Arial"/>
              </w:rPr>
              <w:t xml:space="preserve"> se solicita se elabore un estudio de congruencia entre el Modelo Educativo y el </w:t>
            </w:r>
            <w:hyperlink r:id="rId53" w:history="1">
              <w:r w:rsidR="00AC04BC" w:rsidRPr="00E64E8E">
                <w:rPr>
                  <w:rStyle w:val="Hipervnculo"/>
                  <w:rFonts w:ascii="Georgia" w:hAnsi="Georgia" w:cs="Arial"/>
                </w:rPr>
                <w:t>Plan Estudios 2015</w:t>
              </w:r>
            </w:hyperlink>
            <w:r w:rsidR="00AC04BC">
              <w:rPr>
                <w:rFonts w:ascii="Georgia" w:hAnsi="Georgia" w:cs="Arial"/>
                <w:color w:val="FF0000"/>
              </w:rPr>
              <w:t xml:space="preserve"> </w:t>
            </w:r>
            <w:r w:rsidRPr="000C7AC0">
              <w:rPr>
                <w:rFonts w:ascii="Georgia" w:hAnsi="Georgia" w:cs="Arial"/>
              </w:rPr>
              <w:t xml:space="preserve"> </w:t>
            </w:r>
            <w:r w:rsidRPr="00AC04BC">
              <w:rPr>
                <w:rFonts w:ascii="Georgia" w:hAnsi="Georgia" w:cs="Arial"/>
              </w:rPr>
              <w:t>(</w:t>
            </w:r>
            <w:proofErr w:type="spellStart"/>
            <w:r w:rsidRPr="00AC04BC">
              <w:rPr>
                <w:rFonts w:ascii="Georgia" w:hAnsi="Georgia" w:cs="Arial"/>
              </w:rPr>
              <w:t>pp</w:t>
            </w:r>
            <w:proofErr w:type="spellEnd"/>
            <w:r w:rsidRPr="00AC04BC">
              <w:rPr>
                <w:rFonts w:ascii="Georgia" w:hAnsi="Georgia" w:cs="Arial"/>
              </w:rPr>
              <w:t xml:space="preserve"> 56). </w:t>
            </w:r>
          </w:p>
          <w:p w14:paraId="04F064D0" w14:textId="77777777" w:rsidR="00723F25" w:rsidRPr="000C7AC0" w:rsidRDefault="00723F25" w:rsidP="00AC04BC">
            <w:pPr>
              <w:spacing w:line="360" w:lineRule="auto"/>
              <w:ind w:left="342"/>
              <w:jc w:val="both"/>
              <w:rPr>
                <w:rFonts w:ascii="Georgia" w:hAnsi="Georgia" w:cs="Arial"/>
                <w:color w:val="FF0000"/>
              </w:rPr>
            </w:pPr>
          </w:p>
          <w:p w14:paraId="350EB0F2" w14:textId="77777777" w:rsidR="00CC6DDC" w:rsidRPr="000C7AC0" w:rsidRDefault="00CC6DDC" w:rsidP="00EE5F27">
            <w:pPr>
              <w:pStyle w:val="Textoindependiente2"/>
              <w:numPr>
                <w:ilvl w:val="0"/>
                <w:numId w:val="54"/>
              </w:numPr>
              <w:spacing w:line="360" w:lineRule="auto"/>
              <w:ind w:left="342"/>
              <w:jc w:val="both"/>
              <w:rPr>
                <w:rFonts w:ascii="Georgia" w:hAnsi="Georgia" w:cs="Arial"/>
                <w:b/>
              </w:rPr>
            </w:pPr>
            <w:r w:rsidRPr="000C7AC0">
              <w:rPr>
                <w:rFonts w:ascii="Georgia" w:hAnsi="Georgia" w:cs="Arial"/>
                <w:b/>
              </w:rPr>
              <w:t>Los objetivos y metas del plan de estudios</w:t>
            </w:r>
          </w:p>
          <w:p w14:paraId="52D6DBAD" w14:textId="3CC5B94F" w:rsidR="00AC04BC" w:rsidRDefault="00CC6DDC" w:rsidP="00AC04BC">
            <w:pPr>
              <w:pStyle w:val="Textoindependiente2"/>
              <w:spacing w:line="360" w:lineRule="auto"/>
              <w:ind w:left="343"/>
              <w:jc w:val="both"/>
              <w:rPr>
                <w:rFonts w:ascii="Georgia" w:hAnsi="Georgia" w:cs="Arial"/>
              </w:rPr>
            </w:pPr>
            <w:r w:rsidRPr="000C7AC0">
              <w:rPr>
                <w:rFonts w:ascii="Georgia" w:hAnsi="Georgia" w:cs="Arial"/>
              </w:rPr>
              <w:t>Con respecto a los objetivos y metas del Plan de Estudios en la página 29 del Procedimiento de Actualización Curricular, se trata de la congruencia entre los elementos del Modelo Educativo, el Perfil del Egresado y el objetivo general del programa</w:t>
            </w:r>
            <w:r w:rsidR="00AC04BC">
              <w:rPr>
                <w:rFonts w:ascii="Georgia" w:hAnsi="Georgia" w:cs="Arial"/>
              </w:rPr>
              <w:t>.</w:t>
            </w:r>
            <w:r w:rsidRPr="000C7AC0">
              <w:rPr>
                <w:rFonts w:ascii="Georgia" w:hAnsi="Georgia" w:cs="Arial"/>
              </w:rPr>
              <w:t xml:space="preserve"> </w:t>
            </w:r>
          </w:p>
          <w:p w14:paraId="0862CF37" w14:textId="77777777" w:rsidR="00723F25" w:rsidRDefault="00723F25" w:rsidP="00AC04BC">
            <w:pPr>
              <w:pStyle w:val="Textoindependiente2"/>
              <w:spacing w:line="360" w:lineRule="auto"/>
              <w:ind w:left="343"/>
              <w:jc w:val="both"/>
              <w:rPr>
                <w:rFonts w:ascii="Georgia" w:hAnsi="Georgia" w:cs="Arial"/>
                <w:color w:val="FF0000"/>
              </w:rPr>
            </w:pPr>
          </w:p>
          <w:p w14:paraId="18069F70" w14:textId="4C3CC824" w:rsidR="00CC6DDC" w:rsidRPr="000C7AC0" w:rsidRDefault="00CC6DDC" w:rsidP="00AC04BC">
            <w:pPr>
              <w:pStyle w:val="Textoindependiente2"/>
              <w:spacing w:line="360" w:lineRule="auto"/>
              <w:ind w:left="343"/>
              <w:jc w:val="both"/>
              <w:rPr>
                <w:rFonts w:ascii="Georgia" w:hAnsi="Georgia" w:cs="Arial"/>
                <w:b/>
              </w:rPr>
            </w:pPr>
            <w:r w:rsidRPr="000C7AC0">
              <w:rPr>
                <w:rFonts w:ascii="Georgia" w:hAnsi="Georgia" w:cs="Arial"/>
                <w:b/>
              </w:rPr>
              <w:lastRenderedPageBreak/>
              <w:t>El perfil de egreso</w:t>
            </w:r>
          </w:p>
          <w:p w14:paraId="542C3B55" w14:textId="77777777" w:rsidR="00FA003B" w:rsidRDefault="00CC6DDC" w:rsidP="00FA003B">
            <w:pPr>
              <w:spacing w:line="360" w:lineRule="auto"/>
              <w:ind w:left="342"/>
              <w:jc w:val="both"/>
              <w:rPr>
                <w:rFonts w:ascii="Georgia" w:hAnsi="Georgia" w:cs="Arial"/>
                <w:color w:val="FF0000"/>
              </w:rPr>
            </w:pPr>
            <w:r w:rsidRPr="000C7AC0">
              <w:rPr>
                <w:rFonts w:ascii="Georgia" w:hAnsi="Georgia" w:cs="Arial"/>
              </w:rPr>
              <w:t xml:space="preserve">Para lograr el perfil de egreso, el egresado del </w:t>
            </w:r>
            <w:r w:rsidR="00CE3203" w:rsidRPr="000C7AC0">
              <w:rPr>
                <w:rFonts w:ascii="Georgia" w:hAnsi="Georgia" w:cs="Arial"/>
              </w:rPr>
              <w:t>PAIF</w:t>
            </w:r>
            <w:r w:rsidRPr="000C7AC0">
              <w:rPr>
                <w:rFonts w:ascii="Georgia" w:hAnsi="Georgia" w:cs="Arial"/>
              </w:rPr>
              <w:t xml:space="preserve"> tendrá una serie de habilidades, conocimientos, aptitudes, destrezas y valores que se desarrollarán a través de la formación en lo que se denomina bloques de formación profesional. En el Plan de Desarrollo 201</w:t>
            </w:r>
            <w:r w:rsidR="00FA003B">
              <w:rPr>
                <w:rFonts w:ascii="Georgia" w:hAnsi="Georgia" w:cs="Arial"/>
              </w:rPr>
              <w:t>5-2025</w:t>
            </w:r>
            <w:r w:rsidRPr="000C7AC0">
              <w:rPr>
                <w:rFonts w:ascii="Georgia" w:hAnsi="Georgia" w:cs="Arial"/>
              </w:rPr>
              <w:t xml:space="preserve"> del </w:t>
            </w:r>
            <w:r w:rsidR="00CE3203" w:rsidRPr="000C7AC0">
              <w:rPr>
                <w:rFonts w:ascii="Georgia" w:hAnsi="Georgia" w:cs="Arial"/>
              </w:rPr>
              <w:t>PAIF</w:t>
            </w:r>
            <w:r w:rsidRPr="000C7AC0">
              <w:rPr>
                <w:rFonts w:ascii="Georgia" w:hAnsi="Georgia" w:cs="Arial"/>
              </w:rPr>
              <w:t xml:space="preserve"> y del Departamento Forestal y en el Plan de Estudios 2015 del </w:t>
            </w:r>
            <w:r w:rsidR="00CE3203" w:rsidRPr="000C7AC0">
              <w:rPr>
                <w:rFonts w:ascii="Georgia" w:hAnsi="Georgia" w:cs="Arial"/>
              </w:rPr>
              <w:t>PAIF</w:t>
            </w:r>
            <w:r w:rsidRPr="000C7AC0">
              <w:rPr>
                <w:rFonts w:ascii="Georgia" w:hAnsi="Georgia" w:cs="Arial"/>
              </w:rPr>
              <w:t xml:space="preserve"> se definieron siete bloques de formación profesional, cada uno de los cuales contribuye de manera puntual al cumplimiento de uno de los elementos del perfil del egresado del Programa Docente de la Carrera de Ingeniero Forestal, ya que cada bloque está formado por una serie de materas que harán que se cumpla el objetivo de cada uno de los bloques </w:t>
            </w:r>
            <w:r w:rsidRPr="000C7AC0">
              <w:rPr>
                <w:rFonts w:ascii="Georgia" w:hAnsi="Georgia" w:cs="Arial"/>
                <w:color w:val="FF0000"/>
              </w:rPr>
              <w:t>(</w:t>
            </w:r>
            <w:hyperlink r:id="rId54" w:history="1">
              <w:r w:rsidR="00FA003B" w:rsidRPr="00E64E8E">
                <w:rPr>
                  <w:rStyle w:val="Hipervnculo"/>
                  <w:rFonts w:ascii="Georgia" w:hAnsi="Georgia" w:cs="Arial"/>
                </w:rPr>
                <w:t>Plan Estudios 2015</w:t>
              </w:r>
            </w:hyperlink>
            <w:r w:rsidR="00FA003B">
              <w:rPr>
                <w:rFonts w:ascii="Georgia" w:hAnsi="Georgia" w:cs="Arial"/>
                <w:color w:val="FF0000"/>
              </w:rPr>
              <w:t xml:space="preserve"> </w:t>
            </w:r>
            <w:proofErr w:type="spellStart"/>
            <w:r w:rsidRPr="000C7AC0">
              <w:rPr>
                <w:rFonts w:ascii="Georgia" w:hAnsi="Georgia" w:cs="Arial"/>
                <w:color w:val="FF0000"/>
              </w:rPr>
              <w:t>pp</w:t>
            </w:r>
            <w:proofErr w:type="spellEnd"/>
            <w:r w:rsidRPr="000C7AC0">
              <w:rPr>
                <w:rFonts w:ascii="Georgia" w:hAnsi="Georgia" w:cs="Arial"/>
                <w:color w:val="FF0000"/>
              </w:rPr>
              <w:t xml:space="preserve"> 42-53 </w:t>
            </w:r>
            <w:r w:rsidR="00FA003B">
              <w:rPr>
                <w:rFonts w:ascii="Georgia" w:hAnsi="Georgia" w:cs="Arial"/>
                <w:color w:val="FF0000"/>
              </w:rPr>
              <w:t>)</w:t>
            </w:r>
          </w:p>
          <w:p w14:paraId="511F3892" w14:textId="29AB279D" w:rsidR="00CC6DDC" w:rsidRDefault="00CC6DDC" w:rsidP="00FA003B">
            <w:pPr>
              <w:rPr>
                <w:rFonts w:ascii="Georgia" w:hAnsi="Georgia" w:cs="Arial"/>
                <w:color w:val="FF0000"/>
              </w:rPr>
            </w:pPr>
            <w:r w:rsidRPr="000C7AC0">
              <w:rPr>
                <w:rFonts w:ascii="Georgia" w:hAnsi="Georgia" w:cs="Arial"/>
                <w:color w:val="FF0000"/>
              </w:rPr>
              <w:t xml:space="preserve"> </w:t>
            </w:r>
          </w:p>
          <w:p w14:paraId="261B8A74" w14:textId="77777777" w:rsidR="00EE5F27" w:rsidRPr="000C7AC0" w:rsidRDefault="00EE5F27" w:rsidP="00FA003B">
            <w:pPr>
              <w:rPr>
                <w:rFonts w:ascii="Georgia" w:hAnsi="Georgia" w:cs="Arial"/>
              </w:rPr>
            </w:pPr>
          </w:p>
          <w:p w14:paraId="35CA0B50" w14:textId="77777777" w:rsidR="00CC6DDC" w:rsidRPr="000C7AC0" w:rsidRDefault="00CC6DDC" w:rsidP="00233350">
            <w:pPr>
              <w:pStyle w:val="Textoindependiente2"/>
              <w:numPr>
                <w:ilvl w:val="0"/>
                <w:numId w:val="54"/>
              </w:numPr>
              <w:spacing w:line="360" w:lineRule="auto"/>
              <w:ind w:left="342"/>
              <w:jc w:val="both"/>
              <w:rPr>
                <w:rFonts w:ascii="Georgia" w:hAnsi="Georgia" w:cs="Arial"/>
                <w:b/>
              </w:rPr>
            </w:pPr>
            <w:r w:rsidRPr="000C7AC0">
              <w:rPr>
                <w:rFonts w:ascii="Georgia" w:hAnsi="Georgia" w:cs="Arial"/>
                <w:b/>
              </w:rPr>
              <w:t>El perfil de ingreso</w:t>
            </w:r>
          </w:p>
          <w:p w14:paraId="3D9ACDAF" w14:textId="4F1B4AE3" w:rsidR="00FA003B" w:rsidRDefault="00CC6DDC" w:rsidP="00FA003B">
            <w:pPr>
              <w:spacing w:line="360" w:lineRule="auto"/>
              <w:ind w:left="342"/>
              <w:jc w:val="both"/>
              <w:rPr>
                <w:rFonts w:ascii="Georgia" w:hAnsi="Georgia" w:cs="Arial"/>
                <w:color w:val="FF0000"/>
              </w:rPr>
            </w:pPr>
            <w:r w:rsidRPr="000C7AC0">
              <w:rPr>
                <w:rFonts w:ascii="Georgia" w:hAnsi="Georgia" w:cs="Arial"/>
              </w:rPr>
              <w:t xml:space="preserve">Cada programa establece un perfil de ingreso de acuerdo a sus necesidades y características, cumpliendo con lo que el procedimiento les solicita, aparte del perfil institucional de ingreso, éste es evaluado por las academias y Jefes de Programa Docente. En el capítulo 3 del Plan de Estudios del </w:t>
            </w:r>
            <w:r w:rsidR="00CE3203" w:rsidRPr="000C7AC0">
              <w:rPr>
                <w:rFonts w:ascii="Georgia" w:hAnsi="Georgia" w:cs="Arial"/>
              </w:rPr>
              <w:t>PAIF</w:t>
            </w:r>
            <w:r w:rsidRPr="000C7AC0">
              <w:rPr>
                <w:rFonts w:ascii="Georgia" w:hAnsi="Georgia" w:cs="Arial"/>
              </w:rPr>
              <w:t xml:space="preserve"> se presenta en forma gráfica el proceso para el diseño del Plan de Estudios 2015 del </w:t>
            </w:r>
            <w:r w:rsidR="00CE3203" w:rsidRPr="000C7AC0">
              <w:rPr>
                <w:rFonts w:ascii="Georgia" w:hAnsi="Georgia" w:cs="Arial"/>
              </w:rPr>
              <w:t>PAIF</w:t>
            </w:r>
            <w:r w:rsidRPr="000C7AC0">
              <w:rPr>
                <w:rFonts w:ascii="Georgia" w:hAnsi="Georgia" w:cs="Arial"/>
              </w:rPr>
              <w:t xml:space="preserve">, ahí se concibe al Plan de Estudios como el elemento que permite transitar entre el perfil de ingreso hasta el perfil del egresado </w:t>
            </w:r>
            <w:r w:rsidRPr="000C7AC0">
              <w:rPr>
                <w:rFonts w:ascii="Georgia" w:hAnsi="Georgia" w:cs="Arial"/>
                <w:color w:val="FF0000"/>
              </w:rPr>
              <w:t>(</w:t>
            </w:r>
            <w:hyperlink r:id="rId55" w:history="1">
              <w:r w:rsidR="00FA003B" w:rsidRPr="00E64E8E">
                <w:rPr>
                  <w:rStyle w:val="Hipervnculo"/>
                  <w:rFonts w:ascii="Georgia" w:hAnsi="Georgia" w:cs="Arial"/>
                </w:rPr>
                <w:t>Plan Estudios 2015</w:t>
              </w:r>
            </w:hyperlink>
            <w:r w:rsidR="00FA003B">
              <w:rPr>
                <w:rFonts w:ascii="Georgia" w:hAnsi="Georgia" w:cs="Arial"/>
                <w:color w:val="FF0000"/>
              </w:rPr>
              <w:t xml:space="preserve"> </w:t>
            </w:r>
            <w:r w:rsidR="00FA003B" w:rsidRPr="00FA003B">
              <w:rPr>
                <w:rFonts w:ascii="Georgia" w:hAnsi="Georgia" w:cs="Arial"/>
              </w:rPr>
              <w:t>P 9</w:t>
            </w:r>
            <w:r w:rsidRPr="00FA003B">
              <w:rPr>
                <w:rFonts w:ascii="Georgia" w:hAnsi="Georgia" w:cs="Arial"/>
              </w:rPr>
              <w:t xml:space="preserve">). </w:t>
            </w:r>
          </w:p>
          <w:p w14:paraId="2320C079" w14:textId="15582AE0" w:rsidR="00CC6DDC" w:rsidRDefault="00CC6DDC" w:rsidP="00FA003B">
            <w:pPr>
              <w:spacing w:line="360" w:lineRule="auto"/>
              <w:ind w:left="342"/>
              <w:jc w:val="both"/>
              <w:rPr>
                <w:rFonts w:ascii="Georgia" w:hAnsi="Georgia" w:cs="Arial"/>
              </w:rPr>
            </w:pPr>
            <w:r w:rsidRPr="000C7AC0">
              <w:rPr>
                <w:rFonts w:ascii="Georgia" w:hAnsi="Georgia" w:cs="Arial"/>
              </w:rPr>
              <w:t xml:space="preserve">Las consideraciones para la definición del perfil de ingreso y sus características están claramente explícitas en el numeral 4.12 del Plan de Estudios 2015 del </w:t>
            </w:r>
            <w:r w:rsidR="00CE3203" w:rsidRPr="000C7AC0">
              <w:rPr>
                <w:rFonts w:ascii="Georgia" w:hAnsi="Georgia" w:cs="Arial"/>
              </w:rPr>
              <w:t>PAIF</w:t>
            </w:r>
            <w:r w:rsidRPr="000C7AC0">
              <w:rPr>
                <w:rFonts w:ascii="Georgia" w:hAnsi="Georgia" w:cs="Arial"/>
              </w:rPr>
              <w:t xml:space="preserve"> </w:t>
            </w:r>
            <w:r w:rsidRPr="000C7AC0">
              <w:rPr>
                <w:rFonts w:ascii="Georgia" w:hAnsi="Georgia" w:cs="Arial"/>
                <w:color w:val="FF0000"/>
              </w:rPr>
              <w:t>(</w:t>
            </w:r>
            <w:hyperlink r:id="rId56" w:history="1">
              <w:r w:rsidR="00FA003B" w:rsidRPr="00E64E8E">
                <w:rPr>
                  <w:rStyle w:val="Hipervnculo"/>
                  <w:rFonts w:ascii="Georgia" w:hAnsi="Georgia" w:cs="Arial"/>
                </w:rPr>
                <w:t>Plan Estudios 2015</w:t>
              </w:r>
            </w:hyperlink>
            <w:r w:rsidR="00FA003B">
              <w:rPr>
                <w:rFonts w:ascii="Georgia" w:hAnsi="Georgia" w:cs="Arial"/>
                <w:color w:val="FF0000"/>
              </w:rPr>
              <w:t xml:space="preserve"> </w:t>
            </w:r>
            <w:proofErr w:type="spellStart"/>
            <w:r w:rsidRPr="00FA003B">
              <w:rPr>
                <w:rFonts w:ascii="Georgia" w:hAnsi="Georgia" w:cs="Arial"/>
              </w:rPr>
              <w:t>pp</w:t>
            </w:r>
            <w:proofErr w:type="spellEnd"/>
            <w:r w:rsidRPr="00FA003B">
              <w:rPr>
                <w:rFonts w:ascii="Georgia" w:hAnsi="Georgia" w:cs="Arial"/>
              </w:rPr>
              <w:t xml:space="preserve"> 115-117).</w:t>
            </w:r>
          </w:p>
          <w:p w14:paraId="72718666" w14:textId="77777777" w:rsidR="00723F25" w:rsidRPr="00FA003B" w:rsidRDefault="00723F25" w:rsidP="00FA003B">
            <w:pPr>
              <w:spacing w:line="360" w:lineRule="auto"/>
              <w:ind w:left="342"/>
              <w:jc w:val="both"/>
              <w:rPr>
                <w:rFonts w:ascii="Georgia" w:hAnsi="Georgia" w:cs="Arial"/>
              </w:rPr>
            </w:pPr>
          </w:p>
          <w:p w14:paraId="3A84B594" w14:textId="77777777" w:rsidR="00CC6DDC" w:rsidRPr="000C7AC0" w:rsidRDefault="00CC6DDC" w:rsidP="00233350">
            <w:pPr>
              <w:pStyle w:val="Textoindependiente2"/>
              <w:numPr>
                <w:ilvl w:val="0"/>
                <w:numId w:val="54"/>
              </w:numPr>
              <w:spacing w:line="360" w:lineRule="auto"/>
              <w:ind w:left="342"/>
              <w:jc w:val="both"/>
              <w:rPr>
                <w:rFonts w:ascii="Georgia" w:hAnsi="Georgia" w:cs="Arial"/>
                <w:b/>
              </w:rPr>
            </w:pPr>
            <w:r w:rsidRPr="000C7AC0">
              <w:rPr>
                <w:rFonts w:ascii="Georgia" w:hAnsi="Georgia" w:cs="Arial"/>
                <w:b/>
              </w:rPr>
              <w:t>Congruencia interna y externa</w:t>
            </w:r>
          </w:p>
          <w:p w14:paraId="1036BD85" w14:textId="67F16434" w:rsidR="00CC6DDC" w:rsidRPr="00FA003B" w:rsidRDefault="00CC6DDC" w:rsidP="000C7AC0">
            <w:pPr>
              <w:pStyle w:val="Textoindependiente2"/>
              <w:spacing w:line="360" w:lineRule="auto"/>
              <w:ind w:left="343"/>
              <w:jc w:val="both"/>
              <w:rPr>
                <w:rFonts w:ascii="Georgia" w:hAnsi="Georgia" w:cs="Arial"/>
              </w:rPr>
            </w:pPr>
            <w:r w:rsidRPr="000C7AC0">
              <w:rPr>
                <w:rFonts w:ascii="Georgia" w:hAnsi="Georgia" w:cs="Arial"/>
              </w:rPr>
              <w:t xml:space="preserve">En el Procedimiento para la Actualización Curricular </w:t>
            </w:r>
            <w:r w:rsidRPr="00FA003B">
              <w:rPr>
                <w:rFonts w:ascii="Georgia" w:hAnsi="Georgia" w:cs="Arial"/>
              </w:rPr>
              <w:t xml:space="preserve">(pp. 24 y 25) </w:t>
            </w:r>
            <w:r w:rsidRPr="000C7AC0">
              <w:rPr>
                <w:rFonts w:ascii="Georgia" w:hAnsi="Georgia" w:cs="Arial"/>
              </w:rPr>
              <w:t xml:space="preserve">se solicita que como parte del proceso de plantear o actualizar una carrera se elaboren estudios de congruencia interna y de coherencia externa. El punto de congruencia considera: los elementos del Modelo Educativo, la misión y visión de la Universidad, la misión y visión del Programa Docente, los perfiles de ingreso y egreso y el objetivo del </w:t>
            </w:r>
            <w:r w:rsidRPr="000C7AC0">
              <w:rPr>
                <w:rFonts w:ascii="Georgia" w:hAnsi="Georgia" w:cs="Arial"/>
              </w:rPr>
              <w:lastRenderedPageBreak/>
              <w:t xml:space="preserve">programa; con el propósito de que se observe la coherencia entre todos ellos. También se valora la relación entre los objetivos del plan de estudios, los diagnósticos y la viabilidad del programa con respecto de los recursos materiales y humanos de que dispone la institución, la integración y continuidad que se revisa con los objetivos de los cursos y los objetivos del plan y la vigencia de contenidos. En la coherencia externa se valora el impacto social de los egresados de la institución, de los empleadores y las actividades profesionales dominantes y emergentes, mismas que deben tener un referente en el plan de </w:t>
            </w:r>
            <w:r w:rsidRPr="00FA003B">
              <w:rPr>
                <w:rFonts w:ascii="Georgia" w:hAnsi="Georgia" w:cs="Arial"/>
              </w:rPr>
              <w:t>estudios (</w:t>
            </w:r>
            <w:proofErr w:type="spellStart"/>
            <w:r w:rsidRPr="00FA003B">
              <w:rPr>
                <w:rFonts w:ascii="Georgia" w:hAnsi="Georgia" w:cs="Arial"/>
              </w:rPr>
              <w:t>pp</w:t>
            </w:r>
            <w:proofErr w:type="spellEnd"/>
            <w:r w:rsidRPr="00FA003B">
              <w:rPr>
                <w:rFonts w:ascii="Georgia" w:hAnsi="Georgia" w:cs="Arial"/>
              </w:rPr>
              <w:t xml:space="preserve"> 28-45).</w:t>
            </w:r>
          </w:p>
          <w:p w14:paraId="4381540C" w14:textId="77777777" w:rsidR="00243F89" w:rsidRDefault="00243F89" w:rsidP="000C7AC0">
            <w:pPr>
              <w:pStyle w:val="Textoindependiente2"/>
              <w:spacing w:line="360" w:lineRule="auto"/>
              <w:jc w:val="both"/>
              <w:rPr>
                <w:rFonts w:ascii="Georgia" w:hAnsi="Georgia" w:cs="Arial"/>
                <w:b/>
              </w:rPr>
            </w:pPr>
          </w:p>
          <w:p w14:paraId="4E0F9BBC" w14:textId="64DE697A" w:rsidR="00CC6DDC" w:rsidRPr="000C7AC0" w:rsidRDefault="00CC6DDC" w:rsidP="000C7AC0">
            <w:pPr>
              <w:pStyle w:val="Textoindependiente2"/>
              <w:spacing w:line="360" w:lineRule="auto"/>
              <w:jc w:val="both"/>
              <w:rPr>
                <w:rFonts w:ascii="Georgia" w:hAnsi="Georgia" w:cs="Arial"/>
                <w:b/>
                <w:bCs/>
              </w:rPr>
            </w:pPr>
            <w:r w:rsidRPr="000C7AC0">
              <w:rPr>
                <w:rFonts w:ascii="Georgia" w:hAnsi="Georgia" w:cs="Arial"/>
                <w:b/>
              </w:rPr>
              <w:t xml:space="preserve">II.- </w:t>
            </w:r>
            <w:r w:rsidRPr="000C7AC0">
              <w:rPr>
                <w:rFonts w:ascii="Georgia" w:hAnsi="Georgia" w:cs="Arial"/>
                <w:b/>
                <w:bCs/>
              </w:rPr>
              <w:t>Organización curricular</w:t>
            </w:r>
          </w:p>
          <w:p w14:paraId="47D65715" w14:textId="083DEBA6" w:rsidR="00CC6DDC" w:rsidRDefault="00CC6DDC" w:rsidP="000C7AC0">
            <w:pPr>
              <w:pStyle w:val="Textoindependiente3"/>
              <w:widowControl w:val="0"/>
              <w:suppressLineNumbers/>
              <w:suppressAutoHyphens/>
              <w:overflowPunct w:val="0"/>
              <w:autoSpaceDE w:val="0"/>
              <w:autoSpaceDN w:val="0"/>
              <w:adjustRightInd w:val="0"/>
              <w:spacing w:line="360" w:lineRule="auto"/>
              <w:jc w:val="both"/>
              <w:textAlignment w:val="baseline"/>
              <w:rPr>
                <w:rFonts w:ascii="Georgia" w:hAnsi="Georgia" w:cs="Arial"/>
                <w:b/>
                <w:sz w:val="22"/>
                <w:szCs w:val="22"/>
              </w:rPr>
            </w:pPr>
            <w:r w:rsidRPr="000C7AC0">
              <w:rPr>
                <w:rFonts w:ascii="Georgia" w:hAnsi="Georgia" w:cs="Arial"/>
                <w:b/>
                <w:sz w:val="22"/>
                <w:szCs w:val="22"/>
              </w:rPr>
              <w:t>Adecuación con respecto a:</w:t>
            </w:r>
          </w:p>
          <w:p w14:paraId="4A85E4B2" w14:textId="77777777" w:rsidR="00723F25" w:rsidRPr="000C7AC0" w:rsidRDefault="00723F25" w:rsidP="000C7AC0">
            <w:pPr>
              <w:pStyle w:val="Textoindependiente3"/>
              <w:widowControl w:val="0"/>
              <w:suppressLineNumbers/>
              <w:suppressAutoHyphens/>
              <w:overflowPunct w:val="0"/>
              <w:autoSpaceDE w:val="0"/>
              <w:autoSpaceDN w:val="0"/>
              <w:adjustRightInd w:val="0"/>
              <w:spacing w:line="360" w:lineRule="auto"/>
              <w:jc w:val="both"/>
              <w:textAlignment w:val="baseline"/>
              <w:rPr>
                <w:rFonts w:ascii="Georgia" w:hAnsi="Georgia" w:cs="Arial"/>
                <w:b/>
                <w:sz w:val="22"/>
                <w:szCs w:val="22"/>
              </w:rPr>
            </w:pPr>
          </w:p>
          <w:p w14:paraId="04D7AE07" w14:textId="77777777" w:rsidR="00CC6DDC" w:rsidRPr="000C7AC0" w:rsidRDefault="00CC6DDC" w:rsidP="00EE5F27">
            <w:pPr>
              <w:pStyle w:val="Textoindependiente2"/>
              <w:numPr>
                <w:ilvl w:val="0"/>
                <w:numId w:val="55"/>
              </w:numPr>
              <w:spacing w:line="360" w:lineRule="auto"/>
              <w:ind w:left="342"/>
              <w:jc w:val="both"/>
              <w:rPr>
                <w:rFonts w:ascii="Georgia" w:hAnsi="Georgia" w:cs="Arial"/>
                <w:b/>
              </w:rPr>
            </w:pPr>
            <w:r w:rsidRPr="000C7AC0">
              <w:rPr>
                <w:rFonts w:ascii="Georgia" w:hAnsi="Georgia" w:cs="Arial"/>
                <w:b/>
              </w:rPr>
              <w:t>Los objetivos específicos y programa de cada asignatura</w:t>
            </w:r>
          </w:p>
          <w:p w14:paraId="613BFD83" w14:textId="0DA34CA5" w:rsidR="00CC6DDC" w:rsidRDefault="00CC6DDC" w:rsidP="000C7AC0">
            <w:pPr>
              <w:pStyle w:val="Textoindependiente2"/>
              <w:spacing w:line="360" w:lineRule="auto"/>
              <w:ind w:left="342"/>
              <w:jc w:val="both"/>
              <w:rPr>
                <w:rFonts w:ascii="Georgia" w:hAnsi="Georgia" w:cs="Arial"/>
              </w:rPr>
            </w:pPr>
            <w:r w:rsidRPr="000C7AC0">
              <w:rPr>
                <w:rFonts w:ascii="Georgia" w:hAnsi="Georgia" w:cs="Arial"/>
              </w:rPr>
              <w:t xml:space="preserve">Una vez definido el perfil de egreso y actualizada la misión, la visión y el objetivo del </w:t>
            </w:r>
            <w:r w:rsidR="00CE3203" w:rsidRPr="000C7AC0">
              <w:rPr>
                <w:rFonts w:ascii="Georgia" w:hAnsi="Georgia" w:cs="Arial"/>
              </w:rPr>
              <w:t>PAIF</w:t>
            </w:r>
            <w:r w:rsidRPr="000C7AC0">
              <w:rPr>
                <w:rFonts w:ascii="Georgia" w:hAnsi="Georgia" w:cs="Arial"/>
              </w:rPr>
              <w:t xml:space="preserve">, se agruparon las habilidades por áreas del conocimiento general y profesional </w:t>
            </w:r>
            <w:r w:rsidRPr="00FA003B">
              <w:rPr>
                <w:rFonts w:ascii="Georgia" w:hAnsi="Georgia" w:cs="Arial"/>
              </w:rPr>
              <w:t>(</w:t>
            </w:r>
            <w:r w:rsidR="00FA003B" w:rsidRPr="00FA003B">
              <w:rPr>
                <w:rFonts w:ascii="Georgia" w:hAnsi="Georgia" w:cs="Arial"/>
              </w:rPr>
              <w:t xml:space="preserve"> Plan de Estudios </w:t>
            </w:r>
            <w:proofErr w:type="spellStart"/>
            <w:r w:rsidRPr="00FA003B">
              <w:rPr>
                <w:rFonts w:ascii="Georgia" w:hAnsi="Georgia" w:cs="Arial"/>
              </w:rPr>
              <w:t>pp</w:t>
            </w:r>
            <w:proofErr w:type="spellEnd"/>
            <w:r w:rsidRPr="00FA003B">
              <w:rPr>
                <w:rFonts w:ascii="Georgia" w:hAnsi="Georgia" w:cs="Arial"/>
              </w:rPr>
              <w:t xml:space="preserve"> 13 y 14)</w:t>
            </w:r>
            <w:r w:rsidRPr="00FA003B">
              <w:rPr>
                <w:rFonts w:ascii="Georgia" w:hAnsi="Georgia" w:cs="Arial"/>
                <w:b/>
              </w:rPr>
              <w:t>,</w:t>
            </w:r>
            <w:r w:rsidRPr="00FA003B">
              <w:rPr>
                <w:rFonts w:ascii="Georgia" w:hAnsi="Georgia" w:cs="Arial"/>
              </w:rPr>
              <w:t xml:space="preserve"> </w:t>
            </w:r>
            <w:r w:rsidRPr="000C7AC0">
              <w:rPr>
                <w:rFonts w:ascii="Georgia" w:hAnsi="Georgia" w:cs="Arial"/>
              </w:rPr>
              <w:t>se definieron los bloques de formación profesional (grupo de asignaturas o cursos) que contribuirán a alcanzar los conocimientos y habilidades para desarrollar las actividades del perfil de egreso (</w:t>
            </w:r>
            <w:proofErr w:type="spellStart"/>
            <w:r w:rsidRPr="000C7AC0">
              <w:rPr>
                <w:rFonts w:ascii="Georgia" w:hAnsi="Georgia" w:cs="Arial"/>
              </w:rPr>
              <w:t>pp</w:t>
            </w:r>
            <w:proofErr w:type="spellEnd"/>
            <w:r w:rsidRPr="000C7AC0">
              <w:rPr>
                <w:rFonts w:ascii="Georgia" w:hAnsi="Georgia" w:cs="Arial"/>
              </w:rPr>
              <w:t xml:space="preserve"> 42 y </w:t>
            </w:r>
            <w:r w:rsidRPr="00FA003B">
              <w:rPr>
                <w:rFonts w:ascii="Georgia" w:hAnsi="Georgia" w:cs="Arial"/>
              </w:rPr>
              <w:t>43 Plan</w:t>
            </w:r>
            <w:r w:rsidR="00FA003B">
              <w:rPr>
                <w:rFonts w:ascii="Georgia" w:hAnsi="Georgia" w:cs="Arial"/>
              </w:rPr>
              <w:t xml:space="preserve"> de </w:t>
            </w:r>
            <w:r w:rsidRPr="00FA003B">
              <w:rPr>
                <w:rFonts w:ascii="Georgia" w:hAnsi="Georgia" w:cs="Arial"/>
              </w:rPr>
              <w:t xml:space="preserve">Estudios), </w:t>
            </w:r>
            <w:r w:rsidRPr="000C7AC0">
              <w:rPr>
                <w:rFonts w:ascii="Georgia" w:hAnsi="Georgia" w:cs="Arial"/>
              </w:rPr>
              <w:t xml:space="preserve">se realizó un listado de contenidos mínimos de cada asignatura o curso </w:t>
            </w:r>
            <w:r w:rsidRPr="00FA003B">
              <w:rPr>
                <w:rFonts w:ascii="Georgia" w:hAnsi="Georgia" w:cs="Arial"/>
              </w:rPr>
              <w:t>(</w:t>
            </w:r>
            <w:proofErr w:type="spellStart"/>
            <w:r w:rsidRPr="00FA003B">
              <w:rPr>
                <w:rFonts w:ascii="Georgia" w:hAnsi="Georgia" w:cs="Arial"/>
              </w:rPr>
              <w:t>pp</w:t>
            </w:r>
            <w:proofErr w:type="spellEnd"/>
            <w:r w:rsidRPr="00FA003B">
              <w:rPr>
                <w:rFonts w:ascii="Georgia" w:hAnsi="Georgia" w:cs="Arial"/>
              </w:rPr>
              <w:t xml:space="preserve"> 24-26</w:t>
            </w:r>
            <w:r w:rsidR="00FA003B" w:rsidRPr="00FA003B">
              <w:rPr>
                <w:rFonts w:ascii="Georgia" w:hAnsi="Georgia" w:cs="Arial"/>
              </w:rPr>
              <w:t xml:space="preserve"> Plan de Estudios</w:t>
            </w:r>
            <w:r w:rsidRPr="00FA003B">
              <w:rPr>
                <w:rFonts w:ascii="Georgia" w:hAnsi="Georgia" w:cs="Arial"/>
              </w:rPr>
              <w:t>; p 1 3</w:t>
            </w:r>
            <w:r w:rsidR="00FA003B" w:rsidRPr="00FA003B">
              <w:rPr>
                <w:rFonts w:ascii="Georgia" w:hAnsi="Georgia" w:cs="Arial"/>
              </w:rPr>
              <w:t xml:space="preserve"> </w:t>
            </w:r>
            <w:hyperlink r:id="rId57" w:history="1">
              <w:proofErr w:type="spellStart"/>
              <w:r w:rsidRPr="00FA003B">
                <w:rPr>
                  <w:rStyle w:val="Hipervnculo"/>
                  <w:rFonts w:ascii="Georgia" w:hAnsi="Georgia" w:cs="Arial"/>
                </w:rPr>
                <w:t>Prog</w:t>
              </w:r>
              <w:proofErr w:type="spellEnd"/>
              <w:r w:rsidR="00FA003B" w:rsidRPr="00FA003B">
                <w:rPr>
                  <w:rStyle w:val="Hipervnculo"/>
                  <w:rFonts w:ascii="Georgia" w:hAnsi="Georgia" w:cs="Arial"/>
                </w:rPr>
                <w:t xml:space="preserve"> anal </w:t>
              </w:r>
              <w:r w:rsidRPr="00FA003B">
                <w:rPr>
                  <w:rStyle w:val="Hipervnculo"/>
                  <w:rFonts w:ascii="Georgia" w:hAnsi="Georgia" w:cs="Arial"/>
                </w:rPr>
                <w:t>FOR446 Silvicultura</w:t>
              </w:r>
            </w:hyperlink>
            <w:r w:rsidRPr="000C7AC0">
              <w:rPr>
                <w:rFonts w:ascii="Georgia" w:hAnsi="Georgia" w:cs="Arial"/>
                <w:color w:val="FF0000"/>
              </w:rPr>
              <w:t xml:space="preserve">), </w:t>
            </w:r>
            <w:r w:rsidRPr="000C7AC0">
              <w:rPr>
                <w:rFonts w:ascii="Georgia" w:hAnsi="Georgia" w:cs="Arial"/>
              </w:rPr>
              <w:t xml:space="preserve">para que las Academias Disciplinarias, constituidas con base en las cuatro áreas de conocimiento profesional e integrados por los miembros de la Academia del Departamento Forestal, responsables de esas materias analizaran la propuesta de la Academia del </w:t>
            </w:r>
            <w:r w:rsidR="00CE3203" w:rsidRPr="000C7AC0">
              <w:rPr>
                <w:rFonts w:ascii="Georgia" w:hAnsi="Georgia" w:cs="Arial"/>
              </w:rPr>
              <w:t>PAIF</w:t>
            </w:r>
            <w:r w:rsidRPr="000C7AC0">
              <w:rPr>
                <w:rFonts w:ascii="Georgia" w:hAnsi="Georgia" w:cs="Arial"/>
              </w:rPr>
              <w:t xml:space="preserve"> y de ser necesario, adecuar dichos contenidos, los que a su vez, fueron revisados nuevamente por la Academia del </w:t>
            </w:r>
            <w:r w:rsidR="00CE3203" w:rsidRPr="000C7AC0">
              <w:rPr>
                <w:rFonts w:ascii="Georgia" w:hAnsi="Georgia" w:cs="Arial"/>
              </w:rPr>
              <w:t>PAIF</w:t>
            </w:r>
            <w:r w:rsidRPr="000C7AC0">
              <w:rPr>
                <w:rFonts w:ascii="Georgia" w:hAnsi="Georgia" w:cs="Arial"/>
              </w:rPr>
              <w:t xml:space="preserve">, hasta llegar a un consenso sobre dichos contenidos </w:t>
            </w:r>
            <w:hyperlink r:id="rId58" w:history="1">
              <w:r w:rsidR="003D7AE9" w:rsidRPr="003D7AE9">
                <w:rPr>
                  <w:rStyle w:val="Hipervnculo"/>
                  <w:rFonts w:ascii="Georgia" w:hAnsi="Georgia" w:cs="Arial"/>
                </w:rPr>
                <w:t>(</w:t>
              </w:r>
              <w:proofErr w:type="spellStart"/>
              <w:r w:rsidR="003D7AE9" w:rsidRPr="003D7AE9">
                <w:rPr>
                  <w:rStyle w:val="Hipervnculo"/>
                  <w:rFonts w:ascii="Georgia" w:hAnsi="Georgia" w:cs="Arial"/>
                </w:rPr>
                <w:t>Acta_Area_Disciplina</w:t>
              </w:r>
              <w:proofErr w:type="spellEnd"/>
              <w:r w:rsidR="003D7AE9" w:rsidRPr="003D7AE9">
                <w:rPr>
                  <w:rStyle w:val="Hipervnculo"/>
                  <w:rFonts w:ascii="Georgia" w:hAnsi="Georgia" w:cs="Arial"/>
                </w:rPr>
                <w:t>;</w:t>
              </w:r>
            </w:hyperlink>
            <w:r w:rsidR="003D7AE9">
              <w:rPr>
                <w:rFonts w:ascii="Georgia" w:hAnsi="Georgia" w:cs="Arial"/>
                <w:color w:val="FF0000"/>
              </w:rPr>
              <w:t xml:space="preserve"> </w:t>
            </w:r>
            <w:hyperlink r:id="rId59" w:history="1">
              <w:proofErr w:type="spellStart"/>
              <w:r w:rsidRPr="003D7AE9">
                <w:rPr>
                  <w:rStyle w:val="Hipervnculo"/>
                  <w:rFonts w:ascii="Georgia" w:hAnsi="Georgia" w:cs="Arial"/>
                </w:rPr>
                <w:t>Acta_academ_prog_analit</w:t>
              </w:r>
              <w:proofErr w:type="spellEnd"/>
              <w:r w:rsidRPr="003D7AE9">
                <w:rPr>
                  <w:rStyle w:val="Hipervnculo"/>
                  <w:rFonts w:ascii="Georgia" w:hAnsi="Georgia" w:cs="Arial"/>
                </w:rPr>
                <w:t>)</w:t>
              </w:r>
            </w:hyperlink>
            <w:r w:rsidRPr="000C7AC0">
              <w:rPr>
                <w:rFonts w:ascii="Georgia" w:hAnsi="Georgia" w:cs="Arial"/>
                <w:color w:val="FF0000"/>
              </w:rPr>
              <w:t xml:space="preserve">. </w:t>
            </w:r>
            <w:r w:rsidRPr="000C7AC0">
              <w:rPr>
                <w:rFonts w:ascii="Georgia" w:hAnsi="Georgia" w:cs="Arial"/>
              </w:rPr>
              <w:t xml:space="preserve">Una vez hecho lo anterior, se procedió a elaborar los objetivos de cada Programa analítico para cada asignatura o curso </w:t>
            </w:r>
            <w:r w:rsidRPr="003D7AE9">
              <w:rPr>
                <w:rFonts w:ascii="Georgia" w:hAnsi="Georgia" w:cs="Arial"/>
              </w:rPr>
              <w:t>(</w:t>
            </w:r>
            <w:proofErr w:type="spellStart"/>
            <w:r w:rsidR="00E43A60">
              <w:fldChar w:fldCharType="begin"/>
            </w:r>
            <w:r w:rsidR="00E43A60">
              <w:instrText xml:space="preserve"> HYPERLINK "http://administrativo.uaaan.mx/calidadAcad/forestal/Cat_3/silvicultura.pdf" </w:instrText>
            </w:r>
            <w:r w:rsidR="00E43A60">
              <w:fldChar w:fldCharType="separate"/>
            </w:r>
            <w:r w:rsidR="003D7AE9" w:rsidRPr="00FA003B">
              <w:rPr>
                <w:rStyle w:val="Hipervnculo"/>
                <w:rFonts w:ascii="Georgia" w:hAnsi="Georgia" w:cs="Arial"/>
              </w:rPr>
              <w:t>Prog</w:t>
            </w:r>
            <w:proofErr w:type="spellEnd"/>
            <w:r w:rsidR="003D7AE9" w:rsidRPr="00FA003B">
              <w:rPr>
                <w:rStyle w:val="Hipervnculo"/>
                <w:rFonts w:ascii="Georgia" w:hAnsi="Georgia" w:cs="Arial"/>
              </w:rPr>
              <w:t xml:space="preserve"> anal FOR446 Silvicultura</w:t>
            </w:r>
            <w:r w:rsidR="00E43A60">
              <w:rPr>
                <w:rStyle w:val="Hipervnculo"/>
                <w:rFonts w:ascii="Georgia" w:hAnsi="Georgia" w:cs="Arial"/>
              </w:rPr>
              <w:fldChar w:fldCharType="end"/>
            </w:r>
            <w:r w:rsidRPr="003D7AE9">
              <w:rPr>
                <w:rFonts w:ascii="Georgia" w:hAnsi="Georgia" w:cs="Arial"/>
              </w:rPr>
              <w:t>).</w:t>
            </w:r>
          </w:p>
          <w:p w14:paraId="4CC01076" w14:textId="77777777" w:rsidR="00723F25" w:rsidRPr="003D7AE9" w:rsidRDefault="00723F25" w:rsidP="000C7AC0">
            <w:pPr>
              <w:pStyle w:val="Textoindependiente2"/>
              <w:spacing w:line="360" w:lineRule="auto"/>
              <w:ind w:left="342"/>
              <w:jc w:val="both"/>
              <w:rPr>
                <w:rFonts w:ascii="Georgia" w:hAnsi="Georgia" w:cs="Arial"/>
              </w:rPr>
            </w:pPr>
          </w:p>
          <w:p w14:paraId="6F167C6A" w14:textId="78B79F1D" w:rsidR="003D7AE9" w:rsidRDefault="00CC6DDC" w:rsidP="003D7AE9">
            <w:pPr>
              <w:pStyle w:val="Textoindependiente2"/>
              <w:tabs>
                <w:tab w:val="left" w:pos="2200"/>
              </w:tabs>
              <w:spacing w:line="360" w:lineRule="auto"/>
              <w:ind w:left="342"/>
              <w:jc w:val="both"/>
              <w:rPr>
                <w:rFonts w:ascii="Georgia" w:hAnsi="Georgia" w:cs="Arial"/>
                <w:color w:val="FF0000"/>
              </w:rPr>
            </w:pPr>
            <w:r w:rsidRPr="000C7AC0">
              <w:rPr>
                <w:rFonts w:ascii="Georgia" w:hAnsi="Georgia" w:cs="Arial"/>
              </w:rPr>
              <w:lastRenderedPageBreak/>
              <w:t xml:space="preserve">El Departamento de Desarrollo Curricular mantiene un catálogo de los programas analíticos que se ofrecen en la institución, los que se les entregan a los programas docentes cuando son solicitados. En 2015 se implementó un procedimiento nuevo para la elaboración de los programas analíticos en línea que se encuentra en la página de la Universidad, la cual considera los objetivos de formación tanto generales como específicos </w:t>
            </w:r>
            <w:r w:rsidR="003D7AE9">
              <w:rPr>
                <w:rFonts w:ascii="Georgia" w:hAnsi="Georgia" w:cs="Arial"/>
              </w:rPr>
              <w:t>(</w:t>
            </w:r>
            <w:hyperlink r:id="rId60" w:history="1">
              <w:r w:rsidR="003D7AE9" w:rsidRPr="003D7AE9">
                <w:rPr>
                  <w:rStyle w:val="Hipervnculo"/>
                  <w:rFonts w:ascii="Georgia" w:hAnsi="Georgia" w:cs="Arial"/>
                </w:rPr>
                <w:t xml:space="preserve">Manual Para la Elaboración de Programas Analíticos en </w:t>
              </w:r>
              <w:proofErr w:type="spellStart"/>
              <w:r w:rsidR="003D7AE9" w:rsidRPr="003D7AE9">
                <w:rPr>
                  <w:rStyle w:val="Hipervnculo"/>
                  <w:rFonts w:ascii="Georgia" w:hAnsi="Georgia" w:cs="Arial"/>
                </w:rPr>
                <w:t>Linea</w:t>
              </w:r>
              <w:proofErr w:type="spellEnd"/>
            </w:hyperlink>
            <w:r w:rsidR="003D7AE9">
              <w:rPr>
                <w:rFonts w:ascii="Georgia" w:hAnsi="Georgia" w:cs="Arial"/>
              </w:rPr>
              <w:t>).</w:t>
            </w:r>
          </w:p>
          <w:p w14:paraId="1226A7BB" w14:textId="77777777" w:rsidR="003D7AE9" w:rsidRDefault="003D7AE9" w:rsidP="003D7AE9">
            <w:pPr>
              <w:pStyle w:val="Textoindependiente2"/>
              <w:tabs>
                <w:tab w:val="left" w:pos="2200"/>
              </w:tabs>
              <w:spacing w:line="360" w:lineRule="auto"/>
              <w:ind w:left="342"/>
              <w:jc w:val="both"/>
              <w:rPr>
                <w:rFonts w:ascii="Georgia" w:hAnsi="Georgia" w:cs="Arial"/>
                <w:color w:val="FF0000"/>
              </w:rPr>
            </w:pPr>
          </w:p>
          <w:p w14:paraId="2CC6C4DE" w14:textId="07FEFABF" w:rsidR="00CC6DDC" w:rsidRDefault="00CC6DDC" w:rsidP="00233350">
            <w:pPr>
              <w:pStyle w:val="Textoindependiente2"/>
              <w:tabs>
                <w:tab w:val="left" w:pos="2200"/>
              </w:tabs>
              <w:spacing w:line="360" w:lineRule="auto"/>
              <w:ind w:left="720"/>
              <w:jc w:val="both"/>
              <w:rPr>
                <w:rFonts w:ascii="Georgia" w:hAnsi="Georgia" w:cs="Arial"/>
                <w:b/>
              </w:rPr>
            </w:pPr>
            <w:r w:rsidRPr="000C7AC0">
              <w:rPr>
                <w:rFonts w:ascii="Georgia" w:hAnsi="Georgia" w:cs="Arial"/>
                <w:b/>
              </w:rPr>
              <w:t>El carácter de las asignaturas: obligatorias y mínimo de 20% de optativas (flexibilidad para la elegibilidad de contenidos)</w:t>
            </w:r>
            <w:r w:rsidR="00723F25">
              <w:rPr>
                <w:rFonts w:ascii="Georgia" w:hAnsi="Georgia" w:cs="Arial"/>
                <w:b/>
              </w:rPr>
              <w:t>.</w:t>
            </w:r>
          </w:p>
          <w:p w14:paraId="7E032C4E" w14:textId="77777777" w:rsidR="00723F25"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Con respecto a la organización curricular, los Planes de Estudio y los mapas curriculares señalan las materias obligatorias de cada carrera, en ellos se encuentran señaladas con el nombre </w:t>
            </w:r>
            <w:r w:rsidRPr="000C7AC0">
              <w:rPr>
                <w:rFonts w:ascii="Georgia" w:hAnsi="Georgia"/>
                <w:i/>
                <w:color w:val="auto"/>
                <w:sz w:val="22"/>
                <w:szCs w:val="22"/>
              </w:rPr>
              <w:t>optativas</w:t>
            </w:r>
            <w:r w:rsidRPr="000C7AC0">
              <w:rPr>
                <w:rFonts w:ascii="Georgia" w:hAnsi="Georgia"/>
                <w:color w:val="auto"/>
                <w:sz w:val="22"/>
                <w:szCs w:val="22"/>
              </w:rPr>
              <w:t xml:space="preserve"> la cantidad de materias que deberán cursar eligiéndolas de un listado de materias que se registran en el Plan de Estudios, en el Procedimiento de Actualización Curricular </w:t>
            </w:r>
            <w:r w:rsidRPr="003D7AE9">
              <w:rPr>
                <w:rFonts w:ascii="Georgia" w:hAnsi="Georgia"/>
                <w:color w:val="auto"/>
                <w:sz w:val="22"/>
                <w:szCs w:val="22"/>
              </w:rPr>
              <w:t xml:space="preserve">(p 28) </w:t>
            </w:r>
            <w:r w:rsidRPr="000C7AC0">
              <w:rPr>
                <w:rFonts w:ascii="Georgia" w:hAnsi="Georgia"/>
                <w:color w:val="auto"/>
                <w:sz w:val="22"/>
                <w:szCs w:val="22"/>
              </w:rPr>
              <w:t xml:space="preserve">se encuentra una tabla que describe cuáles son los contenidos del plan de estudios y específicamente señala que de 20 a 30% de las materias deberán ser optativas. </w:t>
            </w:r>
          </w:p>
          <w:p w14:paraId="371973FD" w14:textId="77777777" w:rsidR="00723F25" w:rsidRDefault="00723F25" w:rsidP="000C7AC0">
            <w:pPr>
              <w:pStyle w:val="Default"/>
              <w:spacing w:line="360" w:lineRule="auto"/>
              <w:ind w:left="342"/>
              <w:jc w:val="both"/>
              <w:rPr>
                <w:rFonts w:ascii="Georgia" w:hAnsi="Georgia"/>
                <w:color w:val="auto"/>
                <w:sz w:val="22"/>
                <w:szCs w:val="22"/>
              </w:rPr>
            </w:pPr>
          </w:p>
          <w:p w14:paraId="74384CAD" w14:textId="5AC79E86" w:rsidR="00CC6DDC" w:rsidRPr="003D7AE9"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En total son 57 materias en el Plan de estudios del PFCIF, con las cuales se cumple de manera aproximada con la proporción señalada por CIEES y COMEAA. Para el caso de las materias obligatorias se tiene: 25.5 % de ciencias naturales y exactas básicas, 29.80 % de ciencias naturales y exactas fundamentales, 29.8 % de ciencias naturales y exactas aplicadas, 10.6 % de ciencias sociales y humanísticas y 4.3 % de otros contenidos. El caso de las materias optativas el alumno podrá elegir 10 materias, que corresponde a 18.1 % si no se consideran las prácticas profesionales y el semestre de titulación, que se han etiquetado como materias obligatorias, de otra forma las materias optativas sólo corresponden a un 17.5 % si se consideran como materias las prácticas profesionales y la titulación </w:t>
            </w:r>
            <w:r w:rsidRPr="003D7AE9">
              <w:rPr>
                <w:rFonts w:ascii="Georgia" w:hAnsi="Georgia"/>
                <w:color w:val="auto"/>
                <w:sz w:val="22"/>
                <w:szCs w:val="22"/>
              </w:rPr>
              <w:t>(</w:t>
            </w:r>
            <w:proofErr w:type="spellStart"/>
            <w:r w:rsidRPr="003D7AE9">
              <w:rPr>
                <w:rFonts w:ascii="Georgia" w:hAnsi="Georgia"/>
                <w:color w:val="auto"/>
                <w:sz w:val="22"/>
                <w:szCs w:val="22"/>
              </w:rPr>
              <w:t>pp</w:t>
            </w:r>
            <w:proofErr w:type="spellEnd"/>
            <w:r w:rsidRPr="003D7AE9">
              <w:rPr>
                <w:rFonts w:ascii="Georgia" w:hAnsi="Georgia"/>
                <w:color w:val="auto"/>
                <w:sz w:val="22"/>
                <w:szCs w:val="22"/>
              </w:rPr>
              <w:t xml:space="preserve"> 91-98</w:t>
            </w:r>
            <w:r w:rsidR="003D7AE9">
              <w:rPr>
                <w:rFonts w:ascii="Georgia" w:hAnsi="Georgia"/>
                <w:color w:val="auto"/>
                <w:sz w:val="22"/>
                <w:szCs w:val="22"/>
              </w:rPr>
              <w:t xml:space="preserve"> Plan de Estudios del PAIF 2015</w:t>
            </w:r>
            <w:r w:rsidRPr="003D7AE9">
              <w:rPr>
                <w:rFonts w:ascii="Georgia" w:hAnsi="Georgia"/>
                <w:color w:val="auto"/>
                <w:sz w:val="22"/>
                <w:szCs w:val="22"/>
              </w:rPr>
              <w:t>).</w:t>
            </w:r>
          </w:p>
          <w:p w14:paraId="2EE28647" w14:textId="77777777" w:rsidR="00CC6DDC" w:rsidRPr="000C7AC0" w:rsidRDefault="00CC6DDC" w:rsidP="000C7AC0">
            <w:pPr>
              <w:pStyle w:val="Default"/>
              <w:spacing w:line="360" w:lineRule="auto"/>
              <w:jc w:val="both"/>
              <w:rPr>
                <w:rFonts w:ascii="Georgia" w:hAnsi="Georgia"/>
                <w:color w:val="auto"/>
                <w:sz w:val="22"/>
                <w:szCs w:val="22"/>
              </w:rPr>
            </w:pPr>
          </w:p>
          <w:p w14:paraId="43462E54" w14:textId="7B183B85" w:rsidR="00CC6DDC" w:rsidRPr="003D7AE9" w:rsidRDefault="00CC6DDC" w:rsidP="00EE5F27">
            <w:pPr>
              <w:pStyle w:val="Default"/>
              <w:numPr>
                <w:ilvl w:val="0"/>
                <w:numId w:val="55"/>
              </w:numPr>
              <w:spacing w:line="360" w:lineRule="auto"/>
              <w:ind w:left="342"/>
              <w:jc w:val="both"/>
              <w:rPr>
                <w:rFonts w:ascii="Georgia" w:hAnsi="Georgia"/>
                <w:b/>
                <w:color w:val="auto"/>
                <w:sz w:val="22"/>
                <w:szCs w:val="22"/>
              </w:rPr>
            </w:pPr>
            <w:r w:rsidRPr="000C7AC0">
              <w:rPr>
                <w:rFonts w:ascii="Georgia" w:hAnsi="Georgia"/>
                <w:b/>
                <w:sz w:val="22"/>
                <w:szCs w:val="22"/>
              </w:rPr>
              <w:t>La relación de las asignaturas con el tipo de organización (tronco común, departamental, módulos, periodos...)</w:t>
            </w:r>
          </w:p>
          <w:p w14:paraId="6BB05174" w14:textId="77777777" w:rsidR="003D7AE9" w:rsidRPr="000C7AC0" w:rsidRDefault="003D7AE9" w:rsidP="003D7AE9">
            <w:pPr>
              <w:pStyle w:val="Default"/>
              <w:spacing w:line="360" w:lineRule="auto"/>
              <w:ind w:left="720"/>
              <w:jc w:val="both"/>
              <w:rPr>
                <w:rFonts w:ascii="Georgia" w:hAnsi="Georgia"/>
                <w:b/>
                <w:color w:val="auto"/>
                <w:sz w:val="22"/>
                <w:szCs w:val="22"/>
              </w:rPr>
            </w:pPr>
          </w:p>
          <w:p w14:paraId="766C32DD" w14:textId="3273816E" w:rsidR="00CC6DDC" w:rsidRPr="00C871F3" w:rsidRDefault="00CC6DDC" w:rsidP="00C871F3">
            <w:pPr>
              <w:spacing w:line="360" w:lineRule="auto"/>
              <w:ind w:left="342"/>
              <w:jc w:val="both"/>
              <w:rPr>
                <w:rFonts w:ascii="Georgia" w:hAnsi="Georgia" w:cs="Arial"/>
                <w:lang w:eastAsia="es-ES"/>
              </w:rPr>
            </w:pPr>
            <w:r w:rsidRPr="00C871F3">
              <w:rPr>
                <w:rFonts w:ascii="Georgia" w:hAnsi="Georgia"/>
              </w:rPr>
              <w:lastRenderedPageBreak/>
              <w:t>Debido a la Estructura Orgánica de la UAAAN, la organización de las actividades de Docencia, Investigación y Vinculación, es por Departamentos, por ende, la gestión Docente y la administración de los cursos es en dichos Departamentos</w:t>
            </w:r>
            <w:r w:rsidRPr="00C871F3">
              <w:rPr>
                <w:rFonts w:ascii="Georgia" w:hAnsi="Georgia"/>
                <w:color w:val="FF0000"/>
              </w:rPr>
              <w:t xml:space="preserve"> </w:t>
            </w:r>
            <w:r w:rsidRPr="00C871F3">
              <w:rPr>
                <w:rFonts w:ascii="Georgia" w:hAnsi="Georgia"/>
              </w:rPr>
              <w:t>(Art 45, 62</w:t>
            </w:r>
            <w:r w:rsidR="00C871F3" w:rsidRPr="00C871F3">
              <w:rPr>
                <w:rFonts w:ascii="Georgia" w:hAnsi="Georgia"/>
              </w:rPr>
              <w:t xml:space="preserve"> </w:t>
            </w:r>
            <w:hyperlink r:id="rId61" w:history="1">
              <w:r w:rsidR="00C871F3" w:rsidRPr="00C871F3">
                <w:rPr>
                  <w:rStyle w:val="Hipervnculo"/>
                  <w:rFonts w:ascii="Georgia" w:hAnsi="Georgia" w:cs="Arial"/>
                </w:rPr>
                <w:t>Estatuto Universitario</w:t>
              </w:r>
            </w:hyperlink>
            <w:r w:rsidRPr="00C871F3">
              <w:rPr>
                <w:rFonts w:ascii="Georgia" w:hAnsi="Georgia"/>
              </w:rPr>
              <w:t>).</w:t>
            </w:r>
            <w:r w:rsidRPr="00C871F3">
              <w:rPr>
                <w:rFonts w:ascii="Georgia" w:hAnsi="Georgia"/>
                <w:color w:val="FF0000"/>
              </w:rPr>
              <w:t xml:space="preserve"> </w:t>
            </w:r>
            <w:r w:rsidRPr="00C871F3">
              <w:rPr>
                <w:rFonts w:ascii="Georgia" w:hAnsi="Georgia"/>
              </w:rPr>
              <w:t xml:space="preserve">En el Plan de Estudios 2015 del </w:t>
            </w:r>
            <w:r w:rsidR="00CE3203" w:rsidRPr="00C871F3">
              <w:rPr>
                <w:rFonts w:ascii="Georgia" w:hAnsi="Georgia"/>
              </w:rPr>
              <w:t>PAIF</w:t>
            </w:r>
            <w:r w:rsidRPr="00C871F3">
              <w:rPr>
                <w:rFonts w:ascii="Georgia" w:hAnsi="Georgia"/>
              </w:rPr>
              <w:t>, se consideró que, para cubrir el Perfil de Egreso del Ingeniero Forestal, es necesario la definición de 10 Bloques de Formación (</w:t>
            </w:r>
            <w:proofErr w:type="spellStart"/>
            <w:r w:rsidRPr="00C871F3">
              <w:rPr>
                <w:rFonts w:ascii="Georgia" w:hAnsi="Georgia"/>
              </w:rPr>
              <w:t>pp</w:t>
            </w:r>
            <w:proofErr w:type="spellEnd"/>
            <w:r w:rsidRPr="00C871F3">
              <w:rPr>
                <w:rFonts w:ascii="Georgia" w:hAnsi="Georgia"/>
              </w:rPr>
              <w:t xml:space="preserve"> 10, 11, 42 y 43), los cuales </w:t>
            </w:r>
            <w:r w:rsidR="00CE3203" w:rsidRPr="00C871F3">
              <w:rPr>
                <w:rFonts w:ascii="Georgia" w:hAnsi="Georgia"/>
              </w:rPr>
              <w:t>están</w:t>
            </w:r>
            <w:r w:rsidRPr="00C871F3">
              <w:rPr>
                <w:rFonts w:ascii="Georgia" w:hAnsi="Georgia"/>
              </w:rPr>
              <w:t xml:space="preserve"> </w:t>
            </w:r>
            <w:r w:rsidR="00CE3203" w:rsidRPr="00C871F3">
              <w:rPr>
                <w:rFonts w:ascii="Georgia" w:hAnsi="Georgia"/>
              </w:rPr>
              <w:t>constituidos</w:t>
            </w:r>
            <w:r w:rsidRPr="00C871F3">
              <w:rPr>
                <w:rFonts w:ascii="Georgia" w:hAnsi="Georgia"/>
              </w:rPr>
              <w:t xml:space="preserve"> por las materias obligatorias de dicho Plan de Estudios, que se agrupan para el logro de los conocimientos, habilidades y actitudes de alguna actividad específica del Perfil de Egreso. Los bloques de Formación fuero: Elaboración de Programas de Manejo Forestal, Manejo Integral de Cuencas, Conservación y Restauración de Suelos Forestales, Estrategias de Conservación de Recursos Forestales, Manejo de Vida Silvestre, Evaluación del Impacto Ambiental, Integración de Cadenas Productivas, Plantaciones Forestales, Mediciones Forestales e Investigación (</w:t>
            </w:r>
            <w:proofErr w:type="spellStart"/>
            <w:r w:rsidRPr="00C871F3">
              <w:rPr>
                <w:rFonts w:ascii="Georgia" w:hAnsi="Georgia"/>
              </w:rPr>
              <w:t>pp</w:t>
            </w:r>
            <w:proofErr w:type="spellEnd"/>
            <w:r w:rsidRPr="00C871F3">
              <w:rPr>
                <w:rFonts w:ascii="Georgia" w:hAnsi="Georgia"/>
              </w:rPr>
              <w:t xml:space="preserve"> 10, 11 </w:t>
            </w:r>
            <w:r w:rsidR="00C871F3" w:rsidRPr="00C871F3">
              <w:rPr>
                <w:rFonts w:ascii="Georgia" w:hAnsi="Georgia"/>
              </w:rPr>
              <w:t>Plan de Estudios del PAIF 2015</w:t>
            </w:r>
            <w:r w:rsidRPr="00C871F3">
              <w:rPr>
                <w:rFonts w:ascii="Georgia" w:hAnsi="Georgia"/>
              </w:rPr>
              <w:t>).</w:t>
            </w:r>
            <w:r w:rsidRPr="00C871F3">
              <w:rPr>
                <w:rFonts w:ascii="Georgia" w:hAnsi="Georgia"/>
                <w:color w:val="FF0000"/>
              </w:rPr>
              <w:t xml:space="preserve"> </w:t>
            </w:r>
            <w:r w:rsidRPr="00C871F3">
              <w:rPr>
                <w:rFonts w:ascii="Georgia" w:hAnsi="Georgia"/>
              </w:rPr>
              <w:t xml:space="preserve">Además, se crearon las Áreas de Fortalecimiento que están </w:t>
            </w:r>
            <w:r w:rsidR="00CE3203" w:rsidRPr="00C871F3">
              <w:rPr>
                <w:rFonts w:ascii="Georgia" w:hAnsi="Georgia"/>
              </w:rPr>
              <w:t>construidas</w:t>
            </w:r>
            <w:r w:rsidRPr="00C871F3">
              <w:rPr>
                <w:rFonts w:ascii="Georgia" w:hAnsi="Georgia"/>
              </w:rPr>
              <w:t xml:space="preserve"> por grupos de materias optativas del Plan de Estudios 2015 del </w:t>
            </w:r>
            <w:r w:rsidR="00CE3203" w:rsidRPr="00C871F3">
              <w:rPr>
                <w:rFonts w:ascii="Georgia" w:hAnsi="Georgia"/>
              </w:rPr>
              <w:t>PAIF</w:t>
            </w:r>
            <w:r w:rsidRPr="00C871F3">
              <w:rPr>
                <w:rFonts w:ascii="Georgia" w:hAnsi="Georgia"/>
              </w:rPr>
              <w:t xml:space="preserve"> (</w:t>
            </w:r>
            <w:proofErr w:type="spellStart"/>
            <w:r w:rsidRPr="00C871F3">
              <w:rPr>
                <w:rFonts w:ascii="Georgia" w:hAnsi="Georgia"/>
              </w:rPr>
              <w:t>pp</w:t>
            </w:r>
            <w:proofErr w:type="spellEnd"/>
            <w:r w:rsidRPr="00C871F3">
              <w:rPr>
                <w:rFonts w:ascii="Georgia" w:hAnsi="Georgia"/>
              </w:rPr>
              <w:t xml:space="preserve"> 1, 86, 90);</w:t>
            </w:r>
            <w:r w:rsidRPr="00C871F3">
              <w:rPr>
                <w:rFonts w:ascii="Georgia" w:hAnsi="Georgia"/>
                <w:color w:val="FF0000"/>
              </w:rPr>
              <w:t xml:space="preserve"> </w:t>
            </w:r>
            <w:r w:rsidRPr="00C871F3">
              <w:rPr>
                <w:rFonts w:ascii="Georgia" w:hAnsi="Georgia"/>
              </w:rPr>
              <w:t xml:space="preserve">dichas áreas son 1) General, 2) Consultoría para servicios técnicos, 3) Consultoría para el desarrollo rural, 4) Negocios, 5) </w:t>
            </w:r>
            <w:proofErr w:type="spellStart"/>
            <w:r w:rsidRPr="00C871F3">
              <w:rPr>
                <w:rFonts w:ascii="Georgia" w:hAnsi="Georgia"/>
              </w:rPr>
              <w:t>Agroforestería</w:t>
            </w:r>
            <w:proofErr w:type="spellEnd"/>
            <w:r w:rsidRPr="00C871F3">
              <w:rPr>
                <w:rFonts w:ascii="Georgia" w:hAnsi="Georgia"/>
              </w:rPr>
              <w:t xml:space="preserve">, 6) Industrialización, 7) Sanidad, 8) Conservación, 9) Autoempleo, 10) Investigación. Cada alumno puede ir eligiendo </w:t>
            </w:r>
            <w:proofErr w:type="spellStart"/>
            <w:r w:rsidRPr="00C871F3">
              <w:rPr>
                <w:rFonts w:ascii="Georgia" w:hAnsi="Georgia"/>
              </w:rPr>
              <w:t>el</w:t>
            </w:r>
            <w:proofErr w:type="spellEnd"/>
            <w:r w:rsidRPr="00C871F3">
              <w:rPr>
                <w:rFonts w:ascii="Georgia" w:hAnsi="Georgia"/>
              </w:rPr>
              <w:t xml:space="preserve"> las </w:t>
            </w:r>
            <w:r w:rsidR="00CE3203" w:rsidRPr="00C871F3">
              <w:rPr>
                <w:rFonts w:ascii="Georgia" w:hAnsi="Georgia"/>
              </w:rPr>
              <w:t>meritas</w:t>
            </w:r>
            <w:r w:rsidRPr="00C871F3">
              <w:rPr>
                <w:rFonts w:ascii="Georgia" w:hAnsi="Georgia"/>
              </w:rPr>
              <w:t xml:space="preserve"> optativas según el área de fortalecimiento de interés para su </w:t>
            </w:r>
            <w:r w:rsidR="00CE3203" w:rsidRPr="00C871F3">
              <w:rPr>
                <w:rFonts w:ascii="Georgia" w:hAnsi="Georgia"/>
              </w:rPr>
              <w:t>formación</w:t>
            </w:r>
            <w:r w:rsidRPr="00C871F3">
              <w:rPr>
                <w:rFonts w:ascii="Georgia" w:hAnsi="Georgia"/>
              </w:rPr>
              <w:t xml:space="preserve"> profesional.</w:t>
            </w:r>
          </w:p>
          <w:p w14:paraId="2FE84D22" w14:textId="77777777" w:rsidR="00CC6DDC" w:rsidRPr="00C871F3" w:rsidRDefault="00CC6DDC" w:rsidP="00C871F3">
            <w:pPr>
              <w:pStyle w:val="Default"/>
              <w:spacing w:line="360" w:lineRule="auto"/>
              <w:ind w:left="342"/>
              <w:jc w:val="both"/>
              <w:rPr>
                <w:rFonts w:ascii="Georgia" w:hAnsi="Georgia"/>
                <w:color w:val="auto"/>
                <w:sz w:val="22"/>
                <w:szCs w:val="22"/>
              </w:rPr>
            </w:pPr>
          </w:p>
          <w:p w14:paraId="7DE3ED23" w14:textId="2890BB23" w:rsidR="00CC6DDC" w:rsidRDefault="00CC6DDC" w:rsidP="000C7AC0">
            <w:pPr>
              <w:overflowPunct w:val="0"/>
              <w:autoSpaceDE w:val="0"/>
              <w:autoSpaceDN w:val="0"/>
              <w:adjustRightInd w:val="0"/>
              <w:spacing w:after="0" w:line="360" w:lineRule="auto"/>
              <w:ind w:right="1480"/>
              <w:jc w:val="both"/>
              <w:textAlignment w:val="baseline"/>
              <w:rPr>
                <w:rFonts w:ascii="Georgia" w:hAnsi="Georgia" w:cs="Arial"/>
                <w:b/>
              </w:rPr>
            </w:pPr>
            <w:r w:rsidRPr="000C7AC0">
              <w:rPr>
                <w:rFonts w:ascii="Georgia" w:hAnsi="Georgia" w:cs="Arial"/>
                <w:b/>
              </w:rPr>
              <w:t>d). Los contenidos temáticos de cada asignatura</w:t>
            </w:r>
          </w:p>
          <w:p w14:paraId="5367EDC7" w14:textId="77777777" w:rsidR="00233350" w:rsidRPr="000C7AC0" w:rsidRDefault="00233350" w:rsidP="000C7AC0">
            <w:pPr>
              <w:overflowPunct w:val="0"/>
              <w:autoSpaceDE w:val="0"/>
              <w:autoSpaceDN w:val="0"/>
              <w:adjustRightInd w:val="0"/>
              <w:spacing w:after="0" w:line="360" w:lineRule="auto"/>
              <w:ind w:right="1480"/>
              <w:jc w:val="both"/>
              <w:textAlignment w:val="baseline"/>
              <w:rPr>
                <w:rFonts w:ascii="Georgia" w:hAnsi="Georgia" w:cs="Arial"/>
                <w:b/>
              </w:rPr>
            </w:pPr>
          </w:p>
          <w:p w14:paraId="2C0D451D" w14:textId="06EF591D" w:rsidR="00CC6DDC" w:rsidRPr="00C871F3"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En el Procedimiento de Actualización Curricular </w:t>
            </w:r>
            <w:r w:rsidRPr="00C871F3">
              <w:rPr>
                <w:rFonts w:ascii="Georgia" w:hAnsi="Georgia"/>
                <w:color w:val="auto"/>
                <w:sz w:val="22"/>
                <w:szCs w:val="22"/>
              </w:rPr>
              <w:t xml:space="preserve">(p 26) </w:t>
            </w:r>
            <w:r w:rsidRPr="000C7AC0">
              <w:rPr>
                <w:rFonts w:ascii="Georgia" w:hAnsi="Georgia"/>
                <w:color w:val="auto"/>
                <w:sz w:val="22"/>
                <w:szCs w:val="22"/>
              </w:rPr>
              <w:t xml:space="preserve">se expresan los requisitos para abordar la seriación de las asignaturas como sigue: </w:t>
            </w:r>
            <w:r w:rsidRPr="000C7AC0">
              <w:rPr>
                <w:rFonts w:ascii="Georgia" w:hAnsi="Georgia"/>
                <w:sz w:val="22"/>
                <w:szCs w:val="22"/>
              </w:rPr>
              <w:t xml:space="preserve">“las materias se ubican en los bloques considerando su coherencia (secuencia y seriación) y su pertinencia (materia necesaria y apropiada en la consecución del objetivo del bloque) </w:t>
            </w:r>
            <w:r w:rsidRPr="00C871F3">
              <w:rPr>
                <w:rFonts w:ascii="Georgia" w:hAnsi="Georgia"/>
                <w:color w:val="auto"/>
                <w:sz w:val="22"/>
                <w:szCs w:val="22"/>
              </w:rPr>
              <w:t xml:space="preserve">(p 33 </w:t>
            </w:r>
            <w:r w:rsidR="00C871F3" w:rsidRPr="00C871F3">
              <w:rPr>
                <w:rFonts w:ascii="Georgia" w:hAnsi="Georgia"/>
                <w:color w:val="auto"/>
                <w:sz w:val="22"/>
                <w:szCs w:val="22"/>
              </w:rPr>
              <w:t>Plan de Estudios del PAIF 2015</w:t>
            </w:r>
            <w:r w:rsidRPr="00C871F3">
              <w:rPr>
                <w:rFonts w:ascii="Georgia" w:hAnsi="Georgia"/>
                <w:color w:val="auto"/>
                <w:sz w:val="22"/>
                <w:szCs w:val="22"/>
              </w:rPr>
              <w:t xml:space="preserve">).  </w:t>
            </w:r>
          </w:p>
          <w:p w14:paraId="14212482" w14:textId="60C4295C" w:rsidR="00CC6DDC" w:rsidRPr="000C7AC0"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El procedimiento para la elaboración de programas analíticos, tanto el anterior como el que se encuentra en línea contienen el capítulo de temario. Dichos temarios se definieron en base a un objetivo general y a los objetivos específico en función de los </w:t>
            </w:r>
            <w:r w:rsidR="00CE3203" w:rsidRPr="000C7AC0">
              <w:rPr>
                <w:rFonts w:ascii="Georgia" w:hAnsi="Georgia"/>
                <w:color w:val="auto"/>
                <w:sz w:val="22"/>
                <w:szCs w:val="22"/>
              </w:rPr>
              <w:t>conocimientos</w:t>
            </w:r>
            <w:r w:rsidRPr="000C7AC0">
              <w:rPr>
                <w:rFonts w:ascii="Georgia" w:hAnsi="Georgia"/>
                <w:color w:val="auto"/>
                <w:sz w:val="22"/>
                <w:szCs w:val="22"/>
              </w:rPr>
              <w:t xml:space="preserve"> y habilidades que se desean adquirir en cada materia. Posteriormente se definieron los contenidos mínimos que se constituyeron en “temas” del programa analítico, todo lo anterior en el seno de las </w:t>
            </w:r>
            <w:r w:rsidR="00CE3203" w:rsidRPr="000C7AC0">
              <w:rPr>
                <w:rFonts w:ascii="Georgia" w:hAnsi="Georgia"/>
                <w:color w:val="auto"/>
                <w:sz w:val="22"/>
                <w:szCs w:val="22"/>
              </w:rPr>
              <w:t>academias</w:t>
            </w:r>
            <w:r w:rsidRPr="000C7AC0">
              <w:rPr>
                <w:rFonts w:ascii="Georgia" w:hAnsi="Georgia"/>
                <w:color w:val="auto"/>
                <w:sz w:val="22"/>
                <w:szCs w:val="22"/>
              </w:rPr>
              <w:t xml:space="preserve"> de las </w:t>
            </w:r>
            <w:r w:rsidRPr="000C7AC0">
              <w:rPr>
                <w:rFonts w:ascii="Georgia" w:hAnsi="Georgia"/>
                <w:color w:val="auto"/>
                <w:sz w:val="22"/>
                <w:szCs w:val="22"/>
              </w:rPr>
              <w:lastRenderedPageBreak/>
              <w:t xml:space="preserve">áreas disciplinarias </w:t>
            </w:r>
            <w:hyperlink r:id="rId62" w:history="1">
              <w:r w:rsidR="00723F25" w:rsidRPr="003D7AE9">
                <w:rPr>
                  <w:rStyle w:val="Hipervnculo"/>
                  <w:rFonts w:ascii="Georgia" w:hAnsi="Georgia"/>
                </w:rPr>
                <w:t>(</w:t>
              </w:r>
              <w:proofErr w:type="spellStart"/>
              <w:r w:rsidR="00723F25" w:rsidRPr="003D7AE9">
                <w:rPr>
                  <w:rStyle w:val="Hipervnculo"/>
                  <w:rFonts w:ascii="Georgia" w:hAnsi="Georgia"/>
                </w:rPr>
                <w:t>Acta_Area_Disciplina</w:t>
              </w:r>
              <w:proofErr w:type="spellEnd"/>
              <w:r w:rsidR="00723F25">
                <w:rPr>
                  <w:rStyle w:val="Hipervnculo"/>
                  <w:rFonts w:ascii="Georgia" w:hAnsi="Georgia"/>
                </w:rPr>
                <w:t xml:space="preserve">) </w:t>
              </w:r>
            </w:hyperlink>
            <w:r w:rsidRPr="000C7AC0">
              <w:rPr>
                <w:rFonts w:ascii="Georgia" w:hAnsi="Georgia"/>
                <w:color w:val="auto"/>
                <w:sz w:val="22"/>
                <w:szCs w:val="22"/>
              </w:rPr>
              <w:t xml:space="preserve">y finalmente avalado por la Academia del Departamento Forestal </w:t>
            </w:r>
            <w:hyperlink r:id="rId63" w:history="1">
              <w:r w:rsidR="00723F25">
                <w:rPr>
                  <w:rStyle w:val="Hipervnculo"/>
                  <w:rFonts w:ascii="Georgia" w:hAnsi="Georgia"/>
                </w:rPr>
                <w:t>(</w:t>
              </w:r>
              <w:proofErr w:type="spellStart"/>
              <w:r w:rsidR="00723F25">
                <w:rPr>
                  <w:rStyle w:val="Hipervnculo"/>
                  <w:rFonts w:ascii="Georgia" w:hAnsi="Georgia"/>
                </w:rPr>
                <w:t>A</w:t>
              </w:r>
              <w:r w:rsidR="00723F25" w:rsidRPr="003D7AE9">
                <w:rPr>
                  <w:rStyle w:val="Hipervnculo"/>
                  <w:rFonts w:ascii="Georgia" w:hAnsi="Georgia"/>
                </w:rPr>
                <w:t>cta_academ_prog_analit</w:t>
              </w:r>
              <w:proofErr w:type="spellEnd"/>
              <w:r w:rsidR="00723F25" w:rsidRPr="003D7AE9">
                <w:rPr>
                  <w:rStyle w:val="Hipervnculo"/>
                  <w:rFonts w:ascii="Georgia" w:hAnsi="Georgia"/>
                </w:rPr>
                <w:t>)</w:t>
              </w:r>
            </w:hyperlink>
            <w:r w:rsidR="00723F25" w:rsidRPr="000C7AC0">
              <w:rPr>
                <w:rFonts w:ascii="Georgia" w:hAnsi="Georgia"/>
                <w:color w:val="FF0000"/>
              </w:rPr>
              <w:t>.</w:t>
            </w:r>
          </w:p>
          <w:p w14:paraId="568240D4" w14:textId="77777777" w:rsidR="00CC6DDC" w:rsidRPr="000C7AC0" w:rsidRDefault="00CC6DDC" w:rsidP="000C7AC0">
            <w:pPr>
              <w:overflowPunct w:val="0"/>
              <w:autoSpaceDE w:val="0"/>
              <w:autoSpaceDN w:val="0"/>
              <w:adjustRightInd w:val="0"/>
              <w:spacing w:after="0" w:line="360" w:lineRule="auto"/>
              <w:ind w:right="1480"/>
              <w:jc w:val="both"/>
              <w:textAlignment w:val="baseline"/>
              <w:rPr>
                <w:rFonts w:ascii="Georgia" w:hAnsi="Georgia" w:cs="Arial"/>
                <w:b/>
              </w:rPr>
            </w:pPr>
          </w:p>
          <w:p w14:paraId="5DFDE84B" w14:textId="5FDED460" w:rsidR="00CC6DDC" w:rsidRDefault="00CC6DDC" w:rsidP="000C7AC0">
            <w:pPr>
              <w:overflowPunct w:val="0"/>
              <w:autoSpaceDE w:val="0"/>
              <w:autoSpaceDN w:val="0"/>
              <w:adjustRightInd w:val="0"/>
              <w:spacing w:after="0" w:line="360" w:lineRule="auto"/>
              <w:ind w:right="1480"/>
              <w:jc w:val="both"/>
              <w:textAlignment w:val="baseline"/>
              <w:rPr>
                <w:rFonts w:ascii="Georgia" w:hAnsi="Georgia" w:cs="Arial"/>
                <w:b/>
              </w:rPr>
            </w:pPr>
            <w:r w:rsidRPr="000C7AC0">
              <w:rPr>
                <w:rFonts w:ascii="Georgia" w:hAnsi="Georgia" w:cs="Arial"/>
                <w:b/>
              </w:rPr>
              <w:t>e). La proporción y distribución de las horas escolarizadas y horas de estudio</w:t>
            </w:r>
            <w:r w:rsidR="00723F25">
              <w:rPr>
                <w:rFonts w:ascii="Georgia" w:hAnsi="Georgia" w:cs="Arial"/>
                <w:b/>
              </w:rPr>
              <w:t>.</w:t>
            </w:r>
          </w:p>
          <w:p w14:paraId="02865F5D" w14:textId="77777777" w:rsidR="00723F25" w:rsidRPr="000C7AC0" w:rsidRDefault="00723F25" w:rsidP="000C7AC0">
            <w:pPr>
              <w:overflowPunct w:val="0"/>
              <w:autoSpaceDE w:val="0"/>
              <w:autoSpaceDN w:val="0"/>
              <w:adjustRightInd w:val="0"/>
              <w:spacing w:after="0" w:line="360" w:lineRule="auto"/>
              <w:ind w:right="1480"/>
              <w:jc w:val="both"/>
              <w:textAlignment w:val="baseline"/>
              <w:rPr>
                <w:rFonts w:ascii="Georgia" w:hAnsi="Georgia" w:cs="Arial"/>
                <w:b/>
              </w:rPr>
            </w:pPr>
          </w:p>
          <w:p w14:paraId="70C578EF" w14:textId="2790F007" w:rsidR="00CC6DDC" w:rsidRPr="000C7AC0" w:rsidRDefault="00CC6DDC" w:rsidP="000C7AC0">
            <w:pPr>
              <w:pStyle w:val="Default"/>
              <w:spacing w:line="360" w:lineRule="auto"/>
              <w:ind w:left="342"/>
              <w:jc w:val="both"/>
              <w:rPr>
                <w:rFonts w:ascii="Georgia" w:hAnsi="Georgia"/>
                <w:sz w:val="22"/>
                <w:szCs w:val="22"/>
              </w:rPr>
            </w:pPr>
            <w:r w:rsidRPr="000C7AC0">
              <w:rPr>
                <w:rFonts w:ascii="Georgia" w:hAnsi="Georgia"/>
                <w:color w:val="auto"/>
                <w:sz w:val="22"/>
                <w:szCs w:val="22"/>
              </w:rPr>
              <w:t xml:space="preserve">El sistema de créditos de la universidad considera que, por cada hora dedicada a la teoría, deberá considerarse una hora dedicada a trabajos extra clase u horas de estudio </w:t>
            </w:r>
            <w:r w:rsidRPr="00723F25">
              <w:rPr>
                <w:rFonts w:ascii="Georgia" w:hAnsi="Georgia"/>
                <w:color w:val="auto"/>
                <w:sz w:val="22"/>
                <w:szCs w:val="22"/>
              </w:rPr>
              <w:t xml:space="preserve">(p 28 del Marco Metodológico para el Diseño </w:t>
            </w:r>
            <w:proofErr w:type="gramStart"/>
            <w:r w:rsidRPr="00723F25">
              <w:rPr>
                <w:rFonts w:ascii="Georgia" w:hAnsi="Georgia"/>
                <w:color w:val="auto"/>
                <w:sz w:val="22"/>
                <w:szCs w:val="22"/>
              </w:rPr>
              <w:t>Curricular )</w:t>
            </w:r>
            <w:proofErr w:type="gramEnd"/>
            <w:r w:rsidRPr="00723F25">
              <w:rPr>
                <w:rFonts w:ascii="Georgia" w:hAnsi="Georgia"/>
                <w:color w:val="auto"/>
                <w:sz w:val="22"/>
                <w:szCs w:val="22"/>
              </w:rPr>
              <w:t xml:space="preserve">. </w:t>
            </w:r>
            <w:r w:rsidRPr="000C7AC0">
              <w:rPr>
                <w:rFonts w:ascii="Georgia" w:hAnsi="Georgia"/>
                <w:color w:val="auto"/>
                <w:sz w:val="22"/>
                <w:szCs w:val="22"/>
              </w:rPr>
              <w:t>Cada materia cuenta con cinco horas clase a la semana, de 70 a 75 horas por semestre, ya que los semestres cuentan con un total de 14 semanas (semestre agosto-diciembre) y de 15 semanas (en el semestre enero junio).</w:t>
            </w:r>
          </w:p>
          <w:p w14:paraId="62BD540B" w14:textId="77777777" w:rsidR="00CC6DDC" w:rsidRPr="000C7AC0" w:rsidRDefault="00CC6DDC" w:rsidP="000C7AC0">
            <w:pPr>
              <w:pStyle w:val="Default"/>
              <w:spacing w:line="360" w:lineRule="auto"/>
              <w:ind w:left="342"/>
              <w:jc w:val="both"/>
              <w:rPr>
                <w:rFonts w:ascii="Georgia" w:hAnsi="Georgia"/>
                <w:b/>
                <w:color w:val="00B050"/>
                <w:sz w:val="22"/>
                <w:szCs w:val="22"/>
              </w:rPr>
            </w:pPr>
          </w:p>
          <w:p w14:paraId="144E2781" w14:textId="2A58095C" w:rsidR="00CC6DDC" w:rsidRPr="00723F25"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La ponderación de los créditos asignados a cada materia se lleva a cabo en los Departamentos Académicos donde corresponda la disciplina de la materia y se registra en el Departamento de Desarrollo Curricular. El </w:t>
            </w:r>
            <w:r w:rsidR="001D2005" w:rsidRPr="000C7AC0">
              <w:rPr>
                <w:rFonts w:ascii="Georgia" w:hAnsi="Georgia"/>
                <w:color w:val="auto"/>
                <w:sz w:val="22"/>
                <w:szCs w:val="22"/>
              </w:rPr>
              <w:t>criterio</w:t>
            </w:r>
            <w:r w:rsidRPr="000C7AC0">
              <w:rPr>
                <w:rFonts w:ascii="Georgia" w:hAnsi="Georgia"/>
                <w:color w:val="auto"/>
                <w:sz w:val="22"/>
                <w:szCs w:val="22"/>
              </w:rPr>
              <w:t xml:space="preserve"> que se sigue es el definido por el </w:t>
            </w:r>
            <w:r w:rsidRPr="00723F25">
              <w:rPr>
                <w:rFonts w:ascii="Georgia" w:hAnsi="Georgia"/>
                <w:color w:val="auto"/>
                <w:sz w:val="22"/>
                <w:szCs w:val="22"/>
              </w:rPr>
              <w:t xml:space="preserve">Marco Metodológico para el Diseño Curricular (p 28), </w:t>
            </w:r>
            <w:r w:rsidRPr="000C7AC0">
              <w:rPr>
                <w:rFonts w:ascii="Georgia" w:hAnsi="Georgia"/>
                <w:color w:val="auto"/>
                <w:sz w:val="22"/>
                <w:szCs w:val="22"/>
              </w:rPr>
              <w:t xml:space="preserve">en el cual se considera que, por cada hora dedicada a la teoría, deberá considerarse una hora dedicada a trabajos extra clase u horas de estudio. En el documento de </w:t>
            </w:r>
            <w:r w:rsidR="00A701DD" w:rsidRPr="000C7AC0">
              <w:rPr>
                <w:rFonts w:ascii="Georgia" w:hAnsi="Georgia"/>
                <w:color w:val="auto"/>
                <w:sz w:val="22"/>
                <w:szCs w:val="22"/>
              </w:rPr>
              <w:t>reestructura</w:t>
            </w:r>
            <w:r w:rsidRPr="000C7AC0">
              <w:rPr>
                <w:rFonts w:ascii="Georgia" w:hAnsi="Georgia"/>
                <w:color w:val="auto"/>
                <w:sz w:val="22"/>
                <w:szCs w:val="22"/>
              </w:rPr>
              <w:t xml:space="preserve"> se presenta la relación de las materias del Plan de Estudios con el número de horas teoría/práctica y el total de créditos </w:t>
            </w:r>
            <w:r w:rsidRPr="00723F25">
              <w:rPr>
                <w:rFonts w:ascii="Georgia" w:hAnsi="Georgia"/>
                <w:color w:val="auto"/>
                <w:sz w:val="22"/>
                <w:szCs w:val="22"/>
              </w:rPr>
              <w:t>(</w:t>
            </w:r>
            <w:proofErr w:type="spellStart"/>
            <w:r w:rsidRPr="00723F25">
              <w:rPr>
                <w:rFonts w:ascii="Georgia" w:hAnsi="Georgia"/>
                <w:color w:val="auto"/>
                <w:sz w:val="22"/>
                <w:szCs w:val="22"/>
              </w:rPr>
              <w:t>pp</w:t>
            </w:r>
            <w:proofErr w:type="spellEnd"/>
            <w:r w:rsidRPr="00723F25">
              <w:rPr>
                <w:rFonts w:ascii="Georgia" w:hAnsi="Georgia"/>
                <w:color w:val="auto"/>
                <w:sz w:val="22"/>
                <w:szCs w:val="22"/>
              </w:rPr>
              <w:t xml:space="preserve"> 68, 87 y 88 de </w:t>
            </w:r>
            <w:r w:rsidR="00723F25">
              <w:rPr>
                <w:rFonts w:ascii="Georgia" w:hAnsi="Georgia"/>
                <w:color w:val="auto"/>
                <w:sz w:val="22"/>
                <w:szCs w:val="22"/>
              </w:rPr>
              <w:t>Plan de Estudios del PAIF 2015</w:t>
            </w:r>
            <w:r w:rsidRPr="00723F25">
              <w:rPr>
                <w:rFonts w:ascii="Georgia" w:hAnsi="Georgia"/>
                <w:color w:val="auto"/>
                <w:sz w:val="22"/>
                <w:szCs w:val="22"/>
              </w:rPr>
              <w:t>)</w:t>
            </w:r>
            <w:r w:rsidR="00CE3203" w:rsidRPr="00723F25">
              <w:rPr>
                <w:rFonts w:ascii="Georgia" w:hAnsi="Georgia"/>
                <w:color w:val="auto"/>
                <w:sz w:val="22"/>
                <w:szCs w:val="22"/>
              </w:rPr>
              <w:t>.</w:t>
            </w:r>
          </w:p>
          <w:p w14:paraId="154E3CDC" w14:textId="77777777" w:rsidR="00CC6DDC" w:rsidRPr="000C7AC0" w:rsidRDefault="00CC6DDC" w:rsidP="000C7AC0">
            <w:pPr>
              <w:pStyle w:val="Default"/>
              <w:spacing w:line="360" w:lineRule="auto"/>
              <w:ind w:left="342"/>
              <w:jc w:val="both"/>
              <w:rPr>
                <w:rFonts w:ascii="Georgia" w:hAnsi="Georgia"/>
                <w:color w:val="auto"/>
                <w:sz w:val="22"/>
                <w:szCs w:val="22"/>
              </w:rPr>
            </w:pPr>
          </w:p>
          <w:p w14:paraId="751CB12E" w14:textId="7CD7D180" w:rsidR="00723F25" w:rsidRDefault="00CC6DDC" w:rsidP="00EE5F27">
            <w:pPr>
              <w:widowControl w:val="0"/>
              <w:suppressLineNumbers/>
              <w:suppressAutoHyphens/>
              <w:overflowPunct w:val="0"/>
              <w:autoSpaceDE w:val="0"/>
              <w:autoSpaceDN w:val="0"/>
              <w:adjustRightInd w:val="0"/>
              <w:spacing w:after="0" w:line="360" w:lineRule="auto"/>
              <w:ind w:left="342" w:hanging="425"/>
              <w:jc w:val="both"/>
              <w:textAlignment w:val="baseline"/>
              <w:rPr>
                <w:rFonts w:ascii="Georgia" w:hAnsi="Georgia" w:cs="Arial"/>
                <w:b/>
              </w:rPr>
            </w:pPr>
            <w:r w:rsidRPr="000C7AC0">
              <w:rPr>
                <w:rFonts w:ascii="Georgia" w:hAnsi="Georgia" w:cs="Arial"/>
                <w:b/>
              </w:rPr>
              <w:t>f). La proporción y distribución de las actividades de la enseñanza deberá tener una relación de 60/40; esto es; al menos el 40 % de contenido práctico</w:t>
            </w:r>
            <w:r w:rsidR="00723F25">
              <w:rPr>
                <w:rFonts w:ascii="Georgia" w:hAnsi="Georgia" w:cs="Arial"/>
                <w:b/>
              </w:rPr>
              <w:t>.</w:t>
            </w:r>
          </w:p>
          <w:p w14:paraId="16A96D6E" w14:textId="77777777" w:rsidR="00723F25" w:rsidRDefault="00723F25" w:rsidP="00723F25">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b/>
              </w:rPr>
            </w:pPr>
          </w:p>
          <w:p w14:paraId="42FE1CA9" w14:textId="68C63343" w:rsidR="00723F25" w:rsidRDefault="00CC6DDC" w:rsidP="00723F25">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olor w:val="FF0000"/>
              </w:rPr>
            </w:pPr>
            <w:r w:rsidRPr="000C7AC0">
              <w:rPr>
                <w:rFonts w:ascii="Georgia" w:hAnsi="Georgia"/>
              </w:rPr>
              <w:t xml:space="preserve">La mayoría de las materias que se encuentran en el </w:t>
            </w:r>
            <w:hyperlink r:id="rId64" w:history="1">
              <w:r w:rsidR="00723F25" w:rsidRPr="00723F25">
                <w:rPr>
                  <w:rStyle w:val="Hipervnculo"/>
                  <w:rFonts w:ascii="Georgia" w:hAnsi="Georgia"/>
                </w:rPr>
                <w:t>C</w:t>
              </w:r>
              <w:r w:rsidRPr="00723F25">
                <w:rPr>
                  <w:rStyle w:val="Hipervnculo"/>
                  <w:rFonts w:ascii="Georgia" w:hAnsi="Georgia"/>
                </w:rPr>
                <w:t xml:space="preserve">atálogo de </w:t>
              </w:r>
              <w:r w:rsidR="00723F25" w:rsidRPr="00723F25">
                <w:rPr>
                  <w:rStyle w:val="Hipervnculo"/>
                  <w:rFonts w:ascii="Georgia" w:hAnsi="Georgia"/>
                </w:rPr>
                <w:t>M</w:t>
              </w:r>
              <w:r w:rsidRPr="00723F25">
                <w:rPr>
                  <w:rStyle w:val="Hipervnculo"/>
                  <w:rFonts w:ascii="Georgia" w:hAnsi="Georgia"/>
                </w:rPr>
                <w:t>aterias</w:t>
              </w:r>
            </w:hyperlink>
            <w:r w:rsidRPr="000C7AC0">
              <w:rPr>
                <w:rFonts w:ascii="Georgia" w:hAnsi="Georgia"/>
              </w:rPr>
              <w:t xml:space="preserve"> por departamento</w:t>
            </w:r>
            <w:r w:rsidRPr="000C7AC0">
              <w:rPr>
                <w:rFonts w:ascii="Georgia" w:hAnsi="Georgia"/>
                <w:b/>
              </w:rPr>
              <w:t xml:space="preserve"> </w:t>
            </w:r>
            <w:r w:rsidRPr="000C7AC0">
              <w:rPr>
                <w:rFonts w:ascii="Georgia" w:hAnsi="Georgia"/>
              </w:rPr>
              <w:t xml:space="preserve">son materias que tienen 3 horas teoría y 2 de práctica, lo que cumple con el porcentaje de 60% dedicado a teoría y 40% dedicado a práctica. El Procedimiento de Actualización Curricular refrenda este principio en la página 27 señala que en el plan de estudios se deberá considerar un mínimo de 40% dedicado a la enseñanza práctica, recurriendo a diversas modalidades; De </w:t>
            </w:r>
            <w:r w:rsidR="00723F25">
              <w:rPr>
                <w:rFonts w:ascii="Georgia" w:hAnsi="Georgia"/>
              </w:rPr>
              <w:t xml:space="preserve">laboratorio, campo, entre otras. </w:t>
            </w:r>
            <w:r w:rsidRPr="000C7AC0">
              <w:rPr>
                <w:rFonts w:ascii="Georgia" w:hAnsi="Georgia"/>
                <w:color w:val="FF0000"/>
              </w:rPr>
              <w:t xml:space="preserve"> </w:t>
            </w:r>
          </w:p>
          <w:p w14:paraId="39599569" w14:textId="77777777" w:rsidR="00723F25" w:rsidRDefault="00723F25" w:rsidP="000C7AC0">
            <w:pPr>
              <w:pStyle w:val="Default"/>
              <w:spacing w:line="360" w:lineRule="auto"/>
              <w:ind w:left="342"/>
              <w:jc w:val="both"/>
              <w:rPr>
                <w:rFonts w:ascii="Georgia" w:hAnsi="Georgia"/>
                <w:color w:val="FF0000"/>
                <w:sz w:val="22"/>
                <w:szCs w:val="22"/>
              </w:rPr>
            </w:pPr>
          </w:p>
          <w:p w14:paraId="01F99F4D" w14:textId="299E4F6B" w:rsidR="00CC6DDC" w:rsidRDefault="00CC6DDC" w:rsidP="000C7AC0">
            <w:pPr>
              <w:pStyle w:val="Default"/>
              <w:spacing w:line="360" w:lineRule="auto"/>
              <w:ind w:left="342"/>
              <w:jc w:val="both"/>
              <w:rPr>
                <w:rFonts w:ascii="Georgia" w:hAnsi="Georgia"/>
                <w:color w:val="FF0000"/>
                <w:sz w:val="22"/>
                <w:szCs w:val="22"/>
              </w:rPr>
            </w:pPr>
            <w:r w:rsidRPr="000C7AC0">
              <w:rPr>
                <w:rFonts w:ascii="Georgia" w:hAnsi="Georgia"/>
                <w:color w:val="auto"/>
                <w:sz w:val="22"/>
                <w:szCs w:val="22"/>
              </w:rPr>
              <w:t xml:space="preserve">El Plan de Estudios 2015 del </w:t>
            </w:r>
            <w:r w:rsidR="00CE3203" w:rsidRPr="000C7AC0">
              <w:rPr>
                <w:rFonts w:ascii="Georgia" w:hAnsi="Georgia"/>
                <w:color w:val="auto"/>
                <w:sz w:val="22"/>
                <w:szCs w:val="22"/>
              </w:rPr>
              <w:t>PAIF</w:t>
            </w:r>
            <w:r w:rsidRPr="000C7AC0">
              <w:rPr>
                <w:rFonts w:ascii="Georgia" w:hAnsi="Georgia"/>
                <w:color w:val="auto"/>
                <w:sz w:val="22"/>
                <w:szCs w:val="22"/>
              </w:rPr>
              <w:t xml:space="preserve"> establece un fuerte componente de formación práctica. Del total de materias obligatorias el 87.2 % tiene considerado horas de formación práctica. En el décimo semestre con la materia Titulación y en el noveno semestre con la materia Prácticas profesionales, son dos asignaturas totalmente prácticas. Para el resto de los semestres una materia considera el 67 % de práctica, una más el 50 % de práctica, 33 materias el 40 % de práctica y 4 materias el 20 % de práctica. Únicamente seis materias no consideran prácticas, se trata de tres materias del área matemática y estadística, una de política y una del área de ciencias sociales </w:t>
            </w:r>
          </w:p>
          <w:p w14:paraId="0BF18517" w14:textId="77777777" w:rsidR="00723F25" w:rsidRPr="000C7AC0" w:rsidRDefault="00723F25" w:rsidP="000C7AC0">
            <w:pPr>
              <w:pStyle w:val="Default"/>
              <w:spacing w:line="360" w:lineRule="auto"/>
              <w:ind w:left="342"/>
              <w:jc w:val="both"/>
              <w:rPr>
                <w:rFonts w:ascii="Georgia" w:hAnsi="Georgia"/>
                <w:color w:val="FF0000"/>
                <w:sz w:val="22"/>
                <w:szCs w:val="22"/>
              </w:rPr>
            </w:pPr>
          </w:p>
          <w:p w14:paraId="18A82089" w14:textId="77777777" w:rsidR="00723F25" w:rsidRDefault="00CC6DDC" w:rsidP="000C7AC0">
            <w:pPr>
              <w:pStyle w:val="Default"/>
              <w:spacing w:line="360" w:lineRule="auto"/>
              <w:ind w:left="342"/>
              <w:jc w:val="both"/>
              <w:rPr>
                <w:rFonts w:ascii="Georgia" w:hAnsi="Georgia"/>
                <w:color w:val="FF0000"/>
                <w:sz w:val="22"/>
                <w:szCs w:val="22"/>
              </w:rPr>
            </w:pPr>
            <w:r w:rsidRPr="000C7AC0">
              <w:rPr>
                <w:rFonts w:ascii="Georgia" w:hAnsi="Georgia"/>
                <w:color w:val="auto"/>
                <w:sz w:val="22"/>
                <w:szCs w:val="22"/>
              </w:rPr>
              <w:t>En el marco metodológico para el diseño curricular (p 24) se es</w:t>
            </w:r>
            <w:r w:rsidR="00723F25">
              <w:rPr>
                <w:rFonts w:ascii="Georgia" w:hAnsi="Georgia"/>
                <w:color w:val="auto"/>
                <w:sz w:val="22"/>
                <w:szCs w:val="22"/>
              </w:rPr>
              <w:t>pecifican</w:t>
            </w:r>
            <w:r w:rsidRPr="000C7AC0">
              <w:rPr>
                <w:rFonts w:ascii="Georgia" w:hAnsi="Georgia"/>
                <w:color w:val="auto"/>
                <w:sz w:val="22"/>
                <w:szCs w:val="22"/>
              </w:rPr>
              <w:t xml:space="preserve"> los tipos y formas de la educación práctica, además de la materia de prácticas profesionales, la cual se lleva a cabo en empresas, comunidades o instancias, durante 40 horas a la semana y 15 semanas. </w:t>
            </w:r>
            <w:hyperlink r:id="rId65" w:history="1">
              <w:r w:rsidR="00723F25" w:rsidRPr="00723F25">
                <w:rPr>
                  <w:rStyle w:val="Hipervnculo"/>
                  <w:rFonts w:ascii="Georgia" w:hAnsi="Georgia"/>
                  <w:sz w:val="22"/>
                  <w:szCs w:val="22"/>
                </w:rPr>
                <w:t>(R</w:t>
              </w:r>
              <w:r w:rsidRPr="00723F25">
                <w:rPr>
                  <w:rStyle w:val="Hipervnculo"/>
                  <w:rFonts w:ascii="Georgia" w:hAnsi="Georgia"/>
                  <w:sz w:val="22"/>
                  <w:szCs w:val="22"/>
                </w:rPr>
                <w:t xml:space="preserve">eglamento de </w:t>
              </w:r>
              <w:r w:rsidR="00723F25" w:rsidRPr="00723F25">
                <w:rPr>
                  <w:rStyle w:val="Hipervnculo"/>
                  <w:rFonts w:ascii="Georgia" w:hAnsi="Georgia"/>
                  <w:sz w:val="22"/>
                  <w:szCs w:val="22"/>
                </w:rPr>
                <w:t>P</w:t>
              </w:r>
              <w:r w:rsidRPr="00723F25">
                <w:rPr>
                  <w:rStyle w:val="Hipervnculo"/>
                  <w:rFonts w:ascii="Georgia" w:hAnsi="Georgia"/>
                  <w:sz w:val="22"/>
                  <w:szCs w:val="22"/>
                </w:rPr>
                <w:t xml:space="preserve">rácticas </w:t>
              </w:r>
              <w:r w:rsidR="00723F25" w:rsidRPr="00723F25">
                <w:rPr>
                  <w:rStyle w:val="Hipervnculo"/>
                  <w:rFonts w:ascii="Georgia" w:hAnsi="Georgia"/>
                  <w:sz w:val="22"/>
                  <w:szCs w:val="22"/>
                </w:rPr>
                <w:t>P</w:t>
              </w:r>
              <w:r w:rsidRPr="00723F25">
                <w:rPr>
                  <w:rStyle w:val="Hipervnculo"/>
                  <w:rFonts w:ascii="Georgia" w:hAnsi="Georgia"/>
                  <w:sz w:val="22"/>
                  <w:szCs w:val="22"/>
                </w:rPr>
                <w:t>rofesionales)</w:t>
              </w:r>
            </w:hyperlink>
            <w:r w:rsidR="00723F25">
              <w:rPr>
                <w:rFonts w:ascii="Georgia" w:hAnsi="Georgia"/>
                <w:color w:val="FF0000"/>
                <w:sz w:val="22"/>
                <w:szCs w:val="22"/>
              </w:rPr>
              <w:t>.</w:t>
            </w:r>
          </w:p>
          <w:p w14:paraId="6060FE0D" w14:textId="6BFB097E" w:rsidR="00CC6DDC" w:rsidRPr="000C7AC0" w:rsidRDefault="00CC6DDC" w:rsidP="000C7AC0">
            <w:pPr>
              <w:pStyle w:val="Default"/>
              <w:spacing w:line="360" w:lineRule="auto"/>
              <w:ind w:left="342"/>
              <w:jc w:val="both"/>
              <w:rPr>
                <w:rFonts w:ascii="Georgia" w:hAnsi="Georgia"/>
                <w:b/>
                <w:color w:val="00B050"/>
                <w:sz w:val="22"/>
                <w:szCs w:val="22"/>
              </w:rPr>
            </w:pPr>
            <w:r w:rsidRPr="000C7AC0">
              <w:rPr>
                <w:rFonts w:ascii="Georgia" w:hAnsi="Georgia"/>
                <w:b/>
                <w:color w:val="FF0000"/>
                <w:sz w:val="22"/>
                <w:szCs w:val="22"/>
              </w:rPr>
              <w:t xml:space="preserve"> </w:t>
            </w:r>
            <w:r w:rsidRPr="000C7AC0">
              <w:rPr>
                <w:rFonts w:ascii="Georgia" w:hAnsi="Georgia"/>
                <w:color w:val="auto"/>
                <w:sz w:val="22"/>
                <w:szCs w:val="22"/>
              </w:rPr>
              <w:t>En esta materia participa permanente y directamente el sector productivo, el total de horas de la materia es de 600 horas, y es independiente del servicio social, se considera una materia obligatoria dentro del plan de estudios, en los últimos semestres.</w:t>
            </w:r>
          </w:p>
          <w:p w14:paraId="03FF1198" w14:textId="77777777" w:rsidR="00CC6DDC" w:rsidRPr="000C7AC0" w:rsidRDefault="00CC6DDC" w:rsidP="000C7AC0">
            <w:pPr>
              <w:pStyle w:val="Default"/>
              <w:spacing w:line="360" w:lineRule="auto"/>
              <w:ind w:left="342"/>
              <w:jc w:val="both"/>
              <w:rPr>
                <w:rFonts w:ascii="Georgia" w:hAnsi="Georgia"/>
                <w:b/>
                <w:color w:val="00B050"/>
                <w:sz w:val="22"/>
                <w:szCs w:val="22"/>
              </w:rPr>
            </w:pPr>
          </w:p>
          <w:p w14:paraId="6B52A8AB" w14:textId="77777777" w:rsidR="00CC6DDC" w:rsidRPr="000C7AC0" w:rsidRDefault="00CC6DDC" w:rsidP="00EE5F27">
            <w:pPr>
              <w:widowControl w:val="0"/>
              <w:suppressLineNumbers/>
              <w:suppressAutoHyphens/>
              <w:overflowPunct w:val="0"/>
              <w:autoSpaceDE w:val="0"/>
              <w:autoSpaceDN w:val="0"/>
              <w:adjustRightInd w:val="0"/>
              <w:spacing w:after="0" w:line="360" w:lineRule="auto"/>
              <w:ind w:left="342" w:hanging="425"/>
              <w:jc w:val="both"/>
              <w:textAlignment w:val="baseline"/>
              <w:rPr>
                <w:rFonts w:ascii="Georgia" w:hAnsi="Georgia" w:cs="Arial"/>
                <w:b/>
              </w:rPr>
            </w:pPr>
            <w:r w:rsidRPr="000C7AC0">
              <w:rPr>
                <w:rFonts w:ascii="Georgia" w:hAnsi="Georgia" w:cs="Arial"/>
                <w:b/>
              </w:rPr>
              <w:t>g). La ponderación de los créditos/horas asignadas a cada asignatura</w:t>
            </w:r>
          </w:p>
          <w:p w14:paraId="5D1D87A7" w14:textId="06FBB714" w:rsidR="00CC6DDC" w:rsidRPr="00F44182"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La ponderación de los créditos asignados a cada materia se lleva a cabo en los Departamentos Académicos donde corresponda la disciplina de la materia y se registra en el Departamento de Desarrollo Curricular. Por cada hora dedicada a la teoría, deberá considerarse una hora dedicada a trabajos extra clase u horas de estudio </w:t>
            </w:r>
            <w:r w:rsidRPr="00F44182">
              <w:rPr>
                <w:rFonts w:ascii="Georgia" w:hAnsi="Georgia"/>
                <w:color w:val="auto"/>
                <w:sz w:val="22"/>
                <w:szCs w:val="22"/>
              </w:rPr>
              <w:t>(</w:t>
            </w:r>
            <w:proofErr w:type="spellStart"/>
            <w:r w:rsidRPr="00F44182">
              <w:rPr>
                <w:rFonts w:ascii="Georgia" w:hAnsi="Georgia"/>
                <w:color w:val="auto"/>
                <w:sz w:val="22"/>
                <w:szCs w:val="22"/>
              </w:rPr>
              <w:t>pp</w:t>
            </w:r>
            <w:proofErr w:type="spellEnd"/>
            <w:r w:rsidRPr="00F44182">
              <w:rPr>
                <w:rFonts w:ascii="Georgia" w:hAnsi="Georgia"/>
                <w:color w:val="auto"/>
                <w:sz w:val="22"/>
                <w:szCs w:val="22"/>
              </w:rPr>
              <w:t xml:space="preserve"> 68, 87 y 88</w:t>
            </w:r>
            <w:r w:rsidR="00F44182" w:rsidRPr="00F44182">
              <w:rPr>
                <w:rFonts w:ascii="Georgia" w:hAnsi="Georgia"/>
                <w:color w:val="auto"/>
                <w:sz w:val="22"/>
                <w:szCs w:val="22"/>
              </w:rPr>
              <w:t xml:space="preserve"> Plan de Estudios del PAIF 2015</w:t>
            </w:r>
            <w:r w:rsidRPr="00F44182">
              <w:rPr>
                <w:rFonts w:ascii="Georgia" w:hAnsi="Georgia"/>
                <w:color w:val="auto"/>
                <w:sz w:val="22"/>
                <w:szCs w:val="22"/>
              </w:rPr>
              <w:t>).</w:t>
            </w:r>
          </w:p>
          <w:p w14:paraId="50EA0249" w14:textId="77777777" w:rsidR="00CC6DDC" w:rsidRPr="000C7AC0" w:rsidRDefault="00CC6DDC" w:rsidP="000C7AC0">
            <w:pPr>
              <w:pStyle w:val="Default"/>
              <w:spacing w:line="360" w:lineRule="auto"/>
              <w:ind w:left="342"/>
              <w:jc w:val="both"/>
              <w:rPr>
                <w:rFonts w:ascii="Georgia" w:hAnsi="Georgia"/>
                <w:color w:val="auto"/>
                <w:sz w:val="22"/>
                <w:szCs w:val="22"/>
              </w:rPr>
            </w:pPr>
          </w:p>
          <w:p w14:paraId="3C668495" w14:textId="77777777" w:rsidR="00CC6DDC" w:rsidRPr="000C7AC0" w:rsidRDefault="00CC6DD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
              </w:rPr>
            </w:pPr>
            <w:r w:rsidRPr="000C7AC0">
              <w:rPr>
                <w:rFonts w:ascii="Georgia" w:hAnsi="Georgia" w:cs="Arial"/>
                <w:b/>
              </w:rPr>
              <w:t>h). La seriación de las asignaturas con respecto a:</w:t>
            </w:r>
          </w:p>
          <w:p w14:paraId="43F92EB5" w14:textId="77777777" w:rsidR="00CC6DDC" w:rsidRPr="000C7AC0" w:rsidRDefault="00CC6DDC"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articulación horizontal (diacrónica),</w:t>
            </w:r>
          </w:p>
          <w:p w14:paraId="4981A2C8" w14:textId="77777777" w:rsidR="00CC6DDC" w:rsidRPr="000C7AC0" w:rsidRDefault="00CC6DDC"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articulación vertical (sincrónica),</w:t>
            </w:r>
          </w:p>
          <w:p w14:paraId="0D4EA202" w14:textId="77777777" w:rsidR="00CC6DDC" w:rsidRPr="000C7AC0" w:rsidRDefault="00CC6DDC"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integración matricial de las asignaturas,</w:t>
            </w:r>
          </w:p>
          <w:p w14:paraId="1CA9E7EB" w14:textId="690C8190" w:rsidR="00CC6DDC" w:rsidRDefault="00CC6DDC"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flexibilidad que permita distintas alternativas de contenidos curriculares que complementan la formación integral de los estudiantes.</w:t>
            </w:r>
          </w:p>
          <w:p w14:paraId="1FD35305" w14:textId="77777777" w:rsidR="00EE5F27" w:rsidRPr="000C7AC0" w:rsidRDefault="00EE5F27"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p>
          <w:p w14:paraId="3D32D6E5" w14:textId="27F6234F" w:rsidR="00CC6DDC" w:rsidRDefault="00CC6DDC" w:rsidP="00EE5F27">
            <w:pPr>
              <w:pStyle w:val="Textoindependiente2"/>
              <w:spacing w:after="0" w:line="360" w:lineRule="auto"/>
              <w:ind w:left="342"/>
              <w:jc w:val="both"/>
              <w:rPr>
                <w:rFonts w:ascii="Georgia" w:hAnsi="Georgia" w:cs="Arial"/>
              </w:rPr>
            </w:pPr>
            <w:r w:rsidRPr="00EE5F27">
              <w:rPr>
                <w:rFonts w:ascii="Georgia" w:hAnsi="Georgia"/>
              </w:rPr>
              <w:t xml:space="preserve">Las materias pueden estar consignadas en diversos bloques, dependiendo de las necesidades y la coherencia del bloque, por lo que en el mapa curricular habrá líneas de enlace y secuencia entre las materias de un bloque y las de otro (p 95 </w:t>
            </w:r>
            <w:r w:rsidR="00F44182" w:rsidRPr="00EE5F27">
              <w:rPr>
                <w:rFonts w:ascii="Georgia" w:hAnsi="Georgia"/>
              </w:rPr>
              <w:t>Plan de Estudios del PAIF 2015</w:t>
            </w:r>
            <w:r w:rsidRPr="00EE5F27">
              <w:rPr>
                <w:rFonts w:ascii="Georgia" w:hAnsi="Georgia"/>
              </w:rPr>
              <w:t xml:space="preserve">). Con lo anterior se logra la articulación vertical y horizontal en los Planes de Estudio. En el procedimiento de actualización </w:t>
            </w:r>
            <w:r w:rsidR="00CE3203" w:rsidRPr="00EE5F27">
              <w:rPr>
                <w:rFonts w:ascii="Georgia" w:hAnsi="Georgia"/>
              </w:rPr>
              <w:t>curricular</w:t>
            </w:r>
            <w:r w:rsidRPr="00EE5F27">
              <w:rPr>
                <w:rFonts w:ascii="Georgia" w:hAnsi="Georgia"/>
              </w:rPr>
              <w:t xml:space="preserve"> </w:t>
            </w:r>
            <w:r w:rsidR="00F44182" w:rsidRPr="00EE5F27">
              <w:rPr>
                <w:rFonts w:ascii="Georgia" w:hAnsi="Georgia"/>
              </w:rPr>
              <w:t>(p 23</w:t>
            </w:r>
            <w:r w:rsidRPr="00EE5F27">
              <w:rPr>
                <w:rFonts w:ascii="Georgia" w:hAnsi="Georgia"/>
              </w:rPr>
              <w:t xml:space="preserve">) se aborda la integración matricial de las asignaturas de la siguiente forma: “las materias que se ofrezcan en las carreras se balancean en cuanto al número de departamentos que participan en ellas, esto es el </w:t>
            </w:r>
            <w:proofErr w:type="spellStart"/>
            <w:r w:rsidRPr="00EE5F27">
              <w:rPr>
                <w:rFonts w:ascii="Georgia" w:hAnsi="Georgia"/>
              </w:rPr>
              <w:t>curriculum</w:t>
            </w:r>
            <w:proofErr w:type="spellEnd"/>
            <w:r w:rsidRPr="00EE5F27">
              <w:rPr>
                <w:rFonts w:ascii="Georgia" w:hAnsi="Georgia"/>
              </w:rPr>
              <w:t xml:space="preserve"> globalizante, que se logra al disminuir el número de materias que se concentran en</w:t>
            </w:r>
            <w:r w:rsidRPr="000C7AC0">
              <w:rPr>
                <w:rFonts w:ascii="Georgia" w:hAnsi="Georgia" w:cs="Arial"/>
                <w:color w:val="000000" w:themeColor="text1"/>
              </w:rPr>
              <w:t xml:space="preserve"> un solo departamento académico permitiendo la participación de los demás en la conformación del plan de estudios. En el Plan de Estudios 2015 de la Carrera de Ingeniero Forestal, la distribución por departamento académico, de las materias (asignaturas) obligatorias (Cuadro 10), muestra la participación de nueve departamentos académicos, donde el mayor porcentaje de materias (66 %) corresponden al Departamento Forestal </w:t>
            </w:r>
            <w:r w:rsidRPr="00F44182">
              <w:rPr>
                <w:rFonts w:ascii="Georgia" w:hAnsi="Georgia" w:cs="Arial"/>
              </w:rPr>
              <w:t>(</w:t>
            </w:r>
            <w:proofErr w:type="spellStart"/>
            <w:r w:rsidRPr="00F44182">
              <w:rPr>
                <w:rFonts w:ascii="Georgia" w:hAnsi="Georgia" w:cs="Arial"/>
              </w:rPr>
              <w:t>pp</w:t>
            </w:r>
            <w:proofErr w:type="spellEnd"/>
            <w:r w:rsidRPr="00F44182">
              <w:rPr>
                <w:rFonts w:ascii="Georgia" w:hAnsi="Georgia" w:cs="Arial"/>
              </w:rPr>
              <w:t xml:space="preserve"> 54, 55</w:t>
            </w:r>
            <w:r w:rsidR="00F44182" w:rsidRPr="00F44182">
              <w:rPr>
                <w:rFonts w:ascii="Georgia" w:hAnsi="Georgia" w:cs="Arial"/>
              </w:rPr>
              <w:t xml:space="preserve"> Plan de Estudios del PAIF 2015</w:t>
            </w:r>
            <w:r w:rsidRPr="00F44182">
              <w:rPr>
                <w:rFonts w:ascii="Georgia" w:hAnsi="Georgia" w:cs="Arial"/>
              </w:rPr>
              <w:t>).</w:t>
            </w:r>
          </w:p>
          <w:p w14:paraId="28B54AEB" w14:textId="77777777" w:rsidR="00F44182" w:rsidRPr="000C7AC0" w:rsidRDefault="00F44182" w:rsidP="000C7AC0">
            <w:pPr>
              <w:pStyle w:val="Textoindependiente2"/>
              <w:spacing w:after="0" w:line="360" w:lineRule="auto"/>
              <w:ind w:left="342"/>
              <w:jc w:val="both"/>
              <w:rPr>
                <w:rFonts w:ascii="Georgia" w:hAnsi="Georgia" w:cs="Arial"/>
              </w:rPr>
            </w:pPr>
          </w:p>
          <w:p w14:paraId="626AF5B1" w14:textId="7020EAF7" w:rsidR="00CC6DDC" w:rsidRPr="00F44182"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En Procedimiento de Actualización Curricular </w:t>
            </w:r>
            <w:r w:rsidRPr="00F44182">
              <w:rPr>
                <w:rFonts w:ascii="Georgia" w:hAnsi="Georgia"/>
                <w:color w:val="auto"/>
                <w:sz w:val="22"/>
                <w:szCs w:val="22"/>
              </w:rPr>
              <w:t xml:space="preserve">(p 28, tabla 8, Tipología de las Actividades Curriculares) </w:t>
            </w:r>
            <w:r w:rsidRPr="000C7AC0">
              <w:rPr>
                <w:rFonts w:ascii="Georgia" w:hAnsi="Georgia"/>
                <w:color w:val="auto"/>
                <w:sz w:val="22"/>
                <w:szCs w:val="22"/>
              </w:rPr>
              <w:t xml:space="preserve">queda explícito que del 20 al 30% de las actividades de una carrera deberán dedicarse a materias optativas, cada Programa Docente deberá registrar su propio catálogo de materias optativas las cuales permiten complementar y reforzar el Perfil de Egreso, y permite distintas alternativas de flexibilidad para los estudiantes del programa. Adicionalmente cuentan con el proceso de movilidad que les permite cursar materias en otras instituciones de educación superior del país o del extranjero, dichas materias complementan la formación integral de los estudiantes. EL Plan de Estudios 2015 del </w:t>
            </w:r>
            <w:r w:rsidR="00CE3203" w:rsidRPr="000C7AC0">
              <w:rPr>
                <w:rFonts w:ascii="Georgia" w:hAnsi="Georgia"/>
                <w:color w:val="auto"/>
                <w:sz w:val="22"/>
                <w:szCs w:val="22"/>
              </w:rPr>
              <w:t>PAIF</w:t>
            </w:r>
            <w:r w:rsidRPr="000C7AC0">
              <w:rPr>
                <w:rFonts w:ascii="Georgia" w:hAnsi="Georgia"/>
                <w:color w:val="auto"/>
                <w:sz w:val="22"/>
                <w:szCs w:val="22"/>
              </w:rPr>
              <w:t xml:space="preserve"> considera una proporción de materias </w:t>
            </w:r>
            <w:r w:rsidR="00CE3203" w:rsidRPr="000C7AC0">
              <w:rPr>
                <w:rFonts w:ascii="Georgia" w:hAnsi="Georgia"/>
                <w:color w:val="auto"/>
                <w:sz w:val="22"/>
                <w:szCs w:val="22"/>
              </w:rPr>
              <w:t>optativas</w:t>
            </w:r>
            <w:r w:rsidRPr="000C7AC0">
              <w:rPr>
                <w:rFonts w:ascii="Georgia" w:hAnsi="Georgia"/>
                <w:color w:val="auto"/>
                <w:sz w:val="22"/>
                <w:szCs w:val="22"/>
              </w:rPr>
              <w:t xml:space="preserve"> del 17.5 </w:t>
            </w:r>
            <w:proofErr w:type="gramStart"/>
            <w:r w:rsidRPr="00F44182">
              <w:rPr>
                <w:rFonts w:ascii="Georgia" w:hAnsi="Georgia"/>
                <w:color w:val="auto"/>
                <w:sz w:val="22"/>
                <w:szCs w:val="22"/>
              </w:rPr>
              <w:t>%</w:t>
            </w:r>
            <w:r w:rsidR="00F44182">
              <w:rPr>
                <w:rFonts w:ascii="Georgia" w:hAnsi="Georgia"/>
                <w:color w:val="auto"/>
                <w:sz w:val="22"/>
                <w:szCs w:val="22"/>
              </w:rPr>
              <w:t xml:space="preserve"> </w:t>
            </w:r>
            <w:r w:rsidRPr="00F44182">
              <w:rPr>
                <w:rFonts w:ascii="Georgia" w:hAnsi="Georgia"/>
                <w:color w:val="auto"/>
                <w:sz w:val="22"/>
                <w:szCs w:val="22"/>
              </w:rPr>
              <w:t xml:space="preserve"> (</w:t>
            </w:r>
            <w:proofErr w:type="spellStart"/>
            <w:proofErr w:type="gramEnd"/>
            <w:r w:rsidRPr="00F44182">
              <w:rPr>
                <w:rFonts w:ascii="Georgia" w:hAnsi="Georgia"/>
                <w:color w:val="auto"/>
                <w:sz w:val="22"/>
                <w:szCs w:val="22"/>
              </w:rPr>
              <w:t>pp</w:t>
            </w:r>
            <w:proofErr w:type="spellEnd"/>
            <w:r w:rsidRPr="00F44182">
              <w:rPr>
                <w:rFonts w:ascii="Georgia" w:hAnsi="Georgia"/>
                <w:color w:val="auto"/>
                <w:sz w:val="22"/>
                <w:szCs w:val="22"/>
              </w:rPr>
              <w:t xml:space="preserve"> 86-90; 96 y 96 </w:t>
            </w:r>
            <w:r w:rsidR="00F44182" w:rsidRPr="00F44182">
              <w:rPr>
                <w:rFonts w:ascii="Georgia" w:hAnsi="Georgia"/>
                <w:color w:val="auto"/>
                <w:sz w:val="22"/>
                <w:szCs w:val="22"/>
              </w:rPr>
              <w:t>Plan de Estudios del PAIF 2015).</w:t>
            </w:r>
          </w:p>
          <w:p w14:paraId="3C6073B9" w14:textId="77777777" w:rsidR="00CC6DDC" w:rsidRPr="000C7AC0" w:rsidRDefault="00CC6DDC" w:rsidP="000C7AC0">
            <w:pPr>
              <w:pStyle w:val="Textoindependiente2"/>
              <w:spacing w:after="0" w:line="360" w:lineRule="auto"/>
              <w:jc w:val="both"/>
              <w:rPr>
                <w:rFonts w:ascii="Georgia" w:hAnsi="Georgia" w:cs="Arial"/>
                <w:b/>
              </w:rPr>
            </w:pPr>
          </w:p>
          <w:p w14:paraId="5B4453AD" w14:textId="3284FD02" w:rsidR="00CC6DDC" w:rsidRDefault="00CC6DDC" w:rsidP="00233350">
            <w:pPr>
              <w:widowControl w:val="0"/>
              <w:suppressLineNumbers/>
              <w:suppressAutoHyphens/>
              <w:overflowPunct w:val="0"/>
              <w:autoSpaceDE w:val="0"/>
              <w:autoSpaceDN w:val="0"/>
              <w:adjustRightInd w:val="0"/>
              <w:spacing w:after="0" w:line="360" w:lineRule="auto"/>
              <w:ind w:left="342" w:hanging="342"/>
              <w:jc w:val="both"/>
              <w:textAlignment w:val="baseline"/>
              <w:rPr>
                <w:rFonts w:ascii="Georgia" w:hAnsi="Georgia" w:cs="Arial"/>
                <w:b/>
              </w:rPr>
            </w:pPr>
            <w:r w:rsidRPr="000C7AC0">
              <w:rPr>
                <w:rFonts w:ascii="Georgia" w:hAnsi="Georgia" w:cs="Arial"/>
                <w:b/>
              </w:rPr>
              <w:t>i). Debe tener un balance en sus contenidos, de tal forma que incluya diversas áreas del conocimiento y en el conjunto contribuya</w:t>
            </w:r>
            <w:r w:rsidR="00EE5F27">
              <w:rPr>
                <w:rFonts w:ascii="Georgia" w:hAnsi="Georgia" w:cs="Arial"/>
                <w:b/>
              </w:rPr>
              <w:t>n al desarrollo de competencias.</w:t>
            </w:r>
          </w:p>
          <w:p w14:paraId="32EB13C3" w14:textId="77777777" w:rsidR="00EE5F27" w:rsidRPr="000C7AC0" w:rsidRDefault="00EE5F27"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
              </w:rPr>
            </w:pPr>
          </w:p>
          <w:p w14:paraId="674AFB06" w14:textId="038ECBFF" w:rsidR="00CC6DDC" w:rsidRPr="00F44182" w:rsidRDefault="00CC6DDC"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rPr>
            </w:pPr>
            <w:r w:rsidRPr="000C7AC0">
              <w:rPr>
                <w:rFonts w:ascii="Georgia" w:hAnsi="Georgia" w:cs="Arial"/>
              </w:rPr>
              <w:t xml:space="preserve">La propuesta de reestructuración del Plan de Estudios 2015 de la Carrera de </w:t>
            </w:r>
            <w:r w:rsidRPr="000C7AC0">
              <w:rPr>
                <w:rFonts w:ascii="Georgia" w:hAnsi="Georgia" w:cs="Arial"/>
              </w:rPr>
              <w:lastRenderedPageBreak/>
              <w:t xml:space="preserve">Ingeniero Forestal, cumple de manera aproximada con la proporción señalada por CIEES y COMEAA. Para el caso de las materias obligatorias se tiene: 25.5 % de ciencias naturales y exactas básicas, 29.80 % de ciencias naturales y exactas fundamentales, 29.8 % de ciencias naturales y exactas aplicadas, 10.6 % de ciencias sociales y humanísticas y 4.3 % de otros contenidos </w:t>
            </w:r>
            <w:r w:rsidR="00F44182" w:rsidRPr="00F44182">
              <w:rPr>
                <w:rFonts w:ascii="Georgia" w:hAnsi="Georgia" w:cs="Arial"/>
              </w:rPr>
              <w:t>(</w:t>
            </w:r>
            <w:r w:rsidRPr="00F44182">
              <w:rPr>
                <w:rFonts w:ascii="Georgia" w:hAnsi="Georgia" w:cs="Arial"/>
              </w:rPr>
              <w:t xml:space="preserve">p 96, Cuadro 26 </w:t>
            </w:r>
            <w:r w:rsidR="00F44182" w:rsidRPr="00F44182">
              <w:rPr>
                <w:rFonts w:ascii="Georgia" w:hAnsi="Georgia" w:cs="Arial"/>
              </w:rPr>
              <w:t>Plan de Estudios del PAIF).</w:t>
            </w:r>
          </w:p>
          <w:p w14:paraId="428CF397" w14:textId="77777777" w:rsidR="00CC6DDC" w:rsidRPr="000C7AC0" w:rsidRDefault="00CC6DDC"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b/>
              </w:rPr>
            </w:pPr>
          </w:p>
          <w:p w14:paraId="3469BC9A" w14:textId="77777777" w:rsidR="00CC6DDC" w:rsidRPr="000C7AC0" w:rsidRDefault="00CC6DDC" w:rsidP="00233350">
            <w:pPr>
              <w:widowControl w:val="0"/>
              <w:suppressLineNumbers/>
              <w:suppressAutoHyphens/>
              <w:overflowPunct w:val="0"/>
              <w:autoSpaceDE w:val="0"/>
              <w:autoSpaceDN w:val="0"/>
              <w:adjustRightInd w:val="0"/>
              <w:spacing w:after="0" w:line="360" w:lineRule="auto"/>
              <w:ind w:left="342" w:hanging="283"/>
              <w:jc w:val="both"/>
              <w:textAlignment w:val="baseline"/>
              <w:rPr>
                <w:rFonts w:ascii="Georgia" w:hAnsi="Georgia" w:cs="Arial"/>
                <w:b/>
              </w:rPr>
            </w:pPr>
            <w:r w:rsidRPr="000C7AC0">
              <w:rPr>
                <w:rFonts w:ascii="Georgia" w:hAnsi="Georgia" w:cs="Arial"/>
                <w:b/>
              </w:rPr>
              <w:t>j). El programa no debe incluir asignaturas o contenidos con temáticas o niveles que sean repetición de los contenidos del bachillerato,</w:t>
            </w:r>
          </w:p>
          <w:p w14:paraId="57752421" w14:textId="20371952" w:rsidR="00CC6DDC" w:rsidRPr="000C7AC0" w:rsidRDefault="00CC6DDC" w:rsidP="000C7AC0">
            <w:pPr>
              <w:spacing w:line="360" w:lineRule="auto"/>
              <w:ind w:left="342"/>
              <w:jc w:val="both"/>
              <w:rPr>
                <w:rFonts w:ascii="Georgia" w:hAnsi="Georgia" w:cs="Arial"/>
              </w:rPr>
            </w:pPr>
            <w:r w:rsidRPr="000C7AC0">
              <w:rPr>
                <w:rFonts w:ascii="Georgia" w:hAnsi="Georgia" w:cs="Arial"/>
              </w:rPr>
              <w:t xml:space="preserve">Aunque es deseable no incluir contenidos del nivel de bachillerato en los primeros semestres, debido a la heterogeneidad educativa de los aspirantes y alumnos de primer ingreso, se han tenido que aprobar contenidos, principalmente de matemáticas, del nivel previo. Particularmente el </w:t>
            </w:r>
            <w:r w:rsidR="00CE3203" w:rsidRPr="000C7AC0">
              <w:rPr>
                <w:rFonts w:ascii="Georgia" w:hAnsi="Georgia" w:cs="Arial"/>
              </w:rPr>
              <w:t>PAIF</w:t>
            </w:r>
            <w:r w:rsidRPr="000C7AC0">
              <w:rPr>
                <w:rFonts w:ascii="Georgia" w:hAnsi="Georgia" w:cs="Arial"/>
              </w:rPr>
              <w:t xml:space="preserve"> analizó los planes de estudio de bachillerato para procurar no incluir materias de ese nivel en el Plan de Estudios 2015. Asimismo, se analizaron los resultados del </w:t>
            </w:r>
            <w:proofErr w:type="spellStart"/>
            <w:r w:rsidRPr="000C7AC0">
              <w:rPr>
                <w:rFonts w:ascii="Georgia" w:hAnsi="Georgia" w:cs="Arial"/>
              </w:rPr>
              <w:t>Exani</w:t>
            </w:r>
            <w:proofErr w:type="spellEnd"/>
            <w:r w:rsidRPr="000C7AC0">
              <w:rPr>
                <w:rFonts w:ascii="Georgia" w:hAnsi="Georgia" w:cs="Arial"/>
              </w:rPr>
              <w:t xml:space="preserve">-II y el cuestionario de contexto de los alumnos que ingresan al </w:t>
            </w:r>
            <w:r w:rsidR="00CE3203" w:rsidRPr="000C7AC0">
              <w:rPr>
                <w:rFonts w:ascii="Georgia" w:hAnsi="Georgia" w:cs="Arial"/>
              </w:rPr>
              <w:t>PAIF</w:t>
            </w:r>
            <w:r w:rsidRPr="000C7AC0">
              <w:rPr>
                <w:rFonts w:ascii="Georgia" w:hAnsi="Georgia" w:cs="Arial"/>
              </w:rPr>
              <w:t xml:space="preserve"> para conocer sus áreas de deficiencia</w:t>
            </w:r>
            <w:r w:rsidRPr="000C7AC0">
              <w:rPr>
                <w:rFonts w:ascii="Georgia" w:hAnsi="Georgia" w:cs="Arial"/>
                <w:color w:val="FF0000"/>
              </w:rPr>
              <w:t xml:space="preserve"> </w:t>
            </w:r>
            <w:r w:rsidRPr="00F44182">
              <w:rPr>
                <w:rFonts w:ascii="Georgia" w:hAnsi="Georgia" w:cs="Arial"/>
              </w:rPr>
              <w:t xml:space="preserve">(p 115-1129 </w:t>
            </w:r>
            <w:r w:rsidR="00F44182" w:rsidRPr="00F44182">
              <w:rPr>
                <w:rFonts w:ascii="Georgia" w:hAnsi="Georgia" w:cs="Arial"/>
              </w:rPr>
              <w:t>Plan de Estudios del PAIF 2015</w:t>
            </w:r>
            <w:r w:rsidRPr="00F44182">
              <w:rPr>
                <w:rFonts w:ascii="Georgia" w:hAnsi="Georgia" w:cs="Arial"/>
              </w:rPr>
              <w:t xml:space="preserve">). </w:t>
            </w:r>
            <w:r w:rsidRPr="000C7AC0">
              <w:rPr>
                <w:rFonts w:ascii="Georgia" w:hAnsi="Georgia" w:cs="Arial"/>
              </w:rPr>
              <w:t xml:space="preserve">Sin embargo, debido a que en la UAAAN no existe de manera formal un programa de cursos remediales o propedéutico, existe un cierto nivel de traslape  </w:t>
            </w:r>
          </w:p>
          <w:p w14:paraId="43F7EB11" w14:textId="7CD3182E" w:rsidR="00CC6DDC" w:rsidRDefault="00CC6DDC" w:rsidP="00233350">
            <w:pPr>
              <w:widowControl w:val="0"/>
              <w:suppressLineNumbers/>
              <w:suppressAutoHyphens/>
              <w:overflowPunct w:val="0"/>
              <w:autoSpaceDE w:val="0"/>
              <w:autoSpaceDN w:val="0"/>
              <w:adjustRightInd w:val="0"/>
              <w:spacing w:after="0" w:line="360" w:lineRule="auto"/>
              <w:ind w:left="342" w:hanging="425"/>
              <w:jc w:val="both"/>
              <w:textAlignment w:val="baseline"/>
              <w:rPr>
                <w:rFonts w:ascii="Georgia" w:hAnsi="Georgia" w:cs="Arial"/>
                <w:b/>
              </w:rPr>
            </w:pPr>
            <w:r w:rsidRPr="000C7AC0">
              <w:rPr>
                <w:rFonts w:ascii="Georgia" w:hAnsi="Georgia" w:cs="Arial"/>
                <w:b/>
              </w:rPr>
              <w:t>k). Para la enseñanza práctica el programa debe considerar diversas modalidades, organizadas, amplias y sistemáticas, procurando la gradualidad en el acercamiento al objeto de aprendizaje y la necesaria diversificación de experiencias, de acuerdo con el perfil del futuro graduado.</w:t>
            </w:r>
          </w:p>
          <w:p w14:paraId="4953A228" w14:textId="77777777" w:rsidR="00F44182" w:rsidRPr="000C7AC0" w:rsidRDefault="00F44182"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b/>
              </w:rPr>
            </w:pPr>
          </w:p>
          <w:p w14:paraId="1901C64B" w14:textId="606A1D0C" w:rsidR="00CC6DDC" w:rsidRPr="000C7AC0" w:rsidRDefault="00CC6DDC"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rPr>
            </w:pPr>
            <w:r w:rsidRPr="000C7AC0">
              <w:rPr>
                <w:rFonts w:ascii="Georgia" w:hAnsi="Georgia" w:cs="Arial"/>
              </w:rPr>
              <w:t xml:space="preserve">Para la enseñanza práctica el documento que describe el </w:t>
            </w:r>
            <w:r w:rsidR="00CE3203" w:rsidRPr="000C7AC0">
              <w:rPr>
                <w:rFonts w:ascii="Georgia" w:hAnsi="Georgia" w:cs="Arial"/>
              </w:rPr>
              <w:t>proceso</w:t>
            </w:r>
            <w:r w:rsidRPr="000C7AC0">
              <w:rPr>
                <w:rFonts w:ascii="Georgia" w:hAnsi="Georgia" w:cs="Arial"/>
              </w:rPr>
              <w:t xml:space="preserve"> de </w:t>
            </w:r>
            <w:r w:rsidR="00CE3203" w:rsidRPr="000C7AC0">
              <w:rPr>
                <w:rFonts w:ascii="Georgia" w:hAnsi="Georgia" w:cs="Arial"/>
              </w:rPr>
              <w:t>Actualización</w:t>
            </w:r>
            <w:r w:rsidRPr="000C7AC0">
              <w:rPr>
                <w:rFonts w:ascii="Georgia" w:hAnsi="Georgia" w:cs="Arial"/>
              </w:rPr>
              <w:t xml:space="preserve"> Curricular, considera que la formación práctica debe </w:t>
            </w:r>
            <w:r w:rsidR="00CE3203" w:rsidRPr="000C7AC0">
              <w:rPr>
                <w:rFonts w:ascii="Georgia" w:hAnsi="Georgia" w:cs="Arial"/>
              </w:rPr>
              <w:t>centrarse</w:t>
            </w:r>
            <w:r w:rsidRPr="000C7AC0">
              <w:rPr>
                <w:rFonts w:ascii="Georgia" w:hAnsi="Georgia" w:cs="Arial"/>
              </w:rPr>
              <w:t xml:space="preserve"> en el </w:t>
            </w:r>
            <w:r w:rsidR="00CE3203" w:rsidRPr="000C7AC0">
              <w:rPr>
                <w:rFonts w:ascii="Georgia" w:hAnsi="Georgia" w:cs="Arial"/>
              </w:rPr>
              <w:t>desarrollo</w:t>
            </w:r>
            <w:r w:rsidRPr="000C7AC0">
              <w:rPr>
                <w:rFonts w:ascii="Georgia" w:hAnsi="Georgia" w:cs="Arial"/>
              </w:rPr>
              <w:t xml:space="preserve"> de prácticas de campo, prácticas de laboratorio y talleres en el 40 % de los contenidos </w:t>
            </w:r>
            <w:r w:rsidR="00F44182" w:rsidRPr="00F44182">
              <w:rPr>
                <w:rFonts w:ascii="Georgia" w:hAnsi="Georgia" w:cs="Arial"/>
              </w:rPr>
              <w:t>(p 28</w:t>
            </w:r>
            <w:r w:rsidRPr="00F44182">
              <w:rPr>
                <w:rFonts w:ascii="Georgia" w:hAnsi="Georgia" w:cs="Arial"/>
              </w:rPr>
              <w:t xml:space="preserve">). Para </w:t>
            </w:r>
            <w:r w:rsidRPr="000C7AC0">
              <w:rPr>
                <w:rFonts w:ascii="Georgia" w:hAnsi="Georgia" w:cs="Arial"/>
              </w:rPr>
              <w:t xml:space="preserve">poder desarrollar las habilidades que requieren las </w:t>
            </w:r>
            <w:r w:rsidR="00CE3203" w:rsidRPr="000C7AC0">
              <w:rPr>
                <w:rFonts w:ascii="Georgia" w:hAnsi="Georgia" w:cs="Arial"/>
              </w:rPr>
              <w:t>materias</w:t>
            </w:r>
            <w:r w:rsidRPr="000C7AC0">
              <w:rPr>
                <w:rFonts w:ascii="Georgia" w:hAnsi="Georgia" w:cs="Arial"/>
              </w:rPr>
              <w:t xml:space="preserve"> del octavo bloque (semestre), existen del primer bloque o semestre hasta el séptimo, grupos de materias que están secuenciadas (bloques de formación) para lograr desarrollar los conocimientos y habilidades que considera el perfil de </w:t>
            </w:r>
            <w:r w:rsidRPr="00F44182">
              <w:rPr>
                <w:rFonts w:ascii="Georgia" w:hAnsi="Georgia" w:cs="Arial"/>
              </w:rPr>
              <w:t>egreso (</w:t>
            </w:r>
            <w:proofErr w:type="spellStart"/>
            <w:r w:rsidRPr="00F44182">
              <w:rPr>
                <w:rFonts w:ascii="Georgia" w:hAnsi="Georgia" w:cs="Arial"/>
              </w:rPr>
              <w:t>pp</w:t>
            </w:r>
            <w:proofErr w:type="spellEnd"/>
            <w:r w:rsidRPr="00F44182">
              <w:rPr>
                <w:rFonts w:ascii="Georgia" w:hAnsi="Georgia" w:cs="Arial"/>
              </w:rPr>
              <w:t xml:space="preserve"> 11, 42 y 43 </w:t>
            </w:r>
            <w:r w:rsidR="00F44182" w:rsidRPr="00F44182">
              <w:rPr>
                <w:rFonts w:ascii="Georgia" w:hAnsi="Georgia" w:cs="Arial"/>
              </w:rPr>
              <w:t>Plan de Estudios del PAIF 2015</w:t>
            </w:r>
            <w:r w:rsidRPr="00F44182">
              <w:rPr>
                <w:rFonts w:ascii="Georgia" w:hAnsi="Georgia" w:cs="Arial"/>
              </w:rPr>
              <w:t xml:space="preserve">). En cada </w:t>
            </w:r>
            <w:r w:rsidR="00CE3203" w:rsidRPr="00F44182">
              <w:rPr>
                <w:rFonts w:ascii="Georgia" w:hAnsi="Georgia" w:cs="Arial"/>
              </w:rPr>
              <w:t>materia</w:t>
            </w:r>
            <w:r w:rsidRPr="00F44182">
              <w:rPr>
                <w:rFonts w:ascii="Georgia" w:hAnsi="Georgia" w:cs="Arial"/>
              </w:rPr>
              <w:t xml:space="preserve"> (al menos en l</w:t>
            </w:r>
            <w:r w:rsidRPr="000C7AC0">
              <w:rPr>
                <w:rFonts w:ascii="Georgia" w:hAnsi="Georgia" w:cs="Arial"/>
              </w:rPr>
              <w:t xml:space="preserve">as materias que pertenecen al Departamento Forestal), el </w:t>
            </w:r>
            <w:r w:rsidR="00CE3203" w:rsidRPr="000C7AC0">
              <w:rPr>
                <w:rFonts w:ascii="Georgia" w:hAnsi="Georgia" w:cs="Arial"/>
              </w:rPr>
              <w:t>PAIF</w:t>
            </w:r>
            <w:r w:rsidRPr="000C7AC0">
              <w:rPr>
                <w:rFonts w:ascii="Georgia" w:hAnsi="Georgia" w:cs="Arial"/>
              </w:rPr>
              <w:t xml:space="preserve"> considera tener al menos dos </w:t>
            </w:r>
            <w:r w:rsidRPr="000C7AC0">
              <w:rPr>
                <w:rFonts w:ascii="Georgia" w:hAnsi="Georgia" w:cs="Arial"/>
              </w:rPr>
              <w:lastRenderedPageBreak/>
              <w:t xml:space="preserve">prácticas de campo </w:t>
            </w:r>
            <w:hyperlink r:id="rId66" w:history="1">
              <w:r w:rsidRPr="00F44182">
                <w:rPr>
                  <w:rStyle w:val="Hipervnculo"/>
                  <w:rFonts w:ascii="Georgia" w:hAnsi="Georgia" w:cs="Arial"/>
                </w:rPr>
                <w:t>(</w:t>
              </w:r>
              <w:r w:rsidR="00F44182" w:rsidRPr="00F44182">
                <w:rPr>
                  <w:rStyle w:val="Hipervnculo"/>
                  <w:rFonts w:ascii="Georgia" w:hAnsi="Georgia" w:cs="Arial"/>
                </w:rPr>
                <w:t>Calendario de Prácticas</w:t>
              </w:r>
              <w:r w:rsidRPr="00F44182">
                <w:rPr>
                  <w:rStyle w:val="Hipervnculo"/>
                  <w:rFonts w:ascii="Georgia" w:hAnsi="Georgia" w:cs="Arial"/>
                </w:rPr>
                <w:t>),</w:t>
              </w:r>
            </w:hyperlink>
            <w:r w:rsidRPr="000C7AC0">
              <w:rPr>
                <w:rFonts w:ascii="Georgia" w:hAnsi="Georgia" w:cs="Arial"/>
                <w:color w:val="FF0000"/>
              </w:rPr>
              <w:t xml:space="preserve"> </w:t>
            </w:r>
            <w:r w:rsidRPr="000C7AC0">
              <w:rPr>
                <w:rFonts w:ascii="Georgia" w:hAnsi="Georgia" w:cs="Arial"/>
              </w:rPr>
              <w:t>la cantidad de laboratorios (</w:t>
            </w:r>
            <w:r w:rsidR="00CE3203" w:rsidRPr="000C7AC0">
              <w:rPr>
                <w:rFonts w:ascii="Georgia" w:hAnsi="Georgia" w:cs="Arial"/>
              </w:rPr>
              <w:t>análisis</w:t>
            </w:r>
            <w:r w:rsidRPr="000C7AC0">
              <w:rPr>
                <w:rFonts w:ascii="Georgia" w:hAnsi="Georgia" w:cs="Arial"/>
              </w:rPr>
              <w:t xml:space="preserve"> de datos) y estudios de caso necesarios para lograr que el alumno reafirme los conocimientos y </w:t>
            </w:r>
            <w:r w:rsidR="00CE3203" w:rsidRPr="000C7AC0">
              <w:rPr>
                <w:rFonts w:ascii="Georgia" w:hAnsi="Georgia" w:cs="Arial"/>
              </w:rPr>
              <w:t>adquiera</w:t>
            </w:r>
            <w:r w:rsidRPr="000C7AC0">
              <w:rPr>
                <w:rFonts w:ascii="Georgia" w:hAnsi="Georgia" w:cs="Arial"/>
              </w:rPr>
              <w:t xml:space="preserve"> las habilidades que pretende aportar cada materia. Todo lo anterior están plasmados en los programas analíticos en al menos cada curso del </w:t>
            </w:r>
            <w:r w:rsidR="00CE3203" w:rsidRPr="000C7AC0">
              <w:rPr>
                <w:rFonts w:ascii="Georgia" w:hAnsi="Georgia" w:cs="Arial"/>
              </w:rPr>
              <w:t>Dpto.</w:t>
            </w:r>
            <w:r w:rsidRPr="000C7AC0">
              <w:rPr>
                <w:rFonts w:ascii="Georgia" w:hAnsi="Georgia" w:cs="Arial"/>
              </w:rPr>
              <w:t xml:space="preserve"> Forestal para el Plan de </w:t>
            </w:r>
            <w:r w:rsidR="00CE3203" w:rsidRPr="000C7AC0">
              <w:rPr>
                <w:rFonts w:ascii="Georgia" w:hAnsi="Georgia" w:cs="Arial"/>
              </w:rPr>
              <w:t>Estudios</w:t>
            </w:r>
            <w:r w:rsidRPr="000C7AC0">
              <w:rPr>
                <w:rFonts w:ascii="Georgia" w:hAnsi="Georgia" w:cs="Arial"/>
              </w:rPr>
              <w:t xml:space="preserve"> del </w:t>
            </w:r>
            <w:r w:rsidR="00CE3203" w:rsidRPr="000C7AC0">
              <w:rPr>
                <w:rFonts w:ascii="Georgia" w:hAnsi="Georgia" w:cs="Arial"/>
              </w:rPr>
              <w:t>PAIF</w:t>
            </w:r>
            <w:r w:rsidRPr="000C7AC0">
              <w:rPr>
                <w:rFonts w:ascii="Georgia" w:hAnsi="Georgia" w:cs="Arial"/>
              </w:rPr>
              <w:t xml:space="preserve"> 2015 </w:t>
            </w:r>
            <w:r w:rsidRPr="0078080D">
              <w:rPr>
                <w:rFonts w:ascii="Georgia" w:hAnsi="Georgia" w:cs="Arial"/>
              </w:rPr>
              <w:t>(</w:t>
            </w:r>
            <w:hyperlink r:id="rId67" w:history="1">
              <w:r w:rsidRPr="0078080D">
                <w:rPr>
                  <w:rStyle w:val="Hipervnculo"/>
                  <w:rFonts w:ascii="Georgia" w:hAnsi="Georgia" w:cs="Arial"/>
                  <w:color w:val="auto"/>
                </w:rPr>
                <w:t>Programas-</w:t>
              </w:r>
              <w:r w:rsidR="0078080D" w:rsidRPr="0078080D">
                <w:rPr>
                  <w:rStyle w:val="Hipervnculo"/>
                  <w:rFonts w:ascii="Georgia" w:hAnsi="Georgia" w:cs="Arial"/>
                  <w:color w:val="auto"/>
                </w:rPr>
                <w:t>analíticos</w:t>
              </w:r>
            </w:hyperlink>
            <w:r w:rsidRPr="0078080D">
              <w:rPr>
                <w:rFonts w:ascii="Georgia" w:hAnsi="Georgia" w:cs="Arial"/>
              </w:rPr>
              <w:t>).</w:t>
            </w:r>
          </w:p>
          <w:p w14:paraId="7420D9EC" w14:textId="77777777" w:rsidR="00CC6DDC" w:rsidRPr="000C7AC0" w:rsidRDefault="00CC6DD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
              </w:rPr>
            </w:pPr>
          </w:p>
          <w:p w14:paraId="2B553928" w14:textId="61E92E26" w:rsidR="00CC6DDC" w:rsidRDefault="00CC6DDC" w:rsidP="00233350">
            <w:pPr>
              <w:widowControl w:val="0"/>
              <w:suppressLineNumbers/>
              <w:suppressAutoHyphens/>
              <w:overflowPunct w:val="0"/>
              <w:autoSpaceDE w:val="0"/>
              <w:autoSpaceDN w:val="0"/>
              <w:adjustRightInd w:val="0"/>
              <w:spacing w:after="0" w:line="360" w:lineRule="auto"/>
              <w:ind w:left="342" w:hanging="425"/>
              <w:jc w:val="both"/>
              <w:textAlignment w:val="baseline"/>
              <w:rPr>
                <w:rFonts w:ascii="Georgia" w:hAnsi="Georgia" w:cs="Arial"/>
                <w:b/>
              </w:rPr>
            </w:pPr>
            <w:r w:rsidRPr="000C7AC0">
              <w:rPr>
                <w:rFonts w:ascii="Georgia" w:hAnsi="Georgia" w:cs="Arial"/>
                <w:b/>
              </w:rPr>
              <w:t>l). Considerar la participación directa y permanente del sector productivo, a través de estancias, prácticas de campo o prácticas profesionales con una duración mínima de 480 horas o bien 12 semanas y realizarse en las etapas intermedias y últimas de la formación, independientemente de las regulaciones establecidas para el servicio social.</w:t>
            </w:r>
          </w:p>
          <w:p w14:paraId="499C4B02" w14:textId="77777777" w:rsidR="0078080D" w:rsidRPr="000C7AC0" w:rsidRDefault="0078080D"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b/>
              </w:rPr>
            </w:pPr>
          </w:p>
          <w:p w14:paraId="52F87287" w14:textId="1F29900C" w:rsidR="0078080D" w:rsidRDefault="00CC6DDC" w:rsidP="0078080D">
            <w:pPr>
              <w:pStyle w:val="Default"/>
              <w:spacing w:line="360" w:lineRule="auto"/>
              <w:ind w:left="342"/>
              <w:jc w:val="both"/>
              <w:rPr>
                <w:rFonts w:ascii="Georgia" w:hAnsi="Georgia"/>
                <w:color w:val="FF0000"/>
                <w:sz w:val="22"/>
                <w:szCs w:val="22"/>
              </w:rPr>
            </w:pPr>
            <w:r w:rsidRPr="000C7AC0">
              <w:rPr>
                <w:rFonts w:ascii="Georgia" w:hAnsi="Georgia"/>
              </w:rPr>
              <w:t xml:space="preserve">El Plan de Estudios 2015 del </w:t>
            </w:r>
            <w:r w:rsidR="00CE3203" w:rsidRPr="000C7AC0">
              <w:rPr>
                <w:rFonts w:ascii="Georgia" w:hAnsi="Georgia"/>
              </w:rPr>
              <w:t>PAIF</w:t>
            </w:r>
            <w:r w:rsidRPr="000C7AC0">
              <w:rPr>
                <w:rFonts w:ascii="Georgia" w:hAnsi="Georgia"/>
              </w:rPr>
              <w:t xml:space="preserve"> establece un fuerte componente de formación práctica. Del total de materias obligatorias el 87.2 % tiene considerado horas de formación práctica. En el noveno semestre con la materia Prácticas profesionales el alumno se va a una empresa o dependencia del sector forestal, su estancia está regulada por el reglamento de Prácticas Profesionales, el cual estipula que el alumno deberá estar al menos 15 semanas </w:t>
            </w:r>
            <w:r w:rsidRPr="0078080D">
              <w:rPr>
                <w:rFonts w:ascii="Georgia" w:hAnsi="Georgia"/>
                <w:color w:val="auto"/>
              </w:rPr>
              <w:t xml:space="preserve">(Art. 4 y 5 del </w:t>
            </w:r>
            <w:hyperlink r:id="rId68" w:history="1">
              <w:r w:rsidR="0078080D" w:rsidRPr="00723F25">
                <w:rPr>
                  <w:rStyle w:val="Hipervnculo"/>
                  <w:rFonts w:ascii="Georgia" w:hAnsi="Georgia"/>
                  <w:sz w:val="22"/>
                  <w:szCs w:val="22"/>
                </w:rPr>
                <w:t>Reglamento de Prácticas Profesionales</w:t>
              </w:r>
              <w:r w:rsidR="0078080D">
                <w:rPr>
                  <w:rStyle w:val="Hipervnculo"/>
                  <w:rFonts w:ascii="Georgia" w:hAnsi="Georgia"/>
                  <w:sz w:val="22"/>
                  <w:szCs w:val="22"/>
                </w:rPr>
                <w:t xml:space="preserve"> </w:t>
              </w:r>
            </w:hyperlink>
            <w:r w:rsidR="0078080D" w:rsidRPr="0078080D">
              <w:rPr>
                <w:rFonts w:ascii="Georgia" w:hAnsi="Georgia"/>
                <w:color w:val="auto"/>
                <w:sz w:val="22"/>
                <w:szCs w:val="22"/>
              </w:rPr>
              <w:t>).</w:t>
            </w:r>
          </w:p>
          <w:p w14:paraId="7F7E8846" w14:textId="4CC5952B" w:rsidR="00CC6DDC" w:rsidRPr="000C7AC0" w:rsidRDefault="00CC6DDC"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rPr>
            </w:pPr>
            <w:r w:rsidRPr="000C7AC0">
              <w:rPr>
                <w:rFonts w:ascii="Georgia" w:hAnsi="Georgia" w:cs="Arial"/>
              </w:rPr>
              <w:t>y en décimo semestre con la materia Titulación y, son dos asignaturas totalmente prácticas.</w:t>
            </w:r>
          </w:p>
          <w:p w14:paraId="343ECFFB" w14:textId="77777777" w:rsidR="00CC6DDC" w:rsidRPr="000C7AC0" w:rsidRDefault="00CC6DD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329FE4C5" w14:textId="10115490" w:rsidR="00837E09" w:rsidRPr="000C7AC0" w:rsidRDefault="00837E09" w:rsidP="000C7AC0">
            <w:pPr>
              <w:pStyle w:val="Default"/>
              <w:spacing w:line="360" w:lineRule="auto"/>
              <w:jc w:val="both"/>
              <w:rPr>
                <w:rFonts w:ascii="Georgia" w:hAnsi="Georgia"/>
                <w:color w:val="auto"/>
                <w:sz w:val="22"/>
                <w:szCs w:val="22"/>
              </w:rPr>
            </w:pPr>
          </w:p>
        </w:tc>
      </w:tr>
    </w:tbl>
    <w:p w14:paraId="26EC9752" w14:textId="77777777" w:rsidR="00837E09" w:rsidRPr="000C7AC0" w:rsidRDefault="00837E09" w:rsidP="000C7AC0">
      <w:pPr>
        <w:pStyle w:val="Default"/>
        <w:spacing w:line="360" w:lineRule="auto"/>
        <w:jc w:val="both"/>
        <w:rPr>
          <w:rFonts w:ascii="Georgia" w:hAnsi="Georgia"/>
          <w:sz w:val="22"/>
          <w:szCs w:val="22"/>
        </w:rPr>
      </w:pPr>
    </w:p>
    <w:p w14:paraId="12547C8F" w14:textId="77777777" w:rsidR="00837E09" w:rsidRPr="000C7AC0" w:rsidRDefault="00837E09" w:rsidP="000C7AC0">
      <w:pPr>
        <w:pStyle w:val="Default"/>
        <w:spacing w:line="360" w:lineRule="auto"/>
        <w:jc w:val="both"/>
        <w:rPr>
          <w:rFonts w:ascii="Georgia" w:hAnsi="Georgia"/>
          <w:sz w:val="22"/>
          <w:szCs w:val="22"/>
        </w:rPr>
      </w:pPr>
      <w:r w:rsidRPr="000C7AC0">
        <w:rPr>
          <w:rFonts w:ascii="Georgia" w:hAnsi="Georgia"/>
          <w:sz w:val="22"/>
          <w:szCs w:val="22"/>
        </w:rPr>
        <w:t xml:space="preserve"> </w:t>
      </w:r>
    </w:p>
    <w:p w14:paraId="52F955DA" w14:textId="258EC15E"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bCs/>
          <w:sz w:val="22"/>
          <w:szCs w:val="22"/>
        </w:rPr>
        <w:t>3.</w:t>
      </w:r>
      <w:r w:rsidR="00233350">
        <w:rPr>
          <w:rFonts w:ascii="Georgia" w:hAnsi="Georgia"/>
          <w:b/>
          <w:sz w:val="22"/>
          <w:szCs w:val="22"/>
        </w:rPr>
        <w:t xml:space="preserve">2 Perfiles de Ingreso y Egreso. </w:t>
      </w:r>
      <w:r w:rsidRPr="000C7AC0">
        <w:rPr>
          <w:rFonts w:ascii="Georgia" w:hAnsi="Georgia"/>
          <w:sz w:val="22"/>
          <w:szCs w:val="22"/>
        </w:rPr>
        <w:t xml:space="preserve">Se evalúa si el perfil de ingreso considera adecuadamente los conocimientos y habilidades de los aspirantes al programa académico; y si existe pertinencia y congruencia de los valores, actitudes, conocimientos y habilidades que señala el perfil de egreso con los objetivos del plan de estudios. </w:t>
      </w:r>
    </w:p>
    <w:p w14:paraId="425F5C98" w14:textId="77777777" w:rsidR="00837E09" w:rsidRPr="000C7AC0" w:rsidRDefault="00837E09" w:rsidP="000C7AC0">
      <w:pPr>
        <w:pStyle w:val="Default"/>
        <w:spacing w:line="360" w:lineRule="auto"/>
        <w:jc w:val="both"/>
        <w:rPr>
          <w:rFonts w:ascii="Georgia" w:hAnsi="Georgia"/>
          <w:sz w:val="22"/>
          <w:szCs w:val="22"/>
        </w:rPr>
      </w:pPr>
    </w:p>
    <w:p w14:paraId="0F9CC83B"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0CBA3A8E"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3C896D8F" w14:textId="77777777" w:rsidTr="00837E09">
        <w:trPr>
          <w:trHeight w:val="253"/>
        </w:trPr>
        <w:tc>
          <w:tcPr>
            <w:tcW w:w="5000" w:type="pct"/>
            <w:shd w:val="clear" w:color="auto" w:fill="D9D9D9"/>
          </w:tcPr>
          <w:p w14:paraId="5F651920" w14:textId="77777777" w:rsidR="00837E09" w:rsidRPr="000C7AC0" w:rsidRDefault="00837E09" w:rsidP="000C7AC0">
            <w:pPr>
              <w:overflowPunct w:val="0"/>
              <w:autoSpaceDE w:val="0"/>
              <w:autoSpaceDN w:val="0"/>
              <w:adjustRightInd w:val="0"/>
              <w:spacing w:after="0" w:line="360" w:lineRule="auto"/>
              <w:jc w:val="both"/>
              <w:textAlignment w:val="baseline"/>
              <w:rPr>
                <w:rFonts w:ascii="Georgia" w:hAnsi="Georgia" w:cs="Arial"/>
              </w:rPr>
            </w:pPr>
          </w:p>
          <w:p w14:paraId="4481BBAA" w14:textId="22984AB8" w:rsidR="00837E09" w:rsidRPr="00243F89" w:rsidRDefault="00837E09" w:rsidP="000C7AC0">
            <w:pPr>
              <w:overflowPunct w:val="0"/>
              <w:autoSpaceDE w:val="0"/>
              <w:autoSpaceDN w:val="0"/>
              <w:adjustRightInd w:val="0"/>
              <w:spacing w:after="0" w:line="360" w:lineRule="auto"/>
              <w:jc w:val="both"/>
              <w:textAlignment w:val="baseline"/>
              <w:rPr>
                <w:rFonts w:ascii="Georgia" w:hAnsi="Georgia" w:cs="Arial"/>
                <w:color w:val="FF0000"/>
              </w:rPr>
            </w:pPr>
            <w:r w:rsidRPr="000C7AC0">
              <w:rPr>
                <w:rFonts w:ascii="Georgia" w:hAnsi="Georgia" w:cs="Arial"/>
              </w:rPr>
              <w:lastRenderedPageBreak/>
              <w:t>En el plan de estudios se debe expresar</w:t>
            </w:r>
            <w:r w:rsidRPr="000C7AC0">
              <w:rPr>
                <w:rFonts w:ascii="Georgia" w:hAnsi="Georgia" w:cs="Arial"/>
                <w:color w:val="FF0000"/>
              </w:rPr>
              <w:t xml:space="preserve"> </w:t>
            </w:r>
            <w:r w:rsidRPr="000C7AC0">
              <w:rPr>
                <w:rFonts w:ascii="Georgia" w:hAnsi="Georgia" w:cs="Arial"/>
              </w:rPr>
              <w:t xml:space="preserve">claramente el perfil de ingreso en término de conocimientos, habilidades, actitudes, vocación e intereses; necesarios para que el alumno de nuevo ingreso logre alcanzar los objetivos del programa </w:t>
            </w:r>
            <w:r w:rsidR="007643DF" w:rsidRPr="000C7AC0">
              <w:rPr>
                <w:rFonts w:ascii="Georgia" w:hAnsi="Georgia" w:cs="Arial"/>
              </w:rPr>
              <w:t>académico, incluyendo</w:t>
            </w:r>
            <w:r w:rsidRPr="000C7AC0">
              <w:rPr>
                <w:rFonts w:ascii="Georgia" w:hAnsi="Georgia" w:cs="Arial"/>
              </w:rPr>
              <w:t xml:space="preserve"> los mecanismos de evaluar su cumplimiento previo al ingreso, así como los requisitos de escolaridad</w:t>
            </w:r>
            <w:r w:rsidRPr="00243F89">
              <w:rPr>
                <w:rFonts w:ascii="Georgia" w:hAnsi="Georgia" w:cs="Arial"/>
                <w:color w:val="FF0000"/>
              </w:rPr>
              <w:t xml:space="preserve">. </w:t>
            </w:r>
            <w:r w:rsidR="00243F89">
              <w:rPr>
                <w:rFonts w:ascii="Georgia" w:hAnsi="Georgia" w:cs="Arial"/>
                <w:color w:val="FF0000"/>
              </w:rPr>
              <w:t xml:space="preserve"> (</w:t>
            </w:r>
            <w:r w:rsidR="00243F89" w:rsidRPr="00243F89">
              <w:rPr>
                <w:rFonts w:ascii="Georgia" w:hAnsi="Georgia" w:cs="Arial"/>
                <w:color w:val="FF0000"/>
              </w:rPr>
              <w:t>Compartido)</w:t>
            </w:r>
          </w:p>
          <w:p w14:paraId="400936D5" w14:textId="77777777" w:rsidR="00837E09" w:rsidRPr="000C7AC0" w:rsidRDefault="00837E09" w:rsidP="000C7AC0">
            <w:pPr>
              <w:pStyle w:val="Default"/>
              <w:spacing w:line="360" w:lineRule="auto"/>
              <w:jc w:val="both"/>
              <w:rPr>
                <w:rFonts w:ascii="Georgia" w:hAnsi="Georgia"/>
                <w:sz w:val="22"/>
                <w:szCs w:val="22"/>
              </w:rPr>
            </w:pPr>
          </w:p>
        </w:tc>
      </w:tr>
      <w:tr w:rsidR="00837E09" w:rsidRPr="000C7AC0" w14:paraId="08AB27C1" w14:textId="77777777" w:rsidTr="00837E09">
        <w:trPr>
          <w:trHeight w:val="253"/>
        </w:trPr>
        <w:tc>
          <w:tcPr>
            <w:tcW w:w="5000" w:type="pct"/>
            <w:shd w:val="clear" w:color="auto" w:fill="BFBFBF"/>
          </w:tcPr>
          <w:p w14:paraId="7F3CDB2A"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5CB0E0C1"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D472D1" w:rsidRPr="000C7AC0" w14:paraId="2E0B5D51" w14:textId="77777777" w:rsidTr="00837E09">
        <w:trPr>
          <w:trHeight w:val="253"/>
        </w:trPr>
        <w:tc>
          <w:tcPr>
            <w:tcW w:w="5000" w:type="pct"/>
            <w:shd w:val="clear" w:color="auto" w:fill="auto"/>
          </w:tcPr>
          <w:p w14:paraId="08C26EB6" w14:textId="77777777" w:rsidR="00233350" w:rsidRPr="000C7AC0" w:rsidRDefault="00233350" w:rsidP="0023335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6BE2C9D" w14:textId="77777777" w:rsidR="00233350" w:rsidRDefault="00233350" w:rsidP="000C7AC0">
            <w:pPr>
              <w:pStyle w:val="Textoindependiente2"/>
              <w:spacing w:line="360" w:lineRule="auto"/>
              <w:ind w:left="343"/>
              <w:jc w:val="both"/>
              <w:rPr>
                <w:rFonts w:ascii="Georgia" w:hAnsi="Georgia" w:cs="Arial"/>
              </w:rPr>
            </w:pPr>
          </w:p>
          <w:p w14:paraId="603293EE" w14:textId="261DFBBC" w:rsidR="00D472D1" w:rsidRDefault="00D472D1" w:rsidP="000C7AC0">
            <w:pPr>
              <w:pStyle w:val="Textoindependiente2"/>
              <w:spacing w:line="360" w:lineRule="auto"/>
              <w:ind w:left="343"/>
              <w:jc w:val="both"/>
              <w:rPr>
                <w:rFonts w:ascii="Georgia" w:hAnsi="Georgia" w:cs="Arial"/>
              </w:rPr>
            </w:pPr>
            <w:r w:rsidRPr="000C7AC0">
              <w:rPr>
                <w:rFonts w:ascii="Georgia" w:hAnsi="Georgia" w:cs="Arial"/>
              </w:rPr>
              <w:t xml:space="preserve">El Procedimiento de Actualización Curricular establece cuáles son las características y actividades que se deben llevar a cabo para los aspirantes a ingresar al programa </w:t>
            </w:r>
            <w:r w:rsidRPr="00AE4C06">
              <w:rPr>
                <w:rFonts w:ascii="Georgia" w:hAnsi="Georgia" w:cs="Arial"/>
              </w:rPr>
              <w:t>docente (p</w:t>
            </w:r>
            <w:r w:rsidR="00AE4C06" w:rsidRPr="00AE4C06">
              <w:rPr>
                <w:rFonts w:ascii="Georgia" w:hAnsi="Georgia" w:cs="Arial"/>
              </w:rPr>
              <w:t xml:space="preserve"> 21</w:t>
            </w:r>
            <w:r w:rsidRPr="00AE4C06">
              <w:rPr>
                <w:rFonts w:ascii="Georgia" w:hAnsi="Georgia" w:cs="Arial"/>
              </w:rPr>
              <w:t>):</w:t>
            </w:r>
          </w:p>
          <w:p w14:paraId="674F16F0" w14:textId="77777777" w:rsidR="00233350" w:rsidRPr="00AE4C06" w:rsidRDefault="00233350" w:rsidP="000C7AC0">
            <w:pPr>
              <w:pStyle w:val="Textoindependiente2"/>
              <w:spacing w:line="360" w:lineRule="auto"/>
              <w:ind w:left="343"/>
              <w:jc w:val="both"/>
              <w:rPr>
                <w:rFonts w:ascii="Georgia" w:hAnsi="Georgia" w:cs="Arial"/>
              </w:rPr>
            </w:pPr>
          </w:p>
          <w:p w14:paraId="0F61F44B" w14:textId="77777777" w:rsidR="00D472D1" w:rsidRPr="000C7AC0" w:rsidRDefault="00D472D1" w:rsidP="000C7AC0">
            <w:pPr>
              <w:pStyle w:val="Textoindependiente2"/>
              <w:spacing w:line="360" w:lineRule="auto"/>
              <w:ind w:left="-37"/>
              <w:jc w:val="both"/>
              <w:rPr>
                <w:rFonts w:ascii="Georgia" w:hAnsi="Georgia" w:cs="Arial"/>
              </w:rPr>
            </w:pPr>
            <w:r w:rsidRPr="000C7AC0">
              <w:rPr>
                <w:rFonts w:ascii="Georgia" w:hAnsi="Georgia" w:cs="Arial"/>
              </w:rPr>
              <w:t>“perfil del aspirante”</w:t>
            </w:r>
          </w:p>
          <w:p w14:paraId="3BE5AB20" w14:textId="602FE581" w:rsidR="00D472D1" w:rsidRDefault="00D472D1" w:rsidP="000C7AC0">
            <w:pPr>
              <w:pStyle w:val="Textoindependiente2"/>
              <w:numPr>
                <w:ilvl w:val="0"/>
                <w:numId w:val="46"/>
              </w:numPr>
              <w:spacing w:after="0" w:line="360" w:lineRule="auto"/>
              <w:jc w:val="both"/>
              <w:rPr>
                <w:rFonts w:ascii="Georgia" w:hAnsi="Georgia" w:cs="Arial"/>
              </w:rPr>
            </w:pPr>
            <w:r w:rsidRPr="000C7AC0">
              <w:rPr>
                <w:rFonts w:ascii="Georgia" w:hAnsi="Georgia" w:cs="Arial"/>
              </w:rPr>
              <w:t>El aspirante a ingresar al Programa Docente debe cumplir con los requisitos de ingreso establecidos por la Universidad.</w:t>
            </w:r>
          </w:p>
          <w:p w14:paraId="28846A6B" w14:textId="77777777" w:rsidR="00233350" w:rsidRPr="000C7AC0" w:rsidRDefault="00233350" w:rsidP="00233350">
            <w:pPr>
              <w:pStyle w:val="Textoindependiente2"/>
              <w:spacing w:after="0" w:line="360" w:lineRule="auto"/>
              <w:ind w:left="720"/>
              <w:jc w:val="both"/>
              <w:rPr>
                <w:rFonts w:ascii="Georgia" w:hAnsi="Georgia" w:cs="Arial"/>
              </w:rPr>
            </w:pPr>
          </w:p>
          <w:p w14:paraId="74E2C835" w14:textId="7AF35B91" w:rsidR="00D472D1" w:rsidRDefault="00D472D1" w:rsidP="000C7AC0">
            <w:pPr>
              <w:pStyle w:val="Textoindependiente2"/>
              <w:numPr>
                <w:ilvl w:val="0"/>
                <w:numId w:val="46"/>
              </w:numPr>
              <w:spacing w:after="0" w:line="360" w:lineRule="auto"/>
              <w:jc w:val="both"/>
              <w:rPr>
                <w:rFonts w:ascii="Georgia" w:hAnsi="Georgia" w:cs="Arial"/>
              </w:rPr>
            </w:pPr>
            <w:r w:rsidRPr="000C7AC0">
              <w:rPr>
                <w:rFonts w:ascii="Georgia" w:hAnsi="Georgia" w:cs="Arial"/>
              </w:rPr>
              <w:t xml:space="preserve">Adicionalmente el Programa Docente evalúa las habilidades, actitudes, vocación e intereses, y otros aspectos que se consideren necesarios para que el estudiante de nuevo ingreso pueda lograr los objetivos del Plan de Estudios. </w:t>
            </w:r>
          </w:p>
          <w:p w14:paraId="3484871D" w14:textId="77777777" w:rsidR="00233350" w:rsidRDefault="00233350" w:rsidP="00233350">
            <w:pPr>
              <w:pStyle w:val="Prrafodelista"/>
              <w:rPr>
                <w:rFonts w:ascii="Georgia" w:hAnsi="Georgia" w:cs="Arial"/>
              </w:rPr>
            </w:pPr>
          </w:p>
          <w:p w14:paraId="650CBB91" w14:textId="77777777" w:rsidR="00233350" w:rsidRPr="000C7AC0" w:rsidRDefault="00233350" w:rsidP="00233350">
            <w:pPr>
              <w:pStyle w:val="Textoindependiente2"/>
              <w:spacing w:after="0" w:line="360" w:lineRule="auto"/>
              <w:ind w:left="720"/>
              <w:jc w:val="both"/>
              <w:rPr>
                <w:rFonts w:ascii="Georgia" w:hAnsi="Georgia" w:cs="Arial"/>
              </w:rPr>
            </w:pPr>
          </w:p>
          <w:p w14:paraId="3B279470" w14:textId="5B402A6A" w:rsidR="00D472D1" w:rsidRDefault="00D472D1" w:rsidP="000C7AC0">
            <w:pPr>
              <w:pStyle w:val="Textoindependiente2"/>
              <w:numPr>
                <w:ilvl w:val="0"/>
                <w:numId w:val="46"/>
              </w:numPr>
              <w:spacing w:after="0" w:line="360" w:lineRule="auto"/>
              <w:jc w:val="both"/>
              <w:rPr>
                <w:rFonts w:ascii="Georgia" w:hAnsi="Georgia" w:cs="Arial"/>
              </w:rPr>
            </w:pPr>
            <w:r w:rsidRPr="000C7AC0">
              <w:rPr>
                <w:rFonts w:ascii="Georgia" w:hAnsi="Georgia" w:cs="Arial"/>
              </w:rPr>
              <w:t>El programa docente dentro de sus actividades participa en el programa de inducción a la carrera para los estudiantes de reciente ingreso con el propósito de que conozcan los contenidos y procesos del mismo, su funcionamiento y organización.”</w:t>
            </w:r>
          </w:p>
          <w:p w14:paraId="47A81E44" w14:textId="77777777" w:rsidR="00233350" w:rsidRPr="000C7AC0" w:rsidRDefault="00233350" w:rsidP="00233350">
            <w:pPr>
              <w:pStyle w:val="Textoindependiente2"/>
              <w:spacing w:after="0" w:line="360" w:lineRule="auto"/>
              <w:ind w:left="720"/>
              <w:jc w:val="both"/>
              <w:rPr>
                <w:rFonts w:ascii="Georgia" w:hAnsi="Georgia" w:cs="Arial"/>
              </w:rPr>
            </w:pPr>
          </w:p>
          <w:p w14:paraId="787657D6" w14:textId="18895D97" w:rsidR="00D472D1" w:rsidRPr="000C7AC0" w:rsidRDefault="00D472D1" w:rsidP="000C7AC0">
            <w:pPr>
              <w:pStyle w:val="Textoindependiente2"/>
              <w:spacing w:after="0" w:line="360" w:lineRule="auto"/>
              <w:ind w:left="343"/>
              <w:jc w:val="both"/>
              <w:rPr>
                <w:rFonts w:ascii="Georgia" w:hAnsi="Georgia" w:cs="Arial"/>
              </w:rPr>
            </w:pPr>
            <w:r w:rsidRPr="000C7AC0">
              <w:rPr>
                <w:rFonts w:ascii="Georgia" w:hAnsi="Georgia" w:cs="Arial"/>
              </w:rPr>
              <w:t xml:space="preserve">El perfil de Ingreso para la Carrera de Ingeniero Forestal se definió utilizando información del </w:t>
            </w:r>
            <w:proofErr w:type="spellStart"/>
            <w:r w:rsidRPr="000C7AC0">
              <w:rPr>
                <w:rFonts w:ascii="Georgia" w:hAnsi="Georgia" w:cs="Arial"/>
              </w:rPr>
              <w:t>Exani</w:t>
            </w:r>
            <w:proofErr w:type="spellEnd"/>
            <w:r w:rsidRPr="000C7AC0">
              <w:rPr>
                <w:rFonts w:ascii="Georgia" w:hAnsi="Georgia" w:cs="Arial"/>
              </w:rPr>
              <w:t xml:space="preserve">-II y del cuestionario de contexto que se les hizo a los aspirantes a ingresar que se registran en </w:t>
            </w:r>
            <w:proofErr w:type="spellStart"/>
            <w:r w:rsidRPr="000C7AC0">
              <w:rPr>
                <w:rFonts w:ascii="Georgia" w:hAnsi="Georgia" w:cs="Arial"/>
              </w:rPr>
              <w:t>Ceneval</w:t>
            </w:r>
            <w:proofErr w:type="spellEnd"/>
            <w:r w:rsidRPr="000C7AC0">
              <w:rPr>
                <w:rFonts w:ascii="Georgia" w:hAnsi="Georgia" w:cs="Arial"/>
              </w:rPr>
              <w:t xml:space="preserve"> para presentar el </w:t>
            </w:r>
            <w:proofErr w:type="spellStart"/>
            <w:r w:rsidRPr="000C7AC0">
              <w:rPr>
                <w:rFonts w:ascii="Georgia" w:hAnsi="Georgia" w:cs="Arial"/>
              </w:rPr>
              <w:t>Exani</w:t>
            </w:r>
            <w:proofErr w:type="spellEnd"/>
            <w:r w:rsidRPr="000C7AC0">
              <w:rPr>
                <w:rFonts w:ascii="Georgia" w:hAnsi="Georgia" w:cs="Arial"/>
              </w:rPr>
              <w:t xml:space="preserve">-II. Los </w:t>
            </w:r>
            <w:r w:rsidRPr="000C7AC0">
              <w:rPr>
                <w:rFonts w:ascii="Georgia" w:hAnsi="Georgia" w:cs="Arial"/>
              </w:rPr>
              <w:lastRenderedPageBreak/>
              <w:t xml:space="preserve">aspirantes a ingresar al Programa Docente de la Carrera de Ingeniero Forestal (PAIF) de la UAAAN son egresados de muy variados bachilleratos. Por ejemplo, centros de educación y capacitación forestal (CECFOR), centros de bachillerato tecnológico agropecuario (CBTA), centros de bachillerato tecnológico forestal (CBTF), centros de bachillerato tecnológico industriales y de servicios (CBTIS), colegios de bachilleres, </w:t>
            </w:r>
            <w:proofErr w:type="spellStart"/>
            <w:r w:rsidRPr="000C7AC0">
              <w:rPr>
                <w:rFonts w:ascii="Georgia" w:hAnsi="Georgia" w:cs="Arial"/>
              </w:rPr>
              <w:t>telebachilleratos</w:t>
            </w:r>
            <w:proofErr w:type="spellEnd"/>
            <w:r w:rsidRPr="000C7AC0">
              <w:rPr>
                <w:rFonts w:ascii="Georgia" w:hAnsi="Georgia" w:cs="Arial"/>
              </w:rPr>
              <w:t xml:space="preserve">, preparatorias estatales y preparatorias particulares. Por lo tanto, históricamente la preparación del bachillerato ha sido muy heterogénea </w:t>
            </w:r>
            <w:r w:rsidRPr="00AE4C06">
              <w:rPr>
                <w:rFonts w:ascii="Georgia" w:hAnsi="Georgia" w:cs="Arial"/>
              </w:rPr>
              <w:t>(</w:t>
            </w:r>
            <w:proofErr w:type="spellStart"/>
            <w:r w:rsidRPr="00AE4C06">
              <w:rPr>
                <w:rFonts w:ascii="Georgia" w:hAnsi="Georgia" w:cs="Arial"/>
              </w:rPr>
              <w:t>pp</w:t>
            </w:r>
            <w:proofErr w:type="spellEnd"/>
            <w:r w:rsidRPr="00AE4C06">
              <w:rPr>
                <w:rFonts w:ascii="Georgia" w:hAnsi="Georgia" w:cs="Arial"/>
              </w:rPr>
              <w:t xml:space="preserve"> 8, 9, 115 y 117</w:t>
            </w:r>
            <w:r w:rsidR="00AE4C06" w:rsidRPr="00AE4C06">
              <w:rPr>
                <w:rFonts w:ascii="Georgia" w:hAnsi="Georgia" w:cs="Arial"/>
              </w:rPr>
              <w:t xml:space="preserve"> Plan de Estudios del PAIF 2015</w:t>
            </w:r>
            <w:r w:rsidRPr="00AE4C06">
              <w:rPr>
                <w:rFonts w:ascii="Georgia" w:hAnsi="Georgia" w:cs="Arial"/>
              </w:rPr>
              <w:t xml:space="preserve">). El </w:t>
            </w:r>
            <w:r w:rsidRPr="000C7AC0">
              <w:rPr>
                <w:rFonts w:ascii="Georgia" w:hAnsi="Georgia" w:cs="Arial"/>
              </w:rPr>
              <w:t>perfil de ingreso definido en el Plan de Estudios 2015 del PAIF es el siguiente:</w:t>
            </w:r>
          </w:p>
          <w:p w14:paraId="6F14B40F" w14:textId="77777777" w:rsidR="00D472D1" w:rsidRPr="000C7AC0" w:rsidRDefault="00D472D1" w:rsidP="000C7AC0">
            <w:pPr>
              <w:pStyle w:val="Textoindependiente2"/>
              <w:spacing w:after="0" w:line="360" w:lineRule="auto"/>
              <w:jc w:val="both"/>
              <w:rPr>
                <w:rFonts w:ascii="Georgia" w:hAnsi="Georgia" w:cs="Arial"/>
              </w:rPr>
            </w:pPr>
          </w:p>
          <w:p w14:paraId="084CA574" w14:textId="77777777" w:rsidR="00D472D1" w:rsidRPr="000C7AC0" w:rsidRDefault="00D472D1" w:rsidP="000C7AC0">
            <w:pPr>
              <w:pStyle w:val="Textoindependiente2"/>
              <w:spacing w:after="0" w:line="360" w:lineRule="auto"/>
              <w:ind w:left="343"/>
              <w:jc w:val="both"/>
              <w:rPr>
                <w:rFonts w:ascii="Georgia" w:hAnsi="Georgia" w:cs="Arial"/>
              </w:rPr>
            </w:pPr>
            <w:r w:rsidRPr="000C7AC0">
              <w:rPr>
                <w:rFonts w:ascii="Georgia" w:hAnsi="Georgia" w:cs="Arial"/>
                <w:u w:val="single"/>
              </w:rPr>
              <w:t>Conocimientos de</w:t>
            </w:r>
            <w:r w:rsidRPr="000C7AC0">
              <w:rPr>
                <w:rFonts w:ascii="Georgia" w:hAnsi="Georgia" w:cs="Arial"/>
              </w:rPr>
              <w:t xml:space="preserve">: </w:t>
            </w:r>
          </w:p>
          <w:p w14:paraId="7F740C4F" w14:textId="77777777" w:rsidR="00D472D1" w:rsidRPr="000C7AC0" w:rsidRDefault="00D472D1" w:rsidP="000C7AC0">
            <w:pPr>
              <w:pStyle w:val="Textoindependiente2"/>
              <w:spacing w:after="0" w:line="360" w:lineRule="auto"/>
              <w:ind w:left="343"/>
              <w:jc w:val="both"/>
              <w:rPr>
                <w:rFonts w:ascii="Georgia" w:hAnsi="Georgia" w:cs="Arial"/>
              </w:rPr>
            </w:pPr>
            <w:r w:rsidRPr="000C7AC0">
              <w:rPr>
                <w:rFonts w:ascii="Georgia" w:hAnsi="Georgia" w:cs="Arial"/>
              </w:rPr>
              <w:t xml:space="preserve">Biología  </w:t>
            </w:r>
          </w:p>
          <w:p w14:paraId="2209233E" w14:textId="77777777" w:rsidR="00D472D1" w:rsidRPr="000C7AC0" w:rsidRDefault="00D472D1" w:rsidP="000C7AC0">
            <w:pPr>
              <w:pStyle w:val="Textoindependiente2"/>
              <w:spacing w:after="0" w:line="360" w:lineRule="auto"/>
              <w:ind w:left="343"/>
              <w:jc w:val="both"/>
              <w:rPr>
                <w:rFonts w:ascii="Georgia" w:hAnsi="Georgia" w:cs="Arial"/>
              </w:rPr>
            </w:pPr>
            <w:r w:rsidRPr="000C7AC0">
              <w:rPr>
                <w:rFonts w:ascii="Georgia" w:hAnsi="Georgia" w:cs="Arial"/>
              </w:rPr>
              <w:t xml:space="preserve">Matemáticas </w:t>
            </w:r>
          </w:p>
          <w:p w14:paraId="5399D4C5" w14:textId="77777777" w:rsidR="00D472D1" w:rsidRPr="000C7AC0" w:rsidRDefault="00D472D1" w:rsidP="000C7AC0">
            <w:pPr>
              <w:pStyle w:val="Textoindependiente2"/>
              <w:spacing w:after="0" w:line="360" w:lineRule="auto"/>
              <w:ind w:left="343"/>
              <w:jc w:val="both"/>
              <w:rPr>
                <w:rFonts w:ascii="Georgia" w:hAnsi="Georgia" w:cs="Arial"/>
              </w:rPr>
            </w:pPr>
            <w:r w:rsidRPr="000C7AC0">
              <w:rPr>
                <w:rFonts w:ascii="Georgia" w:hAnsi="Georgia" w:cs="Arial"/>
              </w:rPr>
              <w:t xml:space="preserve">Lenguaje escrito </w:t>
            </w:r>
          </w:p>
          <w:p w14:paraId="4F845BD6" w14:textId="77777777" w:rsidR="00D472D1" w:rsidRPr="000C7AC0" w:rsidRDefault="00D472D1" w:rsidP="000C7AC0">
            <w:pPr>
              <w:pStyle w:val="Textoindependiente2"/>
              <w:spacing w:after="0" w:line="360" w:lineRule="auto"/>
              <w:ind w:left="343"/>
              <w:jc w:val="both"/>
              <w:rPr>
                <w:rFonts w:ascii="Georgia" w:hAnsi="Georgia" w:cs="Arial"/>
              </w:rPr>
            </w:pPr>
            <w:r w:rsidRPr="000C7AC0">
              <w:rPr>
                <w:rFonts w:ascii="Georgia" w:hAnsi="Georgia" w:cs="Arial"/>
              </w:rPr>
              <w:t xml:space="preserve">(inglés) </w:t>
            </w:r>
          </w:p>
          <w:p w14:paraId="23C40B84" w14:textId="77777777" w:rsidR="00D472D1" w:rsidRPr="000C7AC0" w:rsidRDefault="00D472D1" w:rsidP="000C7AC0">
            <w:pPr>
              <w:pStyle w:val="Textoindependiente2"/>
              <w:spacing w:after="0" w:line="360" w:lineRule="auto"/>
              <w:jc w:val="both"/>
              <w:rPr>
                <w:rFonts w:ascii="Georgia" w:hAnsi="Georgia" w:cs="Arial"/>
              </w:rPr>
            </w:pPr>
            <w:r w:rsidRPr="000C7AC0">
              <w:rPr>
                <w:rFonts w:ascii="Georgia" w:hAnsi="Georgia" w:cs="Arial"/>
              </w:rPr>
              <w:t xml:space="preserve"> </w:t>
            </w:r>
          </w:p>
          <w:p w14:paraId="32FA9A93" w14:textId="77777777" w:rsidR="00D472D1" w:rsidRPr="000C7AC0" w:rsidRDefault="00D472D1" w:rsidP="000C7AC0">
            <w:pPr>
              <w:pStyle w:val="Textoindependiente2"/>
              <w:spacing w:after="0" w:line="360" w:lineRule="auto"/>
              <w:ind w:left="343"/>
              <w:jc w:val="both"/>
              <w:rPr>
                <w:rFonts w:ascii="Georgia" w:hAnsi="Georgia" w:cs="Arial"/>
              </w:rPr>
            </w:pPr>
            <w:r w:rsidRPr="000C7AC0">
              <w:rPr>
                <w:rFonts w:ascii="Georgia" w:hAnsi="Georgia" w:cs="Arial"/>
                <w:u w:val="single"/>
              </w:rPr>
              <w:t>Habilidades para</w:t>
            </w:r>
            <w:r w:rsidRPr="000C7AC0">
              <w:rPr>
                <w:rFonts w:ascii="Georgia" w:hAnsi="Georgia" w:cs="Arial"/>
              </w:rPr>
              <w:t>:</w:t>
            </w:r>
          </w:p>
          <w:p w14:paraId="5308C827" w14:textId="77777777" w:rsidR="00D472D1" w:rsidRPr="000C7AC0" w:rsidRDefault="00D472D1" w:rsidP="000C7AC0">
            <w:pPr>
              <w:pStyle w:val="Textoindependiente2"/>
              <w:spacing w:after="0" w:line="360" w:lineRule="auto"/>
              <w:ind w:left="343"/>
              <w:jc w:val="both"/>
              <w:rPr>
                <w:rFonts w:ascii="Georgia" w:hAnsi="Georgia" w:cs="Arial"/>
              </w:rPr>
            </w:pPr>
            <w:r w:rsidRPr="000C7AC0">
              <w:rPr>
                <w:rFonts w:ascii="Georgia" w:hAnsi="Georgia" w:cs="Arial"/>
              </w:rPr>
              <w:t xml:space="preserve">Pensamiento matemático </w:t>
            </w:r>
          </w:p>
          <w:p w14:paraId="12F35657" w14:textId="77777777" w:rsidR="00D472D1" w:rsidRPr="000C7AC0" w:rsidRDefault="00D472D1" w:rsidP="000C7AC0">
            <w:pPr>
              <w:pStyle w:val="Textoindependiente2"/>
              <w:spacing w:after="0" w:line="360" w:lineRule="auto"/>
              <w:ind w:left="343"/>
              <w:jc w:val="both"/>
              <w:rPr>
                <w:rFonts w:ascii="Georgia" w:hAnsi="Georgia" w:cs="Arial"/>
              </w:rPr>
            </w:pPr>
            <w:r w:rsidRPr="000C7AC0">
              <w:rPr>
                <w:rFonts w:ascii="Georgia" w:hAnsi="Georgia" w:cs="Arial"/>
              </w:rPr>
              <w:t xml:space="preserve">Pensamiento analítico </w:t>
            </w:r>
          </w:p>
          <w:p w14:paraId="1C43F6BD" w14:textId="77777777" w:rsidR="00D472D1" w:rsidRPr="000C7AC0" w:rsidRDefault="00D472D1" w:rsidP="000C7AC0">
            <w:pPr>
              <w:pStyle w:val="Textoindependiente2"/>
              <w:spacing w:after="0" w:line="360" w:lineRule="auto"/>
              <w:ind w:left="343"/>
              <w:jc w:val="both"/>
              <w:rPr>
                <w:rFonts w:ascii="Georgia" w:hAnsi="Georgia" w:cs="Arial"/>
              </w:rPr>
            </w:pPr>
            <w:r w:rsidRPr="000C7AC0">
              <w:rPr>
                <w:rFonts w:ascii="Georgia" w:hAnsi="Georgia" w:cs="Arial"/>
              </w:rPr>
              <w:t xml:space="preserve">Competencias comunicativas del español – Estructura de la lengua Competencias comunicativas del español – Comprensión lectora  </w:t>
            </w:r>
          </w:p>
          <w:p w14:paraId="765D6DCC" w14:textId="77777777" w:rsidR="00D472D1" w:rsidRPr="000C7AC0" w:rsidRDefault="00D472D1" w:rsidP="000C7AC0">
            <w:pPr>
              <w:pStyle w:val="Textoindependiente2"/>
              <w:spacing w:after="0" w:line="360" w:lineRule="auto"/>
              <w:ind w:left="343"/>
              <w:jc w:val="both"/>
              <w:rPr>
                <w:rFonts w:ascii="Georgia" w:hAnsi="Georgia" w:cs="Arial"/>
              </w:rPr>
            </w:pPr>
            <w:r w:rsidRPr="000C7AC0">
              <w:rPr>
                <w:rFonts w:ascii="Georgia" w:hAnsi="Georgia" w:cs="Arial"/>
              </w:rPr>
              <w:t xml:space="preserve"> </w:t>
            </w:r>
          </w:p>
          <w:p w14:paraId="794A33B3" w14:textId="77777777" w:rsidR="00D472D1" w:rsidRPr="000C7AC0" w:rsidRDefault="00D472D1" w:rsidP="000C7AC0">
            <w:pPr>
              <w:pStyle w:val="Textoindependiente2"/>
              <w:spacing w:after="0" w:line="360" w:lineRule="auto"/>
              <w:ind w:left="343"/>
              <w:jc w:val="both"/>
              <w:rPr>
                <w:rFonts w:ascii="Georgia" w:hAnsi="Georgia" w:cs="Arial"/>
              </w:rPr>
            </w:pPr>
            <w:r w:rsidRPr="000C7AC0">
              <w:rPr>
                <w:rFonts w:ascii="Georgia" w:hAnsi="Georgia" w:cs="Arial"/>
                <w:u w:val="single"/>
              </w:rPr>
              <w:t>Actitudes de</w:t>
            </w:r>
            <w:r w:rsidRPr="000C7AC0">
              <w:rPr>
                <w:rFonts w:ascii="Georgia" w:hAnsi="Georgia" w:cs="Arial"/>
              </w:rPr>
              <w:t xml:space="preserve">: </w:t>
            </w:r>
          </w:p>
          <w:p w14:paraId="2EAE5F53" w14:textId="77777777" w:rsidR="00D472D1" w:rsidRPr="000C7AC0" w:rsidRDefault="00D472D1" w:rsidP="000C7AC0">
            <w:pPr>
              <w:pStyle w:val="Textoindependiente2"/>
              <w:spacing w:after="0" w:line="360" w:lineRule="auto"/>
              <w:ind w:left="343"/>
              <w:jc w:val="both"/>
              <w:rPr>
                <w:rFonts w:ascii="Georgia" w:hAnsi="Georgia" w:cs="Arial"/>
              </w:rPr>
            </w:pPr>
            <w:r w:rsidRPr="000C7AC0">
              <w:rPr>
                <w:rFonts w:ascii="Georgia" w:hAnsi="Georgia" w:cs="Arial"/>
              </w:rPr>
              <w:t xml:space="preserve">Identificación con las actividades del campo, particularmente del bosque </w:t>
            </w:r>
          </w:p>
          <w:p w14:paraId="728BD262" w14:textId="77777777" w:rsidR="00D472D1" w:rsidRPr="000C7AC0" w:rsidRDefault="00D472D1" w:rsidP="000C7AC0">
            <w:pPr>
              <w:pStyle w:val="Textoindependiente2"/>
              <w:spacing w:after="0" w:line="360" w:lineRule="auto"/>
              <w:ind w:left="343"/>
              <w:jc w:val="both"/>
              <w:rPr>
                <w:rFonts w:ascii="Georgia" w:hAnsi="Georgia" w:cs="Arial"/>
              </w:rPr>
            </w:pPr>
            <w:r w:rsidRPr="000C7AC0">
              <w:rPr>
                <w:rFonts w:ascii="Georgia" w:hAnsi="Georgia" w:cs="Arial"/>
              </w:rPr>
              <w:t xml:space="preserve">Gusto por la naturaleza </w:t>
            </w:r>
          </w:p>
          <w:p w14:paraId="7912F4A1" w14:textId="77777777" w:rsidR="00D472D1" w:rsidRPr="000C7AC0" w:rsidRDefault="00D472D1" w:rsidP="000C7AC0">
            <w:pPr>
              <w:pStyle w:val="Textoindependiente2"/>
              <w:spacing w:after="0" w:line="360" w:lineRule="auto"/>
              <w:ind w:left="343"/>
              <w:jc w:val="both"/>
              <w:rPr>
                <w:rFonts w:ascii="Georgia" w:hAnsi="Georgia" w:cs="Arial"/>
              </w:rPr>
            </w:pPr>
            <w:r w:rsidRPr="000C7AC0">
              <w:rPr>
                <w:rFonts w:ascii="Georgia" w:hAnsi="Georgia" w:cs="Arial"/>
              </w:rPr>
              <w:t xml:space="preserve">Disposición al trabajo </w:t>
            </w:r>
          </w:p>
          <w:p w14:paraId="673FCE94" w14:textId="77777777" w:rsidR="00D472D1" w:rsidRPr="000C7AC0" w:rsidRDefault="00D472D1" w:rsidP="000C7AC0">
            <w:pPr>
              <w:pStyle w:val="Textoindependiente2"/>
              <w:spacing w:after="0" w:line="360" w:lineRule="auto"/>
              <w:ind w:left="343"/>
              <w:jc w:val="both"/>
              <w:rPr>
                <w:rFonts w:ascii="Georgia" w:hAnsi="Georgia" w:cs="Arial"/>
              </w:rPr>
            </w:pPr>
            <w:r w:rsidRPr="000C7AC0">
              <w:rPr>
                <w:rFonts w:ascii="Georgia" w:hAnsi="Georgia" w:cs="Arial"/>
              </w:rPr>
              <w:t xml:space="preserve"> </w:t>
            </w:r>
          </w:p>
          <w:p w14:paraId="15E4FAFB" w14:textId="77777777" w:rsidR="00D472D1" w:rsidRPr="000C7AC0" w:rsidRDefault="00D472D1" w:rsidP="000C7AC0">
            <w:pPr>
              <w:pStyle w:val="Textoindependiente2"/>
              <w:spacing w:after="0" w:line="360" w:lineRule="auto"/>
              <w:ind w:left="343"/>
              <w:jc w:val="both"/>
              <w:rPr>
                <w:rFonts w:ascii="Georgia" w:hAnsi="Georgia" w:cs="Arial"/>
              </w:rPr>
            </w:pPr>
            <w:r w:rsidRPr="000C7AC0">
              <w:rPr>
                <w:rFonts w:ascii="Georgia" w:hAnsi="Georgia" w:cs="Arial"/>
                <w:u w:val="single"/>
              </w:rPr>
              <w:t>Vocación de</w:t>
            </w:r>
            <w:r w:rsidRPr="000C7AC0">
              <w:rPr>
                <w:rFonts w:ascii="Georgia" w:hAnsi="Georgia" w:cs="Arial"/>
              </w:rPr>
              <w:t xml:space="preserve">: </w:t>
            </w:r>
          </w:p>
          <w:p w14:paraId="0C7D224A" w14:textId="77777777" w:rsidR="00D472D1" w:rsidRPr="000C7AC0" w:rsidRDefault="00D472D1" w:rsidP="000C7AC0">
            <w:pPr>
              <w:pStyle w:val="Textoindependiente2"/>
              <w:spacing w:after="0" w:line="360" w:lineRule="auto"/>
              <w:ind w:left="343"/>
              <w:jc w:val="both"/>
              <w:rPr>
                <w:rFonts w:ascii="Georgia" w:hAnsi="Georgia" w:cs="Arial"/>
              </w:rPr>
            </w:pPr>
            <w:r w:rsidRPr="000C7AC0">
              <w:rPr>
                <w:rFonts w:ascii="Georgia" w:hAnsi="Georgia" w:cs="Arial"/>
              </w:rPr>
              <w:t xml:space="preserve">Servicio </w:t>
            </w:r>
          </w:p>
          <w:p w14:paraId="37991FB7" w14:textId="77777777" w:rsidR="00D472D1" w:rsidRPr="000C7AC0" w:rsidRDefault="00D472D1" w:rsidP="000C7AC0">
            <w:pPr>
              <w:pStyle w:val="Textoindependiente2"/>
              <w:spacing w:after="0" w:line="360" w:lineRule="auto"/>
              <w:ind w:left="343"/>
              <w:jc w:val="both"/>
              <w:rPr>
                <w:rFonts w:ascii="Georgia" w:hAnsi="Georgia" w:cs="Arial"/>
              </w:rPr>
            </w:pPr>
            <w:r w:rsidRPr="000C7AC0">
              <w:rPr>
                <w:rFonts w:ascii="Georgia" w:hAnsi="Georgia" w:cs="Arial"/>
              </w:rPr>
              <w:t xml:space="preserve">Conservación y mejoramiento de la naturaleza, particularmente de los bosques, selvas y vegetación de zonas áridas </w:t>
            </w:r>
          </w:p>
          <w:p w14:paraId="0862771E" w14:textId="77777777" w:rsidR="00D472D1" w:rsidRPr="000C7AC0" w:rsidRDefault="00D472D1" w:rsidP="000C7AC0">
            <w:pPr>
              <w:pStyle w:val="Textoindependiente2"/>
              <w:spacing w:after="0" w:line="360" w:lineRule="auto"/>
              <w:ind w:left="343"/>
              <w:jc w:val="both"/>
              <w:rPr>
                <w:rFonts w:ascii="Georgia" w:hAnsi="Georgia" w:cs="Arial"/>
              </w:rPr>
            </w:pPr>
          </w:p>
          <w:p w14:paraId="44805FE3" w14:textId="1E0959F3" w:rsidR="00D472D1" w:rsidRPr="000C7AC0" w:rsidRDefault="00D472D1" w:rsidP="000C7AC0">
            <w:pPr>
              <w:pStyle w:val="Textoindependiente2"/>
              <w:spacing w:after="0" w:line="360" w:lineRule="auto"/>
              <w:ind w:left="343"/>
              <w:jc w:val="both"/>
              <w:rPr>
                <w:rFonts w:ascii="Georgia" w:hAnsi="Georgia" w:cs="Arial"/>
              </w:rPr>
            </w:pPr>
            <w:r w:rsidRPr="000C7AC0">
              <w:rPr>
                <w:rFonts w:ascii="Georgia" w:hAnsi="Georgia" w:cs="Arial"/>
              </w:rPr>
              <w:t xml:space="preserve">Los conocimientos y habilidades del perfil de ingreso son puntualmente verificados mediante el EXANI-II. Con respecto a las actitudes y vocación no se cuenta con </w:t>
            </w:r>
            <w:r w:rsidRPr="000C7AC0">
              <w:rPr>
                <w:rFonts w:ascii="Georgia" w:hAnsi="Georgia" w:cs="Arial"/>
              </w:rPr>
              <w:lastRenderedPageBreak/>
              <w:t xml:space="preserve">instrumento para su evaluación puntual, sin embargo, a lo largo de la carrera se fomentan en cada uno de los cursos, ya que estos cuentan con gran parte de formación práctica. </w:t>
            </w:r>
          </w:p>
          <w:p w14:paraId="0BEB64D4" w14:textId="77777777" w:rsidR="00D472D1" w:rsidRPr="000C7AC0" w:rsidRDefault="00D472D1" w:rsidP="000C7AC0">
            <w:pPr>
              <w:pStyle w:val="Textoindependiente2"/>
              <w:spacing w:after="0" w:line="360" w:lineRule="auto"/>
              <w:jc w:val="both"/>
              <w:rPr>
                <w:rFonts w:ascii="Georgia" w:hAnsi="Georgia" w:cs="Arial"/>
              </w:rPr>
            </w:pPr>
          </w:p>
          <w:p w14:paraId="12CBC32D" w14:textId="77777777" w:rsidR="00D472D1" w:rsidRPr="000C7AC0" w:rsidRDefault="00D472D1" w:rsidP="000C7AC0">
            <w:pPr>
              <w:pStyle w:val="Default"/>
              <w:spacing w:line="360" w:lineRule="auto"/>
              <w:ind w:left="176"/>
              <w:jc w:val="both"/>
              <w:rPr>
                <w:rFonts w:ascii="Georgia" w:hAnsi="Georgia"/>
                <w:b/>
                <w:color w:val="00B050"/>
                <w:sz w:val="22"/>
                <w:szCs w:val="22"/>
              </w:rPr>
            </w:pPr>
          </w:p>
        </w:tc>
      </w:tr>
      <w:tr w:rsidR="00D472D1" w:rsidRPr="000C7AC0" w14:paraId="24B8B9A7" w14:textId="77777777" w:rsidTr="00837E09">
        <w:trPr>
          <w:trHeight w:val="253"/>
        </w:trPr>
        <w:tc>
          <w:tcPr>
            <w:tcW w:w="5000" w:type="pct"/>
            <w:shd w:val="clear" w:color="auto" w:fill="D9D9D9"/>
          </w:tcPr>
          <w:p w14:paraId="1317D55D" w14:textId="77777777" w:rsidR="00D472D1" w:rsidRPr="000C7AC0" w:rsidRDefault="00D472D1" w:rsidP="000C7AC0">
            <w:pPr>
              <w:pStyle w:val="Textoindependiente3"/>
              <w:widowControl w:val="0"/>
              <w:suppressLineNumbers/>
              <w:tabs>
                <w:tab w:val="left" w:pos="5665"/>
              </w:tabs>
              <w:suppressAutoHyphens/>
              <w:overflowPunct w:val="0"/>
              <w:autoSpaceDE w:val="0"/>
              <w:autoSpaceDN w:val="0"/>
              <w:adjustRightInd w:val="0"/>
              <w:spacing w:line="360" w:lineRule="auto"/>
              <w:jc w:val="both"/>
              <w:textAlignment w:val="baseline"/>
              <w:rPr>
                <w:rFonts w:ascii="Georgia" w:hAnsi="Georgia" w:cs="Arial"/>
                <w:bCs/>
                <w:sz w:val="22"/>
                <w:szCs w:val="22"/>
              </w:rPr>
            </w:pPr>
            <w:r w:rsidRPr="000C7AC0">
              <w:rPr>
                <w:rFonts w:ascii="Georgia" w:hAnsi="Georgia" w:cs="Arial"/>
                <w:b/>
                <w:sz w:val="22"/>
                <w:szCs w:val="22"/>
              </w:rPr>
              <w:lastRenderedPageBreak/>
              <w:t>El programa académico</w:t>
            </w:r>
            <w:r w:rsidRPr="000C7AC0">
              <w:rPr>
                <w:rFonts w:ascii="Georgia" w:hAnsi="Georgia" w:cs="Arial"/>
                <w:sz w:val="22"/>
                <w:szCs w:val="22"/>
              </w:rPr>
              <w:t xml:space="preserve"> </w:t>
            </w:r>
            <w:r w:rsidRPr="000C7AC0">
              <w:rPr>
                <w:rFonts w:ascii="Georgia" w:hAnsi="Georgia" w:cs="Arial"/>
                <w:b/>
                <w:bCs/>
                <w:sz w:val="22"/>
                <w:szCs w:val="22"/>
              </w:rPr>
              <w:t xml:space="preserve">debe </w:t>
            </w:r>
            <w:r w:rsidRPr="000C7AC0">
              <w:rPr>
                <w:rFonts w:ascii="Georgia" w:hAnsi="Georgia" w:cs="Arial"/>
                <w:bCs/>
                <w:sz w:val="22"/>
                <w:szCs w:val="22"/>
              </w:rPr>
              <w:t xml:space="preserve">tener claramente explícito el perfil del egresado, estableciendo su pertinencia con respecto a las funciones que espera desempeñar en su vida profesional; así como en la misión y objetivos del programa. </w:t>
            </w:r>
          </w:p>
          <w:p w14:paraId="14611F8A" w14:textId="77777777" w:rsidR="00D472D1" w:rsidRPr="000C7AC0" w:rsidRDefault="00D472D1" w:rsidP="000C7AC0">
            <w:pPr>
              <w:pStyle w:val="Textoindependiente3"/>
              <w:widowControl w:val="0"/>
              <w:suppressLineNumbers/>
              <w:tabs>
                <w:tab w:val="left" w:pos="5665"/>
              </w:tabs>
              <w:suppressAutoHyphens/>
              <w:overflowPunct w:val="0"/>
              <w:autoSpaceDE w:val="0"/>
              <w:autoSpaceDN w:val="0"/>
              <w:adjustRightInd w:val="0"/>
              <w:spacing w:line="360" w:lineRule="auto"/>
              <w:ind w:left="1168"/>
              <w:jc w:val="both"/>
              <w:textAlignment w:val="baseline"/>
              <w:rPr>
                <w:rFonts w:ascii="Georgia" w:hAnsi="Georgia" w:cs="Arial"/>
                <w:bCs/>
                <w:sz w:val="22"/>
                <w:szCs w:val="22"/>
              </w:rPr>
            </w:pPr>
            <w:r w:rsidRPr="000C7AC0">
              <w:rPr>
                <w:rFonts w:ascii="Georgia" w:hAnsi="Georgia" w:cs="Arial"/>
                <w:bCs/>
                <w:sz w:val="22"/>
                <w:szCs w:val="22"/>
              </w:rPr>
              <w:t xml:space="preserve">El perfil de egreso puede contener, entre otros aspectos: </w:t>
            </w:r>
          </w:p>
          <w:p w14:paraId="6D03A0EF" w14:textId="77777777" w:rsidR="00D472D1" w:rsidRPr="000C7AC0" w:rsidRDefault="00D472D1" w:rsidP="000C7AC0">
            <w:pPr>
              <w:widowControl w:val="0"/>
              <w:numPr>
                <w:ilvl w:val="0"/>
                <w:numId w:val="30"/>
              </w:numPr>
              <w:suppressLineNumbers/>
              <w:tabs>
                <w:tab w:val="left" w:pos="360"/>
                <w:tab w:val="left" w:pos="1168"/>
              </w:tabs>
              <w:suppressAutoHyphens/>
              <w:overflowPunct w:val="0"/>
              <w:autoSpaceDE w:val="0"/>
              <w:autoSpaceDN w:val="0"/>
              <w:adjustRightInd w:val="0"/>
              <w:spacing w:after="0" w:line="360" w:lineRule="auto"/>
              <w:ind w:left="1168"/>
              <w:jc w:val="both"/>
              <w:textAlignment w:val="baseline"/>
              <w:rPr>
                <w:rFonts w:ascii="Georgia" w:hAnsi="Georgia" w:cs="Arial"/>
                <w:b/>
              </w:rPr>
            </w:pPr>
            <w:r w:rsidRPr="000C7AC0">
              <w:rPr>
                <w:rFonts w:ascii="Georgia" w:hAnsi="Georgia" w:cs="Arial"/>
                <w:b/>
              </w:rPr>
              <w:t>La capacidad de:</w:t>
            </w:r>
          </w:p>
          <w:p w14:paraId="3F41ECAE" w14:textId="77777777" w:rsidR="00D472D1" w:rsidRPr="000C7AC0" w:rsidRDefault="00D472D1" w:rsidP="000C7AC0">
            <w:pPr>
              <w:widowControl w:val="0"/>
              <w:suppressLineNumbers/>
              <w:tabs>
                <w:tab w:val="left" w:pos="360"/>
                <w:tab w:val="left" w:pos="1168"/>
              </w:tabs>
              <w:suppressAutoHyphens/>
              <w:overflowPunct w:val="0"/>
              <w:autoSpaceDE w:val="0"/>
              <w:autoSpaceDN w:val="0"/>
              <w:adjustRightInd w:val="0"/>
              <w:spacing w:after="0" w:line="360" w:lineRule="auto"/>
              <w:ind w:left="1168"/>
              <w:jc w:val="both"/>
              <w:textAlignment w:val="baseline"/>
              <w:rPr>
                <w:rFonts w:ascii="Georgia" w:hAnsi="Georgia" w:cs="Arial"/>
                <w:b/>
              </w:rPr>
            </w:pPr>
          </w:p>
          <w:p w14:paraId="5F21B2CA"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 xml:space="preserve">Aprender a aprender, </w:t>
            </w:r>
          </w:p>
          <w:p w14:paraId="2AD4D895"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Aplicar los conocimientos en la práctica,</w:t>
            </w:r>
          </w:p>
          <w:p w14:paraId="4285A6DE"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Análisis y síntesis,</w:t>
            </w:r>
          </w:p>
          <w:p w14:paraId="1C5F6B37"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Adaptarse a nuevas situaciones,</w:t>
            </w:r>
          </w:p>
          <w:p w14:paraId="13A0EB49"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Generar nuevas ideas (creatividad),</w:t>
            </w:r>
          </w:p>
          <w:p w14:paraId="1F6EFBE1"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Trabajar en equipos interdisciplinarios y/o multidisciplinarios,</w:t>
            </w:r>
          </w:p>
          <w:p w14:paraId="7FC1AE97"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Auto aprendizaje y</w:t>
            </w:r>
          </w:p>
          <w:p w14:paraId="4453DE7A"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Organizar y planificar.</w:t>
            </w:r>
          </w:p>
          <w:p w14:paraId="608ABF77" w14:textId="77777777" w:rsidR="00D472D1" w:rsidRPr="000C7AC0" w:rsidRDefault="00D472D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45E02D91" w14:textId="77777777" w:rsidR="00D472D1" w:rsidRPr="000C7AC0" w:rsidRDefault="00D472D1" w:rsidP="000C7AC0">
            <w:pPr>
              <w:widowControl w:val="0"/>
              <w:suppressLineNumbers/>
              <w:tabs>
                <w:tab w:val="left" w:pos="360"/>
                <w:tab w:val="left" w:pos="885"/>
              </w:tabs>
              <w:suppressAutoHyphens/>
              <w:overflowPunct w:val="0"/>
              <w:autoSpaceDE w:val="0"/>
              <w:autoSpaceDN w:val="0"/>
              <w:adjustRightInd w:val="0"/>
              <w:spacing w:after="0" w:line="360" w:lineRule="auto"/>
              <w:ind w:left="1168" w:hanging="283"/>
              <w:jc w:val="both"/>
              <w:textAlignment w:val="baseline"/>
              <w:rPr>
                <w:rFonts w:ascii="Georgia" w:hAnsi="Georgia" w:cs="Arial"/>
                <w:b/>
              </w:rPr>
            </w:pPr>
            <w:r w:rsidRPr="000C7AC0">
              <w:rPr>
                <w:rFonts w:ascii="Georgia" w:hAnsi="Georgia" w:cs="Arial"/>
                <w:b/>
                <w:bCs/>
              </w:rPr>
              <w:t>b)</w:t>
            </w:r>
            <w:r w:rsidRPr="000C7AC0">
              <w:rPr>
                <w:rFonts w:ascii="Georgia" w:hAnsi="Georgia" w:cs="Arial"/>
                <w:b/>
                <w:bCs/>
              </w:rPr>
              <w:tab/>
            </w:r>
            <w:r w:rsidRPr="000C7AC0">
              <w:rPr>
                <w:rFonts w:ascii="Georgia" w:hAnsi="Georgia" w:cs="Arial"/>
                <w:b/>
              </w:rPr>
              <w:t>Conocimientos:</w:t>
            </w:r>
          </w:p>
          <w:p w14:paraId="4440FEC0" w14:textId="77777777" w:rsidR="00D472D1" w:rsidRPr="000C7AC0" w:rsidRDefault="00D472D1" w:rsidP="000C7AC0">
            <w:pPr>
              <w:widowControl w:val="0"/>
              <w:numPr>
                <w:ilvl w:val="0"/>
                <w:numId w:val="32"/>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Básicos sobre el área de estudio,</w:t>
            </w:r>
          </w:p>
          <w:p w14:paraId="0C79D4E2" w14:textId="77777777" w:rsidR="00D472D1" w:rsidRPr="000C7AC0" w:rsidRDefault="00D472D1" w:rsidP="000C7AC0">
            <w:pPr>
              <w:widowControl w:val="0"/>
              <w:numPr>
                <w:ilvl w:val="0"/>
                <w:numId w:val="32"/>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Sobre el desempeño de la profesión,</w:t>
            </w:r>
          </w:p>
          <w:p w14:paraId="38E8A05E" w14:textId="77777777" w:rsidR="00D472D1" w:rsidRPr="000C7AC0" w:rsidRDefault="00D472D1" w:rsidP="000C7AC0">
            <w:pPr>
              <w:widowControl w:val="0"/>
              <w:numPr>
                <w:ilvl w:val="0"/>
                <w:numId w:val="32"/>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Segundo idioma y</w:t>
            </w:r>
          </w:p>
          <w:p w14:paraId="4F5D0DD0" w14:textId="77777777" w:rsidR="00D472D1" w:rsidRPr="000C7AC0" w:rsidRDefault="00D472D1" w:rsidP="000C7AC0">
            <w:pPr>
              <w:widowControl w:val="0"/>
              <w:numPr>
                <w:ilvl w:val="0"/>
                <w:numId w:val="32"/>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Culturales complementarios.</w:t>
            </w:r>
          </w:p>
          <w:p w14:paraId="3FE7D255" w14:textId="77777777" w:rsidR="00D472D1" w:rsidRPr="000C7AC0" w:rsidRDefault="00D472D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3B7CE4B1" w14:textId="77777777" w:rsidR="00D472D1" w:rsidRPr="000C7AC0" w:rsidRDefault="00D472D1" w:rsidP="000C7AC0">
            <w:pPr>
              <w:widowControl w:val="0"/>
              <w:suppressLineNumbers/>
              <w:tabs>
                <w:tab w:val="left" w:pos="360"/>
                <w:tab w:val="left" w:pos="885"/>
              </w:tabs>
              <w:suppressAutoHyphens/>
              <w:overflowPunct w:val="0"/>
              <w:autoSpaceDE w:val="0"/>
              <w:autoSpaceDN w:val="0"/>
              <w:adjustRightInd w:val="0"/>
              <w:spacing w:after="0" w:line="360" w:lineRule="auto"/>
              <w:ind w:left="1168" w:hanging="283"/>
              <w:jc w:val="both"/>
              <w:textAlignment w:val="baseline"/>
              <w:rPr>
                <w:rFonts w:ascii="Georgia" w:hAnsi="Georgia" w:cs="Arial"/>
                <w:b/>
              </w:rPr>
            </w:pPr>
            <w:r w:rsidRPr="000C7AC0">
              <w:rPr>
                <w:rFonts w:ascii="Georgia" w:hAnsi="Georgia" w:cs="Arial"/>
                <w:b/>
                <w:bCs/>
              </w:rPr>
              <w:t>c)</w:t>
            </w:r>
            <w:r w:rsidRPr="000C7AC0">
              <w:rPr>
                <w:rFonts w:ascii="Georgia" w:hAnsi="Georgia" w:cs="Arial"/>
                <w:b/>
                <w:bCs/>
              </w:rPr>
              <w:tab/>
            </w:r>
            <w:r w:rsidRPr="000C7AC0">
              <w:rPr>
                <w:rFonts w:ascii="Georgia" w:hAnsi="Georgia" w:cs="Arial"/>
                <w:b/>
              </w:rPr>
              <w:t>Habilidades de:</w:t>
            </w:r>
          </w:p>
          <w:p w14:paraId="415E1DA9"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Liderazgo,</w:t>
            </w:r>
          </w:p>
          <w:p w14:paraId="52A4C18C"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Relaciones interpersonales,</w:t>
            </w:r>
          </w:p>
          <w:p w14:paraId="15A1F9F2"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Comunicación oral y escrita,</w:t>
            </w:r>
          </w:p>
          <w:p w14:paraId="01FE637A"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Manejo de la computadora,</w:t>
            </w:r>
          </w:p>
          <w:p w14:paraId="173AF964"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Toma de decisiones e</w:t>
            </w:r>
          </w:p>
          <w:p w14:paraId="4C7E4267"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Investigación y/o desarrollo,</w:t>
            </w:r>
          </w:p>
          <w:p w14:paraId="22C6486E" w14:textId="77777777" w:rsidR="00D472D1" w:rsidRPr="000C7AC0" w:rsidRDefault="00D472D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2BD563BA" w14:textId="77777777" w:rsidR="00D472D1" w:rsidRPr="000C7AC0" w:rsidRDefault="00D472D1" w:rsidP="000C7AC0">
            <w:pPr>
              <w:widowControl w:val="0"/>
              <w:suppressLineNumbers/>
              <w:tabs>
                <w:tab w:val="left" w:pos="360"/>
                <w:tab w:val="left" w:pos="885"/>
              </w:tabs>
              <w:suppressAutoHyphens/>
              <w:overflowPunct w:val="0"/>
              <w:autoSpaceDE w:val="0"/>
              <w:autoSpaceDN w:val="0"/>
              <w:adjustRightInd w:val="0"/>
              <w:spacing w:after="0" w:line="360" w:lineRule="auto"/>
              <w:ind w:left="1168" w:hanging="283"/>
              <w:jc w:val="both"/>
              <w:textAlignment w:val="baseline"/>
              <w:rPr>
                <w:rFonts w:ascii="Georgia" w:hAnsi="Georgia" w:cs="Arial"/>
                <w:b/>
              </w:rPr>
            </w:pPr>
            <w:r w:rsidRPr="000C7AC0">
              <w:rPr>
                <w:rFonts w:ascii="Georgia" w:hAnsi="Georgia" w:cs="Arial"/>
                <w:b/>
                <w:bCs/>
              </w:rPr>
              <w:t>d) A</w:t>
            </w:r>
            <w:r w:rsidRPr="000C7AC0">
              <w:rPr>
                <w:rFonts w:ascii="Georgia" w:hAnsi="Georgia" w:cs="Arial"/>
                <w:b/>
              </w:rPr>
              <w:t>ctitudes:</w:t>
            </w:r>
          </w:p>
          <w:p w14:paraId="345FA027" w14:textId="77777777" w:rsidR="00D472D1" w:rsidRPr="000C7AC0" w:rsidRDefault="00D472D1" w:rsidP="000C7AC0">
            <w:pPr>
              <w:widowControl w:val="0"/>
              <w:numPr>
                <w:ilvl w:val="0"/>
                <w:numId w:val="34"/>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Ética profesional (valores),</w:t>
            </w:r>
          </w:p>
          <w:p w14:paraId="538FB9E1" w14:textId="2838BD19" w:rsidR="00D472D1" w:rsidRPr="000C7AC0" w:rsidRDefault="00D472D1" w:rsidP="000C7AC0">
            <w:pPr>
              <w:widowControl w:val="0"/>
              <w:numPr>
                <w:ilvl w:val="0"/>
                <w:numId w:val="34"/>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Crítica y autocrítica, diversidad y multiculturalidad.</w:t>
            </w:r>
            <w:r w:rsidR="00243F89">
              <w:rPr>
                <w:rFonts w:ascii="Georgia" w:hAnsi="Georgia" w:cs="Arial"/>
              </w:rPr>
              <w:t xml:space="preserve"> </w:t>
            </w:r>
            <w:r w:rsidR="00243F89" w:rsidRPr="00243F89">
              <w:rPr>
                <w:rFonts w:ascii="Georgia" w:hAnsi="Georgia" w:cs="Arial"/>
                <w:color w:val="FF0000"/>
              </w:rPr>
              <w:t>(Compartido)</w:t>
            </w:r>
          </w:p>
          <w:p w14:paraId="4BDAD20A" w14:textId="77777777" w:rsidR="00D472D1" w:rsidRPr="000C7AC0" w:rsidRDefault="00D472D1" w:rsidP="000C7AC0">
            <w:pPr>
              <w:widowControl w:val="0"/>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p>
        </w:tc>
      </w:tr>
      <w:tr w:rsidR="00D472D1" w:rsidRPr="000C7AC0" w14:paraId="0676B0FC" w14:textId="77777777" w:rsidTr="00837E09">
        <w:trPr>
          <w:trHeight w:val="253"/>
        </w:trPr>
        <w:tc>
          <w:tcPr>
            <w:tcW w:w="5000" w:type="pct"/>
            <w:shd w:val="clear" w:color="auto" w:fill="BFBFBF"/>
          </w:tcPr>
          <w:p w14:paraId="5DB70459" w14:textId="77777777" w:rsidR="00D472D1" w:rsidRPr="000C7AC0" w:rsidRDefault="00D472D1"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512EAB83" w14:textId="77777777" w:rsidR="00D472D1" w:rsidRPr="000C7AC0" w:rsidRDefault="00D472D1"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D472D1" w:rsidRPr="000C7AC0" w14:paraId="4609CCDE" w14:textId="77777777" w:rsidTr="00837E09">
        <w:trPr>
          <w:trHeight w:val="253"/>
        </w:trPr>
        <w:tc>
          <w:tcPr>
            <w:tcW w:w="5000" w:type="pct"/>
            <w:shd w:val="clear" w:color="auto" w:fill="auto"/>
          </w:tcPr>
          <w:p w14:paraId="0F6DB7A2" w14:textId="77777777" w:rsidR="0016664F" w:rsidRPr="000C7AC0" w:rsidRDefault="0016664F" w:rsidP="000C7AC0">
            <w:pPr>
              <w:pStyle w:val="Default"/>
              <w:spacing w:line="360" w:lineRule="auto"/>
              <w:ind w:left="176"/>
              <w:jc w:val="both"/>
              <w:rPr>
                <w:rFonts w:ascii="Georgia" w:hAnsi="Georgia"/>
                <w:b/>
                <w:sz w:val="22"/>
                <w:szCs w:val="22"/>
              </w:rPr>
            </w:pPr>
          </w:p>
          <w:p w14:paraId="22162B2D" w14:textId="77777777" w:rsidR="00233350" w:rsidRPr="000C7AC0" w:rsidRDefault="00233350" w:rsidP="0023335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CB027B1" w14:textId="77777777" w:rsidR="00AE4C06" w:rsidRPr="000C7AC0" w:rsidRDefault="00AE4C06" w:rsidP="000C7AC0">
            <w:pPr>
              <w:pStyle w:val="Textoindependiente2"/>
              <w:spacing w:after="0" w:line="360" w:lineRule="auto"/>
              <w:ind w:left="343"/>
              <w:jc w:val="both"/>
              <w:rPr>
                <w:rFonts w:ascii="Georgia" w:hAnsi="Georgia"/>
                <w:b/>
              </w:rPr>
            </w:pPr>
          </w:p>
          <w:p w14:paraId="7F2A794C" w14:textId="0CEFA8AA" w:rsidR="0016664F" w:rsidRPr="00AE4C06" w:rsidRDefault="0016664F" w:rsidP="000C7AC0">
            <w:pPr>
              <w:pStyle w:val="Textoindependiente2"/>
              <w:numPr>
                <w:ilvl w:val="0"/>
                <w:numId w:val="57"/>
              </w:numPr>
              <w:tabs>
                <w:tab w:val="clear" w:pos="510"/>
                <w:tab w:val="num" w:pos="180"/>
              </w:tabs>
              <w:spacing w:after="0" w:line="360" w:lineRule="auto"/>
              <w:ind w:left="343" w:firstLine="0"/>
              <w:jc w:val="both"/>
              <w:rPr>
                <w:rFonts w:ascii="Georgia" w:hAnsi="Georgia"/>
              </w:rPr>
            </w:pPr>
            <w:r w:rsidRPr="000C7AC0">
              <w:rPr>
                <w:rFonts w:ascii="Georgia" w:hAnsi="Georgia" w:cs="Arial"/>
              </w:rPr>
              <w:t xml:space="preserve">En el procedimiento de Actualización Curricular para Programas de Nivel Licenciatura se establece que el perfil de egreso debe estar fundamentado en los resultados del diagnóstico, misión, visión y objetivo se elabora el perfil del egresado, el cual debe quedar claramente explícito en términos de habilidades, conocimientos, aptitudes, intereses, destrezas y valores, en congruencia con las funciones que se espera que desempeñe en la práctica profesional. Adicionalmente, presenta los aspectos relevantes que definen y distinguen a un profesionista de acuerdo con los campos del conocimiento pertinentes, las actividades productivas en que se involucra, las habilidades, destrezas, metodologías y técnicas que domina </w:t>
            </w:r>
            <w:r w:rsidRPr="00AE4C06">
              <w:rPr>
                <w:rFonts w:ascii="Georgia" w:hAnsi="Georgia" w:cs="Arial"/>
              </w:rPr>
              <w:t>(</w:t>
            </w:r>
            <w:proofErr w:type="spellStart"/>
            <w:r w:rsidRPr="00AE4C06">
              <w:rPr>
                <w:rFonts w:ascii="Georgia" w:hAnsi="Georgia" w:cs="Arial"/>
              </w:rPr>
              <w:t>pp</w:t>
            </w:r>
            <w:proofErr w:type="spellEnd"/>
            <w:r w:rsidRPr="00AE4C06">
              <w:rPr>
                <w:rFonts w:ascii="Georgia" w:hAnsi="Georgia" w:cs="Arial"/>
              </w:rPr>
              <w:t xml:space="preserve"> 20 y 21). </w:t>
            </w:r>
            <w:r w:rsidRPr="000C7AC0">
              <w:rPr>
                <w:rFonts w:ascii="Georgia" w:hAnsi="Georgia" w:cs="Arial"/>
              </w:rPr>
              <w:t xml:space="preserve">Debe ser redactado en términos de lo que la Universidad se compromete a formar de acuerdo a sus normas y Modelo Educativo aprobado, de tal forma que cada componente estará representado en el plan de estudios, dándole sentido al compromiso.” </w:t>
            </w:r>
          </w:p>
          <w:p w14:paraId="612642DE" w14:textId="77777777" w:rsidR="00AE4C06" w:rsidRPr="000C7AC0" w:rsidRDefault="00AE4C06" w:rsidP="00AE4C06">
            <w:pPr>
              <w:pStyle w:val="Textoindependiente2"/>
              <w:spacing w:after="0" w:line="360" w:lineRule="auto"/>
              <w:ind w:left="343"/>
              <w:jc w:val="both"/>
              <w:rPr>
                <w:rFonts w:ascii="Georgia" w:hAnsi="Georgia"/>
              </w:rPr>
            </w:pPr>
          </w:p>
          <w:p w14:paraId="1B7C4256" w14:textId="13E038EF" w:rsidR="0016664F" w:rsidRDefault="0016664F" w:rsidP="000C7AC0">
            <w:pPr>
              <w:pStyle w:val="Textoindependiente2"/>
              <w:spacing w:after="0" w:line="360" w:lineRule="auto"/>
              <w:ind w:left="343"/>
              <w:jc w:val="both"/>
              <w:rPr>
                <w:rFonts w:ascii="Georgia" w:hAnsi="Georgia" w:cs="Arial"/>
              </w:rPr>
            </w:pPr>
            <w:r w:rsidRPr="000C7AC0">
              <w:rPr>
                <w:rFonts w:ascii="Georgia" w:hAnsi="Georgia" w:cs="Arial"/>
              </w:rPr>
              <w:t xml:space="preserve">En la etapa del diseño del Plan de Estudios 2015 del </w:t>
            </w:r>
            <w:r w:rsidR="00AD63A3" w:rsidRPr="000C7AC0">
              <w:rPr>
                <w:rFonts w:ascii="Georgia" w:hAnsi="Georgia" w:cs="Arial"/>
              </w:rPr>
              <w:t>PAIF</w:t>
            </w:r>
            <w:r w:rsidRPr="000C7AC0">
              <w:rPr>
                <w:rFonts w:ascii="Georgia" w:hAnsi="Georgia" w:cs="Arial"/>
              </w:rPr>
              <w:t xml:space="preserve">, el proceso se inició con la definición del perfil del egresado que se construyó a partir del análisis de las tendencias nacionales e internacionales, así como del estudio de pertinencia de las carreras de licenciatura de la UAAAN, las recomendaciones del COMEAA, encuestas de egresados del </w:t>
            </w:r>
            <w:r w:rsidR="00AD63A3" w:rsidRPr="000C7AC0">
              <w:rPr>
                <w:rFonts w:ascii="Georgia" w:hAnsi="Georgia" w:cs="Arial"/>
              </w:rPr>
              <w:t>PAIF</w:t>
            </w:r>
            <w:r w:rsidRPr="000C7AC0">
              <w:rPr>
                <w:rFonts w:ascii="Georgia" w:hAnsi="Georgia" w:cs="Arial"/>
              </w:rPr>
              <w:t xml:space="preserve">, análisis del espacio profesional de los egresados del </w:t>
            </w:r>
            <w:r w:rsidR="00AD63A3" w:rsidRPr="000C7AC0">
              <w:rPr>
                <w:rFonts w:ascii="Georgia" w:hAnsi="Georgia" w:cs="Arial"/>
              </w:rPr>
              <w:t>PAIF</w:t>
            </w:r>
            <w:r w:rsidRPr="000C7AC0">
              <w:rPr>
                <w:rFonts w:ascii="Georgia" w:hAnsi="Georgia" w:cs="Arial"/>
              </w:rPr>
              <w:t xml:space="preserve">, encuestas de empleadores, encuestas de opinión de expertos. Este perfil del egresado permitió definir áreas de formación profesional, para construir bloques de secuencia y definir los contenidos, con éstos se elaboraron los programas </w:t>
            </w:r>
            <w:r w:rsidRPr="000C7AC0">
              <w:rPr>
                <w:rFonts w:ascii="Georgia" w:hAnsi="Georgia" w:cs="Arial"/>
              </w:rPr>
              <w:lastRenderedPageBreak/>
              <w:t xml:space="preserve">analíticos de las materias que se integraron en el nuevo plan de </w:t>
            </w:r>
            <w:r w:rsidRPr="00AE4C06">
              <w:rPr>
                <w:rFonts w:ascii="Georgia" w:hAnsi="Georgia" w:cs="Arial"/>
              </w:rPr>
              <w:t>estudios (</w:t>
            </w:r>
            <w:proofErr w:type="spellStart"/>
            <w:r w:rsidRPr="00AE4C06">
              <w:rPr>
                <w:rFonts w:ascii="Georgia" w:hAnsi="Georgia" w:cs="Arial"/>
              </w:rPr>
              <w:t>pp</w:t>
            </w:r>
            <w:proofErr w:type="spellEnd"/>
            <w:r w:rsidRPr="00AE4C06">
              <w:rPr>
                <w:rFonts w:ascii="Georgia" w:hAnsi="Georgia" w:cs="Arial"/>
              </w:rPr>
              <w:t xml:space="preserve"> 8-22 </w:t>
            </w:r>
            <w:r w:rsidR="00AE4C06" w:rsidRPr="00AE4C06">
              <w:rPr>
                <w:rFonts w:ascii="Georgia" w:hAnsi="Georgia" w:cs="Arial"/>
              </w:rPr>
              <w:t>Plan de Estudios del PAIF 2015</w:t>
            </w:r>
            <w:r w:rsidRPr="00AE4C06">
              <w:rPr>
                <w:rFonts w:ascii="Georgia" w:hAnsi="Georgia" w:cs="Arial"/>
              </w:rPr>
              <w:t>).</w:t>
            </w:r>
          </w:p>
          <w:p w14:paraId="1BF4ED16" w14:textId="77777777" w:rsidR="00AE4C06" w:rsidRPr="00AE4C06" w:rsidRDefault="00AE4C06" w:rsidP="000C7AC0">
            <w:pPr>
              <w:pStyle w:val="Textoindependiente2"/>
              <w:spacing w:after="0" w:line="360" w:lineRule="auto"/>
              <w:ind w:left="343"/>
              <w:jc w:val="both"/>
              <w:rPr>
                <w:rFonts w:ascii="Georgia" w:hAnsi="Georgia" w:cs="Arial"/>
              </w:rPr>
            </w:pPr>
          </w:p>
          <w:p w14:paraId="09099C1C" w14:textId="478331B7" w:rsidR="0016664F" w:rsidRDefault="0016664F" w:rsidP="000C7AC0">
            <w:pPr>
              <w:widowControl w:val="0"/>
              <w:suppressLineNumbers/>
              <w:suppressAutoHyphens/>
              <w:overflowPunct w:val="0"/>
              <w:autoSpaceDE w:val="0"/>
              <w:autoSpaceDN w:val="0"/>
              <w:adjustRightInd w:val="0"/>
              <w:spacing w:after="0" w:line="360" w:lineRule="auto"/>
              <w:ind w:left="343"/>
              <w:jc w:val="both"/>
              <w:textAlignment w:val="baseline"/>
              <w:rPr>
                <w:rFonts w:ascii="Georgia" w:hAnsi="Georgia" w:cs="Arial"/>
              </w:rPr>
            </w:pPr>
            <w:r w:rsidRPr="000C7AC0">
              <w:rPr>
                <w:rFonts w:ascii="Georgia" w:hAnsi="Georgia" w:cs="Arial"/>
                <w:b/>
              </w:rPr>
              <w:t>Las capacidades</w:t>
            </w:r>
            <w:r w:rsidRPr="000C7AC0">
              <w:rPr>
                <w:rFonts w:ascii="Georgia" w:hAnsi="Georgia" w:cs="Arial"/>
              </w:rPr>
              <w:t xml:space="preserve"> de aprender a aprender, aplicar los conocimientos en la práctica, análisis y síntesis, adaptarse a nuevas situaciones, generar nuevas ideas (creatividad), trabajar en equipos, auto aprendizaje y organizar y planificar, </w:t>
            </w:r>
            <w:r w:rsidRPr="000C7AC0">
              <w:rPr>
                <w:rFonts w:ascii="Georgia" w:hAnsi="Georgia" w:cs="Arial"/>
                <w:b/>
              </w:rPr>
              <w:t>así como las</w:t>
            </w:r>
            <w:r w:rsidRPr="000C7AC0">
              <w:rPr>
                <w:rFonts w:ascii="Georgia" w:hAnsi="Georgia" w:cs="Arial"/>
              </w:rPr>
              <w:t xml:space="preserve"> </w:t>
            </w:r>
            <w:r w:rsidRPr="000C7AC0">
              <w:rPr>
                <w:rFonts w:ascii="Georgia" w:hAnsi="Georgia" w:cs="Arial"/>
                <w:b/>
              </w:rPr>
              <w:t>actitudes</w:t>
            </w:r>
            <w:r w:rsidRPr="000C7AC0">
              <w:rPr>
                <w:rFonts w:ascii="Georgia" w:hAnsi="Georgia" w:cs="Arial"/>
              </w:rPr>
              <w:t xml:space="preserve"> (valores y de crítica y autocrítica, diversidad y multiculturalidad), están implícitas en el modelo educativo de la Universidad y que a lo largo de la carrera se fomentan y desarrollan en los alumnos del </w:t>
            </w:r>
            <w:r w:rsidR="00AD63A3" w:rsidRPr="000C7AC0">
              <w:rPr>
                <w:rFonts w:ascii="Georgia" w:hAnsi="Georgia" w:cs="Arial"/>
              </w:rPr>
              <w:t>PAIF</w:t>
            </w:r>
            <w:r w:rsidRPr="000C7AC0">
              <w:rPr>
                <w:rFonts w:ascii="Georgia" w:hAnsi="Georgia" w:cs="Arial"/>
              </w:rPr>
              <w:t xml:space="preserve"> al estar </w:t>
            </w:r>
            <w:proofErr w:type="spellStart"/>
            <w:r w:rsidRPr="000C7AC0">
              <w:rPr>
                <w:rFonts w:ascii="Georgia" w:hAnsi="Georgia" w:cs="Arial"/>
              </w:rPr>
              <w:t>implíctas</w:t>
            </w:r>
            <w:proofErr w:type="spellEnd"/>
            <w:r w:rsidRPr="000C7AC0">
              <w:rPr>
                <w:rFonts w:ascii="Georgia" w:hAnsi="Georgia" w:cs="Arial"/>
              </w:rPr>
              <w:t xml:space="preserve"> en los programas analíticos de las materias como aspectos a </w:t>
            </w:r>
            <w:r w:rsidRPr="00AE4C06">
              <w:rPr>
                <w:rFonts w:ascii="Georgia" w:hAnsi="Georgia" w:cs="Arial"/>
              </w:rPr>
              <w:t>evaluar (</w:t>
            </w:r>
            <w:proofErr w:type="spellStart"/>
            <w:r w:rsidRPr="00AE4C06">
              <w:rPr>
                <w:rFonts w:ascii="Georgia" w:hAnsi="Georgia" w:cs="Arial"/>
              </w:rPr>
              <w:t>pp</w:t>
            </w:r>
            <w:proofErr w:type="spellEnd"/>
            <w:r w:rsidRPr="00AE4C06">
              <w:rPr>
                <w:rFonts w:ascii="Georgia" w:hAnsi="Georgia" w:cs="Arial"/>
              </w:rPr>
              <w:t xml:space="preserve"> 56, 58, 59 </w:t>
            </w:r>
            <w:r w:rsidR="00AE4C06" w:rsidRPr="00AE4C06">
              <w:rPr>
                <w:rFonts w:ascii="Georgia" w:hAnsi="Georgia" w:cs="Arial"/>
              </w:rPr>
              <w:t>Plan de Estudios del PAIF 2015).</w:t>
            </w:r>
            <w:r w:rsidRPr="00AE4C06">
              <w:rPr>
                <w:rFonts w:ascii="Georgia" w:hAnsi="Georgia" w:cs="Arial"/>
              </w:rPr>
              <w:t xml:space="preserve">; mientras que </w:t>
            </w:r>
            <w:r w:rsidRPr="00AE4C06">
              <w:rPr>
                <w:rFonts w:ascii="Georgia" w:hAnsi="Georgia" w:cs="Arial"/>
                <w:b/>
              </w:rPr>
              <w:t>los conocimie</w:t>
            </w:r>
            <w:r w:rsidRPr="000C7AC0">
              <w:rPr>
                <w:rFonts w:ascii="Georgia" w:hAnsi="Georgia" w:cs="Arial"/>
                <w:b/>
              </w:rPr>
              <w:t>ntos</w:t>
            </w:r>
            <w:r w:rsidRPr="000C7AC0">
              <w:rPr>
                <w:rFonts w:ascii="Georgia" w:hAnsi="Georgia" w:cs="Arial"/>
              </w:rPr>
              <w:t xml:space="preserve"> están claramente explícitos en el documento de Plan de Estudios 2015 del </w:t>
            </w:r>
            <w:r w:rsidR="00AD63A3" w:rsidRPr="000C7AC0">
              <w:rPr>
                <w:rFonts w:ascii="Georgia" w:hAnsi="Georgia" w:cs="Arial"/>
              </w:rPr>
              <w:t>PAIF</w:t>
            </w:r>
            <w:r w:rsidRPr="000C7AC0">
              <w:rPr>
                <w:rFonts w:ascii="Georgia" w:hAnsi="Georgia" w:cs="Arial"/>
              </w:rPr>
              <w:t xml:space="preserve"> de manera que el Ingeniero Forestal egresado del </w:t>
            </w:r>
            <w:r w:rsidR="00AD63A3" w:rsidRPr="000C7AC0">
              <w:rPr>
                <w:rFonts w:ascii="Georgia" w:hAnsi="Georgia" w:cs="Arial"/>
              </w:rPr>
              <w:t>PAIF</w:t>
            </w:r>
            <w:r w:rsidRPr="000C7AC0">
              <w:rPr>
                <w:rFonts w:ascii="Georgia" w:hAnsi="Georgia" w:cs="Arial"/>
              </w:rPr>
              <w:t xml:space="preserve"> estará capacitado </w:t>
            </w:r>
            <w:r w:rsidRPr="00AE4C06">
              <w:rPr>
                <w:rFonts w:ascii="Georgia" w:hAnsi="Georgia" w:cs="Arial"/>
              </w:rPr>
              <w:t xml:space="preserve">para (p 10 </w:t>
            </w:r>
            <w:r w:rsidR="00AE4C06" w:rsidRPr="00AE4C06">
              <w:rPr>
                <w:rFonts w:ascii="Georgia" w:hAnsi="Georgia" w:cs="Arial"/>
              </w:rPr>
              <w:t>Plan de Estudios del PAIF 2015).</w:t>
            </w:r>
          </w:p>
          <w:p w14:paraId="0F17278E" w14:textId="77777777" w:rsidR="00233350" w:rsidRPr="00AE4C06" w:rsidRDefault="00233350" w:rsidP="000C7AC0">
            <w:pPr>
              <w:widowControl w:val="0"/>
              <w:suppressLineNumbers/>
              <w:suppressAutoHyphens/>
              <w:overflowPunct w:val="0"/>
              <w:autoSpaceDE w:val="0"/>
              <w:autoSpaceDN w:val="0"/>
              <w:adjustRightInd w:val="0"/>
              <w:spacing w:after="0" w:line="360" w:lineRule="auto"/>
              <w:ind w:left="343"/>
              <w:jc w:val="both"/>
              <w:textAlignment w:val="baseline"/>
              <w:rPr>
                <w:rFonts w:ascii="Georgia" w:hAnsi="Georgia" w:cs="Arial"/>
              </w:rPr>
            </w:pPr>
          </w:p>
          <w:p w14:paraId="50B6A0DB" w14:textId="0AA7F0BD" w:rsidR="0016664F" w:rsidRDefault="0016664F" w:rsidP="000C7AC0">
            <w:pPr>
              <w:pStyle w:val="Prrafodelista"/>
              <w:widowControl w:val="0"/>
              <w:numPr>
                <w:ilvl w:val="0"/>
                <w:numId w:val="56"/>
              </w:numPr>
              <w:suppressLineNumbers/>
              <w:suppressAutoHyphens/>
              <w:overflowPunct w:val="0"/>
              <w:autoSpaceDE w:val="0"/>
              <w:autoSpaceDN w:val="0"/>
              <w:adjustRightInd w:val="0"/>
              <w:spacing w:after="0" w:line="360" w:lineRule="auto"/>
              <w:ind w:left="343"/>
              <w:jc w:val="both"/>
              <w:textAlignment w:val="baseline"/>
              <w:rPr>
                <w:rFonts w:ascii="Georgia" w:hAnsi="Georgia" w:cs="Arial"/>
              </w:rPr>
            </w:pPr>
            <w:r w:rsidRPr="000C7AC0">
              <w:rPr>
                <w:rFonts w:ascii="Georgia" w:hAnsi="Georgia" w:cs="Arial"/>
              </w:rPr>
              <w:t>Elaborar, gestionar y ejecutar programas de manejo de recursos forestales con objetivos múltiples y estricto apego al marco jurídico</w:t>
            </w:r>
            <w:r w:rsidR="00233350">
              <w:rPr>
                <w:rFonts w:ascii="Georgia" w:hAnsi="Georgia" w:cs="Arial"/>
              </w:rPr>
              <w:t>.</w:t>
            </w:r>
          </w:p>
          <w:p w14:paraId="67CB42F2" w14:textId="77777777" w:rsidR="00233350" w:rsidRPr="000C7AC0" w:rsidRDefault="00233350" w:rsidP="00233350">
            <w:pPr>
              <w:pStyle w:val="Prrafodelista"/>
              <w:widowControl w:val="0"/>
              <w:suppressLineNumbers/>
              <w:suppressAutoHyphens/>
              <w:overflowPunct w:val="0"/>
              <w:autoSpaceDE w:val="0"/>
              <w:autoSpaceDN w:val="0"/>
              <w:adjustRightInd w:val="0"/>
              <w:spacing w:after="0" w:line="360" w:lineRule="auto"/>
              <w:ind w:left="343"/>
              <w:jc w:val="both"/>
              <w:textAlignment w:val="baseline"/>
              <w:rPr>
                <w:rFonts w:ascii="Georgia" w:hAnsi="Georgia" w:cs="Arial"/>
              </w:rPr>
            </w:pPr>
          </w:p>
          <w:p w14:paraId="0945E4BA" w14:textId="38C6E326" w:rsidR="0016664F" w:rsidRDefault="0016664F" w:rsidP="000C7AC0">
            <w:pPr>
              <w:pStyle w:val="Prrafodelista"/>
              <w:widowControl w:val="0"/>
              <w:numPr>
                <w:ilvl w:val="0"/>
                <w:numId w:val="56"/>
              </w:numPr>
              <w:suppressLineNumbers/>
              <w:suppressAutoHyphens/>
              <w:overflowPunct w:val="0"/>
              <w:autoSpaceDE w:val="0"/>
              <w:autoSpaceDN w:val="0"/>
              <w:adjustRightInd w:val="0"/>
              <w:spacing w:after="0" w:line="360" w:lineRule="auto"/>
              <w:ind w:left="343"/>
              <w:jc w:val="both"/>
              <w:textAlignment w:val="baseline"/>
              <w:rPr>
                <w:rFonts w:ascii="Georgia" w:hAnsi="Georgia" w:cs="Arial"/>
              </w:rPr>
            </w:pPr>
            <w:r w:rsidRPr="000C7AC0">
              <w:rPr>
                <w:rFonts w:ascii="Georgia" w:hAnsi="Georgia" w:cs="Arial"/>
              </w:rPr>
              <w:t>Diseñar y aplicar estrategias para el uso y cons</w:t>
            </w:r>
            <w:r w:rsidR="00233350">
              <w:rPr>
                <w:rFonts w:ascii="Georgia" w:hAnsi="Georgia" w:cs="Arial"/>
              </w:rPr>
              <w:t>ervación de recursos renovables.</w:t>
            </w:r>
          </w:p>
          <w:p w14:paraId="77630FB3" w14:textId="77777777" w:rsidR="00233350" w:rsidRPr="00233350" w:rsidRDefault="00233350" w:rsidP="00233350">
            <w:pPr>
              <w:pStyle w:val="Prrafodelista"/>
              <w:rPr>
                <w:rFonts w:ascii="Georgia" w:hAnsi="Georgia" w:cs="Arial"/>
              </w:rPr>
            </w:pPr>
          </w:p>
          <w:p w14:paraId="4104FCCD" w14:textId="77777777" w:rsidR="00233350" w:rsidRPr="000C7AC0" w:rsidRDefault="00233350" w:rsidP="00233350">
            <w:pPr>
              <w:pStyle w:val="Prrafodelista"/>
              <w:widowControl w:val="0"/>
              <w:suppressLineNumbers/>
              <w:suppressAutoHyphens/>
              <w:overflowPunct w:val="0"/>
              <w:autoSpaceDE w:val="0"/>
              <w:autoSpaceDN w:val="0"/>
              <w:adjustRightInd w:val="0"/>
              <w:spacing w:after="0" w:line="360" w:lineRule="auto"/>
              <w:ind w:left="343"/>
              <w:jc w:val="both"/>
              <w:textAlignment w:val="baseline"/>
              <w:rPr>
                <w:rFonts w:ascii="Georgia" w:hAnsi="Georgia" w:cs="Arial"/>
              </w:rPr>
            </w:pPr>
          </w:p>
          <w:p w14:paraId="59646E03" w14:textId="2B53725F" w:rsidR="0016664F" w:rsidRDefault="0016664F" w:rsidP="000C7AC0">
            <w:pPr>
              <w:pStyle w:val="Prrafodelista"/>
              <w:widowControl w:val="0"/>
              <w:numPr>
                <w:ilvl w:val="0"/>
                <w:numId w:val="56"/>
              </w:numPr>
              <w:suppressLineNumbers/>
              <w:suppressAutoHyphens/>
              <w:overflowPunct w:val="0"/>
              <w:autoSpaceDE w:val="0"/>
              <w:autoSpaceDN w:val="0"/>
              <w:adjustRightInd w:val="0"/>
              <w:spacing w:after="0" w:line="360" w:lineRule="auto"/>
              <w:ind w:left="343"/>
              <w:jc w:val="both"/>
              <w:textAlignment w:val="baseline"/>
              <w:rPr>
                <w:rFonts w:ascii="Georgia" w:hAnsi="Georgia" w:cs="Arial"/>
              </w:rPr>
            </w:pPr>
            <w:r w:rsidRPr="000C7AC0">
              <w:rPr>
                <w:rFonts w:ascii="Georgia" w:hAnsi="Georgia" w:cs="Arial"/>
              </w:rPr>
              <w:t>Elaborar, gestionar y ejecutar planes de manejo y aprovechamiento de la v</w:t>
            </w:r>
            <w:r w:rsidR="00233350">
              <w:rPr>
                <w:rFonts w:ascii="Georgia" w:hAnsi="Georgia" w:cs="Arial"/>
              </w:rPr>
              <w:t>ida silvestre.</w:t>
            </w:r>
          </w:p>
          <w:p w14:paraId="3B577869" w14:textId="77777777" w:rsidR="00233350" w:rsidRPr="000C7AC0" w:rsidRDefault="00233350" w:rsidP="00233350">
            <w:pPr>
              <w:pStyle w:val="Prrafodelista"/>
              <w:widowControl w:val="0"/>
              <w:suppressLineNumbers/>
              <w:suppressAutoHyphens/>
              <w:overflowPunct w:val="0"/>
              <w:autoSpaceDE w:val="0"/>
              <w:autoSpaceDN w:val="0"/>
              <w:adjustRightInd w:val="0"/>
              <w:spacing w:after="0" w:line="360" w:lineRule="auto"/>
              <w:ind w:left="343"/>
              <w:jc w:val="both"/>
              <w:textAlignment w:val="baseline"/>
              <w:rPr>
                <w:rFonts w:ascii="Georgia" w:hAnsi="Georgia" w:cs="Arial"/>
              </w:rPr>
            </w:pPr>
          </w:p>
          <w:p w14:paraId="7CDD5D00" w14:textId="3546826E" w:rsidR="0016664F" w:rsidRDefault="0016664F" w:rsidP="000C7AC0">
            <w:pPr>
              <w:pStyle w:val="Prrafodelista"/>
              <w:widowControl w:val="0"/>
              <w:numPr>
                <w:ilvl w:val="0"/>
                <w:numId w:val="56"/>
              </w:numPr>
              <w:suppressLineNumbers/>
              <w:suppressAutoHyphens/>
              <w:overflowPunct w:val="0"/>
              <w:autoSpaceDE w:val="0"/>
              <w:autoSpaceDN w:val="0"/>
              <w:adjustRightInd w:val="0"/>
              <w:spacing w:after="0" w:line="360" w:lineRule="auto"/>
              <w:ind w:left="343"/>
              <w:jc w:val="both"/>
              <w:textAlignment w:val="baseline"/>
              <w:rPr>
                <w:rFonts w:ascii="Georgia" w:hAnsi="Georgia" w:cs="Arial"/>
              </w:rPr>
            </w:pPr>
            <w:r w:rsidRPr="000C7AC0">
              <w:rPr>
                <w:rFonts w:ascii="Georgia" w:hAnsi="Georgia" w:cs="Arial"/>
              </w:rPr>
              <w:t xml:space="preserve">Aplicar de técnicas de restauración y mitigación de impactos en ecosistemas </w:t>
            </w:r>
            <w:r w:rsidR="00233350" w:rsidRPr="000C7AC0">
              <w:rPr>
                <w:rFonts w:ascii="Georgia" w:hAnsi="Georgia" w:cs="Arial"/>
              </w:rPr>
              <w:t>forestales</w:t>
            </w:r>
            <w:r w:rsidR="00233350">
              <w:rPr>
                <w:rFonts w:ascii="Georgia" w:hAnsi="Georgia" w:cs="Arial"/>
              </w:rPr>
              <w:t>.</w:t>
            </w:r>
          </w:p>
          <w:p w14:paraId="7FD50087" w14:textId="77777777" w:rsidR="00233350" w:rsidRPr="00233350" w:rsidRDefault="00233350" w:rsidP="00233350">
            <w:pPr>
              <w:pStyle w:val="Prrafodelista"/>
              <w:rPr>
                <w:rFonts w:ascii="Georgia" w:hAnsi="Georgia" w:cs="Arial"/>
              </w:rPr>
            </w:pPr>
          </w:p>
          <w:p w14:paraId="2C742C52" w14:textId="77777777" w:rsidR="00233350" w:rsidRPr="000C7AC0" w:rsidRDefault="00233350" w:rsidP="00233350">
            <w:pPr>
              <w:pStyle w:val="Prrafodelista"/>
              <w:widowControl w:val="0"/>
              <w:suppressLineNumbers/>
              <w:suppressAutoHyphens/>
              <w:overflowPunct w:val="0"/>
              <w:autoSpaceDE w:val="0"/>
              <w:autoSpaceDN w:val="0"/>
              <w:adjustRightInd w:val="0"/>
              <w:spacing w:after="0" w:line="360" w:lineRule="auto"/>
              <w:ind w:left="343"/>
              <w:jc w:val="both"/>
              <w:textAlignment w:val="baseline"/>
              <w:rPr>
                <w:rFonts w:ascii="Georgia" w:hAnsi="Georgia" w:cs="Arial"/>
              </w:rPr>
            </w:pPr>
          </w:p>
          <w:p w14:paraId="5345C920" w14:textId="1E382AAE" w:rsidR="0016664F" w:rsidRDefault="0016664F" w:rsidP="000C7AC0">
            <w:pPr>
              <w:pStyle w:val="Prrafodelista"/>
              <w:widowControl w:val="0"/>
              <w:numPr>
                <w:ilvl w:val="0"/>
                <w:numId w:val="56"/>
              </w:numPr>
              <w:suppressLineNumbers/>
              <w:suppressAutoHyphens/>
              <w:overflowPunct w:val="0"/>
              <w:autoSpaceDE w:val="0"/>
              <w:autoSpaceDN w:val="0"/>
              <w:adjustRightInd w:val="0"/>
              <w:spacing w:after="0" w:line="360" w:lineRule="auto"/>
              <w:ind w:left="343"/>
              <w:jc w:val="both"/>
              <w:textAlignment w:val="baseline"/>
              <w:rPr>
                <w:rFonts w:ascii="Georgia" w:hAnsi="Georgia" w:cs="Arial"/>
              </w:rPr>
            </w:pPr>
            <w:r w:rsidRPr="000C7AC0">
              <w:rPr>
                <w:rFonts w:ascii="Georgia" w:hAnsi="Georgia" w:cs="Arial"/>
              </w:rPr>
              <w:t xml:space="preserve">Administrar el proceso de producción y comercialización en empresas forestales. </w:t>
            </w:r>
          </w:p>
          <w:p w14:paraId="6BCA05D6" w14:textId="77777777" w:rsidR="00AE4C06" w:rsidRPr="00AE4C06" w:rsidRDefault="00AE4C06" w:rsidP="00AE4C06">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3741C1D8" w14:textId="26AC5D88" w:rsidR="0016664F" w:rsidRDefault="0016664F" w:rsidP="000C7AC0">
            <w:pPr>
              <w:widowControl w:val="0"/>
              <w:suppressLineNumbers/>
              <w:suppressAutoHyphens/>
              <w:overflowPunct w:val="0"/>
              <w:autoSpaceDE w:val="0"/>
              <w:autoSpaceDN w:val="0"/>
              <w:adjustRightInd w:val="0"/>
              <w:spacing w:after="0" w:line="360" w:lineRule="auto"/>
              <w:ind w:left="343"/>
              <w:jc w:val="both"/>
              <w:textAlignment w:val="baseline"/>
              <w:rPr>
                <w:rFonts w:ascii="Georgia" w:hAnsi="Georgia" w:cs="Arial"/>
              </w:rPr>
            </w:pPr>
            <w:r w:rsidRPr="000C7AC0">
              <w:rPr>
                <w:rFonts w:ascii="Georgia" w:hAnsi="Georgia" w:cs="Arial"/>
              </w:rPr>
              <w:t xml:space="preserve"> Para lograr lo anterior, el egresado tendrá una serie de habilidades, conocimientos, aptitudes, destrezas y valores que se desarrollarán a través de la formación de los bloques de formación profesional. Como ya se mencionó en el indicador número 27, </w:t>
            </w:r>
            <w:r w:rsidRPr="000C7AC0">
              <w:rPr>
                <w:rFonts w:ascii="Georgia" w:hAnsi="Georgia" w:cs="Arial"/>
              </w:rPr>
              <w:lastRenderedPageBreak/>
              <w:t xml:space="preserve">se definieron siete bloques de formación profesional, cada uno de los cuales contribuye de manera puntual al cumplimiento de uno de los elementos del perfil del egresado del Programa Docente de la Carrera de Ingeniero Forestal. Además, en el proceso se habilitan otros dos bloques de formación profesional, uno relacionado con plantaciones forestales y otro relacionado con mediciones forestales. Asimismo, existe una habilitación más en un bloque profesional relacionado con la investigación, pero que para su fortalecimiento se requiere de algunas materias optativas </w:t>
            </w:r>
            <w:r w:rsidRPr="00AE4C06">
              <w:rPr>
                <w:rFonts w:ascii="Georgia" w:hAnsi="Georgia" w:cs="Arial"/>
              </w:rPr>
              <w:t>(</w:t>
            </w:r>
            <w:proofErr w:type="spellStart"/>
            <w:r w:rsidRPr="00AE4C06">
              <w:rPr>
                <w:rFonts w:ascii="Georgia" w:hAnsi="Georgia" w:cs="Arial"/>
              </w:rPr>
              <w:t>pp</w:t>
            </w:r>
            <w:proofErr w:type="spellEnd"/>
            <w:r w:rsidRPr="00AE4C06">
              <w:rPr>
                <w:rFonts w:ascii="Georgia" w:hAnsi="Georgia" w:cs="Arial"/>
              </w:rPr>
              <w:t xml:space="preserve"> 29 y 30 </w:t>
            </w:r>
            <w:r w:rsidR="00AE4C06" w:rsidRPr="00AE4C06">
              <w:rPr>
                <w:rFonts w:ascii="Georgia" w:hAnsi="Georgia" w:cs="Arial"/>
              </w:rPr>
              <w:t>Plan de Estudios del PAIF 2015).</w:t>
            </w:r>
          </w:p>
          <w:p w14:paraId="3D8CFDA7" w14:textId="77777777" w:rsidR="00233350" w:rsidRPr="00AE4C06" w:rsidRDefault="00233350" w:rsidP="000C7AC0">
            <w:pPr>
              <w:widowControl w:val="0"/>
              <w:suppressLineNumbers/>
              <w:suppressAutoHyphens/>
              <w:overflowPunct w:val="0"/>
              <w:autoSpaceDE w:val="0"/>
              <w:autoSpaceDN w:val="0"/>
              <w:adjustRightInd w:val="0"/>
              <w:spacing w:after="0" w:line="360" w:lineRule="auto"/>
              <w:ind w:left="343"/>
              <w:jc w:val="both"/>
              <w:textAlignment w:val="baseline"/>
              <w:rPr>
                <w:rFonts w:ascii="Georgia" w:hAnsi="Georgia" w:cs="Arial"/>
              </w:rPr>
            </w:pPr>
          </w:p>
          <w:p w14:paraId="70B6408D" w14:textId="64EBC1F0" w:rsidR="0016664F" w:rsidRDefault="0016664F" w:rsidP="000C7AC0">
            <w:pPr>
              <w:pStyle w:val="Textoindependiente2"/>
              <w:spacing w:after="0" w:line="360" w:lineRule="auto"/>
              <w:ind w:left="343"/>
              <w:jc w:val="both"/>
              <w:rPr>
                <w:rFonts w:ascii="Georgia" w:hAnsi="Georgia" w:cs="Arial"/>
              </w:rPr>
            </w:pPr>
            <w:r w:rsidRPr="000C7AC0">
              <w:rPr>
                <w:rFonts w:ascii="Georgia" w:hAnsi="Georgia" w:cs="Arial"/>
              </w:rPr>
              <w:t xml:space="preserve">Por otra parte, la formación del ingeniero forestal se logra a través de dos áreas de la educación, la general y la profesional, esta segunda corresponde al área de la educación específica para la carrera de Ingeniero Forestal y desde finales del siglo pasado la </w:t>
            </w:r>
            <w:proofErr w:type="spellStart"/>
            <w:r w:rsidRPr="000C7AC0">
              <w:rPr>
                <w:rFonts w:ascii="Georgia" w:hAnsi="Georgia" w:cs="Arial"/>
              </w:rPr>
              <w:t>Society</w:t>
            </w:r>
            <w:proofErr w:type="spellEnd"/>
            <w:r w:rsidRPr="000C7AC0">
              <w:rPr>
                <w:rFonts w:ascii="Georgia" w:hAnsi="Georgia" w:cs="Arial"/>
              </w:rPr>
              <w:t xml:space="preserve"> of American </w:t>
            </w:r>
            <w:proofErr w:type="spellStart"/>
            <w:r w:rsidRPr="000C7AC0">
              <w:rPr>
                <w:rFonts w:ascii="Georgia" w:hAnsi="Georgia" w:cs="Arial"/>
              </w:rPr>
              <w:t>Foresters</w:t>
            </w:r>
            <w:proofErr w:type="spellEnd"/>
            <w:r w:rsidRPr="000C7AC0">
              <w:rPr>
                <w:rFonts w:ascii="Georgia" w:hAnsi="Georgia" w:cs="Arial"/>
              </w:rPr>
              <w:t xml:space="preserve"> y la FAO establecían en el área de educación general cuatro áreas disciplinarias (SAF, 1994; </w:t>
            </w:r>
            <w:proofErr w:type="spellStart"/>
            <w:r w:rsidRPr="000C7AC0">
              <w:rPr>
                <w:rFonts w:ascii="Georgia" w:hAnsi="Georgia" w:cs="Arial"/>
              </w:rPr>
              <w:t>Awang</w:t>
            </w:r>
            <w:proofErr w:type="spellEnd"/>
            <w:r w:rsidRPr="000C7AC0">
              <w:rPr>
                <w:rFonts w:ascii="Georgia" w:hAnsi="Georgia" w:cs="Arial"/>
              </w:rPr>
              <w:t xml:space="preserve">, 1994). Ahora comprende sólo tres áreas disciplinarias (SAF, 2015), debido a que hace algunos años se fomentaba el aprendizaje, desarrollo de habilidad y uso de aspectos computacionales, ahora se entiende que es una habilidad que se fomenta desde la educación básica. A su vez el área de formación profesional en la actividad forestal comprende cuatro áreas disciplinarias. </w:t>
            </w:r>
          </w:p>
          <w:p w14:paraId="437BFEF6" w14:textId="77777777" w:rsidR="00233350" w:rsidRPr="000C7AC0" w:rsidRDefault="00233350" w:rsidP="000C7AC0">
            <w:pPr>
              <w:pStyle w:val="Textoindependiente2"/>
              <w:spacing w:after="0" w:line="360" w:lineRule="auto"/>
              <w:ind w:left="343"/>
              <w:jc w:val="both"/>
              <w:rPr>
                <w:rFonts w:ascii="Georgia" w:hAnsi="Georgia" w:cs="Arial"/>
              </w:rPr>
            </w:pPr>
          </w:p>
          <w:p w14:paraId="2D6991C4" w14:textId="05DCB8A0" w:rsidR="00D472D1" w:rsidRPr="000C7AC0" w:rsidRDefault="0016664F" w:rsidP="000C7AC0">
            <w:pPr>
              <w:pStyle w:val="Default"/>
              <w:spacing w:line="360" w:lineRule="auto"/>
              <w:ind w:left="343"/>
              <w:jc w:val="both"/>
              <w:rPr>
                <w:rFonts w:ascii="Georgia" w:hAnsi="Georgia"/>
                <w:b/>
                <w:color w:val="00B050"/>
                <w:sz w:val="22"/>
                <w:szCs w:val="22"/>
              </w:rPr>
            </w:pPr>
            <w:r w:rsidRPr="000C7AC0">
              <w:rPr>
                <w:rFonts w:ascii="Georgia" w:hAnsi="Georgia"/>
                <w:sz w:val="22"/>
                <w:szCs w:val="22"/>
              </w:rPr>
              <w:t xml:space="preserve">El perfil del egresado de la carrera de Ingeniero Forestal, considera de una a siete habilidades para cada una de las áreas disciplinarias de educación general y de educación profesional </w:t>
            </w:r>
            <w:r w:rsidRPr="00AE4C06">
              <w:rPr>
                <w:rFonts w:ascii="Georgia" w:hAnsi="Georgia"/>
                <w:color w:val="auto"/>
                <w:sz w:val="22"/>
                <w:szCs w:val="22"/>
              </w:rPr>
              <w:t>(</w:t>
            </w:r>
            <w:proofErr w:type="spellStart"/>
            <w:r w:rsidRPr="00AE4C06">
              <w:rPr>
                <w:rFonts w:ascii="Georgia" w:hAnsi="Georgia"/>
                <w:color w:val="auto"/>
                <w:sz w:val="22"/>
                <w:szCs w:val="22"/>
              </w:rPr>
              <w:t>pp</w:t>
            </w:r>
            <w:proofErr w:type="spellEnd"/>
            <w:r w:rsidRPr="00AE4C06">
              <w:rPr>
                <w:rFonts w:ascii="Georgia" w:hAnsi="Georgia"/>
                <w:color w:val="auto"/>
                <w:sz w:val="22"/>
                <w:szCs w:val="22"/>
              </w:rPr>
              <w:t xml:space="preserve"> 13 y 14 Cuadro 2 </w:t>
            </w:r>
            <w:r w:rsidR="00AE4C06" w:rsidRPr="00AE4C06">
              <w:rPr>
                <w:rFonts w:ascii="Georgia" w:hAnsi="Georgia"/>
                <w:color w:val="auto"/>
              </w:rPr>
              <w:t>Plan de Estudios del PAIF 2015).</w:t>
            </w:r>
          </w:p>
        </w:tc>
      </w:tr>
    </w:tbl>
    <w:p w14:paraId="01053120" w14:textId="77777777" w:rsidR="00837E09" w:rsidRPr="000C7AC0" w:rsidRDefault="00837E09" w:rsidP="000C7AC0">
      <w:pPr>
        <w:pStyle w:val="Default"/>
        <w:spacing w:line="360" w:lineRule="auto"/>
        <w:jc w:val="both"/>
        <w:rPr>
          <w:rFonts w:ascii="Georgia" w:hAnsi="Georgia"/>
          <w:sz w:val="22"/>
          <w:szCs w:val="22"/>
        </w:rPr>
      </w:pPr>
    </w:p>
    <w:p w14:paraId="3AFF0DB0" w14:textId="06F0F6FE"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bCs/>
          <w:sz w:val="22"/>
          <w:szCs w:val="22"/>
        </w:rPr>
        <w:t xml:space="preserve">3.3 Normativa para la permanencia, egreso y revalidación. </w:t>
      </w:r>
      <w:r w:rsidRPr="000C7AC0">
        <w:rPr>
          <w:rFonts w:ascii="Georgia" w:hAnsi="Georgia"/>
          <w:sz w:val="22"/>
          <w:szCs w:val="22"/>
        </w:rPr>
        <w:t xml:space="preserve">Se evalúa si se cuenta con una normativa que señale claramente los requisitos de permanencia, egreso, equivalencia y revalidación del programa académico y si se difunde entre la comunidad estudiantil. </w:t>
      </w:r>
    </w:p>
    <w:p w14:paraId="65BCEA28" w14:textId="77777777" w:rsidR="00837E09" w:rsidRPr="000C7AC0" w:rsidRDefault="00837E09" w:rsidP="000C7AC0">
      <w:pPr>
        <w:pStyle w:val="Default"/>
        <w:spacing w:line="360" w:lineRule="auto"/>
        <w:jc w:val="both"/>
        <w:rPr>
          <w:rFonts w:ascii="Georgia" w:hAnsi="Georgia"/>
          <w:sz w:val="22"/>
          <w:szCs w:val="22"/>
        </w:rPr>
      </w:pPr>
    </w:p>
    <w:p w14:paraId="1B6FFCD7"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324384B2"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0B991BEC" w14:textId="77777777" w:rsidTr="00837E09">
        <w:trPr>
          <w:trHeight w:val="253"/>
        </w:trPr>
        <w:tc>
          <w:tcPr>
            <w:tcW w:w="5000" w:type="pct"/>
            <w:shd w:val="clear" w:color="auto" w:fill="D9D9D9"/>
          </w:tcPr>
          <w:p w14:paraId="63466A2B" w14:textId="77777777" w:rsidR="00837E09" w:rsidRPr="000C7AC0" w:rsidRDefault="00837E09" w:rsidP="000C7AC0">
            <w:pPr>
              <w:pStyle w:val="Default"/>
              <w:spacing w:line="360" w:lineRule="auto"/>
              <w:jc w:val="both"/>
              <w:rPr>
                <w:rFonts w:ascii="Georgia" w:hAnsi="Georgia"/>
                <w:sz w:val="22"/>
                <w:szCs w:val="22"/>
              </w:rPr>
            </w:pPr>
          </w:p>
          <w:p w14:paraId="1F63D4BB" w14:textId="715B3AFB"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sz w:val="22"/>
                <w:szCs w:val="22"/>
              </w:rPr>
              <w:t>El programa académico y la institución deben</w:t>
            </w:r>
            <w:r w:rsidRPr="000C7AC0">
              <w:rPr>
                <w:rFonts w:ascii="Georgia" w:hAnsi="Georgia"/>
                <w:sz w:val="22"/>
                <w:szCs w:val="22"/>
              </w:rPr>
              <w:t xml:space="preserve"> tener claramente definido y normado los requisitos de permanencia, egreso, equivalencias y revalidación del </w:t>
            </w:r>
            <w:r w:rsidRPr="000C7AC0">
              <w:rPr>
                <w:rFonts w:ascii="Georgia" w:hAnsi="Georgia"/>
                <w:sz w:val="22"/>
                <w:szCs w:val="22"/>
              </w:rPr>
              <w:lastRenderedPageBreak/>
              <w:t xml:space="preserve">programa académico y mecanismos para su difusión entre la comunidad estudiantil y académica. </w:t>
            </w:r>
            <w:r w:rsidR="00243F89">
              <w:rPr>
                <w:rFonts w:ascii="Georgia" w:hAnsi="Georgia"/>
                <w:sz w:val="22"/>
                <w:szCs w:val="22"/>
              </w:rPr>
              <w:t xml:space="preserve"> </w:t>
            </w:r>
            <w:r w:rsidR="00243F89" w:rsidRPr="00243F89">
              <w:rPr>
                <w:rFonts w:ascii="Georgia" w:hAnsi="Georgia"/>
                <w:color w:val="FF0000"/>
              </w:rPr>
              <w:t>(Compartido)</w:t>
            </w:r>
          </w:p>
          <w:p w14:paraId="53E4CCFE" w14:textId="77777777" w:rsidR="00837E09" w:rsidRPr="000C7AC0" w:rsidRDefault="00837E09" w:rsidP="000C7AC0">
            <w:pPr>
              <w:pStyle w:val="Default"/>
              <w:spacing w:line="360" w:lineRule="auto"/>
              <w:jc w:val="both"/>
              <w:rPr>
                <w:rFonts w:ascii="Georgia" w:hAnsi="Georgia"/>
                <w:sz w:val="22"/>
                <w:szCs w:val="22"/>
              </w:rPr>
            </w:pPr>
          </w:p>
        </w:tc>
      </w:tr>
      <w:tr w:rsidR="00837E09" w:rsidRPr="000C7AC0" w14:paraId="42972D2C" w14:textId="77777777" w:rsidTr="00837E09">
        <w:trPr>
          <w:trHeight w:val="253"/>
        </w:trPr>
        <w:tc>
          <w:tcPr>
            <w:tcW w:w="5000" w:type="pct"/>
            <w:shd w:val="clear" w:color="auto" w:fill="BFBFBF"/>
          </w:tcPr>
          <w:p w14:paraId="0BD0D294"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652B20D3"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2B1E4BD5" w14:textId="77777777" w:rsidTr="007147DD">
        <w:trPr>
          <w:trHeight w:val="253"/>
        </w:trPr>
        <w:tc>
          <w:tcPr>
            <w:tcW w:w="5000" w:type="pct"/>
            <w:tcBorders>
              <w:bottom w:val="single" w:sz="4" w:space="0" w:color="auto"/>
            </w:tcBorders>
            <w:shd w:val="clear" w:color="auto" w:fill="auto"/>
          </w:tcPr>
          <w:p w14:paraId="3CACC7C0" w14:textId="654016A8" w:rsidR="00837E09" w:rsidRDefault="00837E09" w:rsidP="000C7AC0">
            <w:pPr>
              <w:pStyle w:val="Default"/>
              <w:spacing w:line="360" w:lineRule="auto"/>
              <w:ind w:left="343"/>
              <w:jc w:val="both"/>
              <w:rPr>
                <w:rFonts w:ascii="Georgia" w:hAnsi="Georgia"/>
                <w:b/>
                <w:sz w:val="22"/>
                <w:szCs w:val="22"/>
              </w:rPr>
            </w:pPr>
            <w:r w:rsidRPr="000C7AC0">
              <w:rPr>
                <w:rFonts w:ascii="Georgia" w:hAnsi="Georgia"/>
                <w:b/>
                <w:sz w:val="22"/>
                <w:szCs w:val="22"/>
              </w:rPr>
              <w:t>Descripción, apreciación y análisis:</w:t>
            </w:r>
          </w:p>
          <w:p w14:paraId="66B2278F" w14:textId="77777777" w:rsidR="00233350" w:rsidRPr="000C7AC0" w:rsidRDefault="00233350" w:rsidP="000C7AC0">
            <w:pPr>
              <w:pStyle w:val="Default"/>
              <w:spacing w:line="360" w:lineRule="auto"/>
              <w:ind w:left="343"/>
              <w:jc w:val="both"/>
              <w:rPr>
                <w:rFonts w:ascii="Georgia" w:hAnsi="Georgia"/>
                <w:b/>
                <w:sz w:val="22"/>
                <w:szCs w:val="22"/>
              </w:rPr>
            </w:pPr>
          </w:p>
          <w:p w14:paraId="0CB23169" w14:textId="6BEA3E9D" w:rsidR="00837E09" w:rsidRPr="000C7AC0" w:rsidRDefault="007147DD" w:rsidP="00B17380">
            <w:pPr>
              <w:pStyle w:val="Default"/>
              <w:spacing w:line="360" w:lineRule="auto"/>
              <w:ind w:left="343"/>
              <w:jc w:val="both"/>
              <w:rPr>
                <w:rFonts w:ascii="Georgia" w:hAnsi="Georgia"/>
                <w:sz w:val="22"/>
                <w:szCs w:val="22"/>
              </w:rPr>
            </w:pPr>
            <w:r w:rsidRPr="000C7AC0">
              <w:rPr>
                <w:rFonts w:ascii="Georgia" w:hAnsi="Georgia"/>
                <w:color w:val="auto"/>
                <w:sz w:val="22"/>
                <w:szCs w:val="22"/>
              </w:rPr>
              <w:t xml:space="preserve">En el </w:t>
            </w:r>
            <w:hyperlink r:id="rId69" w:history="1">
              <w:r w:rsidRPr="00AE4C06">
                <w:rPr>
                  <w:rStyle w:val="Hipervnculo"/>
                  <w:rFonts w:ascii="Georgia" w:hAnsi="Georgia"/>
                  <w:sz w:val="22"/>
                  <w:szCs w:val="22"/>
                </w:rPr>
                <w:t>Reglamento Académico para Alumnos de Licenciatura</w:t>
              </w:r>
            </w:hyperlink>
            <w:r w:rsidRPr="000C7AC0">
              <w:rPr>
                <w:rFonts w:ascii="Georgia" w:hAnsi="Georgia"/>
                <w:color w:val="auto"/>
                <w:sz w:val="22"/>
                <w:szCs w:val="22"/>
              </w:rPr>
              <w:t xml:space="preserve">, </w:t>
            </w:r>
            <w:r w:rsidR="00824FB8" w:rsidRPr="000C7AC0">
              <w:rPr>
                <w:rFonts w:ascii="Georgia" w:hAnsi="Georgia"/>
                <w:color w:val="auto"/>
                <w:sz w:val="22"/>
                <w:szCs w:val="22"/>
              </w:rPr>
              <w:t>se es</w:t>
            </w:r>
            <w:r w:rsidR="00B17380">
              <w:rPr>
                <w:rFonts w:ascii="Georgia" w:hAnsi="Georgia"/>
                <w:color w:val="auto"/>
                <w:sz w:val="22"/>
                <w:szCs w:val="22"/>
              </w:rPr>
              <w:t>pecifica</w:t>
            </w:r>
            <w:r w:rsidR="00824FB8" w:rsidRPr="000C7AC0">
              <w:rPr>
                <w:rFonts w:ascii="Georgia" w:hAnsi="Georgia"/>
                <w:color w:val="auto"/>
                <w:sz w:val="22"/>
                <w:szCs w:val="22"/>
              </w:rPr>
              <w:t xml:space="preserve"> claramente los requisitos para la permanencia, egreso, equivalencias y revalidaciones. Este se encuentra disponible en la página de la universidad </w:t>
            </w:r>
            <w:hyperlink r:id="rId70" w:history="1">
              <w:r w:rsidR="00AE4C06" w:rsidRPr="00492A52">
                <w:rPr>
                  <w:rStyle w:val="Hipervnculo"/>
                  <w:rFonts w:ascii="Georgia" w:hAnsi="Georgia"/>
                  <w:sz w:val="22"/>
                  <w:szCs w:val="22"/>
                </w:rPr>
                <w:t>http://siiaa.uaaan.mx/marco/Normativa-Juridico/08_Reglamento-Academico-Alumnos-Licenciatura-UAAAN.pdf</w:t>
              </w:r>
            </w:hyperlink>
            <w:r w:rsidR="00AE4C06">
              <w:rPr>
                <w:rFonts w:ascii="Georgia" w:hAnsi="Georgia"/>
                <w:color w:val="auto"/>
                <w:sz w:val="22"/>
                <w:szCs w:val="22"/>
              </w:rPr>
              <w:t xml:space="preserve"> </w:t>
            </w:r>
            <w:r w:rsidR="00824FB8" w:rsidRPr="000C7AC0">
              <w:rPr>
                <w:rFonts w:ascii="Georgia" w:hAnsi="Georgia"/>
                <w:color w:val="auto"/>
                <w:sz w:val="22"/>
                <w:szCs w:val="22"/>
              </w:rPr>
              <w:t>además de que t</w:t>
            </w:r>
            <w:r w:rsidRPr="000C7AC0">
              <w:rPr>
                <w:rFonts w:ascii="Georgia" w:hAnsi="Georgia"/>
                <w:color w:val="auto"/>
                <w:sz w:val="22"/>
                <w:szCs w:val="22"/>
              </w:rPr>
              <w:t>odos los alumnos de primer ingreso reciben, dentro del paquete de documentos que se les entrega durante el período de inducción, la Legislación Universitaria.</w:t>
            </w:r>
          </w:p>
        </w:tc>
      </w:tr>
    </w:tbl>
    <w:p w14:paraId="18407AD3" w14:textId="77777777" w:rsidR="00837E09" w:rsidRPr="000C7AC0" w:rsidRDefault="00837E09" w:rsidP="000C7AC0">
      <w:pPr>
        <w:pStyle w:val="Default"/>
        <w:spacing w:line="360" w:lineRule="auto"/>
        <w:jc w:val="both"/>
        <w:rPr>
          <w:rFonts w:ascii="Georgia" w:hAnsi="Georgia"/>
          <w:sz w:val="22"/>
          <w:szCs w:val="22"/>
        </w:rPr>
      </w:pPr>
    </w:p>
    <w:p w14:paraId="39CFAEBD" w14:textId="0B433D24"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bCs/>
          <w:sz w:val="22"/>
          <w:szCs w:val="22"/>
        </w:rPr>
        <w:t>3</w:t>
      </w:r>
      <w:r w:rsidR="00233350">
        <w:rPr>
          <w:rFonts w:ascii="Georgia" w:hAnsi="Georgia"/>
          <w:b/>
          <w:bCs/>
          <w:sz w:val="22"/>
          <w:szCs w:val="22"/>
        </w:rPr>
        <w:t xml:space="preserve">.4 Programas de las asignaturas. </w:t>
      </w:r>
      <w:r w:rsidRPr="000C7AC0">
        <w:rPr>
          <w:rFonts w:ascii="Georgia" w:hAnsi="Georgia"/>
          <w:sz w:val="22"/>
          <w:szCs w:val="22"/>
        </w:rPr>
        <w:t xml:space="preserve">En este criterio se evalúa si: </w:t>
      </w:r>
    </w:p>
    <w:p w14:paraId="6F6F5250" w14:textId="77777777" w:rsidR="00837E09" w:rsidRPr="000C7AC0" w:rsidRDefault="00837E09" w:rsidP="000C7AC0">
      <w:pPr>
        <w:pStyle w:val="Default"/>
        <w:spacing w:line="360" w:lineRule="auto"/>
        <w:jc w:val="both"/>
        <w:rPr>
          <w:rFonts w:ascii="Georgia" w:hAnsi="Georgia"/>
          <w:sz w:val="22"/>
          <w:szCs w:val="22"/>
        </w:rPr>
      </w:pPr>
      <w:r w:rsidRPr="000C7AC0">
        <w:rPr>
          <w:rFonts w:ascii="Georgia" w:hAnsi="Georgia"/>
          <w:sz w:val="22"/>
          <w:szCs w:val="22"/>
        </w:rPr>
        <w:t xml:space="preserve"> </w:t>
      </w:r>
    </w:p>
    <w:p w14:paraId="1CB5B61C" w14:textId="2D8D398A" w:rsidR="00837E09" w:rsidRDefault="00837E09" w:rsidP="000C7AC0">
      <w:pPr>
        <w:pStyle w:val="Default"/>
        <w:numPr>
          <w:ilvl w:val="0"/>
          <w:numId w:val="51"/>
        </w:numPr>
        <w:spacing w:line="360" w:lineRule="auto"/>
        <w:jc w:val="both"/>
        <w:rPr>
          <w:rFonts w:ascii="Georgia" w:hAnsi="Georgia"/>
          <w:sz w:val="22"/>
          <w:szCs w:val="22"/>
        </w:rPr>
      </w:pPr>
      <w:r w:rsidRPr="000C7AC0">
        <w:rPr>
          <w:rFonts w:ascii="Georgia" w:hAnsi="Georgia"/>
          <w:sz w:val="22"/>
          <w:szCs w:val="22"/>
        </w:rPr>
        <w:t xml:space="preserve">Existe congruencia entre los temas y los objetivos de los programas de asignatura. </w:t>
      </w:r>
    </w:p>
    <w:p w14:paraId="1DE52419" w14:textId="77777777" w:rsidR="00233350" w:rsidRPr="000C7AC0" w:rsidRDefault="00233350" w:rsidP="00233350">
      <w:pPr>
        <w:pStyle w:val="Default"/>
        <w:spacing w:line="360" w:lineRule="auto"/>
        <w:ind w:left="683"/>
        <w:jc w:val="both"/>
        <w:rPr>
          <w:rFonts w:ascii="Georgia" w:hAnsi="Georgia"/>
          <w:sz w:val="22"/>
          <w:szCs w:val="22"/>
        </w:rPr>
      </w:pPr>
    </w:p>
    <w:p w14:paraId="02180B25" w14:textId="7AA69910" w:rsidR="00837E09" w:rsidRDefault="00837E09" w:rsidP="000C7AC0">
      <w:pPr>
        <w:pStyle w:val="Default"/>
        <w:numPr>
          <w:ilvl w:val="0"/>
          <w:numId w:val="51"/>
        </w:numPr>
        <w:spacing w:line="360" w:lineRule="auto"/>
        <w:jc w:val="both"/>
        <w:rPr>
          <w:rFonts w:ascii="Georgia" w:hAnsi="Georgia"/>
          <w:sz w:val="22"/>
          <w:szCs w:val="22"/>
        </w:rPr>
      </w:pPr>
      <w:r w:rsidRPr="000C7AC0">
        <w:rPr>
          <w:rFonts w:ascii="Georgia" w:hAnsi="Georgia"/>
          <w:sz w:val="22"/>
          <w:szCs w:val="22"/>
        </w:rPr>
        <w:t xml:space="preserve">Son claros los siguientes señalamientos en los programas de asignatura: la fundamentación, objetivos generales y específicos, contenido temático, metodología (estrategias, técnicas, recursos didácticos, utilización de las Tecnologías de Información y Comunicación, TIC, entre otros), formas de evaluación, bibliografía y perfil del docente. </w:t>
      </w:r>
    </w:p>
    <w:p w14:paraId="298CF139" w14:textId="77777777" w:rsidR="00233350" w:rsidRDefault="00233350" w:rsidP="00233350">
      <w:pPr>
        <w:pStyle w:val="Prrafodelista"/>
        <w:rPr>
          <w:rFonts w:ascii="Georgia" w:hAnsi="Georgia"/>
        </w:rPr>
      </w:pPr>
    </w:p>
    <w:p w14:paraId="6F703C0B" w14:textId="5680697C" w:rsidR="00837E09" w:rsidRDefault="00233350" w:rsidP="000C7AC0">
      <w:pPr>
        <w:pStyle w:val="Default"/>
        <w:numPr>
          <w:ilvl w:val="0"/>
          <w:numId w:val="51"/>
        </w:numPr>
        <w:spacing w:line="360" w:lineRule="auto"/>
        <w:jc w:val="both"/>
        <w:rPr>
          <w:rFonts w:ascii="Georgia" w:hAnsi="Georgia"/>
          <w:sz w:val="22"/>
          <w:szCs w:val="22"/>
        </w:rPr>
      </w:pPr>
      <w:r>
        <w:rPr>
          <w:rFonts w:ascii="Georgia" w:hAnsi="Georgia"/>
          <w:sz w:val="22"/>
          <w:szCs w:val="22"/>
        </w:rPr>
        <w:t>E</w:t>
      </w:r>
      <w:r w:rsidR="00837E09" w:rsidRPr="000C7AC0">
        <w:rPr>
          <w:rFonts w:ascii="Georgia" w:hAnsi="Georgia"/>
          <w:sz w:val="22"/>
          <w:szCs w:val="22"/>
        </w:rPr>
        <w:t xml:space="preserve">stán debidamente definidas las asignaturas que constituyen el tronco común y las optativas. </w:t>
      </w:r>
    </w:p>
    <w:p w14:paraId="3025730D" w14:textId="77777777" w:rsidR="00233350" w:rsidRDefault="00233350" w:rsidP="00233350">
      <w:pPr>
        <w:pStyle w:val="Prrafodelista"/>
        <w:rPr>
          <w:rFonts w:ascii="Georgia" w:hAnsi="Georgia"/>
        </w:rPr>
      </w:pPr>
    </w:p>
    <w:p w14:paraId="175B99BC" w14:textId="77777777" w:rsidR="00233350" w:rsidRPr="000C7AC0" w:rsidRDefault="00233350" w:rsidP="00233350">
      <w:pPr>
        <w:pStyle w:val="Default"/>
        <w:spacing w:line="360" w:lineRule="auto"/>
        <w:ind w:left="683"/>
        <w:jc w:val="both"/>
        <w:rPr>
          <w:rFonts w:ascii="Georgia" w:hAnsi="Georgia"/>
          <w:sz w:val="22"/>
          <w:szCs w:val="22"/>
        </w:rPr>
      </w:pPr>
    </w:p>
    <w:p w14:paraId="3FBC5547" w14:textId="77777777" w:rsidR="00837E09" w:rsidRPr="000C7AC0" w:rsidRDefault="00837E09" w:rsidP="000C7AC0">
      <w:pPr>
        <w:pStyle w:val="Default"/>
        <w:numPr>
          <w:ilvl w:val="0"/>
          <w:numId w:val="51"/>
        </w:numPr>
        <w:spacing w:line="360" w:lineRule="auto"/>
        <w:jc w:val="both"/>
        <w:rPr>
          <w:rFonts w:ascii="Georgia" w:hAnsi="Georgia"/>
          <w:sz w:val="22"/>
          <w:szCs w:val="22"/>
        </w:rPr>
      </w:pPr>
      <w:r w:rsidRPr="000C7AC0">
        <w:rPr>
          <w:rFonts w:ascii="Georgia" w:hAnsi="Georgia"/>
          <w:sz w:val="22"/>
          <w:szCs w:val="22"/>
        </w:rPr>
        <w:t xml:space="preserve">Existen mecanismos a cargo de cuerpos colegiados para la revisión y actualización permanente de los programas de asignatura. </w:t>
      </w:r>
    </w:p>
    <w:p w14:paraId="3720691F" w14:textId="77777777" w:rsidR="00837E09" w:rsidRPr="000C7AC0" w:rsidRDefault="00837E09" w:rsidP="000C7AC0">
      <w:pPr>
        <w:pStyle w:val="Default"/>
        <w:spacing w:line="360" w:lineRule="auto"/>
        <w:jc w:val="both"/>
        <w:rPr>
          <w:rFonts w:ascii="Georgia" w:hAnsi="Georgia"/>
          <w:sz w:val="22"/>
          <w:szCs w:val="22"/>
        </w:rPr>
      </w:pPr>
    </w:p>
    <w:p w14:paraId="716DAC6A"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177C5CC4"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11E27F2C" w14:textId="77777777" w:rsidTr="00837E09">
        <w:trPr>
          <w:trHeight w:val="253"/>
        </w:trPr>
        <w:tc>
          <w:tcPr>
            <w:tcW w:w="5000" w:type="pct"/>
            <w:shd w:val="clear" w:color="auto" w:fill="D9D9D9"/>
          </w:tcPr>
          <w:p w14:paraId="18FF813B" w14:textId="77777777" w:rsidR="00837E09" w:rsidRPr="000C7AC0" w:rsidRDefault="00837E09" w:rsidP="000C7AC0">
            <w:pPr>
              <w:pStyle w:val="Default"/>
              <w:spacing w:line="360" w:lineRule="auto"/>
              <w:jc w:val="both"/>
              <w:rPr>
                <w:rFonts w:ascii="Georgia" w:hAnsi="Georgia"/>
                <w:sz w:val="22"/>
                <w:szCs w:val="22"/>
              </w:rPr>
            </w:pPr>
          </w:p>
          <w:p w14:paraId="1D0D667D" w14:textId="77777777" w:rsidR="00837E09" w:rsidRPr="000C7AC0" w:rsidRDefault="00837E09" w:rsidP="000C7AC0">
            <w:pPr>
              <w:pStyle w:val="Default"/>
              <w:spacing w:line="360" w:lineRule="auto"/>
              <w:jc w:val="both"/>
              <w:rPr>
                <w:rFonts w:ascii="Georgia" w:hAnsi="Georgia"/>
                <w:sz w:val="22"/>
                <w:szCs w:val="22"/>
              </w:rPr>
            </w:pPr>
            <w:r w:rsidRPr="000C7AC0">
              <w:rPr>
                <w:rFonts w:ascii="Georgia" w:hAnsi="Georgia"/>
                <w:sz w:val="22"/>
                <w:szCs w:val="22"/>
              </w:rPr>
              <w:t>Cada uno de los programas analíticos de las asignaturas que comprende el plan de estudios,</w:t>
            </w:r>
            <w:r w:rsidRPr="000C7AC0">
              <w:rPr>
                <w:rFonts w:ascii="Georgia" w:hAnsi="Georgia"/>
                <w:b/>
                <w:sz w:val="22"/>
                <w:szCs w:val="22"/>
              </w:rPr>
              <w:t xml:space="preserve"> debe </w:t>
            </w:r>
            <w:r w:rsidRPr="000C7AC0">
              <w:rPr>
                <w:rFonts w:ascii="Georgia" w:hAnsi="Georgia"/>
                <w:sz w:val="22"/>
                <w:szCs w:val="22"/>
              </w:rPr>
              <w:t xml:space="preserve">expresar:  </w:t>
            </w:r>
          </w:p>
          <w:p w14:paraId="262189C7" w14:textId="77777777" w:rsidR="00837E09" w:rsidRPr="000C7AC0" w:rsidRDefault="00837E09" w:rsidP="000C7AC0">
            <w:pPr>
              <w:pStyle w:val="Default"/>
              <w:spacing w:line="360" w:lineRule="auto"/>
              <w:jc w:val="both"/>
              <w:rPr>
                <w:rFonts w:ascii="Georgia" w:hAnsi="Georgia"/>
                <w:sz w:val="22"/>
                <w:szCs w:val="22"/>
              </w:rPr>
            </w:pPr>
          </w:p>
          <w:p w14:paraId="6FAF4BE4" w14:textId="77777777"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t xml:space="preserve">La fundamentación, </w:t>
            </w:r>
          </w:p>
          <w:p w14:paraId="32FF574D" w14:textId="77777777"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t xml:space="preserve">Objetivos generales y específicos, </w:t>
            </w:r>
          </w:p>
          <w:p w14:paraId="08C4E6FD" w14:textId="77777777"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t>Contenido temático,</w:t>
            </w:r>
          </w:p>
          <w:p w14:paraId="04DE2C5D" w14:textId="77777777"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t xml:space="preserve"> Metodología (estrategias, técnicas, recursos didácticos, utilización de las Tecnologías de Información y Comunicación, entre otros),</w:t>
            </w:r>
          </w:p>
          <w:p w14:paraId="5A58A4F4" w14:textId="1DFA94D6"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t xml:space="preserve"> Formas de evaluación, bibliografía y perfil del docente.</w:t>
            </w:r>
            <w:r w:rsidR="00243F89">
              <w:rPr>
                <w:rFonts w:ascii="Georgia" w:hAnsi="Georgia"/>
                <w:sz w:val="22"/>
                <w:szCs w:val="22"/>
              </w:rPr>
              <w:t xml:space="preserve"> </w:t>
            </w:r>
            <w:r w:rsidR="00243F89" w:rsidRPr="00243F89">
              <w:rPr>
                <w:rFonts w:ascii="Georgia" w:hAnsi="Georgia"/>
                <w:color w:val="FF0000"/>
              </w:rPr>
              <w:t>(Compartido)</w:t>
            </w:r>
          </w:p>
          <w:p w14:paraId="15BD1530" w14:textId="77777777" w:rsidR="00837E09" w:rsidRPr="000C7AC0" w:rsidRDefault="00837E09" w:rsidP="000C7AC0">
            <w:pPr>
              <w:pStyle w:val="Default"/>
              <w:spacing w:line="360" w:lineRule="auto"/>
              <w:ind w:left="1026"/>
              <w:jc w:val="both"/>
              <w:rPr>
                <w:rFonts w:ascii="Georgia" w:hAnsi="Georgia"/>
                <w:sz w:val="22"/>
                <w:szCs w:val="22"/>
              </w:rPr>
            </w:pPr>
          </w:p>
        </w:tc>
      </w:tr>
      <w:tr w:rsidR="00837E09" w:rsidRPr="000C7AC0" w14:paraId="574276EC" w14:textId="77777777" w:rsidTr="00837E09">
        <w:trPr>
          <w:trHeight w:val="253"/>
        </w:trPr>
        <w:tc>
          <w:tcPr>
            <w:tcW w:w="5000" w:type="pct"/>
            <w:shd w:val="clear" w:color="auto" w:fill="BFBFBF"/>
          </w:tcPr>
          <w:p w14:paraId="39357F52"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54623971"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0641C" w:rsidRPr="000C7AC0" w14:paraId="10849943" w14:textId="77777777" w:rsidTr="00837E09">
        <w:trPr>
          <w:trHeight w:val="253"/>
        </w:trPr>
        <w:tc>
          <w:tcPr>
            <w:tcW w:w="5000" w:type="pct"/>
            <w:shd w:val="clear" w:color="auto" w:fill="auto"/>
          </w:tcPr>
          <w:p w14:paraId="3A96B892" w14:textId="3B39426D" w:rsidR="0070641C" w:rsidRDefault="0070641C" w:rsidP="000C7AC0">
            <w:pPr>
              <w:pStyle w:val="Default"/>
              <w:spacing w:line="360" w:lineRule="auto"/>
              <w:ind w:left="343"/>
              <w:jc w:val="both"/>
              <w:rPr>
                <w:rFonts w:ascii="Georgia" w:hAnsi="Georgia"/>
                <w:b/>
                <w:sz w:val="22"/>
                <w:szCs w:val="22"/>
              </w:rPr>
            </w:pPr>
            <w:r w:rsidRPr="000C7AC0">
              <w:rPr>
                <w:rFonts w:ascii="Georgia" w:hAnsi="Georgia"/>
                <w:b/>
                <w:sz w:val="22"/>
                <w:szCs w:val="22"/>
              </w:rPr>
              <w:t>Descripción, apreciación y análisis:</w:t>
            </w:r>
          </w:p>
          <w:p w14:paraId="1EB6247E" w14:textId="77777777" w:rsidR="00B17380" w:rsidRPr="000C7AC0" w:rsidRDefault="00B17380" w:rsidP="000C7AC0">
            <w:pPr>
              <w:pStyle w:val="Default"/>
              <w:spacing w:line="360" w:lineRule="auto"/>
              <w:ind w:left="343"/>
              <w:jc w:val="both"/>
              <w:rPr>
                <w:rFonts w:ascii="Georgia" w:hAnsi="Georgia"/>
                <w:b/>
                <w:sz w:val="22"/>
                <w:szCs w:val="22"/>
              </w:rPr>
            </w:pPr>
          </w:p>
          <w:p w14:paraId="4333847E" w14:textId="4FD4858B" w:rsidR="0070641C" w:rsidRDefault="0070641C" w:rsidP="000C7AC0">
            <w:pPr>
              <w:pStyle w:val="Default"/>
              <w:spacing w:line="360" w:lineRule="auto"/>
              <w:ind w:left="343"/>
              <w:jc w:val="both"/>
              <w:rPr>
                <w:rFonts w:ascii="Georgia" w:hAnsi="Georgia"/>
                <w:sz w:val="22"/>
                <w:szCs w:val="22"/>
              </w:rPr>
            </w:pPr>
            <w:r w:rsidRPr="000C7AC0">
              <w:rPr>
                <w:rFonts w:ascii="Georgia" w:hAnsi="Georgia"/>
                <w:sz w:val="22"/>
                <w:szCs w:val="22"/>
              </w:rPr>
              <w:t xml:space="preserve">Actualmente el Departamento de Desarrollo </w:t>
            </w:r>
            <w:r w:rsidR="0039642C" w:rsidRPr="000C7AC0">
              <w:rPr>
                <w:rFonts w:ascii="Georgia" w:hAnsi="Georgia"/>
                <w:sz w:val="22"/>
                <w:szCs w:val="22"/>
              </w:rPr>
              <w:t>Curricular</w:t>
            </w:r>
            <w:r w:rsidRPr="000C7AC0">
              <w:rPr>
                <w:rFonts w:ascii="Georgia" w:hAnsi="Georgia"/>
                <w:sz w:val="22"/>
                <w:szCs w:val="22"/>
              </w:rPr>
              <w:t xml:space="preserve"> de la Subdirección de Desarrollo Educativo ha puesto en marcha la actualización y elaboración de los programas analíticos en formato digital dentro del Sistema Integral de Información Académico Administrativa (SIIAA) de la Universidad</w:t>
            </w:r>
            <w:r w:rsidR="0039642C" w:rsidRPr="000C7AC0">
              <w:rPr>
                <w:rFonts w:ascii="Georgia" w:hAnsi="Georgia"/>
                <w:sz w:val="22"/>
                <w:szCs w:val="22"/>
              </w:rPr>
              <w:t xml:space="preserve">, mediante un </w:t>
            </w:r>
            <w:r w:rsidRPr="000C7AC0">
              <w:rPr>
                <w:rFonts w:ascii="Georgia" w:hAnsi="Georgia"/>
                <w:sz w:val="22"/>
                <w:szCs w:val="22"/>
              </w:rPr>
              <w:t xml:space="preserve">formato en línea, el cual considera los aspectos de fundamentación, objetivos </w:t>
            </w:r>
            <w:r w:rsidR="0039642C" w:rsidRPr="000C7AC0">
              <w:rPr>
                <w:rFonts w:ascii="Georgia" w:hAnsi="Georgia"/>
                <w:sz w:val="22"/>
                <w:szCs w:val="22"/>
              </w:rPr>
              <w:t>generales</w:t>
            </w:r>
            <w:r w:rsidRPr="000C7AC0">
              <w:rPr>
                <w:rFonts w:ascii="Georgia" w:hAnsi="Georgia"/>
                <w:sz w:val="22"/>
                <w:szCs w:val="22"/>
              </w:rPr>
              <w:t xml:space="preserve"> y específicos, contenido temático, </w:t>
            </w:r>
            <w:r w:rsidR="0039642C" w:rsidRPr="000C7AC0">
              <w:rPr>
                <w:rFonts w:ascii="Georgia" w:hAnsi="Georgia"/>
                <w:sz w:val="22"/>
                <w:szCs w:val="22"/>
              </w:rPr>
              <w:t>metodologías</w:t>
            </w:r>
            <w:r w:rsidR="00B17380">
              <w:rPr>
                <w:rFonts w:ascii="Georgia" w:hAnsi="Georgia"/>
                <w:sz w:val="22"/>
                <w:szCs w:val="22"/>
              </w:rPr>
              <w:t xml:space="preserve"> y las formas de evaluación (</w:t>
            </w:r>
            <w:hyperlink r:id="rId71" w:history="1">
              <w:r w:rsidR="00B17380" w:rsidRPr="00B17380">
                <w:rPr>
                  <w:rStyle w:val="Hipervnculo"/>
                  <w:rFonts w:ascii="Georgia" w:hAnsi="Georgia"/>
                  <w:sz w:val="22"/>
                  <w:szCs w:val="22"/>
                </w:rPr>
                <w:t>Manual para la Elaboración de Programas Analíticos en Línea</w:t>
              </w:r>
            </w:hyperlink>
            <w:r w:rsidR="00B17380">
              <w:rPr>
                <w:rFonts w:ascii="Georgia" w:hAnsi="Georgia"/>
                <w:sz w:val="22"/>
                <w:szCs w:val="22"/>
              </w:rPr>
              <w:t>).</w:t>
            </w:r>
          </w:p>
          <w:p w14:paraId="7187B1B4" w14:textId="77777777" w:rsidR="00B17380" w:rsidRPr="000C7AC0" w:rsidRDefault="00B17380" w:rsidP="000C7AC0">
            <w:pPr>
              <w:pStyle w:val="Default"/>
              <w:spacing w:line="360" w:lineRule="auto"/>
              <w:ind w:left="343"/>
              <w:jc w:val="both"/>
              <w:rPr>
                <w:rFonts w:ascii="Georgia" w:hAnsi="Georgia"/>
                <w:sz w:val="22"/>
                <w:szCs w:val="22"/>
              </w:rPr>
            </w:pPr>
          </w:p>
          <w:p w14:paraId="2A6EAC3E" w14:textId="77777777"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“En la casilla que dice Perfil Deseable del Maestro se anota, en función de los procesos y contenidos de la materia, qué formación o requisitos académicos son necesarios en el profesor para que imparta dicha materia, entendiendo por formación licenciatura, postgrado, cursos de capacitación, conocimientos específicos, entre otros.</w:t>
            </w:r>
          </w:p>
          <w:p w14:paraId="72D29186" w14:textId="77777777" w:rsidR="0070641C" w:rsidRPr="000C7AC0" w:rsidRDefault="0070641C" w:rsidP="000C7AC0">
            <w:pPr>
              <w:spacing w:after="0" w:line="360" w:lineRule="auto"/>
              <w:ind w:left="343"/>
              <w:jc w:val="both"/>
              <w:rPr>
                <w:rFonts w:ascii="Georgia" w:eastAsia="Times New Roman" w:hAnsi="Georgia" w:cs="Arial"/>
                <w:lang w:eastAsia="es-MX"/>
              </w:rPr>
            </w:pPr>
          </w:p>
          <w:p w14:paraId="1325BB11" w14:textId="025A169F"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lastRenderedPageBreak/>
              <w:t>En el apartado Fundamentación de la Materia se describe la importancia de la misma en la formación del estudiante y la utilidad que tiene el aprendizaje de esa disciplina en la formación y el perfil de la carrera en la que se ofrece.</w:t>
            </w:r>
          </w:p>
          <w:p w14:paraId="55228E27" w14:textId="77777777" w:rsidR="0039642C" w:rsidRPr="000C7AC0" w:rsidRDefault="0039642C" w:rsidP="000C7AC0">
            <w:pPr>
              <w:spacing w:after="0" w:line="360" w:lineRule="auto"/>
              <w:ind w:left="343"/>
              <w:jc w:val="both"/>
              <w:rPr>
                <w:rFonts w:ascii="Georgia" w:eastAsia="Times New Roman" w:hAnsi="Georgia" w:cs="Arial"/>
                <w:lang w:eastAsia="es-MX"/>
              </w:rPr>
            </w:pPr>
          </w:p>
          <w:p w14:paraId="1D33FD45" w14:textId="29B45772"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A continuación, se escribe el Objetivo general de la materia en el espacio correspondiente. Aquí se describen los propósitos o finalidades generales de la materia, se expresan los cambios esperados en los alumnos más relevantes y ajustados al perfil de egreso a los que aspira el profesor una vez concluido el curso. El objetivo general establece el aprendizaje mínimo y constituye la clave para organizar la actividad docente y guía la selección del contenido temático”</w:t>
            </w:r>
          </w:p>
          <w:p w14:paraId="6E88128F" w14:textId="77777777" w:rsidR="0070641C" w:rsidRPr="000C7AC0" w:rsidRDefault="0070641C" w:rsidP="000C7AC0">
            <w:pPr>
              <w:spacing w:after="0" w:line="360" w:lineRule="auto"/>
              <w:ind w:left="343"/>
              <w:jc w:val="both"/>
              <w:rPr>
                <w:rFonts w:ascii="Georgia" w:eastAsia="Times New Roman" w:hAnsi="Georgia" w:cs="Arial"/>
                <w:lang w:eastAsia="es-MX"/>
              </w:rPr>
            </w:pPr>
          </w:p>
          <w:p w14:paraId="753CF7A0" w14:textId="068B82C4"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“Posteriormente, se elaboran los objetivos específicos en términos de saber aprender, saber hacer y saber ser.</w:t>
            </w:r>
          </w:p>
          <w:p w14:paraId="31243E38" w14:textId="77777777" w:rsidR="0039642C" w:rsidRPr="000C7AC0" w:rsidRDefault="0039642C" w:rsidP="000C7AC0">
            <w:pPr>
              <w:spacing w:after="0" w:line="360" w:lineRule="auto"/>
              <w:ind w:left="343"/>
              <w:jc w:val="both"/>
              <w:rPr>
                <w:rFonts w:ascii="Georgia" w:eastAsia="Times New Roman" w:hAnsi="Georgia" w:cs="Arial"/>
                <w:lang w:eastAsia="es-MX"/>
              </w:rPr>
            </w:pPr>
          </w:p>
          <w:p w14:paraId="3EF4A2BF" w14:textId="77777777"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Los objetivos específicos indican el aprendizaje que se desea que los estudiantes alcancen</w:t>
            </w:r>
          </w:p>
          <w:p w14:paraId="4A144956" w14:textId="77777777"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con los temas que integran el programa analítico; detallan el contenido y delimitan la orientación y profundidad de los temas, además de que permiten evaluar con validez y confiabilidad los mismos.</w:t>
            </w:r>
          </w:p>
          <w:p w14:paraId="074E3AD1" w14:textId="77777777" w:rsidR="0070641C" w:rsidRPr="000C7AC0" w:rsidRDefault="0070641C" w:rsidP="000C7AC0">
            <w:pPr>
              <w:spacing w:after="0" w:line="360" w:lineRule="auto"/>
              <w:ind w:left="343"/>
              <w:jc w:val="both"/>
              <w:rPr>
                <w:rFonts w:ascii="Georgia" w:eastAsia="Times New Roman" w:hAnsi="Georgia" w:cs="Arial"/>
                <w:lang w:eastAsia="es-MX"/>
              </w:rPr>
            </w:pPr>
          </w:p>
          <w:p w14:paraId="5F331DD8" w14:textId="30AD6298"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El siguiente aspecto a elaborar en el programa analítico es el de los Criterios de evaluación, para ello, el profesor determinará el porcentaje que le dará a cada una de las tareas que se sugieren en la pantalla. En el caso de que el docente considere otras actividades de evaluación, puede utilizar las casillas corresp</w:t>
            </w:r>
            <w:r w:rsidR="0039642C" w:rsidRPr="000C7AC0">
              <w:rPr>
                <w:rFonts w:ascii="Georgia" w:eastAsia="Times New Roman" w:hAnsi="Georgia" w:cs="Arial"/>
                <w:lang w:eastAsia="es-MX"/>
              </w:rPr>
              <w:t>ondientes a “otro”.</w:t>
            </w:r>
          </w:p>
          <w:p w14:paraId="470CD0F8" w14:textId="77777777" w:rsidR="0070641C" w:rsidRPr="000C7AC0" w:rsidRDefault="0070641C" w:rsidP="000C7AC0">
            <w:pPr>
              <w:spacing w:after="0" w:line="360" w:lineRule="auto"/>
              <w:ind w:left="343"/>
              <w:jc w:val="both"/>
              <w:rPr>
                <w:rFonts w:ascii="Georgia" w:eastAsia="Times New Roman" w:hAnsi="Georgia" w:cs="Arial"/>
                <w:color w:val="00B050"/>
                <w:lang w:eastAsia="es-MX"/>
              </w:rPr>
            </w:pPr>
          </w:p>
          <w:p w14:paraId="51B98A57" w14:textId="77777777"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Se agrega el contenido temático, se describen las actividades del docente, las estrategias de aprendizaje y las evidencias.</w:t>
            </w:r>
          </w:p>
          <w:p w14:paraId="0C2AA60D" w14:textId="77777777" w:rsidR="0039642C" w:rsidRPr="000C7AC0" w:rsidRDefault="0039642C" w:rsidP="000C7AC0">
            <w:pPr>
              <w:spacing w:after="0" w:line="360" w:lineRule="auto"/>
              <w:ind w:left="343"/>
              <w:jc w:val="both"/>
              <w:rPr>
                <w:rFonts w:ascii="Georgia" w:eastAsia="Times New Roman" w:hAnsi="Georgia" w:cs="Arial"/>
                <w:lang w:eastAsia="es-MX"/>
              </w:rPr>
            </w:pPr>
          </w:p>
          <w:p w14:paraId="69DD3485" w14:textId="398A5D50"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Adicionalmente se integra un listado de habilidades generales que desarrolla el tema entre las cuales el profesor deberá elegir las pertinentes.</w:t>
            </w:r>
          </w:p>
          <w:p w14:paraId="104F8E97" w14:textId="77777777" w:rsidR="0070641C" w:rsidRPr="000C7AC0" w:rsidRDefault="0070641C" w:rsidP="000C7AC0">
            <w:pPr>
              <w:pStyle w:val="Default"/>
              <w:spacing w:line="360" w:lineRule="auto"/>
              <w:ind w:left="343"/>
              <w:jc w:val="both"/>
              <w:rPr>
                <w:rFonts w:ascii="Georgia" w:hAnsi="Georgia"/>
                <w:sz w:val="22"/>
                <w:szCs w:val="22"/>
              </w:rPr>
            </w:pPr>
          </w:p>
          <w:p w14:paraId="27736208" w14:textId="10809373" w:rsidR="0070641C" w:rsidRPr="000C7AC0" w:rsidRDefault="00AD63A3" w:rsidP="00B17380">
            <w:pPr>
              <w:pStyle w:val="Default"/>
              <w:spacing w:line="360" w:lineRule="auto"/>
              <w:ind w:left="343"/>
              <w:jc w:val="both"/>
              <w:rPr>
                <w:rFonts w:ascii="Georgia" w:eastAsia="Times New Roman" w:hAnsi="Georgia"/>
                <w:color w:val="auto"/>
                <w:sz w:val="22"/>
                <w:szCs w:val="22"/>
                <w:lang w:eastAsia="es-MX"/>
              </w:rPr>
            </w:pPr>
            <w:r w:rsidRPr="000C7AC0">
              <w:rPr>
                <w:rFonts w:ascii="Georgia" w:eastAsia="Times New Roman" w:hAnsi="Georgia"/>
                <w:color w:val="auto"/>
                <w:sz w:val="22"/>
                <w:szCs w:val="22"/>
                <w:lang w:eastAsia="es-MX"/>
              </w:rPr>
              <w:t xml:space="preserve">El </w:t>
            </w:r>
            <w:r w:rsidR="0075384F" w:rsidRPr="000C7AC0">
              <w:rPr>
                <w:rFonts w:ascii="Georgia" w:eastAsia="Times New Roman" w:hAnsi="Georgia"/>
                <w:color w:val="auto"/>
                <w:sz w:val="22"/>
                <w:szCs w:val="22"/>
                <w:lang w:eastAsia="es-MX"/>
              </w:rPr>
              <w:t>PAIF cuenta</w:t>
            </w:r>
            <w:r w:rsidR="0070641C" w:rsidRPr="000C7AC0">
              <w:rPr>
                <w:rFonts w:ascii="Georgia" w:eastAsia="Times New Roman" w:hAnsi="Georgia"/>
                <w:color w:val="auto"/>
                <w:sz w:val="22"/>
                <w:szCs w:val="22"/>
                <w:lang w:eastAsia="es-MX"/>
              </w:rPr>
              <w:t xml:space="preserve"> con todos los programas </w:t>
            </w:r>
            <w:r w:rsidRPr="000C7AC0">
              <w:rPr>
                <w:rFonts w:ascii="Georgia" w:eastAsia="Times New Roman" w:hAnsi="Georgia"/>
                <w:color w:val="auto"/>
                <w:sz w:val="22"/>
                <w:szCs w:val="22"/>
                <w:lang w:eastAsia="es-MX"/>
              </w:rPr>
              <w:t>analítico</w:t>
            </w:r>
            <w:r w:rsidR="0039642C" w:rsidRPr="000C7AC0">
              <w:rPr>
                <w:rFonts w:ascii="Georgia" w:eastAsia="Times New Roman" w:hAnsi="Georgia"/>
                <w:color w:val="auto"/>
                <w:sz w:val="22"/>
                <w:szCs w:val="22"/>
                <w:lang w:eastAsia="es-MX"/>
              </w:rPr>
              <w:t>s</w:t>
            </w:r>
            <w:r w:rsidR="0070641C" w:rsidRPr="000C7AC0">
              <w:rPr>
                <w:rFonts w:ascii="Georgia" w:eastAsia="Times New Roman" w:hAnsi="Georgia"/>
                <w:color w:val="auto"/>
                <w:sz w:val="22"/>
                <w:szCs w:val="22"/>
                <w:lang w:eastAsia="es-MX"/>
              </w:rPr>
              <w:t xml:space="preserve"> del Plan de Estudios 2015 en formato digital, pero no cargados en dicha parte SIIAA de la Universidad, debido a que en el </w:t>
            </w:r>
            <w:r w:rsidR="0039642C" w:rsidRPr="000C7AC0">
              <w:rPr>
                <w:rFonts w:ascii="Georgia" w:eastAsia="Times New Roman" w:hAnsi="Georgia"/>
                <w:color w:val="auto"/>
                <w:sz w:val="22"/>
                <w:szCs w:val="22"/>
                <w:lang w:eastAsia="es-MX"/>
              </w:rPr>
              <w:t>momento</w:t>
            </w:r>
            <w:r w:rsidR="0070641C" w:rsidRPr="000C7AC0">
              <w:rPr>
                <w:rFonts w:ascii="Georgia" w:eastAsia="Times New Roman" w:hAnsi="Georgia"/>
                <w:color w:val="auto"/>
                <w:sz w:val="22"/>
                <w:szCs w:val="22"/>
                <w:lang w:eastAsia="es-MX"/>
              </w:rPr>
              <w:t xml:space="preserve"> de la elaboración de dichos programas analíticos durante el </w:t>
            </w:r>
            <w:r w:rsidR="0070641C" w:rsidRPr="000C7AC0">
              <w:rPr>
                <w:rFonts w:ascii="Georgia" w:eastAsia="Times New Roman" w:hAnsi="Georgia"/>
                <w:color w:val="auto"/>
                <w:sz w:val="22"/>
                <w:szCs w:val="22"/>
                <w:lang w:eastAsia="es-MX"/>
              </w:rPr>
              <w:lastRenderedPageBreak/>
              <w:t xml:space="preserve">proceso de reestructuración del Plan de Estudios aún no </w:t>
            </w:r>
            <w:r w:rsidR="0039642C" w:rsidRPr="000C7AC0">
              <w:rPr>
                <w:rFonts w:ascii="Georgia" w:eastAsia="Times New Roman" w:hAnsi="Georgia"/>
                <w:color w:val="auto"/>
                <w:sz w:val="22"/>
                <w:szCs w:val="22"/>
                <w:lang w:eastAsia="es-MX"/>
              </w:rPr>
              <w:t>existía</w:t>
            </w:r>
            <w:r w:rsidR="0070641C" w:rsidRPr="000C7AC0">
              <w:rPr>
                <w:rFonts w:ascii="Georgia" w:eastAsia="Times New Roman" w:hAnsi="Georgia"/>
                <w:color w:val="auto"/>
                <w:sz w:val="22"/>
                <w:szCs w:val="22"/>
                <w:lang w:eastAsia="es-MX"/>
              </w:rPr>
              <w:t xml:space="preserve"> dicha disposición. Los programas </w:t>
            </w:r>
            <w:r w:rsidR="0039642C" w:rsidRPr="000C7AC0">
              <w:rPr>
                <w:rFonts w:ascii="Georgia" w:eastAsia="Times New Roman" w:hAnsi="Georgia"/>
                <w:color w:val="auto"/>
                <w:sz w:val="22"/>
                <w:szCs w:val="22"/>
                <w:lang w:eastAsia="es-MX"/>
              </w:rPr>
              <w:t>analíticos</w:t>
            </w:r>
            <w:r w:rsidR="0070641C" w:rsidRPr="000C7AC0">
              <w:rPr>
                <w:rFonts w:ascii="Georgia" w:eastAsia="Times New Roman" w:hAnsi="Georgia"/>
                <w:color w:val="auto"/>
                <w:sz w:val="22"/>
                <w:szCs w:val="22"/>
                <w:lang w:eastAsia="es-MX"/>
              </w:rPr>
              <w:t xml:space="preserve"> que se entregaron como parte de la </w:t>
            </w:r>
            <w:r w:rsidR="0039642C" w:rsidRPr="000C7AC0">
              <w:rPr>
                <w:rFonts w:ascii="Georgia" w:eastAsia="Times New Roman" w:hAnsi="Georgia"/>
                <w:color w:val="auto"/>
                <w:sz w:val="22"/>
                <w:szCs w:val="22"/>
                <w:lang w:eastAsia="es-MX"/>
              </w:rPr>
              <w:t>reestructuración</w:t>
            </w:r>
            <w:r w:rsidR="0070641C" w:rsidRPr="000C7AC0">
              <w:rPr>
                <w:rFonts w:ascii="Georgia" w:eastAsia="Times New Roman" w:hAnsi="Georgia"/>
                <w:color w:val="auto"/>
                <w:sz w:val="22"/>
                <w:szCs w:val="22"/>
                <w:lang w:eastAsia="es-MX"/>
              </w:rPr>
              <w:t xml:space="preserve"> del Plan de Estudios 2015 del </w:t>
            </w:r>
            <w:r w:rsidRPr="000C7AC0">
              <w:rPr>
                <w:rFonts w:ascii="Georgia" w:eastAsia="Times New Roman" w:hAnsi="Georgia"/>
                <w:color w:val="auto"/>
                <w:sz w:val="22"/>
                <w:szCs w:val="22"/>
                <w:lang w:eastAsia="es-MX"/>
              </w:rPr>
              <w:t>PAIF</w:t>
            </w:r>
            <w:r w:rsidR="0070641C" w:rsidRPr="000C7AC0">
              <w:rPr>
                <w:rFonts w:ascii="Georgia" w:eastAsia="Times New Roman" w:hAnsi="Georgia"/>
                <w:color w:val="auto"/>
                <w:sz w:val="22"/>
                <w:szCs w:val="22"/>
                <w:lang w:eastAsia="es-MX"/>
              </w:rPr>
              <w:t>, la mayoría contiene también todos los elementos considerados por este indicador (</w:t>
            </w:r>
            <w:hyperlink r:id="rId72" w:history="1">
              <w:r w:rsidR="00B17380" w:rsidRPr="00B17380">
                <w:rPr>
                  <w:rStyle w:val="Hipervnculo"/>
                  <w:rFonts w:ascii="Georgia" w:eastAsia="Times New Roman" w:hAnsi="Georgia"/>
                  <w:sz w:val="22"/>
                  <w:szCs w:val="22"/>
                  <w:lang w:eastAsia="es-MX"/>
                </w:rPr>
                <w:t>Programas Analíticos</w:t>
              </w:r>
            </w:hyperlink>
            <w:r w:rsidR="0070641C" w:rsidRPr="000C7AC0">
              <w:rPr>
                <w:rFonts w:ascii="Georgia" w:eastAsia="Times New Roman" w:hAnsi="Georgia"/>
                <w:color w:val="auto"/>
                <w:sz w:val="22"/>
                <w:szCs w:val="22"/>
                <w:lang w:eastAsia="es-MX"/>
              </w:rPr>
              <w:t xml:space="preserve">) las academias de los departamentos a los que pertenezcan las materias, irán cargando en el sistema los programas analíticos respectivos. </w:t>
            </w:r>
          </w:p>
        </w:tc>
      </w:tr>
      <w:tr w:rsidR="00837E09" w:rsidRPr="000C7AC0" w14:paraId="664A67A0" w14:textId="77777777" w:rsidTr="00837E09">
        <w:trPr>
          <w:trHeight w:val="253"/>
        </w:trPr>
        <w:tc>
          <w:tcPr>
            <w:tcW w:w="5000" w:type="pct"/>
            <w:shd w:val="clear" w:color="auto" w:fill="D9D9D9"/>
          </w:tcPr>
          <w:p w14:paraId="49F85656" w14:textId="77777777"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ind w:left="885"/>
              <w:jc w:val="both"/>
              <w:textAlignment w:val="baseline"/>
              <w:rPr>
                <w:rFonts w:ascii="Georgia" w:hAnsi="Georgia" w:cs="Arial"/>
                <w:b/>
              </w:rPr>
            </w:pPr>
          </w:p>
          <w:p w14:paraId="57150785" w14:textId="38905710"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programa académico</w:t>
            </w:r>
            <w:r w:rsidRPr="000C7AC0">
              <w:rPr>
                <w:rFonts w:ascii="Georgia" w:hAnsi="Georgia" w:cs="Arial"/>
                <w:b/>
              </w:rPr>
              <w:t xml:space="preserve"> debe</w:t>
            </w:r>
            <w:r w:rsidRPr="000C7AC0">
              <w:rPr>
                <w:rFonts w:ascii="Georgia" w:hAnsi="Georgia" w:cs="Arial"/>
              </w:rPr>
              <w:t xml:space="preserve"> tener ubicadas las asignaturas, áreas de conocimiento o actividades académicas, en las cuales se procuran de manera transversal o lineal, señalando porcentualmente el peso específico conforme al plan de </w:t>
            </w:r>
            <w:r w:rsidR="00AD63A3" w:rsidRPr="000C7AC0">
              <w:rPr>
                <w:rFonts w:ascii="Georgia" w:hAnsi="Georgia" w:cs="Arial"/>
              </w:rPr>
              <w:t>estudios, los</w:t>
            </w:r>
            <w:r w:rsidRPr="000C7AC0">
              <w:rPr>
                <w:rFonts w:ascii="Georgia" w:hAnsi="Georgia" w:cs="Arial"/>
              </w:rPr>
              <w:t xml:space="preserve"> aspectos siguientes:</w:t>
            </w:r>
          </w:p>
          <w:p w14:paraId="5CCE50D5" w14:textId="77777777"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ind w:left="1168"/>
              <w:jc w:val="both"/>
              <w:textAlignment w:val="baseline"/>
              <w:rPr>
                <w:rFonts w:ascii="Georgia" w:hAnsi="Georgia" w:cs="Arial"/>
              </w:rPr>
            </w:pPr>
          </w:p>
          <w:p w14:paraId="71FFDB36"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Compromiso ético y responsabilidad social. </w:t>
            </w:r>
          </w:p>
          <w:p w14:paraId="7F898CAA"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creativa. </w:t>
            </w:r>
          </w:p>
          <w:p w14:paraId="5AE6653F"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investigación. </w:t>
            </w:r>
          </w:p>
          <w:p w14:paraId="53C6F5BB" w14:textId="77777777" w:rsidR="00837E09" w:rsidRPr="000C7AC0" w:rsidRDefault="00837E09" w:rsidP="000C7AC0">
            <w:pPr>
              <w:pStyle w:val="Default"/>
              <w:numPr>
                <w:ilvl w:val="0"/>
                <w:numId w:val="42"/>
              </w:numPr>
              <w:spacing w:line="360" w:lineRule="auto"/>
              <w:ind w:left="1452" w:hanging="207"/>
              <w:jc w:val="both"/>
              <w:rPr>
                <w:rFonts w:ascii="Georgia" w:hAnsi="Georgia"/>
                <w:sz w:val="22"/>
                <w:szCs w:val="22"/>
              </w:rPr>
            </w:pPr>
            <w:r w:rsidRPr="000C7AC0">
              <w:rPr>
                <w:rFonts w:ascii="Georgia" w:hAnsi="Georgia"/>
                <w:sz w:val="22"/>
                <w:szCs w:val="22"/>
              </w:rPr>
              <w:t xml:space="preserve">Capacidad de aprender y actualizarse permanentemente (estrategias para aprender a aprender y de habilidades del pensamiento). </w:t>
            </w:r>
          </w:p>
          <w:p w14:paraId="12CDEA97"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crítica y autocrítica. </w:t>
            </w:r>
          </w:p>
          <w:p w14:paraId="00AD6CAA"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abstracción, análisis y síntesis. </w:t>
            </w:r>
          </w:p>
          <w:p w14:paraId="182E6604"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trabajo en equipos. </w:t>
            </w:r>
          </w:p>
          <w:p w14:paraId="470C5A08"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Habilidades interpersonales. </w:t>
            </w:r>
          </w:p>
          <w:p w14:paraId="3FE6BB30"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comunicación oral y escrita. </w:t>
            </w:r>
          </w:p>
          <w:p w14:paraId="11A7ED2B"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comunicación en un segundo idioma. </w:t>
            </w:r>
          </w:p>
          <w:p w14:paraId="72423E18"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Habilidades en el uso de las TIC. </w:t>
            </w:r>
          </w:p>
          <w:p w14:paraId="725516C0"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Compromiso con la calidad. </w:t>
            </w:r>
          </w:p>
          <w:p w14:paraId="4556C3A7" w14:textId="77777777" w:rsidR="00837E09" w:rsidRPr="000C7AC0" w:rsidRDefault="00837E09" w:rsidP="000C7AC0">
            <w:pPr>
              <w:pStyle w:val="Default"/>
              <w:numPr>
                <w:ilvl w:val="0"/>
                <w:numId w:val="42"/>
              </w:numPr>
              <w:spacing w:line="360" w:lineRule="auto"/>
              <w:ind w:left="1452" w:hanging="207"/>
              <w:jc w:val="both"/>
              <w:rPr>
                <w:rFonts w:ascii="Georgia" w:hAnsi="Georgia"/>
                <w:sz w:val="22"/>
                <w:szCs w:val="22"/>
              </w:rPr>
            </w:pPr>
            <w:r w:rsidRPr="000C7AC0">
              <w:rPr>
                <w:rFonts w:ascii="Georgia" w:hAnsi="Georgia"/>
                <w:sz w:val="22"/>
                <w:szCs w:val="22"/>
              </w:rPr>
              <w:t xml:space="preserve">Habilidades para buscar, procesar y analizar información procedente de fuentes diversas. </w:t>
            </w:r>
          </w:p>
          <w:p w14:paraId="2C9CB9E8" w14:textId="19982178"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Compromiso con el desarrollo sustentable. </w:t>
            </w:r>
            <w:r w:rsidR="00243F89">
              <w:rPr>
                <w:rFonts w:ascii="Georgia" w:hAnsi="Georgia"/>
                <w:sz w:val="22"/>
                <w:szCs w:val="22"/>
              </w:rPr>
              <w:t xml:space="preserve"> </w:t>
            </w:r>
            <w:r w:rsidR="00243F89" w:rsidRPr="00243F89">
              <w:rPr>
                <w:rFonts w:ascii="Georgia" w:hAnsi="Georgia"/>
                <w:color w:val="FF0000"/>
              </w:rPr>
              <w:t>(Compartido)</w:t>
            </w:r>
          </w:p>
          <w:p w14:paraId="1394C3C3" w14:textId="77777777"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ind w:left="885"/>
              <w:jc w:val="both"/>
              <w:textAlignment w:val="baseline"/>
              <w:rPr>
                <w:rFonts w:ascii="Georgia" w:hAnsi="Georgia" w:cs="Arial"/>
                <w:b/>
              </w:rPr>
            </w:pPr>
          </w:p>
          <w:p w14:paraId="4D26D872" w14:textId="77777777" w:rsidR="00837E09" w:rsidRPr="000C7AC0" w:rsidRDefault="00837E09"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p>
        </w:tc>
      </w:tr>
      <w:tr w:rsidR="00837E09" w:rsidRPr="000C7AC0" w14:paraId="2D5C98E3" w14:textId="77777777" w:rsidTr="00837E09">
        <w:trPr>
          <w:trHeight w:val="253"/>
        </w:trPr>
        <w:tc>
          <w:tcPr>
            <w:tcW w:w="5000" w:type="pct"/>
            <w:shd w:val="clear" w:color="auto" w:fill="BFBFBF"/>
          </w:tcPr>
          <w:p w14:paraId="4F7659A3"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0A59AD5E"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01C812FB" w14:textId="77777777" w:rsidTr="00837E09">
        <w:trPr>
          <w:trHeight w:val="253"/>
        </w:trPr>
        <w:tc>
          <w:tcPr>
            <w:tcW w:w="5000" w:type="pct"/>
            <w:shd w:val="clear" w:color="auto" w:fill="auto"/>
          </w:tcPr>
          <w:p w14:paraId="5B2C3F53" w14:textId="4579FECE" w:rsidR="00381A7A" w:rsidRDefault="00381A7A" w:rsidP="000C7AC0">
            <w:pPr>
              <w:pStyle w:val="Default"/>
              <w:spacing w:line="360" w:lineRule="auto"/>
              <w:ind w:left="343"/>
              <w:jc w:val="both"/>
              <w:rPr>
                <w:rFonts w:ascii="Georgia" w:hAnsi="Georgia"/>
                <w:b/>
                <w:sz w:val="22"/>
                <w:szCs w:val="22"/>
              </w:rPr>
            </w:pPr>
            <w:r w:rsidRPr="000C7AC0">
              <w:rPr>
                <w:rFonts w:ascii="Georgia" w:hAnsi="Georgia"/>
                <w:b/>
                <w:sz w:val="22"/>
                <w:szCs w:val="22"/>
              </w:rPr>
              <w:t>Descripción, apreciación y análisis:</w:t>
            </w:r>
          </w:p>
          <w:p w14:paraId="7430F4DB" w14:textId="77777777" w:rsidR="00233350" w:rsidRPr="000C7AC0" w:rsidRDefault="00233350" w:rsidP="000C7AC0">
            <w:pPr>
              <w:pStyle w:val="Default"/>
              <w:spacing w:line="360" w:lineRule="auto"/>
              <w:ind w:left="343"/>
              <w:jc w:val="both"/>
              <w:rPr>
                <w:rFonts w:ascii="Georgia" w:hAnsi="Georgia"/>
                <w:b/>
                <w:sz w:val="22"/>
                <w:szCs w:val="22"/>
              </w:rPr>
            </w:pPr>
          </w:p>
          <w:p w14:paraId="4B86378E" w14:textId="325D0C1B" w:rsidR="00381A7A" w:rsidRDefault="00381A7A" w:rsidP="000C7AC0">
            <w:pPr>
              <w:pStyle w:val="Textoindependiente2"/>
              <w:spacing w:line="360" w:lineRule="auto"/>
              <w:ind w:left="343"/>
              <w:jc w:val="both"/>
              <w:rPr>
                <w:rFonts w:ascii="Georgia" w:hAnsi="Georgia" w:cs="Arial"/>
              </w:rPr>
            </w:pPr>
            <w:r w:rsidRPr="000C7AC0">
              <w:rPr>
                <w:rFonts w:ascii="Georgia" w:hAnsi="Georgia" w:cs="Arial"/>
              </w:rPr>
              <w:t xml:space="preserve">En el </w:t>
            </w:r>
            <w:r w:rsidR="00B17380">
              <w:rPr>
                <w:rFonts w:ascii="Georgia" w:hAnsi="Georgia" w:cs="Arial"/>
              </w:rPr>
              <w:t>P</w:t>
            </w:r>
            <w:r w:rsidRPr="000C7AC0">
              <w:rPr>
                <w:rFonts w:ascii="Georgia" w:hAnsi="Georgia" w:cs="Arial"/>
              </w:rPr>
              <w:t xml:space="preserve">rocedimiento de </w:t>
            </w:r>
            <w:r w:rsidR="00B17380">
              <w:rPr>
                <w:rFonts w:ascii="Georgia" w:hAnsi="Georgia" w:cs="Arial"/>
              </w:rPr>
              <w:t>A</w:t>
            </w:r>
            <w:r w:rsidRPr="000C7AC0">
              <w:rPr>
                <w:rFonts w:ascii="Georgia" w:hAnsi="Georgia" w:cs="Arial"/>
              </w:rPr>
              <w:t xml:space="preserve">ctualización </w:t>
            </w:r>
            <w:r w:rsidR="00B17380">
              <w:rPr>
                <w:rFonts w:ascii="Georgia" w:hAnsi="Georgia" w:cs="Arial"/>
              </w:rPr>
              <w:t>C</w:t>
            </w:r>
            <w:r w:rsidRPr="000C7AC0">
              <w:rPr>
                <w:rFonts w:ascii="Georgia" w:hAnsi="Georgia" w:cs="Arial"/>
              </w:rPr>
              <w:t xml:space="preserve">urricular se señalan algunas de las características como ejes de desarrollo transversal </w:t>
            </w:r>
            <w:r w:rsidRPr="00B17380">
              <w:rPr>
                <w:rFonts w:ascii="Georgia" w:hAnsi="Georgia" w:cs="Arial"/>
              </w:rPr>
              <w:t>(</w:t>
            </w:r>
            <w:proofErr w:type="spellStart"/>
            <w:r w:rsidRPr="00B17380">
              <w:rPr>
                <w:rFonts w:ascii="Georgia" w:hAnsi="Georgia" w:cs="Arial"/>
              </w:rPr>
              <w:t>pp</w:t>
            </w:r>
            <w:proofErr w:type="spellEnd"/>
            <w:r w:rsidRPr="00B17380">
              <w:rPr>
                <w:rFonts w:ascii="Georgia" w:hAnsi="Georgia" w:cs="Arial"/>
              </w:rPr>
              <w:t xml:space="preserve"> 32 y 33) </w:t>
            </w:r>
            <w:r w:rsidRPr="000C7AC0">
              <w:rPr>
                <w:rFonts w:ascii="Georgia" w:hAnsi="Georgia" w:cs="Arial"/>
              </w:rPr>
              <w:t>los cuales deben estar presentes en todos los programas docentes</w:t>
            </w:r>
            <w:r w:rsidR="00233350">
              <w:rPr>
                <w:rFonts w:ascii="Georgia" w:hAnsi="Georgia" w:cs="Arial"/>
              </w:rPr>
              <w:t>.</w:t>
            </w:r>
          </w:p>
          <w:p w14:paraId="36A6324A" w14:textId="77777777" w:rsidR="00233350" w:rsidRPr="000C7AC0" w:rsidRDefault="00233350" w:rsidP="000C7AC0">
            <w:pPr>
              <w:pStyle w:val="Textoindependiente2"/>
              <w:spacing w:line="360" w:lineRule="auto"/>
              <w:ind w:left="343"/>
              <w:jc w:val="both"/>
              <w:rPr>
                <w:rFonts w:ascii="Georgia" w:hAnsi="Georgia" w:cs="Arial"/>
              </w:rPr>
            </w:pPr>
          </w:p>
          <w:p w14:paraId="770E2BB5" w14:textId="77777777" w:rsidR="00381A7A" w:rsidRPr="000C7AC0" w:rsidRDefault="00381A7A" w:rsidP="000C7AC0">
            <w:pPr>
              <w:pStyle w:val="Textoindependiente2"/>
              <w:spacing w:line="360" w:lineRule="auto"/>
              <w:ind w:left="343"/>
              <w:jc w:val="both"/>
              <w:rPr>
                <w:rFonts w:ascii="Georgia" w:hAnsi="Georgia" w:cs="Arial"/>
              </w:rPr>
            </w:pPr>
            <w:r w:rsidRPr="000C7AC0">
              <w:rPr>
                <w:rFonts w:ascii="Georgia" w:hAnsi="Georgia" w:cs="Arial"/>
              </w:rPr>
              <w:t>Ejes de desarrollo transversal en los planes de estudio</w:t>
            </w:r>
          </w:p>
          <w:p w14:paraId="75AFB8E2" w14:textId="20E4097E" w:rsidR="00381A7A" w:rsidRDefault="00381A7A" w:rsidP="000C7AC0">
            <w:pPr>
              <w:pStyle w:val="Textoindependiente2"/>
              <w:spacing w:line="360" w:lineRule="auto"/>
              <w:ind w:left="343"/>
              <w:jc w:val="both"/>
              <w:rPr>
                <w:rFonts w:ascii="Georgia" w:hAnsi="Georgia" w:cs="Arial"/>
              </w:rPr>
            </w:pPr>
            <w:r w:rsidRPr="000C7AC0">
              <w:rPr>
                <w:rFonts w:ascii="Georgia" w:hAnsi="Georgia" w:cs="Arial"/>
              </w:rPr>
              <w:t>Los ejes de desarrollo transversal se encuentran presentes en el diseño de los programas analíticos de cada materia, para ello es necesario hacer un análisis de contenidos y procesos de cada una de ellas para verificar su pertenencia al bloque y su relación con los otros bloques. Cuando se solicite la elaboración o actualización de una materia deberán considerarse los siguientes puntos:</w:t>
            </w:r>
          </w:p>
          <w:p w14:paraId="674CDA9F" w14:textId="77777777" w:rsidR="00233350" w:rsidRPr="000C7AC0" w:rsidRDefault="00233350" w:rsidP="000C7AC0">
            <w:pPr>
              <w:pStyle w:val="Textoindependiente2"/>
              <w:spacing w:line="360" w:lineRule="auto"/>
              <w:ind w:left="343"/>
              <w:jc w:val="both"/>
              <w:rPr>
                <w:rFonts w:ascii="Georgia" w:hAnsi="Georgia" w:cs="Arial"/>
              </w:rPr>
            </w:pPr>
          </w:p>
          <w:p w14:paraId="7154B94C"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El compromiso ético y la responsabilidad social, además de considerar materias sobre la ética profesional y valores.</w:t>
            </w:r>
          </w:p>
          <w:p w14:paraId="5A559AE9"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Desarrollo de la creatividad, la innovación y el pensamiento crítico.</w:t>
            </w:r>
          </w:p>
          <w:p w14:paraId="2124B1B1"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 xml:space="preserve">Desarrollo de actividades de investigación de todo tipo; documental, de campo, de observación, </w:t>
            </w:r>
            <w:proofErr w:type="spellStart"/>
            <w:r w:rsidRPr="000C7AC0">
              <w:rPr>
                <w:rFonts w:ascii="Georgia" w:hAnsi="Georgia" w:cs="Arial"/>
              </w:rPr>
              <w:t>replicativa</w:t>
            </w:r>
            <w:proofErr w:type="spellEnd"/>
            <w:r w:rsidRPr="000C7AC0">
              <w:rPr>
                <w:rFonts w:ascii="Georgia" w:hAnsi="Georgia" w:cs="Arial"/>
              </w:rPr>
              <w:t>, entre otras.</w:t>
            </w:r>
          </w:p>
          <w:p w14:paraId="17C18D00"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Desarrollo de actividades que formen la actitud de aprender a aprender, discriminación, actualización permanente y pensamiento lógico.</w:t>
            </w:r>
          </w:p>
          <w:p w14:paraId="774AE73A"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El desarrollo de la crítica y la autocrítica como elementos del conocer.</w:t>
            </w:r>
          </w:p>
          <w:p w14:paraId="0F959F0C"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Elaborar estrategias que desarrollen las habilidades de abstracción, y los métodos del pensamiento, como análisis, síntesis, deducción e inducción.</w:t>
            </w:r>
          </w:p>
          <w:p w14:paraId="7A035650"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Desarrollar actividades que fomenten el trabajo en equipo y la interculturalidad.</w:t>
            </w:r>
          </w:p>
          <w:p w14:paraId="6D133BC9"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En la evaluación se deben considerar las habilidades de comunicación oral y escrita que presenta el estudiante.</w:t>
            </w:r>
          </w:p>
          <w:p w14:paraId="15E9909F" w14:textId="77777777" w:rsidR="00381A7A" w:rsidRPr="000C7AC0" w:rsidRDefault="00381A7A" w:rsidP="000C7AC0">
            <w:pPr>
              <w:pStyle w:val="Textoindependiente2"/>
              <w:numPr>
                <w:ilvl w:val="0"/>
                <w:numId w:val="47"/>
              </w:numPr>
              <w:tabs>
                <w:tab w:val="clear" w:pos="720"/>
              </w:tabs>
              <w:spacing w:after="0" w:line="360" w:lineRule="auto"/>
              <w:jc w:val="both"/>
              <w:rPr>
                <w:rFonts w:ascii="Georgia" w:hAnsi="Georgia" w:cs="Arial"/>
              </w:rPr>
            </w:pPr>
            <w:r w:rsidRPr="000C7AC0">
              <w:rPr>
                <w:rFonts w:ascii="Georgia" w:hAnsi="Georgia" w:cs="Arial"/>
              </w:rPr>
              <w:t>Los materiales de estudio en otro idioma son necesarios para que los estudiantes practiquen lo que aprenden en las materias obligatorias y optativas de un segundo idioma.</w:t>
            </w:r>
          </w:p>
          <w:p w14:paraId="3C5DEE51" w14:textId="77777777" w:rsidR="00381A7A" w:rsidRPr="000C7AC0" w:rsidRDefault="00381A7A" w:rsidP="000C7AC0">
            <w:pPr>
              <w:pStyle w:val="Textoindependiente2"/>
              <w:numPr>
                <w:ilvl w:val="0"/>
                <w:numId w:val="47"/>
              </w:numPr>
              <w:tabs>
                <w:tab w:val="clear" w:pos="720"/>
                <w:tab w:val="left" w:pos="748"/>
              </w:tabs>
              <w:spacing w:after="0" w:line="360" w:lineRule="auto"/>
              <w:jc w:val="both"/>
              <w:rPr>
                <w:rFonts w:ascii="Georgia" w:hAnsi="Georgia" w:cs="Arial"/>
              </w:rPr>
            </w:pPr>
            <w:r w:rsidRPr="000C7AC0">
              <w:rPr>
                <w:rFonts w:ascii="Georgia" w:hAnsi="Georgia" w:cs="Arial"/>
              </w:rPr>
              <w:t xml:space="preserve">En los contenidos y procesos de las materias del plan de estudios se deben contemplar el uso de las Tecnologías de la Información y la Comunicación como herramientas de acceso a los conocimientos más novedosos, por lo que su utilización debe quedar explícita en los programas analíticos. Además de </w:t>
            </w:r>
            <w:r w:rsidRPr="000C7AC0">
              <w:rPr>
                <w:rFonts w:ascii="Georgia" w:hAnsi="Georgia" w:cs="Arial"/>
              </w:rPr>
              <w:lastRenderedPageBreak/>
              <w:t>desarrollar la habilidad de búsqueda procesamiento y discriminación de información en línea y en diversas fuentes.</w:t>
            </w:r>
          </w:p>
          <w:p w14:paraId="7A8C68FF" w14:textId="77777777" w:rsidR="00381A7A" w:rsidRPr="000C7AC0" w:rsidRDefault="00381A7A" w:rsidP="000C7AC0">
            <w:pPr>
              <w:pStyle w:val="Textoindependiente2"/>
              <w:numPr>
                <w:ilvl w:val="0"/>
                <w:numId w:val="47"/>
              </w:numPr>
              <w:tabs>
                <w:tab w:val="clear" w:pos="720"/>
                <w:tab w:val="left" w:pos="748"/>
              </w:tabs>
              <w:spacing w:after="0" w:line="360" w:lineRule="auto"/>
              <w:jc w:val="both"/>
              <w:rPr>
                <w:rFonts w:ascii="Georgia" w:hAnsi="Georgia" w:cs="Arial"/>
              </w:rPr>
            </w:pPr>
            <w:r w:rsidRPr="000C7AC0">
              <w:rPr>
                <w:rFonts w:ascii="Georgia" w:hAnsi="Georgia" w:cs="Arial"/>
              </w:rPr>
              <w:t>Desarrollo del compromiso por la Sustentabilidad y la ecología como forma de vida y enseñanza de la misma.</w:t>
            </w:r>
          </w:p>
          <w:p w14:paraId="77A4FB17" w14:textId="77777777" w:rsidR="00381A7A" w:rsidRPr="000C7AC0" w:rsidRDefault="00381A7A" w:rsidP="000C7AC0">
            <w:pPr>
              <w:pStyle w:val="Default"/>
              <w:spacing w:line="360" w:lineRule="auto"/>
              <w:ind w:left="176"/>
              <w:jc w:val="both"/>
              <w:rPr>
                <w:rFonts w:ascii="Georgia" w:hAnsi="Georgia"/>
                <w:sz w:val="22"/>
                <w:szCs w:val="22"/>
              </w:rPr>
            </w:pPr>
          </w:p>
          <w:p w14:paraId="0F419652" w14:textId="735835AA" w:rsidR="00381A7A" w:rsidRPr="000C7AC0" w:rsidRDefault="00381A7A" w:rsidP="000C7AC0">
            <w:pPr>
              <w:pStyle w:val="Default"/>
              <w:spacing w:line="360" w:lineRule="auto"/>
              <w:ind w:left="343"/>
              <w:jc w:val="both"/>
              <w:rPr>
                <w:rFonts w:ascii="Georgia" w:hAnsi="Georgia"/>
                <w:color w:val="FF0000"/>
                <w:sz w:val="22"/>
                <w:szCs w:val="22"/>
              </w:rPr>
            </w:pPr>
            <w:r w:rsidRPr="000C7AC0">
              <w:rPr>
                <w:rFonts w:ascii="Georgia" w:hAnsi="Georgia"/>
                <w:color w:val="auto"/>
                <w:sz w:val="22"/>
                <w:szCs w:val="22"/>
              </w:rPr>
              <w:t xml:space="preserve">El PAIF, derivado de la reestructuración del Plan de Estudios en el 2015, identificó todas los conocimientos y habilidades que demanda el Perfil de Egreso de la Carrea de Ingiero Forestal. Se identificó por cada materia en qué conocimientos y habilidades contribuirá a adquirir dichos conocimientos y habilidades en una matriz que concentra los conocimientos y habilidades y por otro lado las materias </w:t>
            </w:r>
            <w:r w:rsidRPr="00D03550">
              <w:rPr>
                <w:rFonts w:ascii="Georgia" w:hAnsi="Georgia"/>
                <w:color w:val="auto"/>
                <w:sz w:val="22"/>
                <w:szCs w:val="22"/>
              </w:rPr>
              <w:t>(</w:t>
            </w:r>
            <w:hyperlink r:id="rId73" w:history="1">
              <w:r w:rsidR="00D03550" w:rsidRPr="00D03550">
                <w:rPr>
                  <w:rStyle w:val="Hipervnculo"/>
                  <w:rFonts w:ascii="Georgia" w:hAnsi="Georgia"/>
                  <w:sz w:val="22"/>
                  <w:szCs w:val="22"/>
                </w:rPr>
                <w:t>Matriz de Habilidades del PAIF</w:t>
              </w:r>
            </w:hyperlink>
            <w:r w:rsidRPr="00D03550">
              <w:rPr>
                <w:rFonts w:ascii="Georgia" w:hAnsi="Georgia"/>
                <w:color w:val="auto"/>
                <w:sz w:val="22"/>
                <w:szCs w:val="22"/>
              </w:rPr>
              <w:t>).</w:t>
            </w:r>
          </w:p>
          <w:p w14:paraId="5EB5C9FD" w14:textId="77777777" w:rsidR="001B57CA" w:rsidRPr="000C7AC0" w:rsidRDefault="001B57CA" w:rsidP="000C7AC0">
            <w:pPr>
              <w:pStyle w:val="Default"/>
              <w:spacing w:line="360" w:lineRule="auto"/>
              <w:ind w:left="343"/>
              <w:jc w:val="both"/>
              <w:rPr>
                <w:rFonts w:ascii="Georgia" w:hAnsi="Georgia"/>
                <w:color w:val="auto"/>
                <w:sz w:val="22"/>
                <w:szCs w:val="22"/>
              </w:rPr>
            </w:pPr>
          </w:p>
          <w:p w14:paraId="62309018" w14:textId="6C956128" w:rsidR="00381A7A" w:rsidRPr="000C7AC0" w:rsidRDefault="00381A7A" w:rsidP="000C7AC0">
            <w:pPr>
              <w:pStyle w:val="Default"/>
              <w:spacing w:line="360" w:lineRule="auto"/>
              <w:ind w:left="176"/>
              <w:jc w:val="both"/>
              <w:rPr>
                <w:rFonts w:ascii="Georgia" w:hAnsi="Georgia"/>
                <w:i/>
                <w:color w:val="auto"/>
                <w:sz w:val="22"/>
                <w:szCs w:val="22"/>
              </w:rPr>
            </w:pPr>
            <w:r w:rsidRPr="000C7AC0">
              <w:rPr>
                <w:rFonts w:ascii="Georgia" w:hAnsi="Georgia"/>
                <w:color w:val="auto"/>
                <w:sz w:val="22"/>
                <w:szCs w:val="22"/>
              </w:rPr>
              <w:t xml:space="preserve">Por otra parte, en cada programa analítico de las materias con clave FOR, se definieron como ejes transversales </w:t>
            </w:r>
            <w:r w:rsidR="00D03550" w:rsidRPr="000C7AC0">
              <w:rPr>
                <w:rFonts w:ascii="Georgia" w:eastAsia="Times New Roman" w:hAnsi="Georgia"/>
                <w:color w:val="auto"/>
                <w:sz w:val="22"/>
                <w:szCs w:val="22"/>
                <w:lang w:eastAsia="es-MX"/>
              </w:rPr>
              <w:t>(</w:t>
            </w:r>
            <w:hyperlink r:id="rId74" w:history="1">
              <w:r w:rsidR="00233FE3" w:rsidRPr="00B17380">
                <w:rPr>
                  <w:rStyle w:val="Hipervnculo"/>
                  <w:rFonts w:ascii="Georgia" w:eastAsia="Times New Roman" w:hAnsi="Georgia"/>
                  <w:sz w:val="22"/>
                  <w:szCs w:val="22"/>
                  <w:lang w:eastAsia="es-MX"/>
                </w:rPr>
                <w:t>Programas Analíticos</w:t>
              </w:r>
            </w:hyperlink>
            <w:r w:rsidR="00D03550" w:rsidRPr="000C7AC0">
              <w:rPr>
                <w:rFonts w:ascii="Georgia" w:eastAsia="Times New Roman" w:hAnsi="Georgia"/>
                <w:color w:val="auto"/>
                <w:sz w:val="22"/>
                <w:szCs w:val="22"/>
                <w:lang w:eastAsia="es-MX"/>
              </w:rPr>
              <w:t>)</w:t>
            </w:r>
            <w:r w:rsidR="00D03550" w:rsidRPr="000C7AC0">
              <w:rPr>
                <w:rFonts w:ascii="Georgia" w:hAnsi="Georgia"/>
                <w:i/>
                <w:color w:val="auto"/>
                <w:sz w:val="22"/>
                <w:szCs w:val="22"/>
              </w:rPr>
              <w:t xml:space="preserve"> </w:t>
            </w:r>
            <w:r w:rsidRPr="000C7AC0">
              <w:rPr>
                <w:rFonts w:ascii="Georgia" w:hAnsi="Georgia"/>
                <w:i/>
                <w:color w:val="auto"/>
                <w:sz w:val="22"/>
                <w:szCs w:val="22"/>
              </w:rPr>
              <w:t>“en el desarrollo del curso se fomentará que los conocimientos relacionados con el manejo del ecosistema forestal deberán apegarse a la normatividad vigente. Asimismo, que las acciones para el cumplimiento del programa analítico estén apegadas al código de ética del Programa Docente de la Carrera de Ingeniero Forestal para que en un futuro el egresado se desempeñe en su desarrollo profesional con dicho código. Además, en el desarrollo del curso, la sustentabilidad de los ecosistemas forestales, la responsabilidad social y la educación ambiental son los pilares ineludibles al abordar los temas del curso. Durante el curso se estimulará la creatividad y la innovación en el proceso de aprendizaje de los estudiantes, de manera que se logre una actitud emprendedora que le permita en su ejercicio profesional incrementar la productividad de los ecosistemas forestales y el bienestar de la sociedad”</w:t>
            </w:r>
          </w:p>
          <w:p w14:paraId="3781989A" w14:textId="451986DE" w:rsidR="00837E09" w:rsidRPr="000C7AC0" w:rsidRDefault="00837E09" w:rsidP="000C7AC0">
            <w:pPr>
              <w:pStyle w:val="Default"/>
              <w:spacing w:line="360" w:lineRule="auto"/>
              <w:jc w:val="both"/>
              <w:rPr>
                <w:rFonts w:ascii="Georgia" w:hAnsi="Georgia"/>
                <w:b/>
                <w:color w:val="00B050"/>
                <w:sz w:val="22"/>
                <w:szCs w:val="22"/>
              </w:rPr>
            </w:pPr>
          </w:p>
        </w:tc>
      </w:tr>
    </w:tbl>
    <w:p w14:paraId="738CE226" w14:textId="77777777" w:rsidR="00837E09" w:rsidRPr="000C7AC0" w:rsidRDefault="00837E09" w:rsidP="000C7AC0">
      <w:pPr>
        <w:pStyle w:val="Default"/>
        <w:spacing w:line="360" w:lineRule="auto"/>
        <w:jc w:val="both"/>
        <w:rPr>
          <w:rFonts w:ascii="Georgia" w:hAnsi="Georgia"/>
          <w:sz w:val="22"/>
          <w:szCs w:val="22"/>
        </w:rPr>
      </w:pPr>
    </w:p>
    <w:p w14:paraId="6A1FB42A" w14:textId="77777777" w:rsidR="00D03550" w:rsidRPr="000C7AC0" w:rsidRDefault="00D03550" w:rsidP="000C7AC0">
      <w:pPr>
        <w:pStyle w:val="Default"/>
        <w:spacing w:line="360" w:lineRule="auto"/>
        <w:jc w:val="both"/>
        <w:rPr>
          <w:rFonts w:ascii="Georgia" w:hAnsi="Georgia"/>
          <w:sz w:val="22"/>
          <w:szCs w:val="22"/>
        </w:rPr>
      </w:pPr>
    </w:p>
    <w:p w14:paraId="1551356C" w14:textId="7AF570F8"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bCs/>
          <w:sz w:val="22"/>
          <w:szCs w:val="22"/>
        </w:rPr>
        <w:t xml:space="preserve">3.5 </w:t>
      </w:r>
      <w:r w:rsidR="00233350" w:rsidRPr="000C7AC0">
        <w:rPr>
          <w:rFonts w:ascii="Georgia" w:hAnsi="Georgia"/>
          <w:b/>
          <w:bCs/>
          <w:sz w:val="22"/>
          <w:szCs w:val="22"/>
        </w:rPr>
        <w:t>Contenidos.</w:t>
      </w:r>
      <w:r w:rsidR="00233350">
        <w:rPr>
          <w:rFonts w:ascii="Georgia" w:hAnsi="Georgia"/>
          <w:b/>
          <w:bCs/>
          <w:sz w:val="22"/>
          <w:szCs w:val="22"/>
        </w:rPr>
        <w:t xml:space="preserve"> E</w:t>
      </w:r>
      <w:r w:rsidRPr="000C7AC0">
        <w:rPr>
          <w:rFonts w:ascii="Georgia" w:hAnsi="Georgia"/>
          <w:sz w:val="22"/>
          <w:szCs w:val="22"/>
        </w:rPr>
        <w:t>n este criterio se evalúan los distintos contenidos del plan de estudios que son comunes para diferentes áreas del conocimiento, que de manera transversal deben ubicarse en el plan de estudios, como son:</w:t>
      </w:r>
    </w:p>
    <w:p w14:paraId="677B38C3" w14:textId="77777777" w:rsidR="00837E09" w:rsidRPr="000C7AC0" w:rsidRDefault="00837E09" w:rsidP="000C7AC0">
      <w:pPr>
        <w:pStyle w:val="Default"/>
        <w:spacing w:line="360" w:lineRule="auto"/>
        <w:jc w:val="both"/>
        <w:rPr>
          <w:rFonts w:ascii="Georgia" w:hAnsi="Georgia"/>
          <w:sz w:val="22"/>
          <w:szCs w:val="22"/>
        </w:rPr>
      </w:pPr>
      <w:r w:rsidRPr="000C7AC0">
        <w:rPr>
          <w:rFonts w:ascii="Georgia" w:hAnsi="Georgia"/>
          <w:sz w:val="22"/>
          <w:szCs w:val="22"/>
        </w:rPr>
        <w:t xml:space="preserve"> </w:t>
      </w:r>
    </w:p>
    <w:p w14:paraId="7D3D8A72"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Compromiso ético y responsabilidad social. </w:t>
      </w:r>
    </w:p>
    <w:p w14:paraId="3CF5300D"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creativa. </w:t>
      </w:r>
    </w:p>
    <w:p w14:paraId="25412749"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lastRenderedPageBreak/>
        <w:t xml:space="preserve">Capacidad de investigación. </w:t>
      </w:r>
    </w:p>
    <w:p w14:paraId="4F8CD6B6"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aprender y actualizarse permanentemente (estrategias para aprender a aprender y de habilidades del pensamiento). </w:t>
      </w:r>
    </w:p>
    <w:p w14:paraId="6915F0FC"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crítica y autocrítica. </w:t>
      </w:r>
    </w:p>
    <w:p w14:paraId="09CAF0D5"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abstracción, análisis y síntesis. </w:t>
      </w:r>
    </w:p>
    <w:p w14:paraId="4985C377"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trabajo en equipos. </w:t>
      </w:r>
    </w:p>
    <w:p w14:paraId="2BA88CE4"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Habilidades interpersonales. </w:t>
      </w:r>
    </w:p>
    <w:p w14:paraId="7C31C670"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comunicación oral y escrita. </w:t>
      </w:r>
    </w:p>
    <w:p w14:paraId="1C96BF0F"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comunicación en un segundo idioma. </w:t>
      </w:r>
    </w:p>
    <w:p w14:paraId="5E2C6C67"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Habilidades en el uso de las TIC. </w:t>
      </w:r>
    </w:p>
    <w:p w14:paraId="69478FF8"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Compromiso con la calidad. </w:t>
      </w:r>
    </w:p>
    <w:p w14:paraId="796B1427"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Habilidades para buscar, procesar y analizar información procedente de fuentes diversas. </w:t>
      </w:r>
    </w:p>
    <w:p w14:paraId="1BF10E10"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Compromiso con la preservación del medio ambiente. </w:t>
      </w:r>
    </w:p>
    <w:p w14:paraId="09B532E3" w14:textId="77777777" w:rsidR="00837E09" w:rsidRPr="000C7AC0" w:rsidRDefault="00837E09" w:rsidP="000C7AC0">
      <w:pPr>
        <w:pStyle w:val="Default"/>
        <w:spacing w:line="360" w:lineRule="auto"/>
        <w:jc w:val="both"/>
        <w:rPr>
          <w:rFonts w:ascii="Georgia" w:hAnsi="Georgia"/>
          <w:sz w:val="22"/>
          <w:szCs w:val="22"/>
        </w:rPr>
      </w:pPr>
    </w:p>
    <w:p w14:paraId="076DF55A" w14:textId="77777777" w:rsidR="00837E09" w:rsidRPr="000C7AC0" w:rsidRDefault="00837E09" w:rsidP="000C7AC0">
      <w:pPr>
        <w:pStyle w:val="Default"/>
        <w:spacing w:line="360" w:lineRule="auto"/>
        <w:jc w:val="both"/>
        <w:rPr>
          <w:rFonts w:ascii="Georgia" w:hAnsi="Georgia"/>
          <w:sz w:val="22"/>
          <w:szCs w:val="22"/>
        </w:rPr>
      </w:pPr>
    </w:p>
    <w:p w14:paraId="206A2ABB"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23F601C8"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6FBE535A" w14:textId="77777777" w:rsidTr="00837E09">
        <w:trPr>
          <w:trHeight w:val="253"/>
        </w:trPr>
        <w:tc>
          <w:tcPr>
            <w:tcW w:w="5000" w:type="pct"/>
            <w:shd w:val="clear" w:color="auto" w:fill="D9D9D9"/>
          </w:tcPr>
          <w:p w14:paraId="2FAF11D3" w14:textId="77777777"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jc w:val="both"/>
              <w:textAlignment w:val="baseline"/>
              <w:rPr>
                <w:rFonts w:ascii="Georgia" w:hAnsi="Georgia" w:cs="Arial"/>
              </w:rPr>
            </w:pPr>
          </w:p>
          <w:p w14:paraId="6A4BA005" w14:textId="77777777"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garantizar la efectividad de los métodos de enseñanza-aprendizaje empleados en la formación integral de los estudiantes, en particular en: </w:t>
            </w:r>
          </w:p>
          <w:p w14:paraId="7246CDE2" w14:textId="77777777"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ind w:left="1452"/>
              <w:jc w:val="both"/>
              <w:textAlignment w:val="baseline"/>
              <w:rPr>
                <w:rFonts w:ascii="Georgia" w:eastAsia="Arial Unicode MS" w:hAnsi="Georgia" w:cs="Arial"/>
              </w:rPr>
            </w:pPr>
          </w:p>
          <w:p w14:paraId="215550CA" w14:textId="77777777" w:rsidR="00837E09" w:rsidRPr="000C7AC0" w:rsidRDefault="00837E09" w:rsidP="000C7AC0">
            <w:pPr>
              <w:widowControl w:val="0"/>
              <w:numPr>
                <w:ilvl w:val="0"/>
                <w:numId w:val="4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cumplimiento del perfil de egreso,</w:t>
            </w:r>
          </w:p>
          <w:p w14:paraId="61090842" w14:textId="77777777" w:rsidR="00837E09" w:rsidRPr="000C7AC0" w:rsidRDefault="00837E09" w:rsidP="000C7AC0">
            <w:pPr>
              <w:widowControl w:val="0"/>
              <w:numPr>
                <w:ilvl w:val="0"/>
                <w:numId w:val="4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La adecuación a los objetivos del plan de estudios,</w:t>
            </w:r>
          </w:p>
          <w:p w14:paraId="328EB2A1" w14:textId="77777777" w:rsidR="00837E09" w:rsidRPr="000C7AC0" w:rsidRDefault="00837E09" w:rsidP="000C7AC0">
            <w:pPr>
              <w:widowControl w:val="0"/>
              <w:numPr>
                <w:ilvl w:val="0"/>
                <w:numId w:val="4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Cumplimiento de los contenidos y los objetivos de cada asignatura o bien de,</w:t>
            </w:r>
          </w:p>
          <w:p w14:paraId="27679E7C" w14:textId="0C0F13EE" w:rsidR="00837E09" w:rsidRPr="000C7AC0" w:rsidRDefault="00837E09" w:rsidP="000C7AC0">
            <w:pPr>
              <w:widowControl w:val="0"/>
              <w:numPr>
                <w:ilvl w:val="0"/>
                <w:numId w:val="4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Las competencias genéricas, profesionales y específicas</w:t>
            </w:r>
            <w:r w:rsidR="00243F89">
              <w:rPr>
                <w:rFonts w:ascii="Georgia" w:hAnsi="Georgia" w:cs="Arial"/>
              </w:rPr>
              <w:t xml:space="preserve"> </w:t>
            </w:r>
            <w:r w:rsidR="00243F89" w:rsidRPr="00243F89">
              <w:rPr>
                <w:rFonts w:ascii="Georgia" w:hAnsi="Georgia" w:cs="Arial"/>
                <w:color w:val="FF0000"/>
              </w:rPr>
              <w:t>(Compartido)</w:t>
            </w:r>
          </w:p>
          <w:p w14:paraId="4D37C646" w14:textId="77777777" w:rsidR="00837E09" w:rsidRPr="000C7AC0" w:rsidRDefault="00837E09" w:rsidP="000C7AC0">
            <w:pPr>
              <w:widowControl w:val="0"/>
              <w:suppressLineNumbers/>
              <w:suppressAutoHyphens/>
              <w:overflowPunct w:val="0"/>
              <w:autoSpaceDE w:val="0"/>
              <w:autoSpaceDN w:val="0"/>
              <w:adjustRightInd w:val="0"/>
              <w:spacing w:after="0" w:line="360" w:lineRule="auto"/>
              <w:ind w:left="720"/>
              <w:jc w:val="both"/>
              <w:textAlignment w:val="baseline"/>
              <w:rPr>
                <w:rFonts w:ascii="Georgia" w:hAnsi="Georgia" w:cs="Arial"/>
              </w:rPr>
            </w:pPr>
          </w:p>
        </w:tc>
      </w:tr>
      <w:tr w:rsidR="00837E09" w:rsidRPr="000C7AC0" w14:paraId="6AF223E2" w14:textId="77777777" w:rsidTr="00837E09">
        <w:trPr>
          <w:trHeight w:val="253"/>
        </w:trPr>
        <w:tc>
          <w:tcPr>
            <w:tcW w:w="5000" w:type="pct"/>
            <w:shd w:val="clear" w:color="auto" w:fill="BFBFBF"/>
          </w:tcPr>
          <w:p w14:paraId="7390A16C"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0E8DA4A6"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5884B26E" w14:textId="77777777" w:rsidTr="00837E09">
        <w:trPr>
          <w:trHeight w:val="253"/>
        </w:trPr>
        <w:tc>
          <w:tcPr>
            <w:tcW w:w="5000" w:type="pct"/>
            <w:tcBorders>
              <w:bottom w:val="single" w:sz="4" w:space="0" w:color="auto"/>
            </w:tcBorders>
            <w:shd w:val="clear" w:color="auto" w:fill="BFBFBF"/>
          </w:tcPr>
          <w:p w14:paraId="66577C0D"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53EEEBE" w14:textId="77777777" w:rsidR="00837E09" w:rsidRPr="000C7AC0" w:rsidRDefault="00837E09" w:rsidP="000C7AC0">
            <w:pPr>
              <w:pStyle w:val="Default"/>
              <w:spacing w:line="360" w:lineRule="auto"/>
              <w:ind w:left="176"/>
              <w:jc w:val="both"/>
              <w:rPr>
                <w:rFonts w:ascii="Georgia" w:hAnsi="Georgia"/>
                <w:sz w:val="22"/>
                <w:szCs w:val="22"/>
              </w:rPr>
            </w:pPr>
          </w:p>
          <w:p w14:paraId="1A59B7B5" w14:textId="77777777" w:rsidR="00837E09" w:rsidRPr="000C7AC0" w:rsidRDefault="00837E09" w:rsidP="000C7AC0">
            <w:pPr>
              <w:overflowPunct w:val="0"/>
              <w:autoSpaceDE w:val="0"/>
              <w:autoSpaceDN w:val="0"/>
              <w:adjustRightInd w:val="0"/>
              <w:spacing w:after="0" w:line="360" w:lineRule="auto"/>
              <w:ind w:left="760" w:right="1480"/>
              <w:jc w:val="both"/>
              <w:textAlignment w:val="baseline"/>
              <w:rPr>
                <w:rFonts w:ascii="Georgia" w:hAnsi="Georgia" w:cs="Arial"/>
                <w:b/>
              </w:rPr>
            </w:pPr>
          </w:p>
          <w:p w14:paraId="7EE95592" w14:textId="77777777" w:rsidR="00837E09" w:rsidRPr="000C7AC0" w:rsidRDefault="00837E09"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r w:rsidR="00837E09" w:rsidRPr="000C7AC0" w14:paraId="776FF4F2" w14:textId="77777777" w:rsidTr="00837E09">
        <w:trPr>
          <w:trHeight w:val="253"/>
        </w:trPr>
        <w:tc>
          <w:tcPr>
            <w:tcW w:w="5000" w:type="pct"/>
            <w:shd w:val="clear" w:color="auto" w:fill="auto"/>
          </w:tcPr>
          <w:p w14:paraId="75BE117B" w14:textId="705CF73C" w:rsidR="00837E09" w:rsidRPr="000C7AC0" w:rsidRDefault="00222F18" w:rsidP="000C7AC0">
            <w:pPr>
              <w:pStyle w:val="Default"/>
              <w:spacing w:line="360" w:lineRule="auto"/>
              <w:ind w:left="176"/>
              <w:jc w:val="both"/>
              <w:rPr>
                <w:rFonts w:ascii="Georgia" w:hAnsi="Georgia"/>
                <w:b/>
                <w:color w:val="auto"/>
                <w:sz w:val="22"/>
                <w:szCs w:val="22"/>
              </w:rPr>
            </w:pPr>
            <w:r w:rsidRPr="000C7AC0">
              <w:rPr>
                <w:rFonts w:ascii="Georgia" w:hAnsi="Georgia"/>
                <w:b/>
                <w:color w:val="auto"/>
                <w:sz w:val="22"/>
                <w:szCs w:val="22"/>
              </w:rPr>
              <w:lastRenderedPageBreak/>
              <w:t>Descripción y análisis:</w:t>
            </w:r>
          </w:p>
          <w:p w14:paraId="3985BA6C" w14:textId="77777777" w:rsidR="00222F18" w:rsidRPr="000C7AC0" w:rsidRDefault="00222F18" w:rsidP="000C7AC0">
            <w:pPr>
              <w:pStyle w:val="Default"/>
              <w:spacing w:line="360" w:lineRule="auto"/>
              <w:ind w:left="176"/>
              <w:jc w:val="both"/>
              <w:rPr>
                <w:rFonts w:ascii="Georgia" w:hAnsi="Georgia"/>
                <w:color w:val="auto"/>
                <w:sz w:val="22"/>
                <w:szCs w:val="22"/>
              </w:rPr>
            </w:pPr>
          </w:p>
          <w:p w14:paraId="17B18EA0" w14:textId="77777777" w:rsidR="00837E09" w:rsidRPr="000C7AC0" w:rsidRDefault="00837E09"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El procedimiento para la actualización considera, en la página 34 estos aspectos:</w:t>
            </w:r>
          </w:p>
          <w:p w14:paraId="11B95C2E" w14:textId="77777777" w:rsidR="00837E09" w:rsidRPr="000C7AC0" w:rsidRDefault="00837E09" w:rsidP="000C7AC0">
            <w:pPr>
              <w:pStyle w:val="Default"/>
              <w:spacing w:line="360" w:lineRule="auto"/>
              <w:ind w:left="343"/>
              <w:jc w:val="both"/>
              <w:rPr>
                <w:rFonts w:ascii="Georgia" w:hAnsi="Georgia"/>
                <w:b/>
                <w:color w:val="auto"/>
                <w:sz w:val="22"/>
                <w:szCs w:val="22"/>
              </w:rPr>
            </w:pPr>
          </w:p>
          <w:p w14:paraId="0F121234" w14:textId="77777777" w:rsidR="00837E09" w:rsidRPr="000C7AC0" w:rsidRDefault="00837E09" w:rsidP="000C7AC0">
            <w:pPr>
              <w:pStyle w:val="Textoindependiente2"/>
              <w:tabs>
                <w:tab w:val="left" w:pos="748"/>
              </w:tabs>
              <w:spacing w:line="360" w:lineRule="auto"/>
              <w:ind w:left="343"/>
              <w:jc w:val="both"/>
              <w:rPr>
                <w:rFonts w:ascii="Georgia" w:hAnsi="Georgia" w:cs="Arial"/>
              </w:rPr>
            </w:pPr>
            <w:r w:rsidRPr="000C7AC0">
              <w:rPr>
                <w:rFonts w:ascii="Georgia" w:hAnsi="Georgia" w:cs="Arial"/>
              </w:rPr>
              <w:t>“Pedagogía y didáctica en la operación de los planes de estudio</w:t>
            </w:r>
          </w:p>
          <w:p w14:paraId="4350FEED" w14:textId="77777777" w:rsidR="00837E09" w:rsidRPr="000C7AC0" w:rsidRDefault="00837E09" w:rsidP="000C7AC0">
            <w:pPr>
              <w:pStyle w:val="Textoindependiente2"/>
              <w:tabs>
                <w:tab w:val="left" w:pos="0"/>
              </w:tabs>
              <w:spacing w:line="360" w:lineRule="auto"/>
              <w:ind w:left="343"/>
              <w:jc w:val="both"/>
              <w:rPr>
                <w:rFonts w:ascii="Georgia" w:hAnsi="Georgia" w:cs="Arial"/>
              </w:rPr>
            </w:pPr>
            <w:r w:rsidRPr="000C7AC0">
              <w:rPr>
                <w:rFonts w:ascii="Georgia" w:hAnsi="Georgia" w:cs="Arial"/>
              </w:rPr>
              <w:t>Para la operación de los planes de estudio es imperativo conocer qué tipo de formación tienen los profesores que en él participan, particularmente lo concerniente a su formación en pedagogía y didáctica, se debe evaluar si los procedimientos de enseñanza están fomentando el cumplimiento del modelo educativo, del perfil de egreso y de los objetivos de la carrera.”</w:t>
            </w:r>
          </w:p>
          <w:p w14:paraId="1550A01E" w14:textId="77777777" w:rsidR="00837E09" w:rsidRPr="000C7AC0" w:rsidRDefault="00837E09" w:rsidP="00D03550">
            <w:pPr>
              <w:pStyle w:val="Textoindependiente2"/>
              <w:tabs>
                <w:tab w:val="left" w:pos="342"/>
              </w:tabs>
              <w:spacing w:line="360" w:lineRule="auto"/>
              <w:ind w:left="342"/>
              <w:jc w:val="both"/>
              <w:rPr>
                <w:rFonts w:ascii="Georgia" w:hAnsi="Georgia" w:cs="Arial"/>
                <w:highlight w:val="yellow"/>
              </w:rPr>
            </w:pPr>
            <w:r w:rsidRPr="000C7AC0">
              <w:rPr>
                <w:rFonts w:ascii="Georgia" w:hAnsi="Georgia" w:cs="Arial"/>
                <w:highlight w:val="yellow"/>
              </w:rPr>
              <w:t>Adicionalmente sugieren a la estructura académica de la universidad que lleven a cabo acciones formativas para profesores</w:t>
            </w:r>
          </w:p>
          <w:p w14:paraId="511B6674" w14:textId="77777777" w:rsidR="00837E09" w:rsidRPr="000C7AC0" w:rsidRDefault="00837E09" w:rsidP="00D03550">
            <w:pPr>
              <w:pStyle w:val="Textoindependiente2"/>
              <w:tabs>
                <w:tab w:val="left" w:pos="342"/>
              </w:tabs>
              <w:spacing w:line="360" w:lineRule="auto"/>
              <w:ind w:left="342"/>
              <w:jc w:val="both"/>
              <w:rPr>
                <w:rFonts w:ascii="Georgia" w:hAnsi="Georgia" w:cs="Arial"/>
              </w:rPr>
            </w:pPr>
            <w:r w:rsidRPr="000C7AC0">
              <w:rPr>
                <w:rFonts w:ascii="Georgia" w:hAnsi="Georgia" w:cs="Arial"/>
                <w:highlight w:val="yellow"/>
              </w:rPr>
              <w:t>“Es necesario que las estructuras pertinentes de la Dirección de Docencia conformen y ofrezcan cursos de formación de profesores en aspectos de pedagogía y docencia acordes con el modelo educativo y con el avance de las ciencias de la educación.”</w:t>
            </w:r>
          </w:p>
          <w:p w14:paraId="23365BE4" w14:textId="77777777" w:rsidR="00837E09" w:rsidRPr="000C7AC0" w:rsidRDefault="00837E09" w:rsidP="000C7AC0">
            <w:pPr>
              <w:pStyle w:val="Default"/>
              <w:spacing w:line="360" w:lineRule="auto"/>
              <w:ind w:left="176"/>
              <w:jc w:val="both"/>
              <w:rPr>
                <w:rFonts w:ascii="Georgia" w:hAnsi="Georgia"/>
                <w:b/>
                <w:color w:val="00B050"/>
                <w:sz w:val="22"/>
                <w:szCs w:val="22"/>
              </w:rPr>
            </w:pPr>
          </w:p>
        </w:tc>
      </w:tr>
      <w:tr w:rsidR="00837E09" w:rsidRPr="000C7AC0" w14:paraId="22CA61DC" w14:textId="77777777" w:rsidTr="00837E09">
        <w:trPr>
          <w:trHeight w:val="253"/>
        </w:trPr>
        <w:tc>
          <w:tcPr>
            <w:tcW w:w="5000" w:type="pct"/>
            <w:shd w:val="clear" w:color="auto" w:fill="D9D9D9"/>
          </w:tcPr>
          <w:p w14:paraId="1D14CDD2" w14:textId="77777777" w:rsidR="00837E09" w:rsidRPr="000C7AC0" w:rsidRDefault="00837E09"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hAnsi="Georgia" w:cs="Arial"/>
                <w:b/>
              </w:rPr>
            </w:pPr>
          </w:p>
          <w:p w14:paraId="4228A5F7" w14:textId="6E314B15" w:rsidR="00837E09" w:rsidRPr="000C7AC0" w:rsidRDefault="00837E09"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contar con el análisis la pertinencia de los diversos recursos tecnológicos, documentales y materiales educativos, considerados en cada programa analítico de las asignaturas que conforman el plan de </w:t>
            </w:r>
            <w:r w:rsidR="00777CDE" w:rsidRPr="000C7AC0">
              <w:rPr>
                <w:rFonts w:ascii="Georgia" w:hAnsi="Georgia" w:cs="Arial"/>
              </w:rPr>
              <w:t>estudios, en</w:t>
            </w:r>
            <w:r w:rsidRPr="000C7AC0">
              <w:rPr>
                <w:rFonts w:ascii="Georgia" w:hAnsi="Georgia" w:cs="Arial"/>
              </w:rPr>
              <w:t xml:space="preserve"> apoyo al proceso de enseñanza-aprendizaje:</w:t>
            </w:r>
            <w:r w:rsidR="00243F89">
              <w:rPr>
                <w:rFonts w:ascii="Georgia" w:hAnsi="Georgia" w:cs="Arial"/>
              </w:rPr>
              <w:t xml:space="preserve"> </w:t>
            </w:r>
            <w:r w:rsidR="00243F89" w:rsidRPr="00243F89">
              <w:rPr>
                <w:rFonts w:ascii="Georgia" w:hAnsi="Georgia" w:cs="Arial"/>
                <w:color w:val="FF0000"/>
              </w:rPr>
              <w:t>(Compartido)</w:t>
            </w:r>
          </w:p>
          <w:p w14:paraId="2C73C2CF" w14:textId="77777777" w:rsidR="00837E09" w:rsidRPr="000C7AC0" w:rsidRDefault="00837E09"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eastAsia="Arial Unicode MS" w:hAnsi="Georgia" w:cs="Arial"/>
              </w:rPr>
            </w:pPr>
          </w:p>
          <w:p w14:paraId="70053D03" w14:textId="77777777" w:rsidR="00837E09" w:rsidRPr="000C7AC0" w:rsidRDefault="00837E09" w:rsidP="000C7AC0">
            <w:pPr>
              <w:widowControl w:val="0"/>
              <w:numPr>
                <w:ilvl w:val="0"/>
                <w:numId w:val="40"/>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Materiales escritos, virtuales,</w:t>
            </w:r>
          </w:p>
          <w:p w14:paraId="140296AD" w14:textId="77777777" w:rsidR="00837E09" w:rsidRPr="000C7AC0" w:rsidRDefault="00837E09" w:rsidP="000C7AC0">
            <w:pPr>
              <w:widowControl w:val="0"/>
              <w:numPr>
                <w:ilvl w:val="0"/>
                <w:numId w:val="40"/>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Diseño de situaciones de aprendizaje </w:t>
            </w:r>
            <w:proofErr w:type="spellStart"/>
            <w:r w:rsidRPr="000C7AC0">
              <w:rPr>
                <w:rFonts w:ascii="Georgia" w:hAnsi="Georgia" w:cs="Arial"/>
              </w:rPr>
              <w:t>intra</w:t>
            </w:r>
            <w:proofErr w:type="spellEnd"/>
            <w:r w:rsidRPr="000C7AC0">
              <w:rPr>
                <w:rFonts w:ascii="Georgia" w:hAnsi="Georgia" w:cs="Arial"/>
              </w:rPr>
              <w:t xml:space="preserve"> y extramuros (simulaciones, casos, aplicaciones, problemas, entre otros),</w:t>
            </w:r>
          </w:p>
          <w:p w14:paraId="425B249E" w14:textId="77777777" w:rsidR="00837E09" w:rsidRPr="000C7AC0" w:rsidRDefault="00837E09" w:rsidP="000C7AC0">
            <w:pPr>
              <w:widowControl w:val="0"/>
              <w:numPr>
                <w:ilvl w:val="0"/>
                <w:numId w:val="40"/>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Obtención, análisis, evaluación, selección y uso de la información por parte de los alumnos y</w:t>
            </w:r>
          </w:p>
          <w:p w14:paraId="3D989CF6" w14:textId="77777777" w:rsidR="00837E09" w:rsidRPr="000C7AC0" w:rsidRDefault="00837E09" w:rsidP="000C7AC0">
            <w:pPr>
              <w:widowControl w:val="0"/>
              <w:numPr>
                <w:ilvl w:val="0"/>
                <w:numId w:val="40"/>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Debe contar con estrategias relacionadas a la educación a distancia.</w:t>
            </w:r>
          </w:p>
        </w:tc>
      </w:tr>
      <w:tr w:rsidR="00837E09" w:rsidRPr="000C7AC0" w14:paraId="26F3EFFD" w14:textId="77777777" w:rsidTr="00837E09">
        <w:trPr>
          <w:trHeight w:val="253"/>
        </w:trPr>
        <w:tc>
          <w:tcPr>
            <w:tcW w:w="5000" w:type="pct"/>
            <w:shd w:val="clear" w:color="auto" w:fill="BFBFBF"/>
          </w:tcPr>
          <w:p w14:paraId="4918FC41"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5E922074"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lastRenderedPageBreak/>
              <w:t>Cumple totalmente_____                  Cumple parcialmente_____%                 No cumple_____</w:t>
            </w:r>
          </w:p>
        </w:tc>
      </w:tr>
      <w:tr w:rsidR="00837E09" w:rsidRPr="000C7AC0" w14:paraId="44EF9844" w14:textId="77777777" w:rsidTr="00777CDE">
        <w:trPr>
          <w:trHeight w:val="253"/>
        </w:trPr>
        <w:tc>
          <w:tcPr>
            <w:tcW w:w="5000" w:type="pct"/>
            <w:tcBorders>
              <w:bottom w:val="single" w:sz="4" w:space="0" w:color="auto"/>
            </w:tcBorders>
            <w:shd w:val="clear" w:color="auto" w:fill="auto"/>
          </w:tcPr>
          <w:p w14:paraId="774A7B53" w14:textId="7411B8D2" w:rsidR="00837E09" w:rsidRDefault="00837E09" w:rsidP="000C7AC0">
            <w:pPr>
              <w:pStyle w:val="Default"/>
              <w:spacing w:line="360" w:lineRule="auto"/>
              <w:ind w:left="343"/>
              <w:jc w:val="both"/>
              <w:rPr>
                <w:rFonts w:ascii="Georgia" w:hAnsi="Georgia"/>
                <w:b/>
                <w:sz w:val="22"/>
                <w:szCs w:val="22"/>
              </w:rPr>
            </w:pPr>
            <w:r w:rsidRPr="000C7AC0">
              <w:rPr>
                <w:rFonts w:ascii="Georgia" w:hAnsi="Georgia"/>
                <w:b/>
                <w:sz w:val="22"/>
                <w:szCs w:val="22"/>
              </w:rPr>
              <w:lastRenderedPageBreak/>
              <w:t>Descripción, apreciación y análisis:</w:t>
            </w:r>
          </w:p>
          <w:p w14:paraId="66EC4F84" w14:textId="77777777" w:rsidR="0029455E" w:rsidRPr="000C7AC0" w:rsidRDefault="0029455E" w:rsidP="000C7AC0">
            <w:pPr>
              <w:pStyle w:val="Default"/>
              <w:spacing w:line="360" w:lineRule="auto"/>
              <w:ind w:left="343"/>
              <w:jc w:val="both"/>
              <w:rPr>
                <w:rFonts w:ascii="Georgia" w:hAnsi="Georgia"/>
                <w:b/>
                <w:sz w:val="22"/>
                <w:szCs w:val="22"/>
              </w:rPr>
            </w:pPr>
          </w:p>
          <w:p w14:paraId="0FBFD9B8" w14:textId="77777777" w:rsidR="00777CDE" w:rsidRPr="000C7AC0" w:rsidRDefault="00777CDE"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El Procedimiento de Actualización Curricular solicita que los programas docentes elaboren un diagnóstico de los materiales y medios de enseñanza;</w:t>
            </w:r>
          </w:p>
          <w:p w14:paraId="4E102CC7" w14:textId="39F5C9C2" w:rsidR="00777CDE" w:rsidRDefault="00777CDE" w:rsidP="000C7AC0">
            <w:pPr>
              <w:pStyle w:val="Textoindependiente2"/>
              <w:tabs>
                <w:tab w:val="left" w:pos="0"/>
              </w:tabs>
              <w:spacing w:line="360" w:lineRule="auto"/>
              <w:ind w:left="343"/>
              <w:jc w:val="both"/>
              <w:rPr>
                <w:rFonts w:ascii="Georgia" w:hAnsi="Georgia" w:cs="Arial"/>
              </w:rPr>
            </w:pPr>
            <w:r w:rsidRPr="000C7AC0">
              <w:rPr>
                <w:rFonts w:ascii="Georgia" w:hAnsi="Georgia" w:cs="Arial"/>
              </w:rPr>
              <w:t>“Materiales y medios de enseñanza</w:t>
            </w:r>
            <w:r w:rsidR="00233350">
              <w:rPr>
                <w:rFonts w:ascii="Georgia" w:hAnsi="Georgia" w:cs="Arial"/>
              </w:rPr>
              <w:t>.</w:t>
            </w:r>
          </w:p>
          <w:p w14:paraId="2549E780" w14:textId="77777777" w:rsidR="00233350" w:rsidRPr="000C7AC0" w:rsidRDefault="00233350" w:rsidP="000C7AC0">
            <w:pPr>
              <w:pStyle w:val="Textoindependiente2"/>
              <w:tabs>
                <w:tab w:val="left" w:pos="0"/>
              </w:tabs>
              <w:spacing w:line="360" w:lineRule="auto"/>
              <w:ind w:left="343"/>
              <w:jc w:val="both"/>
              <w:rPr>
                <w:rFonts w:ascii="Georgia" w:hAnsi="Georgia" w:cs="Arial"/>
              </w:rPr>
            </w:pPr>
          </w:p>
          <w:p w14:paraId="5D92AC54" w14:textId="1F42F30B" w:rsidR="00777CDE" w:rsidRDefault="00777CDE" w:rsidP="000C7AC0">
            <w:pPr>
              <w:pStyle w:val="Textoindependiente2"/>
              <w:tabs>
                <w:tab w:val="left" w:pos="0"/>
              </w:tabs>
              <w:spacing w:line="360" w:lineRule="auto"/>
              <w:ind w:left="343"/>
              <w:jc w:val="both"/>
              <w:rPr>
                <w:rFonts w:ascii="Georgia" w:hAnsi="Georgia" w:cs="Arial"/>
              </w:rPr>
            </w:pPr>
            <w:r w:rsidRPr="000C7AC0">
              <w:rPr>
                <w:rFonts w:ascii="Georgia" w:hAnsi="Georgia" w:cs="Arial"/>
              </w:rPr>
              <w:t>Se debe contar con un diagnóstico claro de la situación con la que se cuenta en cuanto a materiales de enseñanza como actualidad y cantidad de libros, revistas, mapas, documentos, entre otros que sean pertinentes para la carrera. Es necesario emitir un documento en donde se hagan explícitas las necesidades de bibliografía que requiere el plan.</w:t>
            </w:r>
          </w:p>
          <w:p w14:paraId="6672A2CB" w14:textId="77777777" w:rsidR="00233350" w:rsidRPr="000C7AC0" w:rsidRDefault="00233350" w:rsidP="000C7AC0">
            <w:pPr>
              <w:pStyle w:val="Textoindependiente2"/>
              <w:tabs>
                <w:tab w:val="left" w:pos="0"/>
              </w:tabs>
              <w:spacing w:line="360" w:lineRule="auto"/>
              <w:ind w:left="343"/>
              <w:jc w:val="both"/>
              <w:rPr>
                <w:rFonts w:ascii="Georgia" w:hAnsi="Georgia" w:cs="Arial"/>
              </w:rPr>
            </w:pPr>
          </w:p>
          <w:p w14:paraId="5EE9EAC8" w14:textId="77777777" w:rsidR="00777CDE" w:rsidRPr="000C7AC0" w:rsidRDefault="00777CDE" w:rsidP="000C7AC0">
            <w:pPr>
              <w:pStyle w:val="Default"/>
              <w:spacing w:line="360" w:lineRule="auto"/>
              <w:ind w:left="343"/>
              <w:jc w:val="both"/>
              <w:rPr>
                <w:rFonts w:ascii="Georgia" w:hAnsi="Georgia"/>
                <w:color w:val="00B050"/>
                <w:sz w:val="22"/>
                <w:szCs w:val="22"/>
              </w:rPr>
            </w:pPr>
            <w:r w:rsidRPr="000C7AC0">
              <w:rPr>
                <w:rFonts w:ascii="Georgia" w:hAnsi="Georgia"/>
                <w:color w:val="auto"/>
                <w:sz w:val="22"/>
                <w:szCs w:val="22"/>
              </w:rPr>
              <w:t>De igual forma, se debe contar con un análisis de los medios de enseñanza como computadoras, proyector, cañones, pizarrones electrónicos, aulas interactivas, que están disponibles para el uso de profesores y estudiantes. Así como del estado de las redes que dan acceso a internet, la velocidad, la cantidad de usuarios y los niveles de saturación, datos que se obtienen del diagnóstico interno y que expresan las necesidades del programa.”</w:t>
            </w:r>
          </w:p>
          <w:p w14:paraId="4EE0D372" w14:textId="77777777" w:rsidR="00777CDE" w:rsidRPr="000C7AC0" w:rsidRDefault="00777CDE" w:rsidP="000C7AC0">
            <w:pPr>
              <w:pStyle w:val="Default"/>
              <w:spacing w:line="360" w:lineRule="auto"/>
              <w:ind w:left="343"/>
              <w:jc w:val="both"/>
              <w:rPr>
                <w:rFonts w:ascii="Georgia" w:hAnsi="Georgia"/>
                <w:color w:val="00B050"/>
                <w:sz w:val="22"/>
                <w:szCs w:val="22"/>
              </w:rPr>
            </w:pPr>
          </w:p>
          <w:p w14:paraId="221C9F9F" w14:textId="77777777" w:rsidR="00777CDE" w:rsidRPr="000C7AC0" w:rsidRDefault="00777CDE" w:rsidP="000C7AC0">
            <w:pPr>
              <w:pStyle w:val="NormalWeb"/>
              <w:spacing w:before="0" w:beforeAutospacing="0" w:after="0" w:afterAutospacing="0" w:line="360" w:lineRule="auto"/>
              <w:ind w:left="343"/>
              <w:jc w:val="both"/>
              <w:rPr>
                <w:rFonts w:ascii="Georgia" w:hAnsi="Georgia" w:cs="Arial"/>
                <w:sz w:val="22"/>
                <w:szCs w:val="22"/>
              </w:rPr>
            </w:pPr>
            <w:r w:rsidRPr="000C7AC0">
              <w:rPr>
                <w:rFonts w:ascii="Georgia" w:hAnsi="Georgia" w:cs="Arial"/>
                <w:sz w:val="22"/>
                <w:szCs w:val="22"/>
              </w:rPr>
              <w:t xml:space="preserve">Con respecto a las estrategias de educación a distancia, la universidad cuenta con la plataforma </w:t>
            </w:r>
            <w:proofErr w:type="spellStart"/>
            <w:r w:rsidRPr="000C7AC0">
              <w:rPr>
                <w:rFonts w:ascii="Georgia" w:hAnsi="Georgia" w:cs="Arial"/>
                <w:sz w:val="22"/>
                <w:szCs w:val="22"/>
              </w:rPr>
              <w:t>moodle</w:t>
            </w:r>
            <w:proofErr w:type="spellEnd"/>
            <w:r w:rsidRPr="000C7AC0">
              <w:rPr>
                <w:rFonts w:ascii="Georgia" w:hAnsi="Georgia" w:cs="Arial"/>
                <w:sz w:val="22"/>
                <w:szCs w:val="22"/>
              </w:rPr>
              <w:t xml:space="preserve"> que es utilizada por los profesores de la universidad para subir contenidos de la materia importantes, dejar tareas y actividades. También se cuenta con el aula invertida que pretende: “Este tipo de cursos tienen como objetivo apoyar al alumno a revisar y asimilar el conocimiento que el docente expondrá semestre a semestre de manera presencial.</w:t>
            </w:r>
          </w:p>
          <w:p w14:paraId="3F245D1F" w14:textId="77777777" w:rsidR="00777CDE" w:rsidRPr="000C7AC0" w:rsidRDefault="00777CDE" w:rsidP="000C7AC0">
            <w:pPr>
              <w:pStyle w:val="NormalWeb"/>
              <w:spacing w:before="0" w:beforeAutospacing="0" w:after="0" w:afterAutospacing="0" w:line="360" w:lineRule="auto"/>
              <w:ind w:left="343"/>
              <w:jc w:val="both"/>
              <w:rPr>
                <w:rFonts w:ascii="Georgia" w:hAnsi="Georgia" w:cs="Arial"/>
                <w:sz w:val="22"/>
                <w:szCs w:val="22"/>
              </w:rPr>
            </w:pPr>
          </w:p>
          <w:p w14:paraId="798D8336" w14:textId="01561B6C" w:rsidR="00837E09" w:rsidRPr="000C7AC0" w:rsidRDefault="00777CDE" w:rsidP="000C7AC0">
            <w:pPr>
              <w:pStyle w:val="NormalWeb"/>
              <w:spacing w:before="0" w:beforeAutospacing="0" w:after="0" w:afterAutospacing="0" w:line="360" w:lineRule="auto"/>
              <w:ind w:left="343"/>
              <w:jc w:val="both"/>
              <w:rPr>
                <w:rFonts w:ascii="Georgia" w:hAnsi="Georgia" w:cs="Arial"/>
                <w:b/>
                <w:sz w:val="22"/>
                <w:szCs w:val="22"/>
              </w:rPr>
            </w:pPr>
            <w:r w:rsidRPr="000C7AC0">
              <w:rPr>
                <w:rFonts w:ascii="Georgia" w:hAnsi="Georgia" w:cs="Arial"/>
                <w:sz w:val="22"/>
                <w:szCs w:val="22"/>
              </w:rPr>
              <w:t>Los materiales y actividades que contienen estos cursos cubren con un procedimiento adecuado que permite ofrecer un servicio de calidad.”</w:t>
            </w:r>
            <w:r w:rsidRPr="000C7AC0">
              <w:rPr>
                <w:rFonts w:ascii="Georgia" w:hAnsi="Georgia"/>
                <w:b/>
                <w:sz w:val="22"/>
                <w:szCs w:val="22"/>
              </w:rPr>
              <w:t xml:space="preserve"> </w:t>
            </w:r>
          </w:p>
        </w:tc>
      </w:tr>
    </w:tbl>
    <w:p w14:paraId="7E91C942" w14:textId="77777777" w:rsidR="00777CDE" w:rsidRPr="000C7AC0" w:rsidRDefault="00777CDE" w:rsidP="000C7AC0">
      <w:pPr>
        <w:pStyle w:val="Default"/>
        <w:spacing w:line="360" w:lineRule="auto"/>
        <w:jc w:val="both"/>
        <w:rPr>
          <w:rFonts w:ascii="Georgia" w:hAnsi="Georgia"/>
          <w:b/>
          <w:color w:val="auto"/>
          <w:sz w:val="22"/>
          <w:szCs w:val="22"/>
        </w:rPr>
      </w:pPr>
    </w:p>
    <w:p w14:paraId="6575217A" w14:textId="72F37B1F" w:rsidR="00837E09" w:rsidRPr="000C7AC0" w:rsidRDefault="00233350" w:rsidP="000C7AC0">
      <w:pPr>
        <w:pStyle w:val="Default"/>
        <w:spacing w:line="360" w:lineRule="auto"/>
        <w:jc w:val="both"/>
        <w:rPr>
          <w:rFonts w:ascii="Georgia" w:hAnsi="Georgia"/>
          <w:color w:val="auto"/>
          <w:sz w:val="22"/>
          <w:szCs w:val="22"/>
        </w:rPr>
      </w:pPr>
      <w:r>
        <w:rPr>
          <w:rFonts w:ascii="Georgia" w:hAnsi="Georgia"/>
          <w:b/>
          <w:color w:val="auto"/>
          <w:sz w:val="22"/>
          <w:szCs w:val="22"/>
        </w:rPr>
        <w:t xml:space="preserve">3.6 Flexibilidad Curricular. </w:t>
      </w:r>
      <w:r w:rsidR="00837E09" w:rsidRPr="000C7AC0">
        <w:rPr>
          <w:rFonts w:ascii="Georgia" w:hAnsi="Georgia"/>
          <w:color w:val="auto"/>
          <w:sz w:val="22"/>
          <w:szCs w:val="22"/>
        </w:rPr>
        <w:t xml:space="preserve">En este criterio se evalúa si existen mecanismos que permitan distintas alternativas para la flexibilidad curricular tales como materias optativas </w:t>
      </w:r>
      <w:r w:rsidR="00837E09" w:rsidRPr="000C7AC0">
        <w:rPr>
          <w:rFonts w:ascii="Georgia" w:hAnsi="Georgia"/>
          <w:color w:val="auto"/>
          <w:sz w:val="22"/>
          <w:szCs w:val="22"/>
        </w:rPr>
        <w:lastRenderedPageBreak/>
        <w:t>y/o salidas laterales. Es importante tomar en consideración la relación que guardan las asignaturas optativas con el perfil de egreso.</w:t>
      </w:r>
    </w:p>
    <w:p w14:paraId="59921FC2" w14:textId="77777777" w:rsidR="00837E09" w:rsidRPr="000C7AC0" w:rsidRDefault="00837E09" w:rsidP="000C7AC0">
      <w:pPr>
        <w:pStyle w:val="Default"/>
        <w:spacing w:line="360" w:lineRule="auto"/>
        <w:jc w:val="both"/>
        <w:rPr>
          <w:rFonts w:ascii="Georgia" w:hAnsi="Georgia"/>
          <w:color w:val="auto"/>
          <w:sz w:val="22"/>
          <w:szCs w:val="22"/>
        </w:rPr>
      </w:pPr>
    </w:p>
    <w:p w14:paraId="55D93888" w14:textId="77777777" w:rsidR="00837E09" w:rsidRPr="000C7AC0" w:rsidRDefault="00837E09" w:rsidP="000C7AC0">
      <w:pPr>
        <w:pStyle w:val="Default"/>
        <w:spacing w:line="360" w:lineRule="auto"/>
        <w:jc w:val="both"/>
        <w:rPr>
          <w:rFonts w:ascii="Georgia" w:hAnsi="Georgia"/>
          <w:b/>
          <w:color w:val="auto"/>
          <w:sz w:val="22"/>
          <w:szCs w:val="22"/>
        </w:rPr>
      </w:pPr>
      <w:r w:rsidRPr="000C7AC0">
        <w:rPr>
          <w:rFonts w:ascii="Georgia" w:hAnsi="Georgia"/>
          <w:b/>
          <w:color w:val="auto"/>
          <w:sz w:val="22"/>
          <w:szCs w:val="22"/>
        </w:rPr>
        <w:t>Indicadores:</w:t>
      </w:r>
    </w:p>
    <w:p w14:paraId="095A9832"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595F445B" w14:textId="77777777" w:rsidTr="00837E09">
        <w:trPr>
          <w:trHeight w:val="253"/>
        </w:trPr>
        <w:tc>
          <w:tcPr>
            <w:tcW w:w="5000" w:type="pct"/>
            <w:shd w:val="clear" w:color="auto" w:fill="D9D9D9"/>
          </w:tcPr>
          <w:p w14:paraId="738D6105" w14:textId="77777777" w:rsidR="00837E09" w:rsidRPr="000C7AC0" w:rsidRDefault="00837E09" w:rsidP="000C7AC0">
            <w:pPr>
              <w:widowControl w:val="0"/>
              <w:suppressLineNumbers/>
              <w:suppressAutoHyphens/>
              <w:overflowPunct w:val="0"/>
              <w:autoSpaceDE w:val="0"/>
              <w:autoSpaceDN w:val="0"/>
              <w:adjustRightInd w:val="0"/>
              <w:spacing w:after="0" w:line="360" w:lineRule="auto"/>
              <w:ind w:left="227"/>
              <w:jc w:val="both"/>
              <w:textAlignment w:val="baseline"/>
              <w:rPr>
                <w:rFonts w:ascii="Georgia" w:hAnsi="Georgia" w:cs="Arial"/>
              </w:rPr>
            </w:pPr>
          </w:p>
          <w:p w14:paraId="11CFF920" w14:textId="327B9E0F"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en su plan de estudios </w:t>
            </w:r>
            <w:r w:rsidRPr="000C7AC0">
              <w:rPr>
                <w:rFonts w:ascii="Georgia" w:hAnsi="Georgia" w:cs="Arial"/>
                <w:b/>
              </w:rPr>
              <w:t>debe</w:t>
            </w:r>
            <w:r w:rsidRPr="000C7AC0">
              <w:rPr>
                <w:rFonts w:ascii="Georgia" w:hAnsi="Georgia" w:cs="Arial"/>
              </w:rPr>
              <w:t xml:space="preserve"> considerar el carácter de las asignaturas, señalando el porcentual de cursos obligatorios y un </w:t>
            </w:r>
            <w:r w:rsidRPr="000C7AC0">
              <w:rPr>
                <w:rFonts w:ascii="Georgia" w:hAnsi="Georgia" w:cs="Arial"/>
                <w:b/>
              </w:rPr>
              <w:t>mínimo</w:t>
            </w:r>
            <w:r w:rsidRPr="000C7AC0">
              <w:rPr>
                <w:rFonts w:ascii="Georgia" w:hAnsi="Georgia" w:cs="Arial"/>
              </w:rPr>
              <w:t xml:space="preserve"> de </w:t>
            </w:r>
            <w:r w:rsidRPr="000C7AC0">
              <w:rPr>
                <w:rFonts w:ascii="Georgia" w:hAnsi="Georgia" w:cs="Arial"/>
                <w:b/>
              </w:rPr>
              <w:t>20% de cursos optativos</w:t>
            </w:r>
            <w:r w:rsidRPr="000C7AC0">
              <w:rPr>
                <w:rFonts w:ascii="Georgia" w:hAnsi="Georgia" w:cs="Arial"/>
              </w:rPr>
              <w:t xml:space="preserve"> (flexibilidad para la elegibilidad de contenidos), indicando su relación con el perfil de egreso.</w:t>
            </w:r>
            <w:r w:rsidR="00243F89">
              <w:rPr>
                <w:rFonts w:ascii="Georgia" w:hAnsi="Georgia" w:cs="Arial"/>
              </w:rPr>
              <w:t xml:space="preserve"> </w:t>
            </w:r>
            <w:r w:rsidR="00243F89" w:rsidRPr="00243F89">
              <w:rPr>
                <w:rFonts w:ascii="Georgia" w:hAnsi="Georgia" w:cs="Arial"/>
                <w:color w:val="FF0000"/>
              </w:rPr>
              <w:t>(Compartido)</w:t>
            </w:r>
          </w:p>
          <w:p w14:paraId="72950149" w14:textId="77777777" w:rsidR="00837E09" w:rsidRPr="000C7AC0" w:rsidRDefault="00837E09" w:rsidP="000C7AC0">
            <w:pPr>
              <w:pStyle w:val="Default"/>
              <w:spacing w:line="360" w:lineRule="auto"/>
              <w:jc w:val="both"/>
              <w:rPr>
                <w:rFonts w:ascii="Georgia" w:hAnsi="Georgia"/>
                <w:sz w:val="22"/>
                <w:szCs w:val="22"/>
              </w:rPr>
            </w:pPr>
          </w:p>
        </w:tc>
      </w:tr>
      <w:tr w:rsidR="00837E09" w:rsidRPr="000C7AC0" w14:paraId="0586F2A7" w14:textId="77777777" w:rsidTr="00837E09">
        <w:trPr>
          <w:trHeight w:val="253"/>
        </w:trPr>
        <w:tc>
          <w:tcPr>
            <w:tcW w:w="5000" w:type="pct"/>
            <w:shd w:val="clear" w:color="auto" w:fill="BFBFBF"/>
          </w:tcPr>
          <w:p w14:paraId="36CE3432"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FB5338A"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03FDE9E7" w14:textId="77777777" w:rsidTr="00837E09">
        <w:trPr>
          <w:trHeight w:val="253"/>
        </w:trPr>
        <w:tc>
          <w:tcPr>
            <w:tcW w:w="5000" w:type="pct"/>
            <w:shd w:val="clear" w:color="auto" w:fill="auto"/>
          </w:tcPr>
          <w:p w14:paraId="074124F8" w14:textId="48938319" w:rsidR="0029455E" w:rsidRPr="0029455E" w:rsidRDefault="0029455E" w:rsidP="000C7AC0">
            <w:pPr>
              <w:pStyle w:val="Default"/>
              <w:spacing w:line="360" w:lineRule="auto"/>
              <w:ind w:left="343"/>
              <w:jc w:val="both"/>
              <w:rPr>
                <w:rFonts w:ascii="Georgia" w:hAnsi="Georgia"/>
                <w:b/>
                <w:color w:val="auto"/>
                <w:sz w:val="22"/>
                <w:szCs w:val="22"/>
              </w:rPr>
            </w:pPr>
            <w:r w:rsidRPr="0029455E">
              <w:rPr>
                <w:rFonts w:ascii="Georgia" w:hAnsi="Georgia"/>
                <w:b/>
                <w:color w:val="auto"/>
                <w:sz w:val="22"/>
                <w:szCs w:val="22"/>
              </w:rPr>
              <w:t>Descripción y Análisis:</w:t>
            </w:r>
          </w:p>
          <w:p w14:paraId="0AD2682D" w14:textId="77777777" w:rsidR="0029455E" w:rsidRDefault="0029455E" w:rsidP="000C7AC0">
            <w:pPr>
              <w:pStyle w:val="Default"/>
              <w:spacing w:line="360" w:lineRule="auto"/>
              <w:ind w:left="343"/>
              <w:jc w:val="both"/>
              <w:rPr>
                <w:rFonts w:ascii="Georgia" w:hAnsi="Georgia"/>
                <w:color w:val="auto"/>
                <w:sz w:val="22"/>
                <w:szCs w:val="22"/>
              </w:rPr>
            </w:pPr>
          </w:p>
          <w:p w14:paraId="3330D825" w14:textId="6933FF34" w:rsidR="00837E09" w:rsidRPr="000C7AC0" w:rsidRDefault="00837E09"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El procedimiento de actualización curricular considera como mínimo el 20% del plan de estudios dedicado a las materias optativas. Todas las materias del catálogo de optativas de cada carrera son revisadas por la academia del programa docente para verificar su coherencia con el perfil de egreso. (p 27)</w:t>
            </w:r>
          </w:p>
          <w:p w14:paraId="0416BACF" w14:textId="77777777" w:rsidR="00992A10" w:rsidRPr="000C7AC0" w:rsidRDefault="00992A10" w:rsidP="000C7AC0">
            <w:pPr>
              <w:pStyle w:val="Default"/>
              <w:spacing w:line="360" w:lineRule="auto"/>
              <w:ind w:left="343"/>
              <w:jc w:val="both"/>
              <w:rPr>
                <w:rFonts w:ascii="Georgia" w:hAnsi="Georgia"/>
                <w:color w:val="auto"/>
                <w:sz w:val="22"/>
                <w:szCs w:val="22"/>
              </w:rPr>
            </w:pPr>
          </w:p>
          <w:p w14:paraId="73E0D76F" w14:textId="47550C1D" w:rsidR="00992A10" w:rsidRPr="0029455E" w:rsidRDefault="00992A10" w:rsidP="0029455E">
            <w:pPr>
              <w:spacing w:line="360" w:lineRule="auto"/>
              <w:ind w:left="342"/>
              <w:jc w:val="both"/>
              <w:rPr>
                <w:rFonts w:ascii="Georgia" w:hAnsi="Georgia" w:cs="Arial"/>
                <w:color w:val="FF0000"/>
              </w:rPr>
            </w:pPr>
            <w:r w:rsidRPr="000C7AC0">
              <w:rPr>
                <w:rFonts w:ascii="Georgia" w:hAnsi="Georgia"/>
              </w:rPr>
              <w:t xml:space="preserve">El </w:t>
            </w:r>
            <w:hyperlink r:id="rId75" w:history="1">
              <w:r w:rsidR="0029455E" w:rsidRPr="00E64E8E">
                <w:rPr>
                  <w:rStyle w:val="Hipervnculo"/>
                  <w:rFonts w:ascii="Georgia" w:hAnsi="Georgia" w:cs="Arial"/>
                </w:rPr>
                <w:t>Plan Estudios 2015</w:t>
              </w:r>
            </w:hyperlink>
            <w:r w:rsidR="0029455E">
              <w:rPr>
                <w:rFonts w:ascii="Georgia" w:hAnsi="Georgia" w:cs="Arial"/>
                <w:color w:val="FF0000"/>
              </w:rPr>
              <w:t xml:space="preserve"> </w:t>
            </w:r>
            <w:r w:rsidRPr="000C7AC0">
              <w:rPr>
                <w:rFonts w:ascii="Georgia" w:hAnsi="Georgia"/>
              </w:rPr>
              <w:t xml:space="preserve">del PAIF, que se implementó en el semestre agosto-diciembre de 2015, considera 10 semestres, de los cuales ocho corresponden a cursos, uno a prácticas profesionales (noveno semestre) y uno para llevar el proceso de titulación (décimo semestre), pero además en el séptimo semestre  son exclusivamente materias optativas para facilitar el proceso de movilidad para los estudiantes que deseen cursar un semestre en otra institución nacional o extranjera” </w:t>
            </w:r>
            <w:r w:rsidRPr="0029455E">
              <w:rPr>
                <w:rFonts w:ascii="Georgia" w:hAnsi="Georgia"/>
                <w:b/>
                <w:color w:val="FF0000"/>
              </w:rPr>
              <w:t>(</w:t>
            </w:r>
            <w:proofErr w:type="spellStart"/>
            <w:r w:rsidRPr="0029455E">
              <w:rPr>
                <w:rFonts w:ascii="Georgia" w:hAnsi="Georgia"/>
                <w:b/>
                <w:color w:val="FF0000"/>
              </w:rPr>
              <w:t>pp</w:t>
            </w:r>
            <w:proofErr w:type="spellEnd"/>
            <w:r w:rsidRPr="0029455E">
              <w:rPr>
                <w:rFonts w:ascii="Georgia" w:hAnsi="Georgia"/>
                <w:b/>
                <w:color w:val="FF0000"/>
              </w:rPr>
              <w:t xml:space="preserve"> 86-89; 95).</w:t>
            </w:r>
          </w:p>
          <w:p w14:paraId="13B5AEEB" w14:textId="1A7F0025" w:rsidR="00992A10" w:rsidRPr="0029455E" w:rsidRDefault="00992A10"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 xml:space="preserve">“De un total de 57 materias o asignaturas, 47 son obligatorias y 10 son optativas. De las 47 obligatorias, una es Prácticas profesionales y otra es Titulación. Las materias obligatorias corresponden a un 25.5 % de ciencias naturales y exactas básicas, 29.8 % de ciencias naturales y exactas fundamentales, 29.8 % de ciencias naturales y exactas aplicadas, 10.6 % de ciencias sociales y humanísticas y 4.3 % de otros contenidos, que son porcentajes muy cercanos a los recomendados por organismos </w:t>
            </w:r>
            <w:r w:rsidRPr="000C7AC0">
              <w:rPr>
                <w:rFonts w:ascii="Georgia" w:hAnsi="Georgia"/>
                <w:color w:val="auto"/>
                <w:sz w:val="22"/>
                <w:szCs w:val="22"/>
              </w:rPr>
              <w:lastRenderedPageBreak/>
              <w:t xml:space="preserve">externos, como es el caso de los CIEES y el COMEAA, quienes señalan una proporción de 25 %, 30 %, 30 % 10 % y 5 %, respectivamente” </w:t>
            </w:r>
            <w:r w:rsidRPr="0029455E">
              <w:rPr>
                <w:rFonts w:ascii="Georgia" w:hAnsi="Georgia"/>
                <w:color w:val="auto"/>
                <w:sz w:val="22"/>
                <w:szCs w:val="22"/>
              </w:rPr>
              <w:t xml:space="preserve">(p 96 </w:t>
            </w:r>
            <w:r w:rsidR="0029455E" w:rsidRPr="0029455E">
              <w:rPr>
                <w:rFonts w:ascii="Georgia" w:hAnsi="Georgia"/>
                <w:color w:val="auto"/>
                <w:sz w:val="22"/>
                <w:szCs w:val="22"/>
              </w:rPr>
              <w:t>Plan de Estudios del PAIF 2015</w:t>
            </w:r>
            <w:r w:rsidRPr="0029455E">
              <w:rPr>
                <w:rFonts w:ascii="Georgia" w:hAnsi="Georgia"/>
                <w:color w:val="auto"/>
                <w:sz w:val="22"/>
                <w:szCs w:val="22"/>
              </w:rPr>
              <w:t xml:space="preserve">). </w:t>
            </w:r>
            <w:r w:rsidRPr="000C7AC0">
              <w:rPr>
                <w:rFonts w:ascii="Georgia" w:hAnsi="Georgia"/>
                <w:color w:val="auto"/>
                <w:sz w:val="22"/>
                <w:szCs w:val="22"/>
              </w:rPr>
              <w:t xml:space="preserve">“Las materias optativas que se presentan en el Plan de Estudios 2015 del PAIF, corresponden al 17.5 % del total. En este plan de estudios, las materias optativas se organizaron en diez grupos denominados áreas de fortalecimiento de la formación profesional, de manera que al cursar un conjunto de materias optativas el alumno tendrá la posibilidad de </w:t>
            </w:r>
            <w:r w:rsidRPr="000C7AC0">
              <w:rPr>
                <w:rFonts w:ascii="Georgia" w:hAnsi="Georgia"/>
                <w:b/>
                <w:i/>
                <w:color w:val="auto"/>
                <w:sz w:val="22"/>
                <w:szCs w:val="22"/>
              </w:rPr>
              <w:t>fortalecer alguna</w:t>
            </w:r>
            <w:r w:rsidRPr="000C7AC0">
              <w:rPr>
                <w:rFonts w:ascii="Georgia" w:hAnsi="Georgia"/>
                <w:color w:val="auto"/>
                <w:sz w:val="22"/>
                <w:szCs w:val="22"/>
              </w:rPr>
              <w:t xml:space="preserve"> área de la actividad profesional del perfil de egreso o de su interés particular, ya que con el grupo de materias obligatorias se asegura que se alcance el perfil de egreso. En este sentido los alumnos no están obligados a cursar todas las materias optativas de alguna área de fortalecimiento, ya que ello le restaría flexibilidad al plan de estudios, sino que solamente tienen un sentido orientador” </w:t>
            </w:r>
            <w:r w:rsidRPr="0029455E">
              <w:rPr>
                <w:rFonts w:ascii="Georgia" w:hAnsi="Georgia"/>
                <w:color w:val="auto"/>
                <w:sz w:val="22"/>
                <w:szCs w:val="22"/>
              </w:rPr>
              <w:t>(</w:t>
            </w:r>
            <w:proofErr w:type="spellStart"/>
            <w:r w:rsidRPr="0029455E">
              <w:rPr>
                <w:rFonts w:ascii="Georgia" w:hAnsi="Georgia"/>
                <w:color w:val="auto"/>
                <w:sz w:val="22"/>
                <w:szCs w:val="22"/>
              </w:rPr>
              <w:t>pp</w:t>
            </w:r>
            <w:proofErr w:type="spellEnd"/>
            <w:r w:rsidRPr="0029455E">
              <w:rPr>
                <w:rFonts w:ascii="Georgia" w:hAnsi="Georgia"/>
                <w:color w:val="auto"/>
                <w:sz w:val="22"/>
                <w:szCs w:val="22"/>
              </w:rPr>
              <w:t xml:space="preserve"> 90-94 </w:t>
            </w:r>
            <w:r w:rsidR="0029455E" w:rsidRPr="0029455E">
              <w:rPr>
                <w:rFonts w:ascii="Georgia" w:hAnsi="Georgia"/>
                <w:color w:val="auto"/>
                <w:sz w:val="22"/>
                <w:szCs w:val="22"/>
              </w:rPr>
              <w:t>Plan de Estudios del PAIF 2015</w:t>
            </w:r>
            <w:r w:rsidRPr="0029455E">
              <w:rPr>
                <w:rFonts w:ascii="Georgia" w:hAnsi="Georgia"/>
                <w:color w:val="auto"/>
                <w:sz w:val="22"/>
                <w:szCs w:val="22"/>
              </w:rPr>
              <w:t>).</w:t>
            </w:r>
          </w:p>
          <w:p w14:paraId="68E7142D" w14:textId="3B9DE396" w:rsidR="00992A10" w:rsidRPr="000C7AC0" w:rsidRDefault="00992A10" w:rsidP="000C7AC0">
            <w:pPr>
              <w:pStyle w:val="Default"/>
              <w:spacing w:line="360" w:lineRule="auto"/>
              <w:jc w:val="both"/>
              <w:rPr>
                <w:rFonts w:ascii="Georgia" w:hAnsi="Georgia"/>
                <w:color w:val="00B050"/>
                <w:sz w:val="22"/>
                <w:szCs w:val="22"/>
              </w:rPr>
            </w:pPr>
          </w:p>
        </w:tc>
      </w:tr>
    </w:tbl>
    <w:p w14:paraId="3F02F771" w14:textId="77777777" w:rsidR="00837E09" w:rsidRPr="000C7AC0" w:rsidRDefault="00837E09" w:rsidP="000C7AC0">
      <w:pPr>
        <w:pStyle w:val="Default"/>
        <w:spacing w:line="360" w:lineRule="auto"/>
        <w:jc w:val="both"/>
        <w:rPr>
          <w:rFonts w:ascii="Georgia" w:hAnsi="Georgia"/>
          <w:b/>
          <w:bCs/>
          <w:sz w:val="22"/>
          <w:szCs w:val="22"/>
        </w:rPr>
      </w:pPr>
    </w:p>
    <w:p w14:paraId="6FDB908D" w14:textId="77777777" w:rsidR="00837E09" w:rsidRPr="000C7AC0" w:rsidRDefault="00837E09" w:rsidP="000C7AC0">
      <w:pPr>
        <w:pStyle w:val="Default"/>
        <w:spacing w:line="360" w:lineRule="auto"/>
        <w:jc w:val="both"/>
        <w:rPr>
          <w:rFonts w:ascii="Georgia" w:hAnsi="Georgia"/>
          <w:b/>
          <w:bCs/>
          <w:sz w:val="22"/>
          <w:szCs w:val="22"/>
        </w:rPr>
      </w:pPr>
    </w:p>
    <w:p w14:paraId="61904F16" w14:textId="147044D4" w:rsidR="00837E09" w:rsidRPr="000C7AC0" w:rsidRDefault="00233350" w:rsidP="000C7AC0">
      <w:pPr>
        <w:pStyle w:val="Default"/>
        <w:spacing w:line="360" w:lineRule="auto"/>
        <w:jc w:val="both"/>
        <w:rPr>
          <w:rFonts w:ascii="Georgia" w:hAnsi="Georgia"/>
          <w:sz w:val="22"/>
          <w:szCs w:val="22"/>
        </w:rPr>
      </w:pPr>
      <w:r>
        <w:rPr>
          <w:rFonts w:ascii="Georgia" w:hAnsi="Georgia"/>
          <w:b/>
          <w:bCs/>
          <w:sz w:val="22"/>
          <w:szCs w:val="22"/>
        </w:rPr>
        <w:t xml:space="preserve">3.7 Evaluación y Actualización. </w:t>
      </w:r>
      <w:r w:rsidR="00837E09" w:rsidRPr="000C7AC0">
        <w:rPr>
          <w:rFonts w:ascii="Georgia" w:hAnsi="Georgia"/>
          <w:sz w:val="22"/>
          <w:szCs w:val="22"/>
        </w:rPr>
        <w:t xml:space="preserve">Se evalúa si existen: </w:t>
      </w:r>
    </w:p>
    <w:p w14:paraId="7836FA79" w14:textId="320D2646" w:rsidR="00837E09" w:rsidRDefault="00837E09" w:rsidP="000C7AC0">
      <w:pPr>
        <w:pStyle w:val="Default"/>
        <w:numPr>
          <w:ilvl w:val="0"/>
          <w:numId w:val="53"/>
        </w:numPr>
        <w:spacing w:line="360" w:lineRule="auto"/>
        <w:jc w:val="both"/>
        <w:rPr>
          <w:rFonts w:ascii="Georgia" w:hAnsi="Georgia"/>
          <w:sz w:val="22"/>
          <w:szCs w:val="22"/>
        </w:rPr>
      </w:pPr>
      <w:r w:rsidRPr="000C7AC0">
        <w:rPr>
          <w:rFonts w:ascii="Georgia" w:hAnsi="Georgia"/>
          <w:sz w:val="22"/>
          <w:szCs w:val="22"/>
        </w:rPr>
        <w:t xml:space="preserve">Una metodología para la actualización o modificación del plan de estudios por lo menos cada cinco años. </w:t>
      </w:r>
    </w:p>
    <w:p w14:paraId="3D821A2E" w14:textId="77777777" w:rsidR="00233350" w:rsidRPr="000C7AC0" w:rsidRDefault="00233350" w:rsidP="00233350">
      <w:pPr>
        <w:pStyle w:val="Default"/>
        <w:spacing w:line="360" w:lineRule="auto"/>
        <w:ind w:left="720"/>
        <w:jc w:val="both"/>
        <w:rPr>
          <w:rFonts w:ascii="Georgia" w:hAnsi="Georgia"/>
          <w:sz w:val="22"/>
          <w:szCs w:val="22"/>
        </w:rPr>
      </w:pPr>
    </w:p>
    <w:p w14:paraId="7033DAFB" w14:textId="43332CE1" w:rsidR="00837E09" w:rsidRDefault="00837E09" w:rsidP="000C7AC0">
      <w:pPr>
        <w:pStyle w:val="Default"/>
        <w:numPr>
          <w:ilvl w:val="0"/>
          <w:numId w:val="53"/>
        </w:numPr>
        <w:spacing w:line="360" w:lineRule="auto"/>
        <w:jc w:val="both"/>
        <w:rPr>
          <w:rFonts w:ascii="Georgia" w:hAnsi="Georgia"/>
          <w:sz w:val="22"/>
          <w:szCs w:val="22"/>
        </w:rPr>
      </w:pPr>
      <w:r w:rsidRPr="000C7AC0">
        <w:rPr>
          <w:rFonts w:ascii="Georgia" w:hAnsi="Georgia"/>
          <w:sz w:val="22"/>
          <w:szCs w:val="22"/>
        </w:rPr>
        <w:t xml:space="preserve">Mecanismos que permitan la participación de los docentes en forma colegiada. </w:t>
      </w:r>
    </w:p>
    <w:p w14:paraId="42967FF0" w14:textId="77777777" w:rsidR="00233350" w:rsidRDefault="00233350" w:rsidP="00233350">
      <w:pPr>
        <w:pStyle w:val="Prrafodelista"/>
        <w:rPr>
          <w:rFonts w:ascii="Georgia" w:hAnsi="Georgia"/>
        </w:rPr>
      </w:pPr>
    </w:p>
    <w:p w14:paraId="1D4D893C" w14:textId="77777777" w:rsidR="00233350" w:rsidRPr="000C7AC0" w:rsidRDefault="00233350" w:rsidP="00233350">
      <w:pPr>
        <w:pStyle w:val="Default"/>
        <w:spacing w:line="360" w:lineRule="auto"/>
        <w:ind w:left="720"/>
        <w:jc w:val="both"/>
        <w:rPr>
          <w:rFonts w:ascii="Georgia" w:hAnsi="Georgia"/>
          <w:sz w:val="22"/>
          <w:szCs w:val="22"/>
        </w:rPr>
      </w:pPr>
    </w:p>
    <w:p w14:paraId="1064C619" w14:textId="77777777" w:rsidR="00837E09" w:rsidRPr="000C7AC0" w:rsidRDefault="00837E09" w:rsidP="000C7AC0">
      <w:pPr>
        <w:pStyle w:val="Default"/>
        <w:numPr>
          <w:ilvl w:val="0"/>
          <w:numId w:val="53"/>
        </w:numPr>
        <w:spacing w:line="360" w:lineRule="auto"/>
        <w:jc w:val="both"/>
        <w:rPr>
          <w:rFonts w:ascii="Georgia" w:hAnsi="Georgia"/>
          <w:sz w:val="22"/>
          <w:szCs w:val="22"/>
        </w:rPr>
      </w:pPr>
      <w:r w:rsidRPr="000C7AC0">
        <w:rPr>
          <w:rFonts w:ascii="Georgia" w:hAnsi="Georgia"/>
          <w:sz w:val="22"/>
          <w:szCs w:val="22"/>
        </w:rPr>
        <w:t xml:space="preserve">Los diagnósticos y estudios prospectivos en el ámbito local y global de las demandas de la sociedad y los avances científico-tecnológicos y del mercado laboral que fundamenten la actualización o modificación del plan de estudios. </w:t>
      </w:r>
    </w:p>
    <w:p w14:paraId="05106AC0" w14:textId="77777777" w:rsidR="00837E09" w:rsidRPr="000C7AC0" w:rsidRDefault="00837E09" w:rsidP="000C7AC0">
      <w:pPr>
        <w:pStyle w:val="Default"/>
        <w:spacing w:line="360" w:lineRule="auto"/>
        <w:jc w:val="both"/>
        <w:rPr>
          <w:rFonts w:ascii="Georgia" w:hAnsi="Georgia"/>
          <w:sz w:val="22"/>
          <w:szCs w:val="22"/>
        </w:rPr>
      </w:pPr>
    </w:p>
    <w:p w14:paraId="61DC0E08"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52133148"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60E817C0" w14:textId="77777777" w:rsidTr="00837E09">
        <w:trPr>
          <w:trHeight w:val="253"/>
        </w:trPr>
        <w:tc>
          <w:tcPr>
            <w:tcW w:w="5000" w:type="pct"/>
            <w:shd w:val="clear" w:color="auto" w:fill="D9D9D9"/>
          </w:tcPr>
          <w:p w14:paraId="455671F8" w14:textId="77777777" w:rsidR="00837E09" w:rsidRPr="000C7AC0" w:rsidRDefault="00837E09"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bCs/>
              </w:rPr>
            </w:pPr>
          </w:p>
          <w:p w14:paraId="7AF3E8AA" w14:textId="6C5A0E84" w:rsidR="00837E09" w:rsidRPr="00243F89" w:rsidRDefault="00837E09"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bCs/>
              </w:rPr>
            </w:pPr>
            <w:r w:rsidRPr="000C7AC0">
              <w:rPr>
                <w:rFonts w:ascii="Georgia" w:hAnsi="Georgia" w:cs="Arial"/>
                <w:bCs/>
              </w:rPr>
              <w:t>El programa académico debe garantizar el cumplimiento de los contenidos temáticos de cada una de las asignaturas que conforman el plan de estudios y que asegure en específico cumplir con los objetivos previstos en los programas analíticos y en forma integral en lo señalado en el perfil de egreso.</w:t>
            </w:r>
            <w:r w:rsidR="00243F89">
              <w:rPr>
                <w:rFonts w:ascii="Georgia" w:hAnsi="Georgia" w:cs="Arial"/>
                <w:bCs/>
              </w:rPr>
              <w:t xml:space="preserve"> </w:t>
            </w:r>
            <w:r w:rsidR="00243F89" w:rsidRPr="00243F89">
              <w:rPr>
                <w:rFonts w:ascii="Georgia" w:hAnsi="Georgia" w:cs="Arial"/>
                <w:color w:val="FF0000"/>
              </w:rPr>
              <w:t>(Compartido)</w:t>
            </w:r>
          </w:p>
          <w:p w14:paraId="7A31BB37" w14:textId="77777777" w:rsidR="00837E09" w:rsidRPr="000C7AC0" w:rsidRDefault="00837E09" w:rsidP="000C7AC0">
            <w:pPr>
              <w:overflowPunct w:val="0"/>
              <w:autoSpaceDE w:val="0"/>
              <w:autoSpaceDN w:val="0"/>
              <w:adjustRightInd w:val="0"/>
              <w:spacing w:after="0" w:line="360" w:lineRule="auto"/>
              <w:ind w:left="885"/>
              <w:jc w:val="both"/>
              <w:textAlignment w:val="baseline"/>
              <w:rPr>
                <w:rFonts w:ascii="Georgia" w:hAnsi="Georgia" w:cs="Arial"/>
              </w:rPr>
            </w:pPr>
          </w:p>
        </w:tc>
      </w:tr>
      <w:tr w:rsidR="00837E09" w:rsidRPr="000C7AC0" w14:paraId="4EC4A56B" w14:textId="77777777" w:rsidTr="00837E09">
        <w:trPr>
          <w:trHeight w:val="253"/>
        </w:trPr>
        <w:tc>
          <w:tcPr>
            <w:tcW w:w="5000" w:type="pct"/>
            <w:shd w:val="clear" w:color="auto" w:fill="BFBFBF"/>
          </w:tcPr>
          <w:p w14:paraId="42E41ACF"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43E54CEB"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B40025" w:rsidRPr="000C7AC0" w14:paraId="3FCCC9CD" w14:textId="77777777" w:rsidTr="00B40025">
        <w:trPr>
          <w:trHeight w:val="253"/>
        </w:trPr>
        <w:tc>
          <w:tcPr>
            <w:tcW w:w="5000" w:type="pct"/>
            <w:tcBorders>
              <w:bottom w:val="single" w:sz="4" w:space="0" w:color="auto"/>
            </w:tcBorders>
            <w:shd w:val="clear" w:color="auto" w:fill="auto"/>
          </w:tcPr>
          <w:p w14:paraId="0F3F9442" w14:textId="64F8B6F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b/>
              </w:rPr>
              <w:t>Descripción y análisis</w:t>
            </w:r>
            <w:r w:rsidRPr="000C7AC0">
              <w:rPr>
                <w:rFonts w:ascii="Georgia" w:hAnsi="Georgia" w:cs="Arial"/>
              </w:rPr>
              <w:t>:</w:t>
            </w:r>
          </w:p>
          <w:p w14:paraId="34901100"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p>
          <w:p w14:paraId="4769C8C9" w14:textId="05FE7E4A" w:rsidR="00B40025" w:rsidRPr="000C7AC0" w:rsidRDefault="00B40025" w:rsidP="000C7AC0">
            <w:pPr>
              <w:autoSpaceDE w:val="0"/>
              <w:autoSpaceDN w:val="0"/>
              <w:adjustRightInd w:val="0"/>
              <w:spacing w:after="0" w:line="360" w:lineRule="auto"/>
              <w:ind w:left="343"/>
              <w:jc w:val="both"/>
              <w:rPr>
                <w:rFonts w:ascii="Georgia" w:hAnsi="Georgia" w:cs="Arial"/>
                <w:bCs/>
              </w:rPr>
            </w:pPr>
            <w:r w:rsidRPr="000C7AC0">
              <w:rPr>
                <w:rFonts w:ascii="Georgia" w:hAnsi="Georgia" w:cs="Arial"/>
              </w:rPr>
              <w:t>Para garantizar el cumplimiento de los temas de las asignaturas, se llevan a cabo diferentes acciones: 1.- se cuenta con un proceso de control de asistencias de profesores que lleva a cabo la subdirección de licenciatura a través del área de prefectura; 2.- el estatuto universitario que designa como obligaciones, en el capítulo 2, artículo 23: “</w:t>
            </w:r>
            <w:r w:rsidRPr="000C7AC0">
              <w:rPr>
                <w:rFonts w:ascii="Georgia" w:hAnsi="Georgia" w:cs="Arial"/>
                <w:bCs/>
              </w:rPr>
              <w:t xml:space="preserve">artículo 23.- </w:t>
            </w:r>
          </w:p>
          <w:p w14:paraId="404899AA" w14:textId="77777777" w:rsidR="00B40025" w:rsidRPr="000C7AC0" w:rsidRDefault="00B40025" w:rsidP="000C7AC0">
            <w:pPr>
              <w:autoSpaceDE w:val="0"/>
              <w:autoSpaceDN w:val="0"/>
              <w:adjustRightInd w:val="0"/>
              <w:spacing w:after="0" w:line="360" w:lineRule="auto"/>
              <w:ind w:left="343"/>
              <w:jc w:val="both"/>
              <w:rPr>
                <w:rFonts w:ascii="Georgia" w:hAnsi="Georgia" w:cs="Arial"/>
                <w:b/>
                <w:bCs/>
              </w:rPr>
            </w:pPr>
          </w:p>
          <w:p w14:paraId="3C3BF602"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Son obligaciones del personal académico de la universidad, además de las de carácter laboral contenidas en la Ley Federal del Trabajo y en el contrato colectivo, las siguientes:</w:t>
            </w:r>
          </w:p>
          <w:p w14:paraId="6359901A"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I. Acatar las disposiciones de la Ley Orgánica, del presente estatuto y de los demás reglamentos de la universidad, y actuar de manera congruente con la misión de la institución.</w:t>
            </w:r>
          </w:p>
          <w:p w14:paraId="7DFA2C6E"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II. Asistir con puntualidad y regularidad a sus actividades, y cumplir la jornada asignada.</w:t>
            </w:r>
          </w:p>
          <w:p w14:paraId="018762E3"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III. Cumplir las actividades propias a su nombramiento y las responsabilidades inherentes o asignadas al trabajo académico a su cargo, observando las disposiciones expedidas para tal efecto.</w:t>
            </w:r>
          </w:p>
          <w:p w14:paraId="41E959BC"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IV. Preparar, atender, desarrollar y cumplir los programas, proyectos y actividades académicas que le hayan sido encomendadas y las complementarias que le asigne su jefe inmediato.</w:t>
            </w:r>
          </w:p>
          <w:p w14:paraId="30244EC6"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V. Aplicar y concurrir a las evaluaciones académicas de toda índole que le sean encomendados por la autoridad jerárquica superior de la dependencia a la que esté adscrito.</w:t>
            </w:r>
          </w:p>
          <w:p w14:paraId="7BEEE030"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VI. Remitir la documentación e información relativa a las evaluaciones académicas en que intervenga, dentro de los plazos que le sean fijados por la autoridad competente.</w:t>
            </w:r>
          </w:p>
          <w:p w14:paraId="161B7E9C"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VII. Tratar con respeto y cortesía a sus alumnos, a las autoridades universitarias y a las demás personas de la universidad.</w:t>
            </w:r>
          </w:p>
          <w:p w14:paraId="37D4F32D"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lastRenderedPageBreak/>
              <w:t xml:space="preserve">VIII. Desempeñar las comisiones académicas que le sean asignadas por las autoridades de la universidad o de su dependencia de adscripción. </w:t>
            </w:r>
          </w:p>
          <w:p w14:paraId="7F81CA47"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IX Asistir a las reuniones de trabajo convocadas por las autoridades de la universidad o de la dependencia a la que está adscrito.</w:t>
            </w:r>
          </w:p>
          <w:p w14:paraId="313A0A31"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 Proporcionar las asesorías académicas que le encomiende el jefe inmediato superior.</w:t>
            </w:r>
          </w:p>
          <w:p w14:paraId="1AA5D225"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XI. Superarse permanentemente en lo académico y en lo profesional, a través de, entre otros medios, cursos, actividades académicas y programas establecidos que se ofrezcan para promover el mejor cumplimiento de las labores encomendadas.</w:t>
            </w:r>
          </w:p>
          <w:p w14:paraId="667B8ED6"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XII. Facilitar en tiempo y forma la documentación e información que acredite su preparación y capacidad, para la integración de su expediente.</w:t>
            </w:r>
          </w:p>
          <w:p w14:paraId="2D2386D4"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XIII. Dar crédito a la universidad en las publicaciones derivadas del trabajo que realice en ella, o en comisiones encomendadas por la autoridad universitaria.</w:t>
            </w:r>
          </w:p>
          <w:p w14:paraId="46F839BF"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XIV. Abstenerse de realizar, dentro de la universidad, actos de proselitismo a favor de cualquier agrupación política o religiosa.</w:t>
            </w:r>
          </w:p>
          <w:p w14:paraId="3BCC4036"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XV. Cumplir las resoluciones de los órganos de gobierno universitario.</w:t>
            </w:r>
          </w:p>
          <w:p w14:paraId="25C819B5"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XVI. Resarcir los daños y perjuicios causados al patrimonio universitario cuando resulte responsable, en caso de que así lo determine la autoridad competente.</w:t>
            </w:r>
          </w:p>
          <w:p w14:paraId="088EF02D"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XVII. Hacer del conocimiento de la autoridad inmediata superior y, en su caso, de las demás autoridades de la universidad, las acciones, omisiones o abstenciones de sus alumnos que sean consideradas como faltas o causantes de responsabilidad, de conformidad con lo dispuesto en este ordenamiento y en las demás disposiciones legales aplicables.</w:t>
            </w:r>
          </w:p>
          <w:p w14:paraId="6EA0A365"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XVIII. Prevenir y tomar las medidas de seguridad conducentes para el desarrollo de actividades académicas a su cargo.</w:t>
            </w:r>
          </w:p>
          <w:p w14:paraId="23A94A9C"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XIX. Observar una conducta decorosa en la institución y en las encomiendas externas de naturaleza académica que de ésta reciba, para el cumplimiento de sus responsabilidades.</w:t>
            </w:r>
          </w:p>
          <w:p w14:paraId="30A01252" w14:textId="6A88C13B"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 xml:space="preserve">XX. Las demás que establezca la normatividad universitaria y ordenamientos aplicables.” </w:t>
            </w:r>
            <w:hyperlink r:id="rId76" w:history="1">
              <w:r w:rsidR="0029455E" w:rsidRPr="00CD0467">
                <w:rPr>
                  <w:rStyle w:val="Hipervnculo"/>
                  <w:rFonts w:ascii="Georgia" w:hAnsi="Georgia" w:cs="Arial"/>
                </w:rPr>
                <w:t>Estatuto Universitario</w:t>
              </w:r>
            </w:hyperlink>
            <w:r w:rsidRPr="000C7AC0">
              <w:rPr>
                <w:rFonts w:ascii="Georgia" w:hAnsi="Georgia" w:cs="Arial"/>
                <w:color w:val="FF0000"/>
              </w:rPr>
              <w:t xml:space="preserve">  </w:t>
            </w:r>
          </w:p>
          <w:p w14:paraId="07EBB0DB"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p>
          <w:p w14:paraId="77EC6599" w14:textId="1B69D817" w:rsidR="00B40025" w:rsidRPr="0029455E" w:rsidRDefault="00B40025" w:rsidP="000C7AC0">
            <w:pPr>
              <w:autoSpaceDE w:val="0"/>
              <w:autoSpaceDN w:val="0"/>
              <w:adjustRightInd w:val="0"/>
              <w:spacing w:after="0" w:line="360" w:lineRule="auto"/>
              <w:ind w:left="343"/>
              <w:jc w:val="both"/>
              <w:rPr>
                <w:rFonts w:ascii="Georgia" w:hAnsi="Georgia" w:cs="Arial"/>
              </w:rPr>
            </w:pPr>
            <w:proofErr w:type="spellStart"/>
            <w:r w:rsidRPr="000C7AC0">
              <w:rPr>
                <w:rFonts w:ascii="Georgia" w:hAnsi="Georgia" w:cs="Arial"/>
              </w:rPr>
              <w:t>Adicionalemnte</w:t>
            </w:r>
            <w:proofErr w:type="spellEnd"/>
            <w:r w:rsidRPr="000C7AC0">
              <w:rPr>
                <w:rFonts w:ascii="Georgia" w:hAnsi="Georgia" w:cs="Arial"/>
              </w:rPr>
              <w:t xml:space="preserve"> la Academia del </w:t>
            </w:r>
            <w:r w:rsidR="00CD0D69" w:rsidRPr="000C7AC0">
              <w:rPr>
                <w:rFonts w:ascii="Georgia" w:hAnsi="Georgia" w:cs="Arial"/>
              </w:rPr>
              <w:t>PAIF</w:t>
            </w:r>
            <w:r w:rsidRPr="000C7AC0">
              <w:rPr>
                <w:rFonts w:ascii="Georgia" w:hAnsi="Georgia" w:cs="Arial"/>
              </w:rPr>
              <w:t xml:space="preserve"> acordó plantear en el Plan de Estudios 2015 del </w:t>
            </w:r>
            <w:r w:rsidR="00CD0D69" w:rsidRPr="000C7AC0">
              <w:rPr>
                <w:rFonts w:ascii="Georgia" w:hAnsi="Georgia" w:cs="Arial"/>
              </w:rPr>
              <w:t>PAIF</w:t>
            </w:r>
            <w:r w:rsidRPr="000C7AC0">
              <w:rPr>
                <w:rFonts w:ascii="Georgia" w:hAnsi="Georgia" w:cs="Arial"/>
              </w:rPr>
              <w:t xml:space="preserve"> un sistema de evaluación interno para los profesores que imparten </w:t>
            </w:r>
            <w:r w:rsidRPr="000C7AC0">
              <w:rPr>
                <w:rFonts w:ascii="Georgia" w:hAnsi="Georgia" w:cs="Arial"/>
              </w:rPr>
              <w:lastRenderedPageBreak/>
              <w:t xml:space="preserve">materias del Plan de Estudios del </w:t>
            </w:r>
            <w:r w:rsidR="00CD0D69" w:rsidRPr="000C7AC0">
              <w:rPr>
                <w:rFonts w:ascii="Georgia" w:hAnsi="Georgia" w:cs="Arial"/>
              </w:rPr>
              <w:t>PAIF</w:t>
            </w:r>
            <w:r w:rsidRPr="000C7AC0">
              <w:rPr>
                <w:rFonts w:ascii="Georgia" w:hAnsi="Georgia" w:cs="Arial"/>
              </w:rPr>
              <w:t xml:space="preserve">, dicho sistema es complementario al sistema de evaluación docente de la propia UAAAN </w:t>
            </w:r>
            <w:r w:rsidRPr="0029455E">
              <w:rPr>
                <w:rFonts w:ascii="Georgia" w:hAnsi="Georgia" w:cs="Arial"/>
              </w:rPr>
              <w:t xml:space="preserve">(p 74 </w:t>
            </w:r>
            <w:r w:rsidR="00F44182" w:rsidRPr="0029455E">
              <w:rPr>
                <w:rFonts w:ascii="Georgia" w:hAnsi="Georgia" w:cs="Arial"/>
              </w:rPr>
              <w:t>Plan de Estudios del PAIF 2015</w:t>
            </w:r>
            <w:r w:rsidRPr="0029455E">
              <w:rPr>
                <w:rFonts w:ascii="Georgia" w:hAnsi="Georgia" w:cs="Arial"/>
              </w:rPr>
              <w:t>).</w:t>
            </w:r>
          </w:p>
          <w:p w14:paraId="43028695" w14:textId="77777777" w:rsidR="00B40025" w:rsidRPr="0029455E" w:rsidRDefault="00B40025" w:rsidP="000C7AC0">
            <w:pPr>
              <w:autoSpaceDE w:val="0"/>
              <w:autoSpaceDN w:val="0"/>
              <w:adjustRightInd w:val="0"/>
              <w:spacing w:after="0" w:line="360" w:lineRule="auto"/>
              <w:ind w:left="343"/>
              <w:jc w:val="both"/>
              <w:rPr>
                <w:rFonts w:ascii="Georgia" w:hAnsi="Georgia" w:cs="Arial"/>
              </w:rPr>
            </w:pPr>
          </w:p>
          <w:p w14:paraId="30FEF369" w14:textId="38FEA32E" w:rsidR="00B40025" w:rsidRPr="000C7AC0" w:rsidRDefault="00B40025" w:rsidP="0029455E">
            <w:pPr>
              <w:autoSpaceDE w:val="0"/>
              <w:autoSpaceDN w:val="0"/>
              <w:adjustRightInd w:val="0"/>
              <w:spacing w:after="0" w:line="360" w:lineRule="auto"/>
              <w:ind w:left="343"/>
              <w:jc w:val="both"/>
              <w:rPr>
                <w:rFonts w:ascii="Georgia" w:hAnsi="Georgia" w:cs="Arial"/>
                <w:b/>
              </w:rPr>
            </w:pPr>
            <w:r w:rsidRPr="000C7AC0">
              <w:rPr>
                <w:rFonts w:ascii="Georgia" w:hAnsi="Georgia" w:cs="Arial"/>
              </w:rPr>
              <w:t xml:space="preserve">Las evaluaciones de profesores </w:t>
            </w:r>
            <w:r w:rsidR="0029455E">
              <w:rPr>
                <w:rFonts w:ascii="Georgia" w:hAnsi="Georgia" w:cs="Arial"/>
              </w:rPr>
              <w:t xml:space="preserve">se </w:t>
            </w:r>
            <w:r w:rsidRPr="000C7AC0">
              <w:rPr>
                <w:rFonts w:ascii="Georgia" w:hAnsi="Georgia" w:cs="Arial"/>
              </w:rPr>
              <w:t xml:space="preserve"> llevan a cabo</w:t>
            </w:r>
            <w:r w:rsidR="0029455E">
              <w:rPr>
                <w:rFonts w:ascii="Georgia" w:hAnsi="Georgia" w:cs="Arial"/>
              </w:rPr>
              <w:t xml:space="preserve"> por </w:t>
            </w:r>
            <w:r w:rsidRPr="000C7AC0">
              <w:rPr>
                <w:rFonts w:ascii="Georgia" w:hAnsi="Georgia" w:cs="Arial"/>
              </w:rPr>
              <w:t xml:space="preserve"> el Departamento de Formación e Investigación Educativa </w:t>
            </w:r>
            <w:r w:rsidR="0029455E">
              <w:rPr>
                <w:rFonts w:ascii="Georgia" w:hAnsi="Georgia" w:cs="Arial"/>
              </w:rPr>
              <w:t xml:space="preserve">a través del </w:t>
            </w:r>
            <w:hyperlink r:id="rId77" w:history="1">
              <w:r w:rsidR="0029455E" w:rsidRPr="0029455E">
                <w:rPr>
                  <w:rStyle w:val="Hipervnculo"/>
                  <w:rFonts w:ascii="Georgia" w:hAnsi="Georgia" w:cs="Arial"/>
                </w:rPr>
                <w:t>Proceso de Evaluación Docente</w:t>
              </w:r>
            </w:hyperlink>
            <w:r w:rsidR="0029455E">
              <w:rPr>
                <w:rFonts w:ascii="Georgia" w:hAnsi="Georgia" w:cs="Arial"/>
              </w:rPr>
              <w:t>.</w:t>
            </w:r>
            <w:r w:rsidRPr="000C7AC0">
              <w:rPr>
                <w:rFonts w:ascii="Georgia" w:hAnsi="Georgia" w:cs="Arial"/>
                <w:color w:val="00B050"/>
              </w:rPr>
              <w:t xml:space="preserve"> </w:t>
            </w:r>
            <w:hyperlink r:id="rId78" w:history="1">
              <w:r w:rsidRPr="00C50AD1">
                <w:rPr>
                  <w:rStyle w:val="Hipervnculo"/>
                  <w:rFonts w:ascii="Georgia" w:hAnsi="Georgia" w:cs="Arial"/>
                  <w:bCs/>
                </w:rPr>
                <w:t>Los resultados de la evaluación</w:t>
              </w:r>
            </w:hyperlink>
            <w:r w:rsidRPr="000C7AC0">
              <w:rPr>
                <w:rFonts w:ascii="Georgia" w:hAnsi="Georgia" w:cs="Arial"/>
                <w:bCs/>
              </w:rPr>
              <w:t xml:space="preserve"> se hacen llegar a cada profesor, de cada departamento académico y a este último un concentrado de resultados de todos los profesores que tienen adscripción al mismo y de los profesores de apoyo</w:t>
            </w:r>
            <w:r w:rsidRPr="000C7AC0">
              <w:rPr>
                <w:rFonts w:ascii="Georgia" w:hAnsi="Georgia" w:cs="Arial"/>
                <w:b/>
                <w:bCs/>
              </w:rPr>
              <w:t xml:space="preserve">.  </w:t>
            </w:r>
          </w:p>
        </w:tc>
      </w:tr>
      <w:tr w:rsidR="00B40025" w:rsidRPr="000C7AC0" w14:paraId="1DB8CABA" w14:textId="77777777" w:rsidTr="00837E09">
        <w:trPr>
          <w:trHeight w:val="253"/>
        </w:trPr>
        <w:tc>
          <w:tcPr>
            <w:tcW w:w="5000" w:type="pct"/>
            <w:shd w:val="clear" w:color="auto" w:fill="D9D9D9"/>
          </w:tcPr>
          <w:p w14:paraId="1DFBE879"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rPr>
            </w:pPr>
          </w:p>
          <w:p w14:paraId="6412223A"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La institución y el programa académico</w:t>
            </w:r>
            <w:r w:rsidRPr="000C7AC0">
              <w:rPr>
                <w:rFonts w:ascii="Georgia" w:hAnsi="Georgia" w:cs="Arial"/>
                <w:b/>
              </w:rPr>
              <w:t xml:space="preserve"> deben</w:t>
            </w:r>
            <w:r w:rsidRPr="000C7AC0">
              <w:rPr>
                <w:rFonts w:ascii="Georgia" w:hAnsi="Georgia" w:cs="Arial"/>
              </w:rPr>
              <w:t xml:space="preserve"> contar con procesos normativos y sistemáticos, que permita la revisión y, en su caso, modificación del plan y programas de estudios, bajo los preceptos siguientes:</w:t>
            </w:r>
          </w:p>
          <w:p w14:paraId="26B8031B"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ind w:left="1168"/>
              <w:jc w:val="both"/>
              <w:textAlignment w:val="baseline"/>
              <w:rPr>
                <w:rFonts w:ascii="Georgia" w:eastAsia="Arial Unicode MS" w:hAnsi="Georgia" w:cs="Arial"/>
              </w:rPr>
            </w:pPr>
          </w:p>
          <w:p w14:paraId="7C5BFC32"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ind w:left="1168"/>
              <w:jc w:val="both"/>
              <w:textAlignment w:val="baseline"/>
              <w:rPr>
                <w:rFonts w:ascii="Georgia" w:eastAsia="Arial Unicode MS" w:hAnsi="Georgia" w:cs="Arial"/>
              </w:rPr>
            </w:pPr>
          </w:p>
          <w:p w14:paraId="6FE6FEC0" w14:textId="3D7571D8"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Por lo menos </w:t>
            </w:r>
            <w:r w:rsidRPr="000C7AC0">
              <w:rPr>
                <w:rFonts w:ascii="Georgia" w:hAnsi="Georgia" w:cs="Arial"/>
                <w:b/>
              </w:rPr>
              <w:t xml:space="preserve">cada 5 </w:t>
            </w:r>
            <w:r w:rsidR="00CD0D69" w:rsidRPr="000C7AC0">
              <w:rPr>
                <w:rFonts w:ascii="Georgia" w:hAnsi="Georgia" w:cs="Arial"/>
                <w:b/>
              </w:rPr>
              <w:t>años</w:t>
            </w:r>
            <w:r w:rsidR="00CD0D69" w:rsidRPr="000C7AC0">
              <w:rPr>
                <w:rFonts w:ascii="Georgia" w:hAnsi="Georgia" w:cs="Arial"/>
              </w:rPr>
              <w:t xml:space="preserve"> debe</w:t>
            </w:r>
            <w:r w:rsidRPr="000C7AC0">
              <w:rPr>
                <w:rFonts w:ascii="Georgia" w:hAnsi="Georgia" w:cs="Arial"/>
              </w:rPr>
              <w:t xml:space="preserve"> realizarse una evaluación integral y, en su caso, una actualización del plan de estudios por disposición de la Dirección General de Profesiones (DGP-SEP).</w:t>
            </w:r>
          </w:p>
          <w:p w14:paraId="0BC7FDDF" w14:textId="77777777"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Participación del personal académico y de los órganos colegiados competentes, </w:t>
            </w:r>
          </w:p>
          <w:p w14:paraId="1262F9B4" w14:textId="77777777"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Utilización de los resultados de la docencia, la investigación, la vinculación, la difusión y extensión en la actualización de contenidos.</w:t>
            </w:r>
          </w:p>
          <w:p w14:paraId="7A122FE0" w14:textId="77777777"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Considerar la atención a las </w:t>
            </w:r>
            <w:proofErr w:type="spellStart"/>
            <w:r w:rsidRPr="000C7AC0">
              <w:rPr>
                <w:rFonts w:ascii="Georgia" w:hAnsi="Georgia" w:cs="Arial"/>
              </w:rPr>
              <w:t>currícula</w:t>
            </w:r>
            <w:proofErr w:type="spellEnd"/>
            <w:r w:rsidRPr="000C7AC0">
              <w:rPr>
                <w:rFonts w:ascii="Georgia" w:hAnsi="Georgia" w:cs="Arial"/>
              </w:rPr>
              <w:t xml:space="preserve"> con Competencias.</w:t>
            </w:r>
          </w:p>
          <w:p w14:paraId="26C39B23" w14:textId="54F89361"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Considerar los estudios de pertinencia, seguimiento de egresados y empleadores, etc.</w:t>
            </w:r>
            <w:r w:rsidR="00243F89">
              <w:rPr>
                <w:rFonts w:ascii="Georgia" w:hAnsi="Georgia" w:cs="Arial"/>
              </w:rPr>
              <w:t xml:space="preserve"> </w:t>
            </w:r>
            <w:r w:rsidR="00243F89" w:rsidRPr="00243F89">
              <w:rPr>
                <w:rFonts w:ascii="Georgia" w:hAnsi="Georgia" w:cs="Arial"/>
                <w:color w:val="FF0000"/>
              </w:rPr>
              <w:t>(Compartido)</w:t>
            </w:r>
          </w:p>
          <w:p w14:paraId="392363CF" w14:textId="77777777" w:rsidR="00B40025" w:rsidRPr="000C7AC0" w:rsidRDefault="00B40025" w:rsidP="000C7AC0">
            <w:pPr>
              <w:pStyle w:val="Default"/>
              <w:spacing w:line="360" w:lineRule="auto"/>
              <w:jc w:val="both"/>
              <w:rPr>
                <w:rFonts w:ascii="Georgia" w:hAnsi="Georgia"/>
                <w:sz w:val="22"/>
                <w:szCs w:val="22"/>
              </w:rPr>
            </w:pPr>
          </w:p>
        </w:tc>
      </w:tr>
      <w:tr w:rsidR="00B40025" w:rsidRPr="000C7AC0" w14:paraId="423BEB2E" w14:textId="77777777" w:rsidTr="00837E09">
        <w:trPr>
          <w:trHeight w:val="253"/>
        </w:trPr>
        <w:tc>
          <w:tcPr>
            <w:tcW w:w="5000" w:type="pct"/>
            <w:shd w:val="clear" w:color="auto" w:fill="BFBFBF"/>
          </w:tcPr>
          <w:p w14:paraId="554602D5" w14:textId="77777777" w:rsidR="00B40025" w:rsidRPr="000C7AC0" w:rsidRDefault="00B40025"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79E7873B" w14:textId="77777777" w:rsidR="00B40025" w:rsidRPr="000C7AC0" w:rsidRDefault="00B40025"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B40025" w:rsidRPr="000C7AC0" w14:paraId="5B33FC7B" w14:textId="77777777" w:rsidTr="00B40025">
        <w:trPr>
          <w:trHeight w:val="253"/>
        </w:trPr>
        <w:tc>
          <w:tcPr>
            <w:tcW w:w="5000" w:type="pct"/>
            <w:tcBorders>
              <w:bottom w:val="single" w:sz="4" w:space="0" w:color="auto"/>
            </w:tcBorders>
            <w:shd w:val="clear" w:color="auto" w:fill="auto"/>
          </w:tcPr>
          <w:p w14:paraId="1FE91A65" w14:textId="77777777" w:rsidR="00B40025" w:rsidRPr="000C7AC0" w:rsidRDefault="00B40025" w:rsidP="000C7AC0">
            <w:pPr>
              <w:spacing w:line="360" w:lineRule="auto"/>
              <w:ind w:left="343"/>
              <w:jc w:val="both"/>
              <w:rPr>
                <w:rFonts w:ascii="Georgia" w:eastAsia="Arial Unicode MS" w:hAnsi="Georgia" w:cs="Arial"/>
              </w:rPr>
            </w:pPr>
          </w:p>
          <w:p w14:paraId="224B09DF" w14:textId="2C42B861" w:rsidR="00B40025" w:rsidRPr="000C7AC0" w:rsidRDefault="00B40025" w:rsidP="000C7AC0">
            <w:pPr>
              <w:spacing w:line="360" w:lineRule="auto"/>
              <w:ind w:left="343"/>
              <w:jc w:val="both"/>
              <w:rPr>
                <w:rFonts w:ascii="Georgia" w:eastAsia="Arial Unicode MS" w:hAnsi="Georgia" w:cs="Arial"/>
                <w:b/>
              </w:rPr>
            </w:pPr>
            <w:r w:rsidRPr="000C7AC0">
              <w:rPr>
                <w:rFonts w:ascii="Georgia" w:eastAsia="Arial Unicode MS" w:hAnsi="Georgia" w:cs="Arial"/>
                <w:b/>
              </w:rPr>
              <w:t>Descripción y análisis:</w:t>
            </w:r>
          </w:p>
          <w:p w14:paraId="1B2FFFF1" w14:textId="2605CC17" w:rsidR="00B40025" w:rsidRPr="000C7AC0" w:rsidRDefault="00B40025" w:rsidP="000C7AC0">
            <w:pPr>
              <w:spacing w:line="360" w:lineRule="auto"/>
              <w:ind w:left="343"/>
              <w:jc w:val="both"/>
              <w:rPr>
                <w:rFonts w:ascii="Georgia" w:eastAsia="Arial Unicode MS" w:hAnsi="Georgia" w:cs="Arial"/>
              </w:rPr>
            </w:pPr>
            <w:r w:rsidRPr="000C7AC0">
              <w:rPr>
                <w:rFonts w:ascii="Georgia" w:eastAsia="Arial Unicode MS" w:hAnsi="Georgia" w:cs="Arial"/>
              </w:rPr>
              <w:t xml:space="preserve">En los lineamientos para la planeación y operación de planes de estudio, programas analíticos y otras funciones en la página 1 se describe lo siguiente: </w:t>
            </w:r>
          </w:p>
          <w:p w14:paraId="1B7A6E56" w14:textId="2213E1E3" w:rsidR="00B40025" w:rsidRPr="000C7AC0" w:rsidRDefault="00B40025" w:rsidP="000C7AC0">
            <w:pPr>
              <w:spacing w:line="360" w:lineRule="auto"/>
              <w:ind w:left="343"/>
              <w:jc w:val="both"/>
              <w:rPr>
                <w:rFonts w:ascii="Georgia" w:eastAsia="Arial Unicode MS" w:hAnsi="Georgia" w:cs="Arial"/>
              </w:rPr>
            </w:pPr>
            <w:r w:rsidRPr="000C7AC0">
              <w:rPr>
                <w:rFonts w:ascii="Georgia" w:eastAsia="Arial Unicode MS" w:hAnsi="Georgia" w:cs="Arial"/>
              </w:rPr>
              <w:t xml:space="preserve">“Del </w:t>
            </w:r>
            <w:r w:rsidR="00CD0D69" w:rsidRPr="000C7AC0">
              <w:rPr>
                <w:rFonts w:ascii="Georgia" w:eastAsia="Arial Unicode MS" w:hAnsi="Georgia" w:cs="Arial"/>
              </w:rPr>
              <w:t>P</w:t>
            </w:r>
            <w:r w:rsidRPr="000C7AC0">
              <w:rPr>
                <w:rFonts w:ascii="Georgia" w:eastAsia="Arial Unicode MS" w:hAnsi="Georgia" w:cs="Arial"/>
              </w:rPr>
              <w:t xml:space="preserve">rocedimiento para </w:t>
            </w:r>
            <w:r w:rsidR="00CD0D69" w:rsidRPr="000C7AC0">
              <w:rPr>
                <w:rFonts w:ascii="Georgia" w:eastAsia="Arial Unicode MS" w:hAnsi="Georgia" w:cs="Arial"/>
              </w:rPr>
              <w:t>la A</w:t>
            </w:r>
            <w:r w:rsidRPr="000C7AC0">
              <w:rPr>
                <w:rFonts w:ascii="Georgia" w:eastAsia="Arial Unicode MS" w:hAnsi="Georgia" w:cs="Arial"/>
              </w:rPr>
              <w:t xml:space="preserve">ctualización </w:t>
            </w:r>
            <w:r w:rsidR="00CD0D69" w:rsidRPr="000C7AC0">
              <w:rPr>
                <w:rFonts w:ascii="Georgia" w:eastAsia="Arial Unicode MS" w:hAnsi="Georgia" w:cs="Arial"/>
              </w:rPr>
              <w:t>Curricular 2015</w:t>
            </w:r>
          </w:p>
          <w:p w14:paraId="42E78C0B" w14:textId="77777777" w:rsidR="00B40025" w:rsidRPr="000C7AC0" w:rsidRDefault="00B40025" w:rsidP="000C7AC0">
            <w:pPr>
              <w:spacing w:line="360" w:lineRule="auto"/>
              <w:ind w:left="343"/>
              <w:jc w:val="both"/>
              <w:rPr>
                <w:rFonts w:ascii="Georgia" w:eastAsia="Arial Unicode MS" w:hAnsi="Georgia" w:cs="Arial"/>
              </w:rPr>
            </w:pPr>
            <w:r w:rsidRPr="000C7AC0">
              <w:rPr>
                <w:rFonts w:ascii="Georgia" w:eastAsia="Arial Unicode MS" w:hAnsi="Georgia" w:cs="Arial"/>
              </w:rPr>
              <w:lastRenderedPageBreak/>
              <w:t>Artículo 1. Los planes de estudio son los esquemas estructurados que consideran las áreas de formación generales, que se configuran por materias obligatorias y optativas, que responden a un perfil intencional de formación, con el cual los programas docentes se comprometen con la sociedad en general.</w:t>
            </w:r>
          </w:p>
          <w:p w14:paraId="4F4C954D" w14:textId="49C6AD6A" w:rsidR="00B63CA1" w:rsidRPr="00B63CA1" w:rsidRDefault="00B40025" w:rsidP="000C7AC0">
            <w:pPr>
              <w:pStyle w:val="Prrafodelista"/>
              <w:numPr>
                <w:ilvl w:val="0"/>
                <w:numId w:val="48"/>
              </w:numPr>
              <w:spacing w:line="360" w:lineRule="auto"/>
              <w:ind w:left="343"/>
              <w:contextualSpacing/>
              <w:jc w:val="both"/>
              <w:rPr>
                <w:rFonts w:ascii="Georgia" w:eastAsia="Arial Unicode MS" w:hAnsi="Georgia" w:cs="Arial"/>
              </w:rPr>
            </w:pPr>
            <w:r w:rsidRPr="000C7AC0">
              <w:rPr>
                <w:rFonts w:ascii="Georgia" w:eastAsia="Arial Unicode MS" w:hAnsi="Georgia" w:cs="Arial"/>
              </w:rPr>
              <w:t xml:space="preserve">Artículo 2. El Departamento de Desarrollo Curricular (DDC) es la única instancia universitaria que propone y publica las metodologías y procedimientos para el diseño curricular de programas docentes del nivel licenciatura de la UAAAN y es este mismo la entidad encargada de la asesoría a los programas docentes </w:t>
            </w:r>
            <w:hyperlink r:id="rId79" w:history="1">
              <w:r w:rsidR="00B63CA1" w:rsidRPr="00B63CA1">
                <w:rPr>
                  <w:rStyle w:val="Hipervnculo"/>
                  <w:rFonts w:ascii="Georgia" w:eastAsia="Arial Unicode MS" w:hAnsi="Georgia" w:cs="Arial"/>
                </w:rPr>
                <w:t>(</w:t>
              </w:r>
              <w:r w:rsidR="00B63CA1" w:rsidRPr="00B63CA1">
                <w:rPr>
                  <w:rStyle w:val="Hipervnculo"/>
                </w:rPr>
                <w:t xml:space="preserve">Procedimiento Para La Actualización Curricular De Programas Docentes Del Nivel Licenciatura De La </w:t>
              </w:r>
              <w:r w:rsidR="00B63CA1">
                <w:rPr>
                  <w:rStyle w:val="Hipervnculo"/>
                </w:rPr>
                <w:t>UAAAN</w:t>
              </w:r>
              <w:r w:rsidR="00B63CA1" w:rsidRPr="00B63CA1">
                <w:rPr>
                  <w:rStyle w:val="Hipervnculo"/>
                </w:rPr>
                <w:t>).</w:t>
              </w:r>
            </w:hyperlink>
          </w:p>
          <w:p w14:paraId="05542855" w14:textId="257331DC" w:rsidR="00B40025" w:rsidRPr="000C7AC0" w:rsidRDefault="00B40025" w:rsidP="000C7AC0">
            <w:pPr>
              <w:pStyle w:val="Prrafodelista"/>
              <w:numPr>
                <w:ilvl w:val="0"/>
                <w:numId w:val="48"/>
              </w:numPr>
              <w:spacing w:line="360" w:lineRule="auto"/>
              <w:ind w:left="343"/>
              <w:contextualSpacing/>
              <w:jc w:val="both"/>
              <w:rPr>
                <w:rFonts w:ascii="Georgia" w:eastAsia="Arial Unicode MS" w:hAnsi="Georgia" w:cs="Arial"/>
              </w:rPr>
            </w:pPr>
            <w:r w:rsidRPr="000C7AC0">
              <w:rPr>
                <w:rFonts w:ascii="Georgia" w:eastAsia="Arial Unicode MS" w:hAnsi="Georgia" w:cs="Arial"/>
              </w:rPr>
              <w:t>El DDC deberá promover las actualizaciones curriculares de los programas docentes cada tres a cinco años</w:t>
            </w:r>
          </w:p>
          <w:p w14:paraId="089BE95F" w14:textId="77777777" w:rsidR="00B40025" w:rsidRPr="000C7AC0" w:rsidRDefault="00B40025" w:rsidP="000C7AC0">
            <w:pPr>
              <w:pStyle w:val="Prrafodelista"/>
              <w:numPr>
                <w:ilvl w:val="0"/>
                <w:numId w:val="48"/>
              </w:numPr>
              <w:spacing w:line="360" w:lineRule="auto"/>
              <w:ind w:left="343"/>
              <w:contextualSpacing/>
              <w:jc w:val="both"/>
              <w:rPr>
                <w:rFonts w:ascii="Georgia" w:eastAsia="Arial Unicode MS" w:hAnsi="Georgia" w:cs="Arial"/>
              </w:rPr>
            </w:pPr>
            <w:r w:rsidRPr="000C7AC0">
              <w:rPr>
                <w:rFonts w:ascii="Georgia" w:eastAsia="Arial Unicode MS" w:hAnsi="Georgia" w:cs="Arial"/>
              </w:rPr>
              <w:t xml:space="preserve">Los programas docentes deberán apegarse a las metodologías y procedimientos de diseño curricular que emanen del DDC” </w:t>
            </w:r>
          </w:p>
          <w:p w14:paraId="6054A698" w14:textId="77777777" w:rsidR="00B40025" w:rsidRPr="000C7AC0" w:rsidRDefault="00B40025" w:rsidP="000C7AC0">
            <w:pPr>
              <w:pStyle w:val="Prrafodelista"/>
              <w:numPr>
                <w:ilvl w:val="0"/>
                <w:numId w:val="48"/>
              </w:numPr>
              <w:spacing w:line="360" w:lineRule="auto"/>
              <w:ind w:left="343"/>
              <w:contextualSpacing/>
              <w:jc w:val="both"/>
              <w:rPr>
                <w:rFonts w:ascii="Georgia" w:eastAsia="Arial Unicode MS" w:hAnsi="Georgia" w:cs="Arial"/>
              </w:rPr>
            </w:pPr>
            <w:r w:rsidRPr="000C7AC0">
              <w:rPr>
                <w:rFonts w:ascii="Georgia" w:eastAsia="Arial Unicode MS" w:hAnsi="Georgia" w:cs="Arial"/>
              </w:rPr>
              <w:t>Lo que significa que por lineamiento los programas docentes deberán actualizarse cada 3 a 5 años.</w:t>
            </w:r>
          </w:p>
          <w:p w14:paraId="2A880131" w14:textId="7D60D3F1" w:rsidR="00B40025" w:rsidRPr="000C7AC0" w:rsidRDefault="00B40025" w:rsidP="000C7AC0">
            <w:pPr>
              <w:spacing w:line="360" w:lineRule="auto"/>
              <w:ind w:left="343"/>
              <w:contextualSpacing/>
              <w:jc w:val="both"/>
              <w:rPr>
                <w:rFonts w:ascii="Georgia" w:eastAsia="Arial Unicode MS" w:hAnsi="Georgia" w:cs="Arial"/>
              </w:rPr>
            </w:pPr>
            <w:r w:rsidRPr="000C7AC0">
              <w:rPr>
                <w:rFonts w:ascii="Georgia" w:eastAsia="Arial Unicode MS" w:hAnsi="Georgia" w:cs="Arial"/>
              </w:rPr>
              <w:t xml:space="preserve">El Plan de Estudios 2015 del </w:t>
            </w:r>
            <w:r w:rsidR="00CD0D69" w:rsidRPr="000C7AC0">
              <w:rPr>
                <w:rFonts w:ascii="Georgia" w:eastAsia="Arial Unicode MS" w:hAnsi="Georgia" w:cs="Arial"/>
              </w:rPr>
              <w:t>PAIF</w:t>
            </w:r>
            <w:r w:rsidRPr="000C7AC0">
              <w:rPr>
                <w:rFonts w:ascii="Georgia" w:eastAsia="Arial Unicode MS" w:hAnsi="Georgia" w:cs="Arial"/>
              </w:rPr>
              <w:t xml:space="preserve">, surge del análisis del Plan de Estudios del 2007, y dicho análisis dio inicio a los seis años (2013) de haberse implementado el Plan de Estudios 2007, debido a que se decidió esperar un año más para tener al menos dos generaciones de egresados del Plan de Estudios 2007, ya que la duración de la carrera es de 5 años. </w:t>
            </w:r>
          </w:p>
          <w:p w14:paraId="3EA284D3" w14:textId="1FF7E900" w:rsidR="00B40025" w:rsidRPr="000C7AC0" w:rsidRDefault="00B40025" w:rsidP="000C7AC0">
            <w:pPr>
              <w:spacing w:line="360" w:lineRule="auto"/>
              <w:ind w:left="343"/>
              <w:contextualSpacing/>
              <w:jc w:val="both"/>
              <w:rPr>
                <w:rFonts w:ascii="Georgia" w:eastAsia="Arial Unicode MS" w:hAnsi="Georgia" w:cs="Arial"/>
              </w:rPr>
            </w:pPr>
            <w:r w:rsidRPr="000C7AC0">
              <w:rPr>
                <w:rFonts w:ascii="Georgia" w:eastAsia="Arial Unicode MS" w:hAnsi="Georgia" w:cs="Arial"/>
              </w:rPr>
              <w:t xml:space="preserve">Todo el proceso de análisis, planteamientos y acuerdos se llevó a cabo en pleno de la Academia del Programa Docente de la Carrera de Ingeniero Forestal </w:t>
            </w:r>
            <w:hyperlink r:id="rId80" w:history="1">
              <w:r w:rsidRPr="00B63CA1">
                <w:rPr>
                  <w:rStyle w:val="Hipervnculo"/>
                  <w:rFonts w:ascii="Georgia" w:eastAsia="Arial Unicode MS" w:hAnsi="Georgia" w:cs="Arial"/>
                </w:rPr>
                <w:t>(</w:t>
              </w:r>
              <w:r w:rsidR="00B63CA1" w:rsidRPr="00B63CA1">
                <w:rPr>
                  <w:rStyle w:val="Hipervnculo"/>
                  <w:rFonts w:ascii="Georgia" w:eastAsia="Arial Unicode MS" w:hAnsi="Georgia" w:cs="Arial"/>
                </w:rPr>
                <w:t>Acta del Proceso de Actualización 2015</w:t>
              </w:r>
              <w:r w:rsidRPr="00B63CA1">
                <w:rPr>
                  <w:rStyle w:val="Hipervnculo"/>
                  <w:rFonts w:ascii="Georgia" w:eastAsia="Arial Unicode MS" w:hAnsi="Georgia" w:cs="Arial"/>
                </w:rPr>
                <w:t>).</w:t>
              </w:r>
            </w:hyperlink>
          </w:p>
          <w:p w14:paraId="7BCE6C30" w14:textId="1C234159" w:rsidR="00B40025" w:rsidRPr="000C7AC0" w:rsidRDefault="00B40025" w:rsidP="000C7AC0">
            <w:pPr>
              <w:spacing w:line="360" w:lineRule="auto"/>
              <w:ind w:left="343"/>
              <w:contextualSpacing/>
              <w:jc w:val="both"/>
              <w:rPr>
                <w:rFonts w:ascii="Georgia" w:eastAsia="Arial Unicode MS" w:hAnsi="Georgia" w:cs="Arial"/>
              </w:rPr>
            </w:pPr>
            <w:r w:rsidRPr="000C7AC0">
              <w:rPr>
                <w:rFonts w:ascii="Georgia" w:eastAsia="Arial Unicode MS" w:hAnsi="Georgia" w:cs="Arial"/>
              </w:rPr>
              <w:t>Para la definición del perfil de egreso de la Carrera de Ingeniero Forestal se realizó el análisis FODA considerando los elementos del contexto interno y externo a la Universidad, entre los que des</w:t>
            </w:r>
            <w:r w:rsidR="00B63CA1">
              <w:rPr>
                <w:rFonts w:ascii="Georgia" w:eastAsia="Arial Unicode MS" w:hAnsi="Georgia" w:cs="Arial"/>
              </w:rPr>
              <w:t xml:space="preserve">tacan el </w:t>
            </w:r>
            <w:hyperlink r:id="rId81" w:history="1">
              <w:r w:rsidR="00B63CA1" w:rsidRPr="00B63CA1">
                <w:rPr>
                  <w:rStyle w:val="Hipervnculo"/>
                  <w:rFonts w:ascii="Georgia" w:eastAsia="Arial Unicode MS" w:hAnsi="Georgia" w:cs="Arial"/>
                </w:rPr>
                <w:t>Estudio de Pertinencia del PAIF</w:t>
              </w:r>
            </w:hyperlink>
            <w:r w:rsidR="00B63CA1">
              <w:rPr>
                <w:rFonts w:ascii="Georgia" w:eastAsia="Arial Unicode MS" w:hAnsi="Georgia" w:cs="Arial"/>
              </w:rPr>
              <w:t>, e</w:t>
            </w:r>
            <w:r w:rsidRPr="000C7AC0">
              <w:rPr>
                <w:rFonts w:ascii="Georgia" w:eastAsia="Arial Unicode MS" w:hAnsi="Georgia" w:cs="Arial"/>
              </w:rPr>
              <w:t xml:space="preserve">ncuesta a egresados, empleadores, expertos en el las diferentes áreas del sector forestal de México y de uno de Estados Unidos, recién egresados, entidades receptoras de prácticas profesionales, Informes de CENEVAL del examen EXANI-II entre otros </w:t>
            </w:r>
            <w:r w:rsidRPr="00B63CA1">
              <w:rPr>
                <w:rFonts w:ascii="Georgia" w:eastAsia="Arial Unicode MS" w:hAnsi="Georgia" w:cs="Arial"/>
              </w:rPr>
              <w:t xml:space="preserve">(Figura 2 </w:t>
            </w:r>
            <w:proofErr w:type="spellStart"/>
            <w:r w:rsidRPr="00B63CA1">
              <w:rPr>
                <w:rFonts w:ascii="Georgia" w:eastAsia="Arial Unicode MS" w:hAnsi="Georgia" w:cs="Arial"/>
              </w:rPr>
              <w:t>pp</w:t>
            </w:r>
            <w:proofErr w:type="spellEnd"/>
            <w:r w:rsidRPr="00B63CA1">
              <w:rPr>
                <w:rFonts w:ascii="Georgia" w:eastAsia="Arial Unicode MS" w:hAnsi="Georgia" w:cs="Arial"/>
              </w:rPr>
              <w:t xml:space="preserve"> 9-22</w:t>
            </w:r>
            <w:r w:rsidR="00B63CA1" w:rsidRPr="00B63CA1">
              <w:rPr>
                <w:rFonts w:ascii="Georgia" w:eastAsia="Arial Unicode MS" w:hAnsi="Georgia" w:cs="Arial"/>
              </w:rPr>
              <w:t>Plan de Estudios del PAIF 2015</w:t>
            </w:r>
            <w:r w:rsidRPr="00B63CA1">
              <w:rPr>
                <w:rFonts w:ascii="Georgia" w:eastAsia="Arial Unicode MS" w:hAnsi="Georgia" w:cs="Arial"/>
              </w:rPr>
              <w:t xml:space="preserve">). </w:t>
            </w:r>
            <w:r w:rsidRPr="000C7AC0">
              <w:rPr>
                <w:rFonts w:ascii="Georgia" w:eastAsia="Arial Unicode MS" w:hAnsi="Georgia" w:cs="Arial"/>
              </w:rPr>
              <w:t xml:space="preserve">El documento de Plan de Estudios 2015 del </w:t>
            </w:r>
            <w:r w:rsidR="00CD0D69" w:rsidRPr="000C7AC0">
              <w:rPr>
                <w:rFonts w:ascii="Georgia" w:eastAsia="Arial Unicode MS" w:hAnsi="Georgia" w:cs="Arial"/>
              </w:rPr>
              <w:t>PAIF</w:t>
            </w:r>
            <w:r w:rsidRPr="000C7AC0">
              <w:rPr>
                <w:rFonts w:ascii="Georgia" w:eastAsia="Arial Unicode MS" w:hAnsi="Georgia" w:cs="Arial"/>
              </w:rPr>
              <w:t xml:space="preserve"> y Plan de Desarrollo del </w:t>
            </w:r>
            <w:r w:rsidR="00CD0D69" w:rsidRPr="000C7AC0">
              <w:rPr>
                <w:rFonts w:ascii="Georgia" w:eastAsia="Arial Unicode MS" w:hAnsi="Georgia" w:cs="Arial"/>
              </w:rPr>
              <w:t>PAIF</w:t>
            </w:r>
            <w:r w:rsidRPr="000C7AC0">
              <w:rPr>
                <w:rFonts w:ascii="Georgia" w:eastAsia="Arial Unicode MS" w:hAnsi="Georgia" w:cs="Arial"/>
              </w:rPr>
              <w:t xml:space="preserve"> y Dpto. Forestal fueron </w:t>
            </w:r>
            <w:r w:rsidRPr="000C7AC0">
              <w:rPr>
                <w:rFonts w:ascii="Georgia" w:eastAsia="Arial Unicode MS" w:hAnsi="Georgia" w:cs="Arial"/>
              </w:rPr>
              <w:lastRenderedPageBreak/>
              <w:t>sometidos a consideración de ambas academias (</w:t>
            </w:r>
            <w:r w:rsidR="00CD0D69" w:rsidRPr="000C7AC0">
              <w:rPr>
                <w:rFonts w:ascii="Georgia" w:eastAsia="Arial Unicode MS" w:hAnsi="Georgia" w:cs="Arial"/>
              </w:rPr>
              <w:t>PAIF</w:t>
            </w:r>
            <w:r w:rsidRPr="000C7AC0">
              <w:rPr>
                <w:rFonts w:ascii="Georgia" w:eastAsia="Arial Unicode MS" w:hAnsi="Georgia" w:cs="Arial"/>
              </w:rPr>
              <w:t xml:space="preserve"> y del Dpto. Forestal en junio del 2015 </w:t>
            </w:r>
            <w:hyperlink r:id="rId82" w:history="1">
              <w:r w:rsidRPr="00B63CA1">
                <w:rPr>
                  <w:rStyle w:val="Hipervnculo"/>
                  <w:rFonts w:ascii="Georgia" w:eastAsia="Arial Unicode MS" w:hAnsi="Georgia" w:cs="Arial"/>
                </w:rPr>
                <w:t>(</w:t>
              </w:r>
              <w:r w:rsidR="00B63CA1" w:rsidRPr="00B63CA1">
                <w:rPr>
                  <w:rStyle w:val="Hipervnculo"/>
                  <w:rFonts w:ascii="Georgia" w:eastAsia="Arial Unicode MS" w:hAnsi="Georgia" w:cs="Arial"/>
                </w:rPr>
                <w:t>Acta de Aprobación</w:t>
              </w:r>
              <w:r w:rsidRPr="00B63CA1">
                <w:rPr>
                  <w:rStyle w:val="Hipervnculo"/>
                  <w:rFonts w:ascii="Georgia" w:eastAsia="Arial Unicode MS" w:hAnsi="Georgia" w:cs="Arial"/>
                </w:rPr>
                <w:t>).</w:t>
              </w:r>
            </w:hyperlink>
          </w:p>
          <w:p w14:paraId="3034231E" w14:textId="77777777" w:rsidR="00B40025" w:rsidRPr="000C7AC0" w:rsidRDefault="00B40025" w:rsidP="000C7AC0">
            <w:pPr>
              <w:overflowPunct w:val="0"/>
              <w:autoSpaceDE w:val="0"/>
              <w:autoSpaceDN w:val="0"/>
              <w:adjustRightInd w:val="0"/>
              <w:spacing w:after="0" w:line="360" w:lineRule="auto"/>
              <w:ind w:left="343" w:right="1480"/>
              <w:jc w:val="both"/>
              <w:textAlignment w:val="baseline"/>
              <w:rPr>
                <w:rFonts w:ascii="Georgia" w:hAnsi="Georgia" w:cs="Arial"/>
                <w:b/>
              </w:rPr>
            </w:pPr>
          </w:p>
        </w:tc>
      </w:tr>
    </w:tbl>
    <w:p w14:paraId="1DF8A5BC" w14:textId="77777777" w:rsidR="00A24C5F" w:rsidRDefault="00A24C5F" w:rsidP="000C7AC0">
      <w:pPr>
        <w:pStyle w:val="Default"/>
        <w:spacing w:line="360" w:lineRule="auto"/>
        <w:jc w:val="both"/>
        <w:rPr>
          <w:rFonts w:ascii="Georgia" w:hAnsi="Georgia"/>
          <w:b/>
          <w:bCs/>
          <w:sz w:val="22"/>
          <w:szCs w:val="22"/>
        </w:rPr>
      </w:pPr>
    </w:p>
    <w:p w14:paraId="43EAD6C4" w14:textId="77777777" w:rsidR="00A24C5F" w:rsidRDefault="00A24C5F">
      <w:pPr>
        <w:spacing w:after="160" w:line="259" w:lineRule="auto"/>
        <w:rPr>
          <w:rFonts w:ascii="Georgia" w:eastAsiaTheme="majorEastAsia" w:hAnsi="Georgia" w:cstheme="majorBidi"/>
          <w:b/>
        </w:rPr>
      </w:pPr>
      <w:r>
        <w:rPr>
          <w:rFonts w:ascii="Georgia" w:hAnsi="Georgia"/>
          <w:b/>
        </w:rPr>
        <w:br w:type="page"/>
      </w:r>
    </w:p>
    <w:p w14:paraId="1028416F" w14:textId="66FAF08A" w:rsidR="0028360C" w:rsidRPr="00233350" w:rsidRDefault="0028360C" w:rsidP="00233350">
      <w:pPr>
        <w:pStyle w:val="Ttulo1"/>
        <w:rPr>
          <w:rFonts w:ascii="Georgia" w:hAnsi="Georgia"/>
          <w:b/>
          <w:color w:val="auto"/>
          <w:sz w:val="22"/>
          <w:szCs w:val="22"/>
        </w:rPr>
      </w:pPr>
      <w:bookmarkStart w:id="14" w:name="_Toc488655581"/>
      <w:r w:rsidRPr="00233350">
        <w:rPr>
          <w:rFonts w:ascii="Georgia" w:hAnsi="Georgia"/>
          <w:b/>
          <w:color w:val="auto"/>
          <w:sz w:val="22"/>
          <w:szCs w:val="22"/>
        </w:rPr>
        <w:lastRenderedPageBreak/>
        <w:t>Categoría 4. Evaluación del aprendizaje</w:t>
      </w:r>
      <w:bookmarkEnd w:id="14"/>
      <w:r w:rsidRPr="00233350">
        <w:rPr>
          <w:rFonts w:ascii="Georgia" w:hAnsi="Georgia"/>
          <w:b/>
          <w:color w:val="auto"/>
          <w:sz w:val="22"/>
          <w:szCs w:val="22"/>
        </w:rPr>
        <w:t xml:space="preserve"> </w:t>
      </w:r>
    </w:p>
    <w:p w14:paraId="7362EFBA" w14:textId="77777777" w:rsidR="0028360C" w:rsidRPr="000C7AC0" w:rsidRDefault="0028360C" w:rsidP="000C7AC0">
      <w:pPr>
        <w:pStyle w:val="Default"/>
        <w:spacing w:line="360" w:lineRule="auto"/>
        <w:jc w:val="both"/>
        <w:rPr>
          <w:rFonts w:ascii="Georgia" w:hAnsi="Georgia"/>
          <w:b/>
          <w:bCs/>
          <w:color w:val="auto"/>
          <w:sz w:val="22"/>
          <w:szCs w:val="22"/>
        </w:rPr>
      </w:pPr>
    </w:p>
    <w:p w14:paraId="35939973" w14:textId="77777777" w:rsidR="0028360C" w:rsidRPr="000C7AC0" w:rsidRDefault="0028360C"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 xml:space="preserve">Criterios: </w:t>
      </w:r>
    </w:p>
    <w:p w14:paraId="7A729363" w14:textId="77777777" w:rsidR="0028360C" w:rsidRPr="000C7AC0" w:rsidRDefault="0028360C" w:rsidP="000C7AC0">
      <w:pPr>
        <w:pStyle w:val="Default"/>
        <w:spacing w:line="360" w:lineRule="auto"/>
        <w:jc w:val="both"/>
        <w:rPr>
          <w:rFonts w:ascii="Georgia" w:hAnsi="Georgia"/>
          <w:sz w:val="22"/>
          <w:szCs w:val="22"/>
        </w:rPr>
      </w:pPr>
    </w:p>
    <w:p w14:paraId="5986E1D4" w14:textId="28A2E8B3" w:rsidR="0028360C" w:rsidRPr="000C7AC0" w:rsidRDefault="0028360C" w:rsidP="000C7AC0">
      <w:pPr>
        <w:pStyle w:val="Default"/>
        <w:spacing w:line="360" w:lineRule="auto"/>
        <w:jc w:val="both"/>
        <w:rPr>
          <w:rFonts w:ascii="Georgia" w:hAnsi="Georgia"/>
          <w:sz w:val="22"/>
          <w:szCs w:val="22"/>
        </w:rPr>
      </w:pPr>
      <w:r w:rsidRPr="000C7AC0">
        <w:rPr>
          <w:rFonts w:ascii="Georgia" w:hAnsi="Georgia"/>
          <w:b/>
          <w:bCs/>
          <w:sz w:val="22"/>
          <w:szCs w:val="22"/>
        </w:rPr>
        <w:t xml:space="preserve">4.1 </w:t>
      </w:r>
      <w:r w:rsidRPr="000C7AC0">
        <w:rPr>
          <w:rFonts w:ascii="Georgia" w:hAnsi="Georgia"/>
          <w:b/>
          <w:bCs/>
          <w:color w:val="auto"/>
          <w:sz w:val="22"/>
          <w:szCs w:val="22"/>
        </w:rPr>
        <w:t>Metodología de Evaluación Continua.</w:t>
      </w:r>
      <w:r w:rsidRPr="000C7AC0">
        <w:rPr>
          <w:rFonts w:ascii="Georgia" w:hAnsi="Georgia"/>
          <w:b/>
          <w:bCs/>
          <w:color w:val="0000FF"/>
          <w:sz w:val="22"/>
          <w:szCs w:val="22"/>
        </w:rPr>
        <w:t xml:space="preserve"> </w:t>
      </w:r>
      <w:r w:rsidRPr="000C7AC0">
        <w:rPr>
          <w:rFonts w:ascii="Georgia" w:hAnsi="Georgia"/>
          <w:sz w:val="22"/>
          <w:szCs w:val="22"/>
        </w:rPr>
        <w:t xml:space="preserve">En este criterio se evalúa: </w:t>
      </w:r>
    </w:p>
    <w:p w14:paraId="26925F74" w14:textId="77777777" w:rsidR="0028360C" w:rsidRPr="000C7AC0" w:rsidRDefault="0028360C"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los docentes aplican estrategias de evaluación que permiten verificar el cumplimiento de los objetivos de aprendizaje en forma continua. </w:t>
      </w:r>
    </w:p>
    <w:p w14:paraId="5864AC06" w14:textId="77777777" w:rsidR="0028360C" w:rsidRPr="000C7AC0" w:rsidRDefault="0028360C" w:rsidP="000C7AC0">
      <w:pPr>
        <w:pStyle w:val="Default"/>
        <w:spacing w:line="360" w:lineRule="auto"/>
        <w:jc w:val="both"/>
        <w:rPr>
          <w:rFonts w:ascii="Georgia" w:hAnsi="Georgia"/>
          <w:sz w:val="22"/>
          <w:szCs w:val="22"/>
        </w:rPr>
      </w:pPr>
    </w:p>
    <w:p w14:paraId="29283594" w14:textId="77777777" w:rsidR="0028360C" w:rsidRPr="000C7AC0" w:rsidRDefault="0028360C"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las estrategias se encuentran establecidas en los programas de asignatura y tienen congruencia con el plan de estudios. </w:t>
      </w:r>
    </w:p>
    <w:p w14:paraId="069C289D" w14:textId="77777777" w:rsidR="0028360C" w:rsidRPr="000C7AC0" w:rsidRDefault="0028360C" w:rsidP="000C7AC0">
      <w:pPr>
        <w:pStyle w:val="Default"/>
        <w:spacing w:line="360" w:lineRule="auto"/>
        <w:jc w:val="both"/>
        <w:rPr>
          <w:rFonts w:ascii="Georgia" w:hAnsi="Georgia"/>
          <w:sz w:val="22"/>
          <w:szCs w:val="22"/>
        </w:rPr>
      </w:pPr>
    </w:p>
    <w:p w14:paraId="2FCECB34" w14:textId="77777777" w:rsidR="0028360C" w:rsidRPr="000C7AC0" w:rsidRDefault="0028360C"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son conocidas por la comunidad académica y estudiantil. </w:t>
      </w:r>
    </w:p>
    <w:p w14:paraId="2B565E43" w14:textId="77777777" w:rsidR="0028360C" w:rsidRPr="000C7AC0" w:rsidRDefault="0028360C" w:rsidP="000C7AC0">
      <w:pPr>
        <w:pStyle w:val="Default"/>
        <w:spacing w:line="360" w:lineRule="auto"/>
        <w:jc w:val="both"/>
        <w:rPr>
          <w:rFonts w:ascii="Georgia" w:hAnsi="Georgia"/>
          <w:sz w:val="22"/>
          <w:szCs w:val="22"/>
        </w:rPr>
      </w:pPr>
    </w:p>
    <w:p w14:paraId="5A2611E7" w14:textId="77777777" w:rsidR="0028360C" w:rsidRPr="000C7AC0" w:rsidRDefault="0028360C" w:rsidP="000C7AC0">
      <w:pPr>
        <w:pStyle w:val="Default"/>
        <w:spacing w:line="360" w:lineRule="auto"/>
        <w:jc w:val="both"/>
        <w:rPr>
          <w:rFonts w:ascii="Georgia" w:hAnsi="Georgia"/>
          <w:color w:val="0000FF"/>
          <w:sz w:val="22"/>
          <w:szCs w:val="22"/>
        </w:rPr>
      </w:pPr>
    </w:p>
    <w:p w14:paraId="71E3EFF9" w14:textId="77777777" w:rsidR="0028360C" w:rsidRPr="000C7AC0" w:rsidRDefault="0028360C" w:rsidP="000C7AC0">
      <w:pPr>
        <w:pStyle w:val="Default"/>
        <w:spacing w:line="360" w:lineRule="auto"/>
        <w:jc w:val="both"/>
        <w:rPr>
          <w:rFonts w:ascii="Georgia" w:hAnsi="Georgia"/>
          <w:sz w:val="22"/>
          <w:szCs w:val="22"/>
        </w:rPr>
      </w:pPr>
    </w:p>
    <w:p w14:paraId="507A1CC4" w14:textId="77777777" w:rsidR="0028360C" w:rsidRPr="000C7AC0" w:rsidRDefault="0028360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77AE6809" w14:textId="77777777" w:rsidR="0028360C" w:rsidRPr="000C7AC0" w:rsidRDefault="0028360C"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28360C" w:rsidRPr="000C7AC0" w14:paraId="14ED9418" w14:textId="77777777" w:rsidTr="0028360C">
        <w:trPr>
          <w:trHeight w:val="253"/>
        </w:trPr>
        <w:tc>
          <w:tcPr>
            <w:tcW w:w="5000" w:type="pct"/>
            <w:shd w:val="clear" w:color="auto" w:fill="BFBFBF"/>
          </w:tcPr>
          <w:p w14:paraId="78DA237E" w14:textId="77777777" w:rsidR="0028360C" w:rsidRPr="000C7AC0" w:rsidRDefault="0028360C" w:rsidP="000C7AC0">
            <w:pPr>
              <w:pStyle w:val="Default"/>
              <w:spacing w:line="360" w:lineRule="auto"/>
              <w:jc w:val="both"/>
              <w:rPr>
                <w:rFonts w:ascii="Georgia" w:hAnsi="Georgia"/>
                <w:sz w:val="22"/>
                <w:szCs w:val="22"/>
              </w:rPr>
            </w:pPr>
          </w:p>
          <w:p w14:paraId="63908D49" w14:textId="6D7D5794" w:rsidR="0028360C" w:rsidRPr="000C7AC0" w:rsidRDefault="0028360C" w:rsidP="000C7AC0">
            <w:pPr>
              <w:pStyle w:val="Default"/>
              <w:spacing w:line="360" w:lineRule="auto"/>
              <w:jc w:val="both"/>
              <w:rPr>
                <w:rFonts w:ascii="Georgia" w:hAnsi="Georgia"/>
                <w:sz w:val="22"/>
                <w:szCs w:val="22"/>
              </w:rPr>
            </w:pPr>
            <w:r w:rsidRPr="000C7AC0">
              <w:rPr>
                <w:rFonts w:ascii="Georgia" w:hAnsi="Georgia"/>
                <w:b/>
                <w:sz w:val="22"/>
                <w:szCs w:val="22"/>
              </w:rPr>
              <w:t>Los programas analíticos deben</w:t>
            </w:r>
            <w:r w:rsidRPr="000C7AC0">
              <w:rPr>
                <w:rFonts w:ascii="Georgia" w:hAnsi="Georgia"/>
                <w:sz w:val="22"/>
                <w:szCs w:val="22"/>
              </w:rPr>
              <w:t xml:space="preserve"> contar con estrategias pertinentes para evaluar el aprendizaje del alumno, (exámenes, tareas, problemas para resolver, ejercicios, prácticas de laboratorio, prácticas de campo, talleres, experimentación, trabajos, reportes, ensayos, investigación documental, entre otros), conforme al objetivo y competencias señaladas en cada asignatura, así como en l</w:t>
            </w:r>
            <w:r w:rsidR="00773B1B" w:rsidRPr="000C7AC0">
              <w:rPr>
                <w:rFonts w:ascii="Georgia" w:hAnsi="Georgia"/>
                <w:sz w:val="22"/>
                <w:szCs w:val="22"/>
              </w:rPr>
              <w:t>a atención al perfil de egreso.</w:t>
            </w:r>
          </w:p>
          <w:p w14:paraId="3B8914BE" w14:textId="3DA72209" w:rsidR="0028360C" w:rsidRPr="000C7AC0" w:rsidRDefault="00243F89" w:rsidP="000C7AC0">
            <w:pPr>
              <w:pStyle w:val="Default"/>
              <w:spacing w:line="360" w:lineRule="auto"/>
              <w:jc w:val="both"/>
              <w:rPr>
                <w:rFonts w:ascii="Georgia" w:hAnsi="Georgia"/>
                <w:sz w:val="22"/>
                <w:szCs w:val="22"/>
              </w:rPr>
            </w:pPr>
            <w:r w:rsidRPr="00243F89">
              <w:rPr>
                <w:rFonts w:ascii="Georgia" w:hAnsi="Georgia"/>
                <w:color w:val="FF0000"/>
              </w:rPr>
              <w:t>(Compartido)</w:t>
            </w:r>
          </w:p>
        </w:tc>
      </w:tr>
      <w:tr w:rsidR="0028360C" w:rsidRPr="000C7AC0" w14:paraId="16CD3E6B" w14:textId="77777777" w:rsidTr="0028360C">
        <w:trPr>
          <w:trHeight w:val="253"/>
        </w:trPr>
        <w:tc>
          <w:tcPr>
            <w:tcW w:w="5000" w:type="pct"/>
            <w:shd w:val="clear" w:color="auto" w:fill="BFBFBF"/>
          </w:tcPr>
          <w:p w14:paraId="795712BD" w14:textId="77777777"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C76DB71" w14:textId="77777777" w:rsidR="0028360C" w:rsidRPr="000C7AC0" w:rsidRDefault="0028360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28360C" w:rsidRPr="000C7AC0" w14:paraId="2D26B0DD" w14:textId="77777777" w:rsidTr="0028360C">
        <w:trPr>
          <w:trHeight w:val="253"/>
        </w:trPr>
        <w:tc>
          <w:tcPr>
            <w:tcW w:w="5000" w:type="pct"/>
            <w:shd w:val="clear" w:color="auto" w:fill="auto"/>
          </w:tcPr>
          <w:p w14:paraId="5AE04378" w14:textId="77777777"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8894010" w14:textId="77777777" w:rsidR="0028360C" w:rsidRPr="000C7AC0" w:rsidRDefault="0028360C" w:rsidP="000C7AC0">
            <w:pPr>
              <w:pStyle w:val="Default"/>
              <w:spacing w:line="360" w:lineRule="auto"/>
              <w:ind w:left="176"/>
              <w:jc w:val="both"/>
              <w:rPr>
                <w:rFonts w:ascii="Georgia" w:hAnsi="Georgia"/>
                <w:sz w:val="22"/>
                <w:szCs w:val="22"/>
              </w:rPr>
            </w:pPr>
          </w:p>
          <w:p w14:paraId="620B17B3" w14:textId="0CC5DBB2" w:rsidR="00773B1B" w:rsidRDefault="0028360C" w:rsidP="000C7AC0">
            <w:pPr>
              <w:autoSpaceDE w:val="0"/>
              <w:autoSpaceDN w:val="0"/>
              <w:adjustRightInd w:val="0"/>
              <w:spacing w:after="0" w:line="360" w:lineRule="auto"/>
              <w:ind w:left="342"/>
              <w:jc w:val="both"/>
              <w:rPr>
                <w:rFonts w:ascii="Georgia" w:hAnsi="Georgia" w:cs="Arial"/>
                <w:lang w:eastAsia="es-MX"/>
              </w:rPr>
            </w:pPr>
            <w:r w:rsidRPr="000C7AC0">
              <w:rPr>
                <w:rFonts w:ascii="Georgia" w:hAnsi="Georgia" w:cs="Arial"/>
                <w:lang w:eastAsia="es-MX"/>
              </w:rPr>
              <w:t xml:space="preserve">Los criterios para la evaluación del proceso enseñanza-aprendizaje están claros y definidos en </w:t>
            </w:r>
            <w:r w:rsidR="00773B1B" w:rsidRPr="000C7AC0">
              <w:rPr>
                <w:rFonts w:ascii="Georgia" w:hAnsi="Georgia" w:cs="Arial"/>
                <w:lang w:eastAsia="es-MX"/>
              </w:rPr>
              <w:t xml:space="preserve">cada uno de </w:t>
            </w:r>
            <w:r w:rsidRPr="000C7AC0">
              <w:rPr>
                <w:rFonts w:ascii="Georgia" w:hAnsi="Georgia" w:cs="Arial"/>
                <w:lang w:eastAsia="es-MX"/>
              </w:rPr>
              <w:t>los programas analíticos de cada asignatura de</w:t>
            </w:r>
            <w:r w:rsidR="00773B1B" w:rsidRPr="000C7AC0">
              <w:rPr>
                <w:rFonts w:ascii="Georgia" w:hAnsi="Georgia" w:cs="Arial"/>
                <w:lang w:eastAsia="es-MX"/>
              </w:rPr>
              <w:t xml:space="preserve"> los</w:t>
            </w:r>
            <w:r w:rsidRPr="000C7AC0">
              <w:rPr>
                <w:rFonts w:ascii="Georgia" w:hAnsi="Georgia" w:cs="Arial"/>
                <w:lang w:eastAsia="es-MX"/>
              </w:rPr>
              <w:t xml:space="preserve"> Plan</w:t>
            </w:r>
            <w:r w:rsidR="00773B1B" w:rsidRPr="000C7AC0">
              <w:rPr>
                <w:rFonts w:ascii="Georgia" w:hAnsi="Georgia" w:cs="Arial"/>
                <w:lang w:eastAsia="es-MX"/>
              </w:rPr>
              <w:t>es</w:t>
            </w:r>
            <w:r w:rsidRPr="000C7AC0">
              <w:rPr>
                <w:rFonts w:ascii="Georgia" w:hAnsi="Georgia" w:cs="Arial"/>
                <w:lang w:eastAsia="es-MX"/>
              </w:rPr>
              <w:t xml:space="preserve"> de Estudios</w:t>
            </w:r>
            <w:r w:rsidR="00773B1B" w:rsidRPr="000C7AC0">
              <w:rPr>
                <w:rFonts w:ascii="Georgia" w:hAnsi="Georgia" w:cs="Arial"/>
                <w:lang w:eastAsia="es-MX"/>
              </w:rPr>
              <w:t>.</w:t>
            </w:r>
          </w:p>
          <w:p w14:paraId="1D89E5C7" w14:textId="77777777" w:rsidR="00233350" w:rsidRPr="000C7AC0" w:rsidRDefault="00233350" w:rsidP="000C7AC0">
            <w:pPr>
              <w:autoSpaceDE w:val="0"/>
              <w:autoSpaceDN w:val="0"/>
              <w:adjustRightInd w:val="0"/>
              <w:spacing w:after="0" w:line="360" w:lineRule="auto"/>
              <w:ind w:left="342"/>
              <w:jc w:val="both"/>
              <w:rPr>
                <w:rFonts w:ascii="Georgia" w:hAnsi="Georgia" w:cs="Arial"/>
                <w:lang w:eastAsia="es-MX"/>
              </w:rPr>
            </w:pPr>
          </w:p>
          <w:p w14:paraId="746B8E1C" w14:textId="1BDCA8E9" w:rsidR="0028360C" w:rsidRPr="000C7AC0" w:rsidRDefault="00773B1B" w:rsidP="000C7AC0">
            <w:pPr>
              <w:autoSpaceDE w:val="0"/>
              <w:autoSpaceDN w:val="0"/>
              <w:adjustRightInd w:val="0"/>
              <w:spacing w:after="0" w:line="360" w:lineRule="auto"/>
              <w:ind w:left="342"/>
              <w:jc w:val="both"/>
              <w:rPr>
                <w:rFonts w:ascii="Georgia" w:hAnsi="Georgia" w:cs="Arial"/>
                <w:color w:val="FF0000"/>
                <w:lang w:eastAsia="es-ES"/>
              </w:rPr>
            </w:pPr>
            <w:r w:rsidRPr="000C7AC0">
              <w:rPr>
                <w:rFonts w:ascii="Georgia" w:hAnsi="Georgia" w:cs="Arial"/>
                <w:lang w:eastAsia="es-MX"/>
              </w:rPr>
              <w:lastRenderedPageBreak/>
              <w:t>Las estrategias son establecida</w:t>
            </w:r>
            <w:r w:rsidR="0028360C" w:rsidRPr="000C7AC0">
              <w:rPr>
                <w:rFonts w:ascii="Georgia" w:hAnsi="Georgia" w:cs="Arial"/>
                <w:lang w:eastAsia="es-MX"/>
              </w:rPr>
              <w:t xml:space="preserve">s </w:t>
            </w:r>
            <w:r w:rsidRPr="000C7AC0">
              <w:rPr>
                <w:rFonts w:ascii="Georgia" w:hAnsi="Georgia" w:cs="Arial"/>
                <w:lang w:eastAsia="es-MX"/>
              </w:rPr>
              <w:t>al momento de elaborar los programas analíticos siguiendo</w:t>
            </w:r>
            <w:r w:rsidR="004E50EA" w:rsidRPr="000C7AC0">
              <w:rPr>
                <w:rFonts w:ascii="Georgia" w:hAnsi="Georgia" w:cs="Arial"/>
                <w:lang w:eastAsia="es-MX"/>
              </w:rPr>
              <w:t xml:space="preserve"> el </w:t>
            </w:r>
            <w:hyperlink r:id="rId83" w:history="1">
              <w:r w:rsidR="008F7B8C" w:rsidRPr="006601C2">
                <w:rPr>
                  <w:rStyle w:val="Hipervnculo"/>
                  <w:rFonts w:ascii="Georgia" w:hAnsi="Georgia"/>
                </w:rPr>
                <w:t>Manual Para la Elaboración de Programas Analítico</w:t>
              </w:r>
              <w:r w:rsidR="008F7B8C">
                <w:rPr>
                  <w:rStyle w:val="Hipervnculo"/>
                  <w:rFonts w:ascii="Georgia" w:hAnsi="Georgia"/>
                </w:rPr>
                <w:t>s en Línea</w:t>
              </w:r>
            </w:hyperlink>
            <w:r w:rsidR="008F7B8C">
              <w:rPr>
                <w:rFonts w:ascii="Georgia" w:hAnsi="Georgia"/>
              </w:rPr>
              <w:t xml:space="preserve"> </w:t>
            </w:r>
            <w:r w:rsidR="001F51B5" w:rsidRPr="000C7AC0">
              <w:rPr>
                <w:rFonts w:ascii="Georgia" w:hAnsi="Georgia" w:cs="Arial"/>
                <w:lang w:eastAsia="es-MX"/>
              </w:rPr>
              <w:t>en la sección de criterios de evaluación</w:t>
            </w:r>
            <w:r w:rsidR="004E50EA" w:rsidRPr="000C7AC0">
              <w:rPr>
                <w:rFonts w:ascii="Georgia" w:hAnsi="Georgia" w:cs="Arial"/>
                <w:lang w:eastAsia="es-MX"/>
              </w:rPr>
              <w:t xml:space="preserve"> a través de:</w:t>
            </w:r>
            <w:r w:rsidR="004E50EA" w:rsidRPr="000C7AC0">
              <w:rPr>
                <w:rFonts w:ascii="Georgia" w:hAnsi="Georgia" w:cs="Arial"/>
                <w:bCs/>
                <w:lang w:eastAsia="es-MX"/>
              </w:rPr>
              <w:t xml:space="preserve"> exámenes parciales, proyectos, reporte de prácticas de laboratorio y de campo, investigaciones, ejercicios, trabajos experimentales, reportes, </w:t>
            </w:r>
            <w:r w:rsidR="004E50EA" w:rsidRPr="000C7AC0">
              <w:rPr>
                <w:rFonts w:ascii="Georgia" w:hAnsi="Georgia" w:cs="Arial"/>
                <w:lang w:eastAsia="es-MX"/>
              </w:rPr>
              <w:t>exposiciones, proyectos</w:t>
            </w:r>
            <w:r w:rsidR="001F51B5" w:rsidRPr="000C7AC0">
              <w:rPr>
                <w:rFonts w:ascii="Georgia" w:hAnsi="Georgia" w:cs="Arial"/>
                <w:lang w:eastAsia="es-MX"/>
              </w:rPr>
              <w:t>, lo anterior es realizado por</w:t>
            </w:r>
            <w:r w:rsidR="0028360C" w:rsidRPr="000C7AC0">
              <w:rPr>
                <w:rFonts w:ascii="Georgia" w:hAnsi="Georgia" w:cs="Arial"/>
                <w:lang w:eastAsia="es-MX"/>
              </w:rPr>
              <w:t xml:space="preserve"> la academia de área responsable de asignatura</w:t>
            </w:r>
            <w:r w:rsidR="004E50EA" w:rsidRPr="000C7AC0">
              <w:rPr>
                <w:rFonts w:ascii="Georgia" w:hAnsi="Georgia" w:cs="Arial"/>
                <w:lang w:eastAsia="es-MX"/>
              </w:rPr>
              <w:t xml:space="preserve">. </w:t>
            </w:r>
            <w:r w:rsidR="0028360C" w:rsidRPr="000C7AC0">
              <w:rPr>
                <w:rFonts w:ascii="Georgia" w:hAnsi="Georgia" w:cs="Arial"/>
              </w:rPr>
              <w:t xml:space="preserve"> Así mismo, en el </w:t>
            </w:r>
            <w:hyperlink r:id="rId84" w:history="1">
              <w:r w:rsidR="008F7B8C" w:rsidRPr="006601C2">
                <w:rPr>
                  <w:rStyle w:val="Hipervnculo"/>
                  <w:rFonts w:ascii="Georgia" w:hAnsi="Georgia"/>
                </w:rPr>
                <w:t>Reglamento Académico para Alumnos de Licenciatura</w:t>
              </w:r>
            </w:hyperlink>
            <w:r w:rsidR="008F7B8C">
              <w:rPr>
                <w:rFonts w:ascii="Georgia" w:hAnsi="Georgia"/>
              </w:rPr>
              <w:t xml:space="preserve"> </w:t>
            </w:r>
            <w:r w:rsidR="0028360C" w:rsidRPr="000C7AC0">
              <w:rPr>
                <w:rFonts w:ascii="Georgia" w:hAnsi="Georgia" w:cs="Arial"/>
              </w:rPr>
              <w:t>capítulo VIII, describe las oportunidades a las que tiene derecho el alumno p</w:t>
            </w:r>
            <w:r w:rsidR="008F7B8C">
              <w:rPr>
                <w:rFonts w:ascii="Georgia" w:hAnsi="Georgia" w:cs="Arial"/>
              </w:rPr>
              <w:t>ara poder acreditar una materia.</w:t>
            </w:r>
          </w:p>
          <w:p w14:paraId="5D37C261" w14:textId="77777777" w:rsidR="0028360C" w:rsidRPr="000C7AC0" w:rsidRDefault="0028360C" w:rsidP="000C7AC0">
            <w:pPr>
              <w:autoSpaceDE w:val="0"/>
              <w:autoSpaceDN w:val="0"/>
              <w:adjustRightInd w:val="0"/>
              <w:spacing w:after="0" w:line="360" w:lineRule="auto"/>
              <w:jc w:val="both"/>
              <w:rPr>
                <w:rFonts w:ascii="Georgia" w:hAnsi="Georgia" w:cs="Arial"/>
                <w:color w:val="FF0000"/>
              </w:rPr>
            </w:pPr>
            <w:r w:rsidRPr="000C7AC0">
              <w:rPr>
                <w:rFonts w:ascii="Georgia" w:hAnsi="Georgia" w:cs="Arial"/>
                <w:color w:val="FF0000"/>
              </w:rPr>
              <w:t xml:space="preserve"> </w:t>
            </w:r>
          </w:p>
          <w:p w14:paraId="5499D900" w14:textId="33A23B01" w:rsidR="0028360C" w:rsidRPr="000C7AC0" w:rsidRDefault="00AF77A8" w:rsidP="00FF0997">
            <w:pPr>
              <w:overflowPunct w:val="0"/>
              <w:autoSpaceDE w:val="0"/>
              <w:autoSpaceDN w:val="0"/>
              <w:adjustRightInd w:val="0"/>
              <w:spacing w:after="0" w:line="360" w:lineRule="auto"/>
              <w:ind w:left="342"/>
              <w:jc w:val="both"/>
              <w:textAlignment w:val="baseline"/>
              <w:rPr>
                <w:rFonts w:ascii="Georgia" w:hAnsi="Georgia" w:cs="Arial"/>
                <w:b/>
              </w:rPr>
            </w:pPr>
            <w:r w:rsidRPr="000C7AC0">
              <w:rPr>
                <w:rFonts w:ascii="Georgia" w:hAnsi="Georgia" w:cs="Arial"/>
              </w:rPr>
              <w:t>En atención al perfil de egreso, e</w:t>
            </w:r>
            <w:r w:rsidR="0028360C" w:rsidRPr="000C7AC0">
              <w:rPr>
                <w:rFonts w:ascii="Georgia" w:hAnsi="Georgia" w:cs="Arial"/>
              </w:rPr>
              <w:t>l D</w:t>
            </w:r>
            <w:r w:rsidRPr="000C7AC0">
              <w:rPr>
                <w:rFonts w:ascii="Georgia" w:hAnsi="Georgia" w:cs="Arial"/>
              </w:rPr>
              <w:t>epartamento de desarrollo curricular evalúa</w:t>
            </w:r>
            <w:r w:rsidR="0028360C" w:rsidRPr="000C7AC0">
              <w:rPr>
                <w:rFonts w:ascii="Georgia" w:hAnsi="Georgia" w:cs="Arial"/>
              </w:rPr>
              <w:t xml:space="preserve"> el diseño </w:t>
            </w:r>
            <w:r w:rsidRPr="000C7AC0">
              <w:rPr>
                <w:rFonts w:ascii="Georgia" w:hAnsi="Georgia" w:cs="Arial"/>
              </w:rPr>
              <w:t>y/</w:t>
            </w:r>
            <w:r w:rsidR="0028360C" w:rsidRPr="000C7AC0">
              <w:rPr>
                <w:rFonts w:ascii="Georgia" w:hAnsi="Georgia" w:cs="Arial"/>
              </w:rPr>
              <w:t>o actualización del plan de estudios de</w:t>
            </w:r>
            <w:r w:rsidRPr="000C7AC0">
              <w:rPr>
                <w:rFonts w:ascii="Georgia" w:hAnsi="Georgia" w:cs="Arial"/>
              </w:rPr>
              <w:t xml:space="preserve"> los Programa</w:t>
            </w:r>
            <w:r w:rsidR="0028360C" w:rsidRPr="000C7AC0">
              <w:rPr>
                <w:rFonts w:ascii="Georgia" w:hAnsi="Georgia" w:cs="Arial"/>
              </w:rPr>
              <w:t xml:space="preserve"> </w:t>
            </w:r>
            <w:r w:rsidRPr="000C7AC0">
              <w:rPr>
                <w:rFonts w:ascii="Georgia" w:hAnsi="Georgia" w:cs="Arial"/>
              </w:rPr>
              <w:t xml:space="preserve">Académicos, </w:t>
            </w:r>
            <w:r w:rsidR="0028360C" w:rsidRPr="000C7AC0">
              <w:rPr>
                <w:rFonts w:ascii="Georgia" w:hAnsi="Georgia" w:cs="Arial"/>
              </w:rPr>
              <w:t>valora la inte</w:t>
            </w:r>
            <w:r w:rsidRPr="000C7AC0">
              <w:rPr>
                <w:rFonts w:ascii="Georgia" w:hAnsi="Georgia" w:cs="Arial"/>
              </w:rPr>
              <w:t>gración y continuidad, revisa</w:t>
            </w:r>
            <w:r w:rsidR="0028360C" w:rsidRPr="000C7AC0">
              <w:rPr>
                <w:rFonts w:ascii="Georgia" w:hAnsi="Georgia" w:cs="Arial"/>
              </w:rPr>
              <w:t xml:space="preserve"> los objetivos de los cursos con los objetivos del plan, con el propósito de asegurar que los cursos sean efectivamente significativos en el logro de los propósitos expresados en los objetivos generales y en el perfil profesional. Se comprueba la relación e integración de los cursos si los prerrequisitos de los mismos responden a una secuencia lógica, o de progresión de conocimientos </w:t>
            </w:r>
            <w:r w:rsidR="00FF0997">
              <w:rPr>
                <w:rFonts w:ascii="Georgia" w:hAnsi="Georgia" w:cs="Arial"/>
              </w:rPr>
              <w:t>(</w:t>
            </w:r>
            <w:hyperlink r:id="rId85" w:history="1">
              <w:r w:rsidR="00FF0997" w:rsidRPr="001C5221">
                <w:rPr>
                  <w:rStyle w:val="Hipervnculo"/>
                  <w:rFonts w:ascii="Georgia" w:hAnsi="Georgia" w:cs="Arial"/>
                </w:rPr>
                <w:t>Procedimiento para la Actualización Curricula</w:t>
              </w:r>
              <w:r w:rsidR="00FF0997">
                <w:rPr>
                  <w:rStyle w:val="Hipervnculo"/>
                  <w:rFonts w:ascii="Georgia" w:hAnsi="Georgia" w:cs="Arial"/>
                </w:rPr>
                <w:t>r 2015</w:t>
              </w:r>
            </w:hyperlink>
            <w:r w:rsidR="00FF0997">
              <w:rPr>
                <w:rFonts w:ascii="Georgia" w:hAnsi="Georgia" w:cs="Arial"/>
              </w:rPr>
              <w:t>).</w:t>
            </w:r>
          </w:p>
        </w:tc>
      </w:tr>
      <w:tr w:rsidR="0028360C" w:rsidRPr="000C7AC0" w14:paraId="6107FE96" w14:textId="77777777" w:rsidTr="0028360C">
        <w:trPr>
          <w:trHeight w:val="253"/>
        </w:trPr>
        <w:tc>
          <w:tcPr>
            <w:tcW w:w="5000" w:type="pct"/>
            <w:shd w:val="clear" w:color="auto" w:fill="BFBFBF"/>
          </w:tcPr>
          <w:p w14:paraId="405BDC49" w14:textId="77777777" w:rsidR="0028360C" w:rsidRPr="000C7AC0" w:rsidRDefault="0028360C" w:rsidP="000C7AC0">
            <w:pPr>
              <w:pStyle w:val="Default"/>
              <w:spacing w:line="360" w:lineRule="auto"/>
              <w:jc w:val="both"/>
              <w:rPr>
                <w:rFonts w:ascii="Georgia" w:hAnsi="Georgia"/>
                <w:sz w:val="22"/>
                <w:szCs w:val="22"/>
              </w:rPr>
            </w:pPr>
          </w:p>
          <w:p w14:paraId="1F1EB9BC" w14:textId="514AD89F" w:rsidR="0028360C" w:rsidRPr="000C7AC0" w:rsidRDefault="0028360C" w:rsidP="000C7AC0">
            <w:pPr>
              <w:pStyle w:val="Default"/>
              <w:spacing w:line="360" w:lineRule="auto"/>
              <w:jc w:val="both"/>
              <w:rPr>
                <w:rFonts w:ascii="Georgia" w:hAnsi="Georgia"/>
                <w:color w:val="FF0000"/>
                <w:sz w:val="22"/>
                <w:szCs w:val="22"/>
              </w:rPr>
            </w:pPr>
            <w:r w:rsidRPr="000C7AC0">
              <w:rPr>
                <w:rFonts w:ascii="Georgia" w:hAnsi="Georgia"/>
                <w:b/>
                <w:color w:val="auto"/>
                <w:sz w:val="22"/>
                <w:szCs w:val="22"/>
              </w:rPr>
              <w:t xml:space="preserve">El programa académico debe analizar la efectividad de los medios de evaluación </w:t>
            </w:r>
            <w:r w:rsidRPr="000C7AC0">
              <w:rPr>
                <w:rFonts w:ascii="Georgia" w:hAnsi="Georgia"/>
                <w:color w:val="auto"/>
                <w:sz w:val="22"/>
                <w:szCs w:val="22"/>
              </w:rPr>
              <w:t>de</w:t>
            </w:r>
            <w:r w:rsidRPr="000C7AC0">
              <w:rPr>
                <w:rFonts w:ascii="Georgia" w:hAnsi="Georgia"/>
                <w:sz w:val="22"/>
                <w:szCs w:val="22"/>
              </w:rPr>
              <w:t xml:space="preserve"> aprendizaje de los alumnos, tomando como base los criterios de evaluación de los programas de asignatura, seminario, taller, práctica o módulo, etc., en términos de: </w:t>
            </w:r>
          </w:p>
          <w:p w14:paraId="78C81345" w14:textId="77777777" w:rsidR="0028360C" w:rsidRPr="000C7AC0" w:rsidRDefault="0028360C" w:rsidP="000C7AC0">
            <w:pPr>
              <w:pStyle w:val="Default"/>
              <w:spacing w:line="360" w:lineRule="auto"/>
              <w:ind w:left="885"/>
              <w:jc w:val="both"/>
              <w:rPr>
                <w:rFonts w:ascii="Georgia" w:hAnsi="Georgia"/>
                <w:sz w:val="22"/>
                <w:szCs w:val="22"/>
              </w:rPr>
            </w:pPr>
          </w:p>
          <w:p w14:paraId="2E984430" w14:textId="77777777" w:rsidR="0028360C" w:rsidRPr="000C7AC0" w:rsidRDefault="0028360C" w:rsidP="000C7AC0">
            <w:pPr>
              <w:pStyle w:val="Default"/>
              <w:numPr>
                <w:ilvl w:val="0"/>
                <w:numId w:val="60"/>
              </w:numPr>
              <w:spacing w:line="360" w:lineRule="auto"/>
              <w:jc w:val="both"/>
              <w:rPr>
                <w:rFonts w:ascii="Georgia" w:hAnsi="Georgia"/>
                <w:sz w:val="22"/>
                <w:szCs w:val="22"/>
              </w:rPr>
            </w:pPr>
            <w:r w:rsidRPr="000C7AC0">
              <w:rPr>
                <w:rFonts w:ascii="Georgia" w:hAnsi="Georgia"/>
                <w:sz w:val="22"/>
                <w:szCs w:val="22"/>
              </w:rPr>
              <w:t>Cumplimiento del perfil egreso.</w:t>
            </w:r>
          </w:p>
          <w:p w14:paraId="227CC4AC" w14:textId="77777777" w:rsidR="0028360C" w:rsidRPr="000C7AC0" w:rsidRDefault="0028360C" w:rsidP="000C7AC0">
            <w:pPr>
              <w:pStyle w:val="Default"/>
              <w:numPr>
                <w:ilvl w:val="0"/>
                <w:numId w:val="60"/>
              </w:numPr>
              <w:spacing w:line="360" w:lineRule="auto"/>
              <w:jc w:val="both"/>
              <w:rPr>
                <w:rFonts w:ascii="Georgia" w:hAnsi="Georgia"/>
                <w:sz w:val="22"/>
                <w:szCs w:val="22"/>
              </w:rPr>
            </w:pPr>
            <w:r w:rsidRPr="000C7AC0">
              <w:rPr>
                <w:rFonts w:ascii="Georgia" w:hAnsi="Georgia"/>
                <w:sz w:val="22"/>
                <w:szCs w:val="22"/>
              </w:rPr>
              <w:t>Conocimientos y habilidades adquiridas.</w:t>
            </w:r>
          </w:p>
          <w:p w14:paraId="2791CF28" w14:textId="35C0359A" w:rsidR="0028360C" w:rsidRPr="000C7AC0" w:rsidRDefault="0028360C" w:rsidP="000C7AC0">
            <w:pPr>
              <w:pStyle w:val="Default"/>
              <w:numPr>
                <w:ilvl w:val="0"/>
                <w:numId w:val="60"/>
              </w:numPr>
              <w:spacing w:line="360" w:lineRule="auto"/>
              <w:jc w:val="both"/>
              <w:rPr>
                <w:rFonts w:ascii="Georgia" w:hAnsi="Georgia"/>
                <w:sz w:val="22"/>
                <w:szCs w:val="22"/>
              </w:rPr>
            </w:pPr>
            <w:r w:rsidRPr="000C7AC0">
              <w:rPr>
                <w:rFonts w:ascii="Georgia" w:hAnsi="Georgia"/>
                <w:sz w:val="22"/>
                <w:szCs w:val="22"/>
              </w:rPr>
              <w:t>Competencias adquiridas, en los niveles respectivos (básicas o genéricas; profesionales o de especialidad).</w:t>
            </w:r>
            <w:r w:rsidR="00243F89">
              <w:rPr>
                <w:rFonts w:ascii="Georgia" w:hAnsi="Georgia"/>
                <w:sz w:val="22"/>
                <w:szCs w:val="22"/>
              </w:rPr>
              <w:t xml:space="preserve"> </w:t>
            </w:r>
            <w:r w:rsidR="00243F89" w:rsidRPr="00243F89">
              <w:rPr>
                <w:rFonts w:ascii="Georgia" w:hAnsi="Georgia"/>
                <w:color w:val="FF0000"/>
              </w:rPr>
              <w:t>(Compartido)</w:t>
            </w:r>
          </w:p>
          <w:p w14:paraId="1FC4EEC0" w14:textId="77777777" w:rsidR="0028360C" w:rsidRPr="000C7AC0" w:rsidRDefault="0028360C" w:rsidP="000C7AC0">
            <w:pPr>
              <w:pStyle w:val="Default"/>
              <w:spacing w:line="360" w:lineRule="auto"/>
              <w:ind w:left="1605"/>
              <w:jc w:val="both"/>
              <w:rPr>
                <w:rFonts w:ascii="Georgia" w:hAnsi="Georgia"/>
                <w:sz w:val="22"/>
                <w:szCs w:val="22"/>
              </w:rPr>
            </w:pPr>
          </w:p>
        </w:tc>
      </w:tr>
      <w:tr w:rsidR="0028360C" w:rsidRPr="000C7AC0" w14:paraId="7724714C" w14:textId="77777777" w:rsidTr="0028360C">
        <w:trPr>
          <w:trHeight w:val="253"/>
        </w:trPr>
        <w:tc>
          <w:tcPr>
            <w:tcW w:w="5000" w:type="pct"/>
            <w:shd w:val="clear" w:color="auto" w:fill="BFBFBF"/>
          </w:tcPr>
          <w:p w14:paraId="0ABE9B3C" w14:textId="77777777"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D55FF00" w14:textId="77777777" w:rsidR="0028360C" w:rsidRPr="000C7AC0" w:rsidRDefault="0028360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28360C" w:rsidRPr="000C7AC0" w14:paraId="596F2C74" w14:textId="77777777" w:rsidTr="0028360C">
        <w:trPr>
          <w:trHeight w:val="253"/>
        </w:trPr>
        <w:tc>
          <w:tcPr>
            <w:tcW w:w="5000" w:type="pct"/>
            <w:shd w:val="clear" w:color="auto" w:fill="auto"/>
          </w:tcPr>
          <w:p w14:paraId="4C1B69B1" w14:textId="77777777"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52B29985" w14:textId="77777777" w:rsidR="0028360C" w:rsidRPr="000C7AC0" w:rsidRDefault="0028360C" w:rsidP="000C7AC0">
            <w:pPr>
              <w:pStyle w:val="Default"/>
              <w:spacing w:line="360" w:lineRule="auto"/>
              <w:ind w:left="176"/>
              <w:jc w:val="both"/>
              <w:rPr>
                <w:rFonts w:ascii="Georgia" w:hAnsi="Georgia"/>
                <w:b/>
                <w:sz w:val="22"/>
                <w:szCs w:val="22"/>
              </w:rPr>
            </w:pPr>
          </w:p>
          <w:p w14:paraId="14EB6C26" w14:textId="3134A1EE" w:rsidR="00055820" w:rsidRPr="00547086" w:rsidRDefault="00055820" w:rsidP="00547086">
            <w:pPr>
              <w:spacing w:after="0" w:line="360" w:lineRule="auto"/>
              <w:ind w:left="342"/>
              <w:jc w:val="both"/>
              <w:rPr>
                <w:rFonts w:ascii="Georgia" w:hAnsi="Georgia" w:cs="Arial"/>
              </w:rPr>
            </w:pPr>
            <w:r w:rsidRPr="00547086">
              <w:rPr>
                <w:rFonts w:ascii="Georgia" w:hAnsi="Georgia" w:cs="Arial"/>
              </w:rPr>
              <w:lastRenderedPageBreak/>
              <w:t>El Modelo Educativo de la Universidad, contempla una formación integral de los estudiantes como formación investigadora, ética profesional, aprendizaje significativo, educación centrada en la persona, actitud emprendedora, espíritu para la superación, formación para el autoempleo; educación agrícola práctica, formación de valores, rentabilidad y competitividad, con educación activa, currículum integral y flexible, desempeño con calidad; con una conciencia ecológica y amor a la naturaleza; con compromiso social y una formación para la producción (</w:t>
            </w:r>
            <w:hyperlink r:id="rId86" w:history="1">
              <w:r w:rsidR="00553825" w:rsidRPr="00547086">
                <w:rPr>
                  <w:rStyle w:val="Hipervnculo"/>
                  <w:rFonts w:ascii="Georgia" w:hAnsi="Georgia" w:cs="Arial"/>
                </w:rPr>
                <w:t xml:space="preserve">Vigencia del </w:t>
              </w:r>
              <w:proofErr w:type="spellStart"/>
              <w:r w:rsidRPr="00547086">
                <w:rPr>
                  <w:rStyle w:val="Hipervnculo"/>
                  <w:rFonts w:ascii="Georgia" w:hAnsi="Georgia" w:cs="Arial"/>
                </w:rPr>
                <w:t>modelo_educativo_UAAAN</w:t>
              </w:r>
              <w:proofErr w:type="spellEnd"/>
            </w:hyperlink>
            <w:r w:rsidRPr="00547086">
              <w:rPr>
                <w:rFonts w:ascii="Georgia" w:hAnsi="Georgia" w:cs="Arial"/>
              </w:rPr>
              <w:t xml:space="preserve">); así mismo el Plan de Estudios del PE contempla esta formación integral a través de una </w:t>
            </w:r>
            <w:proofErr w:type="spellStart"/>
            <w:r w:rsidRPr="00547086">
              <w:rPr>
                <w:rFonts w:ascii="Georgia" w:hAnsi="Georgia" w:cs="Arial"/>
              </w:rPr>
              <w:t>currícula</w:t>
            </w:r>
            <w:proofErr w:type="spellEnd"/>
            <w:r w:rsidRPr="00547086">
              <w:rPr>
                <w:rFonts w:ascii="Georgia" w:hAnsi="Georgia" w:cs="Arial"/>
              </w:rPr>
              <w:t xml:space="preserve"> flexible, organizada por áreas de formación y administrada por créditos (</w:t>
            </w:r>
            <w:hyperlink r:id="rId87" w:history="1">
              <w:hyperlink r:id="rId88" w:history="1">
                <w:r w:rsidR="00553825" w:rsidRPr="00547086">
                  <w:rPr>
                    <w:rStyle w:val="Hipervnculo"/>
                    <w:rFonts w:ascii="Georgia" w:hAnsi="Georgia" w:cs="Arial"/>
                  </w:rPr>
                  <w:t>Plan Estudios 2015</w:t>
                </w:r>
              </w:hyperlink>
              <w:r w:rsidR="00553825" w:rsidRPr="00547086">
                <w:rPr>
                  <w:rFonts w:ascii="Georgia" w:hAnsi="Georgia" w:cs="Arial"/>
                  <w:color w:val="FF0000"/>
                </w:rPr>
                <w:t xml:space="preserve"> </w:t>
              </w:r>
              <w:r w:rsidR="00553825" w:rsidRPr="00547086">
                <w:rPr>
                  <w:rFonts w:ascii="Georgia" w:hAnsi="Georgia" w:cs="Arial"/>
                </w:rPr>
                <w:t>PAIF</w:t>
              </w:r>
            </w:hyperlink>
            <w:r w:rsidRPr="00547086">
              <w:rPr>
                <w:rFonts w:ascii="Georgia" w:hAnsi="Georgia" w:cs="Arial"/>
              </w:rPr>
              <w:t xml:space="preserve">). </w:t>
            </w:r>
          </w:p>
          <w:p w14:paraId="4B350280" w14:textId="77777777" w:rsidR="00553825" w:rsidRPr="00547086" w:rsidRDefault="00553825" w:rsidP="00547086">
            <w:pPr>
              <w:spacing w:after="0" w:line="360" w:lineRule="auto"/>
              <w:ind w:left="342"/>
              <w:jc w:val="both"/>
              <w:rPr>
                <w:rFonts w:ascii="Georgia" w:hAnsi="Georgia" w:cs="Arial"/>
                <w:color w:val="151CAF"/>
              </w:rPr>
            </w:pPr>
          </w:p>
          <w:p w14:paraId="26A0B42A" w14:textId="14DA39A1" w:rsidR="00055820" w:rsidRPr="00547086" w:rsidRDefault="00055820" w:rsidP="00547086">
            <w:pPr>
              <w:spacing w:after="0" w:line="360" w:lineRule="auto"/>
              <w:ind w:left="201"/>
              <w:jc w:val="both"/>
              <w:rPr>
                <w:rFonts w:ascii="Georgia" w:hAnsi="Georgia" w:cs="Arial"/>
              </w:rPr>
            </w:pPr>
            <w:r w:rsidRPr="00547086">
              <w:rPr>
                <w:rFonts w:ascii="Georgia" w:hAnsi="Georgia" w:cs="Arial"/>
              </w:rPr>
              <w:t xml:space="preserve">Una manera de poder medir la efectividad del aprendizaje es a través de instrumentos como: </w:t>
            </w:r>
            <w:r w:rsidRPr="00547086">
              <w:rPr>
                <w:rFonts w:ascii="Georgia" w:hAnsi="Georgia" w:cs="Arial"/>
                <w:bCs/>
                <w:lang w:eastAsia="es-MX"/>
              </w:rPr>
              <w:t xml:space="preserve">exámenes parciales, proyectos, exámenes sorpresa, reporte de prácticas de laboratorio y de campo, investigaciones, ejercicios, trabajos experimentales, reportes, </w:t>
            </w:r>
            <w:r w:rsidRPr="00547086">
              <w:rPr>
                <w:rFonts w:ascii="Georgia" w:hAnsi="Georgia" w:cs="Arial"/>
                <w:lang w:eastAsia="es-MX"/>
              </w:rPr>
              <w:t xml:space="preserve">exposiciones, proyectos y portafolio de evidencias; sin embargo se tienen otros instrumentos que ayudan de manera general evaluar la efectividad del Programa Educativo tal es el caso de </w:t>
            </w:r>
            <w:r w:rsidRPr="00547086">
              <w:rPr>
                <w:rFonts w:ascii="Georgia" w:hAnsi="Georgia" w:cs="Arial"/>
              </w:rPr>
              <w:t>encuestas a empleadores, a egresados y análisis de prácticas profesionales. (</w:t>
            </w:r>
            <w:hyperlink r:id="rId89" w:history="1">
              <w:r w:rsidR="00553825" w:rsidRPr="00547086">
                <w:rPr>
                  <w:rStyle w:val="Hipervnculo"/>
                  <w:rFonts w:ascii="Georgia" w:hAnsi="Georgia" w:cs="Arial"/>
                </w:rPr>
                <w:t>Programas Analíticos</w:t>
              </w:r>
            </w:hyperlink>
            <w:r w:rsidR="00553825" w:rsidRPr="00547086">
              <w:rPr>
                <w:rFonts w:ascii="Georgia" w:hAnsi="Georgia" w:cs="Arial"/>
              </w:rPr>
              <w:t xml:space="preserve">, </w:t>
            </w:r>
            <w:hyperlink r:id="rId90" w:history="1">
              <w:r w:rsidR="00553825" w:rsidRPr="00547086">
                <w:rPr>
                  <w:rStyle w:val="Hipervnculo"/>
                  <w:rFonts w:ascii="Georgia" w:hAnsi="Georgia" w:cs="Arial"/>
                </w:rPr>
                <w:t>Estudio de Pertinencia del PAIF</w:t>
              </w:r>
            </w:hyperlink>
            <w:r w:rsidR="00553825" w:rsidRPr="00547086">
              <w:rPr>
                <w:rFonts w:ascii="Georgia" w:hAnsi="Georgia" w:cs="Arial"/>
              </w:rPr>
              <w:t xml:space="preserve"> </w:t>
            </w:r>
            <w:hyperlink r:id="rId91" w:history="1">
              <w:r w:rsidR="00E2546B" w:rsidRPr="00547086">
                <w:rPr>
                  <w:rStyle w:val="Hipervnculo"/>
                  <w:rFonts w:ascii="Georgia" w:hAnsi="Georgia" w:cs="Arial"/>
                </w:rPr>
                <w:t>Análisis</w:t>
              </w:r>
              <w:r w:rsidR="00553825" w:rsidRPr="00547086">
                <w:rPr>
                  <w:rStyle w:val="Hipervnculo"/>
                  <w:rFonts w:ascii="Georgia" w:hAnsi="Georgia" w:cs="Arial"/>
                </w:rPr>
                <w:t xml:space="preserve"> de Práctica Profesionales</w:t>
              </w:r>
            </w:hyperlink>
            <w:r w:rsidR="00553825" w:rsidRPr="00547086">
              <w:rPr>
                <w:rFonts w:ascii="Georgia" w:hAnsi="Georgia" w:cs="Arial"/>
              </w:rPr>
              <w:t>,</w:t>
            </w:r>
            <w:r w:rsidR="00E2546B" w:rsidRPr="00547086">
              <w:rPr>
                <w:rFonts w:ascii="Georgia" w:hAnsi="Georgia"/>
              </w:rPr>
              <w:t xml:space="preserve"> </w:t>
            </w:r>
            <w:hyperlink r:id="rId92" w:history="1">
              <w:r w:rsidR="00E2546B" w:rsidRPr="00547086">
                <w:rPr>
                  <w:rStyle w:val="Hipervnculo"/>
                  <w:rFonts w:ascii="Georgia" w:hAnsi="Georgia"/>
                </w:rPr>
                <w:t>Estudio de Egresados</w:t>
              </w:r>
            </w:hyperlink>
            <w:r w:rsidR="00E2546B" w:rsidRPr="00547086">
              <w:rPr>
                <w:rFonts w:ascii="Georgia" w:hAnsi="Georgia" w:cs="Arial"/>
              </w:rPr>
              <w:t>).</w:t>
            </w:r>
          </w:p>
          <w:p w14:paraId="44F72C66" w14:textId="76AE39C7" w:rsidR="0028360C" w:rsidRPr="000C7AC0" w:rsidRDefault="0028360C" w:rsidP="000C7AC0">
            <w:pPr>
              <w:spacing w:after="0" w:line="360" w:lineRule="auto"/>
              <w:jc w:val="both"/>
              <w:rPr>
                <w:rFonts w:ascii="Georgia" w:hAnsi="Georgia" w:cs="Arial"/>
                <w:color w:val="FF0000"/>
              </w:rPr>
            </w:pPr>
          </w:p>
        </w:tc>
      </w:tr>
    </w:tbl>
    <w:p w14:paraId="19095175" w14:textId="77777777" w:rsidR="0028360C" w:rsidRPr="000C7AC0" w:rsidRDefault="0028360C" w:rsidP="000C7AC0">
      <w:pPr>
        <w:pStyle w:val="Default"/>
        <w:spacing w:line="360" w:lineRule="auto"/>
        <w:jc w:val="both"/>
        <w:rPr>
          <w:rFonts w:ascii="Georgia" w:hAnsi="Georgia"/>
          <w:sz w:val="22"/>
          <w:szCs w:val="22"/>
        </w:rPr>
      </w:pPr>
    </w:p>
    <w:p w14:paraId="1586BDE3" w14:textId="77777777" w:rsidR="0028360C" w:rsidRPr="000C7AC0" w:rsidRDefault="0028360C" w:rsidP="000C7AC0">
      <w:pPr>
        <w:pStyle w:val="Default"/>
        <w:spacing w:line="360" w:lineRule="auto"/>
        <w:jc w:val="both"/>
        <w:rPr>
          <w:rFonts w:ascii="Georgia" w:hAnsi="Georgia"/>
          <w:sz w:val="22"/>
          <w:szCs w:val="22"/>
        </w:rPr>
      </w:pPr>
    </w:p>
    <w:p w14:paraId="6D2F72C5" w14:textId="77777777" w:rsidR="0028360C" w:rsidRPr="000C7AC0" w:rsidRDefault="0028360C" w:rsidP="000C7AC0">
      <w:pPr>
        <w:pStyle w:val="Default"/>
        <w:spacing w:line="360" w:lineRule="auto"/>
        <w:jc w:val="both"/>
        <w:rPr>
          <w:rFonts w:ascii="Georgia" w:hAnsi="Georgia"/>
          <w:b/>
          <w:bCs/>
          <w:sz w:val="22"/>
          <w:szCs w:val="22"/>
        </w:rPr>
      </w:pPr>
    </w:p>
    <w:p w14:paraId="35E89279" w14:textId="77777777" w:rsidR="0028360C" w:rsidRPr="000C7AC0" w:rsidRDefault="0028360C" w:rsidP="000C7AC0">
      <w:pPr>
        <w:pStyle w:val="Default"/>
        <w:spacing w:line="360" w:lineRule="auto"/>
        <w:jc w:val="both"/>
        <w:rPr>
          <w:rFonts w:ascii="Georgia" w:hAnsi="Georgia"/>
          <w:b/>
          <w:bCs/>
          <w:sz w:val="22"/>
          <w:szCs w:val="22"/>
        </w:rPr>
      </w:pPr>
    </w:p>
    <w:p w14:paraId="233D1ECD" w14:textId="77777777" w:rsidR="00A24C5F" w:rsidRDefault="00A24C5F">
      <w:pPr>
        <w:spacing w:after="160" w:line="259" w:lineRule="auto"/>
        <w:rPr>
          <w:rFonts w:ascii="Georgia" w:eastAsiaTheme="majorEastAsia" w:hAnsi="Georgia" w:cstheme="majorBidi"/>
          <w:b/>
        </w:rPr>
      </w:pPr>
      <w:r>
        <w:rPr>
          <w:rFonts w:ascii="Georgia" w:hAnsi="Georgia"/>
          <w:b/>
        </w:rPr>
        <w:br w:type="page"/>
      </w:r>
    </w:p>
    <w:p w14:paraId="3B671B46" w14:textId="1DC4D571" w:rsidR="00CE3D2A" w:rsidRPr="00233350" w:rsidRDefault="00CE3D2A" w:rsidP="00233350">
      <w:pPr>
        <w:pStyle w:val="Ttulo1"/>
        <w:rPr>
          <w:rFonts w:ascii="Georgia" w:hAnsi="Georgia"/>
          <w:b/>
          <w:sz w:val="22"/>
          <w:szCs w:val="22"/>
        </w:rPr>
      </w:pPr>
      <w:bookmarkStart w:id="15" w:name="_Toc488655582"/>
      <w:r w:rsidRPr="00233350">
        <w:rPr>
          <w:rFonts w:ascii="Georgia" w:hAnsi="Georgia"/>
          <w:b/>
          <w:color w:val="auto"/>
          <w:sz w:val="22"/>
          <w:szCs w:val="22"/>
        </w:rPr>
        <w:lastRenderedPageBreak/>
        <w:t>Categoría 5. Formación integral</w:t>
      </w:r>
      <w:bookmarkEnd w:id="15"/>
      <w:r w:rsidRPr="00233350">
        <w:rPr>
          <w:rFonts w:ascii="Georgia" w:hAnsi="Georgia"/>
          <w:b/>
          <w:color w:val="auto"/>
          <w:sz w:val="22"/>
          <w:szCs w:val="22"/>
        </w:rPr>
        <w:t xml:space="preserve"> </w:t>
      </w:r>
    </w:p>
    <w:p w14:paraId="7D8E2A89" w14:textId="77777777" w:rsidR="00CE3D2A" w:rsidRPr="000C7AC0" w:rsidRDefault="00CE3D2A" w:rsidP="000C7AC0">
      <w:pPr>
        <w:pStyle w:val="Default"/>
        <w:spacing w:line="360" w:lineRule="auto"/>
        <w:jc w:val="both"/>
        <w:rPr>
          <w:rFonts w:ascii="Georgia" w:hAnsi="Georgia"/>
          <w:b/>
          <w:bCs/>
          <w:color w:val="auto"/>
          <w:sz w:val="22"/>
          <w:szCs w:val="22"/>
        </w:rPr>
      </w:pPr>
    </w:p>
    <w:p w14:paraId="5202CF5E" w14:textId="77777777" w:rsidR="00CE3D2A" w:rsidRPr="000C7AC0" w:rsidRDefault="00CE3D2A"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Criterios:</w:t>
      </w:r>
    </w:p>
    <w:p w14:paraId="50DA1DE4" w14:textId="77777777" w:rsidR="00CE3D2A" w:rsidRPr="000C7AC0" w:rsidRDefault="00CE3D2A" w:rsidP="000C7AC0">
      <w:pPr>
        <w:pStyle w:val="Default"/>
        <w:spacing w:line="360" w:lineRule="auto"/>
        <w:jc w:val="both"/>
        <w:rPr>
          <w:rFonts w:ascii="Georgia" w:hAnsi="Georgia"/>
          <w:sz w:val="22"/>
          <w:szCs w:val="22"/>
        </w:rPr>
      </w:pPr>
    </w:p>
    <w:p w14:paraId="280744C1" w14:textId="42E63A41" w:rsidR="00CE3D2A" w:rsidRPr="000C7AC0" w:rsidRDefault="00CE3D2A" w:rsidP="000C7AC0">
      <w:pPr>
        <w:pStyle w:val="Default"/>
        <w:spacing w:line="360" w:lineRule="auto"/>
        <w:jc w:val="both"/>
        <w:rPr>
          <w:rFonts w:ascii="Georgia" w:hAnsi="Georgia"/>
          <w:sz w:val="22"/>
          <w:szCs w:val="22"/>
        </w:rPr>
      </w:pPr>
      <w:r w:rsidRPr="000C7AC0">
        <w:rPr>
          <w:rFonts w:ascii="Georgia" w:hAnsi="Georgia"/>
          <w:b/>
          <w:bCs/>
          <w:sz w:val="22"/>
          <w:szCs w:val="22"/>
        </w:rPr>
        <w:t xml:space="preserve">5.1 Desarrollo </w:t>
      </w:r>
      <w:r w:rsidRPr="000C7AC0">
        <w:rPr>
          <w:rFonts w:ascii="Georgia" w:hAnsi="Georgia"/>
          <w:b/>
          <w:bCs/>
          <w:color w:val="auto"/>
          <w:sz w:val="22"/>
          <w:szCs w:val="22"/>
        </w:rPr>
        <w:t>de Emprendedores.</w:t>
      </w:r>
      <w:r w:rsidR="00585D1E" w:rsidRPr="000C7AC0">
        <w:rPr>
          <w:rFonts w:ascii="Georgia" w:hAnsi="Georgia"/>
          <w:b/>
          <w:bCs/>
          <w:sz w:val="22"/>
          <w:szCs w:val="22"/>
        </w:rPr>
        <w:t xml:space="preserve"> </w:t>
      </w:r>
      <w:r w:rsidR="00233350">
        <w:rPr>
          <w:rFonts w:ascii="Georgia" w:hAnsi="Georgia"/>
          <w:b/>
          <w:bCs/>
          <w:sz w:val="22"/>
          <w:szCs w:val="22"/>
        </w:rPr>
        <w:t xml:space="preserve"> </w:t>
      </w:r>
      <w:r w:rsidRPr="000C7AC0">
        <w:rPr>
          <w:rFonts w:ascii="Georgia" w:hAnsi="Georgia"/>
          <w:sz w:val="22"/>
          <w:szCs w:val="22"/>
        </w:rPr>
        <w:t xml:space="preserve">Este criterio permite evaluar si se propicia una actitud emprendedora mediante la operación de Programas de Desarrollo de Emprendedores, Incubadoras de Empresas o similares. </w:t>
      </w:r>
    </w:p>
    <w:p w14:paraId="39E57528" w14:textId="77777777" w:rsidR="00CE3D2A" w:rsidRPr="000C7AC0" w:rsidRDefault="00CE3D2A" w:rsidP="000C7AC0">
      <w:pPr>
        <w:pStyle w:val="Default"/>
        <w:spacing w:line="360" w:lineRule="auto"/>
        <w:jc w:val="both"/>
        <w:rPr>
          <w:rFonts w:ascii="Georgia" w:hAnsi="Georgia"/>
          <w:sz w:val="22"/>
          <w:szCs w:val="22"/>
        </w:rPr>
      </w:pPr>
    </w:p>
    <w:p w14:paraId="32CC5F97"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 xml:space="preserve">Para tal efecto, se requiere conocer: </w:t>
      </w:r>
    </w:p>
    <w:p w14:paraId="657BF873" w14:textId="77777777" w:rsidR="00CE3D2A" w:rsidRPr="000C7AC0" w:rsidRDefault="00CE3D2A" w:rsidP="000C7AC0">
      <w:pPr>
        <w:pStyle w:val="Default"/>
        <w:spacing w:line="360" w:lineRule="auto"/>
        <w:jc w:val="both"/>
        <w:rPr>
          <w:rFonts w:ascii="Georgia" w:hAnsi="Georgia"/>
          <w:sz w:val="22"/>
          <w:szCs w:val="22"/>
        </w:rPr>
      </w:pPr>
    </w:p>
    <w:p w14:paraId="5FF73063"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Cuántos estudiantes y profesores participan en el programa. </w:t>
      </w:r>
    </w:p>
    <w:p w14:paraId="29083349" w14:textId="77777777" w:rsidR="00CE3D2A" w:rsidRPr="000C7AC0" w:rsidRDefault="00CE3D2A" w:rsidP="000C7AC0">
      <w:pPr>
        <w:pStyle w:val="Default"/>
        <w:spacing w:line="360" w:lineRule="auto"/>
        <w:jc w:val="both"/>
        <w:rPr>
          <w:rFonts w:ascii="Georgia" w:hAnsi="Georgia"/>
          <w:sz w:val="22"/>
          <w:szCs w:val="22"/>
        </w:rPr>
      </w:pPr>
    </w:p>
    <w:p w14:paraId="3AA451E2"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El número de empresas promovidas. </w:t>
      </w:r>
    </w:p>
    <w:p w14:paraId="4CE62730" w14:textId="77777777" w:rsidR="00CE3D2A" w:rsidRPr="000C7AC0" w:rsidRDefault="00CE3D2A" w:rsidP="000C7AC0">
      <w:pPr>
        <w:pStyle w:val="Default"/>
        <w:spacing w:line="360" w:lineRule="auto"/>
        <w:jc w:val="both"/>
        <w:rPr>
          <w:rFonts w:ascii="Georgia" w:hAnsi="Georgia"/>
          <w:sz w:val="22"/>
          <w:szCs w:val="22"/>
        </w:rPr>
      </w:pPr>
    </w:p>
    <w:p w14:paraId="347A3F58"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Eventos organizados en el interior del plantel. </w:t>
      </w:r>
    </w:p>
    <w:p w14:paraId="50DCE3D1" w14:textId="77777777" w:rsidR="00CE3D2A" w:rsidRPr="000C7AC0" w:rsidRDefault="00CE3D2A" w:rsidP="000C7AC0">
      <w:pPr>
        <w:pStyle w:val="Default"/>
        <w:spacing w:line="360" w:lineRule="auto"/>
        <w:jc w:val="both"/>
        <w:rPr>
          <w:rFonts w:ascii="Georgia" w:hAnsi="Georgia"/>
          <w:sz w:val="22"/>
          <w:szCs w:val="22"/>
        </w:rPr>
      </w:pPr>
    </w:p>
    <w:p w14:paraId="451CA264"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Eventos organizados por otras instituciones educativas o del sector empresarial a los que se acude, y si se han obtenido reconocimientos. </w:t>
      </w:r>
    </w:p>
    <w:p w14:paraId="768EAB85" w14:textId="77777777" w:rsidR="00CE3D2A" w:rsidRPr="000C7AC0" w:rsidRDefault="00CE3D2A" w:rsidP="000C7AC0">
      <w:pPr>
        <w:pStyle w:val="Default"/>
        <w:spacing w:line="360" w:lineRule="auto"/>
        <w:jc w:val="both"/>
        <w:rPr>
          <w:rFonts w:ascii="Georgia" w:hAnsi="Georgia"/>
          <w:sz w:val="22"/>
          <w:szCs w:val="22"/>
        </w:rPr>
      </w:pPr>
    </w:p>
    <w:p w14:paraId="145A5E09" w14:textId="77777777" w:rsidR="00CE3D2A" w:rsidRPr="000C7AC0" w:rsidRDefault="00CE3D2A" w:rsidP="000C7AC0">
      <w:pPr>
        <w:pStyle w:val="Default"/>
        <w:spacing w:line="360" w:lineRule="auto"/>
        <w:jc w:val="both"/>
        <w:rPr>
          <w:rFonts w:ascii="Georgia" w:hAnsi="Georgia"/>
          <w:sz w:val="22"/>
          <w:szCs w:val="22"/>
        </w:rPr>
      </w:pPr>
    </w:p>
    <w:p w14:paraId="69D62B8D" w14:textId="77777777" w:rsidR="00CE3D2A" w:rsidRPr="000C7AC0" w:rsidRDefault="00CE3D2A"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5851A779" w14:textId="77777777" w:rsidR="00CE3D2A" w:rsidRPr="000C7AC0" w:rsidRDefault="00CE3D2A" w:rsidP="000C7AC0">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CE3D2A" w:rsidRPr="000C7AC0" w14:paraId="752CDF26" w14:textId="77777777" w:rsidTr="006F2354">
        <w:trPr>
          <w:trHeight w:val="253"/>
        </w:trPr>
        <w:tc>
          <w:tcPr>
            <w:tcW w:w="5000" w:type="pct"/>
            <w:shd w:val="clear" w:color="auto" w:fill="BFBFBF"/>
          </w:tcPr>
          <w:p w14:paraId="6F1CCDD6" w14:textId="77777777" w:rsidR="00CE3D2A" w:rsidRPr="000C7AC0" w:rsidRDefault="00CE3D2A" w:rsidP="000C7AC0">
            <w:pPr>
              <w:pStyle w:val="Textoindependiente2"/>
              <w:widowControl w:val="0"/>
              <w:suppressLineNumbers/>
              <w:suppressAutoHyphens/>
              <w:overflowPunct w:val="0"/>
              <w:autoSpaceDE w:val="0"/>
              <w:autoSpaceDN w:val="0"/>
              <w:adjustRightInd w:val="0"/>
              <w:spacing w:line="360" w:lineRule="auto"/>
              <w:jc w:val="both"/>
              <w:textAlignment w:val="baseline"/>
              <w:rPr>
                <w:rFonts w:ascii="Georgia" w:hAnsi="Georgia" w:cs="Arial"/>
                <w:b/>
                <w:bCs/>
              </w:rPr>
            </w:pPr>
          </w:p>
          <w:p w14:paraId="3F117165" w14:textId="0E2920B0" w:rsidR="00CE3D2A" w:rsidRPr="000C7AC0" w:rsidRDefault="00CE3D2A" w:rsidP="000C7AC0">
            <w:pPr>
              <w:pStyle w:val="Textoindependiente2"/>
              <w:widowControl w:val="0"/>
              <w:suppressLineNumbers/>
              <w:suppressAutoHyphens/>
              <w:overflowPunct w:val="0"/>
              <w:autoSpaceDE w:val="0"/>
              <w:autoSpaceDN w:val="0"/>
              <w:adjustRightInd w:val="0"/>
              <w:spacing w:after="0" w:line="360" w:lineRule="auto"/>
              <w:jc w:val="both"/>
              <w:textAlignment w:val="baseline"/>
              <w:rPr>
                <w:rFonts w:ascii="Georgia" w:hAnsi="Georgia" w:cs="Arial"/>
                <w:bCs/>
              </w:rPr>
            </w:pPr>
            <w:r w:rsidRPr="000C7AC0">
              <w:rPr>
                <w:rFonts w:ascii="Georgia" w:hAnsi="Georgia" w:cs="Arial"/>
                <w:b/>
                <w:bCs/>
              </w:rPr>
              <w:t>El programa académico debe</w:t>
            </w:r>
            <w:r w:rsidRPr="000C7AC0">
              <w:rPr>
                <w:rFonts w:ascii="Georgia" w:hAnsi="Georgia" w:cs="Arial"/>
                <w:bCs/>
              </w:rPr>
              <w:t xml:space="preserve"> contar con un programa de orientación, desarrollo de emprendedores y apoyo para facilitar la inserción laboral: </w:t>
            </w:r>
          </w:p>
          <w:p w14:paraId="1B3803D7" w14:textId="77777777" w:rsidR="00CE3D2A" w:rsidRPr="000C7AC0" w:rsidRDefault="00CE3D2A" w:rsidP="000C7AC0">
            <w:pPr>
              <w:pStyle w:val="Textoindependiente2"/>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Cs/>
              </w:rPr>
            </w:pPr>
          </w:p>
          <w:p w14:paraId="4EF801E8"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Participación en Incubadoras de empresas. </w:t>
            </w:r>
          </w:p>
          <w:p w14:paraId="1B6E00F8"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Visitas a empresas, ejidos, organizaciones de productores, entre otras,</w:t>
            </w:r>
          </w:p>
          <w:p w14:paraId="6627DBD8"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Prácticas profesionales </w:t>
            </w:r>
            <w:r w:rsidRPr="000C7AC0">
              <w:rPr>
                <w:rFonts w:ascii="Georgia" w:hAnsi="Georgia" w:cs="Arial"/>
                <w:i/>
              </w:rPr>
              <w:t>in situ</w:t>
            </w:r>
            <w:r w:rsidRPr="000C7AC0">
              <w:rPr>
                <w:rFonts w:ascii="Georgia" w:hAnsi="Georgia" w:cs="Arial"/>
              </w:rPr>
              <w:t>.</w:t>
            </w:r>
          </w:p>
          <w:p w14:paraId="2229DEB0"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Conferencias, mesas redondas, seminarios con la participación de los sectores de la sociedad; estudios prospectivos del mercado laboral.</w:t>
            </w:r>
          </w:p>
          <w:p w14:paraId="3B50CB06"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Ferias del empleo.</w:t>
            </w:r>
          </w:p>
          <w:p w14:paraId="25896ACA"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Encuentros con egresados y empleadores.</w:t>
            </w:r>
          </w:p>
          <w:p w14:paraId="61074A52" w14:textId="5EE0038F" w:rsidR="00CE3D2A" w:rsidRPr="000C7AC0" w:rsidRDefault="00243F89" w:rsidP="00243F89">
            <w:pPr>
              <w:widowControl w:val="0"/>
              <w:suppressLineNumbers/>
              <w:shd w:val="clear" w:color="auto" w:fill="BFBFBF" w:themeFill="background1" w:themeFillShade="BF"/>
              <w:suppressAutoHyphens/>
              <w:overflowPunct w:val="0"/>
              <w:autoSpaceDE w:val="0"/>
              <w:autoSpaceDN w:val="0"/>
              <w:adjustRightInd w:val="0"/>
              <w:spacing w:after="0" w:line="360" w:lineRule="auto"/>
              <w:ind w:left="941"/>
              <w:jc w:val="both"/>
              <w:textAlignment w:val="baseline"/>
              <w:rPr>
                <w:rFonts w:ascii="Georgia" w:hAnsi="Georgia" w:cs="Arial"/>
              </w:rPr>
            </w:pPr>
            <w:r>
              <w:rPr>
                <w:rFonts w:ascii="Georgia" w:hAnsi="Georgia" w:cs="Arial"/>
                <w:color w:val="FF0000"/>
                <w:shd w:val="clear" w:color="auto" w:fill="FFFFFF" w:themeFill="background1"/>
              </w:rPr>
              <w:t>(Compartido</w:t>
            </w:r>
            <w:r w:rsidRPr="00243F89">
              <w:rPr>
                <w:rFonts w:ascii="Georgia" w:hAnsi="Georgia" w:cs="Arial"/>
                <w:color w:val="FF0000"/>
                <w:shd w:val="clear" w:color="auto" w:fill="FFFFFF" w:themeFill="background1"/>
              </w:rPr>
              <w:t>)</w:t>
            </w:r>
          </w:p>
          <w:p w14:paraId="6FBB07F3" w14:textId="77777777" w:rsidR="00CE3D2A" w:rsidRPr="000C7AC0" w:rsidRDefault="00CE3D2A" w:rsidP="000C7AC0">
            <w:pPr>
              <w:pStyle w:val="Default"/>
              <w:spacing w:line="360" w:lineRule="auto"/>
              <w:ind w:left="601"/>
              <w:jc w:val="both"/>
              <w:rPr>
                <w:rFonts w:ascii="Georgia" w:hAnsi="Georgia"/>
                <w:sz w:val="22"/>
                <w:szCs w:val="22"/>
              </w:rPr>
            </w:pPr>
          </w:p>
        </w:tc>
      </w:tr>
      <w:tr w:rsidR="00CE3D2A" w:rsidRPr="000C7AC0" w14:paraId="6FAB0C56" w14:textId="77777777" w:rsidTr="006F2354">
        <w:trPr>
          <w:trHeight w:val="253"/>
        </w:trPr>
        <w:tc>
          <w:tcPr>
            <w:tcW w:w="5000" w:type="pct"/>
            <w:shd w:val="clear" w:color="auto" w:fill="BFBFBF"/>
          </w:tcPr>
          <w:p w14:paraId="5579A7F8"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372DB5FA"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29F914A3" w14:textId="77777777" w:rsidTr="006F2354">
        <w:trPr>
          <w:trHeight w:val="253"/>
        </w:trPr>
        <w:tc>
          <w:tcPr>
            <w:tcW w:w="5000" w:type="pct"/>
            <w:shd w:val="clear" w:color="auto" w:fill="auto"/>
          </w:tcPr>
          <w:p w14:paraId="10053B40"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3BED167" w14:textId="6CFFE3A8" w:rsidR="00CE3D2A" w:rsidRPr="000C7AC0" w:rsidRDefault="00CE3D2A" w:rsidP="000C7AC0">
            <w:pPr>
              <w:pStyle w:val="Default"/>
              <w:spacing w:line="360" w:lineRule="auto"/>
              <w:jc w:val="both"/>
              <w:rPr>
                <w:rFonts w:ascii="Georgia" w:hAnsi="Georgia"/>
                <w:sz w:val="22"/>
                <w:szCs w:val="22"/>
              </w:rPr>
            </w:pPr>
          </w:p>
          <w:p w14:paraId="2FCD952D" w14:textId="2E7A97DA" w:rsidR="00D95191" w:rsidRPr="000C7AC0" w:rsidRDefault="00D95191" w:rsidP="000C7AC0">
            <w:pPr>
              <w:pStyle w:val="Default"/>
              <w:spacing w:line="360" w:lineRule="auto"/>
              <w:ind w:left="342"/>
              <w:jc w:val="both"/>
              <w:rPr>
                <w:rFonts w:ascii="Georgia" w:hAnsi="Georgia"/>
                <w:sz w:val="22"/>
                <w:szCs w:val="22"/>
              </w:rPr>
            </w:pPr>
            <w:r w:rsidRPr="000C7AC0">
              <w:rPr>
                <w:rFonts w:ascii="Georgia" w:hAnsi="Georgia"/>
                <w:sz w:val="22"/>
                <w:szCs w:val="22"/>
              </w:rPr>
              <w:t>Desarrollo de emprendedores:</w:t>
            </w:r>
          </w:p>
          <w:p w14:paraId="30204D3B" w14:textId="77777777" w:rsidR="00D95191" w:rsidRPr="000C7AC0" w:rsidRDefault="00D95191" w:rsidP="000C7AC0">
            <w:pPr>
              <w:pStyle w:val="Default"/>
              <w:spacing w:line="360" w:lineRule="auto"/>
              <w:ind w:left="342"/>
              <w:jc w:val="both"/>
              <w:rPr>
                <w:rFonts w:ascii="Georgia" w:hAnsi="Georgia"/>
                <w:sz w:val="22"/>
                <w:szCs w:val="22"/>
              </w:rPr>
            </w:pPr>
          </w:p>
          <w:p w14:paraId="267256E5" w14:textId="22A9C326" w:rsidR="002B389A" w:rsidRPr="000C7AC0" w:rsidRDefault="00CE3D2A" w:rsidP="000C7AC0">
            <w:pPr>
              <w:spacing w:after="0" w:line="360" w:lineRule="auto"/>
              <w:ind w:left="342"/>
              <w:jc w:val="both"/>
              <w:rPr>
                <w:rFonts w:ascii="Georgia" w:hAnsi="Georgia" w:cs="Arial"/>
                <w:color w:val="0000CC"/>
              </w:rPr>
            </w:pPr>
            <w:r w:rsidRPr="000C7AC0">
              <w:rPr>
                <w:rFonts w:ascii="Georgia" w:hAnsi="Georgia" w:cs="Arial"/>
              </w:rPr>
              <w:t>La Universidad participó en los últimos años en un Programa de Desarrollo de Emprendedores, que  originalmente se llamó PROFORME (1995),  posteriormente cambió a SIFE (</w:t>
            </w:r>
            <w:proofErr w:type="spellStart"/>
            <w:r w:rsidRPr="000C7AC0">
              <w:rPr>
                <w:rFonts w:ascii="Georgia" w:hAnsi="Georgia" w:cs="Arial"/>
              </w:rPr>
              <w:t>Students</w:t>
            </w:r>
            <w:proofErr w:type="spellEnd"/>
            <w:r w:rsidRPr="000C7AC0">
              <w:rPr>
                <w:rFonts w:ascii="Georgia" w:hAnsi="Georgia" w:cs="Arial"/>
              </w:rPr>
              <w:t xml:space="preserve"> in Free Enterprise) y a partir del 2012 a ENACTUS (</w:t>
            </w:r>
            <w:proofErr w:type="spellStart"/>
            <w:r w:rsidRPr="000C7AC0">
              <w:rPr>
                <w:rFonts w:ascii="Georgia" w:hAnsi="Georgia" w:cs="Arial"/>
              </w:rPr>
              <w:t>Entrepreneurial</w:t>
            </w:r>
            <w:proofErr w:type="spellEnd"/>
            <w:r w:rsidRPr="000C7AC0">
              <w:rPr>
                <w:rFonts w:ascii="Georgia" w:hAnsi="Georgia" w:cs="Arial"/>
              </w:rPr>
              <w:t xml:space="preserve">  </w:t>
            </w:r>
            <w:proofErr w:type="spellStart"/>
            <w:r w:rsidRPr="000C7AC0">
              <w:rPr>
                <w:rFonts w:ascii="Georgia" w:hAnsi="Georgia" w:cs="Arial"/>
              </w:rPr>
              <w:t>Action</w:t>
            </w:r>
            <w:proofErr w:type="spellEnd"/>
            <w:r w:rsidRPr="000C7AC0">
              <w:rPr>
                <w:rFonts w:ascii="Georgia" w:hAnsi="Georgia" w:cs="Arial"/>
              </w:rPr>
              <w:t xml:space="preserve"> </w:t>
            </w:r>
            <w:proofErr w:type="spellStart"/>
            <w:r w:rsidRPr="000C7AC0">
              <w:rPr>
                <w:rFonts w:ascii="Georgia" w:hAnsi="Georgia" w:cs="Arial"/>
              </w:rPr>
              <w:t>for</w:t>
            </w:r>
            <w:proofErr w:type="spellEnd"/>
            <w:r w:rsidRPr="000C7AC0">
              <w:rPr>
                <w:rFonts w:ascii="Georgia" w:hAnsi="Georgia" w:cs="Arial"/>
              </w:rPr>
              <w:t xml:space="preserve"> </w:t>
            </w:r>
            <w:proofErr w:type="spellStart"/>
            <w:r w:rsidRPr="000C7AC0">
              <w:rPr>
                <w:rFonts w:ascii="Georgia" w:hAnsi="Georgia" w:cs="Arial"/>
              </w:rPr>
              <w:t>Us</w:t>
            </w:r>
            <w:proofErr w:type="spellEnd"/>
            <w:r w:rsidRPr="000C7AC0">
              <w:rPr>
                <w:rFonts w:ascii="Georgia" w:hAnsi="Georgia" w:cs="Arial"/>
              </w:rPr>
              <w:t>), organización global con presencia en 36 países dedicada a movilizar estudiantes universitarios para que transformen la realidad de las comunidades menos favorecidas del mundo de una manera sustentable, teniendo la finalidad y principios de formación y desarrollo en proyectos de emprendimiento social y económico mediante la educación activa participante de los estudiantes y los pobladores de las comunidades. En México se tiene presencia en 90 universidades de 22 estados, con 100 proyectos al año,</w:t>
            </w:r>
            <w:r w:rsidR="00220FC6">
              <w:rPr>
                <w:rFonts w:ascii="Georgia" w:hAnsi="Georgia" w:cs="Arial"/>
              </w:rPr>
              <w:t xml:space="preserve"> donde la Universidad participan (</w:t>
            </w:r>
            <w:hyperlink r:id="rId93" w:history="1">
              <w:r w:rsidR="00220FC6" w:rsidRPr="00220FC6">
                <w:rPr>
                  <w:rStyle w:val="Hipervnculo"/>
                  <w:rFonts w:ascii="Georgia" w:hAnsi="Georgia" w:cs="Arial"/>
                </w:rPr>
                <w:t>Grupos emprendedores REINU</w:t>
              </w:r>
            </w:hyperlink>
            <w:r w:rsidR="00220FC6">
              <w:rPr>
                <w:rFonts w:ascii="Georgia" w:hAnsi="Georgia" w:cs="Arial"/>
              </w:rPr>
              <w:t xml:space="preserve">, </w:t>
            </w:r>
            <w:hyperlink r:id="rId94" w:history="1">
              <w:r w:rsidR="00220FC6" w:rsidRPr="00220FC6">
                <w:rPr>
                  <w:rStyle w:val="Hipervnculo"/>
                  <w:rFonts w:ascii="Georgia" w:hAnsi="Georgia" w:cs="Arial"/>
                </w:rPr>
                <w:t>ENACTUS)</w:t>
              </w:r>
            </w:hyperlink>
          </w:p>
          <w:p w14:paraId="392D6AC2" w14:textId="77777777" w:rsidR="002B389A" w:rsidRPr="000C7AC0" w:rsidRDefault="002B389A" w:rsidP="000C7AC0">
            <w:pPr>
              <w:spacing w:after="0" w:line="360" w:lineRule="auto"/>
              <w:ind w:left="342"/>
              <w:jc w:val="both"/>
              <w:rPr>
                <w:rFonts w:ascii="Georgia" w:hAnsi="Georgia" w:cs="Arial"/>
                <w:color w:val="0000CC"/>
              </w:rPr>
            </w:pPr>
          </w:p>
          <w:p w14:paraId="3A743D60" w14:textId="6AE0616A" w:rsidR="00CE3D2A" w:rsidRPr="00220FC6" w:rsidRDefault="002B389A" w:rsidP="000C7AC0">
            <w:pPr>
              <w:spacing w:after="0" w:line="360" w:lineRule="auto"/>
              <w:ind w:left="342"/>
              <w:jc w:val="both"/>
              <w:rPr>
                <w:rFonts w:ascii="Georgia" w:hAnsi="Georgia" w:cs="Arial"/>
              </w:rPr>
            </w:pPr>
            <w:r w:rsidRPr="000C7AC0">
              <w:rPr>
                <w:rFonts w:ascii="Georgia" w:hAnsi="Georgia" w:cs="Arial"/>
              </w:rPr>
              <w:t>En 2016 tres alumnos del PAIF participaron en el grupo red de extensión e innovación nacional universitaria (</w:t>
            </w:r>
            <w:hyperlink r:id="rId95" w:history="1">
              <w:r w:rsidR="00220FC6" w:rsidRPr="00220FC6">
                <w:rPr>
                  <w:rStyle w:val="Hipervnculo"/>
                  <w:rFonts w:ascii="Georgia" w:hAnsi="Georgia" w:cs="Arial"/>
                </w:rPr>
                <w:t>REINU</w:t>
              </w:r>
            </w:hyperlink>
            <w:r w:rsidR="00CE3D2A" w:rsidRPr="000C7AC0">
              <w:rPr>
                <w:rFonts w:ascii="Georgia" w:hAnsi="Georgia" w:cs="Arial"/>
                <w:color w:val="FF0000"/>
              </w:rPr>
              <w:t xml:space="preserve"> </w:t>
            </w:r>
            <w:r w:rsidR="00220FC6" w:rsidRPr="00220FC6">
              <w:rPr>
                <w:rFonts w:ascii="Georgia" w:hAnsi="Georgia" w:cs="Arial"/>
              </w:rPr>
              <w:t>)</w:t>
            </w:r>
          </w:p>
          <w:p w14:paraId="20160536" w14:textId="623F8B67" w:rsidR="007B4C87" w:rsidRPr="000C7AC0" w:rsidRDefault="007B4C87" w:rsidP="000C7AC0">
            <w:pPr>
              <w:spacing w:after="0" w:line="360" w:lineRule="auto"/>
              <w:ind w:left="342"/>
              <w:jc w:val="both"/>
              <w:rPr>
                <w:rFonts w:ascii="Georgia" w:hAnsi="Georgia" w:cs="Arial"/>
                <w:color w:val="000000" w:themeColor="text1"/>
              </w:rPr>
            </w:pPr>
          </w:p>
          <w:p w14:paraId="3AD3C662" w14:textId="46B1170B" w:rsidR="00D95191" w:rsidRDefault="00D95191" w:rsidP="000C7AC0">
            <w:pPr>
              <w:spacing w:after="0" w:line="360" w:lineRule="auto"/>
              <w:ind w:left="342"/>
              <w:jc w:val="both"/>
              <w:rPr>
                <w:rFonts w:ascii="Georgia" w:hAnsi="Georgia" w:cs="Arial"/>
                <w:color w:val="000000" w:themeColor="text1"/>
              </w:rPr>
            </w:pPr>
            <w:r w:rsidRPr="000C7AC0">
              <w:rPr>
                <w:rFonts w:ascii="Georgia" w:hAnsi="Georgia" w:cs="Arial"/>
                <w:color w:val="000000" w:themeColor="text1"/>
              </w:rPr>
              <w:t>Acciones para facilitar la inserción laboral:</w:t>
            </w:r>
          </w:p>
          <w:p w14:paraId="12CDCCE7" w14:textId="77777777" w:rsidR="003433EA" w:rsidRPr="000C7AC0" w:rsidRDefault="003433EA" w:rsidP="000C7AC0">
            <w:pPr>
              <w:spacing w:after="0" w:line="360" w:lineRule="auto"/>
              <w:ind w:left="342"/>
              <w:jc w:val="both"/>
              <w:rPr>
                <w:rFonts w:ascii="Georgia" w:hAnsi="Georgia" w:cs="Arial"/>
                <w:color w:val="000000" w:themeColor="text1"/>
              </w:rPr>
            </w:pPr>
          </w:p>
          <w:p w14:paraId="30D3C5E1" w14:textId="2CEED463" w:rsidR="007B4C87" w:rsidRPr="000C7AC0" w:rsidRDefault="007B4C87" w:rsidP="000C7AC0">
            <w:pPr>
              <w:spacing w:after="0" w:line="360" w:lineRule="auto"/>
              <w:ind w:left="342"/>
              <w:jc w:val="both"/>
              <w:rPr>
                <w:rFonts w:ascii="Georgia" w:hAnsi="Georgia" w:cs="Arial"/>
                <w:color w:val="000000" w:themeColor="text1"/>
              </w:rPr>
            </w:pPr>
            <w:r w:rsidRPr="000C7AC0">
              <w:rPr>
                <w:rFonts w:ascii="Georgia" w:hAnsi="Georgia" w:cs="Arial"/>
                <w:color w:val="000000" w:themeColor="text1"/>
              </w:rPr>
              <w:t xml:space="preserve">La Universidad a través de sus proyectos de desarrollo, permite la participación de estudiantes y profesores, motivándolos a desarrollar un espíritu emprendedor. Estos proyectos son realizados dentro y fuera de la Universidad, a través de estos se realizan visitas a empresas, ejidos y exposiciones, lo que permite poner a los alumnos en contacto con el ámbito laboral. </w:t>
            </w:r>
          </w:p>
          <w:p w14:paraId="475B158A" w14:textId="77777777" w:rsidR="007B4C87" w:rsidRPr="000C7AC0" w:rsidRDefault="007B4C87" w:rsidP="000C7AC0">
            <w:pPr>
              <w:spacing w:after="0" w:line="360" w:lineRule="auto"/>
              <w:ind w:left="60"/>
              <w:jc w:val="both"/>
              <w:rPr>
                <w:rFonts w:ascii="Georgia" w:hAnsi="Georgia" w:cs="Arial"/>
                <w:color w:val="000000" w:themeColor="text1"/>
              </w:rPr>
            </w:pPr>
            <w:r w:rsidRPr="000C7AC0">
              <w:rPr>
                <w:rFonts w:ascii="Georgia" w:hAnsi="Georgia" w:cs="Arial"/>
                <w:color w:val="000000" w:themeColor="text1"/>
              </w:rPr>
              <w:t xml:space="preserve"> </w:t>
            </w:r>
          </w:p>
          <w:p w14:paraId="2E732C31" w14:textId="0E4B3086" w:rsidR="007B4C87" w:rsidRPr="000C7AC0" w:rsidRDefault="007B4C87" w:rsidP="000C7AC0">
            <w:pPr>
              <w:spacing w:after="0" w:line="360" w:lineRule="auto"/>
              <w:ind w:left="342"/>
              <w:jc w:val="both"/>
              <w:rPr>
                <w:rFonts w:ascii="Georgia" w:hAnsi="Georgia" w:cs="Arial"/>
                <w:color w:val="0000CC"/>
              </w:rPr>
            </w:pPr>
            <w:r w:rsidRPr="000C7AC0">
              <w:rPr>
                <w:rFonts w:ascii="Georgia" w:hAnsi="Georgia" w:cs="Arial"/>
                <w:color w:val="000000" w:themeColor="text1"/>
              </w:rPr>
              <w:t xml:space="preserve">Todos los Programas Educativos de la UAAAN contemplan dentro de su </w:t>
            </w:r>
            <w:proofErr w:type="spellStart"/>
            <w:r w:rsidRPr="000C7AC0">
              <w:rPr>
                <w:rFonts w:ascii="Georgia" w:hAnsi="Georgia" w:cs="Arial"/>
                <w:color w:val="000000" w:themeColor="text1"/>
              </w:rPr>
              <w:t>currícula</w:t>
            </w:r>
            <w:proofErr w:type="spellEnd"/>
            <w:r w:rsidRPr="000C7AC0">
              <w:rPr>
                <w:rFonts w:ascii="Georgia" w:hAnsi="Georgia" w:cs="Arial"/>
                <w:color w:val="000000" w:themeColor="text1"/>
              </w:rPr>
              <w:t xml:space="preserve"> un semestre de Prácticas Profesionales (PP), que tiene como objetivo la adquisición de </w:t>
            </w:r>
            <w:r w:rsidR="00D27131" w:rsidRPr="000C7AC0">
              <w:rPr>
                <w:rFonts w:ascii="Georgia" w:hAnsi="Georgia" w:cs="Arial"/>
                <w:color w:val="000000" w:themeColor="text1"/>
              </w:rPr>
              <w:t xml:space="preserve">experiencia práctica en el ámbito profesional, en la que los alumnos apliquen sus </w:t>
            </w:r>
            <w:r w:rsidR="00D27131" w:rsidRPr="000C7AC0">
              <w:rPr>
                <w:rFonts w:ascii="Georgia" w:hAnsi="Georgia" w:cs="Arial"/>
                <w:color w:val="000000" w:themeColor="text1"/>
              </w:rPr>
              <w:lastRenderedPageBreak/>
              <w:t>conocimientos, habilidades, destrezas y actitudes adquiridos durante su formación, esto les permitirá ingresar e insertarse en el ámbito laboral una vez que concluyan su programa de estudios.</w:t>
            </w:r>
            <w:r w:rsidR="00D27131" w:rsidRPr="000C7AC0">
              <w:rPr>
                <w:rFonts w:ascii="Georgia" w:hAnsi="Georgia" w:cs="Arial"/>
                <w:color w:val="0000CC"/>
              </w:rPr>
              <w:t xml:space="preserve">  </w:t>
            </w:r>
            <w:r w:rsidR="00D27131" w:rsidRPr="000C7AC0">
              <w:rPr>
                <w:rFonts w:ascii="Georgia" w:hAnsi="Georgia" w:cs="Arial"/>
                <w:color w:val="FF0000"/>
              </w:rPr>
              <w:t>(</w:t>
            </w:r>
            <w:hyperlink r:id="rId96" w:history="1">
              <w:r w:rsidR="00D27131" w:rsidRPr="003433EA">
                <w:rPr>
                  <w:rStyle w:val="Hipervnculo"/>
                  <w:rFonts w:ascii="Georgia" w:hAnsi="Georgia" w:cs="Arial"/>
                </w:rPr>
                <w:t xml:space="preserve">Reglamento de </w:t>
              </w:r>
              <w:r w:rsidR="00025976" w:rsidRPr="003433EA">
                <w:rPr>
                  <w:rStyle w:val="Hipervnculo"/>
                  <w:rFonts w:ascii="Georgia" w:hAnsi="Georgia" w:cs="Arial"/>
                </w:rPr>
                <w:t>prácticas</w:t>
              </w:r>
              <w:r w:rsidR="00D27131" w:rsidRPr="003433EA">
                <w:rPr>
                  <w:rStyle w:val="Hipervnculo"/>
                  <w:rFonts w:ascii="Georgia" w:hAnsi="Georgia" w:cs="Arial"/>
                </w:rPr>
                <w:t xml:space="preserve"> profesionales</w:t>
              </w:r>
            </w:hyperlink>
            <w:r w:rsidR="00D27131" w:rsidRPr="000C7AC0">
              <w:rPr>
                <w:rFonts w:ascii="Georgia" w:hAnsi="Georgia" w:cs="Arial"/>
                <w:color w:val="FF0000"/>
              </w:rPr>
              <w:t xml:space="preserve">, </w:t>
            </w:r>
            <w:hyperlink r:id="rId97" w:history="1">
              <w:r w:rsidR="00D27131" w:rsidRPr="003433EA">
                <w:rPr>
                  <w:rStyle w:val="Hipervnculo"/>
                  <w:rFonts w:ascii="Georgia" w:hAnsi="Georgia" w:cs="Arial"/>
                </w:rPr>
                <w:t>Lineamientos Generales para la Realización de Prácticas profesionales</w:t>
              </w:r>
            </w:hyperlink>
            <w:r w:rsidR="00D27131" w:rsidRPr="000C7AC0">
              <w:rPr>
                <w:rFonts w:ascii="Georgia" w:hAnsi="Georgia" w:cs="Arial"/>
                <w:color w:val="FF0000"/>
              </w:rPr>
              <w:t>).</w:t>
            </w:r>
          </w:p>
          <w:p w14:paraId="38812C4F" w14:textId="7CF10DF3" w:rsidR="00CE3D2A" w:rsidRPr="000C7AC0" w:rsidRDefault="00CE3D2A" w:rsidP="000C7AC0">
            <w:pPr>
              <w:overflowPunct w:val="0"/>
              <w:autoSpaceDE w:val="0"/>
              <w:autoSpaceDN w:val="0"/>
              <w:adjustRightInd w:val="0"/>
              <w:spacing w:after="0" w:line="360" w:lineRule="auto"/>
              <w:ind w:right="1480"/>
              <w:jc w:val="both"/>
              <w:textAlignment w:val="baseline"/>
              <w:rPr>
                <w:rFonts w:ascii="Georgia" w:hAnsi="Georgia" w:cs="Arial"/>
                <w:b/>
              </w:rPr>
            </w:pPr>
          </w:p>
          <w:p w14:paraId="4E8D9E27" w14:textId="77777777" w:rsidR="00CE3D2A" w:rsidRPr="000C7AC0" w:rsidRDefault="00CE3D2A"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bl>
    <w:p w14:paraId="2F2B1962" w14:textId="77777777" w:rsidR="00CE3D2A" w:rsidRPr="000C7AC0" w:rsidRDefault="00CE3D2A" w:rsidP="000C7AC0">
      <w:pPr>
        <w:pStyle w:val="Default"/>
        <w:spacing w:line="360" w:lineRule="auto"/>
        <w:jc w:val="both"/>
        <w:rPr>
          <w:rFonts w:ascii="Georgia" w:hAnsi="Georgia"/>
          <w:b/>
          <w:bCs/>
          <w:sz w:val="22"/>
          <w:szCs w:val="22"/>
        </w:rPr>
      </w:pPr>
    </w:p>
    <w:p w14:paraId="22CA575D" w14:textId="77777777" w:rsidR="00CE3D2A" w:rsidRPr="000C7AC0" w:rsidRDefault="00CE3D2A" w:rsidP="000C7AC0">
      <w:pPr>
        <w:pStyle w:val="Default"/>
        <w:spacing w:line="360" w:lineRule="auto"/>
        <w:jc w:val="both"/>
        <w:rPr>
          <w:rFonts w:ascii="Georgia" w:hAnsi="Georgia"/>
          <w:sz w:val="22"/>
          <w:szCs w:val="22"/>
        </w:rPr>
      </w:pPr>
    </w:p>
    <w:p w14:paraId="7ADD5933" w14:textId="77777777" w:rsidR="00A24C5F" w:rsidRDefault="00A24C5F">
      <w:pPr>
        <w:spacing w:after="160" w:line="259" w:lineRule="auto"/>
        <w:rPr>
          <w:rFonts w:ascii="Georgia" w:eastAsiaTheme="majorEastAsia" w:hAnsi="Georgia" w:cs="Times New Roman"/>
          <w:b/>
        </w:rPr>
      </w:pPr>
      <w:r>
        <w:rPr>
          <w:rFonts w:ascii="Georgia" w:hAnsi="Georgia" w:cs="Times New Roman"/>
          <w:b/>
        </w:rPr>
        <w:br w:type="page"/>
      </w:r>
    </w:p>
    <w:p w14:paraId="10076E1E" w14:textId="77777777" w:rsidR="00A24C5F" w:rsidRDefault="00A24C5F" w:rsidP="000C7AC0">
      <w:pPr>
        <w:pStyle w:val="Default"/>
        <w:spacing w:line="360" w:lineRule="auto"/>
        <w:jc w:val="both"/>
        <w:rPr>
          <w:rFonts w:ascii="Georgia" w:hAnsi="Georgia"/>
          <w:b/>
          <w:bCs/>
          <w:sz w:val="22"/>
          <w:szCs w:val="22"/>
        </w:rPr>
      </w:pPr>
    </w:p>
    <w:p w14:paraId="24A4AFC8" w14:textId="08182EF9" w:rsidR="000C7AC0" w:rsidRPr="00721187" w:rsidRDefault="000C7AC0" w:rsidP="00721187">
      <w:pPr>
        <w:pStyle w:val="Ttulo1"/>
        <w:rPr>
          <w:rFonts w:ascii="Georgia" w:hAnsi="Georgia"/>
          <w:b/>
          <w:sz w:val="22"/>
          <w:szCs w:val="22"/>
        </w:rPr>
      </w:pPr>
      <w:bookmarkStart w:id="16" w:name="_Toc488655583"/>
      <w:r w:rsidRPr="00721187">
        <w:rPr>
          <w:rFonts w:ascii="Georgia" w:hAnsi="Georgia"/>
          <w:b/>
          <w:color w:val="auto"/>
          <w:sz w:val="22"/>
          <w:szCs w:val="22"/>
        </w:rPr>
        <w:t>Categoría 8. Investigación.</w:t>
      </w:r>
      <w:bookmarkEnd w:id="16"/>
    </w:p>
    <w:p w14:paraId="5CF840DB" w14:textId="77777777" w:rsidR="000C7AC0" w:rsidRPr="000C7AC0" w:rsidRDefault="000C7AC0" w:rsidP="000C7AC0">
      <w:pPr>
        <w:pStyle w:val="Default"/>
        <w:spacing w:line="360" w:lineRule="auto"/>
        <w:jc w:val="both"/>
        <w:rPr>
          <w:rFonts w:ascii="Georgia" w:hAnsi="Georgia"/>
          <w:b/>
          <w:bCs/>
          <w:color w:val="auto"/>
          <w:sz w:val="22"/>
          <w:szCs w:val="22"/>
        </w:rPr>
      </w:pPr>
    </w:p>
    <w:p w14:paraId="3ADCEA0D" w14:textId="77777777" w:rsidR="000C7AC0" w:rsidRPr="000C7AC0" w:rsidRDefault="000C7AC0" w:rsidP="000C7AC0">
      <w:pPr>
        <w:pStyle w:val="Default"/>
        <w:spacing w:line="360" w:lineRule="auto"/>
        <w:jc w:val="both"/>
        <w:rPr>
          <w:rFonts w:ascii="Georgia" w:hAnsi="Georgia"/>
          <w:b/>
          <w:bCs/>
          <w:color w:val="auto"/>
          <w:sz w:val="22"/>
          <w:szCs w:val="22"/>
        </w:rPr>
      </w:pPr>
      <w:r w:rsidRPr="000C7AC0">
        <w:rPr>
          <w:rFonts w:ascii="Georgia" w:hAnsi="Georgia"/>
          <w:b/>
          <w:bCs/>
          <w:color w:val="auto"/>
          <w:sz w:val="22"/>
          <w:szCs w:val="22"/>
        </w:rPr>
        <w:t>Criterios:</w:t>
      </w:r>
    </w:p>
    <w:p w14:paraId="480BBC0E" w14:textId="77777777" w:rsidR="000C7AC0" w:rsidRPr="000C7AC0" w:rsidRDefault="000C7AC0" w:rsidP="000C7AC0">
      <w:pPr>
        <w:pStyle w:val="Default"/>
        <w:spacing w:line="360" w:lineRule="auto"/>
        <w:jc w:val="both"/>
        <w:rPr>
          <w:rFonts w:ascii="Georgia" w:hAnsi="Georgia"/>
          <w:color w:val="0000FF"/>
          <w:sz w:val="22"/>
          <w:szCs w:val="22"/>
        </w:rPr>
      </w:pPr>
      <w:r w:rsidRPr="000C7AC0">
        <w:rPr>
          <w:rFonts w:ascii="Georgia" w:hAnsi="Georgia"/>
          <w:b/>
          <w:bCs/>
          <w:color w:val="auto"/>
          <w:sz w:val="22"/>
          <w:szCs w:val="22"/>
        </w:rPr>
        <w:t xml:space="preserve"> </w:t>
      </w:r>
    </w:p>
    <w:p w14:paraId="0767A15E" w14:textId="77777777" w:rsidR="000C7AC0" w:rsidRPr="000C7AC0" w:rsidRDefault="000C7AC0" w:rsidP="000C7AC0">
      <w:pPr>
        <w:pStyle w:val="Default"/>
        <w:spacing w:line="360" w:lineRule="auto"/>
        <w:jc w:val="both"/>
        <w:rPr>
          <w:rFonts w:ascii="Georgia" w:hAnsi="Georgia"/>
          <w:sz w:val="22"/>
          <w:szCs w:val="22"/>
        </w:rPr>
      </w:pPr>
    </w:p>
    <w:p w14:paraId="7B20CD78" w14:textId="03D36E44" w:rsidR="000C7AC0" w:rsidRPr="000C7AC0" w:rsidRDefault="00721187" w:rsidP="000C7AC0">
      <w:pPr>
        <w:pStyle w:val="Default"/>
        <w:spacing w:line="360" w:lineRule="auto"/>
        <w:jc w:val="both"/>
        <w:rPr>
          <w:rFonts w:ascii="Georgia" w:hAnsi="Georgia"/>
          <w:sz w:val="22"/>
          <w:szCs w:val="22"/>
        </w:rPr>
      </w:pPr>
      <w:r>
        <w:rPr>
          <w:rFonts w:ascii="Georgia" w:hAnsi="Georgia"/>
          <w:b/>
          <w:sz w:val="22"/>
          <w:szCs w:val="22"/>
        </w:rPr>
        <w:t xml:space="preserve">8.4 Impacto de la Investigación. </w:t>
      </w:r>
      <w:r w:rsidR="000C7AC0" w:rsidRPr="000C7AC0">
        <w:rPr>
          <w:rFonts w:ascii="Georgia" w:hAnsi="Georgia"/>
          <w:sz w:val="22"/>
          <w:szCs w:val="22"/>
        </w:rPr>
        <w:t xml:space="preserve">Este criterio permite evaluar si los resultados de la investigación tienen impacto para la mejora del programa académico y para la generación de innovaciones educativas. </w:t>
      </w:r>
    </w:p>
    <w:p w14:paraId="34777CBD" w14:textId="77777777" w:rsidR="000C7AC0" w:rsidRPr="000C7AC0" w:rsidRDefault="000C7AC0" w:rsidP="000C7AC0">
      <w:pPr>
        <w:pStyle w:val="Default"/>
        <w:spacing w:line="360" w:lineRule="auto"/>
        <w:jc w:val="both"/>
        <w:rPr>
          <w:rFonts w:ascii="Georgia" w:hAnsi="Georgia"/>
          <w:sz w:val="22"/>
          <w:szCs w:val="22"/>
        </w:rPr>
      </w:pPr>
      <w:r w:rsidRPr="000C7AC0">
        <w:rPr>
          <w:rFonts w:ascii="Georgia" w:hAnsi="Georgia"/>
          <w:sz w:val="22"/>
          <w:szCs w:val="22"/>
        </w:rPr>
        <w:t xml:space="preserve">En este sentido se evalúa la vinculación entre la investigación y la docencia considerando: </w:t>
      </w:r>
    </w:p>
    <w:p w14:paraId="66F93A25" w14:textId="77777777" w:rsidR="000C7AC0" w:rsidRPr="000C7AC0" w:rsidRDefault="000C7AC0" w:rsidP="000C7AC0">
      <w:pPr>
        <w:pStyle w:val="Default"/>
        <w:spacing w:line="360" w:lineRule="auto"/>
        <w:jc w:val="both"/>
        <w:rPr>
          <w:rFonts w:ascii="Georgia" w:hAnsi="Georgia"/>
          <w:sz w:val="22"/>
          <w:szCs w:val="22"/>
        </w:rPr>
      </w:pPr>
    </w:p>
    <w:p w14:paraId="02389555" w14:textId="77777777" w:rsidR="000C7AC0" w:rsidRPr="000C7AC0" w:rsidRDefault="000C7AC0" w:rsidP="00287F08">
      <w:pPr>
        <w:pStyle w:val="Default"/>
        <w:numPr>
          <w:ilvl w:val="0"/>
          <w:numId w:val="95"/>
        </w:numPr>
        <w:spacing w:line="360" w:lineRule="auto"/>
        <w:jc w:val="both"/>
        <w:rPr>
          <w:rFonts w:ascii="Georgia" w:hAnsi="Georgia"/>
          <w:sz w:val="22"/>
          <w:szCs w:val="22"/>
        </w:rPr>
      </w:pPr>
      <w:r w:rsidRPr="000C7AC0">
        <w:rPr>
          <w:rFonts w:ascii="Georgia" w:hAnsi="Georgia"/>
          <w:sz w:val="22"/>
          <w:szCs w:val="22"/>
        </w:rPr>
        <w:t xml:space="preserve">La participación de los investigadores en el diseño curricular. </w:t>
      </w:r>
    </w:p>
    <w:p w14:paraId="4FC582F8" w14:textId="77777777" w:rsidR="000C7AC0" w:rsidRPr="000C7AC0" w:rsidRDefault="000C7AC0" w:rsidP="000C7AC0">
      <w:pPr>
        <w:pStyle w:val="Default"/>
        <w:spacing w:line="360" w:lineRule="auto"/>
        <w:jc w:val="both"/>
        <w:rPr>
          <w:rFonts w:ascii="Georgia" w:hAnsi="Georgia"/>
          <w:sz w:val="22"/>
          <w:szCs w:val="22"/>
        </w:rPr>
      </w:pPr>
    </w:p>
    <w:p w14:paraId="673E3A90" w14:textId="77777777" w:rsidR="000C7AC0" w:rsidRPr="000C7AC0" w:rsidRDefault="000C7AC0" w:rsidP="00287F08">
      <w:pPr>
        <w:pStyle w:val="Default"/>
        <w:numPr>
          <w:ilvl w:val="0"/>
          <w:numId w:val="95"/>
        </w:numPr>
        <w:spacing w:line="360" w:lineRule="auto"/>
        <w:jc w:val="both"/>
        <w:rPr>
          <w:rFonts w:ascii="Georgia" w:hAnsi="Georgia"/>
          <w:sz w:val="22"/>
          <w:szCs w:val="22"/>
        </w:rPr>
      </w:pPr>
      <w:r w:rsidRPr="000C7AC0">
        <w:rPr>
          <w:rFonts w:ascii="Georgia" w:hAnsi="Georgia"/>
          <w:sz w:val="22"/>
          <w:szCs w:val="22"/>
        </w:rPr>
        <w:t xml:space="preserve">Los mecanismos para la incorporación de los resultados de la investigación a la docencia. </w:t>
      </w:r>
    </w:p>
    <w:p w14:paraId="59598851" w14:textId="77777777" w:rsidR="000C7AC0" w:rsidRPr="000C7AC0" w:rsidRDefault="000C7AC0" w:rsidP="000C7AC0">
      <w:pPr>
        <w:pStyle w:val="Default"/>
        <w:spacing w:line="360" w:lineRule="auto"/>
        <w:jc w:val="both"/>
        <w:rPr>
          <w:rFonts w:ascii="Georgia" w:hAnsi="Georgia"/>
          <w:sz w:val="22"/>
          <w:szCs w:val="22"/>
        </w:rPr>
      </w:pPr>
    </w:p>
    <w:p w14:paraId="5ACF7BBE" w14:textId="77777777" w:rsidR="000C7AC0" w:rsidRPr="000C7AC0" w:rsidRDefault="000C7AC0" w:rsidP="000C7AC0">
      <w:pPr>
        <w:pStyle w:val="Default"/>
        <w:spacing w:line="360" w:lineRule="auto"/>
        <w:jc w:val="both"/>
        <w:rPr>
          <w:rFonts w:ascii="Georgia" w:hAnsi="Georgia"/>
          <w:sz w:val="22"/>
          <w:szCs w:val="22"/>
        </w:rPr>
      </w:pPr>
      <w:r w:rsidRPr="000C7AC0">
        <w:rPr>
          <w:rFonts w:ascii="Georgia" w:hAnsi="Georgia"/>
          <w:sz w:val="22"/>
          <w:szCs w:val="22"/>
        </w:rPr>
        <w:t xml:space="preserve">También se evalúa en este criterio la transferencia de los resultados de la investigación para el avance tecnológico (generación de patentes) y el mejoramiento social del entorno. </w:t>
      </w:r>
    </w:p>
    <w:p w14:paraId="64CB0C93" w14:textId="77777777" w:rsidR="000C7AC0" w:rsidRPr="000C7AC0" w:rsidRDefault="000C7AC0" w:rsidP="000C7AC0">
      <w:pPr>
        <w:pStyle w:val="Default"/>
        <w:spacing w:line="360" w:lineRule="auto"/>
        <w:jc w:val="both"/>
        <w:rPr>
          <w:rFonts w:ascii="Georgia" w:hAnsi="Georgia"/>
          <w:sz w:val="22"/>
          <w:szCs w:val="22"/>
        </w:rPr>
      </w:pPr>
    </w:p>
    <w:p w14:paraId="5CAE5A76" w14:textId="77777777" w:rsidR="000C7AC0" w:rsidRPr="000C7AC0" w:rsidRDefault="000C7AC0" w:rsidP="000C7AC0">
      <w:pPr>
        <w:pStyle w:val="Default"/>
        <w:spacing w:line="360" w:lineRule="auto"/>
        <w:jc w:val="both"/>
        <w:rPr>
          <w:rFonts w:ascii="Georgia" w:hAnsi="Georgia"/>
          <w:b/>
          <w:sz w:val="22"/>
          <w:szCs w:val="22"/>
        </w:rPr>
      </w:pPr>
    </w:p>
    <w:p w14:paraId="27D152C3" w14:textId="77777777" w:rsidR="000C7AC0" w:rsidRPr="000C7AC0" w:rsidRDefault="000C7AC0" w:rsidP="000C7AC0">
      <w:pPr>
        <w:pStyle w:val="Default"/>
        <w:spacing w:line="360" w:lineRule="auto"/>
        <w:jc w:val="both"/>
        <w:rPr>
          <w:rFonts w:ascii="Georgia" w:hAnsi="Georgia"/>
          <w:b/>
          <w:bCs/>
          <w:sz w:val="22"/>
          <w:szCs w:val="22"/>
        </w:rPr>
      </w:pPr>
      <w:r w:rsidRPr="000C7AC0">
        <w:rPr>
          <w:rFonts w:ascii="Georgia" w:hAnsi="Georgia"/>
          <w:b/>
          <w:sz w:val="22"/>
          <w:szCs w:val="22"/>
        </w:rPr>
        <w:t>Indicadores:</w:t>
      </w:r>
      <w:r w:rsidRPr="000C7AC0">
        <w:rPr>
          <w:rFonts w:ascii="Georgia" w:hAnsi="Georgia"/>
          <w:b/>
          <w:bCs/>
          <w:sz w:val="22"/>
          <w:szCs w:val="22"/>
        </w:rPr>
        <w:t xml:space="preserve">  </w:t>
      </w:r>
    </w:p>
    <w:p w14:paraId="2460B9EA" w14:textId="77777777" w:rsidR="000C7AC0" w:rsidRPr="000C7AC0" w:rsidRDefault="000C7AC0"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0C7AC0" w:rsidRPr="000C7AC0" w14:paraId="7EFF6C21" w14:textId="77777777" w:rsidTr="009F632E">
        <w:trPr>
          <w:trHeight w:val="253"/>
        </w:trPr>
        <w:tc>
          <w:tcPr>
            <w:tcW w:w="5000" w:type="pct"/>
            <w:shd w:val="clear" w:color="auto" w:fill="E7E6E6" w:themeFill="background2"/>
          </w:tcPr>
          <w:p w14:paraId="106A0FBB" w14:textId="166CBA5B"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Los profesores de tiempo completo del programa educativo deben participar en líneas de generación y aplicación del conocimiento, aprobadas por la instancia correspondiente, considerando los aspectos de: </w:t>
            </w:r>
          </w:p>
          <w:p w14:paraId="4FEA3C85"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68208E02"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deben</w:t>
            </w:r>
            <w:r w:rsidRPr="000C7AC0">
              <w:rPr>
                <w:rFonts w:ascii="Georgia" w:hAnsi="Georgia" w:cs="Arial"/>
              </w:rPr>
              <w:t xml:space="preserve"> contar con líneas de generación y aplicación del conocimiento aprobadas por el cuerpo académico correspondiente e interacción entre éstos</w:t>
            </w:r>
            <w:r w:rsidRPr="000C7AC0">
              <w:rPr>
                <w:rFonts w:ascii="Georgia" w:hAnsi="Georgia" w:cs="Arial"/>
                <w:b/>
              </w:rPr>
              <w:t>:</w:t>
            </w:r>
          </w:p>
          <w:p w14:paraId="43F4DECF"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24147D3F" w14:textId="77777777" w:rsidR="000C7AC0" w:rsidRPr="000C7AC0" w:rsidRDefault="000C7AC0" w:rsidP="00287F08">
            <w:pPr>
              <w:widowControl w:val="0"/>
              <w:numPr>
                <w:ilvl w:val="0"/>
                <w:numId w:val="96"/>
              </w:numPr>
              <w:suppressLineNumbers/>
              <w:suppressAutoHyphens/>
              <w:overflowPunct w:val="0"/>
              <w:autoSpaceDE w:val="0"/>
              <w:autoSpaceDN w:val="0"/>
              <w:adjustRightInd w:val="0"/>
              <w:spacing w:after="0" w:line="360" w:lineRule="auto"/>
              <w:jc w:val="both"/>
              <w:textAlignment w:val="baseline"/>
              <w:rPr>
                <w:rFonts w:ascii="Georgia" w:hAnsi="Georgia" w:cs="Arial"/>
                <w:b/>
              </w:rPr>
            </w:pPr>
            <w:r w:rsidRPr="000C7AC0">
              <w:rPr>
                <w:rFonts w:ascii="Georgia" w:hAnsi="Georgia" w:cs="Arial"/>
                <w:b/>
              </w:rPr>
              <w:t>Proyectos de investigación y/o desarrollo</w:t>
            </w:r>
          </w:p>
          <w:p w14:paraId="4115AFC1"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b/>
              </w:rPr>
            </w:pPr>
          </w:p>
          <w:p w14:paraId="78045F18"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r w:rsidRPr="000C7AC0">
              <w:rPr>
                <w:rFonts w:ascii="Georgia" w:hAnsi="Georgia" w:cs="Arial"/>
                <w:i/>
                <w:u w:val="single"/>
              </w:rPr>
              <w:t xml:space="preserve">Efectividad de las líneas y proyectos de investigación y/o desarrollo tecnológico en la generación y aplicación del conocimiento, que tomen en </w:t>
            </w:r>
            <w:r w:rsidRPr="000C7AC0">
              <w:rPr>
                <w:rFonts w:ascii="Georgia" w:hAnsi="Georgia" w:cs="Arial"/>
                <w:i/>
                <w:u w:val="single"/>
              </w:rPr>
              <w:lastRenderedPageBreak/>
              <w:t>cuenta:</w:t>
            </w:r>
          </w:p>
          <w:p w14:paraId="5AC10FB5"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p>
          <w:p w14:paraId="3B84737D"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La participación de grupos interdisciplinarios, multidisciplinarios e interinstitucionales de investigación tanto en el posgrado como la licenciatura;</w:t>
            </w:r>
          </w:p>
          <w:p w14:paraId="634F48FE"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Los problemas de pertinencia local, regional y nacional o internacional;</w:t>
            </w:r>
          </w:p>
          <w:p w14:paraId="73B01628"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La participación de los sectores público, productivo y social local en la identificación de las áreas de oportunidad;</w:t>
            </w:r>
          </w:p>
          <w:p w14:paraId="454EED39"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i/>
              </w:rPr>
            </w:pPr>
            <w:r w:rsidRPr="000C7AC0">
              <w:rPr>
                <w:rFonts w:ascii="Georgia" w:hAnsi="Georgia" w:cs="Arial"/>
                <w:i/>
              </w:rPr>
              <w:t>Número de Líneas de investigación / Número de PTC.</w:t>
            </w:r>
          </w:p>
          <w:p w14:paraId="7FEF84BC"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i/>
              </w:rPr>
            </w:pPr>
            <w:r w:rsidRPr="000C7AC0">
              <w:rPr>
                <w:rFonts w:ascii="Georgia" w:hAnsi="Georgia" w:cs="Arial"/>
                <w:i/>
              </w:rPr>
              <w:t xml:space="preserve">Número de proyectos de </w:t>
            </w:r>
            <w:proofErr w:type="spellStart"/>
            <w:r w:rsidRPr="000C7AC0">
              <w:rPr>
                <w:rFonts w:ascii="Georgia" w:hAnsi="Georgia" w:cs="Arial"/>
                <w:i/>
              </w:rPr>
              <w:t>IyD</w:t>
            </w:r>
            <w:proofErr w:type="spellEnd"/>
            <w:r w:rsidRPr="000C7AC0">
              <w:rPr>
                <w:rFonts w:ascii="Georgia" w:hAnsi="Georgia" w:cs="Arial"/>
                <w:i/>
              </w:rPr>
              <w:t xml:space="preserve"> / Número de PTC.</w:t>
            </w:r>
          </w:p>
          <w:p w14:paraId="22C4291E"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i/>
              </w:rPr>
            </w:pPr>
            <w:r w:rsidRPr="000C7AC0">
              <w:rPr>
                <w:rFonts w:ascii="Georgia" w:hAnsi="Georgia" w:cs="Arial"/>
                <w:i/>
              </w:rPr>
              <w:t xml:space="preserve">Número de proyectos de </w:t>
            </w:r>
            <w:proofErr w:type="spellStart"/>
            <w:r w:rsidRPr="000C7AC0">
              <w:rPr>
                <w:rFonts w:ascii="Georgia" w:hAnsi="Georgia" w:cs="Arial"/>
                <w:i/>
              </w:rPr>
              <w:t>IyD</w:t>
            </w:r>
            <w:proofErr w:type="spellEnd"/>
            <w:r w:rsidRPr="000C7AC0">
              <w:rPr>
                <w:rFonts w:ascii="Georgia" w:hAnsi="Georgia" w:cs="Arial"/>
                <w:i/>
              </w:rPr>
              <w:t xml:space="preserve"> / por línea de investigación.</w:t>
            </w:r>
          </w:p>
          <w:p w14:paraId="5A6A3173"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Participación en redes de investigación, interinstitucionales, nacionales o internacionales.</w:t>
            </w:r>
          </w:p>
          <w:p w14:paraId="36F7E28B"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Número de redes nacionales o internacionales</w:t>
            </w:r>
          </w:p>
          <w:p w14:paraId="5EBAB933"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Cuerpos Académicos Consolidados</w:t>
            </w:r>
          </w:p>
          <w:p w14:paraId="3C5FB70A" w14:textId="77777777"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3EFDC87C" w14:textId="77777777" w:rsidR="000C7AC0" w:rsidRPr="000C7AC0" w:rsidRDefault="000C7AC0" w:rsidP="00287F08">
            <w:pPr>
              <w:widowControl w:val="0"/>
              <w:numPr>
                <w:ilvl w:val="0"/>
                <w:numId w:val="96"/>
              </w:numPr>
              <w:suppressLineNumbers/>
              <w:suppressAutoHyphens/>
              <w:overflowPunct w:val="0"/>
              <w:autoSpaceDE w:val="0"/>
              <w:autoSpaceDN w:val="0"/>
              <w:adjustRightInd w:val="0"/>
              <w:spacing w:after="0" w:line="360" w:lineRule="auto"/>
              <w:jc w:val="both"/>
              <w:textAlignment w:val="baseline"/>
              <w:rPr>
                <w:rFonts w:ascii="Georgia" w:hAnsi="Georgia" w:cs="Arial"/>
                <w:b/>
              </w:rPr>
            </w:pPr>
            <w:r w:rsidRPr="000C7AC0">
              <w:rPr>
                <w:rFonts w:ascii="Georgia" w:hAnsi="Georgia" w:cs="Arial"/>
                <w:b/>
              </w:rPr>
              <w:t>Publicación de resultados de la investigación</w:t>
            </w:r>
          </w:p>
          <w:p w14:paraId="29010C53"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28428660"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r w:rsidRPr="000C7AC0">
              <w:rPr>
                <w:rFonts w:ascii="Georgia" w:hAnsi="Georgia" w:cs="Arial"/>
                <w:i/>
                <w:u w:val="single"/>
              </w:rPr>
              <w:t>Pertinencia e impacto de los resultados de investigación.</w:t>
            </w:r>
          </w:p>
          <w:p w14:paraId="1B29C986"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2D24D972"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En extenso en revistas nacionales e internacionales con arbitraje;</w:t>
            </w:r>
          </w:p>
          <w:p w14:paraId="79B6B3FE" w14:textId="77777777" w:rsidR="000C7AC0" w:rsidRPr="000C7AC0" w:rsidRDefault="000C7AC0" w:rsidP="000C7AC0">
            <w:pPr>
              <w:widowControl w:val="0"/>
              <w:suppressLineNumbers/>
              <w:tabs>
                <w:tab w:val="left" w:pos="1722"/>
              </w:tab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artículos publicados /Número de PTC.</w:t>
            </w:r>
          </w:p>
          <w:p w14:paraId="7123FF59"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En extenso en memorias de congresos internacionales y nacionales, con arbitraje;</w:t>
            </w:r>
          </w:p>
          <w:p w14:paraId="0D07DEB7"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artículos publicados en memorias / Número de PTC.</w:t>
            </w:r>
          </w:p>
          <w:p w14:paraId="01F7BCD2"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De libros especializados (original, selección, compilación y coordinación);</w:t>
            </w:r>
          </w:p>
          <w:p w14:paraId="18136975"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libros publicados en 3 años / Número de PTC.</w:t>
            </w:r>
          </w:p>
          <w:p w14:paraId="3BC16494"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De capítulos de investigación original en extenso en libros especializados;</w:t>
            </w:r>
          </w:p>
          <w:p w14:paraId="053C5FA8"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capítulos publicados en 3 años / Número de PTC.</w:t>
            </w:r>
          </w:p>
          <w:p w14:paraId="782E53FE"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De cartas al editor o comentarios en revistas de prestigio internacional.</w:t>
            </w:r>
          </w:p>
          <w:p w14:paraId="24593EAC" w14:textId="5F21EA6C" w:rsidR="000C7AC0" w:rsidRPr="006C5718"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color w:val="FF0000"/>
              </w:rPr>
            </w:pPr>
            <w:r w:rsidRPr="000C7AC0">
              <w:rPr>
                <w:rFonts w:ascii="Georgia" w:hAnsi="Georgia" w:cs="Arial"/>
                <w:i/>
              </w:rPr>
              <w:t xml:space="preserve">           Número Cartas al editor / Número de PTC</w:t>
            </w:r>
          </w:p>
          <w:p w14:paraId="0EC608A8" w14:textId="77777777"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i/>
              </w:rPr>
            </w:pPr>
          </w:p>
          <w:p w14:paraId="5E46C309"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r w:rsidRPr="000C7AC0">
              <w:rPr>
                <w:rFonts w:ascii="Georgia" w:hAnsi="Georgia" w:cs="Arial"/>
                <w:b/>
              </w:rPr>
              <w:t>III.   Desarrollo, innovación y transferencia de tecnología</w:t>
            </w:r>
          </w:p>
          <w:p w14:paraId="5BB51E56"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4E59C2ED"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r w:rsidRPr="000C7AC0">
              <w:rPr>
                <w:rFonts w:ascii="Georgia" w:hAnsi="Georgia" w:cs="Arial"/>
                <w:i/>
                <w:u w:val="single"/>
              </w:rPr>
              <w:lastRenderedPageBreak/>
              <w:t>Pertinencia e impacto de desarrollo, innovación y transferencia de tecnología.</w:t>
            </w:r>
          </w:p>
          <w:p w14:paraId="6497D756"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r w:rsidRPr="000C7AC0">
              <w:rPr>
                <w:rFonts w:ascii="Georgia" w:hAnsi="Georgia" w:cs="Arial"/>
                <w:i/>
                <w:u w:val="single"/>
              </w:rPr>
              <w:t>Productos tecnológicos:</w:t>
            </w:r>
          </w:p>
          <w:p w14:paraId="302CE4E5"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4555F930"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1026" w:hanging="368"/>
              <w:jc w:val="both"/>
              <w:textAlignment w:val="baseline"/>
              <w:rPr>
                <w:rFonts w:ascii="Georgia" w:hAnsi="Georgia" w:cs="Arial"/>
              </w:rPr>
            </w:pPr>
            <w:r w:rsidRPr="000C7AC0">
              <w:rPr>
                <w:rFonts w:ascii="Georgia" w:hAnsi="Georgia" w:cs="Arial"/>
              </w:rPr>
              <w:t xml:space="preserve">  Patentes otorgadas en el extranjero (señalar, en su caso, si se encuentra en explotación comercial);</w:t>
            </w:r>
          </w:p>
          <w:p w14:paraId="0E4571AB"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i/>
              </w:rPr>
            </w:pPr>
            <w:r w:rsidRPr="000C7AC0">
              <w:rPr>
                <w:rFonts w:ascii="Georgia" w:hAnsi="Georgia" w:cs="Arial"/>
                <w:i/>
              </w:rPr>
              <w:t>Número de patentes en explotación / Número total de patentes.</w:t>
            </w:r>
          </w:p>
          <w:p w14:paraId="19266EB0" w14:textId="27448732"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1026" w:hanging="368"/>
              <w:jc w:val="both"/>
              <w:textAlignment w:val="baseline"/>
              <w:rPr>
                <w:rFonts w:ascii="Georgia" w:hAnsi="Georgia" w:cs="Arial"/>
              </w:rPr>
            </w:pPr>
            <w:r w:rsidRPr="000C7AC0">
              <w:rPr>
                <w:rFonts w:ascii="Georgia" w:hAnsi="Georgia" w:cs="Arial"/>
              </w:rPr>
              <w:t xml:space="preserve">  Patentes otorgadas </w:t>
            </w:r>
            <w:r w:rsidR="00D86880" w:rsidRPr="000C7AC0">
              <w:rPr>
                <w:rFonts w:ascii="Georgia" w:hAnsi="Georgia" w:cs="Arial"/>
              </w:rPr>
              <w:t>nacionales (</w:t>
            </w:r>
            <w:r w:rsidRPr="000C7AC0">
              <w:rPr>
                <w:rFonts w:ascii="Georgia" w:hAnsi="Georgia" w:cs="Arial"/>
              </w:rPr>
              <w:t>señalar, en su caso, si se encuentra en explotación comercial);</w:t>
            </w:r>
          </w:p>
          <w:p w14:paraId="727106F0"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patentes en explotación / Número total de patentes.</w:t>
            </w:r>
          </w:p>
          <w:p w14:paraId="75241D72"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..Propiedad industrial;</w:t>
            </w:r>
          </w:p>
          <w:p w14:paraId="058A8CCA"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registros de propiedad industrial en 3 años/ Número total de registros.</w:t>
            </w:r>
          </w:p>
          <w:p w14:paraId="2F47C3ED"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Diseños diversos;</w:t>
            </w:r>
          </w:p>
          <w:p w14:paraId="6F342AD2"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registros de los diseños en 3 años/ Número total de registros.</w:t>
            </w:r>
          </w:p>
          <w:p w14:paraId="3F5B9E52"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Derechos de autor;</w:t>
            </w:r>
          </w:p>
          <w:p w14:paraId="38D57626"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registros de derecho de autor en 3 años/ Número total de registros.</w:t>
            </w:r>
          </w:p>
          <w:p w14:paraId="702258C8"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Licencias;</w:t>
            </w:r>
          </w:p>
          <w:p w14:paraId="70B4EDB5" w14:textId="77777777" w:rsidR="000C7AC0" w:rsidRPr="000C7AC0" w:rsidRDefault="000C7AC0" w:rsidP="000C7AC0">
            <w:pPr>
              <w:widowControl w:val="0"/>
              <w:suppressLineNumbers/>
              <w:tabs>
                <w:tab w:val="left" w:pos="1422"/>
              </w:tab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licencias en 3 años/ Número total de licencias.</w:t>
            </w:r>
          </w:p>
          <w:p w14:paraId="68103F19"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Regalías;</w:t>
            </w:r>
          </w:p>
          <w:p w14:paraId="52519625"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Recursos obtenidos por regalías / Recursos extraordinarios.</w:t>
            </w:r>
          </w:p>
          <w:p w14:paraId="1EF9F125"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Paquetes tecnológicos;</w:t>
            </w:r>
          </w:p>
          <w:p w14:paraId="75A4DAE6"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paquetes tecnológicos en 3 años/ Número total de paquetes.</w:t>
            </w:r>
          </w:p>
          <w:p w14:paraId="506EAE2D"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Prototipos.</w:t>
            </w:r>
          </w:p>
          <w:p w14:paraId="411CE1AB" w14:textId="6F0C98DC" w:rsidR="000C7AC0" w:rsidRPr="000C7AC0" w:rsidRDefault="000C7AC0" w:rsidP="000C7AC0">
            <w:pPr>
              <w:pStyle w:val="Default"/>
              <w:spacing w:line="360" w:lineRule="auto"/>
              <w:ind w:left="885"/>
              <w:jc w:val="both"/>
              <w:rPr>
                <w:rFonts w:ascii="Georgia" w:hAnsi="Georgia"/>
                <w:i/>
                <w:sz w:val="22"/>
                <w:szCs w:val="22"/>
              </w:rPr>
            </w:pPr>
            <w:r w:rsidRPr="000C7AC0">
              <w:rPr>
                <w:rFonts w:ascii="Georgia" w:hAnsi="Georgia"/>
                <w:i/>
                <w:sz w:val="22"/>
                <w:szCs w:val="22"/>
              </w:rPr>
              <w:t xml:space="preserve">      Número de prototipos en 3 años/ Número total de prototipos</w:t>
            </w:r>
            <w:r w:rsidR="006C5718">
              <w:rPr>
                <w:rFonts w:ascii="Georgia" w:hAnsi="Georgia"/>
                <w:i/>
                <w:sz w:val="22"/>
                <w:szCs w:val="22"/>
              </w:rPr>
              <w:t xml:space="preserve"> </w:t>
            </w:r>
            <w:r w:rsidR="006C5718" w:rsidRPr="006C5718">
              <w:rPr>
                <w:rFonts w:ascii="Georgia" w:hAnsi="Georgia"/>
                <w:i/>
                <w:color w:val="FF0000"/>
                <w:sz w:val="22"/>
                <w:szCs w:val="22"/>
              </w:rPr>
              <w:t>(Compartido)</w:t>
            </w:r>
          </w:p>
          <w:p w14:paraId="0C0A377D" w14:textId="77777777" w:rsidR="000C7AC0" w:rsidRPr="000C7AC0" w:rsidRDefault="000C7AC0" w:rsidP="000C7AC0">
            <w:pPr>
              <w:pStyle w:val="Default"/>
              <w:spacing w:line="360" w:lineRule="auto"/>
              <w:ind w:left="885"/>
              <w:jc w:val="both"/>
              <w:rPr>
                <w:rFonts w:ascii="Georgia" w:hAnsi="Georgia"/>
                <w:sz w:val="22"/>
                <w:szCs w:val="22"/>
              </w:rPr>
            </w:pPr>
          </w:p>
        </w:tc>
      </w:tr>
      <w:tr w:rsidR="000C7AC0" w:rsidRPr="000C7AC0" w14:paraId="28EE0B1E" w14:textId="77777777" w:rsidTr="009F632E">
        <w:trPr>
          <w:trHeight w:val="253"/>
        </w:trPr>
        <w:tc>
          <w:tcPr>
            <w:tcW w:w="5000" w:type="pct"/>
            <w:shd w:val="clear" w:color="auto" w:fill="E7E6E6" w:themeFill="background2"/>
          </w:tcPr>
          <w:p w14:paraId="27E43742" w14:textId="77777777" w:rsidR="000C7AC0" w:rsidRPr="000C7AC0" w:rsidRDefault="000C7AC0"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7928AFD2" w14:textId="77777777" w:rsidR="000C7AC0" w:rsidRPr="000C7AC0" w:rsidRDefault="000C7AC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       No cumple_____</w:t>
            </w:r>
          </w:p>
        </w:tc>
      </w:tr>
      <w:tr w:rsidR="000C7AC0" w:rsidRPr="000C7AC0" w14:paraId="6E08F2B5" w14:textId="77777777" w:rsidTr="009F632E">
        <w:trPr>
          <w:trHeight w:val="253"/>
        </w:trPr>
        <w:tc>
          <w:tcPr>
            <w:tcW w:w="5000" w:type="pct"/>
            <w:shd w:val="clear" w:color="auto" w:fill="auto"/>
          </w:tcPr>
          <w:p w14:paraId="4F2D533E" w14:textId="1E7EB99E" w:rsidR="000C7AC0" w:rsidRDefault="000C7AC0" w:rsidP="000C7AC0">
            <w:pPr>
              <w:pStyle w:val="Default"/>
              <w:spacing w:line="360" w:lineRule="auto"/>
              <w:jc w:val="both"/>
              <w:rPr>
                <w:rFonts w:ascii="Georgia" w:hAnsi="Georgia"/>
                <w:b/>
                <w:sz w:val="22"/>
                <w:szCs w:val="22"/>
              </w:rPr>
            </w:pPr>
            <w:r w:rsidRPr="000C7AC0">
              <w:rPr>
                <w:rFonts w:ascii="Georgia" w:hAnsi="Georgia"/>
                <w:b/>
                <w:sz w:val="22"/>
                <w:szCs w:val="22"/>
              </w:rPr>
              <w:t>Descripción, apreciación y análisis:</w:t>
            </w:r>
          </w:p>
          <w:p w14:paraId="7EA3AD40" w14:textId="683A5BB2" w:rsidR="00721187" w:rsidRDefault="00721187" w:rsidP="000C7AC0">
            <w:pPr>
              <w:pStyle w:val="Default"/>
              <w:spacing w:line="360" w:lineRule="auto"/>
              <w:jc w:val="both"/>
              <w:rPr>
                <w:rFonts w:ascii="Georgia" w:hAnsi="Georgia"/>
                <w:b/>
                <w:sz w:val="22"/>
                <w:szCs w:val="22"/>
              </w:rPr>
            </w:pPr>
          </w:p>
          <w:p w14:paraId="21DCA7CA" w14:textId="77777777" w:rsidR="00721187" w:rsidRDefault="00721187" w:rsidP="000C7AC0">
            <w:pPr>
              <w:pStyle w:val="Default"/>
              <w:spacing w:line="360" w:lineRule="auto"/>
              <w:jc w:val="both"/>
              <w:rPr>
                <w:rFonts w:ascii="Georgia" w:hAnsi="Georgia"/>
                <w:b/>
                <w:sz w:val="22"/>
                <w:szCs w:val="22"/>
              </w:rPr>
            </w:pPr>
          </w:p>
          <w:p w14:paraId="4157BD0F" w14:textId="0A98B9E0" w:rsidR="000152A7" w:rsidRDefault="000152A7" w:rsidP="00287F08">
            <w:pPr>
              <w:widowControl w:val="0"/>
              <w:numPr>
                <w:ilvl w:val="0"/>
                <w:numId w:val="100"/>
              </w:numPr>
              <w:suppressLineNumbers/>
              <w:suppressAutoHyphen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P</w:t>
            </w:r>
            <w:r w:rsidRPr="00F42E59">
              <w:rPr>
                <w:rFonts w:ascii="Arial" w:hAnsi="Arial" w:cs="Arial"/>
                <w:b/>
              </w:rPr>
              <w:t>royectos</w:t>
            </w:r>
            <w:r>
              <w:rPr>
                <w:rFonts w:ascii="Arial" w:hAnsi="Arial" w:cs="Arial"/>
                <w:b/>
              </w:rPr>
              <w:t xml:space="preserve"> de investigación</w:t>
            </w:r>
          </w:p>
          <w:p w14:paraId="15C85453" w14:textId="77777777" w:rsidR="000152A7" w:rsidRDefault="000152A7" w:rsidP="000C7AC0">
            <w:pPr>
              <w:pStyle w:val="Default"/>
              <w:spacing w:line="360" w:lineRule="auto"/>
              <w:jc w:val="both"/>
              <w:rPr>
                <w:rFonts w:ascii="Georgia" w:hAnsi="Georgia"/>
                <w:b/>
                <w:sz w:val="22"/>
                <w:szCs w:val="22"/>
              </w:rPr>
            </w:pPr>
          </w:p>
          <w:p w14:paraId="05B6E953" w14:textId="77777777" w:rsidR="00FC23F7" w:rsidRPr="00F6566B" w:rsidRDefault="00FC23F7" w:rsidP="00FC23F7">
            <w:pPr>
              <w:pStyle w:val="Textocomentario"/>
              <w:spacing w:after="0" w:line="360" w:lineRule="auto"/>
              <w:ind w:left="352"/>
              <w:jc w:val="both"/>
              <w:rPr>
                <w:rFonts w:ascii="Georgia" w:hAnsi="Georgia" w:cs="Arial"/>
                <w:b/>
                <w:sz w:val="22"/>
                <w:szCs w:val="22"/>
                <w:lang w:eastAsia="es-ES"/>
              </w:rPr>
            </w:pPr>
            <w:r w:rsidRPr="00F6566B">
              <w:rPr>
                <w:rFonts w:ascii="Georgia" w:hAnsi="Georgia" w:cs="Arial"/>
                <w:b/>
                <w:sz w:val="22"/>
                <w:szCs w:val="22"/>
                <w:lang w:eastAsia="es-ES"/>
              </w:rPr>
              <w:t>Programas, Líneas de investigación y proyectos.</w:t>
            </w:r>
          </w:p>
          <w:p w14:paraId="5521D943" w14:textId="77777777" w:rsidR="00FC23F7" w:rsidRPr="000C7AC0" w:rsidRDefault="00FC23F7" w:rsidP="00FC23F7">
            <w:pPr>
              <w:pStyle w:val="Textocomentario"/>
              <w:spacing w:after="0" w:line="360" w:lineRule="auto"/>
              <w:ind w:left="352"/>
              <w:jc w:val="both"/>
              <w:rPr>
                <w:rFonts w:ascii="Georgia" w:hAnsi="Georgia" w:cs="Arial"/>
                <w:sz w:val="22"/>
                <w:szCs w:val="22"/>
                <w:lang w:eastAsia="es-ES"/>
              </w:rPr>
            </w:pPr>
          </w:p>
          <w:p w14:paraId="277F9308" w14:textId="5CB46553" w:rsidR="00D44D11" w:rsidRDefault="00FC23F7" w:rsidP="00D44D11">
            <w:pPr>
              <w:pStyle w:val="Textocomentario"/>
              <w:spacing w:after="0" w:line="360" w:lineRule="auto"/>
              <w:ind w:left="352"/>
              <w:jc w:val="both"/>
              <w:rPr>
                <w:rFonts w:ascii="Georgia" w:hAnsi="Georgia" w:cs="Arial"/>
                <w:sz w:val="22"/>
                <w:szCs w:val="22"/>
              </w:rPr>
            </w:pPr>
            <w:r w:rsidRPr="000C7AC0">
              <w:rPr>
                <w:rFonts w:ascii="Georgia" w:hAnsi="Georgia" w:cs="Arial"/>
                <w:sz w:val="22"/>
                <w:szCs w:val="22"/>
              </w:rPr>
              <w:t xml:space="preserve">La definición </w:t>
            </w:r>
            <w:r w:rsidR="00523CA8">
              <w:rPr>
                <w:rFonts w:ascii="Georgia" w:hAnsi="Georgia" w:cs="Arial"/>
                <w:sz w:val="22"/>
                <w:szCs w:val="22"/>
              </w:rPr>
              <w:t xml:space="preserve">y aprobación </w:t>
            </w:r>
            <w:r w:rsidRPr="000C7AC0">
              <w:rPr>
                <w:rFonts w:ascii="Georgia" w:hAnsi="Georgia" w:cs="Arial"/>
                <w:sz w:val="22"/>
                <w:szCs w:val="22"/>
              </w:rPr>
              <w:t>de las líneas de investigación para la generación y aplicación del conocimiento, así como la elaboración de las propuestas de proyectos de investigación se inicia en las academias</w:t>
            </w:r>
            <w:r w:rsidR="00523CA8">
              <w:rPr>
                <w:rFonts w:ascii="Georgia" w:hAnsi="Georgia" w:cs="Arial"/>
                <w:sz w:val="22"/>
                <w:szCs w:val="22"/>
              </w:rPr>
              <w:t xml:space="preserve"> constituidas por profesores investigadores que dan servicio tanto a licenciatura como a postgrado</w:t>
            </w:r>
            <w:r w:rsidRPr="000C7AC0">
              <w:rPr>
                <w:rFonts w:ascii="Georgia" w:hAnsi="Georgia" w:cs="Arial"/>
                <w:sz w:val="22"/>
                <w:szCs w:val="22"/>
              </w:rPr>
              <w:t xml:space="preserve"> </w:t>
            </w:r>
            <w:r w:rsidR="00523CA8">
              <w:rPr>
                <w:rFonts w:ascii="Georgia" w:hAnsi="Georgia" w:cs="Arial"/>
                <w:sz w:val="22"/>
                <w:szCs w:val="22"/>
              </w:rPr>
              <w:t xml:space="preserve">(grupos multidisciplinarios) </w:t>
            </w:r>
            <w:r w:rsidRPr="000C7AC0">
              <w:rPr>
                <w:rFonts w:ascii="Georgia" w:hAnsi="Georgia" w:cs="Arial"/>
                <w:sz w:val="22"/>
                <w:szCs w:val="22"/>
              </w:rPr>
              <w:t xml:space="preserve">de los Departamentos Académicos, y/o Centros, Institutos, Secciones, Cuerpos Académicos (CA) y/o academias de programa. A la Universidad como institución pública que recibe subsidio federal, se le requiere que sus actividades </w:t>
            </w:r>
            <w:r w:rsidR="00523CA8">
              <w:rPr>
                <w:rFonts w:ascii="Georgia" w:hAnsi="Georgia" w:cs="Arial"/>
                <w:sz w:val="22"/>
                <w:szCs w:val="22"/>
              </w:rPr>
              <w:t>sean pertinentes y contribuyan a resolver l</w:t>
            </w:r>
            <w:r w:rsidRPr="000C7AC0">
              <w:rPr>
                <w:rFonts w:ascii="Georgia" w:hAnsi="Georgia" w:cs="Arial"/>
                <w:sz w:val="22"/>
                <w:szCs w:val="22"/>
              </w:rPr>
              <w:t xml:space="preserve">os </w:t>
            </w:r>
            <w:r w:rsidR="00523CA8">
              <w:rPr>
                <w:rFonts w:ascii="Georgia" w:hAnsi="Georgia" w:cs="Arial"/>
                <w:sz w:val="22"/>
                <w:szCs w:val="22"/>
              </w:rPr>
              <w:t xml:space="preserve">problemas locales, regionales y </w:t>
            </w:r>
            <w:r w:rsidRPr="000C7AC0">
              <w:rPr>
                <w:rFonts w:ascii="Georgia" w:hAnsi="Georgia" w:cs="Arial"/>
                <w:sz w:val="22"/>
                <w:szCs w:val="22"/>
              </w:rPr>
              <w:t xml:space="preserve">nacionales </w:t>
            </w:r>
            <w:hyperlink r:id="rId98" w:history="1">
              <w:r w:rsidRPr="00AE157D">
                <w:rPr>
                  <w:rStyle w:val="Hipervnculo"/>
                  <w:rFonts w:ascii="Georgia" w:hAnsi="Georgia" w:cs="Arial"/>
                  <w:sz w:val="22"/>
                  <w:szCs w:val="22"/>
                </w:rPr>
                <w:t>(Informes a SEP-CONACYT);</w:t>
              </w:r>
            </w:hyperlink>
            <w:r w:rsidRPr="000C7AC0">
              <w:rPr>
                <w:rFonts w:ascii="Georgia" w:hAnsi="Georgia" w:cs="Arial"/>
                <w:color w:val="FF0000"/>
                <w:sz w:val="22"/>
                <w:szCs w:val="22"/>
              </w:rPr>
              <w:t xml:space="preserve"> </w:t>
            </w:r>
            <w:r w:rsidRPr="000C7AC0">
              <w:rPr>
                <w:rFonts w:ascii="Georgia" w:hAnsi="Georgia" w:cs="Arial"/>
                <w:sz w:val="22"/>
                <w:szCs w:val="22"/>
              </w:rPr>
              <w:t>así, las líneas y los proyectos de investigación corresponden a los objetivos planteados en el Plan de Desarrollo Institucional (PDI) que a su vez está alineado a los objetivos del Plan Nacional de Desarrollo (PND) y a los Programas Sectoriales en función de los temas estratégicos de investigación, planteados por la SAGARPA, CONACYT, CONAFOR, SEMARNAT, CONAGUA, etc.</w:t>
            </w:r>
            <w:r w:rsidR="00AE157D">
              <w:rPr>
                <w:rFonts w:ascii="Georgia" w:hAnsi="Georgia" w:cs="Arial"/>
                <w:sz w:val="22"/>
                <w:szCs w:val="22"/>
              </w:rPr>
              <w:t xml:space="preserve">, como se detalla en el </w:t>
            </w:r>
            <w:hyperlink r:id="rId99" w:history="1">
              <w:r w:rsidRPr="00AE157D">
                <w:rPr>
                  <w:rStyle w:val="Hipervnculo"/>
                  <w:rFonts w:ascii="Georgia" w:hAnsi="Georgia" w:cs="Arial"/>
                  <w:sz w:val="22"/>
                  <w:szCs w:val="22"/>
                </w:rPr>
                <w:t>Marco de Referencia</w:t>
              </w:r>
              <w:r w:rsidR="00AE157D" w:rsidRPr="00AE157D">
                <w:rPr>
                  <w:rStyle w:val="Hipervnculo"/>
                  <w:rFonts w:ascii="Georgia" w:hAnsi="Georgia" w:cs="Arial"/>
                  <w:sz w:val="22"/>
                  <w:szCs w:val="22"/>
                </w:rPr>
                <w:t xml:space="preserve"> de Investigación 2016</w:t>
              </w:r>
              <w:r w:rsidR="000017AA" w:rsidRPr="00AE157D">
                <w:rPr>
                  <w:rStyle w:val="Hipervnculo"/>
                  <w:rFonts w:ascii="Georgia" w:hAnsi="Georgia" w:cs="Arial"/>
                  <w:sz w:val="22"/>
                  <w:szCs w:val="22"/>
                </w:rPr>
                <w:t>.</w:t>
              </w:r>
            </w:hyperlink>
          </w:p>
          <w:p w14:paraId="284AC29A" w14:textId="22E77A4D" w:rsidR="00D44D11" w:rsidRDefault="00D44D11" w:rsidP="00D44D11">
            <w:pPr>
              <w:pStyle w:val="Textocomentario"/>
              <w:spacing w:after="0" w:line="360" w:lineRule="auto"/>
              <w:ind w:left="352"/>
              <w:jc w:val="both"/>
              <w:rPr>
                <w:rFonts w:ascii="Georgia" w:hAnsi="Georgia" w:cs="Arial"/>
                <w:sz w:val="22"/>
                <w:szCs w:val="22"/>
              </w:rPr>
            </w:pPr>
            <w:r>
              <w:rPr>
                <w:rFonts w:ascii="Georgia" w:hAnsi="Georgia" w:cs="Arial"/>
                <w:sz w:val="22"/>
                <w:szCs w:val="22"/>
              </w:rPr>
              <w:t xml:space="preserve">Los indicadores para el PAIF en relación en sus actividades de </w:t>
            </w:r>
            <w:r w:rsidR="009F632E">
              <w:rPr>
                <w:rFonts w:ascii="Georgia" w:hAnsi="Georgia" w:cs="Arial"/>
                <w:sz w:val="22"/>
                <w:szCs w:val="22"/>
              </w:rPr>
              <w:t>investigación</w:t>
            </w:r>
          </w:p>
          <w:p w14:paraId="254BB0A5" w14:textId="63C46728" w:rsidR="009F632E" w:rsidRDefault="009F632E" w:rsidP="00D44D11">
            <w:pPr>
              <w:pStyle w:val="Textocomentario"/>
              <w:spacing w:after="0" w:line="360" w:lineRule="auto"/>
              <w:ind w:left="352"/>
              <w:jc w:val="both"/>
              <w:rPr>
                <w:rFonts w:ascii="Georgia" w:hAnsi="Georgia" w:cs="Arial"/>
                <w:sz w:val="22"/>
                <w:szCs w:val="22"/>
              </w:rPr>
            </w:pPr>
          </w:p>
          <w:p w14:paraId="00B652BC" w14:textId="77777777" w:rsidR="009F632E" w:rsidRDefault="009F632E" w:rsidP="00D44D11">
            <w:pPr>
              <w:pStyle w:val="Textocomentario"/>
              <w:spacing w:after="0" w:line="360" w:lineRule="auto"/>
              <w:ind w:left="352"/>
              <w:jc w:val="both"/>
              <w:rPr>
                <w:rFonts w:ascii="Georgia" w:hAnsi="Georgia" w:cs="Arial"/>
                <w:sz w:val="22"/>
                <w:szCs w:val="22"/>
              </w:rPr>
            </w:pPr>
          </w:p>
          <w:tbl>
            <w:tblPr>
              <w:tblW w:w="5404" w:type="dxa"/>
              <w:jc w:val="center"/>
              <w:tblCellMar>
                <w:left w:w="70" w:type="dxa"/>
                <w:right w:w="70" w:type="dxa"/>
              </w:tblCellMar>
              <w:tblLook w:val="04A0" w:firstRow="1" w:lastRow="0" w:firstColumn="1" w:lastColumn="0" w:noHBand="0" w:noVBand="1"/>
            </w:tblPr>
            <w:tblGrid>
              <w:gridCol w:w="190"/>
              <w:gridCol w:w="715"/>
              <w:gridCol w:w="1664"/>
              <w:gridCol w:w="1560"/>
              <w:gridCol w:w="1275"/>
            </w:tblGrid>
            <w:tr w:rsidR="009F632E" w:rsidRPr="009F632E" w14:paraId="2E6ABAF8" w14:textId="77777777" w:rsidTr="009F632E">
              <w:trPr>
                <w:trHeight w:val="300"/>
                <w:jc w:val="center"/>
              </w:trPr>
              <w:tc>
                <w:tcPr>
                  <w:tcW w:w="5404" w:type="dxa"/>
                  <w:gridSpan w:val="5"/>
                  <w:tcBorders>
                    <w:top w:val="nil"/>
                    <w:left w:val="nil"/>
                    <w:bottom w:val="nil"/>
                    <w:right w:val="nil"/>
                  </w:tcBorders>
                  <w:shd w:val="clear" w:color="000000" w:fill="FFFFFF"/>
                  <w:noWrap/>
                  <w:vAlign w:val="bottom"/>
                  <w:hideMark/>
                </w:tcPr>
                <w:p w14:paraId="60802079"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Numero de LGAC registradas por profesores del PAIF en los años 2014-2016</w:t>
                  </w:r>
                </w:p>
              </w:tc>
            </w:tr>
            <w:tr w:rsidR="009F632E" w:rsidRPr="009F632E" w14:paraId="55863F6C" w14:textId="77777777" w:rsidTr="009F632E">
              <w:trPr>
                <w:trHeight w:val="300"/>
                <w:jc w:val="center"/>
              </w:trPr>
              <w:tc>
                <w:tcPr>
                  <w:tcW w:w="190" w:type="dxa"/>
                  <w:tcBorders>
                    <w:top w:val="nil"/>
                    <w:left w:val="nil"/>
                    <w:bottom w:val="nil"/>
                    <w:right w:val="nil"/>
                  </w:tcBorders>
                  <w:shd w:val="clear" w:color="000000" w:fill="FFFFFF"/>
                  <w:noWrap/>
                  <w:vAlign w:val="bottom"/>
                  <w:hideMark/>
                </w:tcPr>
                <w:p w14:paraId="4F937CFB"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15" w:type="dxa"/>
                  <w:tcBorders>
                    <w:top w:val="nil"/>
                    <w:left w:val="nil"/>
                    <w:bottom w:val="nil"/>
                    <w:right w:val="nil"/>
                  </w:tcBorders>
                  <w:shd w:val="clear" w:color="000000" w:fill="FFFFFF"/>
                  <w:noWrap/>
                  <w:vAlign w:val="bottom"/>
                  <w:hideMark/>
                </w:tcPr>
                <w:p w14:paraId="682E8E8F"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664" w:type="dxa"/>
                  <w:tcBorders>
                    <w:top w:val="nil"/>
                    <w:left w:val="nil"/>
                    <w:bottom w:val="nil"/>
                    <w:right w:val="nil"/>
                  </w:tcBorders>
                  <w:shd w:val="clear" w:color="000000" w:fill="FFFFFF"/>
                  <w:noWrap/>
                  <w:vAlign w:val="bottom"/>
                  <w:hideMark/>
                </w:tcPr>
                <w:p w14:paraId="5D1FFAEF"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560" w:type="dxa"/>
                  <w:tcBorders>
                    <w:top w:val="nil"/>
                    <w:left w:val="nil"/>
                    <w:bottom w:val="nil"/>
                    <w:right w:val="nil"/>
                  </w:tcBorders>
                  <w:shd w:val="clear" w:color="000000" w:fill="FFFFFF"/>
                  <w:noWrap/>
                  <w:vAlign w:val="bottom"/>
                  <w:hideMark/>
                </w:tcPr>
                <w:p w14:paraId="2EEA8DC0"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275" w:type="dxa"/>
                  <w:tcBorders>
                    <w:top w:val="nil"/>
                    <w:left w:val="nil"/>
                    <w:bottom w:val="nil"/>
                    <w:right w:val="nil"/>
                  </w:tcBorders>
                  <w:shd w:val="clear" w:color="000000" w:fill="FFFFFF"/>
                  <w:noWrap/>
                  <w:vAlign w:val="bottom"/>
                  <w:hideMark/>
                </w:tcPr>
                <w:p w14:paraId="774CB9F1"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9F632E" w:rsidRPr="009F632E" w14:paraId="30EF8827" w14:textId="77777777" w:rsidTr="009F632E">
              <w:trPr>
                <w:trHeight w:val="300"/>
                <w:jc w:val="center"/>
              </w:trPr>
              <w:tc>
                <w:tcPr>
                  <w:tcW w:w="190" w:type="dxa"/>
                  <w:tcBorders>
                    <w:top w:val="nil"/>
                    <w:left w:val="nil"/>
                    <w:bottom w:val="nil"/>
                    <w:right w:val="nil"/>
                  </w:tcBorders>
                  <w:shd w:val="clear" w:color="000000" w:fill="FFFFFF"/>
                  <w:noWrap/>
                  <w:vAlign w:val="bottom"/>
                  <w:hideMark/>
                </w:tcPr>
                <w:p w14:paraId="1A3BE93B"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6F2B7E"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Año</w:t>
                  </w:r>
                </w:p>
              </w:tc>
              <w:tc>
                <w:tcPr>
                  <w:tcW w:w="1664" w:type="dxa"/>
                  <w:tcBorders>
                    <w:top w:val="single" w:sz="4" w:space="0" w:color="auto"/>
                    <w:left w:val="nil"/>
                    <w:bottom w:val="single" w:sz="4" w:space="0" w:color="auto"/>
                    <w:right w:val="single" w:sz="4" w:space="0" w:color="auto"/>
                  </w:tcBorders>
                  <w:shd w:val="clear" w:color="000000" w:fill="FFFFFF"/>
                  <w:noWrap/>
                  <w:vAlign w:val="bottom"/>
                  <w:hideMark/>
                </w:tcPr>
                <w:p w14:paraId="4EE436F2" w14:textId="02F18FA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xml:space="preserve">No. </w:t>
                  </w:r>
                  <w:r>
                    <w:rPr>
                      <w:rFonts w:ascii="Calibri" w:eastAsia="Times New Roman" w:hAnsi="Calibri" w:cs="Calibri"/>
                      <w:color w:val="000000"/>
                      <w:lang w:eastAsia="es-MX"/>
                    </w:rPr>
                    <w:t>LGAC</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14:paraId="241CC845"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PTC</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F3BB72F"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w:t>
                  </w:r>
                </w:p>
              </w:tc>
            </w:tr>
            <w:tr w:rsidR="009F632E" w:rsidRPr="009F632E" w14:paraId="6119A356" w14:textId="77777777" w:rsidTr="009F632E">
              <w:trPr>
                <w:trHeight w:val="300"/>
                <w:jc w:val="center"/>
              </w:trPr>
              <w:tc>
                <w:tcPr>
                  <w:tcW w:w="190" w:type="dxa"/>
                  <w:tcBorders>
                    <w:top w:val="nil"/>
                    <w:left w:val="nil"/>
                    <w:bottom w:val="nil"/>
                    <w:right w:val="nil"/>
                  </w:tcBorders>
                  <w:shd w:val="clear" w:color="000000" w:fill="FFFFFF"/>
                  <w:noWrap/>
                  <w:vAlign w:val="bottom"/>
                  <w:hideMark/>
                </w:tcPr>
                <w:p w14:paraId="7047003B"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15" w:type="dxa"/>
                  <w:tcBorders>
                    <w:top w:val="nil"/>
                    <w:left w:val="single" w:sz="4" w:space="0" w:color="auto"/>
                    <w:bottom w:val="single" w:sz="4" w:space="0" w:color="auto"/>
                    <w:right w:val="single" w:sz="4" w:space="0" w:color="auto"/>
                  </w:tcBorders>
                  <w:shd w:val="clear" w:color="000000" w:fill="FFFFFF"/>
                  <w:noWrap/>
                  <w:vAlign w:val="bottom"/>
                  <w:hideMark/>
                </w:tcPr>
                <w:p w14:paraId="6EE0BCE2" w14:textId="77777777" w:rsidR="009F632E" w:rsidRPr="009F632E" w:rsidRDefault="009F632E" w:rsidP="009F632E">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2014</w:t>
                  </w:r>
                </w:p>
              </w:tc>
              <w:tc>
                <w:tcPr>
                  <w:tcW w:w="1664" w:type="dxa"/>
                  <w:tcBorders>
                    <w:top w:val="nil"/>
                    <w:left w:val="nil"/>
                    <w:bottom w:val="single" w:sz="4" w:space="0" w:color="auto"/>
                    <w:right w:val="single" w:sz="4" w:space="0" w:color="auto"/>
                  </w:tcBorders>
                  <w:shd w:val="clear" w:color="000000" w:fill="FFFFFF"/>
                  <w:noWrap/>
                  <w:vAlign w:val="bottom"/>
                  <w:hideMark/>
                </w:tcPr>
                <w:p w14:paraId="3EBB2835"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9</w:t>
                  </w:r>
                </w:p>
              </w:tc>
              <w:tc>
                <w:tcPr>
                  <w:tcW w:w="1560" w:type="dxa"/>
                  <w:tcBorders>
                    <w:top w:val="nil"/>
                    <w:left w:val="nil"/>
                    <w:bottom w:val="single" w:sz="4" w:space="0" w:color="auto"/>
                    <w:right w:val="single" w:sz="4" w:space="0" w:color="auto"/>
                  </w:tcBorders>
                  <w:shd w:val="clear" w:color="000000" w:fill="FFFFFF"/>
                  <w:noWrap/>
                  <w:vAlign w:val="bottom"/>
                  <w:hideMark/>
                </w:tcPr>
                <w:p w14:paraId="2D0247B5" w14:textId="0B4045B7" w:rsidR="009F632E" w:rsidRPr="009F632E" w:rsidRDefault="00542F0E"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14</w:t>
                  </w:r>
                </w:p>
              </w:tc>
              <w:tc>
                <w:tcPr>
                  <w:tcW w:w="1275" w:type="dxa"/>
                  <w:tcBorders>
                    <w:top w:val="nil"/>
                    <w:left w:val="nil"/>
                    <w:bottom w:val="single" w:sz="4" w:space="0" w:color="auto"/>
                    <w:right w:val="single" w:sz="4" w:space="0" w:color="auto"/>
                  </w:tcBorders>
                  <w:shd w:val="clear" w:color="000000" w:fill="FFFFFF"/>
                  <w:noWrap/>
                  <w:vAlign w:val="bottom"/>
                  <w:hideMark/>
                </w:tcPr>
                <w:p w14:paraId="4B85A50C" w14:textId="3B3EF308"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0.6</w:t>
                  </w:r>
                  <w:r w:rsidR="00542F0E">
                    <w:rPr>
                      <w:rFonts w:ascii="Calibri" w:eastAsia="Times New Roman" w:hAnsi="Calibri" w:cs="Calibri"/>
                      <w:color w:val="000000"/>
                      <w:lang w:eastAsia="es-MX"/>
                    </w:rPr>
                    <w:t>4</w:t>
                  </w:r>
                </w:p>
              </w:tc>
            </w:tr>
            <w:tr w:rsidR="009F632E" w:rsidRPr="009F632E" w14:paraId="06CCD540" w14:textId="77777777" w:rsidTr="009F632E">
              <w:trPr>
                <w:trHeight w:val="300"/>
                <w:jc w:val="center"/>
              </w:trPr>
              <w:tc>
                <w:tcPr>
                  <w:tcW w:w="190" w:type="dxa"/>
                  <w:tcBorders>
                    <w:top w:val="nil"/>
                    <w:left w:val="nil"/>
                    <w:bottom w:val="nil"/>
                    <w:right w:val="nil"/>
                  </w:tcBorders>
                  <w:shd w:val="clear" w:color="000000" w:fill="FFFFFF"/>
                  <w:noWrap/>
                  <w:vAlign w:val="bottom"/>
                  <w:hideMark/>
                </w:tcPr>
                <w:p w14:paraId="2F9BFC40"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15" w:type="dxa"/>
                  <w:tcBorders>
                    <w:top w:val="nil"/>
                    <w:left w:val="single" w:sz="4" w:space="0" w:color="auto"/>
                    <w:bottom w:val="single" w:sz="4" w:space="0" w:color="auto"/>
                    <w:right w:val="single" w:sz="4" w:space="0" w:color="auto"/>
                  </w:tcBorders>
                  <w:shd w:val="clear" w:color="000000" w:fill="FFFFFF"/>
                  <w:noWrap/>
                  <w:vAlign w:val="bottom"/>
                  <w:hideMark/>
                </w:tcPr>
                <w:p w14:paraId="0E28ED35" w14:textId="77777777" w:rsidR="009F632E" w:rsidRPr="009F632E" w:rsidRDefault="009F632E" w:rsidP="009F632E">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2015</w:t>
                  </w:r>
                </w:p>
              </w:tc>
              <w:tc>
                <w:tcPr>
                  <w:tcW w:w="1664" w:type="dxa"/>
                  <w:tcBorders>
                    <w:top w:val="nil"/>
                    <w:left w:val="nil"/>
                    <w:bottom w:val="single" w:sz="4" w:space="0" w:color="auto"/>
                    <w:right w:val="single" w:sz="4" w:space="0" w:color="auto"/>
                  </w:tcBorders>
                  <w:shd w:val="clear" w:color="000000" w:fill="FFFFFF"/>
                  <w:noWrap/>
                  <w:vAlign w:val="bottom"/>
                  <w:hideMark/>
                </w:tcPr>
                <w:p w14:paraId="5320C872"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7</w:t>
                  </w:r>
                </w:p>
              </w:tc>
              <w:tc>
                <w:tcPr>
                  <w:tcW w:w="1560" w:type="dxa"/>
                  <w:tcBorders>
                    <w:top w:val="nil"/>
                    <w:left w:val="nil"/>
                    <w:bottom w:val="single" w:sz="4" w:space="0" w:color="auto"/>
                    <w:right w:val="single" w:sz="4" w:space="0" w:color="auto"/>
                  </w:tcBorders>
                  <w:shd w:val="clear" w:color="000000" w:fill="FFFFFF"/>
                  <w:noWrap/>
                  <w:vAlign w:val="bottom"/>
                  <w:hideMark/>
                </w:tcPr>
                <w:p w14:paraId="2BB68E1D"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15</w:t>
                  </w:r>
                </w:p>
              </w:tc>
              <w:tc>
                <w:tcPr>
                  <w:tcW w:w="1275" w:type="dxa"/>
                  <w:tcBorders>
                    <w:top w:val="nil"/>
                    <w:left w:val="nil"/>
                    <w:bottom w:val="single" w:sz="4" w:space="0" w:color="auto"/>
                    <w:right w:val="single" w:sz="4" w:space="0" w:color="auto"/>
                  </w:tcBorders>
                  <w:shd w:val="clear" w:color="000000" w:fill="FFFFFF"/>
                  <w:noWrap/>
                  <w:vAlign w:val="bottom"/>
                  <w:hideMark/>
                </w:tcPr>
                <w:p w14:paraId="1576BA11"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0.4667</w:t>
                  </w:r>
                </w:p>
              </w:tc>
            </w:tr>
            <w:tr w:rsidR="009F632E" w:rsidRPr="009F632E" w14:paraId="571E892B" w14:textId="77777777" w:rsidTr="009F632E">
              <w:trPr>
                <w:trHeight w:val="300"/>
                <w:jc w:val="center"/>
              </w:trPr>
              <w:tc>
                <w:tcPr>
                  <w:tcW w:w="190" w:type="dxa"/>
                  <w:tcBorders>
                    <w:top w:val="nil"/>
                    <w:left w:val="nil"/>
                    <w:bottom w:val="nil"/>
                    <w:right w:val="nil"/>
                  </w:tcBorders>
                  <w:shd w:val="clear" w:color="000000" w:fill="FFFFFF"/>
                  <w:noWrap/>
                  <w:vAlign w:val="bottom"/>
                  <w:hideMark/>
                </w:tcPr>
                <w:p w14:paraId="7B1DBF21"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15" w:type="dxa"/>
                  <w:tcBorders>
                    <w:top w:val="nil"/>
                    <w:left w:val="single" w:sz="4" w:space="0" w:color="auto"/>
                    <w:bottom w:val="single" w:sz="4" w:space="0" w:color="auto"/>
                    <w:right w:val="single" w:sz="4" w:space="0" w:color="auto"/>
                  </w:tcBorders>
                  <w:shd w:val="clear" w:color="000000" w:fill="FFFFFF"/>
                  <w:noWrap/>
                  <w:vAlign w:val="bottom"/>
                  <w:hideMark/>
                </w:tcPr>
                <w:p w14:paraId="3F3A4EBF" w14:textId="77777777" w:rsidR="009F632E" w:rsidRPr="009F632E" w:rsidRDefault="009F632E" w:rsidP="009F632E">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2016</w:t>
                  </w:r>
                </w:p>
              </w:tc>
              <w:tc>
                <w:tcPr>
                  <w:tcW w:w="1664" w:type="dxa"/>
                  <w:tcBorders>
                    <w:top w:val="nil"/>
                    <w:left w:val="nil"/>
                    <w:bottom w:val="single" w:sz="4" w:space="0" w:color="auto"/>
                    <w:right w:val="single" w:sz="4" w:space="0" w:color="auto"/>
                  </w:tcBorders>
                  <w:shd w:val="clear" w:color="000000" w:fill="FFFFFF"/>
                  <w:noWrap/>
                  <w:vAlign w:val="bottom"/>
                  <w:hideMark/>
                </w:tcPr>
                <w:p w14:paraId="3AEBD5AC"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3</w:t>
                  </w:r>
                </w:p>
              </w:tc>
              <w:tc>
                <w:tcPr>
                  <w:tcW w:w="1560" w:type="dxa"/>
                  <w:tcBorders>
                    <w:top w:val="nil"/>
                    <w:left w:val="nil"/>
                    <w:bottom w:val="single" w:sz="4" w:space="0" w:color="auto"/>
                    <w:right w:val="single" w:sz="4" w:space="0" w:color="auto"/>
                  </w:tcBorders>
                  <w:shd w:val="clear" w:color="000000" w:fill="FFFFFF"/>
                  <w:noWrap/>
                  <w:vAlign w:val="bottom"/>
                  <w:hideMark/>
                </w:tcPr>
                <w:p w14:paraId="0470EAA0" w14:textId="086FC946" w:rsidR="009F632E" w:rsidRPr="009F632E" w:rsidRDefault="00542F0E"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14</w:t>
                  </w:r>
                </w:p>
              </w:tc>
              <w:tc>
                <w:tcPr>
                  <w:tcW w:w="1275" w:type="dxa"/>
                  <w:tcBorders>
                    <w:top w:val="nil"/>
                    <w:left w:val="nil"/>
                    <w:bottom w:val="single" w:sz="4" w:space="0" w:color="auto"/>
                    <w:right w:val="single" w:sz="4" w:space="0" w:color="auto"/>
                  </w:tcBorders>
                  <w:shd w:val="clear" w:color="000000" w:fill="FFFFFF"/>
                  <w:noWrap/>
                  <w:vAlign w:val="bottom"/>
                  <w:hideMark/>
                </w:tcPr>
                <w:p w14:paraId="7AE5A602"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0.2</w:t>
                  </w:r>
                </w:p>
              </w:tc>
            </w:tr>
            <w:tr w:rsidR="009F632E" w:rsidRPr="009F632E" w14:paraId="1BE0C5FA" w14:textId="77777777" w:rsidTr="009F632E">
              <w:trPr>
                <w:trHeight w:val="300"/>
                <w:jc w:val="center"/>
              </w:trPr>
              <w:tc>
                <w:tcPr>
                  <w:tcW w:w="190" w:type="dxa"/>
                  <w:tcBorders>
                    <w:top w:val="nil"/>
                    <w:left w:val="nil"/>
                    <w:bottom w:val="nil"/>
                    <w:right w:val="nil"/>
                  </w:tcBorders>
                  <w:shd w:val="clear" w:color="000000" w:fill="FFFFFF"/>
                  <w:noWrap/>
                  <w:vAlign w:val="bottom"/>
                  <w:hideMark/>
                </w:tcPr>
                <w:p w14:paraId="49812CEF"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5214" w:type="dxa"/>
                  <w:gridSpan w:val="4"/>
                  <w:tcBorders>
                    <w:top w:val="nil"/>
                    <w:left w:val="nil"/>
                    <w:bottom w:val="nil"/>
                    <w:right w:val="nil"/>
                  </w:tcBorders>
                  <w:shd w:val="clear" w:color="000000" w:fill="FFFFFF"/>
                  <w:noWrap/>
                  <w:vAlign w:val="bottom"/>
                  <w:hideMark/>
                </w:tcPr>
                <w:p w14:paraId="678BC42F" w14:textId="5E14D694" w:rsid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xml:space="preserve">% </w:t>
                  </w:r>
                  <w:r>
                    <w:rPr>
                      <w:rFonts w:ascii="Calibri" w:eastAsia="Times New Roman" w:hAnsi="Calibri" w:cs="Calibri"/>
                      <w:color w:val="000000"/>
                      <w:lang w:eastAsia="es-MX"/>
                    </w:rPr>
                    <w:t>= n</w:t>
                  </w:r>
                  <w:r w:rsidRPr="009F632E">
                    <w:rPr>
                      <w:rFonts w:ascii="Calibri" w:eastAsia="Times New Roman" w:hAnsi="Calibri" w:cs="Calibri"/>
                      <w:color w:val="000000"/>
                      <w:lang w:eastAsia="es-MX"/>
                    </w:rPr>
                    <w:t>úmero de líneas / PTC</w:t>
                  </w:r>
                </w:p>
                <w:p w14:paraId="7BA59F64" w14:textId="6989D3B5" w:rsidR="009F632E" w:rsidRPr="009F632E" w:rsidRDefault="009F632E" w:rsidP="009F632E">
                  <w:pPr>
                    <w:spacing w:after="0" w:line="240" w:lineRule="auto"/>
                    <w:rPr>
                      <w:rFonts w:ascii="Calibri" w:eastAsia="Times New Roman" w:hAnsi="Calibri" w:cs="Calibri"/>
                      <w:color w:val="000000"/>
                      <w:lang w:eastAsia="es-MX"/>
                    </w:rPr>
                  </w:pPr>
                </w:p>
              </w:tc>
            </w:tr>
          </w:tbl>
          <w:p w14:paraId="40D4C920" w14:textId="46322462" w:rsidR="009F632E" w:rsidRDefault="009F632E" w:rsidP="00D44D11">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sidR="00943162">
              <w:rPr>
                <w:rFonts w:ascii="Georgia" w:hAnsi="Georgia" w:cs="Arial"/>
                <w:sz w:val="22"/>
                <w:szCs w:val="22"/>
              </w:rPr>
              <w:t>.</w:t>
            </w:r>
          </w:p>
          <w:p w14:paraId="4C645567" w14:textId="402D20E4" w:rsidR="009F632E" w:rsidRDefault="009F632E" w:rsidP="00D44D11">
            <w:pPr>
              <w:pStyle w:val="Textocomentario"/>
              <w:spacing w:after="0" w:line="360" w:lineRule="auto"/>
              <w:ind w:left="352"/>
              <w:jc w:val="both"/>
              <w:rPr>
                <w:rFonts w:ascii="Georgia" w:hAnsi="Georgia" w:cs="Arial"/>
                <w:sz w:val="22"/>
                <w:szCs w:val="22"/>
              </w:rPr>
            </w:pPr>
          </w:p>
          <w:tbl>
            <w:tblPr>
              <w:tblW w:w="6153" w:type="dxa"/>
              <w:jc w:val="center"/>
              <w:tblCellMar>
                <w:left w:w="70" w:type="dxa"/>
                <w:right w:w="70" w:type="dxa"/>
              </w:tblCellMar>
              <w:tblLook w:val="04A0" w:firstRow="1" w:lastRow="0" w:firstColumn="1" w:lastColumn="0" w:noHBand="0" w:noVBand="1"/>
            </w:tblPr>
            <w:tblGrid>
              <w:gridCol w:w="591"/>
              <w:gridCol w:w="709"/>
              <w:gridCol w:w="1701"/>
              <w:gridCol w:w="1559"/>
              <w:gridCol w:w="1593"/>
            </w:tblGrid>
            <w:tr w:rsidR="009F632E" w:rsidRPr="009F632E" w14:paraId="5CD74921" w14:textId="77777777" w:rsidTr="009F632E">
              <w:trPr>
                <w:trHeight w:val="300"/>
                <w:jc w:val="center"/>
              </w:trPr>
              <w:tc>
                <w:tcPr>
                  <w:tcW w:w="6153" w:type="dxa"/>
                  <w:gridSpan w:val="5"/>
                  <w:tcBorders>
                    <w:top w:val="nil"/>
                    <w:left w:val="nil"/>
                    <w:bottom w:val="nil"/>
                    <w:right w:val="nil"/>
                  </w:tcBorders>
                  <w:shd w:val="clear" w:color="000000" w:fill="FFFFFF"/>
                  <w:noWrap/>
                  <w:vAlign w:val="bottom"/>
                  <w:hideMark/>
                </w:tcPr>
                <w:p w14:paraId="256633A0" w14:textId="2E8C3636"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Número de proyectos de investigación registrados por profesores del PAIF en los años 2014-2016</w:t>
                  </w:r>
                </w:p>
              </w:tc>
            </w:tr>
            <w:tr w:rsidR="009F632E" w:rsidRPr="009F632E" w14:paraId="5FCBF59B" w14:textId="77777777" w:rsidTr="009F632E">
              <w:trPr>
                <w:trHeight w:val="300"/>
                <w:jc w:val="center"/>
              </w:trPr>
              <w:tc>
                <w:tcPr>
                  <w:tcW w:w="591" w:type="dxa"/>
                  <w:tcBorders>
                    <w:top w:val="nil"/>
                    <w:left w:val="nil"/>
                    <w:bottom w:val="nil"/>
                    <w:right w:val="nil"/>
                  </w:tcBorders>
                  <w:shd w:val="clear" w:color="000000" w:fill="FFFFFF"/>
                  <w:noWrap/>
                  <w:vAlign w:val="bottom"/>
                  <w:hideMark/>
                </w:tcPr>
                <w:p w14:paraId="4A1D662E"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09" w:type="dxa"/>
                  <w:tcBorders>
                    <w:top w:val="nil"/>
                    <w:left w:val="nil"/>
                    <w:bottom w:val="nil"/>
                    <w:right w:val="nil"/>
                  </w:tcBorders>
                  <w:shd w:val="clear" w:color="000000" w:fill="FFFFFF"/>
                  <w:noWrap/>
                  <w:vAlign w:val="bottom"/>
                  <w:hideMark/>
                </w:tcPr>
                <w:p w14:paraId="64E5E1D4"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701" w:type="dxa"/>
                  <w:tcBorders>
                    <w:top w:val="nil"/>
                    <w:left w:val="nil"/>
                    <w:bottom w:val="nil"/>
                    <w:right w:val="nil"/>
                  </w:tcBorders>
                  <w:shd w:val="clear" w:color="000000" w:fill="FFFFFF"/>
                  <w:noWrap/>
                  <w:vAlign w:val="bottom"/>
                  <w:hideMark/>
                </w:tcPr>
                <w:p w14:paraId="62156A2A"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6A96B987"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593" w:type="dxa"/>
                  <w:tcBorders>
                    <w:top w:val="nil"/>
                    <w:left w:val="nil"/>
                    <w:bottom w:val="nil"/>
                    <w:right w:val="nil"/>
                  </w:tcBorders>
                  <w:shd w:val="clear" w:color="000000" w:fill="FFFFFF"/>
                  <w:noWrap/>
                  <w:vAlign w:val="bottom"/>
                  <w:hideMark/>
                </w:tcPr>
                <w:p w14:paraId="33585BF1"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6C5718" w:rsidRPr="009F632E" w14:paraId="315B9204" w14:textId="77777777" w:rsidTr="009F632E">
              <w:trPr>
                <w:trHeight w:val="300"/>
                <w:jc w:val="center"/>
              </w:trPr>
              <w:tc>
                <w:tcPr>
                  <w:tcW w:w="591" w:type="dxa"/>
                  <w:tcBorders>
                    <w:top w:val="nil"/>
                    <w:left w:val="nil"/>
                    <w:bottom w:val="nil"/>
                    <w:right w:val="nil"/>
                  </w:tcBorders>
                  <w:shd w:val="clear" w:color="000000" w:fill="FFFFFF"/>
                  <w:noWrap/>
                  <w:vAlign w:val="bottom"/>
                </w:tcPr>
                <w:p w14:paraId="446FEF47" w14:textId="77777777" w:rsidR="006C5718" w:rsidRPr="009F632E" w:rsidRDefault="006C5718" w:rsidP="009F632E">
                  <w:pPr>
                    <w:spacing w:after="0" w:line="240" w:lineRule="auto"/>
                    <w:jc w:val="center"/>
                    <w:rPr>
                      <w:rFonts w:ascii="Calibri" w:eastAsia="Times New Roman" w:hAnsi="Calibri" w:cs="Calibri"/>
                      <w:color w:val="000000"/>
                      <w:lang w:eastAsia="es-MX"/>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53B5176" w14:textId="77777777" w:rsidR="006C5718" w:rsidRPr="009F632E" w:rsidRDefault="006C5718" w:rsidP="009F632E">
                  <w:pPr>
                    <w:spacing w:after="0" w:line="240" w:lineRule="auto"/>
                    <w:rPr>
                      <w:rFonts w:ascii="Calibri" w:eastAsia="Times New Roman" w:hAnsi="Calibri" w:cs="Calibri"/>
                      <w:color w:val="000000"/>
                      <w:lang w:eastAsia="es-MX"/>
                    </w:rPr>
                  </w:pPr>
                </w:p>
              </w:tc>
              <w:tc>
                <w:tcPr>
                  <w:tcW w:w="1701" w:type="dxa"/>
                  <w:tcBorders>
                    <w:top w:val="single" w:sz="4" w:space="0" w:color="auto"/>
                    <w:left w:val="nil"/>
                    <w:bottom w:val="single" w:sz="4" w:space="0" w:color="auto"/>
                    <w:right w:val="single" w:sz="4" w:space="0" w:color="auto"/>
                  </w:tcBorders>
                  <w:shd w:val="clear" w:color="000000" w:fill="FFFFFF"/>
                  <w:noWrap/>
                  <w:vAlign w:val="bottom"/>
                </w:tcPr>
                <w:p w14:paraId="1FB0C71A" w14:textId="77777777" w:rsidR="006C5718" w:rsidRPr="009F632E" w:rsidRDefault="006C5718" w:rsidP="009F632E">
                  <w:pPr>
                    <w:spacing w:after="0" w:line="240" w:lineRule="auto"/>
                    <w:rPr>
                      <w:rFonts w:ascii="Calibri" w:eastAsia="Times New Roman" w:hAnsi="Calibri" w:cs="Calibri"/>
                      <w:color w:val="000000"/>
                      <w:lang w:eastAsia="es-MX"/>
                    </w:rPr>
                  </w:pP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5BD302DD" w14:textId="77777777" w:rsidR="006C5718" w:rsidRPr="009F632E" w:rsidRDefault="006C5718" w:rsidP="009F632E">
                  <w:pPr>
                    <w:spacing w:after="0" w:line="240" w:lineRule="auto"/>
                    <w:jc w:val="center"/>
                    <w:rPr>
                      <w:rFonts w:ascii="Calibri" w:eastAsia="Times New Roman" w:hAnsi="Calibri" w:cs="Calibri"/>
                      <w:color w:val="000000"/>
                      <w:lang w:eastAsia="es-MX"/>
                    </w:rPr>
                  </w:pPr>
                </w:p>
              </w:tc>
              <w:tc>
                <w:tcPr>
                  <w:tcW w:w="1593" w:type="dxa"/>
                  <w:tcBorders>
                    <w:top w:val="single" w:sz="4" w:space="0" w:color="auto"/>
                    <w:left w:val="nil"/>
                    <w:bottom w:val="single" w:sz="4" w:space="0" w:color="auto"/>
                    <w:right w:val="single" w:sz="4" w:space="0" w:color="auto"/>
                  </w:tcBorders>
                  <w:shd w:val="clear" w:color="000000" w:fill="FFFFFF"/>
                  <w:noWrap/>
                  <w:vAlign w:val="bottom"/>
                </w:tcPr>
                <w:p w14:paraId="4921D0FF" w14:textId="77777777" w:rsidR="006C5718" w:rsidRPr="009F632E" w:rsidRDefault="006C5718" w:rsidP="009F632E">
                  <w:pPr>
                    <w:spacing w:after="0" w:line="240" w:lineRule="auto"/>
                    <w:jc w:val="center"/>
                    <w:rPr>
                      <w:rFonts w:ascii="Calibri" w:eastAsia="Times New Roman" w:hAnsi="Calibri" w:cs="Calibri"/>
                      <w:color w:val="000000"/>
                      <w:lang w:eastAsia="es-MX"/>
                    </w:rPr>
                  </w:pPr>
                </w:p>
              </w:tc>
            </w:tr>
            <w:tr w:rsidR="009F632E" w:rsidRPr="009F632E" w14:paraId="1BBCC591" w14:textId="77777777" w:rsidTr="009F632E">
              <w:trPr>
                <w:trHeight w:val="300"/>
                <w:jc w:val="center"/>
              </w:trPr>
              <w:tc>
                <w:tcPr>
                  <w:tcW w:w="591" w:type="dxa"/>
                  <w:tcBorders>
                    <w:top w:val="nil"/>
                    <w:left w:val="nil"/>
                    <w:bottom w:val="nil"/>
                    <w:right w:val="nil"/>
                  </w:tcBorders>
                  <w:shd w:val="clear" w:color="000000" w:fill="FFFFFF"/>
                  <w:noWrap/>
                  <w:vAlign w:val="bottom"/>
                  <w:hideMark/>
                </w:tcPr>
                <w:p w14:paraId="2E9A18F8"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BCBDE1"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Año</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2BCD4E23"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No. Proyectos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7E3B4FAE"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PTC</w:t>
                  </w:r>
                </w:p>
              </w:tc>
              <w:tc>
                <w:tcPr>
                  <w:tcW w:w="1593" w:type="dxa"/>
                  <w:tcBorders>
                    <w:top w:val="single" w:sz="4" w:space="0" w:color="auto"/>
                    <w:left w:val="nil"/>
                    <w:bottom w:val="single" w:sz="4" w:space="0" w:color="auto"/>
                    <w:right w:val="single" w:sz="4" w:space="0" w:color="auto"/>
                  </w:tcBorders>
                  <w:shd w:val="clear" w:color="000000" w:fill="FFFFFF"/>
                  <w:noWrap/>
                  <w:vAlign w:val="bottom"/>
                  <w:hideMark/>
                </w:tcPr>
                <w:p w14:paraId="446CC48A"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w:t>
                  </w:r>
                </w:p>
              </w:tc>
            </w:tr>
            <w:tr w:rsidR="009F632E" w:rsidRPr="009F632E" w14:paraId="58B8C755" w14:textId="77777777" w:rsidTr="009F632E">
              <w:trPr>
                <w:trHeight w:val="300"/>
                <w:jc w:val="center"/>
              </w:trPr>
              <w:tc>
                <w:tcPr>
                  <w:tcW w:w="591" w:type="dxa"/>
                  <w:tcBorders>
                    <w:top w:val="nil"/>
                    <w:left w:val="nil"/>
                    <w:bottom w:val="nil"/>
                    <w:right w:val="nil"/>
                  </w:tcBorders>
                  <w:shd w:val="clear" w:color="000000" w:fill="FFFFFF"/>
                  <w:noWrap/>
                  <w:vAlign w:val="bottom"/>
                  <w:hideMark/>
                </w:tcPr>
                <w:p w14:paraId="33F40094"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lastRenderedPageBreak/>
                    <w:t> </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32C6EA62" w14:textId="77777777" w:rsidR="009F632E" w:rsidRPr="009F632E" w:rsidRDefault="009F632E" w:rsidP="009F632E">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2014</w:t>
                  </w:r>
                </w:p>
              </w:tc>
              <w:tc>
                <w:tcPr>
                  <w:tcW w:w="1701" w:type="dxa"/>
                  <w:tcBorders>
                    <w:top w:val="nil"/>
                    <w:left w:val="nil"/>
                    <w:bottom w:val="single" w:sz="4" w:space="0" w:color="auto"/>
                    <w:right w:val="single" w:sz="4" w:space="0" w:color="auto"/>
                  </w:tcBorders>
                  <w:shd w:val="clear" w:color="000000" w:fill="FFFFFF"/>
                  <w:noWrap/>
                  <w:vAlign w:val="bottom"/>
                  <w:hideMark/>
                </w:tcPr>
                <w:p w14:paraId="141A896C" w14:textId="77777777" w:rsidR="009F632E" w:rsidRPr="009F632E" w:rsidRDefault="009F632E" w:rsidP="006F1DA3">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14</w:t>
                  </w:r>
                </w:p>
              </w:tc>
              <w:tc>
                <w:tcPr>
                  <w:tcW w:w="1559" w:type="dxa"/>
                  <w:tcBorders>
                    <w:top w:val="nil"/>
                    <w:left w:val="nil"/>
                    <w:bottom w:val="single" w:sz="4" w:space="0" w:color="auto"/>
                    <w:right w:val="single" w:sz="4" w:space="0" w:color="auto"/>
                  </w:tcBorders>
                  <w:shd w:val="clear" w:color="000000" w:fill="FFFFFF"/>
                  <w:noWrap/>
                  <w:vAlign w:val="bottom"/>
                  <w:hideMark/>
                </w:tcPr>
                <w:p w14:paraId="5916A337" w14:textId="4197A226" w:rsidR="009F632E" w:rsidRPr="009F632E" w:rsidRDefault="00542F0E"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14</w:t>
                  </w:r>
                </w:p>
              </w:tc>
              <w:tc>
                <w:tcPr>
                  <w:tcW w:w="1593" w:type="dxa"/>
                  <w:tcBorders>
                    <w:top w:val="nil"/>
                    <w:left w:val="nil"/>
                    <w:bottom w:val="single" w:sz="4" w:space="0" w:color="auto"/>
                    <w:right w:val="single" w:sz="4" w:space="0" w:color="auto"/>
                  </w:tcBorders>
                  <w:shd w:val="clear" w:color="000000" w:fill="FFFFFF"/>
                  <w:noWrap/>
                  <w:vAlign w:val="bottom"/>
                  <w:hideMark/>
                </w:tcPr>
                <w:p w14:paraId="54804A8C" w14:textId="77777777" w:rsidR="009F632E" w:rsidRPr="009F632E" w:rsidRDefault="009F632E" w:rsidP="006F1DA3">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0.9333</w:t>
                  </w:r>
                </w:p>
              </w:tc>
            </w:tr>
            <w:tr w:rsidR="009F632E" w:rsidRPr="009F632E" w14:paraId="354BF204" w14:textId="77777777" w:rsidTr="009F632E">
              <w:trPr>
                <w:trHeight w:val="300"/>
                <w:jc w:val="center"/>
              </w:trPr>
              <w:tc>
                <w:tcPr>
                  <w:tcW w:w="591" w:type="dxa"/>
                  <w:tcBorders>
                    <w:top w:val="nil"/>
                    <w:left w:val="nil"/>
                    <w:bottom w:val="nil"/>
                    <w:right w:val="nil"/>
                  </w:tcBorders>
                  <w:shd w:val="clear" w:color="000000" w:fill="FFFFFF"/>
                  <w:noWrap/>
                  <w:vAlign w:val="bottom"/>
                  <w:hideMark/>
                </w:tcPr>
                <w:p w14:paraId="43C3E5FD"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4D5AFA25" w14:textId="77777777" w:rsidR="009F632E" w:rsidRPr="009F632E" w:rsidRDefault="009F632E" w:rsidP="009F632E">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2015</w:t>
                  </w:r>
                </w:p>
              </w:tc>
              <w:tc>
                <w:tcPr>
                  <w:tcW w:w="1701" w:type="dxa"/>
                  <w:tcBorders>
                    <w:top w:val="nil"/>
                    <w:left w:val="nil"/>
                    <w:bottom w:val="single" w:sz="4" w:space="0" w:color="auto"/>
                    <w:right w:val="single" w:sz="4" w:space="0" w:color="auto"/>
                  </w:tcBorders>
                  <w:shd w:val="clear" w:color="000000" w:fill="FFFFFF"/>
                  <w:noWrap/>
                  <w:vAlign w:val="bottom"/>
                  <w:hideMark/>
                </w:tcPr>
                <w:p w14:paraId="363B321C" w14:textId="77777777" w:rsidR="009F632E" w:rsidRPr="009F632E" w:rsidRDefault="009F632E" w:rsidP="006F1DA3">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11</w:t>
                  </w:r>
                </w:p>
              </w:tc>
              <w:tc>
                <w:tcPr>
                  <w:tcW w:w="1559" w:type="dxa"/>
                  <w:tcBorders>
                    <w:top w:val="nil"/>
                    <w:left w:val="nil"/>
                    <w:bottom w:val="single" w:sz="4" w:space="0" w:color="auto"/>
                    <w:right w:val="single" w:sz="4" w:space="0" w:color="auto"/>
                  </w:tcBorders>
                  <w:shd w:val="clear" w:color="000000" w:fill="FFFFFF"/>
                  <w:noWrap/>
                  <w:vAlign w:val="bottom"/>
                  <w:hideMark/>
                </w:tcPr>
                <w:p w14:paraId="17FE3FC1" w14:textId="77777777" w:rsidR="009F632E" w:rsidRPr="009F632E" w:rsidRDefault="009F632E" w:rsidP="006F1DA3">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15</w:t>
                  </w:r>
                </w:p>
              </w:tc>
              <w:tc>
                <w:tcPr>
                  <w:tcW w:w="1593" w:type="dxa"/>
                  <w:tcBorders>
                    <w:top w:val="nil"/>
                    <w:left w:val="nil"/>
                    <w:bottom w:val="single" w:sz="4" w:space="0" w:color="auto"/>
                    <w:right w:val="single" w:sz="4" w:space="0" w:color="auto"/>
                  </w:tcBorders>
                  <w:shd w:val="clear" w:color="000000" w:fill="FFFFFF"/>
                  <w:noWrap/>
                  <w:vAlign w:val="bottom"/>
                  <w:hideMark/>
                </w:tcPr>
                <w:p w14:paraId="0FE091F4" w14:textId="77777777" w:rsidR="009F632E" w:rsidRPr="009F632E" w:rsidRDefault="009F632E" w:rsidP="006F1DA3">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0.7333</w:t>
                  </w:r>
                </w:p>
              </w:tc>
            </w:tr>
            <w:tr w:rsidR="009F632E" w:rsidRPr="009F632E" w14:paraId="05B50468" w14:textId="77777777" w:rsidTr="009F632E">
              <w:trPr>
                <w:trHeight w:val="300"/>
                <w:jc w:val="center"/>
              </w:trPr>
              <w:tc>
                <w:tcPr>
                  <w:tcW w:w="591" w:type="dxa"/>
                  <w:tcBorders>
                    <w:top w:val="nil"/>
                    <w:left w:val="nil"/>
                    <w:bottom w:val="nil"/>
                    <w:right w:val="nil"/>
                  </w:tcBorders>
                  <w:shd w:val="clear" w:color="000000" w:fill="FFFFFF"/>
                  <w:noWrap/>
                  <w:vAlign w:val="bottom"/>
                  <w:hideMark/>
                </w:tcPr>
                <w:p w14:paraId="3D905C05"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6626FA1D" w14:textId="77777777" w:rsidR="009F632E" w:rsidRPr="009F632E" w:rsidRDefault="009F632E" w:rsidP="009F632E">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2016</w:t>
                  </w:r>
                </w:p>
              </w:tc>
              <w:tc>
                <w:tcPr>
                  <w:tcW w:w="1701" w:type="dxa"/>
                  <w:tcBorders>
                    <w:top w:val="nil"/>
                    <w:left w:val="nil"/>
                    <w:bottom w:val="single" w:sz="4" w:space="0" w:color="auto"/>
                    <w:right w:val="single" w:sz="4" w:space="0" w:color="auto"/>
                  </w:tcBorders>
                  <w:shd w:val="clear" w:color="000000" w:fill="FFFFFF"/>
                  <w:noWrap/>
                  <w:vAlign w:val="bottom"/>
                  <w:hideMark/>
                </w:tcPr>
                <w:p w14:paraId="005623A0" w14:textId="77777777" w:rsidR="009F632E" w:rsidRPr="009F632E" w:rsidRDefault="009F632E" w:rsidP="006F1DA3">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6</w:t>
                  </w:r>
                </w:p>
              </w:tc>
              <w:tc>
                <w:tcPr>
                  <w:tcW w:w="1559" w:type="dxa"/>
                  <w:tcBorders>
                    <w:top w:val="nil"/>
                    <w:left w:val="nil"/>
                    <w:bottom w:val="single" w:sz="4" w:space="0" w:color="auto"/>
                    <w:right w:val="single" w:sz="4" w:space="0" w:color="auto"/>
                  </w:tcBorders>
                  <w:shd w:val="clear" w:color="000000" w:fill="FFFFFF"/>
                  <w:noWrap/>
                  <w:vAlign w:val="bottom"/>
                  <w:hideMark/>
                </w:tcPr>
                <w:p w14:paraId="03A1529F" w14:textId="5085E214" w:rsidR="009F632E" w:rsidRPr="009F632E" w:rsidRDefault="00542F0E"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14</w:t>
                  </w:r>
                </w:p>
              </w:tc>
              <w:tc>
                <w:tcPr>
                  <w:tcW w:w="1593" w:type="dxa"/>
                  <w:tcBorders>
                    <w:top w:val="nil"/>
                    <w:left w:val="nil"/>
                    <w:bottom w:val="single" w:sz="4" w:space="0" w:color="auto"/>
                    <w:right w:val="single" w:sz="4" w:space="0" w:color="auto"/>
                  </w:tcBorders>
                  <w:shd w:val="clear" w:color="000000" w:fill="FFFFFF"/>
                  <w:noWrap/>
                  <w:vAlign w:val="bottom"/>
                  <w:hideMark/>
                </w:tcPr>
                <w:p w14:paraId="5EEB58A8" w14:textId="77777777" w:rsidR="009F632E" w:rsidRPr="009F632E" w:rsidRDefault="009F632E" w:rsidP="006F1DA3">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0.4</w:t>
                  </w:r>
                </w:p>
              </w:tc>
            </w:tr>
            <w:tr w:rsidR="009F632E" w:rsidRPr="009F632E" w14:paraId="4B511C40" w14:textId="77777777" w:rsidTr="009F632E">
              <w:trPr>
                <w:trHeight w:val="300"/>
                <w:jc w:val="center"/>
              </w:trPr>
              <w:tc>
                <w:tcPr>
                  <w:tcW w:w="591" w:type="dxa"/>
                  <w:tcBorders>
                    <w:top w:val="nil"/>
                    <w:left w:val="nil"/>
                    <w:bottom w:val="nil"/>
                    <w:right w:val="nil"/>
                  </w:tcBorders>
                  <w:shd w:val="clear" w:color="000000" w:fill="FFFFFF"/>
                  <w:noWrap/>
                  <w:vAlign w:val="bottom"/>
                  <w:hideMark/>
                </w:tcPr>
                <w:p w14:paraId="0C76AF2D"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5562" w:type="dxa"/>
                  <w:gridSpan w:val="4"/>
                  <w:tcBorders>
                    <w:top w:val="nil"/>
                    <w:left w:val="nil"/>
                    <w:bottom w:val="nil"/>
                    <w:right w:val="nil"/>
                  </w:tcBorders>
                  <w:shd w:val="clear" w:color="000000" w:fill="FFFFFF"/>
                  <w:noWrap/>
                  <w:vAlign w:val="bottom"/>
                  <w:hideMark/>
                </w:tcPr>
                <w:p w14:paraId="1CFE1F46" w14:textId="10D7E9D4" w:rsidR="009F632E" w:rsidRDefault="009F632E" w:rsidP="009F632E">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00943162">
                    <w:rPr>
                      <w:rFonts w:ascii="Calibri" w:eastAsia="Times New Roman" w:hAnsi="Calibri" w:cs="Calibri"/>
                      <w:color w:val="000000"/>
                      <w:lang w:eastAsia="es-MX"/>
                    </w:rPr>
                    <w:t>= número</w:t>
                  </w:r>
                  <w:r w:rsidRPr="009F632E">
                    <w:rPr>
                      <w:rFonts w:ascii="Calibri" w:eastAsia="Times New Roman" w:hAnsi="Calibri" w:cs="Calibri"/>
                      <w:color w:val="000000"/>
                      <w:lang w:eastAsia="es-MX"/>
                    </w:rPr>
                    <w:t xml:space="preserve"> de proyectos / PTC</w:t>
                  </w:r>
                </w:p>
                <w:p w14:paraId="402AF6F6" w14:textId="05B21C8E" w:rsidR="00943162" w:rsidRPr="009F632E" w:rsidRDefault="00943162" w:rsidP="009F632E">
                  <w:pPr>
                    <w:spacing w:after="0" w:line="240" w:lineRule="auto"/>
                    <w:rPr>
                      <w:rFonts w:ascii="Calibri" w:eastAsia="Times New Roman" w:hAnsi="Calibri" w:cs="Calibri"/>
                      <w:color w:val="000000"/>
                      <w:lang w:eastAsia="es-MX"/>
                    </w:rPr>
                  </w:pPr>
                </w:p>
              </w:tc>
            </w:tr>
          </w:tbl>
          <w:p w14:paraId="4646E8E3" w14:textId="6B5DB9E9" w:rsidR="009F632E" w:rsidRDefault="009F632E" w:rsidP="009F632E">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sidR="00943162">
              <w:rPr>
                <w:rFonts w:ascii="Georgia" w:hAnsi="Georgia" w:cs="Arial"/>
                <w:sz w:val="22"/>
                <w:szCs w:val="22"/>
              </w:rPr>
              <w:t>.</w:t>
            </w:r>
          </w:p>
          <w:p w14:paraId="5800CFE4" w14:textId="77777777" w:rsidR="009F632E" w:rsidRDefault="009F632E" w:rsidP="009F632E">
            <w:pPr>
              <w:pStyle w:val="Textocomentario"/>
              <w:spacing w:after="0" w:line="360" w:lineRule="auto"/>
              <w:ind w:left="352"/>
              <w:jc w:val="both"/>
              <w:rPr>
                <w:rFonts w:ascii="Georgia" w:hAnsi="Georgia" w:cs="Arial"/>
                <w:sz w:val="22"/>
                <w:szCs w:val="22"/>
              </w:rPr>
            </w:pPr>
          </w:p>
          <w:tbl>
            <w:tblPr>
              <w:tblpPr w:leftFromText="141" w:rightFromText="141" w:horzAnchor="margin" w:tblpXSpec="center" w:tblpY="522"/>
              <w:tblOverlap w:val="never"/>
              <w:tblW w:w="6289" w:type="dxa"/>
              <w:tblCellMar>
                <w:left w:w="70" w:type="dxa"/>
                <w:right w:w="70" w:type="dxa"/>
              </w:tblCellMar>
              <w:tblLook w:val="04A0" w:firstRow="1" w:lastRow="0" w:firstColumn="1" w:lastColumn="0" w:noHBand="0" w:noVBand="1"/>
            </w:tblPr>
            <w:tblGrid>
              <w:gridCol w:w="190"/>
              <w:gridCol w:w="730"/>
              <w:gridCol w:w="2199"/>
              <w:gridCol w:w="1559"/>
              <w:gridCol w:w="1418"/>
              <w:gridCol w:w="193"/>
            </w:tblGrid>
            <w:tr w:rsidR="009F632E" w:rsidRPr="009F632E" w14:paraId="50B30284" w14:textId="77777777" w:rsidTr="006C5718">
              <w:trPr>
                <w:trHeight w:val="300"/>
              </w:trPr>
              <w:tc>
                <w:tcPr>
                  <w:tcW w:w="6289" w:type="dxa"/>
                  <w:gridSpan w:val="6"/>
                  <w:tcBorders>
                    <w:top w:val="nil"/>
                    <w:left w:val="nil"/>
                    <w:bottom w:val="nil"/>
                    <w:right w:val="nil"/>
                  </w:tcBorders>
                  <w:shd w:val="clear" w:color="000000" w:fill="FFFFFF"/>
                  <w:noWrap/>
                  <w:vAlign w:val="bottom"/>
                  <w:hideMark/>
                </w:tcPr>
                <w:p w14:paraId="2B4D5498" w14:textId="27638322" w:rsidR="009F632E" w:rsidRPr="009F632E" w:rsidRDefault="006F1DA3"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Número</w:t>
                  </w:r>
                  <w:r w:rsidR="009F632E" w:rsidRPr="009F632E">
                    <w:rPr>
                      <w:rFonts w:ascii="Calibri" w:eastAsia="Times New Roman" w:hAnsi="Calibri" w:cs="Calibri"/>
                      <w:color w:val="000000"/>
                      <w:lang w:eastAsia="es-MX"/>
                    </w:rPr>
                    <w:t xml:space="preserve"> de proyectos de investigación registrados por p</w:t>
                  </w:r>
                  <w:r>
                    <w:rPr>
                      <w:rFonts w:ascii="Calibri" w:eastAsia="Times New Roman" w:hAnsi="Calibri" w:cs="Calibri"/>
                      <w:color w:val="000000"/>
                      <w:lang w:eastAsia="es-MX"/>
                    </w:rPr>
                    <w:t>rofesores del PAIF / LGAC registrados en los años 2014-20</w:t>
                  </w:r>
                  <w:r w:rsidR="009F632E" w:rsidRPr="009F632E">
                    <w:rPr>
                      <w:rFonts w:ascii="Calibri" w:eastAsia="Times New Roman" w:hAnsi="Calibri" w:cs="Calibri"/>
                      <w:color w:val="000000"/>
                      <w:lang w:eastAsia="es-MX"/>
                    </w:rPr>
                    <w:t>16</w:t>
                  </w:r>
                </w:p>
              </w:tc>
            </w:tr>
            <w:tr w:rsidR="009F632E" w:rsidRPr="009F632E" w14:paraId="04577317" w14:textId="77777777" w:rsidTr="006C5718">
              <w:trPr>
                <w:trHeight w:val="300"/>
              </w:trPr>
              <w:tc>
                <w:tcPr>
                  <w:tcW w:w="190" w:type="dxa"/>
                  <w:tcBorders>
                    <w:top w:val="nil"/>
                    <w:left w:val="nil"/>
                    <w:bottom w:val="nil"/>
                    <w:right w:val="nil"/>
                  </w:tcBorders>
                  <w:shd w:val="clear" w:color="000000" w:fill="FFFFFF"/>
                  <w:noWrap/>
                  <w:vAlign w:val="bottom"/>
                  <w:hideMark/>
                </w:tcPr>
                <w:p w14:paraId="7E745DBD"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30" w:type="dxa"/>
                  <w:tcBorders>
                    <w:top w:val="nil"/>
                    <w:left w:val="nil"/>
                    <w:bottom w:val="nil"/>
                    <w:right w:val="nil"/>
                  </w:tcBorders>
                  <w:shd w:val="clear" w:color="000000" w:fill="FFFFFF"/>
                  <w:noWrap/>
                  <w:vAlign w:val="bottom"/>
                  <w:hideMark/>
                </w:tcPr>
                <w:p w14:paraId="513D090E"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2199" w:type="dxa"/>
                  <w:tcBorders>
                    <w:top w:val="nil"/>
                    <w:left w:val="nil"/>
                    <w:bottom w:val="nil"/>
                    <w:right w:val="nil"/>
                  </w:tcBorders>
                  <w:shd w:val="clear" w:color="000000" w:fill="FFFFFF"/>
                  <w:noWrap/>
                  <w:vAlign w:val="bottom"/>
                  <w:hideMark/>
                </w:tcPr>
                <w:p w14:paraId="2D913F6B"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383AC3D6"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418" w:type="dxa"/>
                  <w:tcBorders>
                    <w:top w:val="nil"/>
                    <w:left w:val="nil"/>
                    <w:bottom w:val="nil"/>
                    <w:right w:val="nil"/>
                  </w:tcBorders>
                  <w:shd w:val="clear" w:color="000000" w:fill="FFFFFF"/>
                  <w:noWrap/>
                  <w:vAlign w:val="bottom"/>
                  <w:hideMark/>
                </w:tcPr>
                <w:p w14:paraId="4177CC06"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93" w:type="dxa"/>
                  <w:tcBorders>
                    <w:top w:val="nil"/>
                    <w:left w:val="nil"/>
                    <w:bottom w:val="nil"/>
                    <w:right w:val="nil"/>
                  </w:tcBorders>
                  <w:shd w:val="clear" w:color="000000" w:fill="FFFFFF"/>
                  <w:noWrap/>
                  <w:vAlign w:val="bottom"/>
                  <w:hideMark/>
                </w:tcPr>
                <w:p w14:paraId="2BDACF82"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9F632E" w:rsidRPr="009F632E" w14:paraId="60767354" w14:textId="77777777" w:rsidTr="006C5718">
              <w:trPr>
                <w:trHeight w:val="300"/>
              </w:trPr>
              <w:tc>
                <w:tcPr>
                  <w:tcW w:w="190" w:type="dxa"/>
                  <w:tcBorders>
                    <w:top w:val="nil"/>
                    <w:left w:val="nil"/>
                    <w:bottom w:val="nil"/>
                    <w:right w:val="nil"/>
                  </w:tcBorders>
                  <w:shd w:val="clear" w:color="000000" w:fill="FFFFFF"/>
                  <w:noWrap/>
                  <w:vAlign w:val="bottom"/>
                  <w:hideMark/>
                </w:tcPr>
                <w:p w14:paraId="29E6EA0F"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AE1DD7"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Año</w:t>
                  </w:r>
                </w:p>
              </w:tc>
              <w:tc>
                <w:tcPr>
                  <w:tcW w:w="2199" w:type="dxa"/>
                  <w:tcBorders>
                    <w:top w:val="single" w:sz="4" w:space="0" w:color="auto"/>
                    <w:left w:val="nil"/>
                    <w:bottom w:val="single" w:sz="4" w:space="0" w:color="auto"/>
                    <w:right w:val="single" w:sz="4" w:space="0" w:color="auto"/>
                  </w:tcBorders>
                  <w:shd w:val="clear" w:color="000000" w:fill="FFFFFF"/>
                  <w:noWrap/>
                  <w:vAlign w:val="bottom"/>
                  <w:hideMark/>
                </w:tcPr>
                <w:p w14:paraId="24BB7329"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No. Proyectos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463DAC42" w14:textId="7FD51F9A" w:rsidR="009F632E" w:rsidRPr="009F632E" w:rsidRDefault="006F1DA3"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LGAC</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14:paraId="47063AF0"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w:t>
                  </w:r>
                </w:p>
              </w:tc>
              <w:tc>
                <w:tcPr>
                  <w:tcW w:w="193" w:type="dxa"/>
                  <w:tcBorders>
                    <w:top w:val="nil"/>
                    <w:left w:val="nil"/>
                    <w:bottom w:val="nil"/>
                    <w:right w:val="nil"/>
                  </w:tcBorders>
                  <w:shd w:val="clear" w:color="000000" w:fill="FFFFFF"/>
                  <w:noWrap/>
                  <w:vAlign w:val="bottom"/>
                  <w:hideMark/>
                </w:tcPr>
                <w:p w14:paraId="550FF6A8"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9F632E" w:rsidRPr="009F632E" w14:paraId="0A1B82BB" w14:textId="77777777" w:rsidTr="006C5718">
              <w:trPr>
                <w:trHeight w:val="300"/>
              </w:trPr>
              <w:tc>
                <w:tcPr>
                  <w:tcW w:w="190" w:type="dxa"/>
                  <w:tcBorders>
                    <w:top w:val="nil"/>
                    <w:left w:val="nil"/>
                    <w:bottom w:val="nil"/>
                    <w:right w:val="nil"/>
                  </w:tcBorders>
                  <w:shd w:val="clear" w:color="000000" w:fill="FFFFFF"/>
                  <w:noWrap/>
                  <w:vAlign w:val="bottom"/>
                  <w:hideMark/>
                </w:tcPr>
                <w:p w14:paraId="3B3357B9"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30" w:type="dxa"/>
                  <w:tcBorders>
                    <w:top w:val="nil"/>
                    <w:left w:val="single" w:sz="4" w:space="0" w:color="auto"/>
                    <w:bottom w:val="single" w:sz="4" w:space="0" w:color="auto"/>
                    <w:right w:val="single" w:sz="4" w:space="0" w:color="auto"/>
                  </w:tcBorders>
                  <w:shd w:val="clear" w:color="000000" w:fill="FFFFFF"/>
                  <w:noWrap/>
                  <w:vAlign w:val="bottom"/>
                  <w:hideMark/>
                </w:tcPr>
                <w:p w14:paraId="3BB937DD" w14:textId="77777777" w:rsidR="009F632E" w:rsidRPr="009F632E" w:rsidRDefault="009F632E" w:rsidP="009F632E">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2014</w:t>
                  </w:r>
                </w:p>
              </w:tc>
              <w:tc>
                <w:tcPr>
                  <w:tcW w:w="2199" w:type="dxa"/>
                  <w:tcBorders>
                    <w:top w:val="nil"/>
                    <w:left w:val="nil"/>
                    <w:bottom w:val="single" w:sz="4" w:space="0" w:color="auto"/>
                    <w:right w:val="single" w:sz="4" w:space="0" w:color="auto"/>
                  </w:tcBorders>
                  <w:shd w:val="clear" w:color="000000" w:fill="FFFFFF"/>
                  <w:noWrap/>
                  <w:vAlign w:val="bottom"/>
                  <w:hideMark/>
                </w:tcPr>
                <w:p w14:paraId="4BA0E317" w14:textId="77777777" w:rsidR="009F632E" w:rsidRPr="009F632E" w:rsidRDefault="009F632E" w:rsidP="006F1DA3">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14</w:t>
                  </w:r>
                </w:p>
              </w:tc>
              <w:tc>
                <w:tcPr>
                  <w:tcW w:w="1559" w:type="dxa"/>
                  <w:tcBorders>
                    <w:top w:val="nil"/>
                    <w:left w:val="nil"/>
                    <w:bottom w:val="single" w:sz="4" w:space="0" w:color="auto"/>
                    <w:right w:val="single" w:sz="4" w:space="0" w:color="auto"/>
                  </w:tcBorders>
                  <w:shd w:val="clear" w:color="000000" w:fill="FFFFFF"/>
                  <w:noWrap/>
                  <w:vAlign w:val="bottom"/>
                  <w:hideMark/>
                </w:tcPr>
                <w:p w14:paraId="7634BFF8" w14:textId="77777777" w:rsidR="009F632E" w:rsidRPr="009F632E" w:rsidRDefault="009F632E" w:rsidP="006F1DA3">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9</w:t>
                  </w:r>
                </w:p>
              </w:tc>
              <w:tc>
                <w:tcPr>
                  <w:tcW w:w="1418" w:type="dxa"/>
                  <w:tcBorders>
                    <w:top w:val="nil"/>
                    <w:left w:val="nil"/>
                    <w:bottom w:val="single" w:sz="4" w:space="0" w:color="auto"/>
                    <w:right w:val="single" w:sz="4" w:space="0" w:color="auto"/>
                  </w:tcBorders>
                  <w:shd w:val="clear" w:color="000000" w:fill="FFFFFF"/>
                  <w:noWrap/>
                  <w:vAlign w:val="bottom"/>
                  <w:hideMark/>
                </w:tcPr>
                <w:p w14:paraId="60B58C65" w14:textId="77777777" w:rsidR="009F632E" w:rsidRPr="009F632E" w:rsidRDefault="009F632E" w:rsidP="006F1DA3">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1.5556</w:t>
                  </w:r>
                </w:p>
              </w:tc>
              <w:tc>
                <w:tcPr>
                  <w:tcW w:w="193" w:type="dxa"/>
                  <w:tcBorders>
                    <w:top w:val="nil"/>
                    <w:left w:val="nil"/>
                    <w:bottom w:val="nil"/>
                    <w:right w:val="nil"/>
                  </w:tcBorders>
                  <w:shd w:val="clear" w:color="000000" w:fill="FFFFFF"/>
                  <w:noWrap/>
                  <w:vAlign w:val="bottom"/>
                  <w:hideMark/>
                </w:tcPr>
                <w:p w14:paraId="2FD7EFE9"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9F632E" w:rsidRPr="009F632E" w14:paraId="13FCC2E2" w14:textId="77777777" w:rsidTr="006C5718">
              <w:trPr>
                <w:trHeight w:val="300"/>
              </w:trPr>
              <w:tc>
                <w:tcPr>
                  <w:tcW w:w="190" w:type="dxa"/>
                  <w:tcBorders>
                    <w:top w:val="nil"/>
                    <w:left w:val="nil"/>
                    <w:bottom w:val="nil"/>
                    <w:right w:val="nil"/>
                  </w:tcBorders>
                  <w:shd w:val="clear" w:color="000000" w:fill="FFFFFF"/>
                  <w:noWrap/>
                  <w:vAlign w:val="bottom"/>
                  <w:hideMark/>
                </w:tcPr>
                <w:p w14:paraId="5C73058A"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30" w:type="dxa"/>
                  <w:tcBorders>
                    <w:top w:val="nil"/>
                    <w:left w:val="single" w:sz="4" w:space="0" w:color="auto"/>
                    <w:bottom w:val="single" w:sz="4" w:space="0" w:color="auto"/>
                    <w:right w:val="single" w:sz="4" w:space="0" w:color="auto"/>
                  </w:tcBorders>
                  <w:shd w:val="clear" w:color="000000" w:fill="FFFFFF"/>
                  <w:noWrap/>
                  <w:vAlign w:val="bottom"/>
                  <w:hideMark/>
                </w:tcPr>
                <w:p w14:paraId="43A87585" w14:textId="77777777" w:rsidR="009F632E" w:rsidRPr="009F632E" w:rsidRDefault="009F632E" w:rsidP="009F632E">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2015</w:t>
                  </w:r>
                </w:p>
              </w:tc>
              <w:tc>
                <w:tcPr>
                  <w:tcW w:w="2199" w:type="dxa"/>
                  <w:tcBorders>
                    <w:top w:val="nil"/>
                    <w:left w:val="nil"/>
                    <w:bottom w:val="single" w:sz="4" w:space="0" w:color="auto"/>
                    <w:right w:val="single" w:sz="4" w:space="0" w:color="auto"/>
                  </w:tcBorders>
                  <w:shd w:val="clear" w:color="000000" w:fill="FFFFFF"/>
                  <w:noWrap/>
                  <w:vAlign w:val="bottom"/>
                  <w:hideMark/>
                </w:tcPr>
                <w:p w14:paraId="30B148DB" w14:textId="77777777" w:rsidR="009F632E" w:rsidRPr="009F632E" w:rsidRDefault="009F632E" w:rsidP="006F1DA3">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11</w:t>
                  </w:r>
                </w:p>
              </w:tc>
              <w:tc>
                <w:tcPr>
                  <w:tcW w:w="1559" w:type="dxa"/>
                  <w:tcBorders>
                    <w:top w:val="nil"/>
                    <w:left w:val="nil"/>
                    <w:bottom w:val="single" w:sz="4" w:space="0" w:color="auto"/>
                    <w:right w:val="single" w:sz="4" w:space="0" w:color="auto"/>
                  </w:tcBorders>
                  <w:shd w:val="clear" w:color="000000" w:fill="FFFFFF"/>
                  <w:noWrap/>
                  <w:vAlign w:val="bottom"/>
                  <w:hideMark/>
                </w:tcPr>
                <w:p w14:paraId="1C44D5B9" w14:textId="77777777" w:rsidR="009F632E" w:rsidRPr="009F632E" w:rsidRDefault="009F632E" w:rsidP="006F1DA3">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7</w:t>
                  </w:r>
                </w:p>
              </w:tc>
              <w:tc>
                <w:tcPr>
                  <w:tcW w:w="1418" w:type="dxa"/>
                  <w:tcBorders>
                    <w:top w:val="nil"/>
                    <w:left w:val="nil"/>
                    <w:bottom w:val="single" w:sz="4" w:space="0" w:color="auto"/>
                    <w:right w:val="single" w:sz="4" w:space="0" w:color="auto"/>
                  </w:tcBorders>
                  <w:shd w:val="clear" w:color="000000" w:fill="FFFFFF"/>
                  <w:noWrap/>
                  <w:vAlign w:val="bottom"/>
                  <w:hideMark/>
                </w:tcPr>
                <w:p w14:paraId="17C7DDB8" w14:textId="77777777" w:rsidR="009F632E" w:rsidRPr="009F632E" w:rsidRDefault="009F632E" w:rsidP="006F1DA3">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1.5714</w:t>
                  </w:r>
                </w:p>
              </w:tc>
              <w:tc>
                <w:tcPr>
                  <w:tcW w:w="193" w:type="dxa"/>
                  <w:tcBorders>
                    <w:top w:val="nil"/>
                    <w:left w:val="nil"/>
                    <w:bottom w:val="nil"/>
                    <w:right w:val="nil"/>
                  </w:tcBorders>
                  <w:shd w:val="clear" w:color="000000" w:fill="FFFFFF"/>
                  <w:noWrap/>
                  <w:vAlign w:val="bottom"/>
                  <w:hideMark/>
                </w:tcPr>
                <w:p w14:paraId="6991A891"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9F632E" w:rsidRPr="009F632E" w14:paraId="774F98DC" w14:textId="77777777" w:rsidTr="006C5718">
              <w:trPr>
                <w:trHeight w:val="300"/>
              </w:trPr>
              <w:tc>
                <w:tcPr>
                  <w:tcW w:w="190" w:type="dxa"/>
                  <w:tcBorders>
                    <w:top w:val="nil"/>
                    <w:left w:val="nil"/>
                    <w:bottom w:val="nil"/>
                    <w:right w:val="nil"/>
                  </w:tcBorders>
                  <w:shd w:val="clear" w:color="000000" w:fill="FFFFFF"/>
                  <w:noWrap/>
                  <w:vAlign w:val="bottom"/>
                  <w:hideMark/>
                </w:tcPr>
                <w:p w14:paraId="62CD0369"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30" w:type="dxa"/>
                  <w:tcBorders>
                    <w:top w:val="nil"/>
                    <w:left w:val="single" w:sz="4" w:space="0" w:color="auto"/>
                    <w:bottom w:val="single" w:sz="4" w:space="0" w:color="auto"/>
                    <w:right w:val="single" w:sz="4" w:space="0" w:color="auto"/>
                  </w:tcBorders>
                  <w:shd w:val="clear" w:color="000000" w:fill="FFFFFF"/>
                  <w:noWrap/>
                  <w:vAlign w:val="bottom"/>
                  <w:hideMark/>
                </w:tcPr>
                <w:p w14:paraId="6E08AC88" w14:textId="77777777" w:rsidR="009F632E" w:rsidRPr="009F632E" w:rsidRDefault="009F632E" w:rsidP="009F632E">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2016</w:t>
                  </w:r>
                </w:p>
              </w:tc>
              <w:tc>
                <w:tcPr>
                  <w:tcW w:w="2199" w:type="dxa"/>
                  <w:tcBorders>
                    <w:top w:val="nil"/>
                    <w:left w:val="nil"/>
                    <w:bottom w:val="single" w:sz="4" w:space="0" w:color="auto"/>
                    <w:right w:val="single" w:sz="4" w:space="0" w:color="auto"/>
                  </w:tcBorders>
                  <w:shd w:val="clear" w:color="000000" w:fill="FFFFFF"/>
                  <w:noWrap/>
                  <w:vAlign w:val="bottom"/>
                  <w:hideMark/>
                </w:tcPr>
                <w:p w14:paraId="5DCFD1FE" w14:textId="77777777" w:rsidR="009F632E" w:rsidRPr="009F632E" w:rsidRDefault="009F632E" w:rsidP="006F1DA3">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6</w:t>
                  </w:r>
                </w:p>
              </w:tc>
              <w:tc>
                <w:tcPr>
                  <w:tcW w:w="1559" w:type="dxa"/>
                  <w:tcBorders>
                    <w:top w:val="nil"/>
                    <w:left w:val="nil"/>
                    <w:bottom w:val="single" w:sz="4" w:space="0" w:color="auto"/>
                    <w:right w:val="single" w:sz="4" w:space="0" w:color="auto"/>
                  </w:tcBorders>
                  <w:shd w:val="clear" w:color="000000" w:fill="FFFFFF"/>
                  <w:noWrap/>
                  <w:vAlign w:val="bottom"/>
                  <w:hideMark/>
                </w:tcPr>
                <w:p w14:paraId="08B7EF65" w14:textId="77777777" w:rsidR="009F632E" w:rsidRPr="009F632E" w:rsidRDefault="009F632E" w:rsidP="006F1DA3">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3</w:t>
                  </w:r>
                </w:p>
              </w:tc>
              <w:tc>
                <w:tcPr>
                  <w:tcW w:w="1418" w:type="dxa"/>
                  <w:tcBorders>
                    <w:top w:val="nil"/>
                    <w:left w:val="nil"/>
                    <w:bottom w:val="single" w:sz="4" w:space="0" w:color="auto"/>
                    <w:right w:val="single" w:sz="4" w:space="0" w:color="auto"/>
                  </w:tcBorders>
                  <w:shd w:val="clear" w:color="000000" w:fill="FFFFFF"/>
                  <w:noWrap/>
                  <w:vAlign w:val="bottom"/>
                  <w:hideMark/>
                </w:tcPr>
                <w:p w14:paraId="13679B4F" w14:textId="77777777" w:rsidR="009F632E" w:rsidRPr="009F632E" w:rsidRDefault="009F632E" w:rsidP="006F1DA3">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2</w:t>
                  </w:r>
                </w:p>
              </w:tc>
              <w:tc>
                <w:tcPr>
                  <w:tcW w:w="193" w:type="dxa"/>
                  <w:tcBorders>
                    <w:top w:val="nil"/>
                    <w:left w:val="nil"/>
                    <w:bottom w:val="nil"/>
                    <w:right w:val="nil"/>
                  </w:tcBorders>
                  <w:shd w:val="clear" w:color="000000" w:fill="FFFFFF"/>
                  <w:noWrap/>
                  <w:vAlign w:val="bottom"/>
                  <w:hideMark/>
                </w:tcPr>
                <w:p w14:paraId="08BDE039"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9F632E" w:rsidRPr="009F632E" w14:paraId="08E5ABFF" w14:textId="77777777" w:rsidTr="006C5718">
              <w:trPr>
                <w:trHeight w:val="300"/>
              </w:trPr>
              <w:tc>
                <w:tcPr>
                  <w:tcW w:w="190" w:type="dxa"/>
                  <w:tcBorders>
                    <w:top w:val="nil"/>
                    <w:left w:val="nil"/>
                    <w:bottom w:val="nil"/>
                    <w:right w:val="nil"/>
                  </w:tcBorders>
                  <w:shd w:val="clear" w:color="000000" w:fill="FFFFFF"/>
                  <w:noWrap/>
                  <w:vAlign w:val="bottom"/>
                  <w:hideMark/>
                </w:tcPr>
                <w:p w14:paraId="43A82BEE"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6099" w:type="dxa"/>
                  <w:gridSpan w:val="5"/>
                  <w:tcBorders>
                    <w:top w:val="nil"/>
                    <w:left w:val="nil"/>
                    <w:bottom w:val="nil"/>
                    <w:right w:val="nil"/>
                  </w:tcBorders>
                  <w:shd w:val="clear" w:color="000000" w:fill="FFFFFF"/>
                  <w:noWrap/>
                  <w:vAlign w:val="bottom"/>
                  <w:hideMark/>
                </w:tcPr>
                <w:p w14:paraId="25AA149E" w14:textId="39601CE9" w:rsidR="009F632E" w:rsidRPr="009F632E" w:rsidRDefault="006F1DA3" w:rsidP="006F1DA3">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  n</w:t>
                  </w:r>
                  <w:r w:rsidRPr="009F632E">
                    <w:rPr>
                      <w:rFonts w:ascii="Calibri" w:eastAsia="Times New Roman" w:hAnsi="Calibri" w:cs="Calibri"/>
                      <w:color w:val="000000"/>
                      <w:lang w:eastAsia="es-MX"/>
                    </w:rPr>
                    <w:t>úmero</w:t>
                  </w:r>
                  <w:r w:rsidR="009F632E" w:rsidRPr="009F632E">
                    <w:rPr>
                      <w:rFonts w:ascii="Calibri" w:eastAsia="Times New Roman" w:hAnsi="Calibri" w:cs="Calibri"/>
                      <w:color w:val="000000"/>
                      <w:lang w:eastAsia="es-MX"/>
                    </w:rPr>
                    <w:t xml:space="preserve"> de proyectos /</w:t>
                  </w:r>
                  <w:r>
                    <w:rPr>
                      <w:rFonts w:ascii="Calibri" w:eastAsia="Times New Roman" w:hAnsi="Calibri" w:cs="Calibri"/>
                      <w:color w:val="000000"/>
                      <w:lang w:eastAsia="es-MX"/>
                    </w:rPr>
                    <w:t xml:space="preserve"> LGAC</w:t>
                  </w:r>
                </w:p>
              </w:tc>
            </w:tr>
            <w:tr w:rsidR="009F632E" w:rsidRPr="009F632E" w14:paraId="1D78FF7A" w14:textId="77777777" w:rsidTr="006C5718">
              <w:trPr>
                <w:trHeight w:val="300"/>
              </w:trPr>
              <w:tc>
                <w:tcPr>
                  <w:tcW w:w="190" w:type="dxa"/>
                  <w:tcBorders>
                    <w:top w:val="nil"/>
                    <w:left w:val="nil"/>
                    <w:bottom w:val="nil"/>
                    <w:right w:val="nil"/>
                  </w:tcBorders>
                  <w:shd w:val="clear" w:color="000000" w:fill="FFFFFF"/>
                  <w:noWrap/>
                  <w:vAlign w:val="bottom"/>
                  <w:hideMark/>
                </w:tcPr>
                <w:p w14:paraId="6E040AC2"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30" w:type="dxa"/>
                  <w:tcBorders>
                    <w:top w:val="nil"/>
                    <w:left w:val="nil"/>
                    <w:bottom w:val="nil"/>
                    <w:right w:val="nil"/>
                  </w:tcBorders>
                  <w:shd w:val="clear" w:color="000000" w:fill="FFFFFF"/>
                  <w:noWrap/>
                  <w:vAlign w:val="bottom"/>
                  <w:hideMark/>
                </w:tcPr>
                <w:p w14:paraId="2C1DAC5D"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2199" w:type="dxa"/>
                  <w:tcBorders>
                    <w:top w:val="nil"/>
                    <w:left w:val="nil"/>
                    <w:bottom w:val="nil"/>
                    <w:right w:val="nil"/>
                  </w:tcBorders>
                  <w:shd w:val="clear" w:color="000000" w:fill="FFFFFF"/>
                  <w:noWrap/>
                  <w:vAlign w:val="bottom"/>
                  <w:hideMark/>
                </w:tcPr>
                <w:p w14:paraId="096A373E"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4AD5F5A1"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418" w:type="dxa"/>
                  <w:tcBorders>
                    <w:top w:val="nil"/>
                    <w:left w:val="nil"/>
                    <w:bottom w:val="nil"/>
                    <w:right w:val="nil"/>
                  </w:tcBorders>
                  <w:shd w:val="clear" w:color="000000" w:fill="FFFFFF"/>
                  <w:noWrap/>
                  <w:vAlign w:val="bottom"/>
                  <w:hideMark/>
                </w:tcPr>
                <w:p w14:paraId="0D3CEC7F"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93" w:type="dxa"/>
                  <w:tcBorders>
                    <w:top w:val="nil"/>
                    <w:left w:val="nil"/>
                    <w:bottom w:val="nil"/>
                    <w:right w:val="nil"/>
                  </w:tcBorders>
                  <w:shd w:val="clear" w:color="000000" w:fill="FFFFFF"/>
                  <w:noWrap/>
                  <w:vAlign w:val="bottom"/>
                  <w:hideMark/>
                </w:tcPr>
                <w:p w14:paraId="754970CB"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bl>
          <w:p w14:paraId="731987D8" w14:textId="0EA8262C" w:rsidR="006F1DA3" w:rsidRDefault="006F1DA3" w:rsidP="009F632E">
            <w:pPr>
              <w:pStyle w:val="Textocomentario"/>
              <w:spacing w:after="0" w:line="360" w:lineRule="auto"/>
              <w:jc w:val="both"/>
              <w:rPr>
                <w:rFonts w:ascii="Georgia" w:hAnsi="Georgia" w:cs="Arial"/>
                <w:color w:val="FF0000"/>
                <w:sz w:val="22"/>
                <w:szCs w:val="22"/>
              </w:rPr>
            </w:pPr>
          </w:p>
          <w:p w14:paraId="3087D329" w14:textId="4DF4CFCA" w:rsidR="000152A7" w:rsidRDefault="000152A7" w:rsidP="00287F08">
            <w:pPr>
              <w:pStyle w:val="Prrafodelista"/>
              <w:widowControl w:val="0"/>
              <w:numPr>
                <w:ilvl w:val="0"/>
                <w:numId w:val="100"/>
              </w:numPr>
              <w:suppressLineNumbers/>
              <w:suppressAutoHyphens/>
              <w:overflowPunct w:val="0"/>
              <w:autoSpaceDE w:val="0"/>
              <w:autoSpaceDN w:val="0"/>
              <w:adjustRightInd w:val="0"/>
              <w:spacing w:after="0" w:line="240" w:lineRule="auto"/>
              <w:jc w:val="both"/>
              <w:textAlignment w:val="baseline"/>
              <w:rPr>
                <w:rFonts w:ascii="Arial" w:hAnsi="Arial" w:cs="Arial"/>
                <w:b/>
              </w:rPr>
            </w:pPr>
            <w:r w:rsidRPr="000152A7">
              <w:rPr>
                <w:rFonts w:ascii="Arial" w:hAnsi="Arial" w:cs="Arial"/>
                <w:b/>
              </w:rPr>
              <w:t>Publicación de resultados de la investigación</w:t>
            </w:r>
          </w:p>
          <w:p w14:paraId="43D45D50" w14:textId="77777777" w:rsidR="000152A7" w:rsidRPr="000152A7" w:rsidRDefault="000152A7" w:rsidP="000152A7">
            <w:pPr>
              <w:widowControl w:val="0"/>
              <w:suppressLineNumbers/>
              <w:suppressAutoHyphens/>
              <w:overflowPunct w:val="0"/>
              <w:autoSpaceDE w:val="0"/>
              <w:autoSpaceDN w:val="0"/>
              <w:adjustRightInd w:val="0"/>
              <w:spacing w:after="0" w:line="240" w:lineRule="auto"/>
              <w:jc w:val="both"/>
              <w:textAlignment w:val="baseline"/>
              <w:rPr>
                <w:rFonts w:ascii="Arial" w:hAnsi="Arial" w:cs="Arial"/>
                <w:b/>
              </w:rPr>
            </w:pPr>
          </w:p>
          <w:p w14:paraId="63CD2F7D" w14:textId="57E561C6" w:rsidR="000152A7" w:rsidRDefault="000152A7" w:rsidP="000152A7">
            <w:pPr>
              <w:pStyle w:val="Textocomentario"/>
              <w:spacing w:after="0" w:line="360" w:lineRule="auto"/>
              <w:ind w:left="708" w:hanging="708"/>
              <w:jc w:val="both"/>
              <w:rPr>
                <w:rFonts w:ascii="Georgia" w:hAnsi="Georgia" w:cs="Arial"/>
                <w:color w:val="FF0000"/>
                <w:sz w:val="22"/>
                <w:szCs w:val="22"/>
              </w:rPr>
            </w:pPr>
          </w:p>
          <w:p w14:paraId="15E4C864" w14:textId="04E8678B" w:rsidR="00690D63" w:rsidRDefault="00690D63" w:rsidP="000152A7">
            <w:pPr>
              <w:pStyle w:val="Textocomentario"/>
              <w:spacing w:after="0" w:line="360" w:lineRule="auto"/>
              <w:ind w:left="708" w:hanging="708"/>
              <w:jc w:val="both"/>
              <w:rPr>
                <w:rFonts w:ascii="Georgia" w:hAnsi="Georgia" w:cs="Arial"/>
                <w:color w:val="FF0000"/>
                <w:sz w:val="22"/>
                <w:szCs w:val="22"/>
              </w:rPr>
            </w:pPr>
          </w:p>
          <w:tbl>
            <w:tblPr>
              <w:tblW w:w="7156" w:type="dxa"/>
              <w:tblCellMar>
                <w:left w:w="70" w:type="dxa"/>
                <w:right w:w="70" w:type="dxa"/>
              </w:tblCellMar>
              <w:tblLook w:val="04A0" w:firstRow="1" w:lastRow="0" w:firstColumn="1" w:lastColumn="0" w:noHBand="0" w:noVBand="1"/>
            </w:tblPr>
            <w:tblGrid>
              <w:gridCol w:w="1345"/>
              <w:gridCol w:w="708"/>
              <w:gridCol w:w="2127"/>
              <w:gridCol w:w="1559"/>
              <w:gridCol w:w="1417"/>
            </w:tblGrid>
            <w:tr w:rsidR="00690D63" w:rsidRPr="00690D63" w14:paraId="68938CA0" w14:textId="77777777" w:rsidTr="00690D63">
              <w:trPr>
                <w:trHeight w:val="300"/>
              </w:trPr>
              <w:tc>
                <w:tcPr>
                  <w:tcW w:w="7156" w:type="dxa"/>
                  <w:gridSpan w:val="5"/>
                  <w:tcBorders>
                    <w:top w:val="nil"/>
                    <w:left w:val="nil"/>
                    <w:bottom w:val="nil"/>
                    <w:right w:val="nil"/>
                  </w:tcBorders>
                  <w:shd w:val="clear" w:color="000000" w:fill="FFFFFF"/>
                  <w:noWrap/>
                  <w:vAlign w:val="bottom"/>
                  <w:hideMark/>
                </w:tcPr>
                <w:p w14:paraId="7B8641B4" w14:textId="77777777" w:rsidR="00690D63" w:rsidRPr="00690D63" w:rsidRDefault="00690D63" w:rsidP="00690D63">
                  <w:pPr>
                    <w:spacing w:after="0" w:line="240" w:lineRule="auto"/>
                    <w:rPr>
                      <w:rFonts w:ascii="Calibri" w:eastAsia="Times New Roman" w:hAnsi="Calibri" w:cs="Calibri"/>
                      <w:color w:val="000000"/>
                      <w:lang w:eastAsia="es-MX"/>
                    </w:rPr>
                  </w:pPr>
                  <w:r w:rsidRPr="00690D63">
                    <w:rPr>
                      <w:rFonts w:ascii="Calibri" w:eastAsia="Times New Roman" w:hAnsi="Calibri" w:cs="Calibri"/>
                      <w:color w:val="000000"/>
                      <w:lang w:eastAsia="es-MX"/>
                    </w:rPr>
                    <w:t>Número de artículos publicados / PTC del PAIF en los años 2014-2016</w:t>
                  </w:r>
                </w:p>
              </w:tc>
            </w:tr>
            <w:tr w:rsidR="00690D63" w:rsidRPr="00690D63" w14:paraId="3D73F8A8" w14:textId="77777777" w:rsidTr="00690D63">
              <w:trPr>
                <w:trHeight w:val="300"/>
              </w:trPr>
              <w:tc>
                <w:tcPr>
                  <w:tcW w:w="1345" w:type="dxa"/>
                  <w:tcBorders>
                    <w:top w:val="nil"/>
                    <w:left w:val="nil"/>
                    <w:bottom w:val="nil"/>
                    <w:right w:val="nil"/>
                  </w:tcBorders>
                  <w:shd w:val="clear" w:color="000000" w:fill="FFFFFF"/>
                  <w:noWrap/>
                  <w:vAlign w:val="bottom"/>
                  <w:hideMark/>
                </w:tcPr>
                <w:p w14:paraId="7F86C83D"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708" w:type="dxa"/>
                  <w:tcBorders>
                    <w:top w:val="nil"/>
                    <w:left w:val="nil"/>
                    <w:bottom w:val="nil"/>
                    <w:right w:val="nil"/>
                  </w:tcBorders>
                  <w:shd w:val="clear" w:color="000000" w:fill="FFFFFF"/>
                  <w:noWrap/>
                  <w:vAlign w:val="bottom"/>
                  <w:hideMark/>
                </w:tcPr>
                <w:p w14:paraId="70BCBE80" w14:textId="77777777" w:rsidR="00690D63" w:rsidRPr="00690D63" w:rsidRDefault="00690D63" w:rsidP="00690D63">
                  <w:pPr>
                    <w:spacing w:after="0" w:line="240" w:lineRule="auto"/>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2127" w:type="dxa"/>
                  <w:tcBorders>
                    <w:top w:val="nil"/>
                    <w:left w:val="nil"/>
                    <w:bottom w:val="nil"/>
                    <w:right w:val="nil"/>
                  </w:tcBorders>
                  <w:shd w:val="clear" w:color="000000" w:fill="FFFFFF"/>
                  <w:noWrap/>
                  <w:vAlign w:val="bottom"/>
                  <w:hideMark/>
                </w:tcPr>
                <w:p w14:paraId="13E51589" w14:textId="77777777" w:rsidR="00690D63" w:rsidRPr="00690D63" w:rsidRDefault="00690D63" w:rsidP="00690D63">
                  <w:pPr>
                    <w:spacing w:after="0" w:line="240" w:lineRule="auto"/>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5677E4F0"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1417" w:type="dxa"/>
                  <w:tcBorders>
                    <w:top w:val="nil"/>
                    <w:left w:val="nil"/>
                    <w:bottom w:val="nil"/>
                    <w:right w:val="nil"/>
                  </w:tcBorders>
                  <w:shd w:val="clear" w:color="000000" w:fill="FFFFFF"/>
                  <w:noWrap/>
                  <w:vAlign w:val="bottom"/>
                  <w:hideMark/>
                </w:tcPr>
                <w:p w14:paraId="50969F8E"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r>
            <w:tr w:rsidR="00690D63" w:rsidRPr="00690D63" w14:paraId="31B308E4" w14:textId="77777777" w:rsidTr="00690D63">
              <w:trPr>
                <w:trHeight w:val="300"/>
              </w:trPr>
              <w:tc>
                <w:tcPr>
                  <w:tcW w:w="1345" w:type="dxa"/>
                  <w:tcBorders>
                    <w:top w:val="nil"/>
                    <w:left w:val="nil"/>
                    <w:bottom w:val="nil"/>
                    <w:right w:val="nil"/>
                  </w:tcBorders>
                  <w:shd w:val="clear" w:color="000000" w:fill="FFFFFF"/>
                  <w:noWrap/>
                  <w:vAlign w:val="bottom"/>
                  <w:hideMark/>
                </w:tcPr>
                <w:p w14:paraId="2517185A"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0E0DF0" w14:textId="77777777" w:rsidR="00690D63" w:rsidRPr="00690D63" w:rsidRDefault="00690D63" w:rsidP="00690D63">
                  <w:pPr>
                    <w:spacing w:after="0" w:line="240" w:lineRule="auto"/>
                    <w:rPr>
                      <w:rFonts w:ascii="Calibri" w:eastAsia="Times New Roman" w:hAnsi="Calibri" w:cs="Calibri"/>
                      <w:color w:val="000000"/>
                      <w:lang w:eastAsia="es-MX"/>
                    </w:rPr>
                  </w:pPr>
                  <w:r w:rsidRPr="00690D63">
                    <w:rPr>
                      <w:rFonts w:ascii="Calibri" w:eastAsia="Times New Roman" w:hAnsi="Calibri" w:cs="Calibri"/>
                      <w:color w:val="000000"/>
                      <w:lang w:eastAsia="es-MX"/>
                    </w:rPr>
                    <w:t>Año</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70397079" w14:textId="608A523A" w:rsidR="00690D63" w:rsidRPr="00690D63" w:rsidRDefault="00223030" w:rsidP="00690D63">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No. a</w:t>
                  </w:r>
                  <w:r w:rsidRPr="00690D63">
                    <w:rPr>
                      <w:rFonts w:ascii="Calibri" w:eastAsia="Times New Roman" w:hAnsi="Calibri" w:cs="Calibri"/>
                      <w:color w:val="000000"/>
                      <w:lang w:eastAsia="es-MX"/>
                    </w:rPr>
                    <w:t>rtículos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669CCC51"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PTC</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285721A9"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w:t>
                  </w:r>
                </w:p>
              </w:tc>
            </w:tr>
            <w:tr w:rsidR="00690D63" w:rsidRPr="00690D63" w14:paraId="66BCE35F" w14:textId="77777777" w:rsidTr="00690D63">
              <w:trPr>
                <w:trHeight w:val="300"/>
              </w:trPr>
              <w:tc>
                <w:tcPr>
                  <w:tcW w:w="1345" w:type="dxa"/>
                  <w:tcBorders>
                    <w:top w:val="nil"/>
                    <w:left w:val="nil"/>
                    <w:bottom w:val="nil"/>
                    <w:right w:val="nil"/>
                  </w:tcBorders>
                  <w:shd w:val="clear" w:color="000000" w:fill="FFFFFF"/>
                  <w:noWrap/>
                  <w:vAlign w:val="bottom"/>
                  <w:hideMark/>
                </w:tcPr>
                <w:p w14:paraId="3C68EB05"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200CF0A4" w14:textId="77777777" w:rsidR="00690D63" w:rsidRPr="00690D63" w:rsidRDefault="00690D63" w:rsidP="00690D63">
                  <w:pPr>
                    <w:spacing w:after="0" w:line="240" w:lineRule="auto"/>
                    <w:jc w:val="right"/>
                    <w:rPr>
                      <w:rFonts w:ascii="Calibri" w:eastAsia="Times New Roman" w:hAnsi="Calibri" w:cs="Calibri"/>
                      <w:color w:val="000000"/>
                      <w:lang w:eastAsia="es-MX"/>
                    </w:rPr>
                  </w:pPr>
                  <w:r w:rsidRPr="00690D63">
                    <w:rPr>
                      <w:rFonts w:ascii="Calibri" w:eastAsia="Times New Roman" w:hAnsi="Calibri" w:cs="Calibri"/>
                      <w:color w:val="000000"/>
                      <w:lang w:eastAsia="es-MX"/>
                    </w:rPr>
                    <w:t>2014</w:t>
                  </w:r>
                </w:p>
              </w:tc>
              <w:tc>
                <w:tcPr>
                  <w:tcW w:w="2127" w:type="dxa"/>
                  <w:tcBorders>
                    <w:top w:val="nil"/>
                    <w:left w:val="nil"/>
                    <w:bottom w:val="single" w:sz="4" w:space="0" w:color="auto"/>
                    <w:right w:val="single" w:sz="4" w:space="0" w:color="auto"/>
                  </w:tcBorders>
                  <w:shd w:val="clear" w:color="000000" w:fill="FFFFFF"/>
                  <w:noWrap/>
                  <w:vAlign w:val="bottom"/>
                  <w:hideMark/>
                </w:tcPr>
                <w:p w14:paraId="2B78848B" w14:textId="77777777" w:rsidR="00690D63" w:rsidRPr="00690D63" w:rsidRDefault="00690D63" w:rsidP="00223030">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6</w:t>
                  </w:r>
                </w:p>
              </w:tc>
              <w:tc>
                <w:tcPr>
                  <w:tcW w:w="1559" w:type="dxa"/>
                  <w:tcBorders>
                    <w:top w:val="nil"/>
                    <w:left w:val="nil"/>
                    <w:bottom w:val="single" w:sz="4" w:space="0" w:color="auto"/>
                    <w:right w:val="single" w:sz="4" w:space="0" w:color="auto"/>
                  </w:tcBorders>
                  <w:shd w:val="clear" w:color="000000" w:fill="FFFFFF"/>
                  <w:noWrap/>
                  <w:vAlign w:val="bottom"/>
                  <w:hideMark/>
                </w:tcPr>
                <w:p w14:paraId="49818E7B" w14:textId="77777777" w:rsidR="00690D63" w:rsidRPr="00690D63" w:rsidRDefault="00690D63" w:rsidP="00223030">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14</w:t>
                  </w:r>
                </w:p>
              </w:tc>
              <w:tc>
                <w:tcPr>
                  <w:tcW w:w="1417" w:type="dxa"/>
                  <w:tcBorders>
                    <w:top w:val="nil"/>
                    <w:left w:val="nil"/>
                    <w:bottom w:val="single" w:sz="4" w:space="0" w:color="auto"/>
                    <w:right w:val="single" w:sz="4" w:space="0" w:color="auto"/>
                  </w:tcBorders>
                  <w:shd w:val="clear" w:color="000000" w:fill="FFFFFF"/>
                  <w:noWrap/>
                  <w:vAlign w:val="bottom"/>
                  <w:hideMark/>
                </w:tcPr>
                <w:p w14:paraId="0A43D130" w14:textId="77777777" w:rsidR="00690D63" w:rsidRPr="00690D63" w:rsidRDefault="00690D63" w:rsidP="00223030">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0.4286</w:t>
                  </w:r>
                </w:p>
              </w:tc>
            </w:tr>
            <w:tr w:rsidR="00690D63" w:rsidRPr="00690D63" w14:paraId="20259662" w14:textId="77777777" w:rsidTr="00690D63">
              <w:trPr>
                <w:trHeight w:val="300"/>
              </w:trPr>
              <w:tc>
                <w:tcPr>
                  <w:tcW w:w="1345" w:type="dxa"/>
                  <w:tcBorders>
                    <w:top w:val="nil"/>
                    <w:left w:val="nil"/>
                    <w:bottom w:val="nil"/>
                    <w:right w:val="nil"/>
                  </w:tcBorders>
                  <w:shd w:val="clear" w:color="000000" w:fill="FFFFFF"/>
                  <w:noWrap/>
                  <w:vAlign w:val="bottom"/>
                  <w:hideMark/>
                </w:tcPr>
                <w:p w14:paraId="776B918B"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74BB801F" w14:textId="77777777" w:rsidR="00690D63" w:rsidRPr="00690D63" w:rsidRDefault="00690D63" w:rsidP="00690D63">
                  <w:pPr>
                    <w:spacing w:after="0" w:line="240" w:lineRule="auto"/>
                    <w:jc w:val="right"/>
                    <w:rPr>
                      <w:rFonts w:ascii="Calibri" w:eastAsia="Times New Roman" w:hAnsi="Calibri" w:cs="Calibri"/>
                      <w:color w:val="000000"/>
                      <w:lang w:eastAsia="es-MX"/>
                    </w:rPr>
                  </w:pPr>
                  <w:r w:rsidRPr="00690D63">
                    <w:rPr>
                      <w:rFonts w:ascii="Calibri" w:eastAsia="Times New Roman" w:hAnsi="Calibri" w:cs="Calibri"/>
                      <w:color w:val="000000"/>
                      <w:lang w:eastAsia="es-MX"/>
                    </w:rPr>
                    <w:t>2015</w:t>
                  </w:r>
                </w:p>
              </w:tc>
              <w:tc>
                <w:tcPr>
                  <w:tcW w:w="2127" w:type="dxa"/>
                  <w:tcBorders>
                    <w:top w:val="nil"/>
                    <w:left w:val="nil"/>
                    <w:bottom w:val="single" w:sz="4" w:space="0" w:color="auto"/>
                    <w:right w:val="single" w:sz="4" w:space="0" w:color="auto"/>
                  </w:tcBorders>
                  <w:shd w:val="clear" w:color="000000" w:fill="FFFFFF"/>
                  <w:noWrap/>
                  <w:vAlign w:val="bottom"/>
                  <w:hideMark/>
                </w:tcPr>
                <w:p w14:paraId="582F2490" w14:textId="77777777" w:rsidR="00690D63" w:rsidRPr="00690D63" w:rsidRDefault="00690D63" w:rsidP="00223030">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5</w:t>
                  </w:r>
                </w:p>
              </w:tc>
              <w:tc>
                <w:tcPr>
                  <w:tcW w:w="1559" w:type="dxa"/>
                  <w:tcBorders>
                    <w:top w:val="nil"/>
                    <w:left w:val="nil"/>
                    <w:bottom w:val="single" w:sz="4" w:space="0" w:color="auto"/>
                    <w:right w:val="single" w:sz="4" w:space="0" w:color="auto"/>
                  </w:tcBorders>
                  <w:shd w:val="clear" w:color="000000" w:fill="FFFFFF"/>
                  <w:noWrap/>
                  <w:vAlign w:val="bottom"/>
                  <w:hideMark/>
                </w:tcPr>
                <w:p w14:paraId="239A9988" w14:textId="77777777" w:rsidR="00690D63" w:rsidRPr="00690D63" w:rsidRDefault="00690D63" w:rsidP="00223030">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15</w:t>
                  </w:r>
                </w:p>
              </w:tc>
              <w:tc>
                <w:tcPr>
                  <w:tcW w:w="1417" w:type="dxa"/>
                  <w:tcBorders>
                    <w:top w:val="nil"/>
                    <w:left w:val="nil"/>
                    <w:bottom w:val="single" w:sz="4" w:space="0" w:color="auto"/>
                    <w:right w:val="single" w:sz="4" w:space="0" w:color="auto"/>
                  </w:tcBorders>
                  <w:shd w:val="clear" w:color="000000" w:fill="FFFFFF"/>
                  <w:noWrap/>
                  <w:vAlign w:val="bottom"/>
                  <w:hideMark/>
                </w:tcPr>
                <w:p w14:paraId="7D00BB7D" w14:textId="77777777" w:rsidR="00690D63" w:rsidRPr="00690D63" w:rsidRDefault="00690D63" w:rsidP="00223030">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0.3333</w:t>
                  </w:r>
                </w:p>
              </w:tc>
            </w:tr>
            <w:tr w:rsidR="00690D63" w:rsidRPr="00690D63" w14:paraId="107B44AD" w14:textId="77777777" w:rsidTr="00690D63">
              <w:trPr>
                <w:trHeight w:val="300"/>
              </w:trPr>
              <w:tc>
                <w:tcPr>
                  <w:tcW w:w="1345" w:type="dxa"/>
                  <w:tcBorders>
                    <w:top w:val="nil"/>
                    <w:left w:val="nil"/>
                    <w:bottom w:val="nil"/>
                    <w:right w:val="nil"/>
                  </w:tcBorders>
                  <w:shd w:val="clear" w:color="000000" w:fill="FFFFFF"/>
                  <w:noWrap/>
                  <w:vAlign w:val="bottom"/>
                  <w:hideMark/>
                </w:tcPr>
                <w:p w14:paraId="5D06FDB3"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703F9C88" w14:textId="77777777" w:rsidR="00690D63" w:rsidRPr="00690D63" w:rsidRDefault="00690D63" w:rsidP="00690D63">
                  <w:pPr>
                    <w:spacing w:after="0" w:line="240" w:lineRule="auto"/>
                    <w:jc w:val="right"/>
                    <w:rPr>
                      <w:rFonts w:ascii="Calibri" w:eastAsia="Times New Roman" w:hAnsi="Calibri" w:cs="Calibri"/>
                      <w:color w:val="000000"/>
                      <w:lang w:eastAsia="es-MX"/>
                    </w:rPr>
                  </w:pPr>
                  <w:r w:rsidRPr="00690D63">
                    <w:rPr>
                      <w:rFonts w:ascii="Calibri" w:eastAsia="Times New Roman" w:hAnsi="Calibri" w:cs="Calibri"/>
                      <w:color w:val="000000"/>
                      <w:lang w:eastAsia="es-MX"/>
                    </w:rPr>
                    <w:t>2016</w:t>
                  </w:r>
                </w:p>
              </w:tc>
              <w:tc>
                <w:tcPr>
                  <w:tcW w:w="2127" w:type="dxa"/>
                  <w:tcBorders>
                    <w:top w:val="nil"/>
                    <w:left w:val="nil"/>
                    <w:bottom w:val="single" w:sz="4" w:space="0" w:color="auto"/>
                    <w:right w:val="single" w:sz="4" w:space="0" w:color="auto"/>
                  </w:tcBorders>
                  <w:shd w:val="clear" w:color="000000" w:fill="FFFFFF"/>
                  <w:noWrap/>
                  <w:vAlign w:val="bottom"/>
                  <w:hideMark/>
                </w:tcPr>
                <w:p w14:paraId="53650BCF" w14:textId="77777777" w:rsidR="00690D63" w:rsidRPr="00690D63" w:rsidRDefault="00690D63" w:rsidP="00223030">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w:t>
                  </w:r>
                </w:p>
              </w:tc>
              <w:tc>
                <w:tcPr>
                  <w:tcW w:w="1559" w:type="dxa"/>
                  <w:tcBorders>
                    <w:top w:val="nil"/>
                    <w:left w:val="nil"/>
                    <w:bottom w:val="single" w:sz="4" w:space="0" w:color="auto"/>
                    <w:right w:val="single" w:sz="4" w:space="0" w:color="auto"/>
                  </w:tcBorders>
                  <w:shd w:val="clear" w:color="000000" w:fill="FFFFFF"/>
                  <w:noWrap/>
                  <w:vAlign w:val="bottom"/>
                  <w:hideMark/>
                </w:tcPr>
                <w:p w14:paraId="6682EE85" w14:textId="77777777" w:rsidR="00690D63" w:rsidRPr="00690D63" w:rsidRDefault="00690D63" w:rsidP="00223030">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14</w:t>
                  </w:r>
                </w:p>
              </w:tc>
              <w:tc>
                <w:tcPr>
                  <w:tcW w:w="1417" w:type="dxa"/>
                  <w:tcBorders>
                    <w:top w:val="nil"/>
                    <w:left w:val="nil"/>
                    <w:bottom w:val="single" w:sz="4" w:space="0" w:color="auto"/>
                    <w:right w:val="single" w:sz="4" w:space="0" w:color="auto"/>
                  </w:tcBorders>
                  <w:shd w:val="clear" w:color="000000" w:fill="FFFFFF"/>
                  <w:noWrap/>
                  <w:vAlign w:val="bottom"/>
                  <w:hideMark/>
                </w:tcPr>
                <w:p w14:paraId="48055ADA" w14:textId="38B2F3D4" w:rsidR="00690D63" w:rsidRPr="00690D63" w:rsidRDefault="00690D63" w:rsidP="00223030">
                  <w:pPr>
                    <w:spacing w:after="0" w:line="240" w:lineRule="auto"/>
                    <w:jc w:val="center"/>
                    <w:rPr>
                      <w:rFonts w:ascii="Calibri" w:eastAsia="Times New Roman" w:hAnsi="Calibri" w:cs="Calibri"/>
                      <w:color w:val="000000"/>
                      <w:lang w:eastAsia="es-MX"/>
                    </w:rPr>
                  </w:pPr>
                </w:p>
              </w:tc>
            </w:tr>
            <w:tr w:rsidR="00690D63" w:rsidRPr="00690D63" w14:paraId="0C405BAF" w14:textId="77777777" w:rsidTr="00690D63">
              <w:trPr>
                <w:trHeight w:val="300"/>
              </w:trPr>
              <w:tc>
                <w:tcPr>
                  <w:tcW w:w="1345" w:type="dxa"/>
                  <w:tcBorders>
                    <w:top w:val="nil"/>
                    <w:left w:val="nil"/>
                    <w:bottom w:val="nil"/>
                    <w:right w:val="nil"/>
                  </w:tcBorders>
                  <w:shd w:val="clear" w:color="000000" w:fill="FFFFFF"/>
                  <w:noWrap/>
                  <w:vAlign w:val="bottom"/>
                  <w:hideMark/>
                </w:tcPr>
                <w:p w14:paraId="64064E67"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5811" w:type="dxa"/>
                  <w:gridSpan w:val="4"/>
                  <w:tcBorders>
                    <w:top w:val="nil"/>
                    <w:left w:val="nil"/>
                    <w:bottom w:val="nil"/>
                    <w:right w:val="nil"/>
                  </w:tcBorders>
                  <w:shd w:val="clear" w:color="000000" w:fill="FFFFFF"/>
                  <w:noWrap/>
                  <w:vAlign w:val="bottom"/>
                  <w:hideMark/>
                </w:tcPr>
                <w:p w14:paraId="60FAB00A" w14:textId="152C4853" w:rsidR="00690D63" w:rsidRPr="00690D63" w:rsidRDefault="00690D63" w:rsidP="00690D63">
                  <w:pPr>
                    <w:spacing w:after="0" w:line="240" w:lineRule="auto"/>
                    <w:rPr>
                      <w:rFonts w:ascii="Calibri" w:eastAsia="Times New Roman" w:hAnsi="Calibri" w:cs="Calibri"/>
                      <w:color w:val="000000"/>
                      <w:lang w:eastAsia="es-MX"/>
                    </w:rPr>
                  </w:pPr>
                  <w:r w:rsidRPr="00690D63">
                    <w:rPr>
                      <w:rFonts w:ascii="Calibri" w:eastAsia="Times New Roman" w:hAnsi="Calibri" w:cs="Calibri"/>
                      <w:color w:val="000000"/>
                      <w:lang w:eastAsia="es-MX"/>
                    </w:rPr>
                    <w:t>% =  número de artículos  / PTC</w:t>
                  </w:r>
                </w:p>
              </w:tc>
            </w:tr>
          </w:tbl>
          <w:p w14:paraId="62D8F059" w14:textId="378970A8" w:rsidR="00690D63" w:rsidRDefault="00690D63" w:rsidP="000152A7">
            <w:pPr>
              <w:pStyle w:val="Textocomentario"/>
              <w:spacing w:after="0" w:line="360" w:lineRule="auto"/>
              <w:ind w:left="708" w:hanging="708"/>
              <w:jc w:val="both"/>
              <w:rPr>
                <w:rFonts w:ascii="Georgia" w:hAnsi="Georgia" w:cs="Arial"/>
                <w:color w:val="FF0000"/>
                <w:sz w:val="22"/>
                <w:szCs w:val="22"/>
              </w:rPr>
            </w:pPr>
          </w:p>
          <w:p w14:paraId="7EB9DD56" w14:textId="5EC2BD11" w:rsidR="00690D63" w:rsidRDefault="00690D63" w:rsidP="00690D63">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sidR="00943162">
              <w:rPr>
                <w:rFonts w:ascii="Georgia" w:hAnsi="Georgia" w:cs="Arial"/>
                <w:sz w:val="22"/>
                <w:szCs w:val="22"/>
              </w:rPr>
              <w:t>.</w:t>
            </w:r>
          </w:p>
          <w:p w14:paraId="2EB3AD35" w14:textId="20FD72F4" w:rsidR="00690D63" w:rsidRDefault="00690D63" w:rsidP="000152A7">
            <w:pPr>
              <w:pStyle w:val="Textocomentario"/>
              <w:spacing w:after="0" w:line="360" w:lineRule="auto"/>
              <w:ind w:left="708" w:hanging="708"/>
              <w:jc w:val="both"/>
              <w:rPr>
                <w:rFonts w:ascii="Georgia" w:hAnsi="Georgia" w:cs="Arial"/>
                <w:color w:val="FF0000"/>
                <w:sz w:val="22"/>
                <w:szCs w:val="22"/>
              </w:rPr>
            </w:pPr>
          </w:p>
          <w:p w14:paraId="362FC9C4" w14:textId="478C9752" w:rsidR="006C5718" w:rsidRDefault="006C5718" w:rsidP="000152A7">
            <w:pPr>
              <w:pStyle w:val="Textocomentario"/>
              <w:spacing w:after="0" w:line="360" w:lineRule="auto"/>
              <w:ind w:left="708" w:hanging="708"/>
              <w:jc w:val="both"/>
              <w:rPr>
                <w:rFonts w:ascii="Georgia" w:hAnsi="Georgia" w:cs="Arial"/>
                <w:color w:val="FF0000"/>
                <w:sz w:val="22"/>
                <w:szCs w:val="22"/>
              </w:rPr>
            </w:pPr>
          </w:p>
          <w:p w14:paraId="7795ED8B" w14:textId="4DC6D5A5" w:rsidR="00CE6E6E" w:rsidRDefault="00CE6E6E" w:rsidP="000152A7">
            <w:pPr>
              <w:pStyle w:val="Textocomentario"/>
              <w:spacing w:after="0" w:line="360" w:lineRule="auto"/>
              <w:ind w:left="708" w:hanging="708"/>
              <w:jc w:val="both"/>
              <w:rPr>
                <w:rFonts w:ascii="Georgia" w:hAnsi="Georgia" w:cs="Arial"/>
                <w:color w:val="FF0000"/>
                <w:sz w:val="22"/>
                <w:szCs w:val="22"/>
              </w:rPr>
            </w:pPr>
          </w:p>
          <w:p w14:paraId="5FFF075C" w14:textId="77777777" w:rsidR="00CE6E6E" w:rsidRDefault="00CE6E6E" w:rsidP="000152A7">
            <w:pPr>
              <w:pStyle w:val="Textocomentario"/>
              <w:spacing w:after="0" w:line="360" w:lineRule="auto"/>
              <w:ind w:left="708" w:hanging="708"/>
              <w:jc w:val="both"/>
              <w:rPr>
                <w:rFonts w:ascii="Georgia" w:hAnsi="Georgia" w:cs="Arial"/>
                <w:color w:val="FF0000"/>
                <w:sz w:val="22"/>
                <w:szCs w:val="22"/>
              </w:rPr>
            </w:pPr>
          </w:p>
          <w:p w14:paraId="06B10A16" w14:textId="50DCAD02" w:rsidR="006C5718" w:rsidRDefault="006C5718" w:rsidP="000152A7">
            <w:pPr>
              <w:pStyle w:val="Textocomentario"/>
              <w:spacing w:after="0" w:line="360" w:lineRule="auto"/>
              <w:ind w:left="708" w:hanging="708"/>
              <w:jc w:val="both"/>
              <w:rPr>
                <w:rFonts w:ascii="Georgia" w:hAnsi="Georgia" w:cs="Arial"/>
                <w:color w:val="FF0000"/>
                <w:sz w:val="22"/>
                <w:szCs w:val="22"/>
              </w:rPr>
            </w:pPr>
          </w:p>
          <w:p w14:paraId="3CE5F65A" w14:textId="5D289F41" w:rsidR="006C5718" w:rsidRDefault="006C5718" w:rsidP="000152A7">
            <w:pPr>
              <w:pStyle w:val="Textocomentario"/>
              <w:spacing w:after="0" w:line="360" w:lineRule="auto"/>
              <w:ind w:left="708" w:hanging="708"/>
              <w:jc w:val="both"/>
              <w:rPr>
                <w:rFonts w:ascii="Georgia" w:hAnsi="Georgia" w:cs="Arial"/>
                <w:color w:val="FF0000"/>
                <w:sz w:val="22"/>
                <w:szCs w:val="22"/>
              </w:rPr>
            </w:pPr>
          </w:p>
          <w:p w14:paraId="7A72622B" w14:textId="77777777" w:rsidR="006C5718" w:rsidRDefault="006C5718" w:rsidP="000152A7">
            <w:pPr>
              <w:pStyle w:val="Textocomentario"/>
              <w:spacing w:after="0" w:line="360" w:lineRule="auto"/>
              <w:ind w:left="708" w:hanging="708"/>
              <w:jc w:val="both"/>
              <w:rPr>
                <w:rFonts w:ascii="Georgia" w:hAnsi="Georgia" w:cs="Arial"/>
                <w:color w:val="FF0000"/>
                <w:sz w:val="22"/>
                <w:szCs w:val="22"/>
              </w:rPr>
            </w:pPr>
          </w:p>
          <w:p w14:paraId="6540AF51" w14:textId="7D929A87" w:rsidR="00690D63" w:rsidRDefault="00690D63" w:rsidP="000152A7">
            <w:pPr>
              <w:pStyle w:val="Textocomentario"/>
              <w:spacing w:after="0" w:line="360" w:lineRule="auto"/>
              <w:ind w:left="708" w:hanging="708"/>
              <w:jc w:val="both"/>
              <w:rPr>
                <w:rFonts w:ascii="Georgia" w:hAnsi="Georgia" w:cs="Arial"/>
                <w:color w:val="FF0000"/>
                <w:sz w:val="22"/>
                <w:szCs w:val="22"/>
              </w:rPr>
            </w:pPr>
          </w:p>
          <w:tbl>
            <w:tblPr>
              <w:tblW w:w="7156" w:type="dxa"/>
              <w:tblCellMar>
                <w:left w:w="70" w:type="dxa"/>
                <w:right w:w="70" w:type="dxa"/>
              </w:tblCellMar>
              <w:tblLook w:val="04A0" w:firstRow="1" w:lastRow="0" w:firstColumn="1" w:lastColumn="0" w:noHBand="0" w:noVBand="1"/>
            </w:tblPr>
            <w:tblGrid>
              <w:gridCol w:w="1345"/>
              <w:gridCol w:w="708"/>
              <w:gridCol w:w="2127"/>
              <w:gridCol w:w="1559"/>
              <w:gridCol w:w="1417"/>
            </w:tblGrid>
            <w:tr w:rsidR="00223030" w:rsidRPr="00223030" w14:paraId="0903C60A" w14:textId="77777777" w:rsidTr="00223030">
              <w:trPr>
                <w:trHeight w:val="300"/>
              </w:trPr>
              <w:tc>
                <w:tcPr>
                  <w:tcW w:w="7156" w:type="dxa"/>
                  <w:gridSpan w:val="5"/>
                  <w:tcBorders>
                    <w:top w:val="nil"/>
                    <w:left w:val="nil"/>
                    <w:bottom w:val="nil"/>
                    <w:right w:val="nil"/>
                  </w:tcBorders>
                  <w:shd w:val="clear" w:color="000000" w:fill="FFFFFF"/>
                  <w:noWrap/>
                  <w:vAlign w:val="bottom"/>
                  <w:hideMark/>
                </w:tcPr>
                <w:p w14:paraId="5289BC25"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lastRenderedPageBreak/>
                    <w:t>Número de memorias en extenso / PTC del PAIF en los años 2014-2016</w:t>
                  </w:r>
                </w:p>
              </w:tc>
            </w:tr>
            <w:tr w:rsidR="00223030" w:rsidRPr="00223030" w14:paraId="3BB42335" w14:textId="77777777" w:rsidTr="00223030">
              <w:trPr>
                <w:trHeight w:val="300"/>
              </w:trPr>
              <w:tc>
                <w:tcPr>
                  <w:tcW w:w="1345" w:type="dxa"/>
                  <w:tcBorders>
                    <w:top w:val="nil"/>
                    <w:left w:val="nil"/>
                    <w:bottom w:val="nil"/>
                    <w:right w:val="nil"/>
                  </w:tcBorders>
                  <w:shd w:val="clear" w:color="000000" w:fill="FFFFFF"/>
                  <w:noWrap/>
                  <w:vAlign w:val="bottom"/>
                  <w:hideMark/>
                </w:tcPr>
                <w:p w14:paraId="70D12501"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nil"/>
                    <w:bottom w:val="nil"/>
                    <w:right w:val="nil"/>
                  </w:tcBorders>
                  <w:shd w:val="clear" w:color="000000" w:fill="FFFFFF"/>
                  <w:noWrap/>
                  <w:vAlign w:val="bottom"/>
                  <w:hideMark/>
                </w:tcPr>
                <w:p w14:paraId="22857A1F"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2127" w:type="dxa"/>
                  <w:tcBorders>
                    <w:top w:val="nil"/>
                    <w:left w:val="nil"/>
                    <w:bottom w:val="nil"/>
                    <w:right w:val="nil"/>
                  </w:tcBorders>
                  <w:shd w:val="clear" w:color="000000" w:fill="FFFFFF"/>
                  <w:noWrap/>
                  <w:vAlign w:val="bottom"/>
                  <w:hideMark/>
                </w:tcPr>
                <w:p w14:paraId="75AABA52"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31BACB6F"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1417" w:type="dxa"/>
                  <w:tcBorders>
                    <w:top w:val="nil"/>
                    <w:left w:val="nil"/>
                    <w:bottom w:val="nil"/>
                    <w:right w:val="nil"/>
                  </w:tcBorders>
                  <w:shd w:val="clear" w:color="000000" w:fill="FFFFFF"/>
                  <w:noWrap/>
                  <w:vAlign w:val="bottom"/>
                  <w:hideMark/>
                </w:tcPr>
                <w:p w14:paraId="661B2DAD"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r>
            <w:tr w:rsidR="00223030" w:rsidRPr="00223030" w14:paraId="296867B2" w14:textId="77777777" w:rsidTr="00223030">
              <w:trPr>
                <w:trHeight w:val="300"/>
              </w:trPr>
              <w:tc>
                <w:tcPr>
                  <w:tcW w:w="1345" w:type="dxa"/>
                  <w:tcBorders>
                    <w:top w:val="nil"/>
                    <w:left w:val="nil"/>
                    <w:bottom w:val="nil"/>
                    <w:right w:val="nil"/>
                  </w:tcBorders>
                  <w:shd w:val="clear" w:color="000000" w:fill="FFFFFF"/>
                  <w:noWrap/>
                  <w:vAlign w:val="bottom"/>
                  <w:hideMark/>
                </w:tcPr>
                <w:p w14:paraId="08B78E89"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E3CEED"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Año</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32861392"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No. Memorias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5CA987BA"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PTC</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6EC8D38B"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w:t>
                  </w:r>
                </w:p>
              </w:tc>
            </w:tr>
            <w:tr w:rsidR="00223030" w:rsidRPr="00223030" w14:paraId="24E3237D" w14:textId="77777777" w:rsidTr="00223030">
              <w:trPr>
                <w:trHeight w:val="300"/>
              </w:trPr>
              <w:tc>
                <w:tcPr>
                  <w:tcW w:w="1345" w:type="dxa"/>
                  <w:tcBorders>
                    <w:top w:val="nil"/>
                    <w:left w:val="nil"/>
                    <w:bottom w:val="nil"/>
                    <w:right w:val="nil"/>
                  </w:tcBorders>
                  <w:shd w:val="clear" w:color="000000" w:fill="FFFFFF"/>
                  <w:noWrap/>
                  <w:vAlign w:val="bottom"/>
                  <w:hideMark/>
                </w:tcPr>
                <w:p w14:paraId="255ED63B"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424D629C" w14:textId="77777777" w:rsidR="00223030" w:rsidRPr="00223030" w:rsidRDefault="00223030" w:rsidP="00223030">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2014</w:t>
                  </w:r>
                </w:p>
              </w:tc>
              <w:tc>
                <w:tcPr>
                  <w:tcW w:w="2127" w:type="dxa"/>
                  <w:tcBorders>
                    <w:top w:val="nil"/>
                    <w:left w:val="nil"/>
                    <w:bottom w:val="single" w:sz="4" w:space="0" w:color="auto"/>
                    <w:right w:val="single" w:sz="4" w:space="0" w:color="auto"/>
                  </w:tcBorders>
                  <w:shd w:val="clear" w:color="000000" w:fill="FFFFFF"/>
                  <w:noWrap/>
                  <w:vAlign w:val="bottom"/>
                  <w:hideMark/>
                </w:tcPr>
                <w:p w14:paraId="2DCCD7F6"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3</w:t>
                  </w:r>
                </w:p>
              </w:tc>
              <w:tc>
                <w:tcPr>
                  <w:tcW w:w="1559" w:type="dxa"/>
                  <w:tcBorders>
                    <w:top w:val="nil"/>
                    <w:left w:val="nil"/>
                    <w:bottom w:val="single" w:sz="4" w:space="0" w:color="auto"/>
                    <w:right w:val="single" w:sz="4" w:space="0" w:color="auto"/>
                  </w:tcBorders>
                  <w:shd w:val="clear" w:color="000000" w:fill="FFFFFF"/>
                  <w:noWrap/>
                  <w:vAlign w:val="bottom"/>
                  <w:hideMark/>
                </w:tcPr>
                <w:p w14:paraId="2685B151"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14</w:t>
                  </w:r>
                </w:p>
              </w:tc>
              <w:tc>
                <w:tcPr>
                  <w:tcW w:w="1417" w:type="dxa"/>
                  <w:tcBorders>
                    <w:top w:val="nil"/>
                    <w:left w:val="nil"/>
                    <w:bottom w:val="single" w:sz="4" w:space="0" w:color="auto"/>
                    <w:right w:val="single" w:sz="4" w:space="0" w:color="auto"/>
                  </w:tcBorders>
                  <w:shd w:val="clear" w:color="000000" w:fill="FFFFFF"/>
                  <w:noWrap/>
                  <w:vAlign w:val="bottom"/>
                  <w:hideMark/>
                </w:tcPr>
                <w:p w14:paraId="71F025B2"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0.2143</w:t>
                  </w:r>
                </w:p>
              </w:tc>
            </w:tr>
            <w:tr w:rsidR="00223030" w:rsidRPr="00223030" w14:paraId="5A7C2452" w14:textId="77777777" w:rsidTr="00223030">
              <w:trPr>
                <w:trHeight w:val="300"/>
              </w:trPr>
              <w:tc>
                <w:tcPr>
                  <w:tcW w:w="1345" w:type="dxa"/>
                  <w:tcBorders>
                    <w:top w:val="nil"/>
                    <w:left w:val="nil"/>
                    <w:bottom w:val="nil"/>
                    <w:right w:val="nil"/>
                  </w:tcBorders>
                  <w:shd w:val="clear" w:color="000000" w:fill="FFFFFF"/>
                  <w:noWrap/>
                  <w:vAlign w:val="bottom"/>
                  <w:hideMark/>
                </w:tcPr>
                <w:p w14:paraId="38D535C5"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667CABB8" w14:textId="77777777" w:rsidR="00223030" w:rsidRPr="00223030" w:rsidRDefault="00223030" w:rsidP="00223030">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2015</w:t>
                  </w:r>
                </w:p>
              </w:tc>
              <w:tc>
                <w:tcPr>
                  <w:tcW w:w="2127" w:type="dxa"/>
                  <w:tcBorders>
                    <w:top w:val="nil"/>
                    <w:left w:val="nil"/>
                    <w:bottom w:val="single" w:sz="4" w:space="0" w:color="auto"/>
                    <w:right w:val="single" w:sz="4" w:space="0" w:color="auto"/>
                  </w:tcBorders>
                  <w:shd w:val="clear" w:color="000000" w:fill="FFFFFF"/>
                  <w:noWrap/>
                  <w:vAlign w:val="bottom"/>
                  <w:hideMark/>
                </w:tcPr>
                <w:p w14:paraId="57D493EC"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2</w:t>
                  </w:r>
                </w:p>
              </w:tc>
              <w:tc>
                <w:tcPr>
                  <w:tcW w:w="1559" w:type="dxa"/>
                  <w:tcBorders>
                    <w:top w:val="nil"/>
                    <w:left w:val="nil"/>
                    <w:bottom w:val="single" w:sz="4" w:space="0" w:color="auto"/>
                    <w:right w:val="single" w:sz="4" w:space="0" w:color="auto"/>
                  </w:tcBorders>
                  <w:shd w:val="clear" w:color="000000" w:fill="FFFFFF"/>
                  <w:noWrap/>
                  <w:vAlign w:val="bottom"/>
                  <w:hideMark/>
                </w:tcPr>
                <w:p w14:paraId="113BBC06"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15</w:t>
                  </w:r>
                </w:p>
              </w:tc>
              <w:tc>
                <w:tcPr>
                  <w:tcW w:w="1417" w:type="dxa"/>
                  <w:tcBorders>
                    <w:top w:val="nil"/>
                    <w:left w:val="nil"/>
                    <w:bottom w:val="single" w:sz="4" w:space="0" w:color="auto"/>
                    <w:right w:val="single" w:sz="4" w:space="0" w:color="auto"/>
                  </w:tcBorders>
                  <w:shd w:val="clear" w:color="000000" w:fill="FFFFFF"/>
                  <w:noWrap/>
                  <w:vAlign w:val="bottom"/>
                  <w:hideMark/>
                </w:tcPr>
                <w:p w14:paraId="3BA8EC40"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0.1333</w:t>
                  </w:r>
                </w:p>
              </w:tc>
            </w:tr>
            <w:tr w:rsidR="00223030" w:rsidRPr="00223030" w14:paraId="670D4D6B" w14:textId="77777777" w:rsidTr="00223030">
              <w:trPr>
                <w:trHeight w:val="300"/>
              </w:trPr>
              <w:tc>
                <w:tcPr>
                  <w:tcW w:w="1345" w:type="dxa"/>
                  <w:tcBorders>
                    <w:top w:val="nil"/>
                    <w:left w:val="nil"/>
                    <w:bottom w:val="nil"/>
                    <w:right w:val="nil"/>
                  </w:tcBorders>
                  <w:shd w:val="clear" w:color="000000" w:fill="FFFFFF"/>
                  <w:noWrap/>
                  <w:vAlign w:val="bottom"/>
                  <w:hideMark/>
                </w:tcPr>
                <w:p w14:paraId="678A4C28"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3F9889BA" w14:textId="77777777" w:rsidR="00223030" w:rsidRPr="00223030" w:rsidRDefault="00223030" w:rsidP="00223030">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2016</w:t>
                  </w:r>
                </w:p>
              </w:tc>
              <w:tc>
                <w:tcPr>
                  <w:tcW w:w="2127" w:type="dxa"/>
                  <w:tcBorders>
                    <w:top w:val="nil"/>
                    <w:left w:val="nil"/>
                    <w:bottom w:val="single" w:sz="4" w:space="0" w:color="auto"/>
                    <w:right w:val="single" w:sz="4" w:space="0" w:color="auto"/>
                  </w:tcBorders>
                  <w:shd w:val="clear" w:color="000000" w:fill="FFFFFF"/>
                  <w:noWrap/>
                  <w:vAlign w:val="bottom"/>
                  <w:hideMark/>
                </w:tcPr>
                <w:p w14:paraId="59E86D53"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w:t>
                  </w:r>
                </w:p>
              </w:tc>
              <w:tc>
                <w:tcPr>
                  <w:tcW w:w="1559" w:type="dxa"/>
                  <w:tcBorders>
                    <w:top w:val="nil"/>
                    <w:left w:val="nil"/>
                    <w:bottom w:val="single" w:sz="4" w:space="0" w:color="auto"/>
                    <w:right w:val="single" w:sz="4" w:space="0" w:color="auto"/>
                  </w:tcBorders>
                  <w:shd w:val="clear" w:color="000000" w:fill="FFFFFF"/>
                  <w:noWrap/>
                  <w:vAlign w:val="bottom"/>
                  <w:hideMark/>
                </w:tcPr>
                <w:p w14:paraId="44B6F14D"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14</w:t>
                  </w:r>
                </w:p>
              </w:tc>
              <w:tc>
                <w:tcPr>
                  <w:tcW w:w="1417" w:type="dxa"/>
                  <w:tcBorders>
                    <w:top w:val="nil"/>
                    <w:left w:val="nil"/>
                    <w:bottom w:val="single" w:sz="4" w:space="0" w:color="auto"/>
                    <w:right w:val="single" w:sz="4" w:space="0" w:color="auto"/>
                  </w:tcBorders>
                  <w:shd w:val="clear" w:color="000000" w:fill="FFFFFF"/>
                  <w:noWrap/>
                  <w:vAlign w:val="bottom"/>
                  <w:hideMark/>
                </w:tcPr>
                <w:p w14:paraId="3954033F" w14:textId="35815CA1" w:rsidR="00223030" w:rsidRPr="00223030" w:rsidRDefault="00223030" w:rsidP="00223030">
                  <w:pPr>
                    <w:spacing w:after="0" w:line="240" w:lineRule="auto"/>
                    <w:jc w:val="center"/>
                    <w:rPr>
                      <w:rFonts w:ascii="Calibri" w:eastAsia="Times New Roman" w:hAnsi="Calibri" w:cs="Calibri"/>
                      <w:color w:val="000000"/>
                      <w:lang w:eastAsia="es-MX"/>
                    </w:rPr>
                  </w:pPr>
                </w:p>
              </w:tc>
            </w:tr>
            <w:tr w:rsidR="00223030" w:rsidRPr="00223030" w14:paraId="144E8D49" w14:textId="77777777" w:rsidTr="00223030">
              <w:trPr>
                <w:trHeight w:val="300"/>
              </w:trPr>
              <w:tc>
                <w:tcPr>
                  <w:tcW w:w="1345" w:type="dxa"/>
                  <w:tcBorders>
                    <w:top w:val="nil"/>
                    <w:left w:val="nil"/>
                    <w:bottom w:val="nil"/>
                    <w:right w:val="nil"/>
                  </w:tcBorders>
                  <w:shd w:val="clear" w:color="000000" w:fill="FFFFFF"/>
                  <w:noWrap/>
                  <w:vAlign w:val="bottom"/>
                  <w:hideMark/>
                </w:tcPr>
                <w:p w14:paraId="045FF14B"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5811" w:type="dxa"/>
                  <w:gridSpan w:val="4"/>
                  <w:tcBorders>
                    <w:top w:val="nil"/>
                    <w:left w:val="nil"/>
                    <w:bottom w:val="nil"/>
                    <w:right w:val="nil"/>
                  </w:tcBorders>
                  <w:shd w:val="clear" w:color="000000" w:fill="FFFFFF"/>
                  <w:noWrap/>
                  <w:vAlign w:val="bottom"/>
                  <w:hideMark/>
                </w:tcPr>
                <w:p w14:paraId="6FB8818A"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  número de memorias  / PTC</w:t>
                  </w:r>
                </w:p>
              </w:tc>
            </w:tr>
          </w:tbl>
          <w:p w14:paraId="7C3F20A7" w14:textId="1CD4B15D" w:rsidR="00690D63" w:rsidRDefault="00690D63" w:rsidP="000152A7">
            <w:pPr>
              <w:pStyle w:val="Textocomentario"/>
              <w:spacing w:after="0" w:line="360" w:lineRule="auto"/>
              <w:ind w:left="708" w:hanging="708"/>
              <w:jc w:val="both"/>
              <w:rPr>
                <w:rFonts w:ascii="Georgia" w:hAnsi="Georgia" w:cs="Arial"/>
                <w:color w:val="FF0000"/>
                <w:sz w:val="22"/>
                <w:szCs w:val="22"/>
              </w:rPr>
            </w:pPr>
          </w:p>
          <w:p w14:paraId="193BD78E" w14:textId="44F0A3A5" w:rsidR="00223030" w:rsidRDefault="00223030" w:rsidP="00223030">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sidR="00943162">
              <w:rPr>
                <w:rFonts w:ascii="Georgia" w:hAnsi="Georgia" w:cs="Arial"/>
                <w:sz w:val="22"/>
                <w:szCs w:val="22"/>
              </w:rPr>
              <w:t>.</w:t>
            </w:r>
          </w:p>
          <w:p w14:paraId="4860C796" w14:textId="77777777" w:rsidR="00223030" w:rsidRDefault="00223030" w:rsidP="00223030">
            <w:pPr>
              <w:pStyle w:val="Textocomentario"/>
              <w:spacing w:after="0" w:line="360" w:lineRule="auto"/>
              <w:ind w:left="352"/>
              <w:jc w:val="both"/>
              <w:rPr>
                <w:rFonts w:ascii="Georgia" w:hAnsi="Georgia" w:cs="Arial"/>
                <w:sz w:val="22"/>
                <w:szCs w:val="22"/>
              </w:rPr>
            </w:pPr>
          </w:p>
          <w:p w14:paraId="26A4F8A8" w14:textId="0CAAB08D" w:rsidR="00690D63" w:rsidRDefault="00690D63" w:rsidP="000152A7">
            <w:pPr>
              <w:pStyle w:val="Textocomentario"/>
              <w:spacing w:after="0" w:line="360" w:lineRule="auto"/>
              <w:ind w:left="708" w:hanging="708"/>
              <w:jc w:val="both"/>
              <w:rPr>
                <w:rFonts w:ascii="Georgia" w:hAnsi="Georgia" w:cs="Arial"/>
                <w:color w:val="FF0000"/>
                <w:sz w:val="22"/>
                <w:szCs w:val="22"/>
              </w:rPr>
            </w:pPr>
          </w:p>
          <w:p w14:paraId="0B43C8C0" w14:textId="77777777" w:rsidR="00943162" w:rsidRDefault="00943162" w:rsidP="000152A7">
            <w:pPr>
              <w:pStyle w:val="Textocomentario"/>
              <w:spacing w:after="0" w:line="360" w:lineRule="auto"/>
              <w:ind w:left="708" w:hanging="708"/>
              <w:jc w:val="both"/>
              <w:rPr>
                <w:rFonts w:ascii="Georgia" w:hAnsi="Georgia" w:cs="Arial"/>
                <w:color w:val="FF0000"/>
                <w:sz w:val="22"/>
                <w:szCs w:val="22"/>
              </w:rPr>
            </w:pPr>
          </w:p>
          <w:tbl>
            <w:tblPr>
              <w:tblW w:w="7156" w:type="dxa"/>
              <w:tblCellMar>
                <w:left w:w="70" w:type="dxa"/>
                <w:right w:w="70" w:type="dxa"/>
              </w:tblCellMar>
              <w:tblLook w:val="04A0" w:firstRow="1" w:lastRow="0" w:firstColumn="1" w:lastColumn="0" w:noHBand="0" w:noVBand="1"/>
            </w:tblPr>
            <w:tblGrid>
              <w:gridCol w:w="1345"/>
              <w:gridCol w:w="708"/>
              <w:gridCol w:w="2127"/>
              <w:gridCol w:w="1559"/>
              <w:gridCol w:w="1417"/>
            </w:tblGrid>
            <w:tr w:rsidR="00223030" w:rsidRPr="00223030" w14:paraId="171DF1DD" w14:textId="77777777" w:rsidTr="00223030">
              <w:trPr>
                <w:trHeight w:val="300"/>
              </w:trPr>
              <w:tc>
                <w:tcPr>
                  <w:tcW w:w="7156" w:type="dxa"/>
                  <w:gridSpan w:val="5"/>
                  <w:tcBorders>
                    <w:top w:val="nil"/>
                    <w:left w:val="nil"/>
                    <w:bottom w:val="nil"/>
                    <w:right w:val="nil"/>
                  </w:tcBorders>
                  <w:shd w:val="clear" w:color="000000" w:fill="FFFFFF"/>
                  <w:noWrap/>
                  <w:vAlign w:val="bottom"/>
                  <w:hideMark/>
                </w:tcPr>
                <w:p w14:paraId="06982DB3" w14:textId="010D99DC"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Número de capítulos de libros / PTC del PAIF en los años 2014-2016</w:t>
                  </w:r>
                </w:p>
              </w:tc>
            </w:tr>
            <w:tr w:rsidR="00223030" w:rsidRPr="00223030" w14:paraId="6ED03217" w14:textId="77777777" w:rsidTr="00223030">
              <w:trPr>
                <w:trHeight w:val="300"/>
              </w:trPr>
              <w:tc>
                <w:tcPr>
                  <w:tcW w:w="1345" w:type="dxa"/>
                  <w:tcBorders>
                    <w:top w:val="nil"/>
                    <w:left w:val="nil"/>
                    <w:bottom w:val="nil"/>
                    <w:right w:val="nil"/>
                  </w:tcBorders>
                  <w:shd w:val="clear" w:color="000000" w:fill="FFFFFF"/>
                  <w:noWrap/>
                  <w:vAlign w:val="bottom"/>
                  <w:hideMark/>
                </w:tcPr>
                <w:p w14:paraId="72D469D9"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nil"/>
                    <w:bottom w:val="nil"/>
                    <w:right w:val="nil"/>
                  </w:tcBorders>
                  <w:shd w:val="clear" w:color="000000" w:fill="FFFFFF"/>
                  <w:noWrap/>
                  <w:vAlign w:val="bottom"/>
                  <w:hideMark/>
                </w:tcPr>
                <w:p w14:paraId="59ED9D5F"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2127" w:type="dxa"/>
                  <w:tcBorders>
                    <w:top w:val="nil"/>
                    <w:left w:val="nil"/>
                    <w:bottom w:val="nil"/>
                    <w:right w:val="nil"/>
                  </w:tcBorders>
                  <w:shd w:val="clear" w:color="000000" w:fill="FFFFFF"/>
                  <w:noWrap/>
                  <w:vAlign w:val="bottom"/>
                  <w:hideMark/>
                </w:tcPr>
                <w:p w14:paraId="0BBB22F3"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25388B29"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1417" w:type="dxa"/>
                  <w:tcBorders>
                    <w:top w:val="nil"/>
                    <w:left w:val="nil"/>
                    <w:bottom w:val="nil"/>
                    <w:right w:val="nil"/>
                  </w:tcBorders>
                  <w:shd w:val="clear" w:color="000000" w:fill="FFFFFF"/>
                  <w:noWrap/>
                  <w:vAlign w:val="bottom"/>
                  <w:hideMark/>
                </w:tcPr>
                <w:p w14:paraId="053F774B"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r>
            <w:tr w:rsidR="00223030" w:rsidRPr="00223030" w14:paraId="295221AF" w14:textId="77777777" w:rsidTr="00223030">
              <w:trPr>
                <w:trHeight w:val="300"/>
              </w:trPr>
              <w:tc>
                <w:tcPr>
                  <w:tcW w:w="1345" w:type="dxa"/>
                  <w:tcBorders>
                    <w:top w:val="nil"/>
                    <w:left w:val="nil"/>
                    <w:bottom w:val="nil"/>
                    <w:right w:val="nil"/>
                  </w:tcBorders>
                  <w:shd w:val="clear" w:color="000000" w:fill="FFFFFF"/>
                  <w:noWrap/>
                  <w:vAlign w:val="bottom"/>
                  <w:hideMark/>
                </w:tcPr>
                <w:p w14:paraId="441E7EE3"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F69EE8"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Año</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703B1F51" w14:textId="39DD681E" w:rsidR="00223030" w:rsidRPr="00223030" w:rsidRDefault="00223030" w:rsidP="00223030">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No. c</w:t>
                  </w:r>
                  <w:r w:rsidRPr="00223030">
                    <w:rPr>
                      <w:rFonts w:ascii="Calibri" w:eastAsia="Times New Roman" w:hAnsi="Calibri" w:cs="Calibri"/>
                      <w:color w:val="000000"/>
                      <w:lang w:eastAsia="es-MX"/>
                    </w:rPr>
                    <w:t>apítulos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272D5BFD"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PTC</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122ED29A"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w:t>
                  </w:r>
                </w:p>
              </w:tc>
            </w:tr>
            <w:tr w:rsidR="00223030" w:rsidRPr="00223030" w14:paraId="42FAA713" w14:textId="77777777" w:rsidTr="00223030">
              <w:trPr>
                <w:trHeight w:val="300"/>
              </w:trPr>
              <w:tc>
                <w:tcPr>
                  <w:tcW w:w="1345" w:type="dxa"/>
                  <w:tcBorders>
                    <w:top w:val="nil"/>
                    <w:left w:val="nil"/>
                    <w:bottom w:val="nil"/>
                    <w:right w:val="nil"/>
                  </w:tcBorders>
                  <w:shd w:val="clear" w:color="000000" w:fill="FFFFFF"/>
                  <w:noWrap/>
                  <w:vAlign w:val="bottom"/>
                  <w:hideMark/>
                </w:tcPr>
                <w:p w14:paraId="4EE2F1D8"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7364B8F1" w14:textId="77777777" w:rsidR="00223030" w:rsidRPr="00223030" w:rsidRDefault="00223030" w:rsidP="00223030">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2014</w:t>
                  </w:r>
                </w:p>
              </w:tc>
              <w:tc>
                <w:tcPr>
                  <w:tcW w:w="2127" w:type="dxa"/>
                  <w:tcBorders>
                    <w:top w:val="nil"/>
                    <w:left w:val="nil"/>
                    <w:bottom w:val="single" w:sz="4" w:space="0" w:color="auto"/>
                    <w:right w:val="single" w:sz="4" w:space="0" w:color="auto"/>
                  </w:tcBorders>
                  <w:shd w:val="clear" w:color="000000" w:fill="FFFFFF"/>
                  <w:noWrap/>
                  <w:vAlign w:val="bottom"/>
                  <w:hideMark/>
                </w:tcPr>
                <w:p w14:paraId="7A17EEB5"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o</w:t>
                  </w:r>
                </w:p>
              </w:tc>
              <w:tc>
                <w:tcPr>
                  <w:tcW w:w="1559" w:type="dxa"/>
                  <w:tcBorders>
                    <w:top w:val="nil"/>
                    <w:left w:val="nil"/>
                    <w:bottom w:val="single" w:sz="4" w:space="0" w:color="auto"/>
                    <w:right w:val="single" w:sz="4" w:space="0" w:color="auto"/>
                  </w:tcBorders>
                  <w:shd w:val="clear" w:color="000000" w:fill="FFFFFF"/>
                  <w:noWrap/>
                  <w:vAlign w:val="bottom"/>
                  <w:hideMark/>
                </w:tcPr>
                <w:p w14:paraId="032D8B05"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14</w:t>
                  </w:r>
                </w:p>
              </w:tc>
              <w:tc>
                <w:tcPr>
                  <w:tcW w:w="1417" w:type="dxa"/>
                  <w:tcBorders>
                    <w:top w:val="nil"/>
                    <w:left w:val="nil"/>
                    <w:bottom w:val="single" w:sz="4" w:space="0" w:color="auto"/>
                    <w:right w:val="single" w:sz="4" w:space="0" w:color="auto"/>
                  </w:tcBorders>
                  <w:shd w:val="clear" w:color="000000" w:fill="FFFFFF"/>
                  <w:noWrap/>
                  <w:vAlign w:val="bottom"/>
                  <w:hideMark/>
                </w:tcPr>
                <w:p w14:paraId="053AFCA3" w14:textId="43D5AE4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r>
                    <w:rPr>
                      <w:rFonts w:ascii="Calibri" w:eastAsia="Times New Roman" w:hAnsi="Calibri" w:cs="Calibri"/>
                      <w:color w:val="000000"/>
                      <w:lang w:eastAsia="es-MX"/>
                    </w:rPr>
                    <w:t>0</w:t>
                  </w:r>
                </w:p>
              </w:tc>
            </w:tr>
            <w:tr w:rsidR="00223030" w:rsidRPr="00223030" w14:paraId="20AB552D" w14:textId="77777777" w:rsidTr="00223030">
              <w:trPr>
                <w:trHeight w:val="300"/>
              </w:trPr>
              <w:tc>
                <w:tcPr>
                  <w:tcW w:w="1345" w:type="dxa"/>
                  <w:tcBorders>
                    <w:top w:val="nil"/>
                    <w:left w:val="nil"/>
                    <w:bottom w:val="nil"/>
                    <w:right w:val="nil"/>
                  </w:tcBorders>
                  <w:shd w:val="clear" w:color="000000" w:fill="FFFFFF"/>
                  <w:noWrap/>
                  <w:vAlign w:val="bottom"/>
                  <w:hideMark/>
                </w:tcPr>
                <w:p w14:paraId="24E854AB"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0004E756" w14:textId="77777777" w:rsidR="00223030" w:rsidRPr="00223030" w:rsidRDefault="00223030" w:rsidP="00223030">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2015</w:t>
                  </w:r>
                </w:p>
              </w:tc>
              <w:tc>
                <w:tcPr>
                  <w:tcW w:w="2127" w:type="dxa"/>
                  <w:tcBorders>
                    <w:top w:val="nil"/>
                    <w:left w:val="nil"/>
                    <w:bottom w:val="single" w:sz="4" w:space="0" w:color="auto"/>
                    <w:right w:val="single" w:sz="4" w:space="0" w:color="auto"/>
                  </w:tcBorders>
                  <w:shd w:val="clear" w:color="000000" w:fill="FFFFFF"/>
                  <w:noWrap/>
                  <w:vAlign w:val="bottom"/>
                  <w:hideMark/>
                </w:tcPr>
                <w:p w14:paraId="572B7F18"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13</w:t>
                  </w:r>
                </w:p>
              </w:tc>
              <w:tc>
                <w:tcPr>
                  <w:tcW w:w="1559" w:type="dxa"/>
                  <w:tcBorders>
                    <w:top w:val="nil"/>
                    <w:left w:val="nil"/>
                    <w:bottom w:val="single" w:sz="4" w:space="0" w:color="auto"/>
                    <w:right w:val="single" w:sz="4" w:space="0" w:color="auto"/>
                  </w:tcBorders>
                  <w:shd w:val="clear" w:color="000000" w:fill="FFFFFF"/>
                  <w:noWrap/>
                  <w:vAlign w:val="bottom"/>
                  <w:hideMark/>
                </w:tcPr>
                <w:p w14:paraId="3AB7A60B"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15</w:t>
                  </w:r>
                </w:p>
              </w:tc>
              <w:tc>
                <w:tcPr>
                  <w:tcW w:w="1417" w:type="dxa"/>
                  <w:tcBorders>
                    <w:top w:val="nil"/>
                    <w:left w:val="nil"/>
                    <w:bottom w:val="single" w:sz="4" w:space="0" w:color="auto"/>
                    <w:right w:val="single" w:sz="4" w:space="0" w:color="auto"/>
                  </w:tcBorders>
                  <w:shd w:val="clear" w:color="000000" w:fill="FFFFFF"/>
                  <w:noWrap/>
                  <w:vAlign w:val="bottom"/>
                  <w:hideMark/>
                </w:tcPr>
                <w:p w14:paraId="3269D208"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0.8667</w:t>
                  </w:r>
                </w:p>
              </w:tc>
            </w:tr>
            <w:tr w:rsidR="00223030" w:rsidRPr="00223030" w14:paraId="3F90EDA8" w14:textId="77777777" w:rsidTr="00223030">
              <w:trPr>
                <w:trHeight w:val="300"/>
              </w:trPr>
              <w:tc>
                <w:tcPr>
                  <w:tcW w:w="1345" w:type="dxa"/>
                  <w:tcBorders>
                    <w:top w:val="nil"/>
                    <w:left w:val="nil"/>
                    <w:bottom w:val="nil"/>
                    <w:right w:val="nil"/>
                  </w:tcBorders>
                  <w:shd w:val="clear" w:color="000000" w:fill="FFFFFF"/>
                  <w:noWrap/>
                  <w:vAlign w:val="bottom"/>
                  <w:hideMark/>
                </w:tcPr>
                <w:p w14:paraId="67EF51C6"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6320FC22" w14:textId="77777777" w:rsidR="00223030" w:rsidRPr="00223030" w:rsidRDefault="00223030" w:rsidP="00223030">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2016</w:t>
                  </w:r>
                </w:p>
              </w:tc>
              <w:tc>
                <w:tcPr>
                  <w:tcW w:w="2127" w:type="dxa"/>
                  <w:tcBorders>
                    <w:top w:val="nil"/>
                    <w:left w:val="nil"/>
                    <w:bottom w:val="single" w:sz="4" w:space="0" w:color="auto"/>
                    <w:right w:val="single" w:sz="4" w:space="0" w:color="auto"/>
                  </w:tcBorders>
                  <w:shd w:val="clear" w:color="000000" w:fill="FFFFFF"/>
                  <w:noWrap/>
                  <w:vAlign w:val="bottom"/>
                  <w:hideMark/>
                </w:tcPr>
                <w:p w14:paraId="03759114"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w:t>
                  </w:r>
                </w:p>
              </w:tc>
              <w:tc>
                <w:tcPr>
                  <w:tcW w:w="1559" w:type="dxa"/>
                  <w:tcBorders>
                    <w:top w:val="nil"/>
                    <w:left w:val="nil"/>
                    <w:bottom w:val="single" w:sz="4" w:space="0" w:color="auto"/>
                    <w:right w:val="single" w:sz="4" w:space="0" w:color="auto"/>
                  </w:tcBorders>
                  <w:shd w:val="clear" w:color="000000" w:fill="FFFFFF"/>
                  <w:noWrap/>
                  <w:vAlign w:val="bottom"/>
                  <w:hideMark/>
                </w:tcPr>
                <w:p w14:paraId="504B4EE2"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14</w:t>
                  </w:r>
                </w:p>
              </w:tc>
              <w:tc>
                <w:tcPr>
                  <w:tcW w:w="1417" w:type="dxa"/>
                  <w:tcBorders>
                    <w:top w:val="nil"/>
                    <w:left w:val="nil"/>
                    <w:bottom w:val="single" w:sz="4" w:space="0" w:color="auto"/>
                    <w:right w:val="single" w:sz="4" w:space="0" w:color="auto"/>
                  </w:tcBorders>
                  <w:shd w:val="clear" w:color="000000" w:fill="FFFFFF"/>
                  <w:noWrap/>
                  <w:vAlign w:val="bottom"/>
                  <w:hideMark/>
                </w:tcPr>
                <w:p w14:paraId="741E0ACA"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r>
            <w:tr w:rsidR="00223030" w:rsidRPr="00223030" w14:paraId="3CB651F4" w14:textId="77777777" w:rsidTr="00223030">
              <w:trPr>
                <w:trHeight w:val="300"/>
              </w:trPr>
              <w:tc>
                <w:tcPr>
                  <w:tcW w:w="1345" w:type="dxa"/>
                  <w:tcBorders>
                    <w:top w:val="nil"/>
                    <w:left w:val="nil"/>
                    <w:bottom w:val="nil"/>
                    <w:right w:val="nil"/>
                  </w:tcBorders>
                  <w:shd w:val="clear" w:color="000000" w:fill="FFFFFF"/>
                  <w:noWrap/>
                  <w:vAlign w:val="bottom"/>
                  <w:hideMark/>
                </w:tcPr>
                <w:p w14:paraId="35FA0CB1"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5811" w:type="dxa"/>
                  <w:gridSpan w:val="4"/>
                  <w:tcBorders>
                    <w:top w:val="nil"/>
                    <w:left w:val="nil"/>
                    <w:bottom w:val="nil"/>
                    <w:right w:val="nil"/>
                  </w:tcBorders>
                  <w:shd w:val="clear" w:color="000000" w:fill="FFFFFF"/>
                  <w:noWrap/>
                  <w:vAlign w:val="bottom"/>
                  <w:hideMark/>
                </w:tcPr>
                <w:p w14:paraId="54C5A0CA" w14:textId="4509E470"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  número de capítulos  / PTC</w:t>
                  </w:r>
                </w:p>
              </w:tc>
            </w:tr>
          </w:tbl>
          <w:p w14:paraId="1C484679" w14:textId="77777777" w:rsidR="00223030" w:rsidRDefault="00223030" w:rsidP="000152A7">
            <w:pPr>
              <w:pStyle w:val="Textocomentario"/>
              <w:spacing w:after="0" w:line="360" w:lineRule="auto"/>
              <w:ind w:left="708" w:hanging="708"/>
              <w:jc w:val="both"/>
              <w:rPr>
                <w:rFonts w:ascii="Georgia" w:hAnsi="Georgia" w:cs="Arial"/>
                <w:color w:val="FF0000"/>
                <w:sz w:val="22"/>
                <w:szCs w:val="22"/>
              </w:rPr>
            </w:pPr>
          </w:p>
          <w:p w14:paraId="7970660E" w14:textId="5D2738A5" w:rsidR="00223030" w:rsidRDefault="00223030" w:rsidP="00223030">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sidR="00943162">
              <w:rPr>
                <w:rFonts w:ascii="Georgia" w:hAnsi="Georgia" w:cs="Arial"/>
                <w:sz w:val="22"/>
                <w:szCs w:val="22"/>
              </w:rPr>
              <w:t>.</w:t>
            </w:r>
          </w:p>
          <w:p w14:paraId="44B50B66" w14:textId="708332C0" w:rsidR="001947D0" w:rsidRDefault="001947D0" w:rsidP="00223030">
            <w:pPr>
              <w:pStyle w:val="Textocomentario"/>
              <w:spacing w:after="0" w:line="360" w:lineRule="auto"/>
              <w:ind w:left="352"/>
              <w:jc w:val="both"/>
              <w:rPr>
                <w:rFonts w:ascii="Georgia" w:hAnsi="Georgia" w:cs="Arial"/>
                <w:sz w:val="22"/>
                <w:szCs w:val="22"/>
              </w:rPr>
            </w:pPr>
          </w:p>
          <w:p w14:paraId="2B8E4C26" w14:textId="77777777" w:rsidR="001947D0" w:rsidRPr="00F42E59" w:rsidRDefault="001947D0" w:rsidP="001947D0">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rPr>
            </w:pPr>
            <w:r w:rsidRPr="00F42E59">
              <w:rPr>
                <w:rFonts w:ascii="Arial" w:hAnsi="Arial" w:cs="Arial"/>
                <w:b/>
              </w:rPr>
              <w:t>III.   Desarrollo, innovación y transferencia de tecnología</w:t>
            </w:r>
          </w:p>
          <w:p w14:paraId="743EE2C3" w14:textId="77777777" w:rsidR="001947D0" w:rsidRDefault="001947D0" w:rsidP="00223030">
            <w:pPr>
              <w:pStyle w:val="Textocomentario"/>
              <w:spacing w:after="0" w:line="360" w:lineRule="auto"/>
              <w:ind w:left="352"/>
              <w:jc w:val="both"/>
              <w:rPr>
                <w:rFonts w:ascii="Georgia" w:hAnsi="Georgia" w:cs="Arial"/>
                <w:sz w:val="22"/>
                <w:szCs w:val="22"/>
              </w:rPr>
            </w:pPr>
          </w:p>
          <w:p w14:paraId="4281FC3C" w14:textId="0FB65B9F" w:rsidR="00690D63" w:rsidRDefault="00690D63" w:rsidP="000152A7">
            <w:pPr>
              <w:pStyle w:val="Textocomentario"/>
              <w:spacing w:after="0" w:line="360" w:lineRule="auto"/>
              <w:ind w:left="708" w:hanging="708"/>
              <w:jc w:val="both"/>
              <w:rPr>
                <w:rFonts w:ascii="Georgia" w:hAnsi="Georgia" w:cs="Arial"/>
                <w:color w:val="FF0000"/>
                <w:sz w:val="22"/>
                <w:szCs w:val="22"/>
              </w:rPr>
            </w:pPr>
          </w:p>
          <w:tbl>
            <w:tblPr>
              <w:tblW w:w="7156" w:type="dxa"/>
              <w:tblCellMar>
                <w:left w:w="70" w:type="dxa"/>
                <w:right w:w="70" w:type="dxa"/>
              </w:tblCellMar>
              <w:tblLook w:val="04A0" w:firstRow="1" w:lastRow="0" w:firstColumn="1" w:lastColumn="0" w:noHBand="0" w:noVBand="1"/>
            </w:tblPr>
            <w:tblGrid>
              <w:gridCol w:w="1345"/>
              <w:gridCol w:w="708"/>
              <w:gridCol w:w="2127"/>
              <w:gridCol w:w="1559"/>
              <w:gridCol w:w="1417"/>
            </w:tblGrid>
            <w:tr w:rsidR="001947D0" w:rsidRPr="001947D0" w14:paraId="0F9528D8" w14:textId="77777777" w:rsidTr="0049000A">
              <w:trPr>
                <w:trHeight w:val="300"/>
              </w:trPr>
              <w:tc>
                <w:tcPr>
                  <w:tcW w:w="7156" w:type="dxa"/>
                  <w:gridSpan w:val="5"/>
                  <w:tcBorders>
                    <w:top w:val="nil"/>
                    <w:left w:val="nil"/>
                    <w:bottom w:val="nil"/>
                    <w:right w:val="nil"/>
                  </w:tcBorders>
                  <w:shd w:val="clear" w:color="000000" w:fill="FFFFFF"/>
                  <w:noWrap/>
                  <w:vAlign w:val="bottom"/>
                  <w:hideMark/>
                </w:tcPr>
                <w:p w14:paraId="18C9C4F2" w14:textId="77777777" w:rsidR="001947D0" w:rsidRPr="001947D0" w:rsidRDefault="001947D0" w:rsidP="001947D0">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Número de paquetes tecnológicos / PTC del PAIF en los años 2014-2016</w:t>
                  </w:r>
                </w:p>
              </w:tc>
            </w:tr>
            <w:tr w:rsidR="0049000A" w:rsidRPr="001947D0" w14:paraId="46D7FFC2" w14:textId="77777777" w:rsidTr="0049000A">
              <w:trPr>
                <w:trHeight w:val="300"/>
              </w:trPr>
              <w:tc>
                <w:tcPr>
                  <w:tcW w:w="1345" w:type="dxa"/>
                  <w:tcBorders>
                    <w:top w:val="nil"/>
                    <w:left w:val="nil"/>
                    <w:bottom w:val="nil"/>
                    <w:right w:val="nil"/>
                  </w:tcBorders>
                  <w:shd w:val="clear" w:color="000000" w:fill="FFFFFF"/>
                  <w:noWrap/>
                  <w:vAlign w:val="bottom"/>
                  <w:hideMark/>
                </w:tcPr>
                <w:p w14:paraId="684CB165"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708" w:type="dxa"/>
                  <w:tcBorders>
                    <w:top w:val="nil"/>
                    <w:left w:val="nil"/>
                    <w:bottom w:val="nil"/>
                    <w:right w:val="nil"/>
                  </w:tcBorders>
                  <w:shd w:val="clear" w:color="000000" w:fill="FFFFFF"/>
                  <w:noWrap/>
                  <w:vAlign w:val="bottom"/>
                  <w:hideMark/>
                </w:tcPr>
                <w:p w14:paraId="613E621B" w14:textId="77777777" w:rsidR="001947D0" w:rsidRPr="001947D0" w:rsidRDefault="001947D0" w:rsidP="001947D0">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2127" w:type="dxa"/>
                  <w:tcBorders>
                    <w:top w:val="nil"/>
                    <w:left w:val="nil"/>
                    <w:bottom w:val="nil"/>
                    <w:right w:val="nil"/>
                  </w:tcBorders>
                  <w:shd w:val="clear" w:color="000000" w:fill="FFFFFF"/>
                  <w:noWrap/>
                  <w:vAlign w:val="bottom"/>
                  <w:hideMark/>
                </w:tcPr>
                <w:p w14:paraId="31468DA9" w14:textId="77777777" w:rsidR="001947D0" w:rsidRPr="001947D0" w:rsidRDefault="001947D0" w:rsidP="001947D0">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7AB55CCA"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1417" w:type="dxa"/>
                  <w:tcBorders>
                    <w:top w:val="nil"/>
                    <w:left w:val="nil"/>
                    <w:bottom w:val="nil"/>
                    <w:right w:val="nil"/>
                  </w:tcBorders>
                  <w:shd w:val="clear" w:color="000000" w:fill="FFFFFF"/>
                  <w:noWrap/>
                  <w:vAlign w:val="bottom"/>
                  <w:hideMark/>
                </w:tcPr>
                <w:p w14:paraId="1AB5ADC4"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r>
            <w:tr w:rsidR="0049000A" w:rsidRPr="001947D0" w14:paraId="798595A1" w14:textId="77777777" w:rsidTr="0049000A">
              <w:trPr>
                <w:trHeight w:val="300"/>
              </w:trPr>
              <w:tc>
                <w:tcPr>
                  <w:tcW w:w="1345" w:type="dxa"/>
                  <w:tcBorders>
                    <w:top w:val="nil"/>
                    <w:left w:val="nil"/>
                    <w:bottom w:val="nil"/>
                    <w:right w:val="nil"/>
                  </w:tcBorders>
                  <w:shd w:val="clear" w:color="000000" w:fill="FFFFFF"/>
                  <w:noWrap/>
                  <w:vAlign w:val="bottom"/>
                  <w:hideMark/>
                </w:tcPr>
                <w:p w14:paraId="677BA139"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E4E931" w14:textId="77777777" w:rsidR="001947D0" w:rsidRPr="001947D0" w:rsidRDefault="001947D0" w:rsidP="001947D0">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Año</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44D2BC57" w14:textId="77777777" w:rsidR="001947D0" w:rsidRPr="001947D0" w:rsidRDefault="001947D0" w:rsidP="001947D0">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No. Paquetes tecnológicos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639030A4"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PTC</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2DA6F805"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w:t>
                  </w:r>
                </w:p>
              </w:tc>
            </w:tr>
            <w:tr w:rsidR="0049000A" w:rsidRPr="001947D0" w14:paraId="063127E4" w14:textId="77777777" w:rsidTr="0049000A">
              <w:trPr>
                <w:trHeight w:val="300"/>
              </w:trPr>
              <w:tc>
                <w:tcPr>
                  <w:tcW w:w="1345" w:type="dxa"/>
                  <w:tcBorders>
                    <w:top w:val="nil"/>
                    <w:left w:val="nil"/>
                    <w:bottom w:val="nil"/>
                    <w:right w:val="nil"/>
                  </w:tcBorders>
                  <w:shd w:val="clear" w:color="000000" w:fill="FFFFFF"/>
                  <w:noWrap/>
                  <w:vAlign w:val="bottom"/>
                  <w:hideMark/>
                </w:tcPr>
                <w:p w14:paraId="14CA3C13"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2D6F5EAC" w14:textId="77777777" w:rsidR="001947D0" w:rsidRPr="001947D0" w:rsidRDefault="001947D0" w:rsidP="001947D0">
                  <w:pPr>
                    <w:spacing w:after="0" w:line="240" w:lineRule="auto"/>
                    <w:jc w:val="right"/>
                    <w:rPr>
                      <w:rFonts w:ascii="Calibri" w:eastAsia="Times New Roman" w:hAnsi="Calibri" w:cs="Calibri"/>
                      <w:color w:val="000000"/>
                      <w:lang w:eastAsia="es-MX"/>
                    </w:rPr>
                  </w:pPr>
                  <w:r w:rsidRPr="001947D0">
                    <w:rPr>
                      <w:rFonts w:ascii="Calibri" w:eastAsia="Times New Roman" w:hAnsi="Calibri" w:cs="Calibri"/>
                      <w:color w:val="000000"/>
                      <w:lang w:eastAsia="es-MX"/>
                    </w:rPr>
                    <w:t>2014</w:t>
                  </w:r>
                </w:p>
              </w:tc>
              <w:tc>
                <w:tcPr>
                  <w:tcW w:w="2127" w:type="dxa"/>
                  <w:tcBorders>
                    <w:top w:val="nil"/>
                    <w:left w:val="nil"/>
                    <w:bottom w:val="single" w:sz="4" w:space="0" w:color="auto"/>
                    <w:right w:val="single" w:sz="4" w:space="0" w:color="auto"/>
                  </w:tcBorders>
                  <w:shd w:val="clear" w:color="000000" w:fill="FFFFFF"/>
                  <w:noWrap/>
                  <w:vAlign w:val="bottom"/>
                  <w:hideMark/>
                </w:tcPr>
                <w:p w14:paraId="248FC80C"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23</w:t>
                  </w:r>
                </w:p>
              </w:tc>
              <w:tc>
                <w:tcPr>
                  <w:tcW w:w="1559" w:type="dxa"/>
                  <w:tcBorders>
                    <w:top w:val="nil"/>
                    <w:left w:val="nil"/>
                    <w:bottom w:val="single" w:sz="4" w:space="0" w:color="auto"/>
                    <w:right w:val="single" w:sz="4" w:space="0" w:color="auto"/>
                  </w:tcBorders>
                  <w:shd w:val="clear" w:color="000000" w:fill="FFFFFF"/>
                  <w:noWrap/>
                  <w:vAlign w:val="bottom"/>
                  <w:hideMark/>
                </w:tcPr>
                <w:p w14:paraId="3AFA4CDA"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14</w:t>
                  </w:r>
                </w:p>
              </w:tc>
              <w:tc>
                <w:tcPr>
                  <w:tcW w:w="1417" w:type="dxa"/>
                  <w:tcBorders>
                    <w:top w:val="nil"/>
                    <w:left w:val="nil"/>
                    <w:bottom w:val="single" w:sz="4" w:space="0" w:color="auto"/>
                    <w:right w:val="single" w:sz="4" w:space="0" w:color="auto"/>
                  </w:tcBorders>
                  <w:shd w:val="clear" w:color="000000" w:fill="FFFFFF"/>
                  <w:noWrap/>
                  <w:vAlign w:val="bottom"/>
                  <w:hideMark/>
                </w:tcPr>
                <w:p w14:paraId="2F630E87"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1.6429</w:t>
                  </w:r>
                </w:p>
              </w:tc>
            </w:tr>
            <w:tr w:rsidR="0049000A" w:rsidRPr="001947D0" w14:paraId="5DA3D249" w14:textId="77777777" w:rsidTr="0049000A">
              <w:trPr>
                <w:trHeight w:val="300"/>
              </w:trPr>
              <w:tc>
                <w:tcPr>
                  <w:tcW w:w="1345" w:type="dxa"/>
                  <w:tcBorders>
                    <w:top w:val="nil"/>
                    <w:left w:val="nil"/>
                    <w:bottom w:val="nil"/>
                    <w:right w:val="nil"/>
                  </w:tcBorders>
                  <w:shd w:val="clear" w:color="000000" w:fill="FFFFFF"/>
                  <w:noWrap/>
                  <w:vAlign w:val="bottom"/>
                  <w:hideMark/>
                </w:tcPr>
                <w:p w14:paraId="26D3F6F3"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2CB586B2" w14:textId="77777777" w:rsidR="001947D0" w:rsidRPr="001947D0" w:rsidRDefault="001947D0" w:rsidP="001947D0">
                  <w:pPr>
                    <w:spacing w:after="0" w:line="240" w:lineRule="auto"/>
                    <w:jc w:val="right"/>
                    <w:rPr>
                      <w:rFonts w:ascii="Calibri" w:eastAsia="Times New Roman" w:hAnsi="Calibri" w:cs="Calibri"/>
                      <w:color w:val="000000"/>
                      <w:lang w:eastAsia="es-MX"/>
                    </w:rPr>
                  </w:pPr>
                  <w:r w:rsidRPr="001947D0">
                    <w:rPr>
                      <w:rFonts w:ascii="Calibri" w:eastAsia="Times New Roman" w:hAnsi="Calibri" w:cs="Calibri"/>
                      <w:color w:val="000000"/>
                      <w:lang w:eastAsia="es-MX"/>
                    </w:rPr>
                    <w:t>2015</w:t>
                  </w:r>
                </w:p>
              </w:tc>
              <w:tc>
                <w:tcPr>
                  <w:tcW w:w="2127" w:type="dxa"/>
                  <w:tcBorders>
                    <w:top w:val="nil"/>
                    <w:left w:val="nil"/>
                    <w:bottom w:val="single" w:sz="4" w:space="0" w:color="auto"/>
                    <w:right w:val="single" w:sz="4" w:space="0" w:color="auto"/>
                  </w:tcBorders>
                  <w:shd w:val="clear" w:color="000000" w:fill="FFFFFF"/>
                  <w:noWrap/>
                  <w:vAlign w:val="bottom"/>
                  <w:hideMark/>
                </w:tcPr>
                <w:p w14:paraId="4AFD19E7"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14</w:t>
                  </w:r>
                </w:p>
              </w:tc>
              <w:tc>
                <w:tcPr>
                  <w:tcW w:w="1559" w:type="dxa"/>
                  <w:tcBorders>
                    <w:top w:val="nil"/>
                    <w:left w:val="nil"/>
                    <w:bottom w:val="single" w:sz="4" w:space="0" w:color="auto"/>
                    <w:right w:val="single" w:sz="4" w:space="0" w:color="auto"/>
                  </w:tcBorders>
                  <w:shd w:val="clear" w:color="000000" w:fill="FFFFFF"/>
                  <w:noWrap/>
                  <w:vAlign w:val="bottom"/>
                  <w:hideMark/>
                </w:tcPr>
                <w:p w14:paraId="6AD79872"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15</w:t>
                  </w:r>
                </w:p>
              </w:tc>
              <w:tc>
                <w:tcPr>
                  <w:tcW w:w="1417" w:type="dxa"/>
                  <w:tcBorders>
                    <w:top w:val="nil"/>
                    <w:left w:val="nil"/>
                    <w:bottom w:val="single" w:sz="4" w:space="0" w:color="auto"/>
                    <w:right w:val="single" w:sz="4" w:space="0" w:color="auto"/>
                  </w:tcBorders>
                  <w:shd w:val="clear" w:color="000000" w:fill="FFFFFF"/>
                  <w:noWrap/>
                  <w:vAlign w:val="bottom"/>
                  <w:hideMark/>
                </w:tcPr>
                <w:p w14:paraId="6C002BF9"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0.9333</w:t>
                  </w:r>
                </w:p>
              </w:tc>
            </w:tr>
            <w:tr w:rsidR="0049000A" w:rsidRPr="001947D0" w14:paraId="09946685" w14:textId="77777777" w:rsidTr="0049000A">
              <w:trPr>
                <w:trHeight w:val="300"/>
              </w:trPr>
              <w:tc>
                <w:tcPr>
                  <w:tcW w:w="1345" w:type="dxa"/>
                  <w:tcBorders>
                    <w:top w:val="nil"/>
                    <w:left w:val="nil"/>
                    <w:bottom w:val="nil"/>
                    <w:right w:val="nil"/>
                  </w:tcBorders>
                  <w:shd w:val="clear" w:color="000000" w:fill="FFFFFF"/>
                  <w:noWrap/>
                  <w:vAlign w:val="bottom"/>
                  <w:hideMark/>
                </w:tcPr>
                <w:p w14:paraId="70C72AD6"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23C3384C" w14:textId="77777777" w:rsidR="001947D0" w:rsidRPr="001947D0" w:rsidRDefault="001947D0" w:rsidP="001947D0">
                  <w:pPr>
                    <w:spacing w:after="0" w:line="240" w:lineRule="auto"/>
                    <w:jc w:val="right"/>
                    <w:rPr>
                      <w:rFonts w:ascii="Calibri" w:eastAsia="Times New Roman" w:hAnsi="Calibri" w:cs="Calibri"/>
                      <w:color w:val="000000"/>
                      <w:lang w:eastAsia="es-MX"/>
                    </w:rPr>
                  </w:pPr>
                  <w:r w:rsidRPr="001947D0">
                    <w:rPr>
                      <w:rFonts w:ascii="Calibri" w:eastAsia="Times New Roman" w:hAnsi="Calibri" w:cs="Calibri"/>
                      <w:color w:val="000000"/>
                      <w:lang w:eastAsia="es-MX"/>
                    </w:rPr>
                    <w:t>2016</w:t>
                  </w:r>
                </w:p>
              </w:tc>
              <w:tc>
                <w:tcPr>
                  <w:tcW w:w="2127" w:type="dxa"/>
                  <w:tcBorders>
                    <w:top w:val="nil"/>
                    <w:left w:val="nil"/>
                    <w:bottom w:val="single" w:sz="4" w:space="0" w:color="auto"/>
                    <w:right w:val="single" w:sz="4" w:space="0" w:color="auto"/>
                  </w:tcBorders>
                  <w:shd w:val="clear" w:color="000000" w:fill="FFFFFF"/>
                  <w:noWrap/>
                  <w:vAlign w:val="bottom"/>
                  <w:hideMark/>
                </w:tcPr>
                <w:p w14:paraId="13538C76"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w:t>
                  </w:r>
                </w:p>
              </w:tc>
              <w:tc>
                <w:tcPr>
                  <w:tcW w:w="1559" w:type="dxa"/>
                  <w:tcBorders>
                    <w:top w:val="nil"/>
                    <w:left w:val="nil"/>
                    <w:bottom w:val="single" w:sz="4" w:space="0" w:color="auto"/>
                    <w:right w:val="single" w:sz="4" w:space="0" w:color="auto"/>
                  </w:tcBorders>
                  <w:shd w:val="clear" w:color="000000" w:fill="FFFFFF"/>
                  <w:noWrap/>
                  <w:vAlign w:val="bottom"/>
                  <w:hideMark/>
                </w:tcPr>
                <w:p w14:paraId="07403DF9"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14</w:t>
                  </w:r>
                </w:p>
              </w:tc>
              <w:tc>
                <w:tcPr>
                  <w:tcW w:w="1417" w:type="dxa"/>
                  <w:tcBorders>
                    <w:top w:val="nil"/>
                    <w:left w:val="nil"/>
                    <w:bottom w:val="single" w:sz="4" w:space="0" w:color="auto"/>
                    <w:right w:val="single" w:sz="4" w:space="0" w:color="auto"/>
                  </w:tcBorders>
                  <w:shd w:val="clear" w:color="000000" w:fill="FFFFFF"/>
                  <w:noWrap/>
                  <w:vAlign w:val="bottom"/>
                  <w:hideMark/>
                </w:tcPr>
                <w:p w14:paraId="4696284A"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r>
            <w:tr w:rsidR="001947D0" w:rsidRPr="001947D0" w14:paraId="0F6EFDF2" w14:textId="77777777" w:rsidTr="0049000A">
              <w:trPr>
                <w:trHeight w:val="300"/>
              </w:trPr>
              <w:tc>
                <w:tcPr>
                  <w:tcW w:w="1345" w:type="dxa"/>
                  <w:tcBorders>
                    <w:top w:val="nil"/>
                    <w:left w:val="nil"/>
                    <w:bottom w:val="nil"/>
                    <w:right w:val="nil"/>
                  </w:tcBorders>
                  <w:shd w:val="clear" w:color="000000" w:fill="FFFFFF"/>
                  <w:noWrap/>
                  <w:vAlign w:val="bottom"/>
                  <w:hideMark/>
                </w:tcPr>
                <w:p w14:paraId="1D2DA24F"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5811" w:type="dxa"/>
                  <w:gridSpan w:val="4"/>
                  <w:tcBorders>
                    <w:top w:val="nil"/>
                    <w:left w:val="nil"/>
                    <w:bottom w:val="nil"/>
                    <w:right w:val="nil"/>
                  </w:tcBorders>
                  <w:shd w:val="clear" w:color="000000" w:fill="FFFFFF"/>
                  <w:noWrap/>
                  <w:vAlign w:val="bottom"/>
                  <w:hideMark/>
                </w:tcPr>
                <w:p w14:paraId="7AB867B1" w14:textId="242D6BAC" w:rsidR="001947D0" w:rsidRPr="001947D0" w:rsidRDefault="001947D0" w:rsidP="001947D0">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 xml:space="preserve">% =  número </w:t>
                  </w:r>
                  <w:r w:rsidR="0049000A" w:rsidRPr="001947D0">
                    <w:rPr>
                      <w:rFonts w:ascii="Calibri" w:eastAsia="Times New Roman" w:hAnsi="Calibri" w:cs="Calibri"/>
                      <w:color w:val="000000"/>
                      <w:lang w:eastAsia="es-MX"/>
                    </w:rPr>
                    <w:t>de paquetes</w:t>
                  </w:r>
                  <w:r w:rsidRPr="001947D0">
                    <w:rPr>
                      <w:rFonts w:ascii="Calibri" w:eastAsia="Times New Roman" w:hAnsi="Calibri" w:cs="Calibri"/>
                      <w:color w:val="000000"/>
                      <w:lang w:eastAsia="es-MX"/>
                    </w:rPr>
                    <w:t xml:space="preserve"> </w:t>
                  </w:r>
                  <w:r w:rsidR="0049000A" w:rsidRPr="001947D0">
                    <w:rPr>
                      <w:rFonts w:ascii="Calibri" w:eastAsia="Times New Roman" w:hAnsi="Calibri" w:cs="Calibri"/>
                      <w:color w:val="000000"/>
                      <w:lang w:eastAsia="es-MX"/>
                    </w:rPr>
                    <w:t>tecnológicos</w:t>
                  </w:r>
                  <w:r w:rsidRPr="001947D0">
                    <w:rPr>
                      <w:rFonts w:ascii="Calibri" w:eastAsia="Times New Roman" w:hAnsi="Calibri" w:cs="Calibri"/>
                      <w:color w:val="000000"/>
                      <w:lang w:eastAsia="es-MX"/>
                    </w:rPr>
                    <w:t xml:space="preserve">  / PTC</w:t>
                  </w:r>
                </w:p>
              </w:tc>
            </w:tr>
          </w:tbl>
          <w:p w14:paraId="725C40CA" w14:textId="77777777" w:rsidR="0049000A" w:rsidRDefault="0049000A" w:rsidP="0049000A">
            <w:pPr>
              <w:pStyle w:val="Textocomentario"/>
              <w:spacing w:after="0" w:line="360" w:lineRule="auto"/>
              <w:ind w:left="352"/>
              <w:jc w:val="both"/>
              <w:rPr>
                <w:rFonts w:ascii="Georgia" w:hAnsi="Georgia" w:cs="Arial"/>
                <w:sz w:val="22"/>
                <w:szCs w:val="22"/>
              </w:rPr>
            </w:pPr>
          </w:p>
          <w:p w14:paraId="72D0D6B7" w14:textId="50CA0CDC" w:rsidR="0049000A" w:rsidRDefault="0049000A" w:rsidP="0049000A">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Pr>
                <w:rFonts w:ascii="Georgia" w:hAnsi="Georgia" w:cs="Arial"/>
                <w:sz w:val="22"/>
                <w:szCs w:val="22"/>
              </w:rPr>
              <w:t>.</w:t>
            </w:r>
          </w:p>
          <w:p w14:paraId="207CC7C7" w14:textId="47E44DBE" w:rsidR="009F632E" w:rsidRPr="00D44D11" w:rsidRDefault="009F632E" w:rsidP="006F7025">
            <w:pPr>
              <w:pStyle w:val="Textocomentario"/>
              <w:spacing w:after="0" w:line="360" w:lineRule="auto"/>
              <w:jc w:val="both"/>
              <w:rPr>
                <w:rFonts w:ascii="Georgia" w:hAnsi="Georgia" w:cs="Arial"/>
                <w:color w:val="FF0000"/>
                <w:sz w:val="22"/>
                <w:szCs w:val="22"/>
              </w:rPr>
            </w:pPr>
          </w:p>
        </w:tc>
      </w:tr>
      <w:tr w:rsidR="000C7AC0" w:rsidRPr="000C7AC0" w14:paraId="012DB6CA" w14:textId="77777777" w:rsidTr="009F632E">
        <w:trPr>
          <w:trHeight w:val="253"/>
        </w:trPr>
        <w:tc>
          <w:tcPr>
            <w:tcW w:w="5000" w:type="pct"/>
            <w:shd w:val="clear" w:color="auto" w:fill="E7E6E6" w:themeFill="background2"/>
          </w:tcPr>
          <w:p w14:paraId="68540CA7" w14:textId="0EF4E468"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lastRenderedPageBreak/>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contar con la articulación de la investigación con las actividades de docencia en la licenciatura. </w:t>
            </w:r>
          </w:p>
          <w:p w14:paraId="7B764917"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03DF032D"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lastRenderedPageBreak/>
              <w:t>Impacto de las actividades de investigación en la docencia.</w:t>
            </w:r>
          </w:p>
          <w:p w14:paraId="1D8986BA"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Repercusiones de las actividades de investigación.</w:t>
            </w:r>
          </w:p>
          <w:p w14:paraId="40025BF2"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Oportunidades para que los estudiantes participen en actividades formativas de investigación;</w:t>
            </w:r>
          </w:p>
          <w:p w14:paraId="358E2C9B"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593" w:hanging="348"/>
              <w:jc w:val="both"/>
              <w:textAlignment w:val="baseline"/>
              <w:rPr>
                <w:rFonts w:ascii="Georgia" w:hAnsi="Georgia" w:cs="Arial"/>
                <w:i/>
              </w:rPr>
            </w:pPr>
            <w:r w:rsidRPr="000C7AC0">
              <w:rPr>
                <w:rFonts w:ascii="Georgia" w:hAnsi="Georgia" w:cs="Arial"/>
                <w:i/>
              </w:rPr>
              <w:t xml:space="preserve">     Número de estudiantes que participan en proyectos de investigación /   Número total de estudiantes</w:t>
            </w:r>
          </w:p>
          <w:p w14:paraId="2A51FA0C"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Incorporación de los resultados de la investigación a la docencia;</w:t>
            </w:r>
          </w:p>
          <w:p w14:paraId="25F259A1"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Porcentaje de participación de investigadores en el diseño curricular.</w:t>
            </w:r>
          </w:p>
          <w:p w14:paraId="5D6542F6"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   El impacto de la investigación en la docencia;</w:t>
            </w:r>
            <w:r w:rsidRPr="000C7AC0">
              <w:rPr>
                <w:rFonts w:ascii="Georgia" w:hAnsi="Georgia" w:cs="Arial"/>
                <w:i/>
              </w:rPr>
              <w:t xml:space="preserve"> </w:t>
            </w:r>
          </w:p>
          <w:p w14:paraId="10C6D088" w14:textId="02F4855C" w:rsidR="000C7AC0" w:rsidRPr="000C7AC0" w:rsidRDefault="000C7AC0" w:rsidP="000C7AC0">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i/>
              </w:rPr>
            </w:pPr>
            <w:r w:rsidRPr="000C7AC0">
              <w:rPr>
                <w:rFonts w:ascii="Georgia" w:hAnsi="Georgia" w:cs="Arial"/>
                <w:i/>
              </w:rPr>
              <w:t xml:space="preserve">  Número de horas de docencia / Número de profesores-investigadores.</w:t>
            </w:r>
            <w:r w:rsidR="006C5718">
              <w:rPr>
                <w:rFonts w:ascii="Georgia" w:hAnsi="Georgia" w:cs="Arial"/>
                <w:i/>
              </w:rPr>
              <w:t xml:space="preserve"> </w:t>
            </w:r>
            <w:r w:rsidR="006C5718" w:rsidRPr="006C5718">
              <w:rPr>
                <w:rFonts w:ascii="Georgia" w:hAnsi="Georgia" w:cs="Arial"/>
                <w:i/>
                <w:color w:val="FF0000"/>
              </w:rPr>
              <w:t>(Compartido</w:t>
            </w:r>
            <w:r w:rsidR="006C5718">
              <w:rPr>
                <w:rFonts w:ascii="Georgia" w:hAnsi="Georgia" w:cs="Arial"/>
                <w:i/>
              </w:rPr>
              <w:t>)</w:t>
            </w:r>
          </w:p>
          <w:p w14:paraId="363A99DE"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rPr>
            </w:pPr>
          </w:p>
        </w:tc>
      </w:tr>
      <w:tr w:rsidR="000C7AC0" w:rsidRPr="000C7AC0" w14:paraId="6D70396D" w14:textId="77777777" w:rsidTr="009F632E">
        <w:trPr>
          <w:trHeight w:val="253"/>
        </w:trPr>
        <w:tc>
          <w:tcPr>
            <w:tcW w:w="5000" w:type="pct"/>
            <w:shd w:val="clear" w:color="auto" w:fill="E7E6E6" w:themeFill="background2"/>
          </w:tcPr>
          <w:p w14:paraId="51CA0E64" w14:textId="77777777" w:rsidR="000C7AC0" w:rsidRPr="000C7AC0" w:rsidRDefault="000C7AC0"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4F96F635" w14:textId="77777777" w:rsidR="000C7AC0" w:rsidRPr="000C7AC0" w:rsidRDefault="000C7AC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               No cumple_____</w:t>
            </w:r>
          </w:p>
        </w:tc>
      </w:tr>
      <w:tr w:rsidR="000C7AC0" w:rsidRPr="000C7AC0" w14:paraId="5F0A05F1" w14:textId="77777777" w:rsidTr="009F632E">
        <w:trPr>
          <w:trHeight w:val="253"/>
        </w:trPr>
        <w:tc>
          <w:tcPr>
            <w:tcW w:w="5000" w:type="pct"/>
            <w:shd w:val="clear" w:color="auto" w:fill="auto"/>
          </w:tcPr>
          <w:p w14:paraId="0557F334" w14:textId="77777777" w:rsidR="000C7AC0" w:rsidRPr="000C7AC0" w:rsidRDefault="000C7AC0" w:rsidP="000C7AC0">
            <w:pPr>
              <w:pStyle w:val="Default"/>
              <w:spacing w:line="360" w:lineRule="auto"/>
              <w:jc w:val="both"/>
              <w:rPr>
                <w:rFonts w:ascii="Georgia" w:hAnsi="Georgia"/>
                <w:b/>
                <w:sz w:val="22"/>
                <w:szCs w:val="22"/>
              </w:rPr>
            </w:pPr>
          </w:p>
          <w:p w14:paraId="6D3279F9" w14:textId="0776CEB4" w:rsidR="00A67022" w:rsidRDefault="000C7AC0" w:rsidP="000C7AC0">
            <w:pPr>
              <w:pStyle w:val="Default"/>
              <w:spacing w:line="360" w:lineRule="auto"/>
              <w:jc w:val="both"/>
              <w:rPr>
                <w:rFonts w:ascii="Georgia" w:hAnsi="Georgia"/>
                <w:b/>
                <w:sz w:val="22"/>
                <w:szCs w:val="22"/>
              </w:rPr>
            </w:pPr>
            <w:r w:rsidRPr="000C7AC0">
              <w:rPr>
                <w:rFonts w:ascii="Georgia" w:hAnsi="Georgia"/>
                <w:b/>
                <w:sz w:val="22"/>
                <w:szCs w:val="22"/>
              </w:rPr>
              <w:t>Descripción, apreciación y análisis:</w:t>
            </w:r>
          </w:p>
          <w:p w14:paraId="73E495E5" w14:textId="77777777" w:rsidR="004B599A" w:rsidRDefault="004B599A" w:rsidP="000C7AC0">
            <w:pPr>
              <w:pStyle w:val="Default"/>
              <w:spacing w:line="360" w:lineRule="auto"/>
              <w:jc w:val="both"/>
              <w:rPr>
                <w:rFonts w:ascii="Georgia" w:hAnsi="Georgia"/>
                <w:b/>
                <w:sz w:val="22"/>
                <w:szCs w:val="22"/>
              </w:rPr>
            </w:pPr>
          </w:p>
          <w:p w14:paraId="7F8EF243" w14:textId="0F52A038" w:rsidR="004B599A" w:rsidRDefault="004B599A" w:rsidP="00721187">
            <w:pPr>
              <w:widowControl w:val="0"/>
              <w:numPr>
                <w:ilvl w:val="0"/>
                <w:numId w:val="101"/>
              </w:numPr>
              <w:suppressLineNumbers/>
              <w:suppressAutoHyphens/>
              <w:overflowPunct w:val="0"/>
              <w:autoSpaceDE w:val="0"/>
              <w:autoSpaceDN w:val="0"/>
              <w:adjustRightInd w:val="0"/>
              <w:spacing w:after="0" w:line="360" w:lineRule="auto"/>
              <w:ind w:left="342" w:hanging="342"/>
              <w:jc w:val="both"/>
              <w:textAlignment w:val="baseline"/>
              <w:rPr>
                <w:rFonts w:ascii="Georgia" w:hAnsi="Georgia" w:cs="Arial"/>
              </w:rPr>
            </w:pPr>
            <w:r w:rsidRPr="000C7AC0">
              <w:rPr>
                <w:rFonts w:ascii="Georgia" w:hAnsi="Georgia" w:cs="Arial"/>
              </w:rPr>
              <w:t>Impacto de las actividades de investigación en la docencia.</w:t>
            </w:r>
          </w:p>
          <w:p w14:paraId="51AB7CDB" w14:textId="77777777" w:rsidR="00A773FA" w:rsidRDefault="00A773FA" w:rsidP="004B599A">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1F9DE56A" w14:textId="0A574980" w:rsidR="004B599A" w:rsidRDefault="004B599A" w:rsidP="00A92D64">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r>
              <w:rPr>
                <w:rFonts w:ascii="Georgia" w:hAnsi="Georgia" w:cs="Arial"/>
              </w:rPr>
              <w:t>El mayor impacto de las actividades de investigación realizadas en el PAIF es el incremento en la titulación de los alumnos por tesis y otros trabajos derivados de la investigación que va en un rango del 66 al 85 por ciento en las últimas cuatro cohortes generacionales.</w:t>
            </w:r>
          </w:p>
          <w:p w14:paraId="36AE296F" w14:textId="77777777" w:rsidR="008D14A0" w:rsidRPr="000C7AC0" w:rsidRDefault="008D14A0" w:rsidP="004B599A">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tbl>
            <w:tblPr>
              <w:tblW w:w="8290" w:type="dxa"/>
              <w:tblCellMar>
                <w:left w:w="70" w:type="dxa"/>
                <w:right w:w="70" w:type="dxa"/>
              </w:tblCellMar>
              <w:tblLook w:val="04A0" w:firstRow="1" w:lastRow="0" w:firstColumn="1" w:lastColumn="0" w:noHBand="0" w:noVBand="1"/>
            </w:tblPr>
            <w:tblGrid>
              <w:gridCol w:w="1966"/>
              <w:gridCol w:w="1091"/>
              <w:gridCol w:w="683"/>
              <w:gridCol w:w="863"/>
              <w:gridCol w:w="776"/>
              <w:gridCol w:w="927"/>
              <w:gridCol w:w="636"/>
              <w:gridCol w:w="781"/>
              <w:gridCol w:w="567"/>
            </w:tblGrid>
            <w:tr w:rsidR="004B599A" w:rsidRPr="008D14A0" w14:paraId="2B3340F0" w14:textId="77777777" w:rsidTr="008D14A0">
              <w:trPr>
                <w:trHeight w:val="300"/>
              </w:trPr>
              <w:tc>
                <w:tcPr>
                  <w:tcW w:w="8290" w:type="dxa"/>
                  <w:gridSpan w:val="9"/>
                  <w:tcBorders>
                    <w:top w:val="nil"/>
                    <w:left w:val="nil"/>
                    <w:bottom w:val="nil"/>
                    <w:right w:val="nil"/>
                  </w:tcBorders>
                  <w:shd w:val="clear" w:color="auto" w:fill="auto"/>
                  <w:noWrap/>
                  <w:vAlign w:val="center"/>
                  <w:hideMark/>
                </w:tcPr>
                <w:p w14:paraId="2DAB99AD" w14:textId="77777777" w:rsidR="004B599A" w:rsidRPr="008D14A0" w:rsidRDefault="004B599A" w:rsidP="004B599A">
                  <w:pPr>
                    <w:spacing w:after="0" w:line="360" w:lineRule="auto"/>
                    <w:jc w:val="both"/>
                    <w:rPr>
                      <w:rFonts w:ascii="Georgia" w:eastAsia="Times New Roman" w:hAnsi="Georgia" w:cs="Calibri"/>
                      <w:color w:val="000000"/>
                      <w:sz w:val="20"/>
                      <w:szCs w:val="20"/>
                      <w:lang w:eastAsia="es-MX"/>
                    </w:rPr>
                  </w:pPr>
                  <w:r w:rsidRPr="008D14A0">
                    <w:rPr>
                      <w:rFonts w:ascii="Georgia" w:eastAsia="Georgia" w:hAnsi="Georgia" w:cs="Georgia"/>
                      <w:color w:val="000000"/>
                      <w:sz w:val="20"/>
                      <w:szCs w:val="20"/>
                      <w:lang w:eastAsia="es-MX"/>
                    </w:rPr>
                    <w:t>Proporción de alumnos del PAIF titulados/opción de titulación</w:t>
                  </w:r>
                </w:p>
              </w:tc>
            </w:tr>
            <w:tr w:rsidR="008D14A0" w:rsidRPr="008D14A0" w14:paraId="6AA0D6D4" w14:textId="77777777" w:rsidTr="008D14A0">
              <w:trPr>
                <w:trHeight w:val="300"/>
              </w:trPr>
              <w:tc>
                <w:tcPr>
                  <w:tcW w:w="1966" w:type="dxa"/>
                  <w:tcBorders>
                    <w:top w:val="nil"/>
                    <w:left w:val="nil"/>
                    <w:bottom w:val="nil"/>
                    <w:right w:val="nil"/>
                  </w:tcBorders>
                  <w:shd w:val="clear" w:color="auto" w:fill="auto"/>
                  <w:noWrap/>
                  <w:vAlign w:val="bottom"/>
                  <w:hideMark/>
                </w:tcPr>
                <w:p w14:paraId="684F0EC7" w14:textId="77777777" w:rsidR="004B599A" w:rsidRPr="008D14A0" w:rsidRDefault="004B599A" w:rsidP="004B599A">
                  <w:pPr>
                    <w:spacing w:after="0" w:line="360" w:lineRule="auto"/>
                    <w:jc w:val="both"/>
                    <w:rPr>
                      <w:rFonts w:ascii="Georgia" w:eastAsia="Times New Roman" w:hAnsi="Georgia" w:cs="Calibri"/>
                      <w:color w:val="000000"/>
                      <w:sz w:val="20"/>
                      <w:szCs w:val="20"/>
                      <w:lang w:eastAsia="es-MX"/>
                    </w:rPr>
                  </w:pPr>
                </w:p>
              </w:tc>
              <w:tc>
                <w:tcPr>
                  <w:tcW w:w="1091" w:type="dxa"/>
                  <w:tcBorders>
                    <w:top w:val="nil"/>
                    <w:left w:val="nil"/>
                    <w:bottom w:val="nil"/>
                    <w:right w:val="nil"/>
                  </w:tcBorders>
                  <w:shd w:val="clear" w:color="auto" w:fill="auto"/>
                  <w:noWrap/>
                  <w:vAlign w:val="bottom"/>
                  <w:hideMark/>
                </w:tcPr>
                <w:p w14:paraId="3BF6CF18" w14:textId="77777777" w:rsidR="004B599A" w:rsidRPr="008D14A0" w:rsidRDefault="004B599A" w:rsidP="004B599A">
                  <w:pPr>
                    <w:spacing w:after="0" w:line="360" w:lineRule="auto"/>
                    <w:jc w:val="both"/>
                    <w:rPr>
                      <w:rFonts w:ascii="Georgia" w:eastAsia="Times New Roman" w:hAnsi="Georgia" w:cs="Times New Roman"/>
                      <w:sz w:val="20"/>
                      <w:szCs w:val="20"/>
                      <w:lang w:eastAsia="es-MX"/>
                    </w:rPr>
                  </w:pPr>
                </w:p>
              </w:tc>
              <w:tc>
                <w:tcPr>
                  <w:tcW w:w="683" w:type="dxa"/>
                  <w:tcBorders>
                    <w:top w:val="nil"/>
                    <w:left w:val="nil"/>
                    <w:bottom w:val="nil"/>
                    <w:right w:val="nil"/>
                  </w:tcBorders>
                  <w:shd w:val="clear" w:color="auto" w:fill="auto"/>
                  <w:noWrap/>
                  <w:vAlign w:val="bottom"/>
                  <w:hideMark/>
                </w:tcPr>
                <w:p w14:paraId="0673ADA7" w14:textId="77777777" w:rsidR="004B599A" w:rsidRPr="008D14A0" w:rsidRDefault="004B599A" w:rsidP="004B599A">
                  <w:pPr>
                    <w:spacing w:after="0" w:line="360" w:lineRule="auto"/>
                    <w:jc w:val="both"/>
                    <w:rPr>
                      <w:rFonts w:ascii="Georgia" w:eastAsia="Times New Roman" w:hAnsi="Georgia" w:cs="Times New Roman"/>
                      <w:sz w:val="20"/>
                      <w:szCs w:val="20"/>
                      <w:lang w:eastAsia="es-MX"/>
                    </w:rPr>
                  </w:pPr>
                </w:p>
              </w:tc>
              <w:tc>
                <w:tcPr>
                  <w:tcW w:w="863" w:type="dxa"/>
                  <w:tcBorders>
                    <w:top w:val="nil"/>
                    <w:left w:val="nil"/>
                    <w:bottom w:val="nil"/>
                    <w:right w:val="nil"/>
                  </w:tcBorders>
                  <w:shd w:val="clear" w:color="auto" w:fill="auto"/>
                  <w:noWrap/>
                  <w:vAlign w:val="bottom"/>
                  <w:hideMark/>
                </w:tcPr>
                <w:p w14:paraId="1ED9A2A8" w14:textId="77777777" w:rsidR="004B599A" w:rsidRPr="008D14A0" w:rsidRDefault="004B599A" w:rsidP="004B599A">
                  <w:pPr>
                    <w:spacing w:after="0" w:line="360" w:lineRule="auto"/>
                    <w:jc w:val="both"/>
                    <w:rPr>
                      <w:rFonts w:ascii="Georgia" w:eastAsia="Times New Roman" w:hAnsi="Georgia" w:cs="Times New Roman"/>
                      <w:sz w:val="20"/>
                      <w:szCs w:val="20"/>
                      <w:lang w:eastAsia="es-MX"/>
                    </w:rPr>
                  </w:pPr>
                </w:p>
              </w:tc>
              <w:tc>
                <w:tcPr>
                  <w:tcW w:w="776" w:type="dxa"/>
                  <w:tcBorders>
                    <w:top w:val="nil"/>
                    <w:left w:val="nil"/>
                    <w:bottom w:val="nil"/>
                    <w:right w:val="nil"/>
                  </w:tcBorders>
                  <w:shd w:val="clear" w:color="auto" w:fill="auto"/>
                  <w:noWrap/>
                  <w:vAlign w:val="bottom"/>
                  <w:hideMark/>
                </w:tcPr>
                <w:p w14:paraId="1E41C958" w14:textId="77777777" w:rsidR="004B599A" w:rsidRPr="008D14A0" w:rsidRDefault="004B599A" w:rsidP="004B599A">
                  <w:pPr>
                    <w:spacing w:after="0" w:line="360" w:lineRule="auto"/>
                    <w:jc w:val="both"/>
                    <w:rPr>
                      <w:rFonts w:ascii="Georgia" w:eastAsia="Times New Roman" w:hAnsi="Georgia" w:cs="Times New Roman"/>
                      <w:sz w:val="20"/>
                      <w:szCs w:val="20"/>
                      <w:lang w:eastAsia="es-MX"/>
                    </w:rPr>
                  </w:pPr>
                </w:p>
              </w:tc>
              <w:tc>
                <w:tcPr>
                  <w:tcW w:w="927" w:type="dxa"/>
                  <w:tcBorders>
                    <w:top w:val="nil"/>
                    <w:left w:val="nil"/>
                    <w:bottom w:val="nil"/>
                    <w:right w:val="nil"/>
                  </w:tcBorders>
                  <w:shd w:val="clear" w:color="auto" w:fill="auto"/>
                  <w:noWrap/>
                  <w:vAlign w:val="bottom"/>
                  <w:hideMark/>
                </w:tcPr>
                <w:p w14:paraId="5CD6054A" w14:textId="77777777" w:rsidR="004B599A" w:rsidRPr="008D14A0" w:rsidRDefault="004B599A" w:rsidP="004B599A">
                  <w:pPr>
                    <w:spacing w:after="0" w:line="360" w:lineRule="auto"/>
                    <w:jc w:val="both"/>
                    <w:rPr>
                      <w:rFonts w:ascii="Georgia" w:eastAsia="Times New Roman" w:hAnsi="Georgia" w:cs="Times New Roman"/>
                      <w:sz w:val="20"/>
                      <w:szCs w:val="20"/>
                      <w:lang w:eastAsia="es-MX"/>
                    </w:rPr>
                  </w:pPr>
                </w:p>
              </w:tc>
              <w:tc>
                <w:tcPr>
                  <w:tcW w:w="636" w:type="dxa"/>
                  <w:tcBorders>
                    <w:top w:val="nil"/>
                    <w:left w:val="nil"/>
                    <w:bottom w:val="nil"/>
                    <w:right w:val="nil"/>
                  </w:tcBorders>
                  <w:shd w:val="clear" w:color="auto" w:fill="auto"/>
                  <w:noWrap/>
                  <w:vAlign w:val="bottom"/>
                  <w:hideMark/>
                </w:tcPr>
                <w:p w14:paraId="1995DD4C" w14:textId="77777777" w:rsidR="004B599A" w:rsidRPr="008D14A0" w:rsidRDefault="004B599A" w:rsidP="004B599A">
                  <w:pPr>
                    <w:spacing w:after="0" w:line="360" w:lineRule="auto"/>
                    <w:jc w:val="both"/>
                    <w:rPr>
                      <w:rFonts w:ascii="Georgia" w:eastAsia="Times New Roman" w:hAnsi="Georgia" w:cs="Times New Roman"/>
                      <w:sz w:val="20"/>
                      <w:szCs w:val="20"/>
                      <w:lang w:eastAsia="es-MX"/>
                    </w:rPr>
                  </w:pPr>
                </w:p>
              </w:tc>
              <w:tc>
                <w:tcPr>
                  <w:tcW w:w="781" w:type="dxa"/>
                  <w:tcBorders>
                    <w:top w:val="nil"/>
                    <w:left w:val="nil"/>
                    <w:bottom w:val="nil"/>
                    <w:right w:val="nil"/>
                  </w:tcBorders>
                  <w:shd w:val="clear" w:color="auto" w:fill="auto"/>
                  <w:noWrap/>
                  <w:vAlign w:val="bottom"/>
                  <w:hideMark/>
                </w:tcPr>
                <w:p w14:paraId="2557784A" w14:textId="77777777" w:rsidR="004B599A" w:rsidRPr="008D14A0" w:rsidRDefault="004B599A" w:rsidP="004B599A">
                  <w:pPr>
                    <w:spacing w:after="0" w:line="360" w:lineRule="auto"/>
                    <w:jc w:val="both"/>
                    <w:rPr>
                      <w:rFonts w:ascii="Georgia" w:eastAsia="Times New Roman" w:hAnsi="Georgia" w:cs="Times New Roman"/>
                      <w:sz w:val="20"/>
                      <w:szCs w:val="20"/>
                      <w:lang w:eastAsia="es-MX"/>
                    </w:rPr>
                  </w:pPr>
                </w:p>
              </w:tc>
              <w:tc>
                <w:tcPr>
                  <w:tcW w:w="567" w:type="dxa"/>
                  <w:tcBorders>
                    <w:top w:val="nil"/>
                    <w:left w:val="nil"/>
                    <w:bottom w:val="nil"/>
                    <w:right w:val="nil"/>
                  </w:tcBorders>
                  <w:shd w:val="clear" w:color="auto" w:fill="auto"/>
                  <w:noWrap/>
                  <w:vAlign w:val="bottom"/>
                  <w:hideMark/>
                </w:tcPr>
                <w:p w14:paraId="27AE73E5" w14:textId="77777777" w:rsidR="004B599A" w:rsidRPr="008D14A0" w:rsidRDefault="004B599A" w:rsidP="004B599A">
                  <w:pPr>
                    <w:spacing w:after="0" w:line="360" w:lineRule="auto"/>
                    <w:jc w:val="both"/>
                    <w:rPr>
                      <w:rFonts w:ascii="Georgia" w:eastAsia="Times New Roman" w:hAnsi="Georgia" w:cs="Times New Roman"/>
                      <w:sz w:val="20"/>
                      <w:szCs w:val="20"/>
                      <w:lang w:eastAsia="es-MX"/>
                    </w:rPr>
                  </w:pPr>
                </w:p>
              </w:tc>
            </w:tr>
            <w:tr w:rsidR="004B599A" w:rsidRPr="008D14A0" w14:paraId="57CA7C27" w14:textId="77777777" w:rsidTr="008D14A0">
              <w:trPr>
                <w:trHeight w:val="300"/>
              </w:trPr>
              <w:tc>
                <w:tcPr>
                  <w:tcW w:w="1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E7D86" w14:textId="77777777" w:rsidR="004B599A" w:rsidRPr="008D14A0" w:rsidRDefault="004B599A" w:rsidP="004B599A">
                  <w:pPr>
                    <w:spacing w:after="0" w:line="360" w:lineRule="auto"/>
                    <w:jc w:val="both"/>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 </w:t>
                  </w:r>
                </w:p>
              </w:tc>
              <w:tc>
                <w:tcPr>
                  <w:tcW w:w="6324" w:type="dxa"/>
                  <w:gridSpan w:val="8"/>
                  <w:tcBorders>
                    <w:top w:val="single" w:sz="4" w:space="0" w:color="auto"/>
                    <w:left w:val="nil"/>
                    <w:bottom w:val="single" w:sz="4" w:space="0" w:color="auto"/>
                    <w:right w:val="single" w:sz="4" w:space="0" w:color="auto"/>
                  </w:tcBorders>
                  <w:shd w:val="clear" w:color="auto" w:fill="auto"/>
                  <w:noWrap/>
                  <w:vAlign w:val="bottom"/>
                  <w:hideMark/>
                </w:tcPr>
                <w:p w14:paraId="3F0256D8" w14:textId="77777777" w:rsidR="004B599A" w:rsidRPr="008D14A0" w:rsidRDefault="004B599A" w:rsidP="008D14A0">
                  <w:pPr>
                    <w:spacing w:after="0" w:line="360" w:lineRule="auto"/>
                    <w:jc w:val="center"/>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Cohortes generacionales</w:t>
                  </w:r>
                </w:p>
              </w:tc>
            </w:tr>
            <w:tr w:rsidR="008D14A0" w:rsidRPr="008D14A0" w14:paraId="7EEE2F9F" w14:textId="77777777" w:rsidTr="008D14A0">
              <w:trPr>
                <w:trHeight w:val="300"/>
              </w:trPr>
              <w:tc>
                <w:tcPr>
                  <w:tcW w:w="1966" w:type="dxa"/>
                  <w:tcBorders>
                    <w:top w:val="nil"/>
                    <w:left w:val="single" w:sz="4" w:space="0" w:color="auto"/>
                    <w:bottom w:val="single" w:sz="4" w:space="0" w:color="auto"/>
                    <w:right w:val="single" w:sz="4" w:space="0" w:color="auto"/>
                  </w:tcBorders>
                  <w:shd w:val="clear" w:color="auto" w:fill="auto"/>
                  <w:noWrap/>
                  <w:vAlign w:val="bottom"/>
                  <w:hideMark/>
                </w:tcPr>
                <w:p w14:paraId="0E09BC49" w14:textId="77777777" w:rsidR="004B599A" w:rsidRPr="008D14A0" w:rsidRDefault="004B599A" w:rsidP="004B599A">
                  <w:pPr>
                    <w:spacing w:after="0" w:line="360" w:lineRule="auto"/>
                    <w:jc w:val="both"/>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Opción</w:t>
                  </w:r>
                </w:p>
              </w:tc>
              <w:tc>
                <w:tcPr>
                  <w:tcW w:w="1091" w:type="dxa"/>
                  <w:tcBorders>
                    <w:top w:val="nil"/>
                    <w:left w:val="nil"/>
                    <w:bottom w:val="single" w:sz="4" w:space="0" w:color="auto"/>
                    <w:right w:val="single" w:sz="4" w:space="0" w:color="auto"/>
                  </w:tcBorders>
                  <w:shd w:val="clear" w:color="auto" w:fill="auto"/>
                  <w:noWrap/>
                  <w:vAlign w:val="bottom"/>
                  <w:hideMark/>
                </w:tcPr>
                <w:p w14:paraId="26890760" w14:textId="77777777" w:rsidR="004B599A" w:rsidRPr="008D14A0" w:rsidRDefault="004B599A" w:rsidP="004B599A">
                  <w:pPr>
                    <w:spacing w:after="0" w:line="360" w:lineRule="auto"/>
                    <w:jc w:val="both"/>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2009-2014</w:t>
                  </w:r>
                </w:p>
              </w:tc>
              <w:tc>
                <w:tcPr>
                  <w:tcW w:w="683" w:type="dxa"/>
                  <w:tcBorders>
                    <w:top w:val="nil"/>
                    <w:left w:val="nil"/>
                    <w:bottom w:val="single" w:sz="4" w:space="0" w:color="auto"/>
                    <w:right w:val="single" w:sz="4" w:space="0" w:color="auto"/>
                  </w:tcBorders>
                  <w:shd w:val="clear" w:color="auto" w:fill="auto"/>
                  <w:noWrap/>
                  <w:vAlign w:val="bottom"/>
                  <w:hideMark/>
                </w:tcPr>
                <w:p w14:paraId="71ECB2F5" w14:textId="77777777" w:rsidR="004B599A" w:rsidRPr="008D14A0" w:rsidRDefault="004B599A" w:rsidP="004B599A">
                  <w:pPr>
                    <w:spacing w:after="0" w:line="360" w:lineRule="auto"/>
                    <w:jc w:val="both"/>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w:t>
                  </w:r>
                </w:p>
              </w:tc>
              <w:tc>
                <w:tcPr>
                  <w:tcW w:w="863" w:type="dxa"/>
                  <w:tcBorders>
                    <w:top w:val="nil"/>
                    <w:left w:val="nil"/>
                    <w:bottom w:val="single" w:sz="4" w:space="0" w:color="auto"/>
                    <w:right w:val="single" w:sz="4" w:space="0" w:color="auto"/>
                  </w:tcBorders>
                  <w:shd w:val="clear" w:color="auto" w:fill="auto"/>
                  <w:noWrap/>
                  <w:vAlign w:val="bottom"/>
                  <w:hideMark/>
                </w:tcPr>
                <w:p w14:paraId="209A4CFA" w14:textId="77777777" w:rsidR="004B599A" w:rsidRPr="008D14A0" w:rsidRDefault="004B599A" w:rsidP="004B599A">
                  <w:pPr>
                    <w:spacing w:after="0" w:line="360" w:lineRule="auto"/>
                    <w:jc w:val="both"/>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2010-2015</w:t>
                  </w:r>
                </w:p>
              </w:tc>
              <w:tc>
                <w:tcPr>
                  <w:tcW w:w="776" w:type="dxa"/>
                  <w:tcBorders>
                    <w:top w:val="nil"/>
                    <w:left w:val="nil"/>
                    <w:bottom w:val="single" w:sz="4" w:space="0" w:color="auto"/>
                    <w:right w:val="single" w:sz="4" w:space="0" w:color="auto"/>
                  </w:tcBorders>
                  <w:shd w:val="clear" w:color="auto" w:fill="auto"/>
                  <w:noWrap/>
                  <w:vAlign w:val="bottom"/>
                  <w:hideMark/>
                </w:tcPr>
                <w:p w14:paraId="5A87E2EB" w14:textId="77777777" w:rsidR="004B599A" w:rsidRPr="008D14A0" w:rsidRDefault="004B599A" w:rsidP="004B599A">
                  <w:pPr>
                    <w:spacing w:after="0" w:line="360" w:lineRule="auto"/>
                    <w:jc w:val="both"/>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w:t>
                  </w:r>
                </w:p>
              </w:tc>
              <w:tc>
                <w:tcPr>
                  <w:tcW w:w="927" w:type="dxa"/>
                  <w:tcBorders>
                    <w:top w:val="nil"/>
                    <w:left w:val="nil"/>
                    <w:bottom w:val="single" w:sz="4" w:space="0" w:color="auto"/>
                    <w:right w:val="single" w:sz="4" w:space="0" w:color="auto"/>
                  </w:tcBorders>
                  <w:shd w:val="clear" w:color="auto" w:fill="auto"/>
                  <w:noWrap/>
                  <w:vAlign w:val="bottom"/>
                  <w:hideMark/>
                </w:tcPr>
                <w:p w14:paraId="2A1931E1" w14:textId="77777777" w:rsidR="004B599A" w:rsidRPr="008D14A0" w:rsidRDefault="004B599A" w:rsidP="004B599A">
                  <w:pPr>
                    <w:spacing w:after="0" w:line="360" w:lineRule="auto"/>
                    <w:jc w:val="both"/>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2011-2016</w:t>
                  </w:r>
                </w:p>
              </w:tc>
              <w:tc>
                <w:tcPr>
                  <w:tcW w:w="636" w:type="dxa"/>
                  <w:tcBorders>
                    <w:top w:val="nil"/>
                    <w:left w:val="nil"/>
                    <w:bottom w:val="single" w:sz="4" w:space="0" w:color="auto"/>
                    <w:right w:val="single" w:sz="4" w:space="0" w:color="auto"/>
                  </w:tcBorders>
                  <w:shd w:val="clear" w:color="auto" w:fill="auto"/>
                  <w:noWrap/>
                  <w:vAlign w:val="bottom"/>
                  <w:hideMark/>
                </w:tcPr>
                <w:p w14:paraId="239B5CC8" w14:textId="77777777" w:rsidR="004B599A" w:rsidRPr="008D14A0" w:rsidRDefault="004B599A" w:rsidP="004B599A">
                  <w:pPr>
                    <w:spacing w:after="0" w:line="360" w:lineRule="auto"/>
                    <w:jc w:val="both"/>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w:t>
                  </w:r>
                </w:p>
              </w:tc>
              <w:tc>
                <w:tcPr>
                  <w:tcW w:w="781" w:type="dxa"/>
                  <w:tcBorders>
                    <w:top w:val="nil"/>
                    <w:left w:val="nil"/>
                    <w:bottom w:val="single" w:sz="4" w:space="0" w:color="auto"/>
                    <w:right w:val="single" w:sz="4" w:space="0" w:color="auto"/>
                  </w:tcBorders>
                  <w:shd w:val="clear" w:color="auto" w:fill="auto"/>
                  <w:noWrap/>
                  <w:vAlign w:val="bottom"/>
                  <w:hideMark/>
                </w:tcPr>
                <w:p w14:paraId="1A43288B" w14:textId="77777777" w:rsidR="004B599A" w:rsidRPr="008D14A0" w:rsidRDefault="004B599A" w:rsidP="004B599A">
                  <w:pPr>
                    <w:spacing w:after="0" w:line="360" w:lineRule="auto"/>
                    <w:jc w:val="both"/>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2012-2017</w:t>
                  </w:r>
                </w:p>
              </w:tc>
              <w:tc>
                <w:tcPr>
                  <w:tcW w:w="567" w:type="dxa"/>
                  <w:tcBorders>
                    <w:top w:val="nil"/>
                    <w:left w:val="nil"/>
                    <w:bottom w:val="single" w:sz="4" w:space="0" w:color="auto"/>
                    <w:right w:val="single" w:sz="4" w:space="0" w:color="auto"/>
                  </w:tcBorders>
                  <w:shd w:val="clear" w:color="auto" w:fill="auto"/>
                  <w:noWrap/>
                  <w:vAlign w:val="bottom"/>
                  <w:hideMark/>
                </w:tcPr>
                <w:p w14:paraId="1D7725B4" w14:textId="77777777" w:rsidR="004B599A" w:rsidRPr="008D14A0" w:rsidRDefault="004B599A" w:rsidP="004B599A">
                  <w:pPr>
                    <w:spacing w:after="0" w:line="360" w:lineRule="auto"/>
                    <w:jc w:val="both"/>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w:t>
                  </w:r>
                </w:p>
              </w:tc>
            </w:tr>
            <w:tr w:rsidR="008D14A0" w:rsidRPr="008D14A0" w14:paraId="0E271E18" w14:textId="77777777" w:rsidTr="008D14A0">
              <w:trPr>
                <w:trHeight w:val="135"/>
              </w:trPr>
              <w:tc>
                <w:tcPr>
                  <w:tcW w:w="1966" w:type="dxa"/>
                  <w:tcBorders>
                    <w:top w:val="nil"/>
                    <w:left w:val="single" w:sz="4" w:space="0" w:color="auto"/>
                    <w:bottom w:val="single" w:sz="4" w:space="0" w:color="auto"/>
                    <w:right w:val="single" w:sz="4" w:space="0" w:color="auto"/>
                  </w:tcBorders>
                  <w:shd w:val="clear" w:color="000000" w:fill="D0CECE"/>
                  <w:noWrap/>
                  <w:vAlign w:val="bottom"/>
                  <w:hideMark/>
                </w:tcPr>
                <w:p w14:paraId="12A5E0AC" w14:textId="77777777" w:rsidR="004B599A" w:rsidRPr="008D14A0" w:rsidRDefault="004B599A" w:rsidP="004B599A">
                  <w:pPr>
                    <w:spacing w:after="0" w:line="360" w:lineRule="auto"/>
                    <w:jc w:val="both"/>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 </w:t>
                  </w:r>
                </w:p>
              </w:tc>
              <w:tc>
                <w:tcPr>
                  <w:tcW w:w="1091" w:type="dxa"/>
                  <w:tcBorders>
                    <w:top w:val="nil"/>
                    <w:left w:val="nil"/>
                    <w:bottom w:val="single" w:sz="4" w:space="0" w:color="auto"/>
                    <w:right w:val="single" w:sz="4" w:space="0" w:color="auto"/>
                  </w:tcBorders>
                  <w:shd w:val="clear" w:color="000000" w:fill="D0CECE"/>
                  <w:noWrap/>
                  <w:vAlign w:val="bottom"/>
                  <w:hideMark/>
                </w:tcPr>
                <w:p w14:paraId="00A8EE58" w14:textId="77777777" w:rsidR="004B599A" w:rsidRPr="008D14A0" w:rsidRDefault="004B599A" w:rsidP="004B599A">
                  <w:pPr>
                    <w:spacing w:after="0" w:line="360" w:lineRule="auto"/>
                    <w:jc w:val="both"/>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 </w:t>
                  </w:r>
                </w:p>
              </w:tc>
              <w:tc>
                <w:tcPr>
                  <w:tcW w:w="683" w:type="dxa"/>
                  <w:tcBorders>
                    <w:top w:val="nil"/>
                    <w:left w:val="nil"/>
                    <w:bottom w:val="single" w:sz="4" w:space="0" w:color="auto"/>
                    <w:right w:val="single" w:sz="4" w:space="0" w:color="auto"/>
                  </w:tcBorders>
                  <w:shd w:val="clear" w:color="000000" w:fill="D0CECE"/>
                  <w:noWrap/>
                  <w:vAlign w:val="bottom"/>
                  <w:hideMark/>
                </w:tcPr>
                <w:p w14:paraId="6BCC60DC" w14:textId="77777777" w:rsidR="004B599A" w:rsidRPr="008D14A0" w:rsidRDefault="004B599A" w:rsidP="004B599A">
                  <w:pPr>
                    <w:spacing w:after="0" w:line="360" w:lineRule="auto"/>
                    <w:jc w:val="both"/>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 </w:t>
                  </w:r>
                </w:p>
              </w:tc>
              <w:tc>
                <w:tcPr>
                  <w:tcW w:w="863" w:type="dxa"/>
                  <w:tcBorders>
                    <w:top w:val="nil"/>
                    <w:left w:val="nil"/>
                    <w:bottom w:val="single" w:sz="4" w:space="0" w:color="auto"/>
                    <w:right w:val="single" w:sz="4" w:space="0" w:color="auto"/>
                  </w:tcBorders>
                  <w:shd w:val="clear" w:color="000000" w:fill="D0CECE"/>
                  <w:noWrap/>
                  <w:vAlign w:val="bottom"/>
                  <w:hideMark/>
                </w:tcPr>
                <w:p w14:paraId="1AACCF49" w14:textId="77777777" w:rsidR="004B599A" w:rsidRPr="008D14A0" w:rsidRDefault="004B599A" w:rsidP="004B599A">
                  <w:pPr>
                    <w:spacing w:after="0" w:line="360" w:lineRule="auto"/>
                    <w:jc w:val="both"/>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 </w:t>
                  </w:r>
                </w:p>
              </w:tc>
              <w:tc>
                <w:tcPr>
                  <w:tcW w:w="776" w:type="dxa"/>
                  <w:tcBorders>
                    <w:top w:val="nil"/>
                    <w:left w:val="nil"/>
                    <w:bottom w:val="single" w:sz="4" w:space="0" w:color="auto"/>
                    <w:right w:val="single" w:sz="4" w:space="0" w:color="auto"/>
                  </w:tcBorders>
                  <w:shd w:val="clear" w:color="000000" w:fill="D0CECE"/>
                  <w:noWrap/>
                  <w:vAlign w:val="bottom"/>
                  <w:hideMark/>
                </w:tcPr>
                <w:p w14:paraId="7298F02B" w14:textId="77777777" w:rsidR="004B599A" w:rsidRPr="008D14A0" w:rsidRDefault="004B599A" w:rsidP="004B599A">
                  <w:pPr>
                    <w:spacing w:after="0" w:line="360" w:lineRule="auto"/>
                    <w:jc w:val="both"/>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 </w:t>
                  </w:r>
                </w:p>
              </w:tc>
              <w:tc>
                <w:tcPr>
                  <w:tcW w:w="927" w:type="dxa"/>
                  <w:tcBorders>
                    <w:top w:val="nil"/>
                    <w:left w:val="nil"/>
                    <w:bottom w:val="single" w:sz="4" w:space="0" w:color="auto"/>
                    <w:right w:val="single" w:sz="4" w:space="0" w:color="auto"/>
                  </w:tcBorders>
                  <w:shd w:val="clear" w:color="000000" w:fill="D0CECE"/>
                  <w:noWrap/>
                  <w:vAlign w:val="bottom"/>
                  <w:hideMark/>
                </w:tcPr>
                <w:p w14:paraId="70429ADA" w14:textId="77777777" w:rsidR="004B599A" w:rsidRPr="008D14A0" w:rsidRDefault="004B599A" w:rsidP="004B599A">
                  <w:pPr>
                    <w:spacing w:after="0" w:line="360" w:lineRule="auto"/>
                    <w:jc w:val="both"/>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 </w:t>
                  </w:r>
                </w:p>
              </w:tc>
              <w:tc>
                <w:tcPr>
                  <w:tcW w:w="636" w:type="dxa"/>
                  <w:tcBorders>
                    <w:top w:val="nil"/>
                    <w:left w:val="nil"/>
                    <w:bottom w:val="single" w:sz="4" w:space="0" w:color="auto"/>
                    <w:right w:val="single" w:sz="4" w:space="0" w:color="auto"/>
                  </w:tcBorders>
                  <w:shd w:val="clear" w:color="000000" w:fill="D0CECE"/>
                  <w:noWrap/>
                  <w:vAlign w:val="bottom"/>
                  <w:hideMark/>
                </w:tcPr>
                <w:p w14:paraId="463B9980" w14:textId="77777777" w:rsidR="004B599A" w:rsidRPr="008D14A0" w:rsidRDefault="004B599A" w:rsidP="004B599A">
                  <w:pPr>
                    <w:spacing w:after="0" w:line="360" w:lineRule="auto"/>
                    <w:jc w:val="both"/>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 </w:t>
                  </w:r>
                </w:p>
              </w:tc>
              <w:tc>
                <w:tcPr>
                  <w:tcW w:w="781" w:type="dxa"/>
                  <w:tcBorders>
                    <w:top w:val="nil"/>
                    <w:left w:val="nil"/>
                    <w:bottom w:val="single" w:sz="4" w:space="0" w:color="auto"/>
                    <w:right w:val="single" w:sz="4" w:space="0" w:color="auto"/>
                  </w:tcBorders>
                  <w:shd w:val="clear" w:color="000000" w:fill="D0CECE"/>
                  <w:noWrap/>
                  <w:vAlign w:val="bottom"/>
                  <w:hideMark/>
                </w:tcPr>
                <w:p w14:paraId="777CAA86" w14:textId="77777777" w:rsidR="004B599A" w:rsidRPr="008D14A0" w:rsidRDefault="004B599A" w:rsidP="004B599A">
                  <w:pPr>
                    <w:spacing w:after="0" w:line="360" w:lineRule="auto"/>
                    <w:jc w:val="both"/>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 </w:t>
                  </w:r>
                </w:p>
              </w:tc>
              <w:tc>
                <w:tcPr>
                  <w:tcW w:w="567" w:type="dxa"/>
                  <w:tcBorders>
                    <w:top w:val="nil"/>
                    <w:left w:val="nil"/>
                    <w:bottom w:val="single" w:sz="4" w:space="0" w:color="auto"/>
                    <w:right w:val="single" w:sz="4" w:space="0" w:color="auto"/>
                  </w:tcBorders>
                  <w:shd w:val="clear" w:color="000000" w:fill="D0CECE"/>
                  <w:noWrap/>
                  <w:vAlign w:val="bottom"/>
                  <w:hideMark/>
                </w:tcPr>
                <w:p w14:paraId="04A6CD85" w14:textId="77777777" w:rsidR="004B599A" w:rsidRPr="008D14A0" w:rsidRDefault="004B599A" w:rsidP="004B599A">
                  <w:pPr>
                    <w:spacing w:after="0" w:line="360" w:lineRule="auto"/>
                    <w:jc w:val="both"/>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 </w:t>
                  </w:r>
                </w:p>
              </w:tc>
            </w:tr>
            <w:tr w:rsidR="008D14A0" w:rsidRPr="008D14A0" w14:paraId="0B77455F" w14:textId="77777777" w:rsidTr="008D14A0">
              <w:trPr>
                <w:trHeight w:val="300"/>
              </w:trPr>
              <w:tc>
                <w:tcPr>
                  <w:tcW w:w="1966" w:type="dxa"/>
                  <w:tcBorders>
                    <w:top w:val="nil"/>
                    <w:left w:val="single" w:sz="4" w:space="0" w:color="auto"/>
                    <w:bottom w:val="single" w:sz="4" w:space="0" w:color="auto"/>
                    <w:right w:val="single" w:sz="4" w:space="0" w:color="auto"/>
                  </w:tcBorders>
                  <w:shd w:val="clear" w:color="auto" w:fill="auto"/>
                  <w:noWrap/>
                  <w:vAlign w:val="bottom"/>
                  <w:hideMark/>
                </w:tcPr>
                <w:p w14:paraId="0DBA29BB" w14:textId="77777777" w:rsidR="004B599A" w:rsidRPr="008D14A0" w:rsidRDefault="004B599A" w:rsidP="008D14A0">
                  <w:pPr>
                    <w:spacing w:after="0" w:line="360" w:lineRule="auto"/>
                    <w:jc w:val="center"/>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Cursos de postgrado</w:t>
                  </w:r>
                </w:p>
              </w:tc>
              <w:tc>
                <w:tcPr>
                  <w:tcW w:w="1091" w:type="dxa"/>
                  <w:tcBorders>
                    <w:top w:val="nil"/>
                    <w:left w:val="nil"/>
                    <w:bottom w:val="single" w:sz="4" w:space="0" w:color="auto"/>
                    <w:right w:val="single" w:sz="4" w:space="0" w:color="auto"/>
                  </w:tcBorders>
                  <w:shd w:val="clear" w:color="auto" w:fill="auto"/>
                  <w:noWrap/>
                  <w:vAlign w:val="bottom"/>
                  <w:hideMark/>
                </w:tcPr>
                <w:p w14:paraId="39DFA873" w14:textId="77777777" w:rsidR="004B599A" w:rsidRPr="008D14A0" w:rsidRDefault="004B599A" w:rsidP="004B599A">
                  <w:pPr>
                    <w:spacing w:after="0" w:line="360" w:lineRule="auto"/>
                    <w:jc w:val="center"/>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6</w:t>
                  </w:r>
                </w:p>
              </w:tc>
              <w:tc>
                <w:tcPr>
                  <w:tcW w:w="683" w:type="dxa"/>
                  <w:tcBorders>
                    <w:top w:val="nil"/>
                    <w:left w:val="nil"/>
                    <w:bottom w:val="single" w:sz="4" w:space="0" w:color="auto"/>
                    <w:right w:val="single" w:sz="4" w:space="0" w:color="auto"/>
                  </w:tcBorders>
                  <w:shd w:val="clear" w:color="auto" w:fill="auto"/>
                  <w:noWrap/>
                  <w:vAlign w:val="bottom"/>
                  <w:hideMark/>
                </w:tcPr>
                <w:p w14:paraId="544E227C" w14:textId="77777777" w:rsidR="004B599A" w:rsidRPr="008D14A0" w:rsidRDefault="004B599A" w:rsidP="004B599A">
                  <w:pPr>
                    <w:spacing w:after="0" w:line="360" w:lineRule="auto"/>
                    <w:jc w:val="center"/>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13</w:t>
                  </w:r>
                </w:p>
              </w:tc>
              <w:tc>
                <w:tcPr>
                  <w:tcW w:w="863" w:type="dxa"/>
                  <w:tcBorders>
                    <w:top w:val="nil"/>
                    <w:left w:val="nil"/>
                    <w:bottom w:val="single" w:sz="4" w:space="0" w:color="auto"/>
                    <w:right w:val="single" w:sz="4" w:space="0" w:color="auto"/>
                  </w:tcBorders>
                  <w:shd w:val="clear" w:color="auto" w:fill="auto"/>
                  <w:noWrap/>
                  <w:vAlign w:val="bottom"/>
                  <w:hideMark/>
                </w:tcPr>
                <w:p w14:paraId="548DDFAA" w14:textId="77777777" w:rsidR="004B599A" w:rsidRPr="008D14A0" w:rsidRDefault="004B599A" w:rsidP="004B599A">
                  <w:pPr>
                    <w:spacing w:after="0" w:line="360" w:lineRule="auto"/>
                    <w:jc w:val="center"/>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5</w:t>
                  </w:r>
                </w:p>
              </w:tc>
              <w:tc>
                <w:tcPr>
                  <w:tcW w:w="776" w:type="dxa"/>
                  <w:tcBorders>
                    <w:top w:val="nil"/>
                    <w:left w:val="nil"/>
                    <w:bottom w:val="single" w:sz="4" w:space="0" w:color="auto"/>
                    <w:right w:val="single" w:sz="4" w:space="0" w:color="auto"/>
                  </w:tcBorders>
                  <w:shd w:val="clear" w:color="auto" w:fill="auto"/>
                  <w:noWrap/>
                  <w:vAlign w:val="bottom"/>
                  <w:hideMark/>
                </w:tcPr>
                <w:p w14:paraId="61CA56D2" w14:textId="77777777" w:rsidR="004B599A" w:rsidRPr="008D14A0" w:rsidRDefault="004B599A" w:rsidP="004B599A">
                  <w:pPr>
                    <w:spacing w:after="0" w:line="360" w:lineRule="auto"/>
                    <w:jc w:val="center"/>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13</w:t>
                  </w:r>
                </w:p>
              </w:tc>
              <w:tc>
                <w:tcPr>
                  <w:tcW w:w="927" w:type="dxa"/>
                  <w:tcBorders>
                    <w:top w:val="nil"/>
                    <w:left w:val="nil"/>
                    <w:bottom w:val="single" w:sz="4" w:space="0" w:color="auto"/>
                    <w:right w:val="single" w:sz="4" w:space="0" w:color="auto"/>
                  </w:tcBorders>
                  <w:shd w:val="clear" w:color="auto" w:fill="auto"/>
                  <w:noWrap/>
                  <w:vAlign w:val="bottom"/>
                  <w:hideMark/>
                </w:tcPr>
                <w:p w14:paraId="2A719CDE" w14:textId="77777777" w:rsidR="004B599A" w:rsidRPr="008D14A0" w:rsidRDefault="004B599A" w:rsidP="004B599A">
                  <w:pPr>
                    <w:spacing w:after="0" w:line="360" w:lineRule="auto"/>
                    <w:jc w:val="center"/>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8</w:t>
                  </w:r>
                </w:p>
              </w:tc>
              <w:tc>
                <w:tcPr>
                  <w:tcW w:w="636" w:type="dxa"/>
                  <w:tcBorders>
                    <w:top w:val="nil"/>
                    <w:left w:val="nil"/>
                    <w:bottom w:val="single" w:sz="4" w:space="0" w:color="auto"/>
                    <w:right w:val="single" w:sz="4" w:space="0" w:color="auto"/>
                  </w:tcBorders>
                  <w:shd w:val="clear" w:color="auto" w:fill="auto"/>
                  <w:noWrap/>
                  <w:vAlign w:val="bottom"/>
                  <w:hideMark/>
                </w:tcPr>
                <w:p w14:paraId="639BBDAC" w14:textId="77777777" w:rsidR="004B599A" w:rsidRPr="008D14A0" w:rsidRDefault="004B599A" w:rsidP="004B599A">
                  <w:pPr>
                    <w:spacing w:after="0" w:line="360" w:lineRule="auto"/>
                    <w:jc w:val="center"/>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31</w:t>
                  </w:r>
                </w:p>
              </w:tc>
              <w:tc>
                <w:tcPr>
                  <w:tcW w:w="781" w:type="dxa"/>
                  <w:tcBorders>
                    <w:top w:val="nil"/>
                    <w:left w:val="nil"/>
                    <w:bottom w:val="single" w:sz="4" w:space="0" w:color="auto"/>
                    <w:right w:val="single" w:sz="4" w:space="0" w:color="auto"/>
                  </w:tcBorders>
                  <w:shd w:val="clear" w:color="auto" w:fill="auto"/>
                  <w:noWrap/>
                  <w:vAlign w:val="bottom"/>
                  <w:hideMark/>
                </w:tcPr>
                <w:p w14:paraId="68C86532" w14:textId="77777777" w:rsidR="004B599A" w:rsidRPr="008D14A0" w:rsidRDefault="004B599A" w:rsidP="004B599A">
                  <w:pPr>
                    <w:spacing w:after="0" w:line="360" w:lineRule="auto"/>
                    <w:jc w:val="center"/>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4</w:t>
                  </w:r>
                </w:p>
              </w:tc>
              <w:tc>
                <w:tcPr>
                  <w:tcW w:w="567" w:type="dxa"/>
                  <w:tcBorders>
                    <w:top w:val="nil"/>
                    <w:left w:val="nil"/>
                    <w:bottom w:val="single" w:sz="4" w:space="0" w:color="auto"/>
                    <w:right w:val="single" w:sz="4" w:space="0" w:color="auto"/>
                  </w:tcBorders>
                  <w:shd w:val="clear" w:color="auto" w:fill="auto"/>
                  <w:noWrap/>
                  <w:vAlign w:val="bottom"/>
                  <w:hideMark/>
                </w:tcPr>
                <w:p w14:paraId="6ADF16B6" w14:textId="77777777" w:rsidR="004B599A" w:rsidRPr="008D14A0" w:rsidRDefault="004B599A" w:rsidP="004B599A">
                  <w:pPr>
                    <w:spacing w:after="0" w:line="360" w:lineRule="auto"/>
                    <w:jc w:val="center"/>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15</w:t>
                  </w:r>
                </w:p>
              </w:tc>
            </w:tr>
            <w:tr w:rsidR="008D14A0" w:rsidRPr="008D14A0" w14:paraId="1D419268" w14:textId="77777777" w:rsidTr="008D14A0">
              <w:trPr>
                <w:trHeight w:val="300"/>
              </w:trPr>
              <w:tc>
                <w:tcPr>
                  <w:tcW w:w="1966" w:type="dxa"/>
                  <w:tcBorders>
                    <w:top w:val="nil"/>
                    <w:left w:val="single" w:sz="4" w:space="0" w:color="auto"/>
                    <w:bottom w:val="single" w:sz="4" w:space="0" w:color="auto"/>
                    <w:right w:val="single" w:sz="4" w:space="0" w:color="auto"/>
                  </w:tcBorders>
                  <w:shd w:val="clear" w:color="auto" w:fill="D0CECE" w:themeFill="background2" w:themeFillShade="E6"/>
                  <w:noWrap/>
                  <w:vAlign w:val="bottom"/>
                  <w:hideMark/>
                </w:tcPr>
                <w:p w14:paraId="79AD0DB9" w14:textId="77777777" w:rsidR="004B599A" w:rsidRPr="008D14A0" w:rsidRDefault="004B599A" w:rsidP="008D14A0">
                  <w:pPr>
                    <w:spacing w:after="0" w:line="360" w:lineRule="auto"/>
                    <w:jc w:val="center"/>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Monografía</w:t>
                  </w:r>
                </w:p>
              </w:tc>
              <w:tc>
                <w:tcPr>
                  <w:tcW w:w="1091" w:type="dxa"/>
                  <w:tcBorders>
                    <w:top w:val="nil"/>
                    <w:left w:val="nil"/>
                    <w:bottom w:val="single" w:sz="4" w:space="0" w:color="auto"/>
                    <w:right w:val="single" w:sz="4" w:space="0" w:color="auto"/>
                  </w:tcBorders>
                  <w:shd w:val="clear" w:color="auto" w:fill="D0CECE" w:themeFill="background2" w:themeFillShade="E6"/>
                  <w:noWrap/>
                  <w:vAlign w:val="bottom"/>
                  <w:hideMark/>
                </w:tcPr>
                <w:p w14:paraId="7EF46598" w14:textId="77777777" w:rsidR="004B599A" w:rsidRPr="008D14A0" w:rsidRDefault="004B599A" w:rsidP="004B599A">
                  <w:pPr>
                    <w:spacing w:after="0" w:line="360" w:lineRule="auto"/>
                    <w:jc w:val="center"/>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5</w:t>
                  </w:r>
                </w:p>
              </w:tc>
              <w:tc>
                <w:tcPr>
                  <w:tcW w:w="683" w:type="dxa"/>
                  <w:tcBorders>
                    <w:top w:val="nil"/>
                    <w:left w:val="nil"/>
                    <w:bottom w:val="single" w:sz="4" w:space="0" w:color="auto"/>
                    <w:right w:val="single" w:sz="4" w:space="0" w:color="auto"/>
                  </w:tcBorders>
                  <w:shd w:val="clear" w:color="auto" w:fill="D0CECE" w:themeFill="background2" w:themeFillShade="E6"/>
                  <w:noWrap/>
                  <w:vAlign w:val="bottom"/>
                  <w:hideMark/>
                </w:tcPr>
                <w:p w14:paraId="00EA6DEF" w14:textId="77777777" w:rsidR="004B599A" w:rsidRPr="008D14A0" w:rsidRDefault="004B599A" w:rsidP="004B599A">
                  <w:pPr>
                    <w:spacing w:after="0" w:line="360" w:lineRule="auto"/>
                    <w:jc w:val="center"/>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11</w:t>
                  </w:r>
                </w:p>
              </w:tc>
              <w:tc>
                <w:tcPr>
                  <w:tcW w:w="863" w:type="dxa"/>
                  <w:tcBorders>
                    <w:top w:val="nil"/>
                    <w:left w:val="nil"/>
                    <w:bottom w:val="single" w:sz="4" w:space="0" w:color="auto"/>
                    <w:right w:val="single" w:sz="4" w:space="0" w:color="auto"/>
                  </w:tcBorders>
                  <w:shd w:val="clear" w:color="auto" w:fill="D0CECE" w:themeFill="background2" w:themeFillShade="E6"/>
                  <w:noWrap/>
                  <w:vAlign w:val="bottom"/>
                  <w:hideMark/>
                </w:tcPr>
                <w:p w14:paraId="3C882B16" w14:textId="77777777" w:rsidR="004B599A" w:rsidRPr="008D14A0" w:rsidRDefault="004B599A" w:rsidP="004B599A">
                  <w:pPr>
                    <w:spacing w:after="0" w:line="360" w:lineRule="auto"/>
                    <w:jc w:val="center"/>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1</w:t>
                  </w:r>
                </w:p>
              </w:tc>
              <w:tc>
                <w:tcPr>
                  <w:tcW w:w="776" w:type="dxa"/>
                  <w:tcBorders>
                    <w:top w:val="nil"/>
                    <w:left w:val="nil"/>
                    <w:bottom w:val="single" w:sz="4" w:space="0" w:color="auto"/>
                    <w:right w:val="single" w:sz="4" w:space="0" w:color="auto"/>
                  </w:tcBorders>
                  <w:shd w:val="clear" w:color="auto" w:fill="D0CECE" w:themeFill="background2" w:themeFillShade="E6"/>
                  <w:noWrap/>
                  <w:vAlign w:val="bottom"/>
                  <w:hideMark/>
                </w:tcPr>
                <w:p w14:paraId="4EE9CCD9" w14:textId="77777777" w:rsidR="004B599A" w:rsidRPr="008D14A0" w:rsidRDefault="004B599A" w:rsidP="004B599A">
                  <w:pPr>
                    <w:spacing w:after="0" w:line="360" w:lineRule="auto"/>
                    <w:jc w:val="center"/>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3</w:t>
                  </w:r>
                </w:p>
              </w:tc>
              <w:tc>
                <w:tcPr>
                  <w:tcW w:w="927" w:type="dxa"/>
                  <w:tcBorders>
                    <w:top w:val="nil"/>
                    <w:left w:val="nil"/>
                    <w:bottom w:val="single" w:sz="4" w:space="0" w:color="auto"/>
                    <w:right w:val="single" w:sz="4" w:space="0" w:color="auto"/>
                  </w:tcBorders>
                  <w:shd w:val="clear" w:color="auto" w:fill="D0CECE" w:themeFill="background2" w:themeFillShade="E6"/>
                  <w:noWrap/>
                  <w:vAlign w:val="bottom"/>
                  <w:hideMark/>
                </w:tcPr>
                <w:p w14:paraId="7A648EAC" w14:textId="77777777" w:rsidR="004B599A" w:rsidRPr="008D14A0" w:rsidRDefault="004B599A" w:rsidP="004B599A">
                  <w:pPr>
                    <w:spacing w:after="0" w:line="360" w:lineRule="auto"/>
                    <w:jc w:val="center"/>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1</w:t>
                  </w:r>
                </w:p>
              </w:tc>
              <w:tc>
                <w:tcPr>
                  <w:tcW w:w="636" w:type="dxa"/>
                  <w:tcBorders>
                    <w:top w:val="nil"/>
                    <w:left w:val="nil"/>
                    <w:bottom w:val="single" w:sz="4" w:space="0" w:color="auto"/>
                    <w:right w:val="single" w:sz="4" w:space="0" w:color="auto"/>
                  </w:tcBorders>
                  <w:shd w:val="clear" w:color="auto" w:fill="D0CECE" w:themeFill="background2" w:themeFillShade="E6"/>
                  <w:noWrap/>
                  <w:vAlign w:val="bottom"/>
                  <w:hideMark/>
                </w:tcPr>
                <w:p w14:paraId="7EC2679F" w14:textId="77777777" w:rsidR="004B599A" w:rsidRPr="008D14A0" w:rsidRDefault="004B599A" w:rsidP="004B599A">
                  <w:pPr>
                    <w:spacing w:after="0" w:line="360" w:lineRule="auto"/>
                    <w:jc w:val="center"/>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4</w:t>
                  </w:r>
                </w:p>
              </w:tc>
              <w:tc>
                <w:tcPr>
                  <w:tcW w:w="781" w:type="dxa"/>
                  <w:tcBorders>
                    <w:top w:val="nil"/>
                    <w:left w:val="nil"/>
                    <w:bottom w:val="single" w:sz="4" w:space="0" w:color="auto"/>
                    <w:right w:val="single" w:sz="4" w:space="0" w:color="auto"/>
                  </w:tcBorders>
                  <w:shd w:val="clear" w:color="auto" w:fill="D0CECE" w:themeFill="background2" w:themeFillShade="E6"/>
                  <w:noWrap/>
                  <w:vAlign w:val="bottom"/>
                  <w:hideMark/>
                </w:tcPr>
                <w:p w14:paraId="030E4ACF" w14:textId="77777777" w:rsidR="004B599A" w:rsidRPr="008D14A0" w:rsidRDefault="004B599A" w:rsidP="004B599A">
                  <w:pPr>
                    <w:spacing w:after="0" w:line="360" w:lineRule="auto"/>
                    <w:jc w:val="center"/>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0</w:t>
                  </w:r>
                </w:p>
              </w:tc>
              <w:tc>
                <w:tcPr>
                  <w:tcW w:w="567" w:type="dxa"/>
                  <w:tcBorders>
                    <w:top w:val="nil"/>
                    <w:left w:val="nil"/>
                    <w:bottom w:val="single" w:sz="4" w:space="0" w:color="auto"/>
                    <w:right w:val="single" w:sz="4" w:space="0" w:color="auto"/>
                  </w:tcBorders>
                  <w:shd w:val="clear" w:color="auto" w:fill="D0CECE" w:themeFill="background2" w:themeFillShade="E6"/>
                  <w:noWrap/>
                  <w:vAlign w:val="bottom"/>
                  <w:hideMark/>
                </w:tcPr>
                <w:p w14:paraId="5658870B" w14:textId="77777777" w:rsidR="004B599A" w:rsidRPr="008D14A0" w:rsidRDefault="004B599A" w:rsidP="004B599A">
                  <w:pPr>
                    <w:spacing w:after="0" w:line="360" w:lineRule="auto"/>
                    <w:jc w:val="center"/>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0</w:t>
                  </w:r>
                </w:p>
              </w:tc>
            </w:tr>
            <w:tr w:rsidR="008D14A0" w:rsidRPr="008D14A0" w14:paraId="3A5DFF21" w14:textId="77777777" w:rsidTr="008D14A0">
              <w:trPr>
                <w:trHeight w:val="300"/>
              </w:trPr>
              <w:tc>
                <w:tcPr>
                  <w:tcW w:w="1966" w:type="dxa"/>
                  <w:tcBorders>
                    <w:top w:val="nil"/>
                    <w:left w:val="single" w:sz="4" w:space="0" w:color="auto"/>
                    <w:bottom w:val="single" w:sz="4" w:space="0" w:color="auto"/>
                    <w:right w:val="single" w:sz="4" w:space="0" w:color="auto"/>
                  </w:tcBorders>
                  <w:shd w:val="clear" w:color="auto" w:fill="D0CECE" w:themeFill="background2" w:themeFillShade="E6"/>
                  <w:noWrap/>
                  <w:vAlign w:val="bottom"/>
                  <w:hideMark/>
                </w:tcPr>
                <w:p w14:paraId="779A6F5A" w14:textId="77777777" w:rsidR="004B599A" w:rsidRPr="008D14A0" w:rsidRDefault="004B599A" w:rsidP="008D14A0">
                  <w:pPr>
                    <w:spacing w:after="0" w:line="360" w:lineRule="auto"/>
                    <w:jc w:val="center"/>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Tesis</w:t>
                  </w:r>
                </w:p>
              </w:tc>
              <w:tc>
                <w:tcPr>
                  <w:tcW w:w="1091" w:type="dxa"/>
                  <w:tcBorders>
                    <w:top w:val="nil"/>
                    <w:left w:val="nil"/>
                    <w:bottom w:val="single" w:sz="4" w:space="0" w:color="auto"/>
                    <w:right w:val="single" w:sz="4" w:space="0" w:color="auto"/>
                  </w:tcBorders>
                  <w:shd w:val="clear" w:color="auto" w:fill="D0CECE" w:themeFill="background2" w:themeFillShade="E6"/>
                  <w:noWrap/>
                  <w:vAlign w:val="bottom"/>
                  <w:hideMark/>
                </w:tcPr>
                <w:p w14:paraId="7AAECC26" w14:textId="77777777" w:rsidR="004B599A" w:rsidRPr="008D14A0" w:rsidRDefault="004B599A" w:rsidP="004B599A">
                  <w:pPr>
                    <w:spacing w:after="0" w:line="360" w:lineRule="auto"/>
                    <w:jc w:val="center"/>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30</w:t>
                  </w:r>
                </w:p>
              </w:tc>
              <w:tc>
                <w:tcPr>
                  <w:tcW w:w="683" w:type="dxa"/>
                  <w:tcBorders>
                    <w:top w:val="nil"/>
                    <w:left w:val="nil"/>
                    <w:bottom w:val="single" w:sz="4" w:space="0" w:color="auto"/>
                    <w:right w:val="single" w:sz="4" w:space="0" w:color="auto"/>
                  </w:tcBorders>
                  <w:shd w:val="clear" w:color="auto" w:fill="D0CECE" w:themeFill="background2" w:themeFillShade="E6"/>
                  <w:noWrap/>
                  <w:vAlign w:val="bottom"/>
                  <w:hideMark/>
                </w:tcPr>
                <w:p w14:paraId="1EDAC2C5" w14:textId="77777777" w:rsidR="004B599A" w:rsidRPr="008D14A0" w:rsidRDefault="004B599A" w:rsidP="004B599A">
                  <w:pPr>
                    <w:spacing w:after="0" w:line="360" w:lineRule="auto"/>
                    <w:jc w:val="center"/>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65</w:t>
                  </w:r>
                </w:p>
              </w:tc>
              <w:tc>
                <w:tcPr>
                  <w:tcW w:w="863" w:type="dxa"/>
                  <w:tcBorders>
                    <w:top w:val="nil"/>
                    <w:left w:val="nil"/>
                    <w:bottom w:val="single" w:sz="4" w:space="0" w:color="auto"/>
                    <w:right w:val="single" w:sz="4" w:space="0" w:color="auto"/>
                  </w:tcBorders>
                  <w:shd w:val="clear" w:color="auto" w:fill="D0CECE" w:themeFill="background2" w:themeFillShade="E6"/>
                  <w:noWrap/>
                  <w:vAlign w:val="bottom"/>
                  <w:hideMark/>
                </w:tcPr>
                <w:p w14:paraId="496EC7DF" w14:textId="77777777" w:rsidR="004B599A" w:rsidRPr="008D14A0" w:rsidRDefault="004B599A" w:rsidP="004B599A">
                  <w:pPr>
                    <w:spacing w:after="0" w:line="360" w:lineRule="auto"/>
                    <w:jc w:val="center"/>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28</w:t>
                  </w:r>
                </w:p>
              </w:tc>
              <w:tc>
                <w:tcPr>
                  <w:tcW w:w="776" w:type="dxa"/>
                  <w:tcBorders>
                    <w:top w:val="nil"/>
                    <w:left w:val="nil"/>
                    <w:bottom w:val="single" w:sz="4" w:space="0" w:color="auto"/>
                    <w:right w:val="single" w:sz="4" w:space="0" w:color="auto"/>
                  </w:tcBorders>
                  <w:shd w:val="clear" w:color="auto" w:fill="D0CECE" w:themeFill="background2" w:themeFillShade="E6"/>
                  <w:noWrap/>
                  <w:vAlign w:val="bottom"/>
                  <w:hideMark/>
                </w:tcPr>
                <w:p w14:paraId="39F69AB7" w14:textId="77777777" w:rsidR="004B599A" w:rsidRPr="008D14A0" w:rsidRDefault="004B599A" w:rsidP="004B599A">
                  <w:pPr>
                    <w:spacing w:after="0" w:line="360" w:lineRule="auto"/>
                    <w:jc w:val="center"/>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74</w:t>
                  </w:r>
                </w:p>
              </w:tc>
              <w:tc>
                <w:tcPr>
                  <w:tcW w:w="927" w:type="dxa"/>
                  <w:tcBorders>
                    <w:top w:val="nil"/>
                    <w:left w:val="nil"/>
                    <w:bottom w:val="single" w:sz="4" w:space="0" w:color="auto"/>
                    <w:right w:val="single" w:sz="4" w:space="0" w:color="auto"/>
                  </w:tcBorders>
                  <w:shd w:val="clear" w:color="auto" w:fill="D0CECE" w:themeFill="background2" w:themeFillShade="E6"/>
                  <w:noWrap/>
                  <w:vAlign w:val="bottom"/>
                  <w:hideMark/>
                </w:tcPr>
                <w:p w14:paraId="449A3D1D" w14:textId="77777777" w:rsidR="004B599A" w:rsidRPr="008D14A0" w:rsidRDefault="004B599A" w:rsidP="004B599A">
                  <w:pPr>
                    <w:spacing w:after="0" w:line="360" w:lineRule="auto"/>
                    <w:jc w:val="center"/>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15</w:t>
                  </w:r>
                </w:p>
              </w:tc>
              <w:tc>
                <w:tcPr>
                  <w:tcW w:w="636" w:type="dxa"/>
                  <w:tcBorders>
                    <w:top w:val="nil"/>
                    <w:left w:val="nil"/>
                    <w:bottom w:val="single" w:sz="4" w:space="0" w:color="auto"/>
                    <w:right w:val="single" w:sz="4" w:space="0" w:color="auto"/>
                  </w:tcBorders>
                  <w:shd w:val="clear" w:color="auto" w:fill="D0CECE" w:themeFill="background2" w:themeFillShade="E6"/>
                  <w:noWrap/>
                  <w:vAlign w:val="bottom"/>
                  <w:hideMark/>
                </w:tcPr>
                <w:p w14:paraId="6C276B2F" w14:textId="77777777" w:rsidR="004B599A" w:rsidRPr="008D14A0" w:rsidRDefault="004B599A" w:rsidP="004B599A">
                  <w:pPr>
                    <w:spacing w:after="0" w:line="360" w:lineRule="auto"/>
                    <w:jc w:val="center"/>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58</w:t>
                  </w:r>
                </w:p>
              </w:tc>
              <w:tc>
                <w:tcPr>
                  <w:tcW w:w="781" w:type="dxa"/>
                  <w:tcBorders>
                    <w:top w:val="nil"/>
                    <w:left w:val="nil"/>
                    <w:bottom w:val="single" w:sz="4" w:space="0" w:color="auto"/>
                    <w:right w:val="single" w:sz="4" w:space="0" w:color="auto"/>
                  </w:tcBorders>
                  <w:shd w:val="clear" w:color="auto" w:fill="D0CECE" w:themeFill="background2" w:themeFillShade="E6"/>
                  <w:noWrap/>
                  <w:vAlign w:val="bottom"/>
                  <w:hideMark/>
                </w:tcPr>
                <w:p w14:paraId="3F47C842" w14:textId="77777777" w:rsidR="004B599A" w:rsidRPr="008D14A0" w:rsidRDefault="004B599A" w:rsidP="004B599A">
                  <w:pPr>
                    <w:spacing w:after="0" w:line="360" w:lineRule="auto"/>
                    <w:jc w:val="center"/>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21</w:t>
                  </w:r>
                </w:p>
              </w:tc>
              <w:tc>
                <w:tcPr>
                  <w:tcW w:w="567" w:type="dxa"/>
                  <w:tcBorders>
                    <w:top w:val="nil"/>
                    <w:left w:val="nil"/>
                    <w:bottom w:val="single" w:sz="4" w:space="0" w:color="auto"/>
                    <w:right w:val="single" w:sz="4" w:space="0" w:color="auto"/>
                  </w:tcBorders>
                  <w:shd w:val="clear" w:color="auto" w:fill="D0CECE" w:themeFill="background2" w:themeFillShade="E6"/>
                  <w:noWrap/>
                  <w:vAlign w:val="bottom"/>
                  <w:hideMark/>
                </w:tcPr>
                <w:p w14:paraId="3FDA7241" w14:textId="77777777" w:rsidR="004B599A" w:rsidRPr="008D14A0" w:rsidRDefault="004B599A" w:rsidP="004B599A">
                  <w:pPr>
                    <w:spacing w:after="0" w:line="360" w:lineRule="auto"/>
                    <w:jc w:val="center"/>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78</w:t>
                  </w:r>
                </w:p>
              </w:tc>
            </w:tr>
            <w:tr w:rsidR="008D14A0" w:rsidRPr="008D14A0" w14:paraId="123B383A" w14:textId="77777777" w:rsidTr="008D14A0">
              <w:trPr>
                <w:trHeight w:val="300"/>
              </w:trPr>
              <w:tc>
                <w:tcPr>
                  <w:tcW w:w="1966" w:type="dxa"/>
                  <w:tcBorders>
                    <w:top w:val="nil"/>
                    <w:left w:val="single" w:sz="4" w:space="0" w:color="auto"/>
                    <w:bottom w:val="single" w:sz="4" w:space="0" w:color="auto"/>
                    <w:right w:val="single" w:sz="4" w:space="0" w:color="auto"/>
                  </w:tcBorders>
                  <w:shd w:val="clear" w:color="auto" w:fill="D0CECE" w:themeFill="background2" w:themeFillShade="E6"/>
                  <w:noWrap/>
                  <w:vAlign w:val="bottom"/>
                  <w:hideMark/>
                </w:tcPr>
                <w:p w14:paraId="431174D2" w14:textId="77777777" w:rsidR="004B599A" w:rsidRPr="008D14A0" w:rsidRDefault="004B599A" w:rsidP="008D14A0">
                  <w:pPr>
                    <w:spacing w:after="0" w:line="360" w:lineRule="auto"/>
                    <w:jc w:val="center"/>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Trabajo de investigación</w:t>
                  </w:r>
                </w:p>
              </w:tc>
              <w:tc>
                <w:tcPr>
                  <w:tcW w:w="1091" w:type="dxa"/>
                  <w:tcBorders>
                    <w:top w:val="nil"/>
                    <w:left w:val="nil"/>
                    <w:bottom w:val="single" w:sz="4" w:space="0" w:color="auto"/>
                    <w:right w:val="single" w:sz="4" w:space="0" w:color="auto"/>
                  </w:tcBorders>
                  <w:shd w:val="clear" w:color="auto" w:fill="D0CECE" w:themeFill="background2" w:themeFillShade="E6"/>
                  <w:noWrap/>
                  <w:vAlign w:val="bottom"/>
                  <w:hideMark/>
                </w:tcPr>
                <w:p w14:paraId="0FBB8258" w14:textId="77777777" w:rsidR="004B599A" w:rsidRPr="008D14A0" w:rsidRDefault="004B599A" w:rsidP="004B599A">
                  <w:pPr>
                    <w:spacing w:after="0" w:line="360" w:lineRule="auto"/>
                    <w:jc w:val="center"/>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5</w:t>
                  </w:r>
                </w:p>
              </w:tc>
              <w:tc>
                <w:tcPr>
                  <w:tcW w:w="683" w:type="dxa"/>
                  <w:tcBorders>
                    <w:top w:val="nil"/>
                    <w:left w:val="nil"/>
                    <w:bottom w:val="single" w:sz="4" w:space="0" w:color="auto"/>
                    <w:right w:val="single" w:sz="4" w:space="0" w:color="auto"/>
                  </w:tcBorders>
                  <w:shd w:val="clear" w:color="auto" w:fill="D0CECE" w:themeFill="background2" w:themeFillShade="E6"/>
                  <w:noWrap/>
                  <w:vAlign w:val="bottom"/>
                  <w:hideMark/>
                </w:tcPr>
                <w:p w14:paraId="27842C95" w14:textId="77777777" w:rsidR="004B599A" w:rsidRPr="008D14A0" w:rsidRDefault="004B599A" w:rsidP="004B599A">
                  <w:pPr>
                    <w:spacing w:after="0" w:line="360" w:lineRule="auto"/>
                    <w:jc w:val="center"/>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11</w:t>
                  </w:r>
                </w:p>
              </w:tc>
              <w:tc>
                <w:tcPr>
                  <w:tcW w:w="863" w:type="dxa"/>
                  <w:tcBorders>
                    <w:top w:val="nil"/>
                    <w:left w:val="nil"/>
                    <w:bottom w:val="single" w:sz="4" w:space="0" w:color="auto"/>
                    <w:right w:val="single" w:sz="4" w:space="0" w:color="auto"/>
                  </w:tcBorders>
                  <w:shd w:val="clear" w:color="auto" w:fill="D0CECE" w:themeFill="background2" w:themeFillShade="E6"/>
                  <w:noWrap/>
                  <w:vAlign w:val="bottom"/>
                  <w:hideMark/>
                </w:tcPr>
                <w:p w14:paraId="14AF15F7" w14:textId="77777777" w:rsidR="004B599A" w:rsidRPr="008D14A0" w:rsidRDefault="004B599A" w:rsidP="004B599A">
                  <w:pPr>
                    <w:spacing w:after="0" w:line="360" w:lineRule="auto"/>
                    <w:jc w:val="center"/>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4</w:t>
                  </w:r>
                </w:p>
              </w:tc>
              <w:tc>
                <w:tcPr>
                  <w:tcW w:w="776" w:type="dxa"/>
                  <w:tcBorders>
                    <w:top w:val="nil"/>
                    <w:left w:val="nil"/>
                    <w:bottom w:val="single" w:sz="4" w:space="0" w:color="auto"/>
                    <w:right w:val="single" w:sz="4" w:space="0" w:color="auto"/>
                  </w:tcBorders>
                  <w:shd w:val="clear" w:color="auto" w:fill="D0CECE" w:themeFill="background2" w:themeFillShade="E6"/>
                  <w:noWrap/>
                  <w:vAlign w:val="bottom"/>
                  <w:hideMark/>
                </w:tcPr>
                <w:p w14:paraId="1BEA634C" w14:textId="77777777" w:rsidR="004B599A" w:rsidRPr="008D14A0" w:rsidRDefault="004B599A" w:rsidP="004B599A">
                  <w:pPr>
                    <w:spacing w:after="0" w:line="360" w:lineRule="auto"/>
                    <w:jc w:val="center"/>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11</w:t>
                  </w:r>
                </w:p>
              </w:tc>
              <w:tc>
                <w:tcPr>
                  <w:tcW w:w="927" w:type="dxa"/>
                  <w:tcBorders>
                    <w:top w:val="nil"/>
                    <w:left w:val="nil"/>
                    <w:bottom w:val="single" w:sz="4" w:space="0" w:color="auto"/>
                    <w:right w:val="single" w:sz="4" w:space="0" w:color="auto"/>
                  </w:tcBorders>
                  <w:shd w:val="clear" w:color="auto" w:fill="D0CECE" w:themeFill="background2" w:themeFillShade="E6"/>
                  <w:noWrap/>
                  <w:vAlign w:val="bottom"/>
                  <w:hideMark/>
                </w:tcPr>
                <w:p w14:paraId="09F027CA" w14:textId="77777777" w:rsidR="004B599A" w:rsidRPr="008D14A0" w:rsidRDefault="004B599A" w:rsidP="004B599A">
                  <w:pPr>
                    <w:spacing w:after="0" w:line="360" w:lineRule="auto"/>
                    <w:jc w:val="center"/>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2</w:t>
                  </w:r>
                </w:p>
              </w:tc>
              <w:tc>
                <w:tcPr>
                  <w:tcW w:w="636" w:type="dxa"/>
                  <w:tcBorders>
                    <w:top w:val="nil"/>
                    <w:left w:val="nil"/>
                    <w:bottom w:val="single" w:sz="4" w:space="0" w:color="auto"/>
                    <w:right w:val="single" w:sz="4" w:space="0" w:color="auto"/>
                  </w:tcBorders>
                  <w:shd w:val="clear" w:color="auto" w:fill="D0CECE" w:themeFill="background2" w:themeFillShade="E6"/>
                  <w:noWrap/>
                  <w:vAlign w:val="bottom"/>
                  <w:hideMark/>
                </w:tcPr>
                <w:p w14:paraId="5D33274E" w14:textId="77777777" w:rsidR="004B599A" w:rsidRPr="008D14A0" w:rsidRDefault="004B599A" w:rsidP="004B599A">
                  <w:pPr>
                    <w:spacing w:after="0" w:line="360" w:lineRule="auto"/>
                    <w:jc w:val="center"/>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8</w:t>
                  </w:r>
                </w:p>
              </w:tc>
              <w:tc>
                <w:tcPr>
                  <w:tcW w:w="781" w:type="dxa"/>
                  <w:tcBorders>
                    <w:top w:val="nil"/>
                    <w:left w:val="nil"/>
                    <w:bottom w:val="single" w:sz="4" w:space="0" w:color="auto"/>
                    <w:right w:val="single" w:sz="4" w:space="0" w:color="auto"/>
                  </w:tcBorders>
                  <w:shd w:val="clear" w:color="auto" w:fill="D0CECE" w:themeFill="background2" w:themeFillShade="E6"/>
                  <w:noWrap/>
                  <w:vAlign w:val="bottom"/>
                  <w:hideMark/>
                </w:tcPr>
                <w:p w14:paraId="0E77BAA6" w14:textId="77777777" w:rsidR="004B599A" w:rsidRPr="008D14A0" w:rsidRDefault="004B599A" w:rsidP="004B599A">
                  <w:pPr>
                    <w:spacing w:after="0" w:line="360" w:lineRule="auto"/>
                    <w:jc w:val="center"/>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2</w:t>
                  </w:r>
                </w:p>
              </w:tc>
              <w:tc>
                <w:tcPr>
                  <w:tcW w:w="567" w:type="dxa"/>
                  <w:tcBorders>
                    <w:top w:val="nil"/>
                    <w:left w:val="nil"/>
                    <w:bottom w:val="single" w:sz="4" w:space="0" w:color="auto"/>
                    <w:right w:val="single" w:sz="4" w:space="0" w:color="auto"/>
                  </w:tcBorders>
                  <w:shd w:val="clear" w:color="auto" w:fill="D0CECE" w:themeFill="background2" w:themeFillShade="E6"/>
                  <w:noWrap/>
                  <w:vAlign w:val="bottom"/>
                  <w:hideMark/>
                </w:tcPr>
                <w:p w14:paraId="22402795" w14:textId="77777777" w:rsidR="004B599A" w:rsidRPr="008D14A0" w:rsidRDefault="004B599A" w:rsidP="004B599A">
                  <w:pPr>
                    <w:spacing w:after="0" w:line="360" w:lineRule="auto"/>
                    <w:jc w:val="center"/>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7</w:t>
                  </w:r>
                </w:p>
              </w:tc>
            </w:tr>
            <w:tr w:rsidR="008D14A0" w:rsidRPr="008D14A0" w14:paraId="655DAFC3" w14:textId="77777777" w:rsidTr="008D14A0">
              <w:trPr>
                <w:trHeight w:val="300"/>
              </w:trPr>
              <w:tc>
                <w:tcPr>
                  <w:tcW w:w="1966" w:type="dxa"/>
                  <w:tcBorders>
                    <w:top w:val="nil"/>
                    <w:left w:val="single" w:sz="4" w:space="0" w:color="auto"/>
                    <w:bottom w:val="single" w:sz="4" w:space="0" w:color="auto"/>
                    <w:right w:val="single" w:sz="4" w:space="0" w:color="auto"/>
                  </w:tcBorders>
                  <w:shd w:val="clear" w:color="auto" w:fill="auto"/>
                  <w:noWrap/>
                  <w:vAlign w:val="bottom"/>
                  <w:hideMark/>
                </w:tcPr>
                <w:p w14:paraId="04E8CC49" w14:textId="74E8E1F7" w:rsidR="004B599A" w:rsidRPr="008D14A0" w:rsidRDefault="004B599A" w:rsidP="008D14A0">
                  <w:pPr>
                    <w:spacing w:after="0" w:line="360" w:lineRule="auto"/>
                    <w:jc w:val="center"/>
                    <w:rPr>
                      <w:rFonts w:ascii="Georgia" w:eastAsia="Times New Roman" w:hAnsi="Georgia" w:cs="Calibri"/>
                      <w:color w:val="000000"/>
                      <w:sz w:val="20"/>
                      <w:szCs w:val="20"/>
                      <w:lang w:eastAsia="es-MX"/>
                    </w:rPr>
                  </w:pPr>
                </w:p>
              </w:tc>
              <w:tc>
                <w:tcPr>
                  <w:tcW w:w="1091" w:type="dxa"/>
                  <w:tcBorders>
                    <w:top w:val="nil"/>
                    <w:left w:val="nil"/>
                    <w:bottom w:val="single" w:sz="4" w:space="0" w:color="auto"/>
                    <w:right w:val="single" w:sz="4" w:space="0" w:color="auto"/>
                  </w:tcBorders>
                  <w:shd w:val="clear" w:color="auto" w:fill="auto"/>
                  <w:noWrap/>
                  <w:vAlign w:val="bottom"/>
                  <w:hideMark/>
                </w:tcPr>
                <w:p w14:paraId="71F1BD5F" w14:textId="7F52C4FC" w:rsidR="004B599A" w:rsidRPr="008D14A0" w:rsidRDefault="004B599A" w:rsidP="004B599A">
                  <w:pPr>
                    <w:spacing w:after="0" w:line="360" w:lineRule="auto"/>
                    <w:jc w:val="center"/>
                    <w:rPr>
                      <w:rFonts w:ascii="Georgia" w:eastAsia="Times New Roman" w:hAnsi="Georgia" w:cs="Calibri"/>
                      <w:color w:val="000000"/>
                      <w:sz w:val="20"/>
                      <w:szCs w:val="20"/>
                      <w:lang w:eastAsia="es-MX"/>
                    </w:rPr>
                  </w:pPr>
                </w:p>
              </w:tc>
              <w:tc>
                <w:tcPr>
                  <w:tcW w:w="683" w:type="dxa"/>
                  <w:tcBorders>
                    <w:top w:val="nil"/>
                    <w:left w:val="nil"/>
                    <w:bottom w:val="single" w:sz="4" w:space="0" w:color="auto"/>
                    <w:right w:val="single" w:sz="4" w:space="0" w:color="auto"/>
                  </w:tcBorders>
                  <w:shd w:val="clear" w:color="auto" w:fill="auto"/>
                  <w:noWrap/>
                  <w:vAlign w:val="bottom"/>
                  <w:hideMark/>
                </w:tcPr>
                <w:p w14:paraId="61FACFD5" w14:textId="255BF3DB" w:rsidR="004B599A" w:rsidRPr="008D14A0" w:rsidRDefault="004B599A" w:rsidP="004B599A">
                  <w:pPr>
                    <w:spacing w:after="0" w:line="360" w:lineRule="auto"/>
                    <w:jc w:val="center"/>
                    <w:rPr>
                      <w:rFonts w:ascii="Georgia" w:eastAsia="Times New Roman" w:hAnsi="Georgia" w:cs="Calibri"/>
                      <w:color w:val="000000"/>
                      <w:sz w:val="20"/>
                      <w:szCs w:val="20"/>
                      <w:lang w:eastAsia="es-MX"/>
                    </w:rPr>
                  </w:pPr>
                </w:p>
              </w:tc>
              <w:tc>
                <w:tcPr>
                  <w:tcW w:w="863" w:type="dxa"/>
                  <w:tcBorders>
                    <w:top w:val="nil"/>
                    <w:left w:val="nil"/>
                    <w:bottom w:val="single" w:sz="4" w:space="0" w:color="auto"/>
                    <w:right w:val="single" w:sz="4" w:space="0" w:color="auto"/>
                  </w:tcBorders>
                  <w:shd w:val="clear" w:color="auto" w:fill="auto"/>
                  <w:noWrap/>
                  <w:vAlign w:val="bottom"/>
                  <w:hideMark/>
                </w:tcPr>
                <w:p w14:paraId="6E0414FD" w14:textId="53A6D939" w:rsidR="004B599A" w:rsidRPr="008D14A0" w:rsidRDefault="004B599A" w:rsidP="004B599A">
                  <w:pPr>
                    <w:spacing w:after="0" w:line="360" w:lineRule="auto"/>
                    <w:jc w:val="center"/>
                    <w:rPr>
                      <w:rFonts w:ascii="Georgia" w:eastAsia="Times New Roman" w:hAnsi="Georgia" w:cs="Calibri"/>
                      <w:color w:val="000000"/>
                      <w:sz w:val="20"/>
                      <w:szCs w:val="20"/>
                      <w:lang w:eastAsia="es-MX"/>
                    </w:rPr>
                  </w:pPr>
                </w:p>
              </w:tc>
              <w:tc>
                <w:tcPr>
                  <w:tcW w:w="776" w:type="dxa"/>
                  <w:tcBorders>
                    <w:top w:val="nil"/>
                    <w:left w:val="nil"/>
                    <w:bottom w:val="single" w:sz="4" w:space="0" w:color="auto"/>
                    <w:right w:val="single" w:sz="4" w:space="0" w:color="auto"/>
                  </w:tcBorders>
                  <w:shd w:val="clear" w:color="auto" w:fill="auto"/>
                  <w:noWrap/>
                  <w:vAlign w:val="bottom"/>
                  <w:hideMark/>
                </w:tcPr>
                <w:p w14:paraId="2DA61C5B" w14:textId="42E8302E" w:rsidR="004B599A" w:rsidRPr="008D14A0" w:rsidRDefault="004B599A" w:rsidP="004B599A">
                  <w:pPr>
                    <w:spacing w:after="0" w:line="360" w:lineRule="auto"/>
                    <w:jc w:val="center"/>
                    <w:rPr>
                      <w:rFonts w:ascii="Georgia" w:eastAsia="Times New Roman" w:hAnsi="Georgia" w:cs="Calibri"/>
                      <w:color w:val="000000"/>
                      <w:sz w:val="20"/>
                      <w:szCs w:val="20"/>
                      <w:lang w:eastAsia="es-MX"/>
                    </w:rPr>
                  </w:pPr>
                </w:p>
              </w:tc>
              <w:tc>
                <w:tcPr>
                  <w:tcW w:w="927" w:type="dxa"/>
                  <w:tcBorders>
                    <w:top w:val="nil"/>
                    <w:left w:val="nil"/>
                    <w:bottom w:val="single" w:sz="4" w:space="0" w:color="auto"/>
                    <w:right w:val="single" w:sz="4" w:space="0" w:color="auto"/>
                  </w:tcBorders>
                  <w:shd w:val="clear" w:color="auto" w:fill="auto"/>
                  <w:noWrap/>
                  <w:vAlign w:val="bottom"/>
                  <w:hideMark/>
                </w:tcPr>
                <w:p w14:paraId="589A9F02" w14:textId="608D31B2" w:rsidR="004B599A" w:rsidRPr="008D14A0" w:rsidRDefault="004B599A" w:rsidP="004B599A">
                  <w:pPr>
                    <w:spacing w:after="0" w:line="360" w:lineRule="auto"/>
                    <w:jc w:val="center"/>
                    <w:rPr>
                      <w:rFonts w:ascii="Georgia" w:eastAsia="Times New Roman" w:hAnsi="Georgia" w:cs="Calibri"/>
                      <w:color w:val="000000"/>
                      <w:sz w:val="20"/>
                      <w:szCs w:val="20"/>
                      <w:lang w:eastAsia="es-MX"/>
                    </w:rPr>
                  </w:pPr>
                </w:p>
              </w:tc>
              <w:tc>
                <w:tcPr>
                  <w:tcW w:w="636" w:type="dxa"/>
                  <w:tcBorders>
                    <w:top w:val="nil"/>
                    <w:left w:val="nil"/>
                    <w:bottom w:val="single" w:sz="4" w:space="0" w:color="auto"/>
                    <w:right w:val="single" w:sz="4" w:space="0" w:color="auto"/>
                  </w:tcBorders>
                  <w:shd w:val="clear" w:color="auto" w:fill="auto"/>
                  <w:noWrap/>
                  <w:vAlign w:val="bottom"/>
                  <w:hideMark/>
                </w:tcPr>
                <w:p w14:paraId="3ED2E24C" w14:textId="23B86377" w:rsidR="004B599A" w:rsidRPr="008D14A0" w:rsidRDefault="004B599A" w:rsidP="004B599A">
                  <w:pPr>
                    <w:spacing w:after="0" w:line="360" w:lineRule="auto"/>
                    <w:jc w:val="center"/>
                    <w:rPr>
                      <w:rFonts w:ascii="Georgia" w:eastAsia="Times New Roman" w:hAnsi="Georgia" w:cs="Calibri"/>
                      <w:color w:val="000000"/>
                      <w:sz w:val="20"/>
                      <w:szCs w:val="20"/>
                      <w:lang w:eastAsia="es-MX"/>
                    </w:rPr>
                  </w:pPr>
                </w:p>
              </w:tc>
              <w:tc>
                <w:tcPr>
                  <w:tcW w:w="781" w:type="dxa"/>
                  <w:tcBorders>
                    <w:top w:val="nil"/>
                    <w:left w:val="nil"/>
                    <w:bottom w:val="single" w:sz="4" w:space="0" w:color="auto"/>
                    <w:right w:val="single" w:sz="4" w:space="0" w:color="auto"/>
                  </w:tcBorders>
                  <w:shd w:val="clear" w:color="auto" w:fill="auto"/>
                  <w:noWrap/>
                  <w:vAlign w:val="bottom"/>
                  <w:hideMark/>
                </w:tcPr>
                <w:p w14:paraId="3B405DE5" w14:textId="73CC91FC" w:rsidR="004B599A" w:rsidRPr="008D14A0" w:rsidRDefault="004B599A" w:rsidP="004B599A">
                  <w:pPr>
                    <w:spacing w:after="0" w:line="360" w:lineRule="auto"/>
                    <w:jc w:val="center"/>
                    <w:rPr>
                      <w:rFonts w:ascii="Georgia" w:eastAsia="Times New Roman" w:hAnsi="Georgia" w:cs="Calibri"/>
                      <w:color w:val="000000"/>
                      <w:sz w:val="20"/>
                      <w:szCs w:val="20"/>
                      <w:lang w:eastAsia="es-MX"/>
                    </w:rPr>
                  </w:pPr>
                </w:p>
              </w:tc>
              <w:tc>
                <w:tcPr>
                  <w:tcW w:w="567" w:type="dxa"/>
                  <w:tcBorders>
                    <w:top w:val="nil"/>
                    <w:left w:val="nil"/>
                    <w:bottom w:val="single" w:sz="4" w:space="0" w:color="auto"/>
                    <w:right w:val="single" w:sz="4" w:space="0" w:color="auto"/>
                  </w:tcBorders>
                  <w:shd w:val="clear" w:color="auto" w:fill="auto"/>
                  <w:noWrap/>
                  <w:vAlign w:val="bottom"/>
                  <w:hideMark/>
                </w:tcPr>
                <w:p w14:paraId="2F5EDD54" w14:textId="0A0974E0" w:rsidR="004B599A" w:rsidRPr="008D14A0" w:rsidRDefault="004B599A" w:rsidP="004B599A">
                  <w:pPr>
                    <w:spacing w:after="0" w:line="360" w:lineRule="auto"/>
                    <w:jc w:val="center"/>
                    <w:rPr>
                      <w:rFonts w:ascii="Georgia" w:eastAsia="Times New Roman" w:hAnsi="Georgia" w:cs="Calibri"/>
                      <w:color w:val="000000"/>
                      <w:sz w:val="20"/>
                      <w:szCs w:val="20"/>
                      <w:lang w:eastAsia="es-MX"/>
                    </w:rPr>
                  </w:pPr>
                </w:p>
              </w:tc>
            </w:tr>
            <w:tr w:rsidR="008D14A0" w:rsidRPr="008D14A0" w14:paraId="25A67E94" w14:textId="77777777" w:rsidTr="008D14A0">
              <w:trPr>
                <w:trHeight w:val="300"/>
              </w:trPr>
              <w:tc>
                <w:tcPr>
                  <w:tcW w:w="1966" w:type="dxa"/>
                  <w:tcBorders>
                    <w:top w:val="nil"/>
                    <w:left w:val="single" w:sz="4" w:space="0" w:color="auto"/>
                    <w:bottom w:val="single" w:sz="4" w:space="0" w:color="auto"/>
                    <w:right w:val="single" w:sz="4" w:space="0" w:color="auto"/>
                  </w:tcBorders>
                  <w:shd w:val="clear" w:color="auto" w:fill="auto"/>
                  <w:noWrap/>
                  <w:vAlign w:val="bottom"/>
                  <w:hideMark/>
                </w:tcPr>
                <w:p w14:paraId="562CBA48" w14:textId="13BA80B8" w:rsidR="004B599A" w:rsidRPr="008D14A0" w:rsidRDefault="004B599A" w:rsidP="008D14A0">
                  <w:pPr>
                    <w:spacing w:after="0" w:line="360" w:lineRule="auto"/>
                    <w:jc w:val="center"/>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Totales</w:t>
                  </w:r>
                  <w:r w:rsidR="008D14A0">
                    <w:rPr>
                      <w:rFonts w:ascii="Georgia" w:eastAsia="Times New Roman" w:hAnsi="Georgia" w:cs="Calibri"/>
                      <w:color w:val="000000"/>
                      <w:sz w:val="20"/>
                      <w:szCs w:val="20"/>
                      <w:lang w:eastAsia="es-MX"/>
                    </w:rPr>
                    <w:t xml:space="preserve"> de Alumnos Titulados.</w:t>
                  </w:r>
                </w:p>
              </w:tc>
              <w:tc>
                <w:tcPr>
                  <w:tcW w:w="1091" w:type="dxa"/>
                  <w:tcBorders>
                    <w:top w:val="nil"/>
                    <w:left w:val="nil"/>
                    <w:bottom w:val="single" w:sz="4" w:space="0" w:color="auto"/>
                    <w:right w:val="single" w:sz="4" w:space="0" w:color="auto"/>
                  </w:tcBorders>
                  <w:shd w:val="clear" w:color="auto" w:fill="auto"/>
                  <w:noWrap/>
                  <w:vAlign w:val="bottom"/>
                  <w:hideMark/>
                </w:tcPr>
                <w:p w14:paraId="0CF35252" w14:textId="77777777" w:rsidR="004B599A" w:rsidRPr="008D14A0" w:rsidRDefault="004B599A" w:rsidP="004B599A">
                  <w:pPr>
                    <w:spacing w:after="0" w:line="360" w:lineRule="auto"/>
                    <w:jc w:val="center"/>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46</w:t>
                  </w:r>
                </w:p>
              </w:tc>
              <w:tc>
                <w:tcPr>
                  <w:tcW w:w="683" w:type="dxa"/>
                  <w:tcBorders>
                    <w:top w:val="nil"/>
                    <w:left w:val="nil"/>
                    <w:bottom w:val="single" w:sz="4" w:space="0" w:color="auto"/>
                    <w:right w:val="single" w:sz="4" w:space="0" w:color="auto"/>
                  </w:tcBorders>
                  <w:shd w:val="clear" w:color="auto" w:fill="auto"/>
                  <w:noWrap/>
                  <w:vAlign w:val="bottom"/>
                  <w:hideMark/>
                </w:tcPr>
                <w:p w14:paraId="6DA9D86C" w14:textId="77777777" w:rsidR="004B599A" w:rsidRPr="008D14A0" w:rsidRDefault="004B599A" w:rsidP="004B599A">
                  <w:pPr>
                    <w:spacing w:after="0" w:line="360" w:lineRule="auto"/>
                    <w:jc w:val="center"/>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100</w:t>
                  </w:r>
                </w:p>
              </w:tc>
              <w:tc>
                <w:tcPr>
                  <w:tcW w:w="863" w:type="dxa"/>
                  <w:tcBorders>
                    <w:top w:val="nil"/>
                    <w:left w:val="nil"/>
                    <w:bottom w:val="single" w:sz="4" w:space="0" w:color="auto"/>
                    <w:right w:val="single" w:sz="4" w:space="0" w:color="auto"/>
                  </w:tcBorders>
                  <w:shd w:val="clear" w:color="auto" w:fill="auto"/>
                  <w:noWrap/>
                  <w:vAlign w:val="bottom"/>
                  <w:hideMark/>
                </w:tcPr>
                <w:p w14:paraId="27E08FC3" w14:textId="77777777" w:rsidR="004B599A" w:rsidRPr="008D14A0" w:rsidRDefault="004B599A" w:rsidP="004B599A">
                  <w:pPr>
                    <w:spacing w:after="0" w:line="360" w:lineRule="auto"/>
                    <w:jc w:val="center"/>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38</w:t>
                  </w:r>
                </w:p>
              </w:tc>
              <w:tc>
                <w:tcPr>
                  <w:tcW w:w="776" w:type="dxa"/>
                  <w:tcBorders>
                    <w:top w:val="nil"/>
                    <w:left w:val="nil"/>
                    <w:bottom w:val="single" w:sz="4" w:space="0" w:color="auto"/>
                    <w:right w:val="single" w:sz="4" w:space="0" w:color="auto"/>
                  </w:tcBorders>
                  <w:shd w:val="clear" w:color="auto" w:fill="auto"/>
                  <w:noWrap/>
                  <w:vAlign w:val="bottom"/>
                  <w:hideMark/>
                </w:tcPr>
                <w:p w14:paraId="6CF7EE4C" w14:textId="77777777" w:rsidR="004B599A" w:rsidRPr="008D14A0" w:rsidRDefault="004B599A" w:rsidP="004B599A">
                  <w:pPr>
                    <w:spacing w:after="0" w:line="360" w:lineRule="auto"/>
                    <w:jc w:val="center"/>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100</w:t>
                  </w:r>
                </w:p>
              </w:tc>
              <w:tc>
                <w:tcPr>
                  <w:tcW w:w="927" w:type="dxa"/>
                  <w:tcBorders>
                    <w:top w:val="nil"/>
                    <w:left w:val="nil"/>
                    <w:bottom w:val="single" w:sz="4" w:space="0" w:color="auto"/>
                    <w:right w:val="single" w:sz="4" w:space="0" w:color="auto"/>
                  </w:tcBorders>
                  <w:shd w:val="clear" w:color="auto" w:fill="auto"/>
                  <w:noWrap/>
                  <w:vAlign w:val="bottom"/>
                  <w:hideMark/>
                </w:tcPr>
                <w:p w14:paraId="7E7DDE3B" w14:textId="77777777" w:rsidR="004B599A" w:rsidRPr="008D14A0" w:rsidRDefault="004B599A" w:rsidP="004B599A">
                  <w:pPr>
                    <w:spacing w:after="0" w:line="360" w:lineRule="auto"/>
                    <w:jc w:val="center"/>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26</w:t>
                  </w:r>
                </w:p>
              </w:tc>
              <w:tc>
                <w:tcPr>
                  <w:tcW w:w="636" w:type="dxa"/>
                  <w:tcBorders>
                    <w:top w:val="nil"/>
                    <w:left w:val="nil"/>
                    <w:bottom w:val="single" w:sz="4" w:space="0" w:color="auto"/>
                    <w:right w:val="single" w:sz="4" w:space="0" w:color="auto"/>
                  </w:tcBorders>
                  <w:shd w:val="clear" w:color="auto" w:fill="auto"/>
                  <w:noWrap/>
                  <w:vAlign w:val="bottom"/>
                  <w:hideMark/>
                </w:tcPr>
                <w:p w14:paraId="3DC36AC1" w14:textId="77777777" w:rsidR="004B599A" w:rsidRPr="008D14A0" w:rsidRDefault="004B599A" w:rsidP="004B599A">
                  <w:pPr>
                    <w:spacing w:after="0" w:line="360" w:lineRule="auto"/>
                    <w:jc w:val="center"/>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100</w:t>
                  </w:r>
                </w:p>
              </w:tc>
              <w:tc>
                <w:tcPr>
                  <w:tcW w:w="781" w:type="dxa"/>
                  <w:tcBorders>
                    <w:top w:val="nil"/>
                    <w:left w:val="nil"/>
                    <w:bottom w:val="single" w:sz="4" w:space="0" w:color="auto"/>
                    <w:right w:val="single" w:sz="4" w:space="0" w:color="auto"/>
                  </w:tcBorders>
                  <w:shd w:val="clear" w:color="auto" w:fill="auto"/>
                  <w:noWrap/>
                  <w:vAlign w:val="bottom"/>
                  <w:hideMark/>
                </w:tcPr>
                <w:p w14:paraId="0CE3488E" w14:textId="77777777" w:rsidR="004B599A" w:rsidRPr="008D14A0" w:rsidRDefault="004B599A" w:rsidP="004B599A">
                  <w:pPr>
                    <w:spacing w:after="0" w:line="360" w:lineRule="auto"/>
                    <w:jc w:val="center"/>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27</w:t>
                  </w:r>
                </w:p>
              </w:tc>
              <w:tc>
                <w:tcPr>
                  <w:tcW w:w="567" w:type="dxa"/>
                  <w:tcBorders>
                    <w:top w:val="nil"/>
                    <w:left w:val="nil"/>
                    <w:bottom w:val="single" w:sz="4" w:space="0" w:color="auto"/>
                    <w:right w:val="single" w:sz="4" w:space="0" w:color="auto"/>
                  </w:tcBorders>
                  <w:shd w:val="clear" w:color="auto" w:fill="auto"/>
                  <w:noWrap/>
                  <w:vAlign w:val="bottom"/>
                  <w:hideMark/>
                </w:tcPr>
                <w:p w14:paraId="06632C48" w14:textId="77777777" w:rsidR="004B599A" w:rsidRPr="008D14A0" w:rsidRDefault="004B599A" w:rsidP="004B599A">
                  <w:pPr>
                    <w:spacing w:after="0" w:line="360" w:lineRule="auto"/>
                    <w:jc w:val="center"/>
                    <w:rPr>
                      <w:rFonts w:ascii="Georgia" w:eastAsia="Times New Roman" w:hAnsi="Georgia" w:cs="Calibri"/>
                      <w:color w:val="000000"/>
                      <w:sz w:val="20"/>
                      <w:szCs w:val="20"/>
                      <w:lang w:eastAsia="es-MX"/>
                    </w:rPr>
                  </w:pPr>
                  <w:r w:rsidRPr="008D14A0">
                    <w:rPr>
                      <w:rFonts w:ascii="Georgia" w:eastAsia="Times New Roman" w:hAnsi="Georgia" w:cs="Calibri"/>
                      <w:color w:val="000000"/>
                      <w:sz w:val="20"/>
                      <w:szCs w:val="20"/>
                      <w:lang w:eastAsia="es-MX"/>
                    </w:rPr>
                    <w:t>100</w:t>
                  </w:r>
                </w:p>
              </w:tc>
            </w:tr>
          </w:tbl>
          <w:p w14:paraId="3B31F6EB" w14:textId="73747916" w:rsidR="00A67022" w:rsidRPr="00052A00" w:rsidRDefault="00A67022" w:rsidP="000C7AC0">
            <w:pPr>
              <w:pStyle w:val="Default"/>
              <w:spacing w:line="360" w:lineRule="auto"/>
              <w:jc w:val="both"/>
              <w:rPr>
                <w:rFonts w:ascii="Georgia" w:hAnsi="Georgia"/>
                <w:sz w:val="22"/>
                <w:szCs w:val="22"/>
              </w:rPr>
            </w:pPr>
          </w:p>
          <w:p w14:paraId="5656422B" w14:textId="5A3CCF55" w:rsidR="00052A00" w:rsidRDefault="00052A00" w:rsidP="000C7AC0">
            <w:pPr>
              <w:pStyle w:val="Default"/>
              <w:spacing w:line="360" w:lineRule="auto"/>
              <w:jc w:val="both"/>
              <w:rPr>
                <w:rFonts w:ascii="Georgia" w:hAnsi="Georgia"/>
                <w:sz w:val="22"/>
                <w:szCs w:val="22"/>
              </w:rPr>
            </w:pPr>
            <w:r w:rsidRPr="00052A00">
              <w:rPr>
                <w:rFonts w:ascii="Georgia" w:hAnsi="Georgia"/>
                <w:sz w:val="22"/>
                <w:szCs w:val="22"/>
              </w:rPr>
              <w:t>Fuente: Elaboración propia con datos del SIIAA.</w:t>
            </w:r>
          </w:p>
          <w:p w14:paraId="69EADE8C" w14:textId="77777777" w:rsidR="00052A00" w:rsidRPr="00052A00" w:rsidRDefault="00052A00" w:rsidP="000C7AC0">
            <w:pPr>
              <w:pStyle w:val="Default"/>
              <w:spacing w:line="360" w:lineRule="auto"/>
              <w:jc w:val="both"/>
              <w:rPr>
                <w:rFonts w:ascii="Georgia" w:hAnsi="Georgia"/>
                <w:sz w:val="22"/>
                <w:szCs w:val="22"/>
              </w:rPr>
            </w:pPr>
          </w:p>
          <w:p w14:paraId="7F45C13C" w14:textId="4699949E" w:rsidR="00A773FA" w:rsidRPr="00A773FA" w:rsidRDefault="00A773FA" w:rsidP="007211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342"/>
              <w:jc w:val="both"/>
              <w:textAlignment w:val="baseline"/>
              <w:rPr>
                <w:rFonts w:ascii="Georgia" w:hAnsi="Georgia" w:cs="Arial"/>
              </w:rPr>
            </w:pPr>
            <w:r w:rsidRPr="00A773FA">
              <w:rPr>
                <w:rFonts w:ascii="Georgia" w:hAnsi="Georgia" w:cs="Arial"/>
              </w:rPr>
              <w:t>Repercusiones de las actividades de investigación.</w:t>
            </w:r>
          </w:p>
          <w:p w14:paraId="03D82894" w14:textId="16A9D98A" w:rsidR="00A67022" w:rsidRDefault="00A67022" w:rsidP="000C7AC0">
            <w:pPr>
              <w:pStyle w:val="Default"/>
              <w:spacing w:line="360" w:lineRule="auto"/>
              <w:jc w:val="both"/>
              <w:rPr>
                <w:rFonts w:ascii="Georgia" w:hAnsi="Georgia"/>
                <w:b/>
                <w:sz w:val="22"/>
                <w:szCs w:val="22"/>
              </w:rPr>
            </w:pPr>
          </w:p>
          <w:p w14:paraId="0D0B4D04" w14:textId="6153704A" w:rsidR="00A773FA" w:rsidRDefault="00A773FA" w:rsidP="00A92D64">
            <w:pPr>
              <w:pStyle w:val="Default"/>
              <w:spacing w:line="360" w:lineRule="auto"/>
              <w:ind w:left="352"/>
              <w:jc w:val="both"/>
              <w:rPr>
                <w:rFonts w:ascii="Georgia" w:hAnsi="Georgia"/>
                <w:sz w:val="22"/>
                <w:szCs w:val="22"/>
              </w:rPr>
            </w:pPr>
            <w:r w:rsidRPr="00052A00">
              <w:rPr>
                <w:rFonts w:ascii="Georgia" w:hAnsi="Georgia"/>
                <w:sz w:val="22"/>
                <w:szCs w:val="22"/>
              </w:rPr>
              <w:t xml:space="preserve">Publicación de artículos científicos, memorias en extenso, </w:t>
            </w:r>
            <w:r w:rsidR="00052A00" w:rsidRPr="00052A00">
              <w:rPr>
                <w:rFonts w:ascii="Georgia" w:hAnsi="Georgia"/>
                <w:sz w:val="22"/>
                <w:szCs w:val="22"/>
              </w:rPr>
              <w:t>capítulos</w:t>
            </w:r>
            <w:r w:rsidRPr="00052A00">
              <w:rPr>
                <w:rFonts w:ascii="Georgia" w:hAnsi="Georgia"/>
                <w:sz w:val="22"/>
                <w:szCs w:val="22"/>
              </w:rPr>
              <w:t xml:space="preserve"> de</w:t>
            </w:r>
            <w:r w:rsidR="00052A00" w:rsidRPr="00052A00">
              <w:rPr>
                <w:rFonts w:ascii="Georgia" w:hAnsi="Georgia"/>
                <w:sz w:val="22"/>
                <w:szCs w:val="22"/>
              </w:rPr>
              <w:t xml:space="preserve"> libros y paquetes tecnológicos</w:t>
            </w:r>
            <w:r w:rsidRPr="00052A00">
              <w:rPr>
                <w:rFonts w:ascii="Georgia" w:hAnsi="Georgia"/>
                <w:sz w:val="22"/>
                <w:szCs w:val="22"/>
              </w:rPr>
              <w:t xml:space="preserve"> </w:t>
            </w:r>
            <w:r w:rsidR="00052A00" w:rsidRPr="00052A00">
              <w:rPr>
                <w:rFonts w:ascii="Georgia" w:hAnsi="Georgia"/>
                <w:sz w:val="22"/>
                <w:szCs w:val="22"/>
              </w:rPr>
              <w:t xml:space="preserve">(mencionados anteriormente), </w:t>
            </w:r>
            <w:r w:rsidRPr="00052A00">
              <w:rPr>
                <w:rFonts w:ascii="Georgia" w:hAnsi="Georgia"/>
                <w:sz w:val="22"/>
                <w:szCs w:val="22"/>
              </w:rPr>
              <w:t xml:space="preserve">como resultado de los proyectos en los que se han formado estudiantes participantes como </w:t>
            </w:r>
            <w:proofErr w:type="spellStart"/>
            <w:r w:rsidRPr="00052A00">
              <w:rPr>
                <w:rFonts w:ascii="Georgia" w:hAnsi="Georgia"/>
                <w:sz w:val="22"/>
                <w:szCs w:val="22"/>
              </w:rPr>
              <w:t>tesistas</w:t>
            </w:r>
            <w:proofErr w:type="spellEnd"/>
            <w:r w:rsidRPr="00052A00">
              <w:rPr>
                <w:rFonts w:ascii="Georgia" w:hAnsi="Georgia"/>
                <w:sz w:val="22"/>
                <w:szCs w:val="22"/>
              </w:rPr>
              <w:t xml:space="preserve">. La información generada está </w:t>
            </w:r>
            <w:r w:rsidR="00052A00" w:rsidRPr="00052A00">
              <w:rPr>
                <w:rFonts w:ascii="Georgia" w:hAnsi="Georgia"/>
                <w:sz w:val="22"/>
                <w:szCs w:val="22"/>
              </w:rPr>
              <w:t>disponible en el Centro de Información y Documentación en el área de banco de tesis.</w:t>
            </w:r>
          </w:p>
          <w:p w14:paraId="5907BEC4" w14:textId="77777777" w:rsidR="00052A00" w:rsidRDefault="00052A00" w:rsidP="000C7AC0">
            <w:pPr>
              <w:pStyle w:val="Default"/>
              <w:spacing w:line="360" w:lineRule="auto"/>
              <w:jc w:val="both"/>
              <w:rPr>
                <w:rFonts w:ascii="Georgia" w:hAnsi="Georgia"/>
                <w:sz w:val="22"/>
                <w:szCs w:val="22"/>
              </w:rPr>
            </w:pPr>
          </w:p>
          <w:p w14:paraId="0B8099D7" w14:textId="4CE204A3" w:rsidR="00052A00" w:rsidRPr="00052A00" w:rsidRDefault="00052A00" w:rsidP="007211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319"/>
              <w:jc w:val="both"/>
              <w:textAlignment w:val="baseline"/>
              <w:rPr>
                <w:rFonts w:ascii="Georgia" w:hAnsi="Georgia" w:cs="Arial"/>
              </w:rPr>
            </w:pPr>
            <w:r w:rsidRPr="00052A00">
              <w:rPr>
                <w:rFonts w:ascii="Georgia" w:hAnsi="Georgia" w:cs="Arial"/>
              </w:rPr>
              <w:t>Oportunidades para que los estudiantes participen en activida</w:t>
            </w:r>
            <w:r>
              <w:rPr>
                <w:rFonts w:ascii="Georgia" w:hAnsi="Georgia" w:cs="Arial"/>
              </w:rPr>
              <w:t>des formativas de investigación.</w:t>
            </w:r>
          </w:p>
          <w:p w14:paraId="5E825C96" w14:textId="4DD81597" w:rsidR="00C13DAF" w:rsidRDefault="00C13DAF" w:rsidP="000C7AC0">
            <w:pPr>
              <w:pStyle w:val="Default"/>
              <w:spacing w:line="360" w:lineRule="auto"/>
              <w:jc w:val="both"/>
              <w:rPr>
                <w:rFonts w:ascii="Georgia" w:hAnsi="Georgia"/>
                <w:sz w:val="22"/>
                <w:szCs w:val="22"/>
              </w:rPr>
            </w:pPr>
          </w:p>
          <w:p w14:paraId="1C31B069" w14:textId="77777777" w:rsidR="00002687" w:rsidRDefault="00C13DAF" w:rsidP="00A92D64">
            <w:pPr>
              <w:pStyle w:val="Default"/>
              <w:spacing w:line="360" w:lineRule="auto"/>
              <w:ind w:left="352"/>
              <w:jc w:val="both"/>
              <w:rPr>
                <w:rFonts w:ascii="Georgia" w:hAnsi="Georgia"/>
                <w:sz w:val="22"/>
                <w:szCs w:val="22"/>
              </w:rPr>
            </w:pPr>
            <w:r>
              <w:rPr>
                <w:rFonts w:ascii="Georgia" w:hAnsi="Georgia"/>
                <w:sz w:val="22"/>
                <w:szCs w:val="22"/>
              </w:rPr>
              <w:t>Las oportunidades para que los alumnos participen en actividades de investigación se dan a partir del séptimo semestre de</w:t>
            </w:r>
            <w:r w:rsidR="00C93ED5">
              <w:rPr>
                <w:rFonts w:ascii="Georgia" w:hAnsi="Georgia"/>
                <w:sz w:val="22"/>
                <w:szCs w:val="22"/>
              </w:rPr>
              <w:t>l PA, por lo que el índice se calcula con la población inscrita en los semestres del séptimo al décimo</w:t>
            </w:r>
            <w:r w:rsidR="00FD1D93">
              <w:rPr>
                <w:rFonts w:ascii="Georgia" w:hAnsi="Georgia"/>
                <w:sz w:val="22"/>
                <w:szCs w:val="22"/>
              </w:rPr>
              <w:t xml:space="preserve"> y solo considerando los que están registrados como </w:t>
            </w:r>
            <w:proofErr w:type="spellStart"/>
            <w:r w:rsidR="00FD1D93">
              <w:rPr>
                <w:rFonts w:ascii="Georgia" w:hAnsi="Georgia"/>
                <w:sz w:val="22"/>
                <w:szCs w:val="22"/>
              </w:rPr>
              <w:t>tesistas</w:t>
            </w:r>
            <w:proofErr w:type="spellEnd"/>
            <w:r w:rsidR="00FD1D93">
              <w:rPr>
                <w:rFonts w:ascii="Georgia" w:hAnsi="Georgia"/>
                <w:sz w:val="22"/>
                <w:szCs w:val="22"/>
              </w:rPr>
              <w:t xml:space="preserve"> en los proyectos de investigación de los PTC del programa</w:t>
            </w:r>
            <w:r w:rsidR="00C93ED5">
              <w:rPr>
                <w:rFonts w:ascii="Georgia" w:hAnsi="Georgia"/>
                <w:sz w:val="22"/>
                <w:szCs w:val="22"/>
              </w:rPr>
              <w:t>. Bajo esta consideración alrededor del 12 por ciento de los alumnos del PAIF participan en actividades formativas de investigación.</w:t>
            </w:r>
          </w:p>
          <w:p w14:paraId="51A9489E" w14:textId="36B26396" w:rsidR="00002687" w:rsidRDefault="00002687" w:rsidP="00FD1D93">
            <w:pPr>
              <w:pStyle w:val="Default"/>
              <w:spacing w:line="360" w:lineRule="auto"/>
              <w:jc w:val="both"/>
              <w:rPr>
                <w:rFonts w:ascii="Georgia" w:hAnsi="Georgia"/>
                <w:sz w:val="22"/>
                <w:szCs w:val="22"/>
              </w:rPr>
            </w:pPr>
          </w:p>
          <w:p w14:paraId="37D88A30" w14:textId="397C1BC7" w:rsidR="00002687" w:rsidRDefault="00002687" w:rsidP="007211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319"/>
              <w:jc w:val="both"/>
              <w:textAlignment w:val="baseline"/>
              <w:rPr>
                <w:rFonts w:ascii="Georgia" w:hAnsi="Georgia" w:cs="Arial"/>
              </w:rPr>
            </w:pPr>
            <w:r w:rsidRPr="00002687">
              <w:rPr>
                <w:rFonts w:ascii="Georgia" w:hAnsi="Georgia" w:cs="Arial"/>
              </w:rPr>
              <w:t>Incorporación de los resultados de la investigación a la docencia;</w:t>
            </w:r>
          </w:p>
          <w:p w14:paraId="69426C85" w14:textId="47385072" w:rsidR="00002687"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56730D30" w14:textId="3B02C806" w:rsidR="00002687" w:rsidRDefault="00FC6B3F"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Pr>
                <w:rFonts w:ascii="Georgia" w:hAnsi="Georgia" w:cs="Arial"/>
              </w:rPr>
              <w:t>¿Con que materias se relacionan los resultados de los proyectos de investigación?</w:t>
            </w:r>
          </w:p>
          <w:p w14:paraId="16F39DF5" w14:textId="1AFF7C2D" w:rsidR="00002687"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285502C4" w14:textId="48AB91DE" w:rsidR="00002687" w:rsidRDefault="00002687" w:rsidP="007211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283"/>
              <w:jc w:val="both"/>
              <w:textAlignment w:val="baseline"/>
              <w:rPr>
                <w:rFonts w:ascii="Georgia" w:hAnsi="Georgia" w:cs="Arial"/>
              </w:rPr>
            </w:pPr>
            <w:r w:rsidRPr="00002687">
              <w:rPr>
                <w:rFonts w:ascii="Georgia" w:hAnsi="Georgia" w:cs="Arial"/>
              </w:rPr>
              <w:t>Porcentaje de participación de investigadores en el diseño curricular.</w:t>
            </w:r>
          </w:p>
          <w:p w14:paraId="7907CCFC" w14:textId="2E49FD10" w:rsidR="00002687"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677E1A57" w14:textId="2E366DD6" w:rsidR="00002687"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Pr>
                <w:rFonts w:ascii="Georgia" w:hAnsi="Georgia" w:cs="Arial"/>
              </w:rPr>
              <w:t>Todos los PTC del PAIF participan en el diseño curricular del mismo.</w:t>
            </w:r>
          </w:p>
          <w:p w14:paraId="792071B2" w14:textId="6CB6BA63" w:rsidR="00002687"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39196A91" w14:textId="77777777" w:rsidR="00002687" w:rsidRPr="00002687"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44943202" w14:textId="307B6092" w:rsidR="00002687" w:rsidRDefault="00002687" w:rsidP="007211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319"/>
              <w:jc w:val="both"/>
              <w:textAlignment w:val="baseline"/>
              <w:rPr>
                <w:rFonts w:ascii="Georgia" w:hAnsi="Georgia" w:cs="Arial"/>
              </w:rPr>
            </w:pPr>
            <w:r w:rsidRPr="00002687">
              <w:rPr>
                <w:rFonts w:ascii="Georgia" w:hAnsi="Georgia" w:cs="Arial"/>
              </w:rPr>
              <w:t xml:space="preserve">El impacto de </w:t>
            </w:r>
            <w:r w:rsidR="003B2496">
              <w:rPr>
                <w:rFonts w:ascii="Georgia" w:hAnsi="Georgia" w:cs="Arial"/>
              </w:rPr>
              <w:t>la investigación en la docencia.</w:t>
            </w:r>
          </w:p>
          <w:p w14:paraId="24D74584" w14:textId="355A0FDE" w:rsidR="003B2496" w:rsidRDefault="003B2496" w:rsidP="003B2496">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i/>
              </w:rPr>
            </w:pPr>
            <w:r w:rsidRPr="000C7AC0">
              <w:rPr>
                <w:rFonts w:ascii="Georgia" w:hAnsi="Georgia" w:cs="Arial"/>
                <w:i/>
              </w:rPr>
              <w:lastRenderedPageBreak/>
              <w:t>Número de horas de docencia / Número de profesores-investigadores.</w:t>
            </w:r>
          </w:p>
          <w:p w14:paraId="5B1F8A5E" w14:textId="77777777" w:rsidR="00FD00FA" w:rsidRPr="000C7AC0" w:rsidRDefault="00FD00FA" w:rsidP="003B2496">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i/>
              </w:rPr>
            </w:pPr>
          </w:p>
          <w:p w14:paraId="2E9AA7EE" w14:textId="08971BC3" w:rsidR="003B2496" w:rsidRDefault="003B2496" w:rsidP="00A92D64">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r>
              <w:rPr>
                <w:rFonts w:ascii="Georgia" w:hAnsi="Georgia" w:cs="Arial"/>
              </w:rPr>
              <w:t>Cada PTC del PAIF dedica en promedio doce horas a la docencia por semana.</w:t>
            </w:r>
          </w:p>
          <w:p w14:paraId="11AAC310" w14:textId="12A5F225" w:rsidR="000C7AC0" w:rsidRPr="000C7AC0" w:rsidRDefault="003B2496" w:rsidP="00721187">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b/>
              </w:rPr>
            </w:pPr>
            <w:r>
              <w:rPr>
                <w:rFonts w:ascii="Georgia" w:hAnsi="Georgia" w:cs="Arial"/>
              </w:rPr>
              <w:t xml:space="preserve"> 180 horas de docencia por semana / 15 PTC = 12 horas por semana.</w:t>
            </w:r>
            <w:r w:rsidR="00FD1D93" w:rsidRPr="000C7AC0">
              <w:rPr>
                <w:rFonts w:ascii="Georgia" w:hAnsi="Georgia"/>
                <w:b/>
              </w:rPr>
              <w:t xml:space="preserve"> </w:t>
            </w:r>
          </w:p>
        </w:tc>
      </w:tr>
    </w:tbl>
    <w:p w14:paraId="57EC1FB6" w14:textId="05F153C9" w:rsidR="00462F03" w:rsidRDefault="00462F03" w:rsidP="00721187">
      <w:pPr>
        <w:pStyle w:val="Ttulo1"/>
        <w:rPr>
          <w:rFonts w:ascii="Georgia" w:hAnsi="Georgia"/>
          <w:b/>
          <w:color w:val="auto"/>
          <w:sz w:val="22"/>
          <w:szCs w:val="22"/>
        </w:rPr>
      </w:pPr>
      <w:r>
        <w:rPr>
          <w:rFonts w:cs="Arial"/>
        </w:rPr>
        <w:lastRenderedPageBreak/>
        <w:br w:type="page"/>
      </w:r>
      <w:bookmarkStart w:id="17" w:name="_Toc488655584"/>
      <w:r w:rsidRPr="00721187">
        <w:rPr>
          <w:rFonts w:ascii="Georgia" w:hAnsi="Georgia"/>
          <w:b/>
          <w:color w:val="auto"/>
          <w:sz w:val="22"/>
          <w:szCs w:val="22"/>
        </w:rPr>
        <w:lastRenderedPageBreak/>
        <w:t>Categoría 9. Infraestructura y Equipamiento.</w:t>
      </w:r>
      <w:bookmarkEnd w:id="17"/>
    </w:p>
    <w:p w14:paraId="1627F8E6" w14:textId="77777777" w:rsidR="00721187" w:rsidRPr="00721187" w:rsidRDefault="00721187" w:rsidP="00721187"/>
    <w:p w14:paraId="1889656E" w14:textId="77777777" w:rsidR="00462F03" w:rsidRPr="0017091C" w:rsidRDefault="00462F03" w:rsidP="0017091C">
      <w:pPr>
        <w:pStyle w:val="Default"/>
        <w:spacing w:line="360" w:lineRule="auto"/>
        <w:jc w:val="both"/>
        <w:rPr>
          <w:rFonts w:ascii="Georgia" w:hAnsi="Georgia"/>
          <w:color w:val="auto"/>
          <w:sz w:val="22"/>
          <w:szCs w:val="22"/>
        </w:rPr>
      </w:pPr>
      <w:r w:rsidRPr="0017091C">
        <w:rPr>
          <w:rFonts w:ascii="Georgia" w:hAnsi="Georgia"/>
          <w:b/>
          <w:bCs/>
          <w:color w:val="auto"/>
          <w:sz w:val="22"/>
          <w:szCs w:val="22"/>
        </w:rPr>
        <w:t xml:space="preserve">Criterios: </w:t>
      </w:r>
    </w:p>
    <w:p w14:paraId="6A04FE68" w14:textId="77777777" w:rsidR="00462F03" w:rsidRPr="0017091C" w:rsidRDefault="00462F03" w:rsidP="0017091C">
      <w:pPr>
        <w:pStyle w:val="Default"/>
        <w:spacing w:line="360" w:lineRule="auto"/>
        <w:jc w:val="both"/>
        <w:rPr>
          <w:rFonts w:ascii="Georgia" w:hAnsi="Georgia"/>
          <w:sz w:val="22"/>
          <w:szCs w:val="22"/>
        </w:rPr>
      </w:pPr>
    </w:p>
    <w:p w14:paraId="1609BEC4" w14:textId="77777777" w:rsidR="00462F03" w:rsidRPr="0017091C" w:rsidRDefault="00462F03" w:rsidP="0017091C">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462F03" w:rsidRPr="0017091C" w14:paraId="1A3C5563" w14:textId="77777777" w:rsidTr="00093F6B">
        <w:trPr>
          <w:trHeight w:val="253"/>
        </w:trPr>
        <w:tc>
          <w:tcPr>
            <w:tcW w:w="5000" w:type="pct"/>
            <w:shd w:val="clear" w:color="auto" w:fill="D9D9D9"/>
          </w:tcPr>
          <w:p w14:paraId="1E98E433"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6A774CE5" w14:textId="55A92512"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color w:val="FF0000"/>
              </w:rPr>
            </w:pPr>
            <w:r w:rsidRPr="0017091C">
              <w:rPr>
                <w:rFonts w:ascii="Georgia" w:hAnsi="Georgia" w:cs="Arial"/>
                <w:b/>
              </w:rPr>
              <w:t>La unidad académica y el programa académico deben</w:t>
            </w:r>
            <w:r w:rsidRPr="0017091C">
              <w:rPr>
                <w:rFonts w:ascii="Georgia" w:hAnsi="Georgia" w:cs="Arial"/>
              </w:rPr>
              <w:t xml:space="preserve"> proporcionar a todos los profesores de tiempo completo un espacio individual o colectivo destinado a las actividades académicas. </w:t>
            </w:r>
          </w:p>
          <w:p w14:paraId="7DCDDB42"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p>
          <w:p w14:paraId="5D616CA9" w14:textId="77777777" w:rsidR="00462F03" w:rsidRPr="0017091C" w:rsidRDefault="00462F03" w:rsidP="004459CF">
            <w:pPr>
              <w:widowControl w:val="0"/>
              <w:numPr>
                <w:ilvl w:val="0"/>
                <w:numId w:val="104"/>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17091C">
              <w:rPr>
                <w:rFonts w:ascii="Georgia" w:hAnsi="Georgia" w:cs="Arial"/>
              </w:rPr>
              <w:t xml:space="preserve">  Cubículo individual o compartido para el personal académico de tiempo completo;</w:t>
            </w:r>
            <w:r w:rsidRPr="0017091C">
              <w:rPr>
                <w:rFonts w:ascii="Georgia" w:hAnsi="Georgia" w:cs="Arial"/>
                <w:i/>
              </w:rPr>
              <w:t xml:space="preserve"> </w:t>
            </w:r>
          </w:p>
          <w:p w14:paraId="7D9268A1"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17091C">
              <w:rPr>
                <w:rFonts w:ascii="Georgia" w:hAnsi="Georgia" w:cs="Arial"/>
                <w:i/>
              </w:rPr>
              <w:t>Proporción de profesores de tiempo completo con cubículo individual o compartido</w:t>
            </w:r>
          </w:p>
          <w:p w14:paraId="74C4F580" w14:textId="77777777" w:rsidR="00462F03" w:rsidRPr="0017091C" w:rsidRDefault="00462F03" w:rsidP="004459CF">
            <w:pPr>
              <w:widowControl w:val="0"/>
              <w:numPr>
                <w:ilvl w:val="0"/>
                <w:numId w:val="104"/>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17091C">
              <w:rPr>
                <w:rFonts w:ascii="Georgia" w:hAnsi="Georgia" w:cs="Arial"/>
              </w:rPr>
              <w:t xml:space="preserve">  Espacio para el trabajo colectivo de los profesores de tiempo parcial.</w:t>
            </w:r>
          </w:p>
          <w:p w14:paraId="430B2A02" w14:textId="3F664700" w:rsidR="00462F03" w:rsidRPr="0017091C" w:rsidRDefault="00462F03" w:rsidP="004459CF">
            <w:pPr>
              <w:widowControl w:val="0"/>
              <w:numPr>
                <w:ilvl w:val="0"/>
                <w:numId w:val="104"/>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17091C">
              <w:rPr>
                <w:rFonts w:ascii="Georgia" w:hAnsi="Georgia" w:cs="Arial"/>
              </w:rPr>
              <w:t xml:space="preserve">  Adecuación del equipamiento en estos espacios, y cómo se ajusta a las necesidades de organización y gestión del programa educativo;</w:t>
            </w:r>
            <w:r w:rsidR="003C4933">
              <w:rPr>
                <w:rFonts w:ascii="Georgia" w:hAnsi="Georgia" w:cs="Arial"/>
              </w:rPr>
              <w:t xml:space="preserve"> </w:t>
            </w:r>
            <w:r w:rsidR="003C4933" w:rsidRPr="003C4933">
              <w:rPr>
                <w:rFonts w:ascii="Georgia" w:hAnsi="Georgia" w:cs="Arial"/>
                <w:color w:val="FF0000"/>
              </w:rPr>
              <w:t>(Compartido)</w:t>
            </w:r>
          </w:p>
          <w:p w14:paraId="1E5767F8" w14:textId="77777777" w:rsidR="00462F03" w:rsidRPr="0017091C" w:rsidRDefault="00462F03" w:rsidP="0017091C">
            <w:pPr>
              <w:pStyle w:val="Default"/>
              <w:spacing w:line="360" w:lineRule="auto"/>
              <w:ind w:left="743"/>
              <w:jc w:val="both"/>
              <w:rPr>
                <w:rFonts w:ascii="Georgia" w:hAnsi="Georgia"/>
                <w:sz w:val="22"/>
                <w:szCs w:val="22"/>
              </w:rPr>
            </w:pPr>
          </w:p>
        </w:tc>
      </w:tr>
      <w:tr w:rsidR="00462F03" w:rsidRPr="0017091C" w14:paraId="4E5C4920" w14:textId="77777777" w:rsidTr="00093F6B">
        <w:trPr>
          <w:trHeight w:val="253"/>
        </w:trPr>
        <w:tc>
          <w:tcPr>
            <w:tcW w:w="5000" w:type="pct"/>
            <w:shd w:val="clear" w:color="auto" w:fill="BFBFBF"/>
          </w:tcPr>
          <w:p w14:paraId="17A46499"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18B40CD0"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79FF17BF" w14:textId="77777777" w:rsidTr="00CE0D82">
        <w:trPr>
          <w:trHeight w:val="253"/>
        </w:trPr>
        <w:tc>
          <w:tcPr>
            <w:tcW w:w="5000" w:type="pct"/>
            <w:shd w:val="clear" w:color="auto" w:fill="auto"/>
          </w:tcPr>
          <w:p w14:paraId="456E27FE" w14:textId="77777777" w:rsidR="00462F03" w:rsidRPr="00CE0D82" w:rsidRDefault="00462F03" w:rsidP="00CE0D82">
            <w:pPr>
              <w:pStyle w:val="Default"/>
              <w:spacing w:line="360" w:lineRule="auto"/>
              <w:ind w:left="176"/>
              <w:jc w:val="both"/>
              <w:rPr>
                <w:rFonts w:ascii="Georgia" w:hAnsi="Georgia"/>
                <w:b/>
                <w:sz w:val="22"/>
                <w:szCs w:val="22"/>
              </w:rPr>
            </w:pPr>
            <w:r w:rsidRPr="00CE0D82">
              <w:rPr>
                <w:rFonts w:ascii="Georgia" w:hAnsi="Georgia"/>
                <w:b/>
                <w:sz w:val="22"/>
                <w:szCs w:val="22"/>
              </w:rPr>
              <w:t>Descripción, apreciación y análisis:</w:t>
            </w:r>
          </w:p>
          <w:p w14:paraId="060E5C63" w14:textId="77777777" w:rsidR="00CE0D82" w:rsidRPr="00CE0D82" w:rsidRDefault="00CE0D82" w:rsidP="00CE0D82">
            <w:pPr>
              <w:pStyle w:val="Default"/>
              <w:spacing w:line="360" w:lineRule="auto"/>
              <w:ind w:left="176"/>
              <w:jc w:val="both"/>
              <w:rPr>
                <w:rFonts w:ascii="Georgia" w:hAnsi="Georgia"/>
                <w:b/>
                <w:sz w:val="22"/>
                <w:szCs w:val="22"/>
                <w:lang w:val="es-ES_tradnl"/>
              </w:rPr>
            </w:pPr>
          </w:p>
          <w:p w14:paraId="6FFB021A" w14:textId="77777777" w:rsidR="00CE0D82" w:rsidRPr="00CE0D82" w:rsidRDefault="00CE0D82" w:rsidP="00CE0D82">
            <w:pPr>
              <w:pStyle w:val="Default"/>
              <w:spacing w:line="360" w:lineRule="auto"/>
              <w:ind w:left="176"/>
              <w:jc w:val="both"/>
              <w:rPr>
                <w:rFonts w:ascii="Georgia" w:hAnsi="Georgia"/>
                <w:sz w:val="22"/>
                <w:szCs w:val="22"/>
                <w:lang w:val="es-ES_tradnl"/>
              </w:rPr>
            </w:pPr>
          </w:p>
          <w:p w14:paraId="0B8C8BDF" w14:textId="77777777" w:rsidR="00CE0D82" w:rsidRPr="00CE0D82" w:rsidRDefault="00CE0D82" w:rsidP="0039054E">
            <w:pPr>
              <w:pStyle w:val="Sinespaciado"/>
              <w:numPr>
                <w:ilvl w:val="0"/>
                <w:numId w:val="112"/>
              </w:numPr>
              <w:spacing w:line="360" w:lineRule="auto"/>
              <w:ind w:left="342"/>
              <w:jc w:val="both"/>
              <w:rPr>
                <w:rFonts w:ascii="Georgia" w:hAnsi="Georgia" w:cs="Arial"/>
                <w:b/>
                <w:lang w:val="es-ES_tradnl"/>
              </w:rPr>
            </w:pPr>
            <w:r w:rsidRPr="00CE0D82">
              <w:rPr>
                <w:rFonts w:ascii="Georgia" w:hAnsi="Georgia" w:cs="Arial"/>
                <w:b/>
                <w:lang w:val="es-ES_tradnl"/>
              </w:rPr>
              <w:t>Cubículos individuales</w:t>
            </w:r>
          </w:p>
          <w:p w14:paraId="29DE9732" w14:textId="77777777" w:rsidR="00CE0D82" w:rsidRPr="00CE0D82" w:rsidRDefault="00CE0D82" w:rsidP="00CE0D82">
            <w:pPr>
              <w:pStyle w:val="Sinespaciado"/>
              <w:spacing w:line="360" w:lineRule="auto"/>
              <w:jc w:val="both"/>
              <w:rPr>
                <w:rFonts w:ascii="Georgia" w:hAnsi="Georgia" w:cs="Arial"/>
                <w:lang w:val="es-ES_tradnl"/>
              </w:rPr>
            </w:pPr>
          </w:p>
          <w:p w14:paraId="5B5B20F2" w14:textId="76C29D87" w:rsidR="00CE0D82" w:rsidRPr="00CE0D82" w:rsidRDefault="00CE0D82" w:rsidP="00CE0D82">
            <w:pPr>
              <w:spacing w:line="360" w:lineRule="auto"/>
              <w:ind w:left="352"/>
              <w:jc w:val="both"/>
              <w:rPr>
                <w:rFonts w:ascii="Georgia" w:hAnsi="Georgia" w:cs="Arial"/>
                <w:color w:val="0070C0"/>
                <w:lang w:val="es-ES_tradnl"/>
              </w:rPr>
            </w:pPr>
            <w:r w:rsidRPr="00CE0D82">
              <w:rPr>
                <w:rFonts w:ascii="Georgia" w:hAnsi="Georgia" w:cs="Arial"/>
                <w:lang w:val="es-ES_tradnl"/>
              </w:rPr>
              <w:t xml:space="preserve">Todos los profesores de tiempo completo que participan en el PAIF, tienen asignado un cubículo individual donde planifican, coordinan y desarrollan parte de sus actividades docentes </w:t>
            </w:r>
            <w:hyperlink r:id="rId100" w:history="1">
              <w:r w:rsidR="004D3B1F" w:rsidRPr="004D3B1F">
                <w:rPr>
                  <w:rStyle w:val="Hipervnculo"/>
                  <w:rFonts w:ascii="Georgia" w:hAnsi="Georgia" w:cs="Arial"/>
                  <w:lang w:val="es-ES_tradnl"/>
                </w:rPr>
                <w:t>(</w:t>
              </w:r>
              <w:proofErr w:type="spellStart"/>
              <w:r w:rsidRPr="004D3B1F">
                <w:rPr>
                  <w:rStyle w:val="Hipervnculo"/>
                  <w:rFonts w:ascii="Georgia" w:hAnsi="Georgia" w:cs="Arial"/>
                  <w:lang w:val="es-ES_tradnl"/>
                </w:rPr>
                <w:t>Oficio_Asignación_Cubículos</w:t>
              </w:r>
              <w:proofErr w:type="spellEnd"/>
              <w:r w:rsidRPr="004D3B1F">
                <w:rPr>
                  <w:rStyle w:val="Hipervnculo"/>
                  <w:rFonts w:ascii="Georgia" w:hAnsi="Georgia" w:cs="Arial"/>
                  <w:lang w:val="es-ES_tradnl"/>
                </w:rPr>
                <w:t>).</w:t>
              </w:r>
            </w:hyperlink>
            <w:r w:rsidRPr="00CE0D82">
              <w:rPr>
                <w:rFonts w:ascii="Georgia" w:hAnsi="Georgia" w:cs="Arial"/>
                <w:lang w:val="es-ES_tradnl"/>
              </w:rPr>
              <w:t xml:space="preserve"> Los profesores que participan en el Programa educativo además de los del Departamento Forestal, pertenecen a otros Departamentos Académicos como son el de Botánica, Socioeconómicas, Ciencias básicas, Recursos Naturales, Parasitología Agrícola, Centro de Idiomas, entre otros, por lo que sus cubículos se localizan en sus lugares </w:t>
            </w:r>
            <w:r w:rsidRPr="00CE0D82">
              <w:rPr>
                <w:rFonts w:ascii="Georgia" w:hAnsi="Georgia" w:cs="Arial"/>
                <w:lang w:val="es-ES_tradnl"/>
              </w:rPr>
              <w:lastRenderedPageBreak/>
              <w:t xml:space="preserve">de adscripción. Estos cubículos están equipados con escritorio, sillón, librero, teléfono, equipo de cómputo y con internet </w:t>
            </w:r>
            <w:hyperlink r:id="rId101" w:history="1">
              <w:r w:rsidR="004D3B1F" w:rsidRPr="004D3B1F">
                <w:rPr>
                  <w:rStyle w:val="Hipervnculo"/>
                  <w:rFonts w:ascii="Georgia" w:hAnsi="Georgia" w:cs="Arial"/>
                  <w:lang w:val="es-ES_tradnl"/>
                </w:rPr>
                <w:t>(</w:t>
              </w:r>
              <w:proofErr w:type="spellStart"/>
              <w:r w:rsidRPr="004D3B1F">
                <w:rPr>
                  <w:rStyle w:val="Hipervnculo"/>
                  <w:rFonts w:ascii="Georgia" w:hAnsi="Georgia" w:cs="Arial"/>
                  <w:lang w:val="es-ES_tradnl"/>
                </w:rPr>
                <w:t>Fotografías_cubículos</w:t>
              </w:r>
              <w:proofErr w:type="spellEnd"/>
              <w:r w:rsidRPr="004D3B1F">
                <w:rPr>
                  <w:rStyle w:val="Hipervnculo"/>
                  <w:rFonts w:ascii="Georgia" w:hAnsi="Georgia" w:cs="Arial"/>
                  <w:lang w:val="es-ES_tradnl"/>
                </w:rPr>
                <w:t>).</w:t>
              </w:r>
            </w:hyperlink>
          </w:p>
          <w:p w14:paraId="520BBE34" w14:textId="77777777" w:rsidR="00CE0D82" w:rsidRPr="00CE0D82" w:rsidRDefault="00CE0D82" w:rsidP="0039054E">
            <w:pPr>
              <w:pStyle w:val="Sinespaciado"/>
              <w:numPr>
                <w:ilvl w:val="0"/>
                <w:numId w:val="112"/>
              </w:numPr>
              <w:spacing w:line="360" w:lineRule="auto"/>
              <w:ind w:left="342"/>
              <w:jc w:val="both"/>
              <w:rPr>
                <w:rFonts w:ascii="Georgia" w:hAnsi="Georgia" w:cs="Arial"/>
                <w:b/>
                <w:lang w:val="es-ES_tradnl"/>
              </w:rPr>
            </w:pPr>
            <w:r w:rsidRPr="00CE0D82">
              <w:rPr>
                <w:rFonts w:ascii="Georgia" w:hAnsi="Georgia" w:cs="Arial"/>
                <w:b/>
                <w:lang w:val="es-ES_tradnl"/>
              </w:rPr>
              <w:t>Espacio para el trabajo colectivo del profesorado del programa docente</w:t>
            </w:r>
          </w:p>
          <w:p w14:paraId="278CA603" w14:textId="77777777" w:rsidR="00CE0D82" w:rsidRPr="00CE0D82" w:rsidRDefault="00CE0D82" w:rsidP="00CE0D82">
            <w:pPr>
              <w:pStyle w:val="Sinespaciado"/>
              <w:spacing w:line="360" w:lineRule="auto"/>
              <w:ind w:left="360"/>
              <w:jc w:val="both"/>
              <w:rPr>
                <w:rFonts w:ascii="Georgia" w:hAnsi="Georgia" w:cs="Arial"/>
                <w:lang w:val="es-ES_tradnl"/>
              </w:rPr>
            </w:pPr>
          </w:p>
          <w:p w14:paraId="59C981C0" w14:textId="3660B873" w:rsidR="00CE0D82" w:rsidRPr="00CE0D82" w:rsidRDefault="00CE0D82" w:rsidP="00CE0D82">
            <w:pPr>
              <w:spacing w:line="360" w:lineRule="auto"/>
              <w:ind w:left="352"/>
              <w:jc w:val="both"/>
              <w:rPr>
                <w:rFonts w:ascii="Georgia" w:hAnsi="Georgia" w:cs="Arial"/>
                <w:color w:val="0070C0"/>
                <w:lang w:val="es-ES_tradnl"/>
              </w:rPr>
            </w:pPr>
            <w:r w:rsidRPr="00CE0D82">
              <w:rPr>
                <w:rFonts w:ascii="Georgia" w:hAnsi="Georgia" w:cs="Arial"/>
                <w:lang w:val="es-ES_tradnl"/>
              </w:rPr>
              <w:t xml:space="preserve">Para las actividades de carácter colectivo (Reuniones de Academias, Comisiones, Asambleas, Talleres, Cursos de Educación Continua, otros), los profesores del </w:t>
            </w:r>
            <w:r w:rsidR="0041644D">
              <w:rPr>
                <w:rFonts w:ascii="Georgia" w:hAnsi="Georgia" w:cs="Arial"/>
                <w:lang w:val="es-ES_tradnl"/>
              </w:rPr>
              <w:t>PAIF</w:t>
            </w:r>
            <w:r w:rsidRPr="00CE0D82">
              <w:rPr>
                <w:rFonts w:ascii="Georgia" w:hAnsi="Georgia" w:cs="Arial"/>
                <w:lang w:val="es-ES_tradnl"/>
              </w:rPr>
              <w:t xml:space="preserve"> disponen de cuatro espacios ubicados en el Departamento Forestal. La sala de juntas </w:t>
            </w:r>
            <w:hyperlink r:id="rId102" w:history="1">
              <w:r w:rsidR="006D5B8F" w:rsidRPr="006D5B8F">
                <w:rPr>
                  <w:rStyle w:val="Hipervnculo"/>
                  <w:rFonts w:ascii="Georgia" w:hAnsi="Georgia" w:cs="Arial"/>
                  <w:lang w:val="es-ES_tradnl"/>
                </w:rPr>
                <w:t>(</w:t>
              </w:r>
              <w:proofErr w:type="spellStart"/>
              <w:r w:rsidRPr="006D5B8F">
                <w:rPr>
                  <w:rStyle w:val="Hipervnculo"/>
                  <w:rFonts w:ascii="Georgia" w:hAnsi="Georgia" w:cs="Arial"/>
                  <w:lang w:val="es-ES_tradnl"/>
                </w:rPr>
                <w:t>Sala_Juntas</w:t>
              </w:r>
              <w:proofErr w:type="spellEnd"/>
              <w:r w:rsidRPr="006D5B8F">
                <w:rPr>
                  <w:rStyle w:val="Hipervnculo"/>
                  <w:rFonts w:ascii="Georgia" w:hAnsi="Georgia" w:cs="Arial"/>
                  <w:lang w:val="es-ES_tradnl"/>
                </w:rPr>
                <w:t>),</w:t>
              </w:r>
            </w:hyperlink>
            <w:r w:rsidRPr="00CE0D82">
              <w:rPr>
                <w:rFonts w:ascii="Georgia" w:hAnsi="Georgia" w:cs="Arial"/>
                <w:color w:val="70AD47" w:themeColor="accent6"/>
                <w:lang w:val="es-ES_tradnl"/>
              </w:rPr>
              <w:t xml:space="preserve"> </w:t>
            </w:r>
            <w:r w:rsidRPr="00CE0D82">
              <w:rPr>
                <w:rFonts w:ascii="Georgia" w:hAnsi="Georgia" w:cs="Arial"/>
                <w:lang w:val="es-ES_tradnl"/>
              </w:rPr>
              <w:t xml:space="preserve">está más apropiada para reuniones de trabajo y ocasionalmente para aplicar exámenes profesionales pues tiene un cupo de hasta 16 personas sentadas. La sala de uso múltiple </w:t>
            </w:r>
            <w:hyperlink r:id="rId103" w:history="1">
              <w:r w:rsidR="006D5B8F" w:rsidRPr="006D5B8F">
                <w:rPr>
                  <w:rStyle w:val="Hipervnculo"/>
                  <w:rFonts w:ascii="Georgia" w:hAnsi="Georgia" w:cs="Arial"/>
                  <w:lang w:val="es-ES_tradnl"/>
                </w:rPr>
                <w:t>(</w:t>
              </w:r>
              <w:proofErr w:type="spellStart"/>
              <w:r w:rsidRPr="006D5B8F">
                <w:rPr>
                  <w:rStyle w:val="Hipervnculo"/>
                  <w:rFonts w:ascii="Georgia" w:hAnsi="Georgia" w:cs="Arial"/>
                  <w:lang w:val="es-ES_tradnl"/>
                </w:rPr>
                <w:t>Aula_Usos_múltiples</w:t>
              </w:r>
              <w:proofErr w:type="spellEnd"/>
              <w:r w:rsidRPr="006D5B8F">
                <w:rPr>
                  <w:rStyle w:val="Hipervnculo"/>
                  <w:rFonts w:ascii="Georgia" w:hAnsi="Georgia" w:cs="Arial"/>
                  <w:lang w:val="es-ES_tradnl"/>
                </w:rPr>
                <w:t>)</w:t>
              </w:r>
            </w:hyperlink>
            <w:r w:rsidRPr="00CE0D82">
              <w:rPr>
                <w:rFonts w:ascii="Georgia" w:hAnsi="Georgia" w:cs="Arial"/>
                <w:lang w:val="es-ES_tradnl"/>
              </w:rPr>
              <w:t xml:space="preserve"> es un espacio muy grande con cupo para 40 a 50 personas y se utiliza para impartir clases a grupos grandes, realizar talleres o cursos de educación continua.  El laboratorio de ingeniería forestal es un espacio más rustico por lo que en esta sala se imparten algunas prácticas de varios cursos como el de Sanidad Forestal, Uso del Fuego, Aprovechamiento Forestal, y otros </w:t>
            </w:r>
            <w:hyperlink r:id="rId104" w:history="1">
              <w:r w:rsidRPr="00A41EC1">
                <w:rPr>
                  <w:rStyle w:val="Hipervnculo"/>
                  <w:rFonts w:ascii="Georgia" w:hAnsi="Georgia" w:cs="Arial"/>
                  <w:lang w:val="es-ES_tradnl"/>
                </w:rPr>
                <w:t>(</w:t>
              </w:r>
              <w:proofErr w:type="spellStart"/>
              <w:r w:rsidRPr="00A41EC1">
                <w:rPr>
                  <w:rStyle w:val="Hipervnculo"/>
                  <w:rFonts w:ascii="Georgia" w:hAnsi="Georgia" w:cs="Arial"/>
                  <w:lang w:val="es-ES_tradnl"/>
                </w:rPr>
                <w:t>Lab_Ingeniería_Forestal</w:t>
              </w:r>
              <w:proofErr w:type="spellEnd"/>
              <w:r w:rsidRPr="00A41EC1">
                <w:rPr>
                  <w:rStyle w:val="Hipervnculo"/>
                  <w:rFonts w:ascii="Georgia" w:hAnsi="Georgia" w:cs="Arial"/>
                  <w:lang w:val="es-ES_tradnl"/>
                </w:rPr>
                <w:t>),</w:t>
              </w:r>
            </w:hyperlink>
            <w:r w:rsidRPr="00CE0D82">
              <w:rPr>
                <w:rFonts w:ascii="Georgia" w:hAnsi="Georgia" w:cs="Arial"/>
                <w:color w:val="70AD47" w:themeColor="accent6"/>
                <w:lang w:val="es-ES_tradnl"/>
              </w:rPr>
              <w:t xml:space="preserve"> </w:t>
            </w:r>
            <w:r w:rsidRPr="00CE0D82">
              <w:rPr>
                <w:rFonts w:ascii="Georgia" w:hAnsi="Georgia" w:cs="Arial"/>
                <w:lang w:val="es-ES_tradnl"/>
              </w:rPr>
              <w:t>Finalmente el auditorio es un espacio que está diseñado para reuniones masivas, atender grupos de visitantes, impartir conferencias, etc</w:t>
            </w:r>
            <w:hyperlink r:id="rId105" w:history="1">
              <w:r w:rsidRPr="00A41EC1">
                <w:rPr>
                  <w:rStyle w:val="Hipervnculo"/>
                  <w:rFonts w:ascii="Georgia" w:hAnsi="Georgia" w:cs="Arial"/>
                  <w:lang w:val="es-ES_tradnl"/>
                </w:rPr>
                <w:t xml:space="preserve">. </w:t>
              </w:r>
              <w:r w:rsidR="00A41EC1" w:rsidRPr="00A41EC1">
                <w:rPr>
                  <w:rStyle w:val="Hipervnculo"/>
                  <w:rFonts w:ascii="Georgia" w:hAnsi="Georgia" w:cs="Arial"/>
                  <w:lang w:val="es-ES_tradnl"/>
                </w:rPr>
                <w:t>(</w:t>
              </w:r>
              <w:proofErr w:type="spellStart"/>
              <w:r w:rsidRPr="00A41EC1">
                <w:rPr>
                  <w:rStyle w:val="Hipervnculo"/>
                  <w:rFonts w:ascii="Georgia" w:hAnsi="Georgia" w:cs="Arial"/>
                  <w:lang w:val="es-ES_tradnl"/>
                </w:rPr>
                <w:t>Auditorio_</w:t>
              </w:r>
              <w:r w:rsidR="0041644D" w:rsidRPr="00A41EC1">
                <w:rPr>
                  <w:rStyle w:val="Hipervnculo"/>
                  <w:rFonts w:ascii="Georgia" w:hAnsi="Georgia" w:cs="Arial"/>
                  <w:lang w:val="es-ES_tradnl"/>
                </w:rPr>
                <w:t>PAIF</w:t>
              </w:r>
              <w:proofErr w:type="spellEnd"/>
              <w:r w:rsidRPr="00A41EC1">
                <w:rPr>
                  <w:rStyle w:val="Hipervnculo"/>
                  <w:rFonts w:ascii="Georgia" w:hAnsi="Georgia" w:cs="Arial"/>
                  <w:lang w:val="es-ES_tradnl"/>
                </w:rPr>
                <w:t>)</w:t>
              </w:r>
            </w:hyperlink>
          </w:p>
          <w:p w14:paraId="22839997" w14:textId="77777777" w:rsidR="00CE0D82" w:rsidRPr="00CE0D82" w:rsidRDefault="00CE0D82" w:rsidP="0039054E">
            <w:pPr>
              <w:pStyle w:val="Sinespaciado"/>
              <w:numPr>
                <w:ilvl w:val="0"/>
                <w:numId w:val="112"/>
              </w:numPr>
              <w:spacing w:line="360" w:lineRule="auto"/>
              <w:ind w:left="342"/>
              <w:jc w:val="both"/>
              <w:rPr>
                <w:rFonts w:ascii="Georgia" w:hAnsi="Georgia" w:cs="Arial"/>
                <w:b/>
                <w:lang w:val="es-ES_tradnl"/>
              </w:rPr>
            </w:pPr>
            <w:r w:rsidRPr="00CE0D82">
              <w:rPr>
                <w:rFonts w:ascii="Georgia" w:hAnsi="Georgia" w:cs="Arial"/>
                <w:b/>
                <w:lang w:val="es-ES_tradnl"/>
              </w:rPr>
              <w:t>Adecuación del equipamiento de estos espacios</w:t>
            </w:r>
          </w:p>
          <w:p w14:paraId="2DA7EC7B" w14:textId="77777777" w:rsidR="00CE0D82" w:rsidRPr="00CE0D82" w:rsidRDefault="00CE0D82" w:rsidP="00CE0D82">
            <w:pPr>
              <w:pStyle w:val="Sinespaciado"/>
              <w:spacing w:line="360" w:lineRule="auto"/>
              <w:ind w:left="720"/>
              <w:jc w:val="both"/>
              <w:rPr>
                <w:rFonts w:ascii="Georgia" w:hAnsi="Georgia" w:cs="Arial"/>
                <w:lang w:val="es-ES_tradnl"/>
              </w:rPr>
            </w:pPr>
          </w:p>
          <w:p w14:paraId="19803ABC" w14:textId="361BE342" w:rsidR="000E1FCE" w:rsidRPr="00CE0D82" w:rsidRDefault="00CE0D82" w:rsidP="000E1FCE">
            <w:pPr>
              <w:spacing w:line="360" w:lineRule="auto"/>
              <w:ind w:left="352"/>
              <w:jc w:val="both"/>
              <w:rPr>
                <w:rFonts w:ascii="Georgia" w:hAnsi="Georgia" w:cs="Arial"/>
                <w:color w:val="0070C0"/>
                <w:lang w:val="es-ES_tradnl"/>
              </w:rPr>
            </w:pPr>
            <w:r w:rsidRPr="00CE0D82">
              <w:rPr>
                <w:rFonts w:ascii="Georgia" w:hAnsi="Georgia"/>
                <w:lang w:val="es-ES_tradnl"/>
              </w:rPr>
              <w:t xml:space="preserve">Todos estos espacios laborales presentan una buena adecuación y equipamiento. Los cubículos de los maestros están equipados con escritorio, sillón, librero, teléfono, equipo de cómputo e internet. Las instalaciones para el trabajo colectivo están equipadas con mesas de trabajo, sillas individuales, pizarrón electrónico, </w:t>
            </w:r>
            <w:proofErr w:type="spellStart"/>
            <w:r w:rsidRPr="00CE0D82">
              <w:rPr>
                <w:rFonts w:ascii="Georgia" w:hAnsi="Georgia"/>
                <w:lang w:val="es-ES_tradnl"/>
              </w:rPr>
              <w:t>pintarrón</w:t>
            </w:r>
            <w:proofErr w:type="spellEnd"/>
            <w:r w:rsidRPr="00CE0D82">
              <w:rPr>
                <w:rFonts w:ascii="Georgia" w:hAnsi="Georgia"/>
                <w:lang w:val="es-ES_tradnl"/>
              </w:rPr>
              <w:t xml:space="preserve">, equipo de cómputo, internet, impresora, fotocopiadora. El auditorio tiene mini Split, sillones acojinados y equipo de multimedia. Todas las instalaciones tienen buena luminosidad y ventilación </w:t>
            </w:r>
            <w:hyperlink r:id="rId106" w:history="1">
              <w:r w:rsidR="00A41EC1" w:rsidRPr="00A41EC1">
                <w:rPr>
                  <w:rStyle w:val="Hipervnculo"/>
                  <w:rFonts w:ascii="Georgia" w:hAnsi="Georgia"/>
                  <w:lang w:val="es-ES_tradnl"/>
                </w:rPr>
                <w:t>(</w:t>
              </w:r>
              <w:proofErr w:type="spellStart"/>
              <w:r w:rsidRPr="00A41EC1">
                <w:rPr>
                  <w:rStyle w:val="Hipervnculo"/>
                  <w:rFonts w:ascii="Georgia" w:hAnsi="Georgia"/>
                  <w:lang w:val="es-ES_tradnl"/>
                </w:rPr>
                <w:t>encuesta_maestros</w:t>
              </w:r>
              <w:proofErr w:type="spellEnd"/>
              <w:r w:rsidRPr="00A41EC1">
                <w:rPr>
                  <w:rStyle w:val="Hipervnculo"/>
                  <w:rFonts w:ascii="Georgia" w:hAnsi="Georgia"/>
                  <w:lang w:val="es-ES_tradnl"/>
                </w:rPr>
                <w:t>)</w:t>
              </w:r>
            </w:hyperlink>
            <w:r w:rsidR="00A41EC1">
              <w:rPr>
                <w:rFonts w:ascii="Georgia" w:hAnsi="Georgia"/>
                <w:color w:val="0070C0"/>
                <w:lang w:val="es-ES_tradnl"/>
              </w:rPr>
              <w:t xml:space="preserve"> </w:t>
            </w:r>
            <w:hyperlink r:id="rId107" w:history="1">
              <w:r w:rsidR="00A41EC1" w:rsidRPr="006D5B8F">
                <w:rPr>
                  <w:rStyle w:val="Hipervnculo"/>
                  <w:rFonts w:ascii="Georgia" w:hAnsi="Georgia" w:cs="Arial"/>
                  <w:lang w:val="es-ES_tradnl"/>
                </w:rPr>
                <w:t>(</w:t>
              </w:r>
              <w:proofErr w:type="spellStart"/>
              <w:r w:rsidR="00A41EC1" w:rsidRPr="006D5B8F">
                <w:rPr>
                  <w:rStyle w:val="Hipervnculo"/>
                  <w:rFonts w:ascii="Georgia" w:hAnsi="Georgia" w:cs="Arial"/>
                  <w:lang w:val="es-ES_tradnl"/>
                </w:rPr>
                <w:t>Aula_Usos_múltiples</w:t>
              </w:r>
              <w:proofErr w:type="spellEnd"/>
              <w:r w:rsidR="00A41EC1" w:rsidRPr="006D5B8F">
                <w:rPr>
                  <w:rStyle w:val="Hipervnculo"/>
                  <w:rFonts w:ascii="Georgia" w:hAnsi="Georgia" w:cs="Arial"/>
                  <w:lang w:val="es-ES_tradnl"/>
                </w:rPr>
                <w:t>)</w:t>
              </w:r>
            </w:hyperlink>
            <w:r w:rsidR="00A41EC1" w:rsidRPr="00CE0D82">
              <w:rPr>
                <w:rFonts w:ascii="Georgia" w:hAnsi="Georgia"/>
                <w:color w:val="0070C0"/>
                <w:lang w:val="es-ES_tradnl"/>
              </w:rPr>
              <w:t xml:space="preserve"> </w:t>
            </w:r>
            <w:hyperlink r:id="rId108" w:history="1">
              <w:r w:rsidR="00A41EC1" w:rsidRPr="006D5B8F">
                <w:rPr>
                  <w:rStyle w:val="Hipervnculo"/>
                  <w:rFonts w:ascii="Georgia" w:hAnsi="Georgia" w:cs="Arial"/>
                  <w:lang w:val="es-ES_tradnl"/>
                </w:rPr>
                <w:t>(</w:t>
              </w:r>
              <w:proofErr w:type="spellStart"/>
              <w:r w:rsidR="00A41EC1" w:rsidRPr="006D5B8F">
                <w:rPr>
                  <w:rStyle w:val="Hipervnculo"/>
                  <w:rFonts w:ascii="Georgia" w:hAnsi="Georgia" w:cs="Arial"/>
                  <w:lang w:val="es-ES_tradnl"/>
                </w:rPr>
                <w:t>Sala_Juntas</w:t>
              </w:r>
              <w:proofErr w:type="spellEnd"/>
              <w:r w:rsidR="00A41EC1" w:rsidRPr="006D5B8F">
                <w:rPr>
                  <w:rStyle w:val="Hipervnculo"/>
                  <w:rFonts w:ascii="Georgia" w:hAnsi="Georgia" w:cs="Arial"/>
                  <w:lang w:val="es-ES_tradnl"/>
                </w:rPr>
                <w:t>),</w:t>
              </w:r>
            </w:hyperlink>
            <w:r w:rsidRPr="00CE0D82">
              <w:rPr>
                <w:rFonts w:ascii="Georgia" w:hAnsi="Georgia"/>
                <w:color w:val="0070C0"/>
                <w:lang w:val="es-ES_tradnl"/>
              </w:rPr>
              <w:t xml:space="preserve"> </w:t>
            </w:r>
            <w:hyperlink r:id="rId109" w:history="1">
              <w:r w:rsidR="000E1FCE" w:rsidRPr="00A41EC1">
                <w:rPr>
                  <w:rStyle w:val="Hipervnculo"/>
                  <w:rFonts w:ascii="Georgia" w:hAnsi="Georgia" w:cs="Arial"/>
                  <w:lang w:val="es-ES_tradnl"/>
                </w:rPr>
                <w:t>(</w:t>
              </w:r>
              <w:proofErr w:type="spellStart"/>
              <w:r w:rsidR="000E1FCE" w:rsidRPr="00A41EC1">
                <w:rPr>
                  <w:rStyle w:val="Hipervnculo"/>
                  <w:rFonts w:ascii="Georgia" w:hAnsi="Georgia" w:cs="Arial"/>
                  <w:lang w:val="es-ES_tradnl"/>
                </w:rPr>
                <w:t>Auditorio_PAIF</w:t>
              </w:r>
              <w:proofErr w:type="spellEnd"/>
              <w:r w:rsidR="000E1FCE" w:rsidRPr="00A41EC1">
                <w:rPr>
                  <w:rStyle w:val="Hipervnculo"/>
                  <w:rFonts w:ascii="Georgia" w:hAnsi="Georgia" w:cs="Arial"/>
                  <w:lang w:val="es-ES_tradnl"/>
                </w:rPr>
                <w:t>)</w:t>
              </w:r>
            </w:hyperlink>
            <w:r w:rsidR="000E1FCE">
              <w:rPr>
                <w:rFonts w:ascii="Georgia" w:hAnsi="Georgia" w:cs="Arial"/>
                <w:color w:val="FF0000"/>
                <w:lang w:val="es-ES_tradnl"/>
              </w:rPr>
              <w:t>.</w:t>
            </w:r>
          </w:p>
          <w:p w14:paraId="2E010D2C" w14:textId="008F6E1F" w:rsidR="00462F03" w:rsidRPr="00CE0D82" w:rsidRDefault="00462F03" w:rsidP="00CE0D82">
            <w:pPr>
              <w:pStyle w:val="Default"/>
              <w:spacing w:line="360" w:lineRule="auto"/>
              <w:ind w:left="211"/>
              <w:jc w:val="both"/>
              <w:rPr>
                <w:rFonts w:ascii="Georgia" w:hAnsi="Georgia"/>
                <w:sz w:val="22"/>
                <w:szCs w:val="22"/>
              </w:rPr>
            </w:pPr>
          </w:p>
          <w:p w14:paraId="796318EA" w14:textId="77777777" w:rsidR="00462F03" w:rsidRPr="00CE0D82" w:rsidRDefault="00462F03" w:rsidP="00CE0D82">
            <w:pPr>
              <w:overflowPunct w:val="0"/>
              <w:autoSpaceDE w:val="0"/>
              <w:autoSpaceDN w:val="0"/>
              <w:adjustRightInd w:val="0"/>
              <w:spacing w:after="0" w:line="360" w:lineRule="auto"/>
              <w:ind w:left="760" w:right="1480"/>
              <w:jc w:val="both"/>
              <w:textAlignment w:val="baseline"/>
              <w:rPr>
                <w:rFonts w:ascii="Georgia" w:hAnsi="Georgia" w:cs="Arial"/>
                <w:b/>
              </w:rPr>
            </w:pPr>
          </w:p>
          <w:p w14:paraId="69BFB13B" w14:textId="77777777" w:rsidR="00462F03" w:rsidRPr="00CE0D82" w:rsidRDefault="00462F03" w:rsidP="00CE0D82">
            <w:pPr>
              <w:overflowPunct w:val="0"/>
              <w:autoSpaceDE w:val="0"/>
              <w:autoSpaceDN w:val="0"/>
              <w:adjustRightInd w:val="0"/>
              <w:spacing w:after="0" w:line="360" w:lineRule="auto"/>
              <w:ind w:left="760" w:right="1480"/>
              <w:jc w:val="both"/>
              <w:textAlignment w:val="baseline"/>
              <w:rPr>
                <w:rFonts w:ascii="Georgia" w:hAnsi="Georgia" w:cs="Arial"/>
                <w:b/>
              </w:rPr>
            </w:pPr>
          </w:p>
        </w:tc>
      </w:tr>
    </w:tbl>
    <w:p w14:paraId="4D28FACA" w14:textId="77777777" w:rsidR="00CE6E6E" w:rsidRDefault="00CE6E6E" w:rsidP="0039054E">
      <w:pPr>
        <w:pStyle w:val="Ttulo1"/>
        <w:rPr>
          <w:rFonts w:ascii="Georgia" w:hAnsi="Georgia"/>
          <w:b/>
          <w:color w:val="auto"/>
          <w:sz w:val="22"/>
          <w:szCs w:val="22"/>
        </w:rPr>
      </w:pPr>
    </w:p>
    <w:p w14:paraId="3CC7417E" w14:textId="77777777" w:rsidR="00CE6E6E" w:rsidRDefault="00CE6E6E" w:rsidP="0039054E">
      <w:pPr>
        <w:pStyle w:val="Ttulo1"/>
        <w:rPr>
          <w:rFonts w:ascii="Georgia" w:hAnsi="Georgia"/>
          <w:b/>
          <w:color w:val="auto"/>
          <w:sz w:val="22"/>
          <w:szCs w:val="22"/>
        </w:rPr>
      </w:pPr>
    </w:p>
    <w:p w14:paraId="62623F1A" w14:textId="3829F5CB" w:rsidR="00FB4559" w:rsidRPr="0039054E" w:rsidRDefault="00FB4559" w:rsidP="0039054E">
      <w:pPr>
        <w:pStyle w:val="Ttulo1"/>
        <w:rPr>
          <w:rFonts w:ascii="Georgia" w:hAnsi="Georgia"/>
          <w:b/>
          <w:color w:val="auto"/>
          <w:sz w:val="22"/>
          <w:szCs w:val="22"/>
        </w:rPr>
      </w:pPr>
      <w:bookmarkStart w:id="18" w:name="_Toc488655585"/>
      <w:r w:rsidRPr="0039054E">
        <w:rPr>
          <w:rFonts w:ascii="Georgia" w:hAnsi="Georgia"/>
          <w:b/>
          <w:color w:val="auto"/>
          <w:sz w:val="22"/>
          <w:szCs w:val="22"/>
        </w:rPr>
        <w:t>Categoría 10. Gestión administrativa y financiamiento</w:t>
      </w:r>
      <w:r w:rsidR="00575CD0" w:rsidRPr="0039054E">
        <w:rPr>
          <w:rFonts w:ascii="Georgia" w:hAnsi="Georgia"/>
          <w:b/>
          <w:color w:val="auto"/>
          <w:sz w:val="22"/>
          <w:szCs w:val="22"/>
        </w:rPr>
        <w:t>.</w:t>
      </w:r>
      <w:bookmarkEnd w:id="18"/>
    </w:p>
    <w:p w14:paraId="6E1BA893" w14:textId="77777777" w:rsidR="00FB4559" w:rsidRPr="005372A5" w:rsidRDefault="00FB4559" w:rsidP="004373D3">
      <w:pPr>
        <w:pStyle w:val="Default"/>
        <w:spacing w:line="360" w:lineRule="auto"/>
        <w:jc w:val="both"/>
        <w:rPr>
          <w:rFonts w:ascii="Georgia" w:hAnsi="Georgia"/>
          <w:b/>
          <w:bCs/>
          <w:color w:val="auto"/>
          <w:sz w:val="22"/>
          <w:szCs w:val="22"/>
        </w:rPr>
      </w:pPr>
    </w:p>
    <w:p w14:paraId="361F1154" w14:textId="77777777"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b/>
          <w:bCs/>
          <w:color w:val="auto"/>
          <w:sz w:val="22"/>
          <w:szCs w:val="22"/>
        </w:rPr>
        <w:t xml:space="preserve">Criterios: </w:t>
      </w:r>
    </w:p>
    <w:p w14:paraId="60E89C27" w14:textId="77777777" w:rsidR="00FB4559" w:rsidRPr="005372A5" w:rsidRDefault="00FB4559" w:rsidP="004373D3">
      <w:pPr>
        <w:pStyle w:val="Default"/>
        <w:spacing w:line="360" w:lineRule="auto"/>
        <w:jc w:val="both"/>
        <w:rPr>
          <w:rFonts w:ascii="Georgia" w:hAnsi="Georgia"/>
          <w:sz w:val="22"/>
          <w:szCs w:val="22"/>
        </w:rPr>
      </w:pPr>
    </w:p>
    <w:p w14:paraId="7222AA12" w14:textId="4A78C417"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b/>
          <w:bCs/>
          <w:sz w:val="22"/>
          <w:szCs w:val="22"/>
        </w:rPr>
        <w:t>10.1 Planea</w:t>
      </w:r>
      <w:r w:rsidR="0039054E">
        <w:rPr>
          <w:rFonts w:ascii="Georgia" w:hAnsi="Georgia"/>
          <w:b/>
          <w:bCs/>
          <w:sz w:val="22"/>
          <w:szCs w:val="22"/>
        </w:rPr>
        <w:t xml:space="preserve">ción, Evaluación y Organización. </w:t>
      </w:r>
      <w:r w:rsidRPr="005372A5">
        <w:rPr>
          <w:rFonts w:ascii="Georgia" w:hAnsi="Georgia"/>
          <w:color w:val="auto"/>
          <w:sz w:val="22"/>
          <w:szCs w:val="22"/>
        </w:rPr>
        <w:t xml:space="preserve">En este criterio se evalúa si la Facultad, Escuela, División o Departamento, cuenta con instrumentos de planeación, evaluación y organización que permitan tener una eficaz y eficiente gestión administrativa. </w:t>
      </w:r>
    </w:p>
    <w:p w14:paraId="36E36322" w14:textId="77777777" w:rsidR="00FB4559" w:rsidRPr="005372A5" w:rsidRDefault="00FB4559" w:rsidP="00C85498">
      <w:pPr>
        <w:pStyle w:val="Default"/>
        <w:tabs>
          <w:tab w:val="left" w:pos="284"/>
        </w:tabs>
        <w:spacing w:line="360" w:lineRule="auto"/>
        <w:jc w:val="both"/>
        <w:rPr>
          <w:rFonts w:ascii="Georgia" w:hAnsi="Georgia"/>
          <w:color w:val="auto"/>
          <w:sz w:val="22"/>
          <w:szCs w:val="22"/>
        </w:rPr>
      </w:pPr>
    </w:p>
    <w:p w14:paraId="4C5EED16" w14:textId="77777777"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color w:val="auto"/>
          <w:sz w:val="22"/>
          <w:szCs w:val="22"/>
        </w:rPr>
        <w:t xml:space="preserve">Los indicadores correspondientes a la planeación permiten evaluar si la misión, visión, políticas y líneas estratégicas de la institución se encuentran explícitas y articuladas en un Programa Institucional de Desarrollo, PID, a largo plazo que sirve de guía para la organización académico-administrativa. </w:t>
      </w:r>
    </w:p>
    <w:p w14:paraId="70BA47BF" w14:textId="77777777" w:rsidR="00FB4559" w:rsidRPr="005372A5" w:rsidRDefault="00FB4559" w:rsidP="004373D3">
      <w:pPr>
        <w:pStyle w:val="Default"/>
        <w:spacing w:line="360" w:lineRule="auto"/>
        <w:jc w:val="both"/>
        <w:rPr>
          <w:rFonts w:ascii="Georgia" w:hAnsi="Georgia"/>
          <w:color w:val="auto"/>
          <w:sz w:val="22"/>
          <w:szCs w:val="22"/>
        </w:rPr>
      </w:pPr>
    </w:p>
    <w:p w14:paraId="355F53A9" w14:textId="3E393E2D"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color w:val="auto"/>
          <w:sz w:val="22"/>
          <w:szCs w:val="22"/>
        </w:rPr>
        <w:t xml:space="preserve">Lo ideal es que el PID tenga un horizonte de tiempo de 10 años o más. En caso de que este horizonte no esté permitido en la normativa, por lo menos debe ser de cinco años, tener como </w:t>
      </w:r>
      <w:r w:rsidR="00575CD0" w:rsidRPr="005372A5">
        <w:rPr>
          <w:rFonts w:ascii="Georgia" w:hAnsi="Georgia"/>
          <w:color w:val="auto"/>
          <w:sz w:val="22"/>
          <w:szCs w:val="22"/>
        </w:rPr>
        <w:t>base diagnóstica</w:t>
      </w:r>
      <w:r w:rsidRPr="005372A5">
        <w:rPr>
          <w:rFonts w:ascii="Georgia" w:hAnsi="Georgia"/>
          <w:color w:val="auto"/>
          <w:sz w:val="22"/>
          <w:szCs w:val="22"/>
        </w:rPr>
        <w:t xml:space="preserve"> y estudios prospectivos y contar con mecanismos para su difusión entre la comunidad del plantel. </w:t>
      </w:r>
    </w:p>
    <w:p w14:paraId="25195C2E" w14:textId="77777777" w:rsidR="00FB4559" w:rsidRPr="005372A5" w:rsidRDefault="00FB4559" w:rsidP="004373D3">
      <w:pPr>
        <w:pStyle w:val="Default"/>
        <w:spacing w:line="360" w:lineRule="auto"/>
        <w:jc w:val="both"/>
        <w:rPr>
          <w:rFonts w:ascii="Georgia" w:hAnsi="Georgia"/>
          <w:color w:val="auto"/>
          <w:sz w:val="22"/>
          <w:szCs w:val="22"/>
        </w:rPr>
      </w:pPr>
    </w:p>
    <w:p w14:paraId="58F205C2" w14:textId="77777777"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color w:val="auto"/>
          <w:sz w:val="22"/>
          <w:szCs w:val="22"/>
        </w:rPr>
        <w:t xml:space="preserve">Los indicadores deben hacer referencia también a la necesidad de programas formales de inversión para adecuar la infraestructura física al desarrollo de actividades académicas para los próximos cinco años como mínimo y a un programa integral y permanente de aseguramiento de la calidad educativa, debiéndose considerar la acreditación y la aplicación de las ISO 9000, entre otros. </w:t>
      </w:r>
    </w:p>
    <w:p w14:paraId="57D3D464"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color w:val="auto"/>
          <w:sz w:val="22"/>
          <w:szCs w:val="22"/>
        </w:rPr>
        <w:t>Los indicadores relativos al rubro de evaluación permiten apreciar el grado de cumplimiento de los objetivos estratégicos establecidos en el Programa de Desarrollo Institucional; para tal efecto es necesario revisar las evaluaciones integrales relativas a las metas planteadas en los programas a mediano plazo y operativos a corto plazo y los</w:t>
      </w:r>
      <w:r w:rsidRPr="005372A5">
        <w:rPr>
          <w:rFonts w:ascii="Georgia" w:hAnsi="Georgia"/>
          <w:sz w:val="22"/>
          <w:szCs w:val="22"/>
        </w:rPr>
        <w:t xml:space="preserve"> resultados alcanzados. </w:t>
      </w:r>
    </w:p>
    <w:p w14:paraId="7487F643" w14:textId="77777777" w:rsidR="00FB4559" w:rsidRPr="005372A5" w:rsidRDefault="00FB4559" w:rsidP="004373D3">
      <w:pPr>
        <w:pStyle w:val="Default"/>
        <w:spacing w:line="360" w:lineRule="auto"/>
        <w:jc w:val="both"/>
        <w:rPr>
          <w:rFonts w:ascii="Georgia" w:hAnsi="Georgia"/>
          <w:sz w:val="22"/>
          <w:szCs w:val="22"/>
        </w:rPr>
      </w:pPr>
    </w:p>
    <w:p w14:paraId="1EFF64CC"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t xml:space="preserve">En este renglón, si bien los seguimientos programáticos del Programa Operativo Anual pueden ser útiles para el corto plazo, también es necesario tener documentos en donde queden asentados los resultados de una evaluación tendiente a conocer los avances o áreas </w:t>
      </w:r>
      <w:r w:rsidRPr="005372A5">
        <w:rPr>
          <w:rFonts w:ascii="Georgia" w:hAnsi="Georgia"/>
          <w:sz w:val="22"/>
          <w:szCs w:val="22"/>
        </w:rPr>
        <w:lastRenderedPageBreak/>
        <w:t xml:space="preserve">de oportunidad (análisis de fortalezas, oportunidades y amenazas en el mediano y largo plazo). </w:t>
      </w:r>
    </w:p>
    <w:p w14:paraId="46CAB4B6" w14:textId="77777777" w:rsidR="00FB4559" w:rsidRPr="005372A5" w:rsidRDefault="00FB4559" w:rsidP="004373D3">
      <w:pPr>
        <w:pStyle w:val="Default"/>
        <w:spacing w:line="360" w:lineRule="auto"/>
        <w:jc w:val="both"/>
        <w:rPr>
          <w:rFonts w:ascii="Georgia" w:hAnsi="Georgia"/>
          <w:sz w:val="22"/>
          <w:szCs w:val="22"/>
        </w:rPr>
      </w:pPr>
    </w:p>
    <w:p w14:paraId="69837259"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t xml:space="preserve">Otra vertiente está orientada a evaluar si en el programa académico se realizan evaluaciones periódicas del entorno e impacto social; para su fundamentación se requieren los documentos en donde se encuentren los resultados de las evaluaciones. </w:t>
      </w:r>
    </w:p>
    <w:p w14:paraId="72C69E11" w14:textId="77777777" w:rsidR="00FB4559" w:rsidRPr="005372A5" w:rsidRDefault="00FB4559" w:rsidP="004373D3">
      <w:pPr>
        <w:pStyle w:val="Default"/>
        <w:spacing w:line="360" w:lineRule="auto"/>
        <w:jc w:val="both"/>
        <w:rPr>
          <w:rFonts w:ascii="Georgia" w:hAnsi="Georgia"/>
          <w:sz w:val="22"/>
          <w:szCs w:val="22"/>
        </w:rPr>
      </w:pPr>
    </w:p>
    <w:p w14:paraId="48AAD4EE"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t xml:space="preserve">También se evalúa si existen mecanismos e instrumentos para hacerles llegar los resultados a los responsables de la gestión escolar para la toma de decisiones. Se requiere anexar los comunicados de los resultados de referencia. </w:t>
      </w:r>
    </w:p>
    <w:p w14:paraId="5CB797E2" w14:textId="77777777" w:rsidR="00FB4559" w:rsidRPr="005372A5" w:rsidRDefault="00FB4559" w:rsidP="004373D3">
      <w:pPr>
        <w:pStyle w:val="Default"/>
        <w:spacing w:line="360" w:lineRule="auto"/>
        <w:jc w:val="both"/>
        <w:rPr>
          <w:rFonts w:ascii="Georgia" w:hAnsi="Georgia"/>
          <w:sz w:val="22"/>
          <w:szCs w:val="22"/>
        </w:rPr>
      </w:pPr>
    </w:p>
    <w:p w14:paraId="0A4AA8C0"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t xml:space="preserve">En materia de organización es necesario evaluar si existen formas de organización del profesorado que sean diversas, flexibles y democráticas, que fomenten el trabajo colegiado para la toma de decisiones y la participación de los profesores en asociaciones, colegios de profesionales, comités y redes de colaboración, entre otros. </w:t>
      </w:r>
    </w:p>
    <w:p w14:paraId="6D387396" w14:textId="77777777" w:rsidR="00FB4559" w:rsidRPr="005372A5" w:rsidRDefault="00FB4559" w:rsidP="004373D3">
      <w:pPr>
        <w:pStyle w:val="Default"/>
        <w:spacing w:line="360" w:lineRule="auto"/>
        <w:jc w:val="both"/>
        <w:rPr>
          <w:rFonts w:ascii="Georgia" w:hAnsi="Georgia"/>
          <w:sz w:val="22"/>
          <w:szCs w:val="22"/>
        </w:rPr>
      </w:pPr>
    </w:p>
    <w:p w14:paraId="29B73748" w14:textId="77777777" w:rsidR="00FB4559" w:rsidRPr="005372A5" w:rsidRDefault="00FB4559" w:rsidP="004373D3">
      <w:pPr>
        <w:pStyle w:val="Default"/>
        <w:spacing w:line="360" w:lineRule="auto"/>
        <w:jc w:val="both"/>
        <w:rPr>
          <w:rFonts w:ascii="Georgia" w:hAnsi="Georgia"/>
          <w:sz w:val="22"/>
          <w:szCs w:val="22"/>
        </w:rPr>
      </w:pPr>
    </w:p>
    <w:p w14:paraId="74D08D4F"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t xml:space="preserve">Por otra parte, también como aspectos de organización se requiere evaluar si existen documentos explícitos y actualizados (manuales) en donde se encuentren claramente definidas las funciones de los responsables de la administración educativa, incluyendo los cuerpos colegiados, los procedimientos de operación del servicio académico y si operan cuerpos colegiados en donde participen profesores y estudiantes. </w:t>
      </w:r>
    </w:p>
    <w:p w14:paraId="7FCA0CD3" w14:textId="77777777" w:rsidR="00FB4559" w:rsidRPr="005372A5" w:rsidRDefault="00FB4559" w:rsidP="004373D3">
      <w:pPr>
        <w:pStyle w:val="Default"/>
        <w:spacing w:line="360" w:lineRule="auto"/>
        <w:jc w:val="both"/>
        <w:rPr>
          <w:rFonts w:ascii="Georgia" w:hAnsi="Georgia"/>
          <w:sz w:val="22"/>
          <w:szCs w:val="22"/>
        </w:rPr>
      </w:pPr>
    </w:p>
    <w:p w14:paraId="055B080C" w14:textId="77777777" w:rsidR="00FB4559" w:rsidRPr="005372A5" w:rsidRDefault="00FB4559" w:rsidP="005372A5">
      <w:pPr>
        <w:pStyle w:val="Default"/>
        <w:spacing w:line="276" w:lineRule="auto"/>
        <w:jc w:val="both"/>
        <w:rPr>
          <w:rFonts w:ascii="Georgia" w:hAnsi="Georgia"/>
          <w:b/>
          <w:color w:val="auto"/>
          <w:sz w:val="22"/>
          <w:szCs w:val="22"/>
        </w:rPr>
      </w:pPr>
      <w:r w:rsidRPr="005372A5">
        <w:rPr>
          <w:rFonts w:ascii="Georgia" w:hAnsi="Georgia"/>
          <w:b/>
          <w:color w:val="auto"/>
          <w:sz w:val="22"/>
          <w:szCs w:val="22"/>
        </w:rPr>
        <w:t>Indicadores:</w:t>
      </w:r>
    </w:p>
    <w:p w14:paraId="10505E8C" w14:textId="77777777" w:rsidR="00FB4559" w:rsidRPr="005372A5" w:rsidRDefault="00FB4559" w:rsidP="005372A5">
      <w:pPr>
        <w:pStyle w:val="Default"/>
        <w:spacing w:line="276" w:lineRule="auto"/>
        <w:jc w:val="both"/>
        <w:rPr>
          <w:rFonts w:ascii="Georgia" w:hAnsi="Georgia"/>
          <w:b/>
          <w:bCs/>
          <w:sz w:val="22"/>
          <w:szCs w:val="22"/>
        </w:rPr>
      </w:pP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FB4559" w:rsidRPr="005372A5" w14:paraId="63742A03" w14:textId="77777777" w:rsidTr="00CE6E6E">
        <w:trPr>
          <w:trHeight w:val="253"/>
        </w:trPr>
        <w:tc>
          <w:tcPr>
            <w:tcW w:w="5000" w:type="pct"/>
            <w:shd w:val="clear" w:color="auto" w:fill="D9D9D9"/>
          </w:tcPr>
          <w:p w14:paraId="7647DE73" w14:textId="77777777" w:rsidR="00FB4559" w:rsidRPr="005372A5" w:rsidRDefault="00FB4559" w:rsidP="005372A5">
            <w:pPr>
              <w:pStyle w:val="Default"/>
              <w:spacing w:line="276" w:lineRule="auto"/>
              <w:jc w:val="both"/>
              <w:rPr>
                <w:rFonts w:ascii="Georgia" w:hAnsi="Georgia"/>
                <w:sz w:val="22"/>
                <w:szCs w:val="22"/>
              </w:rPr>
            </w:pPr>
          </w:p>
          <w:p w14:paraId="3E2DC775" w14:textId="387454E1" w:rsidR="00FB4559" w:rsidRPr="005372A5" w:rsidRDefault="00FB4559" w:rsidP="005372A5">
            <w:pPr>
              <w:pStyle w:val="Default"/>
              <w:spacing w:line="276" w:lineRule="auto"/>
              <w:jc w:val="both"/>
              <w:rPr>
                <w:rFonts w:ascii="Georgia" w:hAnsi="Georgia"/>
                <w:sz w:val="22"/>
                <w:szCs w:val="22"/>
              </w:rPr>
            </w:pPr>
            <w:r w:rsidRPr="005372A5">
              <w:rPr>
                <w:rFonts w:ascii="Georgia" w:hAnsi="Georgia"/>
                <w:b/>
                <w:sz w:val="22"/>
                <w:szCs w:val="22"/>
              </w:rPr>
              <w:t xml:space="preserve">El programa académico debe </w:t>
            </w:r>
            <w:r w:rsidRPr="005372A5">
              <w:rPr>
                <w:rFonts w:ascii="Georgia" w:hAnsi="Georgia"/>
                <w:sz w:val="22"/>
                <w:szCs w:val="22"/>
              </w:rPr>
              <w:t>contar con la misión y visión, así como la correspondencia de los objetivos y metas, estableciendo el alcance de su difusión a toda la comunidad de la institución o dependencia y deberá</w:t>
            </w:r>
            <w:r w:rsidR="00575CD0" w:rsidRPr="005372A5">
              <w:rPr>
                <w:rFonts w:ascii="Georgia" w:hAnsi="Georgia"/>
                <w:sz w:val="22"/>
                <w:szCs w:val="22"/>
              </w:rPr>
              <w:t>.</w:t>
            </w:r>
          </w:p>
          <w:p w14:paraId="7D4999B5" w14:textId="77777777" w:rsidR="00FB4559" w:rsidRPr="005372A5" w:rsidRDefault="00FB4559" w:rsidP="005372A5">
            <w:pPr>
              <w:pStyle w:val="Default"/>
              <w:spacing w:line="276" w:lineRule="auto"/>
              <w:ind w:left="743"/>
              <w:jc w:val="both"/>
              <w:rPr>
                <w:rFonts w:ascii="Georgia" w:hAnsi="Georgia"/>
                <w:sz w:val="22"/>
                <w:szCs w:val="22"/>
              </w:rPr>
            </w:pPr>
          </w:p>
          <w:p w14:paraId="0B9ABC87" w14:textId="77777777" w:rsidR="00FB4559" w:rsidRPr="005372A5" w:rsidRDefault="00FB4559" w:rsidP="005372A5">
            <w:pPr>
              <w:pStyle w:val="Default"/>
              <w:numPr>
                <w:ilvl w:val="0"/>
                <w:numId w:val="131"/>
              </w:numPr>
              <w:spacing w:line="276" w:lineRule="auto"/>
              <w:jc w:val="both"/>
              <w:rPr>
                <w:rFonts w:ascii="Georgia" w:hAnsi="Georgia"/>
                <w:sz w:val="22"/>
                <w:szCs w:val="22"/>
              </w:rPr>
            </w:pPr>
            <w:r w:rsidRPr="005372A5">
              <w:rPr>
                <w:rFonts w:ascii="Georgia" w:hAnsi="Georgia"/>
                <w:sz w:val="22"/>
                <w:szCs w:val="22"/>
              </w:rPr>
              <w:t>Estar en documentos oficiales de la institución.</w:t>
            </w:r>
          </w:p>
          <w:p w14:paraId="4A3F3F9D" w14:textId="77777777" w:rsidR="00FB4559" w:rsidRPr="005372A5" w:rsidRDefault="00FB4559" w:rsidP="005372A5">
            <w:pPr>
              <w:pStyle w:val="Default"/>
              <w:numPr>
                <w:ilvl w:val="0"/>
                <w:numId w:val="132"/>
              </w:numPr>
              <w:spacing w:line="276" w:lineRule="auto"/>
              <w:ind w:left="2586" w:hanging="142"/>
              <w:jc w:val="both"/>
              <w:rPr>
                <w:rFonts w:ascii="Georgia" w:hAnsi="Georgia"/>
                <w:sz w:val="22"/>
                <w:szCs w:val="22"/>
              </w:rPr>
            </w:pPr>
            <w:r w:rsidRPr="005372A5">
              <w:rPr>
                <w:rFonts w:ascii="Georgia" w:hAnsi="Georgia"/>
                <w:sz w:val="22"/>
                <w:szCs w:val="22"/>
              </w:rPr>
              <w:t>Plan de desarrollo del Programa académico,</w:t>
            </w:r>
          </w:p>
          <w:p w14:paraId="77784931" w14:textId="77777777" w:rsidR="00FB4559" w:rsidRPr="005372A5" w:rsidRDefault="00FB4559" w:rsidP="005372A5">
            <w:pPr>
              <w:pStyle w:val="Default"/>
              <w:numPr>
                <w:ilvl w:val="0"/>
                <w:numId w:val="132"/>
              </w:numPr>
              <w:spacing w:line="276" w:lineRule="auto"/>
              <w:ind w:left="2586" w:hanging="142"/>
              <w:jc w:val="both"/>
              <w:rPr>
                <w:rFonts w:ascii="Georgia" w:hAnsi="Georgia"/>
                <w:sz w:val="22"/>
                <w:szCs w:val="22"/>
              </w:rPr>
            </w:pPr>
            <w:r w:rsidRPr="005372A5">
              <w:rPr>
                <w:rFonts w:ascii="Georgia" w:hAnsi="Georgia"/>
                <w:sz w:val="22"/>
                <w:szCs w:val="22"/>
              </w:rPr>
              <w:t>Plan de estudios,</w:t>
            </w:r>
          </w:p>
          <w:p w14:paraId="5C9CD0DD" w14:textId="77777777" w:rsidR="00FB4559" w:rsidRPr="005372A5" w:rsidRDefault="00FB4559" w:rsidP="005372A5">
            <w:pPr>
              <w:pStyle w:val="Default"/>
              <w:numPr>
                <w:ilvl w:val="0"/>
                <w:numId w:val="132"/>
              </w:numPr>
              <w:spacing w:line="276" w:lineRule="auto"/>
              <w:ind w:left="2586" w:hanging="142"/>
              <w:jc w:val="both"/>
              <w:rPr>
                <w:rFonts w:ascii="Georgia" w:hAnsi="Georgia"/>
                <w:sz w:val="22"/>
                <w:szCs w:val="22"/>
              </w:rPr>
            </w:pPr>
            <w:r w:rsidRPr="005372A5">
              <w:rPr>
                <w:rFonts w:ascii="Georgia" w:hAnsi="Georgia"/>
                <w:sz w:val="22"/>
                <w:szCs w:val="22"/>
              </w:rPr>
              <w:t>Materiales en sistemas electrónicos (página web) y tradicionales como los trípticos.</w:t>
            </w:r>
          </w:p>
          <w:p w14:paraId="07059611" w14:textId="77777777" w:rsidR="00FB4559" w:rsidRPr="005372A5" w:rsidRDefault="00FB4559" w:rsidP="005372A5">
            <w:pPr>
              <w:pStyle w:val="Default"/>
              <w:spacing w:line="276" w:lineRule="auto"/>
              <w:ind w:left="2750"/>
              <w:jc w:val="both"/>
              <w:rPr>
                <w:rFonts w:ascii="Georgia" w:hAnsi="Georgia"/>
                <w:sz w:val="22"/>
                <w:szCs w:val="22"/>
              </w:rPr>
            </w:pPr>
          </w:p>
          <w:p w14:paraId="7C5AAD3D" w14:textId="66E4167E" w:rsidR="00FB4559" w:rsidRPr="005372A5" w:rsidRDefault="00FB4559" w:rsidP="005372A5">
            <w:pPr>
              <w:pStyle w:val="Default"/>
              <w:numPr>
                <w:ilvl w:val="0"/>
                <w:numId w:val="131"/>
              </w:numPr>
              <w:spacing w:line="276" w:lineRule="auto"/>
              <w:jc w:val="both"/>
              <w:rPr>
                <w:rFonts w:ascii="Georgia" w:hAnsi="Georgia"/>
                <w:sz w:val="22"/>
                <w:szCs w:val="22"/>
              </w:rPr>
            </w:pPr>
            <w:r w:rsidRPr="005372A5">
              <w:rPr>
                <w:rFonts w:ascii="Georgia" w:hAnsi="Georgia"/>
                <w:sz w:val="22"/>
                <w:szCs w:val="22"/>
              </w:rPr>
              <w:t>Visible a la comunidad del programa académico</w:t>
            </w:r>
            <w:r w:rsidR="00EE0BAE">
              <w:rPr>
                <w:rFonts w:ascii="Georgia" w:hAnsi="Georgia"/>
                <w:sz w:val="22"/>
                <w:szCs w:val="22"/>
              </w:rPr>
              <w:t xml:space="preserve"> </w:t>
            </w:r>
            <w:r w:rsidR="00EE0BAE" w:rsidRPr="00EE0BAE">
              <w:rPr>
                <w:rFonts w:ascii="Georgia" w:hAnsi="Georgia"/>
                <w:color w:val="FF0000"/>
                <w:sz w:val="22"/>
                <w:szCs w:val="22"/>
              </w:rPr>
              <w:t>(Compartido)</w:t>
            </w:r>
          </w:p>
          <w:p w14:paraId="3DB4FDAA" w14:textId="77777777" w:rsidR="00FB4559" w:rsidRPr="005372A5" w:rsidRDefault="00FB4559" w:rsidP="005372A5">
            <w:pPr>
              <w:pStyle w:val="Default"/>
              <w:spacing w:line="276" w:lineRule="auto"/>
              <w:jc w:val="both"/>
              <w:rPr>
                <w:rFonts w:ascii="Georgia" w:hAnsi="Georgia"/>
                <w:sz w:val="22"/>
                <w:szCs w:val="22"/>
              </w:rPr>
            </w:pPr>
          </w:p>
        </w:tc>
      </w:tr>
      <w:tr w:rsidR="00FB4559" w:rsidRPr="005372A5" w14:paraId="02F74062" w14:textId="77777777" w:rsidTr="00CE6E6E">
        <w:trPr>
          <w:trHeight w:val="253"/>
        </w:trPr>
        <w:tc>
          <w:tcPr>
            <w:tcW w:w="5000" w:type="pct"/>
            <w:shd w:val="clear" w:color="auto" w:fill="BFBFBF"/>
          </w:tcPr>
          <w:p w14:paraId="7A7CAB53" w14:textId="77777777" w:rsidR="00FB4559" w:rsidRPr="005372A5" w:rsidRDefault="00FB4559" w:rsidP="005372A5">
            <w:pPr>
              <w:pStyle w:val="Default"/>
              <w:spacing w:line="276" w:lineRule="auto"/>
              <w:ind w:left="176"/>
              <w:jc w:val="both"/>
              <w:rPr>
                <w:rFonts w:ascii="Georgia" w:hAnsi="Georgia"/>
                <w:b/>
                <w:sz w:val="22"/>
                <w:szCs w:val="22"/>
              </w:rPr>
            </w:pPr>
            <w:r w:rsidRPr="005372A5">
              <w:rPr>
                <w:rFonts w:ascii="Georgia" w:hAnsi="Georgia"/>
                <w:b/>
                <w:sz w:val="22"/>
                <w:szCs w:val="22"/>
              </w:rPr>
              <w:lastRenderedPageBreak/>
              <w:t>Nivel de Cumplimiento:</w:t>
            </w:r>
          </w:p>
          <w:p w14:paraId="1BC5811F" w14:textId="77777777" w:rsidR="00FB4559" w:rsidRPr="005372A5" w:rsidRDefault="00FB4559" w:rsidP="005372A5">
            <w:pPr>
              <w:pStyle w:val="Default"/>
              <w:spacing w:line="276" w:lineRule="auto"/>
              <w:ind w:left="176"/>
              <w:jc w:val="both"/>
              <w:rPr>
                <w:rFonts w:ascii="Georgia" w:hAnsi="Georgia"/>
                <w:sz w:val="22"/>
                <w:szCs w:val="22"/>
              </w:rPr>
            </w:pPr>
            <w:r w:rsidRPr="005372A5">
              <w:rPr>
                <w:rFonts w:ascii="Georgia" w:hAnsi="Georgia"/>
                <w:sz w:val="22"/>
                <w:szCs w:val="22"/>
              </w:rPr>
              <w:t>Cumple totalmente_____                  Cumple parcialmente_____%                 No cumple_____</w:t>
            </w:r>
          </w:p>
        </w:tc>
      </w:tr>
      <w:tr w:rsidR="00FB4559" w:rsidRPr="005372A5" w14:paraId="4D25B35F" w14:textId="77777777" w:rsidTr="00CE6E6E">
        <w:trPr>
          <w:trHeight w:val="253"/>
        </w:trPr>
        <w:tc>
          <w:tcPr>
            <w:tcW w:w="5000" w:type="pct"/>
            <w:shd w:val="clear" w:color="auto" w:fill="auto"/>
          </w:tcPr>
          <w:p w14:paraId="626D92F7" w14:textId="77777777" w:rsidR="00FB4559" w:rsidRPr="005372A5" w:rsidRDefault="00FB4559" w:rsidP="005372A5">
            <w:pPr>
              <w:pStyle w:val="Default"/>
              <w:spacing w:line="276" w:lineRule="auto"/>
              <w:ind w:left="176"/>
              <w:jc w:val="both"/>
              <w:rPr>
                <w:rFonts w:ascii="Georgia" w:hAnsi="Georgia"/>
                <w:b/>
                <w:sz w:val="22"/>
                <w:szCs w:val="22"/>
              </w:rPr>
            </w:pPr>
            <w:r w:rsidRPr="005372A5">
              <w:rPr>
                <w:rFonts w:ascii="Georgia" w:hAnsi="Georgia"/>
                <w:b/>
                <w:sz w:val="22"/>
                <w:szCs w:val="22"/>
              </w:rPr>
              <w:t>Descripción, apreciación y análisis:</w:t>
            </w:r>
          </w:p>
          <w:p w14:paraId="20AC03BF" w14:textId="77777777" w:rsidR="00FB4559" w:rsidRPr="005372A5" w:rsidRDefault="00FB4559" w:rsidP="005372A5">
            <w:pPr>
              <w:pStyle w:val="Default"/>
              <w:spacing w:line="276" w:lineRule="auto"/>
              <w:ind w:left="176"/>
              <w:jc w:val="both"/>
              <w:rPr>
                <w:rFonts w:ascii="Georgia" w:hAnsi="Georgia"/>
                <w:sz w:val="22"/>
                <w:szCs w:val="22"/>
              </w:rPr>
            </w:pPr>
          </w:p>
          <w:p w14:paraId="4FA3253A" w14:textId="3D9AF747" w:rsidR="00956852" w:rsidRDefault="00956852" w:rsidP="005372A5">
            <w:pPr>
              <w:pStyle w:val="Prrafodelista"/>
              <w:numPr>
                <w:ilvl w:val="0"/>
                <w:numId w:val="136"/>
              </w:numPr>
              <w:spacing w:after="0"/>
              <w:ind w:left="0" w:firstLine="0"/>
              <w:contextualSpacing/>
              <w:rPr>
                <w:rFonts w:ascii="Georgia" w:eastAsia="Times New Roman" w:hAnsi="Georgia" w:cs="Arial"/>
                <w:b/>
                <w:bCs/>
                <w:color w:val="000000"/>
              </w:rPr>
            </w:pPr>
            <w:r w:rsidRPr="005372A5">
              <w:rPr>
                <w:rFonts w:ascii="Georgia" w:eastAsia="Times New Roman" w:hAnsi="Georgia" w:cs="Arial"/>
                <w:b/>
                <w:bCs/>
                <w:color w:val="000000"/>
              </w:rPr>
              <w:t>Estar en documentos oficiales de la institución. i. Plan de desarrollo del Programa académico, ii. Plan de estudios, iii. Materiales en sistemas electrónicos (página web) y tradicionales como los trípticos.</w:t>
            </w:r>
          </w:p>
          <w:p w14:paraId="7D0D2718" w14:textId="77777777" w:rsidR="004373D3" w:rsidRPr="005372A5" w:rsidRDefault="004373D3" w:rsidP="004373D3">
            <w:pPr>
              <w:pStyle w:val="Prrafodelista"/>
              <w:spacing w:after="0"/>
              <w:ind w:left="0"/>
              <w:contextualSpacing/>
              <w:rPr>
                <w:rFonts w:ascii="Georgia" w:eastAsia="Times New Roman" w:hAnsi="Georgia" w:cs="Arial"/>
                <w:b/>
                <w:bCs/>
                <w:color w:val="000000"/>
              </w:rPr>
            </w:pPr>
          </w:p>
          <w:p w14:paraId="40D813E3" w14:textId="45613780" w:rsidR="00956852" w:rsidRPr="005372A5" w:rsidRDefault="00956852" w:rsidP="004373D3">
            <w:pPr>
              <w:spacing w:line="360" w:lineRule="auto"/>
              <w:ind w:left="342"/>
              <w:rPr>
                <w:rFonts w:ascii="Georgia" w:eastAsia="Times New Roman" w:hAnsi="Georgia" w:cs="Arial"/>
                <w:color w:val="000000"/>
              </w:rPr>
            </w:pPr>
            <w:r w:rsidRPr="005372A5">
              <w:rPr>
                <w:rFonts w:ascii="Georgia" w:eastAsia="Times New Roman" w:hAnsi="Georgia" w:cs="Arial"/>
                <w:color w:val="000000"/>
              </w:rPr>
              <w:t xml:space="preserve">La Universidad Autónoma Agraria Antonio Narro cuenta con un </w:t>
            </w:r>
            <w:hyperlink r:id="rId110" w:history="1">
              <w:r w:rsidR="004373D3" w:rsidRPr="005372A5">
                <w:rPr>
                  <w:rStyle w:val="Hipervnculo"/>
                  <w:rFonts w:ascii="Georgia" w:eastAsia="Times New Roman" w:hAnsi="Georgia" w:cs="Arial"/>
                  <w:b/>
                </w:rPr>
                <w:t>Plan de Desarrollo Institucional 2013-2018</w:t>
              </w:r>
            </w:hyperlink>
            <w:r w:rsidR="004373D3">
              <w:rPr>
                <w:rFonts w:ascii="Georgia" w:eastAsia="Times New Roman" w:hAnsi="Georgia" w:cs="Arial"/>
                <w:b/>
                <w:color w:val="44546A" w:themeColor="text2"/>
              </w:rPr>
              <w:t xml:space="preserve"> </w:t>
            </w:r>
            <w:r w:rsidRPr="005372A5">
              <w:rPr>
                <w:rFonts w:ascii="Georgia" w:eastAsia="Times New Roman" w:hAnsi="Georgia" w:cs="Arial"/>
                <w:color w:val="5B9BD5" w:themeColor="accent1"/>
              </w:rPr>
              <w:t xml:space="preserve"> </w:t>
            </w:r>
            <w:r w:rsidRPr="005372A5">
              <w:rPr>
                <w:rFonts w:ascii="Georgia" w:eastAsia="Times New Roman" w:hAnsi="Georgia" w:cs="Arial"/>
                <w:color w:val="000000"/>
              </w:rPr>
              <w:t>y cada  Programa Académico genera su propio plan con su Misión y Visión las cuales son congruentes con sus objetivos y metas alineados a la Misión y Visión Institucional.</w:t>
            </w:r>
          </w:p>
          <w:p w14:paraId="5727324A" w14:textId="77777777" w:rsidR="00956852" w:rsidRPr="005372A5" w:rsidRDefault="00956852" w:rsidP="004373D3">
            <w:pPr>
              <w:shd w:val="clear" w:color="auto" w:fill="FFFFFF"/>
              <w:spacing w:before="45" w:after="45" w:line="360" w:lineRule="auto"/>
              <w:ind w:left="347"/>
              <w:jc w:val="both"/>
              <w:rPr>
                <w:rFonts w:ascii="Georgia" w:eastAsia="Times New Roman" w:hAnsi="Georgia" w:cs="Arial"/>
                <w:color w:val="000000"/>
              </w:rPr>
            </w:pPr>
          </w:p>
          <w:p w14:paraId="3C7FC1EF" w14:textId="679B03F0" w:rsidR="00956852" w:rsidRDefault="00956852" w:rsidP="004373D3">
            <w:pPr>
              <w:shd w:val="clear" w:color="auto" w:fill="FFFFFF"/>
              <w:spacing w:before="45" w:after="45" w:line="360" w:lineRule="auto"/>
              <w:ind w:left="347"/>
              <w:jc w:val="both"/>
              <w:rPr>
                <w:rFonts w:ascii="Georgia" w:eastAsia="Times New Roman" w:hAnsi="Georgia" w:cs="Arial"/>
                <w:i/>
                <w:color w:val="000000"/>
              </w:rPr>
            </w:pPr>
            <w:r w:rsidRPr="005372A5">
              <w:rPr>
                <w:rFonts w:ascii="Georgia" w:eastAsia="Times New Roman" w:hAnsi="Georgia" w:cs="Arial"/>
                <w:color w:val="000000"/>
              </w:rPr>
              <w:t xml:space="preserve">La </w:t>
            </w:r>
            <w:r w:rsidRPr="005372A5">
              <w:rPr>
                <w:rFonts w:ascii="Georgia" w:eastAsia="Times New Roman" w:hAnsi="Georgia" w:cs="Arial"/>
                <w:b/>
                <w:color w:val="000000"/>
              </w:rPr>
              <w:t>Misión Institucional</w:t>
            </w:r>
            <w:r w:rsidRPr="005372A5">
              <w:rPr>
                <w:rFonts w:ascii="Georgia" w:eastAsia="Times New Roman" w:hAnsi="Georgia" w:cs="Arial"/>
                <w:color w:val="000000"/>
              </w:rPr>
              <w:t xml:space="preserve">: </w:t>
            </w:r>
            <w:r w:rsidRPr="005372A5">
              <w:rPr>
                <w:rFonts w:ascii="Georgia" w:eastAsia="Times New Roman" w:hAnsi="Georgia" w:cs="Arial"/>
                <w:i/>
                <w:color w:val="000000"/>
              </w:rPr>
              <w:t>Formar recursos humanos altamente calificados a nivel licenciatura y posgrado en ciencias agrarias y afines, que profesen los valores del juicio crítico, la vocación humanista, la democracia y el nacionalismo, de modo que contribuyan a resolver preferentemente la problemática rural del país; realizar investigación científica y tecnológica, y transferir sus resultados a la sociedad para contribuir al desarrollo sustentable y a mejorar la calidad de vida de la población.</w:t>
            </w:r>
          </w:p>
          <w:p w14:paraId="40F2FA76" w14:textId="77777777" w:rsidR="004373D3" w:rsidRPr="005372A5" w:rsidRDefault="004373D3" w:rsidP="004373D3">
            <w:pPr>
              <w:shd w:val="clear" w:color="auto" w:fill="FFFFFF"/>
              <w:spacing w:before="45" w:after="45" w:line="360" w:lineRule="auto"/>
              <w:ind w:left="347"/>
              <w:jc w:val="both"/>
              <w:rPr>
                <w:rFonts w:ascii="Georgia" w:eastAsia="Times New Roman" w:hAnsi="Georgia" w:cs="Arial"/>
                <w:i/>
                <w:color w:val="000000"/>
              </w:rPr>
            </w:pPr>
          </w:p>
          <w:p w14:paraId="0C3FB8D5" w14:textId="77777777" w:rsidR="00956852" w:rsidRPr="005372A5" w:rsidRDefault="00956852" w:rsidP="004373D3">
            <w:pPr>
              <w:shd w:val="clear" w:color="auto" w:fill="FFFFFF"/>
              <w:spacing w:before="45" w:after="45" w:line="360" w:lineRule="auto"/>
              <w:ind w:left="347"/>
              <w:jc w:val="both"/>
              <w:rPr>
                <w:rFonts w:ascii="Georgia" w:eastAsia="Times New Roman" w:hAnsi="Georgia" w:cs="Arial"/>
                <w:i/>
                <w:color w:val="000000"/>
              </w:rPr>
            </w:pPr>
            <w:r w:rsidRPr="005372A5">
              <w:rPr>
                <w:rFonts w:ascii="Georgia" w:eastAsia="Times New Roman" w:hAnsi="Georgia" w:cs="Arial"/>
                <w:b/>
                <w:color w:val="000000"/>
              </w:rPr>
              <w:t>Visión Institucional</w:t>
            </w:r>
            <w:r w:rsidRPr="005372A5">
              <w:rPr>
                <w:rFonts w:ascii="Georgia" w:eastAsia="Times New Roman" w:hAnsi="Georgia" w:cs="Arial"/>
                <w:color w:val="000000"/>
              </w:rPr>
              <w:t xml:space="preserve"> 2013-2018 es: </w:t>
            </w:r>
            <w:r w:rsidRPr="005372A5">
              <w:rPr>
                <w:rFonts w:ascii="Georgia" w:eastAsia="Times New Roman" w:hAnsi="Georgia" w:cs="Arial"/>
                <w:i/>
                <w:color w:val="000000"/>
              </w:rPr>
              <w:t>La Universidad Autónoma Agraria Antonio Narro en el 2018, es una institución de educación superior reconocida por la calidad y pertinencia académica de sus Programas Educativos para formar profesionales competitivos a nivel internacional, comprometidos con su país por su vocación nacionalista; sus cuerpos académicos están consolidados en grupos de investigación capaces de generar y/o aplicar innovadoramente conocimientos de vanguardia útiles para impactar en forma positiva en el bienestar social con justicia y equidad. Asimismo, la transferencia de sus innovaciones enriquece su vínculo con la sociedad, principalmente con los sectores productivos, para contribuir al desarrollo sustentable, ejerce responsablemente su autonomía, utilizando los recursos para cumplir su misión y visión de manera eficiente y transparente para presentar cuentas claras a la sociedad.</w:t>
            </w:r>
          </w:p>
          <w:p w14:paraId="38F5CE3D" w14:textId="77777777" w:rsidR="00956852" w:rsidRPr="005372A5" w:rsidRDefault="00956852" w:rsidP="004373D3">
            <w:pPr>
              <w:overflowPunct w:val="0"/>
              <w:autoSpaceDE w:val="0"/>
              <w:autoSpaceDN w:val="0"/>
              <w:adjustRightInd w:val="0"/>
              <w:spacing w:after="0" w:line="360" w:lineRule="auto"/>
              <w:ind w:right="1480"/>
              <w:jc w:val="both"/>
              <w:textAlignment w:val="baseline"/>
              <w:rPr>
                <w:rFonts w:ascii="Georgia" w:eastAsia="Times New Roman" w:hAnsi="Georgia" w:cs="Arial"/>
                <w:color w:val="000000"/>
              </w:rPr>
            </w:pPr>
          </w:p>
          <w:p w14:paraId="37624537" w14:textId="72FB97A7" w:rsidR="00FB4559" w:rsidRPr="005372A5" w:rsidRDefault="00956852" w:rsidP="004373D3">
            <w:pPr>
              <w:overflowPunct w:val="0"/>
              <w:autoSpaceDE w:val="0"/>
              <w:autoSpaceDN w:val="0"/>
              <w:adjustRightInd w:val="0"/>
              <w:spacing w:after="0" w:line="360" w:lineRule="auto"/>
              <w:ind w:left="347"/>
              <w:jc w:val="both"/>
              <w:textAlignment w:val="baseline"/>
              <w:rPr>
                <w:rFonts w:ascii="Georgia" w:eastAsia="Times New Roman" w:hAnsi="Georgia" w:cs="Arial"/>
                <w:color w:val="000000"/>
              </w:rPr>
            </w:pPr>
            <w:r w:rsidRPr="005372A5">
              <w:rPr>
                <w:rFonts w:ascii="Georgia" w:eastAsia="Times New Roman" w:hAnsi="Georgia" w:cs="Arial"/>
                <w:color w:val="000000"/>
              </w:rPr>
              <w:t xml:space="preserve">La Misión y Visión y objetivos del programa educativo para el PAIF son: </w:t>
            </w:r>
          </w:p>
          <w:p w14:paraId="17C35B3E" w14:textId="48F5DBA4" w:rsidR="00956852" w:rsidRPr="005372A5" w:rsidRDefault="00956852" w:rsidP="004373D3">
            <w:pPr>
              <w:spacing w:before="45" w:after="45" w:line="360" w:lineRule="auto"/>
              <w:ind w:left="347"/>
              <w:jc w:val="both"/>
              <w:rPr>
                <w:rFonts w:ascii="Georgia" w:eastAsia="Times New Roman" w:hAnsi="Georgia" w:cs="Arial"/>
                <w:color w:val="000000"/>
                <w:lang w:eastAsia="es-MX"/>
              </w:rPr>
            </w:pPr>
            <w:r w:rsidRPr="005372A5">
              <w:rPr>
                <w:rFonts w:ascii="Georgia" w:eastAsia="Times New Roman" w:hAnsi="Georgia" w:cs="Arial"/>
                <w:color w:val="000000"/>
                <w:lang w:eastAsia="es-MX"/>
              </w:rPr>
              <w:lastRenderedPageBreak/>
              <w:t>Misión. Formar recursos humanos a nivel profesional en el manejo de ecosistemas forestales para contribuir a un desarrollo forestal sustentable acorde al marco jurídico.</w:t>
            </w:r>
          </w:p>
          <w:p w14:paraId="1AF8087C" w14:textId="77777777" w:rsidR="00956852" w:rsidRPr="005372A5" w:rsidRDefault="00956852" w:rsidP="004373D3">
            <w:pPr>
              <w:spacing w:before="45" w:after="45" w:line="360" w:lineRule="auto"/>
              <w:ind w:left="347"/>
              <w:jc w:val="both"/>
              <w:rPr>
                <w:rFonts w:ascii="Georgia" w:eastAsia="Times New Roman" w:hAnsi="Georgia" w:cs="Arial"/>
                <w:color w:val="000000"/>
                <w:lang w:eastAsia="es-MX"/>
              </w:rPr>
            </w:pPr>
          </w:p>
          <w:p w14:paraId="542299D6" w14:textId="1A8840B2" w:rsidR="00956852" w:rsidRPr="005372A5" w:rsidRDefault="00956852" w:rsidP="004373D3">
            <w:pPr>
              <w:spacing w:before="45" w:after="45" w:line="360" w:lineRule="auto"/>
              <w:ind w:left="347"/>
              <w:jc w:val="both"/>
              <w:rPr>
                <w:rFonts w:ascii="Georgia" w:eastAsia="Times New Roman" w:hAnsi="Georgia" w:cs="Arial"/>
                <w:color w:val="000000"/>
                <w:lang w:eastAsia="es-MX"/>
              </w:rPr>
            </w:pPr>
            <w:r w:rsidRPr="005372A5">
              <w:rPr>
                <w:rFonts w:ascii="Georgia" w:eastAsia="Times New Roman" w:hAnsi="Georgia" w:cs="Arial"/>
                <w:color w:val="000000"/>
                <w:lang w:eastAsia="es-MX"/>
              </w:rPr>
              <w:t>Visión. El Programa Docente de la Carrera de Ingeniero Forestal es pertinente y cuenta con los estándares académicos en la formación de profesionistas en el manejo de los ecosistemas forestales para la solución de problemas.</w:t>
            </w:r>
          </w:p>
          <w:p w14:paraId="7826BEDB" w14:textId="77777777" w:rsidR="00B23482" w:rsidRPr="005372A5" w:rsidRDefault="00B23482" w:rsidP="004373D3">
            <w:pPr>
              <w:spacing w:before="45" w:after="45" w:line="360" w:lineRule="auto"/>
              <w:jc w:val="both"/>
              <w:rPr>
                <w:rFonts w:ascii="Georgia" w:eastAsia="Times New Roman" w:hAnsi="Georgia" w:cs="Arial"/>
                <w:color w:val="000000"/>
                <w:lang w:eastAsia="es-MX"/>
              </w:rPr>
            </w:pPr>
          </w:p>
          <w:p w14:paraId="30A5DFBD" w14:textId="5762BA2B" w:rsidR="00B23482" w:rsidRPr="005372A5" w:rsidRDefault="00B23482" w:rsidP="004373D3">
            <w:pPr>
              <w:pStyle w:val="Prrafodelista"/>
              <w:numPr>
                <w:ilvl w:val="0"/>
                <w:numId w:val="136"/>
              </w:numPr>
              <w:spacing w:after="0" w:line="360" w:lineRule="auto"/>
              <w:ind w:left="0" w:firstLine="0"/>
              <w:rPr>
                <w:rFonts w:ascii="Georgia" w:eastAsia="Times New Roman" w:hAnsi="Georgia" w:cs="Arial"/>
                <w:b/>
                <w:bCs/>
                <w:color w:val="000000"/>
              </w:rPr>
            </w:pPr>
            <w:r w:rsidRPr="005372A5">
              <w:rPr>
                <w:rFonts w:ascii="Georgia" w:eastAsia="Times New Roman" w:hAnsi="Georgia" w:cs="Arial"/>
                <w:b/>
                <w:bCs/>
                <w:color w:val="000000"/>
              </w:rPr>
              <w:t>Visible a la comunidad del programa académico.</w:t>
            </w:r>
          </w:p>
          <w:p w14:paraId="46475860" w14:textId="77777777" w:rsidR="00B23482" w:rsidRPr="005372A5" w:rsidRDefault="00B23482" w:rsidP="004373D3">
            <w:pPr>
              <w:pStyle w:val="Prrafodelista"/>
              <w:spacing w:after="0" w:line="360" w:lineRule="auto"/>
              <w:ind w:left="2030"/>
              <w:rPr>
                <w:rFonts w:ascii="Georgia" w:eastAsia="Times New Roman" w:hAnsi="Georgia" w:cs="Arial"/>
                <w:b/>
                <w:bCs/>
                <w:color w:val="000000"/>
              </w:rPr>
            </w:pPr>
          </w:p>
          <w:p w14:paraId="148190E6" w14:textId="2578F2D2" w:rsidR="00956852" w:rsidRPr="005372A5" w:rsidRDefault="00B23482" w:rsidP="004373D3">
            <w:pPr>
              <w:spacing w:before="45" w:after="45" w:line="360" w:lineRule="auto"/>
              <w:ind w:left="347"/>
              <w:jc w:val="both"/>
              <w:rPr>
                <w:rFonts w:ascii="Georgia" w:eastAsia="Times New Roman" w:hAnsi="Georgia" w:cs="Arial"/>
                <w:color w:val="000000"/>
              </w:rPr>
            </w:pPr>
            <w:r w:rsidRPr="005372A5">
              <w:rPr>
                <w:rFonts w:ascii="Georgia" w:eastAsia="Times New Roman" w:hAnsi="Georgia" w:cs="Arial"/>
                <w:color w:val="000000"/>
              </w:rPr>
              <w:t xml:space="preserve">La difusión de la Misión y Visión institucionales se promueve mediante </w:t>
            </w:r>
            <w:r w:rsidRPr="004373D3">
              <w:rPr>
                <w:rFonts w:ascii="Georgia" w:eastAsia="Times New Roman" w:hAnsi="Georgia" w:cs="Arial"/>
                <w:color w:val="000000"/>
              </w:rPr>
              <w:t>la página web de la Institución</w:t>
            </w:r>
            <w:r w:rsidRPr="005372A5">
              <w:rPr>
                <w:rFonts w:ascii="Georgia" w:eastAsia="Times New Roman" w:hAnsi="Georgia" w:cs="Arial"/>
                <w:color w:val="000000"/>
              </w:rPr>
              <w:t>, por medio de trípticos y carteles promocionales los cuales se le entrega a cada alumno de nuevo ingreso durante el curso de inducción, de igual manera la Misión, Visión y código de ética se encuentran publicados en carteles, trípticos, separadores y cuadros, en las principales áreas del departamento, garantizando su difusión en toda la comunidad.</w:t>
            </w:r>
          </w:p>
          <w:p w14:paraId="2C0827C0" w14:textId="77777777" w:rsidR="00B23482" w:rsidRPr="005372A5" w:rsidRDefault="00B23482" w:rsidP="005372A5">
            <w:pPr>
              <w:spacing w:before="45" w:after="45"/>
              <w:jc w:val="both"/>
              <w:rPr>
                <w:rFonts w:ascii="Georgia" w:eastAsia="Times New Roman" w:hAnsi="Georgia" w:cs="Arial"/>
                <w:color w:val="000000"/>
              </w:rPr>
            </w:pPr>
          </w:p>
          <w:p w14:paraId="402DFA58" w14:textId="6DC2513C" w:rsidR="00B23482" w:rsidRPr="005372A5" w:rsidRDefault="00B23482" w:rsidP="004373D3">
            <w:pPr>
              <w:spacing w:before="45" w:after="45" w:line="360" w:lineRule="auto"/>
              <w:ind w:left="347"/>
              <w:jc w:val="both"/>
              <w:rPr>
                <w:rFonts w:ascii="Georgia" w:hAnsi="Georgia" w:cs="Arial"/>
                <w:color w:val="0070C0"/>
              </w:rPr>
            </w:pPr>
            <w:r w:rsidRPr="005372A5">
              <w:rPr>
                <w:rFonts w:ascii="Georgia" w:eastAsia="Times New Roman" w:hAnsi="Georgia" w:cs="Arial"/>
                <w:color w:val="000000"/>
                <w:lang w:eastAsia="es-MX"/>
              </w:rPr>
              <w:t>La Misión y Visión del PAIF son visibles a la comunidad del programa académico a través de la página web de Forestal (</w:t>
            </w:r>
            <w:hyperlink r:id="rId111" w:history="1">
              <w:r w:rsidRPr="005372A5">
                <w:rPr>
                  <w:rStyle w:val="Hipervnculo"/>
                  <w:rFonts w:ascii="Georgia" w:eastAsia="Times New Roman" w:hAnsi="Georgia" w:cs="Arial"/>
                  <w:lang w:eastAsia="es-MX"/>
                </w:rPr>
                <w:t>www.forestal.org</w:t>
              </w:r>
            </w:hyperlink>
            <w:r w:rsidRPr="005372A5">
              <w:rPr>
                <w:rFonts w:ascii="Georgia" w:eastAsia="Times New Roman" w:hAnsi="Georgia" w:cs="Arial"/>
                <w:color w:val="000000"/>
                <w:lang w:eastAsia="es-MX"/>
              </w:rPr>
              <w:t>), por medio de material impreso (folders) que se entregan a cada alumno de nuevo ingreso durante la bienvenida. Tanto la misión, visión y código de ética se encuentran publicados en un amplio espacio del Departamento, garantizando con ello su difusión a toda la comunidad del programa docente.</w:t>
            </w:r>
          </w:p>
          <w:p w14:paraId="09383A6A" w14:textId="52B36FCB" w:rsidR="00956852" w:rsidRPr="005372A5" w:rsidRDefault="00956852" w:rsidP="005372A5">
            <w:pPr>
              <w:overflowPunct w:val="0"/>
              <w:autoSpaceDE w:val="0"/>
              <w:autoSpaceDN w:val="0"/>
              <w:adjustRightInd w:val="0"/>
              <w:spacing w:after="0"/>
              <w:ind w:right="1480"/>
              <w:jc w:val="both"/>
              <w:textAlignment w:val="baseline"/>
              <w:rPr>
                <w:rFonts w:ascii="Georgia" w:hAnsi="Georgia" w:cs="Arial"/>
                <w:b/>
              </w:rPr>
            </w:pPr>
          </w:p>
        </w:tc>
      </w:tr>
    </w:tbl>
    <w:p w14:paraId="0CF2D6F4" w14:textId="5B2D0A6F" w:rsidR="00982078" w:rsidRPr="0039054E" w:rsidRDefault="00982078" w:rsidP="0039054E">
      <w:pPr>
        <w:pStyle w:val="Default"/>
        <w:spacing w:line="360" w:lineRule="auto"/>
        <w:jc w:val="both"/>
        <w:rPr>
          <w:rFonts w:ascii="Georgia" w:hAnsi="Georgia"/>
          <w:b/>
          <w:bCs/>
          <w:sz w:val="22"/>
          <w:szCs w:val="22"/>
        </w:rPr>
      </w:pPr>
    </w:p>
    <w:p w14:paraId="69F61C36" w14:textId="77777777" w:rsidR="00982078" w:rsidRPr="0039054E" w:rsidRDefault="00982078" w:rsidP="0039054E">
      <w:pPr>
        <w:pStyle w:val="Default"/>
        <w:spacing w:line="360" w:lineRule="auto"/>
        <w:jc w:val="both"/>
        <w:rPr>
          <w:rFonts w:ascii="Georgia" w:hAnsi="Georgia"/>
          <w:b/>
          <w:bCs/>
          <w:sz w:val="22"/>
          <w:szCs w:val="22"/>
        </w:rPr>
      </w:pPr>
    </w:p>
    <w:p w14:paraId="123BAA97" w14:textId="77777777" w:rsidR="00FB4559" w:rsidRPr="0039054E" w:rsidRDefault="00FB4559" w:rsidP="0039054E">
      <w:pPr>
        <w:pStyle w:val="Default"/>
        <w:spacing w:line="360" w:lineRule="auto"/>
        <w:jc w:val="both"/>
        <w:rPr>
          <w:rFonts w:ascii="Georgia" w:hAnsi="Georgia"/>
          <w:sz w:val="22"/>
          <w:szCs w:val="22"/>
        </w:rPr>
      </w:pPr>
    </w:p>
    <w:sectPr w:rsidR="00FB4559" w:rsidRPr="0039054E" w:rsidSect="00901366">
      <w:headerReference w:type="even" r:id="rId112"/>
      <w:headerReference w:type="default" r:id="rId113"/>
      <w:footerReference w:type="even" r:id="rId114"/>
      <w:footerReference w:type="default" r:id="rId115"/>
      <w:headerReference w:type="first" r:id="rId116"/>
      <w:footerReference w:type="first" r:id="rId117"/>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9B198" w14:textId="77777777" w:rsidR="004E775C" w:rsidRDefault="004E775C" w:rsidP="00E53059">
      <w:pPr>
        <w:spacing w:after="0" w:line="240" w:lineRule="auto"/>
      </w:pPr>
      <w:r>
        <w:separator/>
      </w:r>
    </w:p>
  </w:endnote>
  <w:endnote w:type="continuationSeparator" w:id="0">
    <w:p w14:paraId="093E8E5E" w14:textId="77777777" w:rsidR="004E775C" w:rsidRDefault="004E775C" w:rsidP="00E53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CF17C" w14:textId="77777777" w:rsidR="00243F89" w:rsidRDefault="00243F8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2CC11" w14:textId="77777777" w:rsidR="00243F89" w:rsidRDefault="00243F89">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17F99" w14:textId="77777777" w:rsidR="00243F89" w:rsidRDefault="00243F8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2B8C9" w14:textId="77777777" w:rsidR="004E775C" w:rsidRDefault="004E775C" w:rsidP="00E53059">
      <w:pPr>
        <w:spacing w:after="0" w:line="240" w:lineRule="auto"/>
      </w:pPr>
      <w:r>
        <w:separator/>
      </w:r>
    </w:p>
  </w:footnote>
  <w:footnote w:type="continuationSeparator" w:id="0">
    <w:p w14:paraId="5DD7AFB1" w14:textId="77777777" w:rsidR="004E775C" w:rsidRDefault="004E775C" w:rsidP="00E53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90114" w14:textId="6D220B74" w:rsidR="00243F89" w:rsidRDefault="004E775C">
    <w:pPr>
      <w:pStyle w:val="Encabezado"/>
    </w:pPr>
    <w:r>
      <w:rPr>
        <w:noProof/>
      </w:rPr>
      <w:pict w14:anchorId="450BB4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689657" o:spid="_x0000_s2051" type="#_x0000_t136" style="position:absolute;margin-left:0;margin-top:0;width:538.05pt;height:84.95pt;rotation:315;z-index:-251655168;mso-position-horizontal:center;mso-position-horizontal-relative:margin;mso-position-vertical:center;mso-position-vertical-relative:margin" o:allowincell="f" fillcolor="silver" stroked="f">
          <v:fill opacity=".5"/>
          <v:textpath style="font-family:&quot;Calibri&quot;;font-size:1pt" string="DOCUMENTO DE TRABAJO"/>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8B04C" w14:textId="43F8D826" w:rsidR="00243F89" w:rsidRDefault="004E775C">
    <w:pPr>
      <w:pStyle w:val="Encabezado"/>
    </w:pPr>
    <w:r>
      <w:rPr>
        <w:noProof/>
      </w:rPr>
      <w:pict w14:anchorId="4E0C2B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689658" o:spid="_x0000_s2052" type="#_x0000_t136" style="position:absolute;margin-left:0;margin-top:0;width:538.05pt;height:84.95pt;rotation:315;z-index:-251653120;mso-position-horizontal:center;mso-position-horizontal-relative:margin;mso-position-vertical:center;mso-position-vertical-relative:margin" o:allowincell="f" fillcolor="silver" stroked="f">
          <v:fill opacity=".5"/>
          <v:textpath style="font-family:&quot;Calibri&quot;;font-size:1pt" string="DOCUMENTO DE TRABAJO"/>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511DF" w14:textId="0351C705" w:rsidR="00243F89" w:rsidRDefault="004E775C">
    <w:pPr>
      <w:pStyle w:val="Encabezado"/>
    </w:pPr>
    <w:r>
      <w:rPr>
        <w:noProof/>
      </w:rPr>
      <w:pict w14:anchorId="1104E1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689656" o:spid="_x0000_s2050" type="#_x0000_t136" style="position:absolute;margin-left:0;margin-top:0;width:538.05pt;height:84.95pt;rotation:315;z-index:-251657216;mso-position-horizontal:center;mso-position-horizontal-relative:margin;mso-position-vertical:center;mso-position-vertical-relative:margin" o:allowincell="f" fillcolor="silver" stroked="f">
          <v:fill opacity=".5"/>
          <v:textpath style="font-family:&quot;Calibri&quot;;font-size:1pt" string="DOCUMENTO DE TRABAJO"/>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2DB"/>
    <w:multiLevelType w:val="hybridMultilevel"/>
    <w:tmpl w:val="7024B5F6"/>
    <w:lvl w:ilvl="0" w:tplc="3278A60C">
      <w:start w:val="7"/>
      <w:numFmt w:val="lowerLetter"/>
      <w:lvlText w:val="%1)"/>
      <w:lvlJc w:val="left"/>
      <w:pPr>
        <w:tabs>
          <w:tab w:val="num" w:pos="720"/>
        </w:tabs>
        <w:ind w:left="720" w:hanging="360"/>
      </w:pPr>
      <w:rPr>
        <w:b w:val="0"/>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00004AE1"/>
    <w:lvl w:ilvl="0" w:tplc="00003D6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7E0888"/>
    <w:multiLevelType w:val="hybridMultilevel"/>
    <w:tmpl w:val="0D863E32"/>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17D3CB2"/>
    <w:multiLevelType w:val="hybridMultilevel"/>
    <w:tmpl w:val="7664642C"/>
    <w:lvl w:ilvl="0" w:tplc="5CE8A7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4A74B6"/>
    <w:multiLevelType w:val="hybridMultilevel"/>
    <w:tmpl w:val="7E10BDD0"/>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3160590"/>
    <w:multiLevelType w:val="hybridMultilevel"/>
    <w:tmpl w:val="22F207F6"/>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5983DEC"/>
    <w:multiLevelType w:val="hybridMultilevel"/>
    <w:tmpl w:val="3D6A8208"/>
    <w:lvl w:ilvl="0" w:tplc="F788AB0A">
      <w:start w:val="1"/>
      <w:numFmt w:val="lowerLetter"/>
      <w:lvlText w:val="%1)"/>
      <w:lvlJc w:val="left"/>
      <w:pPr>
        <w:ind w:left="720" w:hanging="360"/>
      </w:pPr>
      <w:rPr>
        <w:rFonts w:ascii="Georgia" w:eastAsiaTheme="minorHAnsi" w:hAnsi="Georgia" w:cs="Arial"/>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8" w15:restartNumberingAfterBreak="0">
    <w:nsid w:val="06D5437B"/>
    <w:multiLevelType w:val="hybridMultilevel"/>
    <w:tmpl w:val="FDB83800"/>
    <w:lvl w:ilvl="0" w:tplc="080A001B">
      <w:start w:val="1"/>
      <w:numFmt w:val="lowerRoman"/>
      <w:lvlText w:val="%1."/>
      <w:lvlJc w:val="righ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9" w15:restartNumberingAfterBreak="0">
    <w:nsid w:val="07114302"/>
    <w:multiLevelType w:val="hybridMultilevel"/>
    <w:tmpl w:val="C8DC12DA"/>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091C1AE7"/>
    <w:multiLevelType w:val="hybridMultilevel"/>
    <w:tmpl w:val="6818C0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95B18EE"/>
    <w:multiLevelType w:val="hybridMultilevel"/>
    <w:tmpl w:val="E7CE844A"/>
    <w:lvl w:ilvl="0" w:tplc="080A0017">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B3468DD"/>
    <w:multiLevelType w:val="hybridMultilevel"/>
    <w:tmpl w:val="7DD03964"/>
    <w:lvl w:ilvl="0" w:tplc="6F80F4B8">
      <w:start w:val="1"/>
      <w:numFmt w:val="lowerLetter"/>
      <w:lvlText w:val="%1)"/>
      <w:lvlJc w:val="left"/>
      <w:pPr>
        <w:tabs>
          <w:tab w:val="num" w:pos="227"/>
        </w:tabs>
        <w:ind w:left="227" w:hanging="227"/>
      </w:pPr>
      <w:rPr>
        <w:rFonts w:hint="default"/>
      </w:rPr>
    </w:lvl>
    <w:lvl w:ilvl="1" w:tplc="0C0A0019">
      <w:start w:val="1"/>
      <w:numFmt w:val="lowerLetter"/>
      <w:lvlText w:val="%2."/>
      <w:lvlJc w:val="left"/>
      <w:pPr>
        <w:tabs>
          <w:tab w:val="num" w:pos="1495"/>
        </w:tabs>
        <w:ind w:left="1495"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0B393515"/>
    <w:multiLevelType w:val="hybridMultilevel"/>
    <w:tmpl w:val="527CED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0B4B7F8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BB419FB"/>
    <w:multiLevelType w:val="hybridMultilevel"/>
    <w:tmpl w:val="A194171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BC955C3"/>
    <w:multiLevelType w:val="hybridMultilevel"/>
    <w:tmpl w:val="D5802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0F8A5293"/>
    <w:multiLevelType w:val="hybridMultilevel"/>
    <w:tmpl w:val="5A88924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0FDC2000"/>
    <w:multiLevelType w:val="hybridMultilevel"/>
    <w:tmpl w:val="B8485A14"/>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19" w15:restartNumberingAfterBreak="0">
    <w:nsid w:val="11384487"/>
    <w:multiLevelType w:val="hybridMultilevel"/>
    <w:tmpl w:val="DDF46396"/>
    <w:lvl w:ilvl="0" w:tplc="E286ED5C">
      <w:start w:val="1"/>
      <w:numFmt w:val="decimal"/>
      <w:lvlText w:val="%1."/>
      <w:lvlJc w:val="left"/>
      <w:pPr>
        <w:ind w:left="928"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16A342B"/>
    <w:multiLevelType w:val="hybridMultilevel"/>
    <w:tmpl w:val="3BC4516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13037D7A"/>
    <w:multiLevelType w:val="hybridMultilevel"/>
    <w:tmpl w:val="28B89226"/>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13CB1607"/>
    <w:multiLevelType w:val="hybridMultilevel"/>
    <w:tmpl w:val="6568A30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3" w15:restartNumberingAfterBreak="0">
    <w:nsid w:val="14CE69DA"/>
    <w:multiLevelType w:val="hybridMultilevel"/>
    <w:tmpl w:val="4846F67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4" w15:restartNumberingAfterBreak="0">
    <w:nsid w:val="16753D49"/>
    <w:multiLevelType w:val="hybridMultilevel"/>
    <w:tmpl w:val="CFC65C3E"/>
    <w:lvl w:ilvl="0" w:tplc="A3D0ECC4">
      <w:start w:val="1"/>
      <w:numFmt w:val="lowerRoman"/>
      <w:lvlText w:val="%1."/>
      <w:lvlJc w:val="left"/>
      <w:pPr>
        <w:ind w:left="1815" w:hanging="720"/>
      </w:pPr>
      <w:rPr>
        <w:rFonts w:hint="default"/>
      </w:rPr>
    </w:lvl>
    <w:lvl w:ilvl="1" w:tplc="080A0019" w:tentative="1">
      <w:start w:val="1"/>
      <w:numFmt w:val="lowerLetter"/>
      <w:lvlText w:val="%2."/>
      <w:lvlJc w:val="left"/>
      <w:pPr>
        <w:ind w:left="2175" w:hanging="360"/>
      </w:pPr>
    </w:lvl>
    <w:lvl w:ilvl="2" w:tplc="080A001B" w:tentative="1">
      <w:start w:val="1"/>
      <w:numFmt w:val="lowerRoman"/>
      <w:lvlText w:val="%3."/>
      <w:lvlJc w:val="right"/>
      <w:pPr>
        <w:ind w:left="2895" w:hanging="180"/>
      </w:pPr>
    </w:lvl>
    <w:lvl w:ilvl="3" w:tplc="080A000F" w:tentative="1">
      <w:start w:val="1"/>
      <w:numFmt w:val="decimal"/>
      <w:lvlText w:val="%4."/>
      <w:lvlJc w:val="left"/>
      <w:pPr>
        <w:ind w:left="3615" w:hanging="360"/>
      </w:pPr>
    </w:lvl>
    <w:lvl w:ilvl="4" w:tplc="080A0019" w:tentative="1">
      <w:start w:val="1"/>
      <w:numFmt w:val="lowerLetter"/>
      <w:lvlText w:val="%5."/>
      <w:lvlJc w:val="left"/>
      <w:pPr>
        <w:ind w:left="4335" w:hanging="360"/>
      </w:pPr>
    </w:lvl>
    <w:lvl w:ilvl="5" w:tplc="080A001B" w:tentative="1">
      <w:start w:val="1"/>
      <w:numFmt w:val="lowerRoman"/>
      <w:lvlText w:val="%6."/>
      <w:lvlJc w:val="right"/>
      <w:pPr>
        <w:ind w:left="5055" w:hanging="180"/>
      </w:pPr>
    </w:lvl>
    <w:lvl w:ilvl="6" w:tplc="080A000F" w:tentative="1">
      <w:start w:val="1"/>
      <w:numFmt w:val="decimal"/>
      <w:lvlText w:val="%7."/>
      <w:lvlJc w:val="left"/>
      <w:pPr>
        <w:ind w:left="5775" w:hanging="360"/>
      </w:pPr>
    </w:lvl>
    <w:lvl w:ilvl="7" w:tplc="080A0019" w:tentative="1">
      <w:start w:val="1"/>
      <w:numFmt w:val="lowerLetter"/>
      <w:lvlText w:val="%8."/>
      <w:lvlJc w:val="left"/>
      <w:pPr>
        <w:ind w:left="6495" w:hanging="360"/>
      </w:pPr>
    </w:lvl>
    <w:lvl w:ilvl="8" w:tplc="080A001B" w:tentative="1">
      <w:start w:val="1"/>
      <w:numFmt w:val="lowerRoman"/>
      <w:lvlText w:val="%9."/>
      <w:lvlJc w:val="right"/>
      <w:pPr>
        <w:ind w:left="7215" w:hanging="180"/>
      </w:pPr>
    </w:lvl>
  </w:abstractNum>
  <w:abstractNum w:abstractNumId="25" w15:restartNumberingAfterBreak="0">
    <w:nsid w:val="178457F0"/>
    <w:multiLevelType w:val="hybridMultilevel"/>
    <w:tmpl w:val="86EC73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A7E1C3F"/>
    <w:multiLevelType w:val="hybridMultilevel"/>
    <w:tmpl w:val="AA6214E0"/>
    <w:lvl w:ilvl="0" w:tplc="6F80F4B8">
      <w:start w:val="1"/>
      <w:numFmt w:val="lowerLetter"/>
      <w:lvlText w:val="%1)"/>
      <w:lvlJc w:val="left"/>
      <w:pPr>
        <w:tabs>
          <w:tab w:val="num" w:pos="227"/>
        </w:tabs>
        <w:ind w:left="227" w:hanging="227"/>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AD3384C"/>
    <w:multiLevelType w:val="hybridMultilevel"/>
    <w:tmpl w:val="429E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1AE329C4"/>
    <w:multiLevelType w:val="hybridMultilevel"/>
    <w:tmpl w:val="F662CA18"/>
    <w:lvl w:ilvl="0" w:tplc="12FCCC5E">
      <w:start w:val="1"/>
      <w:numFmt w:val="lowerLetter"/>
      <w:lvlText w:val="%1)"/>
      <w:lvlJc w:val="left"/>
      <w:pPr>
        <w:tabs>
          <w:tab w:val="num" w:pos="227"/>
        </w:tabs>
        <w:ind w:left="284" w:hanging="284"/>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1B4E3685"/>
    <w:multiLevelType w:val="hybridMultilevel"/>
    <w:tmpl w:val="97449BF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C912DAA"/>
    <w:multiLevelType w:val="hybridMultilevel"/>
    <w:tmpl w:val="14AC8A28"/>
    <w:lvl w:ilvl="0" w:tplc="080A001B">
      <w:start w:val="1"/>
      <w:numFmt w:val="lowerRoman"/>
      <w:lvlText w:val="%1."/>
      <w:lvlJc w:val="right"/>
      <w:pPr>
        <w:ind w:left="2237" w:hanging="360"/>
      </w:pPr>
    </w:lvl>
    <w:lvl w:ilvl="1" w:tplc="080A0019" w:tentative="1">
      <w:start w:val="1"/>
      <w:numFmt w:val="lowerLetter"/>
      <w:lvlText w:val="%2."/>
      <w:lvlJc w:val="left"/>
      <w:pPr>
        <w:ind w:left="2957" w:hanging="360"/>
      </w:pPr>
    </w:lvl>
    <w:lvl w:ilvl="2" w:tplc="080A001B" w:tentative="1">
      <w:start w:val="1"/>
      <w:numFmt w:val="lowerRoman"/>
      <w:lvlText w:val="%3."/>
      <w:lvlJc w:val="right"/>
      <w:pPr>
        <w:ind w:left="3677" w:hanging="180"/>
      </w:pPr>
    </w:lvl>
    <w:lvl w:ilvl="3" w:tplc="080A000F" w:tentative="1">
      <w:start w:val="1"/>
      <w:numFmt w:val="decimal"/>
      <w:lvlText w:val="%4."/>
      <w:lvlJc w:val="left"/>
      <w:pPr>
        <w:ind w:left="4397" w:hanging="360"/>
      </w:pPr>
    </w:lvl>
    <w:lvl w:ilvl="4" w:tplc="080A0019" w:tentative="1">
      <w:start w:val="1"/>
      <w:numFmt w:val="lowerLetter"/>
      <w:lvlText w:val="%5."/>
      <w:lvlJc w:val="left"/>
      <w:pPr>
        <w:ind w:left="5117" w:hanging="360"/>
      </w:pPr>
    </w:lvl>
    <w:lvl w:ilvl="5" w:tplc="080A001B" w:tentative="1">
      <w:start w:val="1"/>
      <w:numFmt w:val="lowerRoman"/>
      <w:lvlText w:val="%6."/>
      <w:lvlJc w:val="right"/>
      <w:pPr>
        <w:ind w:left="5837" w:hanging="180"/>
      </w:pPr>
    </w:lvl>
    <w:lvl w:ilvl="6" w:tplc="080A000F" w:tentative="1">
      <w:start w:val="1"/>
      <w:numFmt w:val="decimal"/>
      <w:lvlText w:val="%7."/>
      <w:lvlJc w:val="left"/>
      <w:pPr>
        <w:ind w:left="6557" w:hanging="360"/>
      </w:pPr>
    </w:lvl>
    <w:lvl w:ilvl="7" w:tplc="080A0019" w:tentative="1">
      <w:start w:val="1"/>
      <w:numFmt w:val="lowerLetter"/>
      <w:lvlText w:val="%8."/>
      <w:lvlJc w:val="left"/>
      <w:pPr>
        <w:ind w:left="7277" w:hanging="360"/>
      </w:pPr>
    </w:lvl>
    <w:lvl w:ilvl="8" w:tplc="080A001B" w:tentative="1">
      <w:start w:val="1"/>
      <w:numFmt w:val="lowerRoman"/>
      <w:lvlText w:val="%9."/>
      <w:lvlJc w:val="right"/>
      <w:pPr>
        <w:ind w:left="7997" w:hanging="180"/>
      </w:pPr>
    </w:lvl>
  </w:abstractNum>
  <w:abstractNum w:abstractNumId="31" w15:restartNumberingAfterBreak="0">
    <w:nsid w:val="1CF93C34"/>
    <w:multiLevelType w:val="hybridMultilevel"/>
    <w:tmpl w:val="96E66C1C"/>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32" w15:restartNumberingAfterBreak="0">
    <w:nsid w:val="20005184"/>
    <w:multiLevelType w:val="hybridMultilevel"/>
    <w:tmpl w:val="F4E23E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214E568B"/>
    <w:multiLevelType w:val="hybridMultilevel"/>
    <w:tmpl w:val="9C0E3FC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22042340"/>
    <w:multiLevelType w:val="hybridMultilevel"/>
    <w:tmpl w:val="83F23B8C"/>
    <w:lvl w:ilvl="0" w:tplc="62DCEC9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2110BEF"/>
    <w:multiLevelType w:val="hybridMultilevel"/>
    <w:tmpl w:val="30F207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23D40B6"/>
    <w:multiLevelType w:val="hybridMultilevel"/>
    <w:tmpl w:val="8E7A751C"/>
    <w:lvl w:ilvl="0" w:tplc="080A0017">
      <w:start w:val="1"/>
      <w:numFmt w:val="lowerLetter"/>
      <w:lvlText w:val="%1)"/>
      <w:lvlJc w:val="left"/>
      <w:pPr>
        <w:ind w:left="1605" w:hanging="360"/>
      </w:pPr>
    </w:lvl>
    <w:lvl w:ilvl="1" w:tplc="080A0019">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37" w15:restartNumberingAfterBreak="0">
    <w:nsid w:val="22B95DEA"/>
    <w:multiLevelType w:val="hybridMultilevel"/>
    <w:tmpl w:val="DF3202BA"/>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23CE4E2C"/>
    <w:multiLevelType w:val="hybridMultilevel"/>
    <w:tmpl w:val="4B88F5D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24307A40"/>
    <w:multiLevelType w:val="hybridMultilevel"/>
    <w:tmpl w:val="48184DB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244E096D"/>
    <w:multiLevelType w:val="hybridMultilevel"/>
    <w:tmpl w:val="3D2C2C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24B01DDB"/>
    <w:multiLevelType w:val="hybridMultilevel"/>
    <w:tmpl w:val="240C4248"/>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42" w15:restartNumberingAfterBreak="0">
    <w:nsid w:val="2553156B"/>
    <w:multiLevelType w:val="hybridMultilevel"/>
    <w:tmpl w:val="26C8282C"/>
    <w:lvl w:ilvl="0" w:tplc="D64E080C">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29F01A27"/>
    <w:multiLevelType w:val="hybridMultilevel"/>
    <w:tmpl w:val="9514B132"/>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44" w15:restartNumberingAfterBreak="0">
    <w:nsid w:val="2BE77043"/>
    <w:multiLevelType w:val="hybridMultilevel"/>
    <w:tmpl w:val="29D2A9A6"/>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45" w15:restartNumberingAfterBreak="0">
    <w:nsid w:val="2C6C6EDE"/>
    <w:multiLevelType w:val="hybridMultilevel"/>
    <w:tmpl w:val="F14461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2D3E5D72"/>
    <w:multiLevelType w:val="hybridMultilevel"/>
    <w:tmpl w:val="3CE0E2C0"/>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7" w15:restartNumberingAfterBreak="0">
    <w:nsid w:val="2EB47C85"/>
    <w:multiLevelType w:val="hybridMultilevel"/>
    <w:tmpl w:val="504A98E8"/>
    <w:lvl w:ilvl="0" w:tplc="AA286C56">
      <w:start w:val="1"/>
      <w:numFmt w:val="lowerLetter"/>
      <w:lvlText w:val="%1)"/>
      <w:lvlJc w:val="left"/>
      <w:pPr>
        <w:tabs>
          <w:tab w:val="num" w:pos="369"/>
        </w:tabs>
        <w:ind w:left="369" w:hanging="227"/>
      </w:pPr>
      <w:rPr>
        <w:color w:val="auto"/>
      </w:rPr>
    </w:lvl>
    <w:lvl w:ilvl="1" w:tplc="0C0A0019">
      <w:start w:val="1"/>
      <w:numFmt w:val="decimal"/>
      <w:lvlText w:val="%2."/>
      <w:lvlJc w:val="left"/>
      <w:pPr>
        <w:tabs>
          <w:tab w:val="num" w:pos="1724"/>
        </w:tabs>
        <w:ind w:left="1724" w:hanging="360"/>
      </w:pPr>
    </w:lvl>
    <w:lvl w:ilvl="2" w:tplc="0C0A001B">
      <w:start w:val="1"/>
      <w:numFmt w:val="decimal"/>
      <w:lvlText w:val="%3."/>
      <w:lvlJc w:val="left"/>
      <w:pPr>
        <w:tabs>
          <w:tab w:val="num" w:pos="2444"/>
        </w:tabs>
        <w:ind w:left="2444" w:hanging="360"/>
      </w:pPr>
    </w:lvl>
    <w:lvl w:ilvl="3" w:tplc="0C0A000F">
      <w:start w:val="1"/>
      <w:numFmt w:val="decimal"/>
      <w:lvlText w:val="%4."/>
      <w:lvlJc w:val="left"/>
      <w:pPr>
        <w:tabs>
          <w:tab w:val="num" w:pos="3164"/>
        </w:tabs>
        <w:ind w:left="3164" w:hanging="360"/>
      </w:pPr>
    </w:lvl>
    <w:lvl w:ilvl="4" w:tplc="0C0A0019">
      <w:start w:val="1"/>
      <w:numFmt w:val="decimal"/>
      <w:lvlText w:val="%5."/>
      <w:lvlJc w:val="left"/>
      <w:pPr>
        <w:tabs>
          <w:tab w:val="num" w:pos="3884"/>
        </w:tabs>
        <w:ind w:left="3884" w:hanging="360"/>
      </w:pPr>
    </w:lvl>
    <w:lvl w:ilvl="5" w:tplc="0C0A001B">
      <w:start w:val="1"/>
      <w:numFmt w:val="decimal"/>
      <w:lvlText w:val="%6."/>
      <w:lvlJc w:val="left"/>
      <w:pPr>
        <w:tabs>
          <w:tab w:val="num" w:pos="4604"/>
        </w:tabs>
        <w:ind w:left="4604" w:hanging="360"/>
      </w:pPr>
    </w:lvl>
    <w:lvl w:ilvl="6" w:tplc="0C0A000F">
      <w:start w:val="1"/>
      <w:numFmt w:val="decimal"/>
      <w:lvlText w:val="%7."/>
      <w:lvlJc w:val="left"/>
      <w:pPr>
        <w:tabs>
          <w:tab w:val="num" w:pos="5324"/>
        </w:tabs>
        <w:ind w:left="5324" w:hanging="360"/>
      </w:pPr>
    </w:lvl>
    <w:lvl w:ilvl="7" w:tplc="0C0A0019">
      <w:start w:val="1"/>
      <w:numFmt w:val="decimal"/>
      <w:lvlText w:val="%8."/>
      <w:lvlJc w:val="left"/>
      <w:pPr>
        <w:tabs>
          <w:tab w:val="num" w:pos="6044"/>
        </w:tabs>
        <w:ind w:left="6044" w:hanging="360"/>
      </w:pPr>
    </w:lvl>
    <w:lvl w:ilvl="8" w:tplc="0C0A001B">
      <w:start w:val="1"/>
      <w:numFmt w:val="decimal"/>
      <w:lvlText w:val="%9."/>
      <w:lvlJc w:val="left"/>
      <w:pPr>
        <w:tabs>
          <w:tab w:val="num" w:pos="6764"/>
        </w:tabs>
        <w:ind w:left="6764" w:hanging="360"/>
      </w:pPr>
    </w:lvl>
  </w:abstractNum>
  <w:abstractNum w:abstractNumId="48" w15:restartNumberingAfterBreak="0">
    <w:nsid w:val="2FBF7BE2"/>
    <w:multiLevelType w:val="hybridMultilevel"/>
    <w:tmpl w:val="A32C7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2FF20412"/>
    <w:multiLevelType w:val="hybridMultilevel"/>
    <w:tmpl w:val="8E5CC550"/>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15:restartNumberingAfterBreak="0">
    <w:nsid w:val="30920BCC"/>
    <w:multiLevelType w:val="hybridMultilevel"/>
    <w:tmpl w:val="09C8BA1C"/>
    <w:lvl w:ilvl="0" w:tplc="6F80F4B8">
      <w:start w:val="1"/>
      <w:numFmt w:val="lowerLetter"/>
      <w:lvlText w:val="%1)"/>
      <w:lvlJc w:val="left"/>
      <w:pPr>
        <w:tabs>
          <w:tab w:val="num" w:pos="227"/>
        </w:tabs>
        <w:ind w:left="227" w:hanging="227"/>
      </w:pPr>
      <w:rPr>
        <w:rFonts w:hint="default"/>
      </w:rPr>
    </w:lvl>
    <w:lvl w:ilvl="1" w:tplc="73420564">
      <w:start w:val="1"/>
      <w:numFmt w:val="low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15:restartNumberingAfterBreak="0">
    <w:nsid w:val="30AF5DC2"/>
    <w:multiLevelType w:val="multilevel"/>
    <w:tmpl w:val="D750D2BC"/>
    <w:lvl w:ilvl="0">
      <w:start w:val="1"/>
      <w:numFmt w:val="decimal"/>
      <w:lvlText w:val="%1."/>
      <w:lvlJc w:val="left"/>
      <w:pPr>
        <w:ind w:left="678" w:hanging="360"/>
      </w:pPr>
      <w:rPr>
        <w:rFonts w:hint="default"/>
      </w:rPr>
    </w:lvl>
    <w:lvl w:ilvl="1">
      <w:start w:val="7"/>
      <w:numFmt w:val="decimal"/>
      <w:isLgl/>
      <w:lvlText w:val="%1.%2"/>
      <w:lvlJc w:val="left"/>
      <w:pPr>
        <w:ind w:left="723" w:hanging="405"/>
      </w:pPr>
      <w:rPr>
        <w:rFonts w:hint="default"/>
        <w:color w:val="000000"/>
      </w:rPr>
    </w:lvl>
    <w:lvl w:ilvl="2">
      <w:start w:val="1"/>
      <w:numFmt w:val="decimal"/>
      <w:isLgl/>
      <w:lvlText w:val="%1.%2.%3"/>
      <w:lvlJc w:val="left"/>
      <w:pPr>
        <w:ind w:left="1038" w:hanging="720"/>
      </w:pPr>
      <w:rPr>
        <w:rFonts w:hint="default"/>
        <w:color w:val="000000"/>
      </w:rPr>
    </w:lvl>
    <w:lvl w:ilvl="3">
      <w:start w:val="1"/>
      <w:numFmt w:val="decimal"/>
      <w:isLgl/>
      <w:lvlText w:val="%1.%2.%3.%4"/>
      <w:lvlJc w:val="left"/>
      <w:pPr>
        <w:ind w:left="1398" w:hanging="1080"/>
      </w:pPr>
      <w:rPr>
        <w:rFonts w:hint="default"/>
        <w:color w:val="000000"/>
      </w:rPr>
    </w:lvl>
    <w:lvl w:ilvl="4">
      <w:start w:val="1"/>
      <w:numFmt w:val="decimal"/>
      <w:isLgl/>
      <w:lvlText w:val="%1.%2.%3.%4.%5"/>
      <w:lvlJc w:val="left"/>
      <w:pPr>
        <w:ind w:left="1398" w:hanging="1080"/>
      </w:pPr>
      <w:rPr>
        <w:rFonts w:hint="default"/>
        <w:color w:val="000000"/>
      </w:rPr>
    </w:lvl>
    <w:lvl w:ilvl="5">
      <w:start w:val="1"/>
      <w:numFmt w:val="decimal"/>
      <w:isLgl/>
      <w:lvlText w:val="%1.%2.%3.%4.%5.%6"/>
      <w:lvlJc w:val="left"/>
      <w:pPr>
        <w:ind w:left="1758" w:hanging="1440"/>
      </w:pPr>
      <w:rPr>
        <w:rFonts w:hint="default"/>
        <w:color w:val="000000"/>
      </w:rPr>
    </w:lvl>
    <w:lvl w:ilvl="6">
      <w:start w:val="1"/>
      <w:numFmt w:val="decimal"/>
      <w:isLgl/>
      <w:lvlText w:val="%1.%2.%3.%4.%5.%6.%7"/>
      <w:lvlJc w:val="left"/>
      <w:pPr>
        <w:ind w:left="1758" w:hanging="1440"/>
      </w:pPr>
      <w:rPr>
        <w:rFonts w:hint="default"/>
        <w:color w:val="000000"/>
      </w:rPr>
    </w:lvl>
    <w:lvl w:ilvl="7">
      <w:start w:val="1"/>
      <w:numFmt w:val="decimal"/>
      <w:isLgl/>
      <w:lvlText w:val="%1.%2.%3.%4.%5.%6.%7.%8"/>
      <w:lvlJc w:val="left"/>
      <w:pPr>
        <w:ind w:left="2118" w:hanging="1800"/>
      </w:pPr>
      <w:rPr>
        <w:rFonts w:hint="default"/>
        <w:color w:val="000000"/>
      </w:rPr>
    </w:lvl>
    <w:lvl w:ilvl="8">
      <w:start w:val="1"/>
      <w:numFmt w:val="decimal"/>
      <w:isLgl/>
      <w:lvlText w:val="%1.%2.%3.%4.%5.%6.%7.%8.%9"/>
      <w:lvlJc w:val="left"/>
      <w:pPr>
        <w:ind w:left="2118" w:hanging="1800"/>
      </w:pPr>
      <w:rPr>
        <w:rFonts w:hint="default"/>
        <w:color w:val="000000"/>
      </w:rPr>
    </w:lvl>
  </w:abstractNum>
  <w:abstractNum w:abstractNumId="52" w15:restartNumberingAfterBreak="0">
    <w:nsid w:val="30D76284"/>
    <w:multiLevelType w:val="hybridMultilevel"/>
    <w:tmpl w:val="240C4248"/>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53" w15:restartNumberingAfterBreak="0">
    <w:nsid w:val="31FC57D1"/>
    <w:multiLevelType w:val="hybridMultilevel"/>
    <w:tmpl w:val="F9E8DE54"/>
    <w:lvl w:ilvl="0" w:tplc="CB201CC8">
      <w:start w:val="1"/>
      <w:numFmt w:val="upperRoman"/>
      <w:pStyle w:val="Ttulo2"/>
      <w:lvlText w:val="%1."/>
      <w:lvlJc w:val="right"/>
      <w:pPr>
        <w:tabs>
          <w:tab w:val="num" w:pos="340"/>
        </w:tabs>
        <w:ind w:left="340" w:hanging="34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4" w15:restartNumberingAfterBreak="0">
    <w:nsid w:val="33E46A71"/>
    <w:multiLevelType w:val="hybridMultilevel"/>
    <w:tmpl w:val="73A02EBE"/>
    <w:lvl w:ilvl="0" w:tplc="080A0017">
      <w:start w:val="1"/>
      <w:numFmt w:val="lowerLetter"/>
      <w:lvlText w:val="%1)"/>
      <w:lvlJc w:val="left"/>
      <w:pPr>
        <w:ind w:left="1667" w:hanging="360"/>
      </w:pPr>
    </w:lvl>
    <w:lvl w:ilvl="1" w:tplc="080A0019" w:tentative="1">
      <w:start w:val="1"/>
      <w:numFmt w:val="lowerLetter"/>
      <w:lvlText w:val="%2."/>
      <w:lvlJc w:val="left"/>
      <w:pPr>
        <w:ind w:left="2387" w:hanging="360"/>
      </w:pPr>
    </w:lvl>
    <w:lvl w:ilvl="2" w:tplc="080A001B" w:tentative="1">
      <w:start w:val="1"/>
      <w:numFmt w:val="lowerRoman"/>
      <w:lvlText w:val="%3."/>
      <w:lvlJc w:val="right"/>
      <w:pPr>
        <w:ind w:left="3107" w:hanging="180"/>
      </w:pPr>
    </w:lvl>
    <w:lvl w:ilvl="3" w:tplc="080A000F" w:tentative="1">
      <w:start w:val="1"/>
      <w:numFmt w:val="decimal"/>
      <w:lvlText w:val="%4."/>
      <w:lvlJc w:val="left"/>
      <w:pPr>
        <w:ind w:left="3827" w:hanging="360"/>
      </w:pPr>
    </w:lvl>
    <w:lvl w:ilvl="4" w:tplc="080A0019" w:tentative="1">
      <w:start w:val="1"/>
      <w:numFmt w:val="lowerLetter"/>
      <w:lvlText w:val="%5."/>
      <w:lvlJc w:val="left"/>
      <w:pPr>
        <w:ind w:left="4547" w:hanging="360"/>
      </w:pPr>
    </w:lvl>
    <w:lvl w:ilvl="5" w:tplc="080A001B" w:tentative="1">
      <w:start w:val="1"/>
      <w:numFmt w:val="lowerRoman"/>
      <w:lvlText w:val="%6."/>
      <w:lvlJc w:val="right"/>
      <w:pPr>
        <w:ind w:left="5267" w:hanging="180"/>
      </w:pPr>
    </w:lvl>
    <w:lvl w:ilvl="6" w:tplc="080A000F" w:tentative="1">
      <w:start w:val="1"/>
      <w:numFmt w:val="decimal"/>
      <w:lvlText w:val="%7."/>
      <w:lvlJc w:val="left"/>
      <w:pPr>
        <w:ind w:left="5987" w:hanging="360"/>
      </w:pPr>
    </w:lvl>
    <w:lvl w:ilvl="7" w:tplc="080A0019" w:tentative="1">
      <w:start w:val="1"/>
      <w:numFmt w:val="lowerLetter"/>
      <w:lvlText w:val="%8."/>
      <w:lvlJc w:val="left"/>
      <w:pPr>
        <w:ind w:left="6707" w:hanging="360"/>
      </w:pPr>
    </w:lvl>
    <w:lvl w:ilvl="8" w:tplc="080A001B" w:tentative="1">
      <w:start w:val="1"/>
      <w:numFmt w:val="lowerRoman"/>
      <w:lvlText w:val="%9."/>
      <w:lvlJc w:val="right"/>
      <w:pPr>
        <w:ind w:left="7427" w:hanging="180"/>
      </w:pPr>
    </w:lvl>
  </w:abstractNum>
  <w:abstractNum w:abstractNumId="55" w15:restartNumberingAfterBreak="0">
    <w:nsid w:val="346B2881"/>
    <w:multiLevelType w:val="hybridMultilevel"/>
    <w:tmpl w:val="0A48D17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355420CF"/>
    <w:multiLevelType w:val="hybridMultilevel"/>
    <w:tmpl w:val="A2B8DFCA"/>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636027E"/>
    <w:multiLevelType w:val="hybridMultilevel"/>
    <w:tmpl w:val="9E4415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37393443"/>
    <w:multiLevelType w:val="hybridMultilevel"/>
    <w:tmpl w:val="4F362F6C"/>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9" w15:restartNumberingAfterBreak="0">
    <w:nsid w:val="39855A8C"/>
    <w:multiLevelType w:val="hybridMultilevel"/>
    <w:tmpl w:val="042ED5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3A0C20E2"/>
    <w:multiLevelType w:val="hybridMultilevel"/>
    <w:tmpl w:val="5794529C"/>
    <w:lvl w:ilvl="0" w:tplc="080A0017">
      <w:start w:val="1"/>
      <w:numFmt w:val="lowerLetter"/>
      <w:lvlText w:val="%1)"/>
      <w:lvlJc w:val="left"/>
      <w:pPr>
        <w:ind w:left="1746" w:hanging="360"/>
      </w:pPr>
    </w:lvl>
    <w:lvl w:ilvl="1" w:tplc="080A0019" w:tentative="1">
      <w:start w:val="1"/>
      <w:numFmt w:val="lowerLetter"/>
      <w:lvlText w:val="%2."/>
      <w:lvlJc w:val="left"/>
      <w:pPr>
        <w:ind w:left="2466" w:hanging="360"/>
      </w:pPr>
    </w:lvl>
    <w:lvl w:ilvl="2" w:tplc="080A001B" w:tentative="1">
      <w:start w:val="1"/>
      <w:numFmt w:val="lowerRoman"/>
      <w:lvlText w:val="%3."/>
      <w:lvlJc w:val="right"/>
      <w:pPr>
        <w:ind w:left="3186" w:hanging="180"/>
      </w:pPr>
    </w:lvl>
    <w:lvl w:ilvl="3" w:tplc="080A000F" w:tentative="1">
      <w:start w:val="1"/>
      <w:numFmt w:val="decimal"/>
      <w:lvlText w:val="%4."/>
      <w:lvlJc w:val="left"/>
      <w:pPr>
        <w:ind w:left="3906" w:hanging="360"/>
      </w:pPr>
    </w:lvl>
    <w:lvl w:ilvl="4" w:tplc="080A0019" w:tentative="1">
      <w:start w:val="1"/>
      <w:numFmt w:val="lowerLetter"/>
      <w:lvlText w:val="%5."/>
      <w:lvlJc w:val="left"/>
      <w:pPr>
        <w:ind w:left="4626" w:hanging="360"/>
      </w:pPr>
    </w:lvl>
    <w:lvl w:ilvl="5" w:tplc="080A001B" w:tentative="1">
      <w:start w:val="1"/>
      <w:numFmt w:val="lowerRoman"/>
      <w:lvlText w:val="%6."/>
      <w:lvlJc w:val="right"/>
      <w:pPr>
        <w:ind w:left="5346" w:hanging="180"/>
      </w:pPr>
    </w:lvl>
    <w:lvl w:ilvl="6" w:tplc="080A000F" w:tentative="1">
      <w:start w:val="1"/>
      <w:numFmt w:val="decimal"/>
      <w:lvlText w:val="%7."/>
      <w:lvlJc w:val="left"/>
      <w:pPr>
        <w:ind w:left="6066" w:hanging="360"/>
      </w:pPr>
    </w:lvl>
    <w:lvl w:ilvl="7" w:tplc="080A0019" w:tentative="1">
      <w:start w:val="1"/>
      <w:numFmt w:val="lowerLetter"/>
      <w:lvlText w:val="%8."/>
      <w:lvlJc w:val="left"/>
      <w:pPr>
        <w:ind w:left="6786" w:hanging="360"/>
      </w:pPr>
    </w:lvl>
    <w:lvl w:ilvl="8" w:tplc="080A001B" w:tentative="1">
      <w:start w:val="1"/>
      <w:numFmt w:val="lowerRoman"/>
      <w:lvlText w:val="%9."/>
      <w:lvlJc w:val="right"/>
      <w:pPr>
        <w:ind w:left="7506" w:hanging="180"/>
      </w:pPr>
    </w:lvl>
  </w:abstractNum>
  <w:abstractNum w:abstractNumId="61" w15:restartNumberingAfterBreak="0">
    <w:nsid w:val="3A27384B"/>
    <w:multiLevelType w:val="hybridMultilevel"/>
    <w:tmpl w:val="869C876E"/>
    <w:lvl w:ilvl="0" w:tplc="080A0017">
      <w:start w:val="1"/>
      <w:numFmt w:val="lowerLetter"/>
      <w:lvlText w:val="%1)"/>
      <w:lvlJc w:val="left"/>
      <w:pPr>
        <w:ind w:left="2030" w:hanging="360"/>
      </w:pPr>
    </w:lvl>
    <w:lvl w:ilvl="1" w:tplc="080A0019" w:tentative="1">
      <w:start w:val="1"/>
      <w:numFmt w:val="lowerLetter"/>
      <w:lvlText w:val="%2."/>
      <w:lvlJc w:val="left"/>
      <w:pPr>
        <w:ind w:left="2750" w:hanging="360"/>
      </w:pPr>
    </w:lvl>
    <w:lvl w:ilvl="2" w:tplc="080A001B" w:tentative="1">
      <w:start w:val="1"/>
      <w:numFmt w:val="lowerRoman"/>
      <w:lvlText w:val="%3."/>
      <w:lvlJc w:val="right"/>
      <w:pPr>
        <w:ind w:left="3470" w:hanging="180"/>
      </w:pPr>
    </w:lvl>
    <w:lvl w:ilvl="3" w:tplc="080A000F" w:tentative="1">
      <w:start w:val="1"/>
      <w:numFmt w:val="decimal"/>
      <w:lvlText w:val="%4."/>
      <w:lvlJc w:val="left"/>
      <w:pPr>
        <w:ind w:left="4190" w:hanging="360"/>
      </w:pPr>
    </w:lvl>
    <w:lvl w:ilvl="4" w:tplc="080A0019" w:tentative="1">
      <w:start w:val="1"/>
      <w:numFmt w:val="lowerLetter"/>
      <w:lvlText w:val="%5."/>
      <w:lvlJc w:val="left"/>
      <w:pPr>
        <w:ind w:left="4910" w:hanging="360"/>
      </w:pPr>
    </w:lvl>
    <w:lvl w:ilvl="5" w:tplc="080A001B" w:tentative="1">
      <w:start w:val="1"/>
      <w:numFmt w:val="lowerRoman"/>
      <w:lvlText w:val="%6."/>
      <w:lvlJc w:val="right"/>
      <w:pPr>
        <w:ind w:left="5630" w:hanging="180"/>
      </w:pPr>
    </w:lvl>
    <w:lvl w:ilvl="6" w:tplc="080A000F" w:tentative="1">
      <w:start w:val="1"/>
      <w:numFmt w:val="decimal"/>
      <w:lvlText w:val="%7."/>
      <w:lvlJc w:val="left"/>
      <w:pPr>
        <w:ind w:left="6350" w:hanging="360"/>
      </w:pPr>
    </w:lvl>
    <w:lvl w:ilvl="7" w:tplc="080A0019" w:tentative="1">
      <w:start w:val="1"/>
      <w:numFmt w:val="lowerLetter"/>
      <w:lvlText w:val="%8."/>
      <w:lvlJc w:val="left"/>
      <w:pPr>
        <w:ind w:left="7070" w:hanging="360"/>
      </w:pPr>
    </w:lvl>
    <w:lvl w:ilvl="8" w:tplc="080A001B" w:tentative="1">
      <w:start w:val="1"/>
      <w:numFmt w:val="lowerRoman"/>
      <w:lvlText w:val="%9."/>
      <w:lvlJc w:val="right"/>
      <w:pPr>
        <w:ind w:left="7790" w:hanging="180"/>
      </w:pPr>
    </w:lvl>
  </w:abstractNum>
  <w:abstractNum w:abstractNumId="62" w15:restartNumberingAfterBreak="0">
    <w:nsid w:val="3BDB75E9"/>
    <w:multiLevelType w:val="hybridMultilevel"/>
    <w:tmpl w:val="9514B132"/>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63" w15:restartNumberingAfterBreak="0">
    <w:nsid w:val="3E9C15BA"/>
    <w:multiLevelType w:val="hybridMultilevel"/>
    <w:tmpl w:val="8AF09E88"/>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4" w15:restartNumberingAfterBreak="0">
    <w:nsid w:val="3EC26B95"/>
    <w:multiLevelType w:val="hybridMultilevel"/>
    <w:tmpl w:val="117644A6"/>
    <w:lvl w:ilvl="0" w:tplc="080A001B">
      <w:start w:val="1"/>
      <w:numFmt w:val="lowerRoman"/>
      <w:lvlText w:val="%1."/>
      <w:lvlJc w:val="right"/>
      <w:pPr>
        <w:ind w:left="3470" w:hanging="360"/>
      </w:pPr>
    </w:lvl>
    <w:lvl w:ilvl="1" w:tplc="080A0019" w:tentative="1">
      <w:start w:val="1"/>
      <w:numFmt w:val="lowerLetter"/>
      <w:lvlText w:val="%2."/>
      <w:lvlJc w:val="left"/>
      <w:pPr>
        <w:ind w:left="4190" w:hanging="360"/>
      </w:pPr>
    </w:lvl>
    <w:lvl w:ilvl="2" w:tplc="080A001B" w:tentative="1">
      <w:start w:val="1"/>
      <w:numFmt w:val="lowerRoman"/>
      <w:lvlText w:val="%3."/>
      <w:lvlJc w:val="right"/>
      <w:pPr>
        <w:ind w:left="4910" w:hanging="180"/>
      </w:pPr>
    </w:lvl>
    <w:lvl w:ilvl="3" w:tplc="080A000F" w:tentative="1">
      <w:start w:val="1"/>
      <w:numFmt w:val="decimal"/>
      <w:lvlText w:val="%4."/>
      <w:lvlJc w:val="left"/>
      <w:pPr>
        <w:ind w:left="5630" w:hanging="360"/>
      </w:pPr>
    </w:lvl>
    <w:lvl w:ilvl="4" w:tplc="080A0019" w:tentative="1">
      <w:start w:val="1"/>
      <w:numFmt w:val="lowerLetter"/>
      <w:lvlText w:val="%5."/>
      <w:lvlJc w:val="left"/>
      <w:pPr>
        <w:ind w:left="6350" w:hanging="360"/>
      </w:pPr>
    </w:lvl>
    <w:lvl w:ilvl="5" w:tplc="080A001B" w:tentative="1">
      <w:start w:val="1"/>
      <w:numFmt w:val="lowerRoman"/>
      <w:lvlText w:val="%6."/>
      <w:lvlJc w:val="right"/>
      <w:pPr>
        <w:ind w:left="7070" w:hanging="180"/>
      </w:pPr>
    </w:lvl>
    <w:lvl w:ilvl="6" w:tplc="080A000F" w:tentative="1">
      <w:start w:val="1"/>
      <w:numFmt w:val="decimal"/>
      <w:lvlText w:val="%7."/>
      <w:lvlJc w:val="left"/>
      <w:pPr>
        <w:ind w:left="7790" w:hanging="360"/>
      </w:pPr>
    </w:lvl>
    <w:lvl w:ilvl="7" w:tplc="080A0019" w:tentative="1">
      <w:start w:val="1"/>
      <w:numFmt w:val="lowerLetter"/>
      <w:lvlText w:val="%8."/>
      <w:lvlJc w:val="left"/>
      <w:pPr>
        <w:ind w:left="8510" w:hanging="360"/>
      </w:pPr>
    </w:lvl>
    <w:lvl w:ilvl="8" w:tplc="080A001B" w:tentative="1">
      <w:start w:val="1"/>
      <w:numFmt w:val="lowerRoman"/>
      <w:lvlText w:val="%9."/>
      <w:lvlJc w:val="right"/>
      <w:pPr>
        <w:ind w:left="9230" w:hanging="180"/>
      </w:pPr>
    </w:lvl>
  </w:abstractNum>
  <w:abstractNum w:abstractNumId="65" w15:restartNumberingAfterBreak="0">
    <w:nsid w:val="3EF6199E"/>
    <w:multiLevelType w:val="hybridMultilevel"/>
    <w:tmpl w:val="F2C618C8"/>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15:restartNumberingAfterBreak="0">
    <w:nsid w:val="3F3045A4"/>
    <w:multiLevelType w:val="hybridMultilevel"/>
    <w:tmpl w:val="C9AEB600"/>
    <w:lvl w:ilvl="0" w:tplc="F910702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4033211E"/>
    <w:multiLevelType w:val="hybridMultilevel"/>
    <w:tmpl w:val="68144CA2"/>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68" w15:restartNumberingAfterBreak="0">
    <w:nsid w:val="40E13786"/>
    <w:multiLevelType w:val="hybridMultilevel"/>
    <w:tmpl w:val="86F0451A"/>
    <w:lvl w:ilvl="0" w:tplc="4406F31E">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41B27E2B"/>
    <w:multiLevelType w:val="hybridMultilevel"/>
    <w:tmpl w:val="3A0C2C08"/>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0" w15:restartNumberingAfterBreak="0">
    <w:nsid w:val="42213390"/>
    <w:multiLevelType w:val="hybridMultilevel"/>
    <w:tmpl w:val="9E2A4F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42520028"/>
    <w:multiLevelType w:val="hybridMultilevel"/>
    <w:tmpl w:val="191C9616"/>
    <w:lvl w:ilvl="0" w:tplc="8E0E3D82">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72" w15:restartNumberingAfterBreak="0">
    <w:nsid w:val="42CB2BA4"/>
    <w:multiLevelType w:val="hybridMultilevel"/>
    <w:tmpl w:val="E378245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3" w15:restartNumberingAfterBreak="0">
    <w:nsid w:val="4AC101D9"/>
    <w:multiLevelType w:val="hybridMultilevel"/>
    <w:tmpl w:val="88F6D986"/>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4" w15:restartNumberingAfterBreak="0">
    <w:nsid w:val="4AF606B6"/>
    <w:multiLevelType w:val="hybridMultilevel"/>
    <w:tmpl w:val="18583F6C"/>
    <w:lvl w:ilvl="0" w:tplc="E736B464">
      <w:start w:val="75"/>
      <w:numFmt w:val="bullet"/>
      <w:lvlText w:val=""/>
      <w:lvlJc w:val="left"/>
      <w:pPr>
        <w:ind w:left="1066" w:hanging="360"/>
      </w:pPr>
      <w:rPr>
        <w:rFonts w:ascii="Symbol" w:eastAsia="Calibri" w:hAnsi="Symbol" w:cs="Arial" w:hint="default"/>
      </w:rPr>
    </w:lvl>
    <w:lvl w:ilvl="1" w:tplc="080A0003" w:tentative="1">
      <w:start w:val="1"/>
      <w:numFmt w:val="bullet"/>
      <w:lvlText w:val="o"/>
      <w:lvlJc w:val="left"/>
      <w:pPr>
        <w:ind w:left="1786" w:hanging="360"/>
      </w:pPr>
      <w:rPr>
        <w:rFonts w:ascii="Courier New" w:hAnsi="Courier New" w:cs="Courier New" w:hint="default"/>
      </w:rPr>
    </w:lvl>
    <w:lvl w:ilvl="2" w:tplc="080A0005" w:tentative="1">
      <w:start w:val="1"/>
      <w:numFmt w:val="bullet"/>
      <w:lvlText w:val=""/>
      <w:lvlJc w:val="left"/>
      <w:pPr>
        <w:ind w:left="2506" w:hanging="360"/>
      </w:pPr>
      <w:rPr>
        <w:rFonts w:ascii="Wingdings" w:hAnsi="Wingdings" w:hint="default"/>
      </w:rPr>
    </w:lvl>
    <w:lvl w:ilvl="3" w:tplc="080A0001" w:tentative="1">
      <w:start w:val="1"/>
      <w:numFmt w:val="bullet"/>
      <w:lvlText w:val=""/>
      <w:lvlJc w:val="left"/>
      <w:pPr>
        <w:ind w:left="3226" w:hanging="360"/>
      </w:pPr>
      <w:rPr>
        <w:rFonts w:ascii="Symbol" w:hAnsi="Symbol" w:hint="default"/>
      </w:rPr>
    </w:lvl>
    <w:lvl w:ilvl="4" w:tplc="080A0003" w:tentative="1">
      <w:start w:val="1"/>
      <w:numFmt w:val="bullet"/>
      <w:lvlText w:val="o"/>
      <w:lvlJc w:val="left"/>
      <w:pPr>
        <w:ind w:left="3946" w:hanging="360"/>
      </w:pPr>
      <w:rPr>
        <w:rFonts w:ascii="Courier New" w:hAnsi="Courier New" w:cs="Courier New" w:hint="default"/>
      </w:rPr>
    </w:lvl>
    <w:lvl w:ilvl="5" w:tplc="080A0005" w:tentative="1">
      <w:start w:val="1"/>
      <w:numFmt w:val="bullet"/>
      <w:lvlText w:val=""/>
      <w:lvlJc w:val="left"/>
      <w:pPr>
        <w:ind w:left="4666" w:hanging="360"/>
      </w:pPr>
      <w:rPr>
        <w:rFonts w:ascii="Wingdings" w:hAnsi="Wingdings" w:hint="default"/>
      </w:rPr>
    </w:lvl>
    <w:lvl w:ilvl="6" w:tplc="080A0001" w:tentative="1">
      <w:start w:val="1"/>
      <w:numFmt w:val="bullet"/>
      <w:lvlText w:val=""/>
      <w:lvlJc w:val="left"/>
      <w:pPr>
        <w:ind w:left="5386" w:hanging="360"/>
      </w:pPr>
      <w:rPr>
        <w:rFonts w:ascii="Symbol" w:hAnsi="Symbol" w:hint="default"/>
      </w:rPr>
    </w:lvl>
    <w:lvl w:ilvl="7" w:tplc="080A0003" w:tentative="1">
      <w:start w:val="1"/>
      <w:numFmt w:val="bullet"/>
      <w:lvlText w:val="o"/>
      <w:lvlJc w:val="left"/>
      <w:pPr>
        <w:ind w:left="6106" w:hanging="360"/>
      </w:pPr>
      <w:rPr>
        <w:rFonts w:ascii="Courier New" w:hAnsi="Courier New" w:cs="Courier New" w:hint="default"/>
      </w:rPr>
    </w:lvl>
    <w:lvl w:ilvl="8" w:tplc="080A0005" w:tentative="1">
      <w:start w:val="1"/>
      <w:numFmt w:val="bullet"/>
      <w:lvlText w:val=""/>
      <w:lvlJc w:val="left"/>
      <w:pPr>
        <w:ind w:left="6826" w:hanging="360"/>
      </w:pPr>
      <w:rPr>
        <w:rFonts w:ascii="Wingdings" w:hAnsi="Wingdings" w:hint="default"/>
      </w:rPr>
    </w:lvl>
  </w:abstractNum>
  <w:abstractNum w:abstractNumId="75" w15:restartNumberingAfterBreak="0">
    <w:nsid w:val="4B0C4C16"/>
    <w:multiLevelType w:val="hybridMultilevel"/>
    <w:tmpl w:val="626886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4CA87C5F"/>
    <w:multiLevelType w:val="hybridMultilevel"/>
    <w:tmpl w:val="69707DAC"/>
    <w:lvl w:ilvl="0" w:tplc="11DC8CA0">
      <w:start w:val="1"/>
      <w:numFmt w:val="decimal"/>
      <w:lvlText w:val="%1."/>
      <w:lvlJc w:val="left"/>
      <w:pPr>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4EE91792"/>
    <w:multiLevelType w:val="hybridMultilevel"/>
    <w:tmpl w:val="C3DED8E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502F6563"/>
    <w:multiLevelType w:val="hybridMultilevel"/>
    <w:tmpl w:val="37F28B4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51166CAE"/>
    <w:multiLevelType w:val="hybridMultilevel"/>
    <w:tmpl w:val="161EE020"/>
    <w:lvl w:ilvl="0" w:tplc="081C8D52">
      <w:start w:val="1"/>
      <w:numFmt w:val="low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524F6423"/>
    <w:multiLevelType w:val="hybridMultilevel"/>
    <w:tmpl w:val="1C7E574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528E48B7"/>
    <w:multiLevelType w:val="hybridMultilevel"/>
    <w:tmpl w:val="9728845C"/>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82" w15:restartNumberingAfterBreak="0">
    <w:nsid w:val="52C51D36"/>
    <w:multiLevelType w:val="hybridMultilevel"/>
    <w:tmpl w:val="C20A969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3" w15:restartNumberingAfterBreak="0">
    <w:nsid w:val="538E41BA"/>
    <w:multiLevelType w:val="hybridMultilevel"/>
    <w:tmpl w:val="654C80CC"/>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4" w15:restartNumberingAfterBreak="0">
    <w:nsid w:val="547E2181"/>
    <w:multiLevelType w:val="hybridMultilevel"/>
    <w:tmpl w:val="5816D4A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55A02709"/>
    <w:multiLevelType w:val="hybridMultilevel"/>
    <w:tmpl w:val="ED1035CE"/>
    <w:lvl w:ilvl="0" w:tplc="F4089C20">
      <w:start w:val="1"/>
      <w:numFmt w:val="lowerLetter"/>
      <w:lvlText w:val="%1)"/>
      <w:lvlJc w:val="left"/>
      <w:pPr>
        <w:ind w:left="536" w:hanging="360"/>
      </w:pPr>
      <w:rPr>
        <w:rFonts w:hint="default"/>
        <w:color w:val="auto"/>
        <w:sz w:val="22"/>
      </w:rPr>
    </w:lvl>
    <w:lvl w:ilvl="1" w:tplc="080A0019" w:tentative="1">
      <w:start w:val="1"/>
      <w:numFmt w:val="lowerLetter"/>
      <w:lvlText w:val="%2."/>
      <w:lvlJc w:val="left"/>
      <w:pPr>
        <w:ind w:left="1256" w:hanging="360"/>
      </w:pPr>
    </w:lvl>
    <w:lvl w:ilvl="2" w:tplc="080A001B" w:tentative="1">
      <w:start w:val="1"/>
      <w:numFmt w:val="lowerRoman"/>
      <w:lvlText w:val="%3."/>
      <w:lvlJc w:val="right"/>
      <w:pPr>
        <w:ind w:left="1976" w:hanging="180"/>
      </w:pPr>
    </w:lvl>
    <w:lvl w:ilvl="3" w:tplc="080A000F" w:tentative="1">
      <w:start w:val="1"/>
      <w:numFmt w:val="decimal"/>
      <w:lvlText w:val="%4."/>
      <w:lvlJc w:val="left"/>
      <w:pPr>
        <w:ind w:left="2696" w:hanging="360"/>
      </w:pPr>
    </w:lvl>
    <w:lvl w:ilvl="4" w:tplc="080A0019" w:tentative="1">
      <w:start w:val="1"/>
      <w:numFmt w:val="lowerLetter"/>
      <w:lvlText w:val="%5."/>
      <w:lvlJc w:val="left"/>
      <w:pPr>
        <w:ind w:left="3416" w:hanging="360"/>
      </w:pPr>
    </w:lvl>
    <w:lvl w:ilvl="5" w:tplc="080A001B" w:tentative="1">
      <w:start w:val="1"/>
      <w:numFmt w:val="lowerRoman"/>
      <w:lvlText w:val="%6."/>
      <w:lvlJc w:val="right"/>
      <w:pPr>
        <w:ind w:left="4136" w:hanging="180"/>
      </w:pPr>
    </w:lvl>
    <w:lvl w:ilvl="6" w:tplc="080A000F" w:tentative="1">
      <w:start w:val="1"/>
      <w:numFmt w:val="decimal"/>
      <w:lvlText w:val="%7."/>
      <w:lvlJc w:val="left"/>
      <w:pPr>
        <w:ind w:left="4856" w:hanging="360"/>
      </w:pPr>
    </w:lvl>
    <w:lvl w:ilvl="7" w:tplc="080A0019" w:tentative="1">
      <w:start w:val="1"/>
      <w:numFmt w:val="lowerLetter"/>
      <w:lvlText w:val="%8."/>
      <w:lvlJc w:val="left"/>
      <w:pPr>
        <w:ind w:left="5576" w:hanging="360"/>
      </w:pPr>
    </w:lvl>
    <w:lvl w:ilvl="8" w:tplc="080A001B" w:tentative="1">
      <w:start w:val="1"/>
      <w:numFmt w:val="lowerRoman"/>
      <w:lvlText w:val="%9."/>
      <w:lvlJc w:val="right"/>
      <w:pPr>
        <w:ind w:left="6296" w:hanging="180"/>
      </w:pPr>
    </w:lvl>
  </w:abstractNum>
  <w:abstractNum w:abstractNumId="86" w15:restartNumberingAfterBreak="0">
    <w:nsid w:val="56234011"/>
    <w:multiLevelType w:val="hybridMultilevel"/>
    <w:tmpl w:val="C520E61E"/>
    <w:lvl w:ilvl="0" w:tplc="6F80F4B8">
      <w:start w:val="1"/>
      <w:numFmt w:val="lowerLetter"/>
      <w:lvlText w:val="%1)"/>
      <w:lvlJc w:val="left"/>
      <w:pPr>
        <w:tabs>
          <w:tab w:val="num" w:pos="227"/>
        </w:tabs>
        <w:ind w:left="227" w:hanging="227"/>
      </w:pPr>
      <w:rPr>
        <w:rFonts w:hint="default"/>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7" w15:restartNumberingAfterBreak="0">
    <w:nsid w:val="569F4790"/>
    <w:multiLevelType w:val="hybridMultilevel"/>
    <w:tmpl w:val="21B0E838"/>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8" w15:restartNumberingAfterBreak="0">
    <w:nsid w:val="57F463DC"/>
    <w:multiLevelType w:val="hybridMultilevel"/>
    <w:tmpl w:val="03982C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58963B0A"/>
    <w:multiLevelType w:val="hybridMultilevel"/>
    <w:tmpl w:val="A4EA2BC4"/>
    <w:lvl w:ilvl="0" w:tplc="2F2E6D18">
      <w:start w:val="1"/>
      <w:numFmt w:val="lowerLetter"/>
      <w:lvlText w:val="%1)"/>
      <w:lvlJc w:val="left"/>
      <w:pPr>
        <w:ind w:left="1440" w:hanging="360"/>
      </w:pPr>
      <w:rPr>
        <w:rFonts w:hint="default"/>
        <w:color w:val="auto"/>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0" w15:restartNumberingAfterBreak="0">
    <w:nsid w:val="594446B5"/>
    <w:multiLevelType w:val="hybridMultilevel"/>
    <w:tmpl w:val="C082CF1E"/>
    <w:lvl w:ilvl="0" w:tplc="080A0017">
      <w:start w:val="1"/>
      <w:numFmt w:val="lowerLetter"/>
      <w:lvlText w:val="%1)"/>
      <w:lvlJc w:val="left"/>
      <w:pPr>
        <w:ind w:left="1321" w:hanging="360"/>
      </w:pPr>
    </w:lvl>
    <w:lvl w:ilvl="1" w:tplc="080A0019" w:tentative="1">
      <w:start w:val="1"/>
      <w:numFmt w:val="lowerLetter"/>
      <w:lvlText w:val="%2."/>
      <w:lvlJc w:val="left"/>
      <w:pPr>
        <w:ind w:left="2041" w:hanging="360"/>
      </w:pPr>
    </w:lvl>
    <w:lvl w:ilvl="2" w:tplc="080A001B" w:tentative="1">
      <w:start w:val="1"/>
      <w:numFmt w:val="lowerRoman"/>
      <w:lvlText w:val="%3."/>
      <w:lvlJc w:val="right"/>
      <w:pPr>
        <w:ind w:left="2761" w:hanging="180"/>
      </w:pPr>
    </w:lvl>
    <w:lvl w:ilvl="3" w:tplc="080A000F" w:tentative="1">
      <w:start w:val="1"/>
      <w:numFmt w:val="decimal"/>
      <w:lvlText w:val="%4."/>
      <w:lvlJc w:val="left"/>
      <w:pPr>
        <w:ind w:left="3481" w:hanging="360"/>
      </w:pPr>
    </w:lvl>
    <w:lvl w:ilvl="4" w:tplc="080A0019" w:tentative="1">
      <w:start w:val="1"/>
      <w:numFmt w:val="lowerLetter"/>
      <w:lvlText w:val="%5."/>
      <w:lvlJc w:val="left"/>
      <w:pPr>
        <w:ind w:left="4201" w:hanging="360"/>
      </w:pPr>
    </w:lvl>
    <w:lvl w:ilvl="5" w:tplc="080A001B" w:tentative="1">
      <w:start w:val="1"/>
      <w:numFmt w:val="lowerRoman"/>
      <w:lvlText w:val="%6."/>
      <w:lvlJc w:val="right"/>
      <w:pPr>
        <w:ind w:left="4921" w:hanging="180"/>
      </w:pPr>
    </w:lvl>
    <w:lvl w:ilvl="6" w:tplc="080A000F" w:tentative="1">
      <w:start w:val="1"/>
      <w:numFmt w:val="decimal"/>
      <w:lvlText w:val="%7."/>
      <w:lvlJc w:val="left"/>
      <w:pPr>
        <w:ind w:left="5641" w:hanging="360"/>
      </w:pPr>
    </w:lvl>
    <w:lvl w:ilvl="7" w:tplc="080A0019" w:tentative="1">
      <w:start w:val="1"/>
      <w:numFmt w:val="lowerLetter"/>
      <w:lvlText w:val="%8."/>
      <w:lvlJc w:val="left"/>
      <w:pPr>
        <w:ind w:left="6361" w:hanging="360"/>
      </w:pPr>
    </w:lvl>
    <w:lvl w:ilvl="8" w:tplc="080A001B" w:tentative="1">
      <w:start w:val="1"/>
      <w:numFmt w:val="lowerRoman"/>
      <w:lvlText w:val="%9."/>
      <w:lvlJc w:val="right"/>
      <w:pPr>
        <w:ind w:left="7081" w:hanging="180"/>
      </w:pPr>
    </w:lvl>
  </w:abstractNum>
  <w:abstractNum w:abstractNumId="91" w15:restartNumberingAfterBreak="0">
    <w:nsid w:val="5A540A90"/>
    <w:multiLevelType w:val="hybridMultilevel"/>
    <w:tmpl w:val="42F87E3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5AB92A0F"/>
    <w:multiLevelType w:val="hybridMultilevel"/>
    <w:tmpl w:val="87E0FFD8"/>
    <w:lvl w:ilvl="0" w:tplc="080A0017">
      <w:start w:val="1"/>
      <w:numFmt w:val="lowerLetter"/>
      <w:lvlText w:val="%1)"/>
      <w:lvlJc w:val="left"/>
      <w:pPr>
        <w:ind w:left="1463" w:hanging="360"/>
      </w:pPr>
    </w:lvl>
    <w:lvl w:ilvl="1" w:tplc="080A0019" w:tentative="1">
      <w:start w:val="1"/>
      <w:numFmt w:val="lowerLetter"/>
      <w:lvlText w:val="%2."/>
      <w:lvlJc w:val="left"/>
      <w:pPr>
        <w:ind w:left="2183" w:hanging="360"/>
      </w:pPr>
    </w:lvl>
    <w:lvl w:ilvl="2" w:tplc="080A001B" w:tentative="1">
      <w:start w:val="1"/>
      <w:numFmt w:val="lowerRoman"/>
      <w:lvlText w:val="%3."/>
      <w:lvlJc w:val="right"/>
      <w:pPr>
        <w:ind w:left="2903" w:hanging="180"/>
      </w:pPr>
    </w:lvl>
    <w:lvl w:ilvl="3" w:tplc="080A000F" w:tentative="1">
      <w:start w:val="1"/>
      <w:numFmt w:val="decimal"/>
      <w:lvlText w:val="%4."/>
      <w:lvlJc w:val="left"/>
      <w:pPr>
        <w:ind w:left="3623" w:hanging="360"/>
      </w:pPr>
    </w:lvl>
    <w:lvl w:ilvl="4" w:tplc="080A0019" w:tentative="1">
      <w:start w:val="1"/>
      <w:numFmt w:val="lowerLetter"/>
      <w:lvlText w:val="%5."/>
      <w:lvlJc w:val="left"/>
      <w:pPr>
        <w:ind w:left="4343" w:hanging="360"/>
      </w:pPr>
    </w:lvl>
    <w:lvl w:ilvl="5" w:tplc="080A001B" w:tentative="1">
      <w:start w:val="1"/>
      <w:numFmt w:val="lowerRoman"/>
      <w:lvlText w:val="%6."/>
      <w:lvlJc w:val="right"/>
      <w:pPr>
        <w:ind w:left="5063" w:hanging="180"/>
      </w:pPr>
    </w:lvl>
    <w:lvl w:ilvl="6" w:tplc="080A000F" w:tentative="1">
      <w:start w:val="1"/>
      <w:numFmt w:val="decimal"/>
      <w:lvlText w:val="%7."/>
      <w:lvlJc w:val="left"/>
      <w:pPr>
        <w:ind w:left="5783" w:hanging="360"/>
      </w:pPr>
    </w:lvl>
    <w:lvl w:ilvl="7" w:tplc="080A0019" w:tentative="1">
      <w:start w:val="1"/>
      <w:numFmt w:val="lowerLetter"/>
      <w:lvlText w:val="%8."/>
      <w:lvlJc w:val="left"/>
      <w:pPr>
        <w:ind w:left="6503" w:hanging="360"/>
      </w:pPr>
    </w:lvl>
    <w:lvl w:ilvl="8" w:tplc="080A001B" w:tentative="1">
      <w:start w:val="1"/>
      <w:numFmt w:val="lowerRoman"/>
      <w:lvlText w:val="%9."/>
      <w:lvlJc w:val="right"/>
      <w:pPr>
        <w:ind w:left="7223" w:hanging="180"/>
      </w:pPr>
    </w:lvl>
  </w:abstractNum>
  <w:abstractNum w:abstractNumId="93" w15:restartNumberingAfterBreak="0">
    <w:nsid w:val="5C015AB2"/>
    <w:multiLevelType w:val="hybridMultilevel"/>
    <w:tmpl w:val="BDA4CFE0"/>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94" w15:restartNumberingAfterBreak="0">
    <w:nsid w:val="5C36549C"/>
    <w:multiLevelType w:val="hybridMultilevel"/>
    <w:tmpl w:val="6374B33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5" w15:restartNumberingAfterBreak="0">
    <w:nsid w:val="5DFB4331"/>
    <w:multiLevelType w:val="hybridMultilevel"/>
    <w:tmpl w:val="191C9616"/>
    <w:lvl w:ilvl="0" w:tplc="8E0E3D82">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96" w15:restartNumberingAfterBreak="0">
    <w:nsid w:val="5E99534E"/>
    <w:multiLevelType w:val="hybridMultilevel"/>
    <w:tmpl w:val="50EA8524"/>
    <w:lvl w:ilvl="0" w:tplc="38F0E116">
      <w:start w:val="1"/>
      <w:numFmt w:val="bullet"/>
      <w:lvlText w:val=""/>
      <w:lvlJc w:val="left"/>
      <w:pPr>
        <w:tabs>
          <w:tab w:val="num" w:pos="510"/>
        </w:tabs>
        <w:ind w:left="510" w:hanging="397"/>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38F0E116">
      <w:start w:val="1"/>
      <w:numFmt w:val="bullet"/>
      <w:lvlText w:val=""/>
      <w:lvlJc w:val="left"/>
      <w:pPr>
        <w:tabs>
          <w:tab w:val="num" w:pos="2197"/>
        </w:tabs>
        <w:ind w:left="2197" w:hanging="397"/>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611C3266"/>
    <w:multiLevelType w:val="hybridMultilevel"/>
    <w:tmpl w:val="6A6C3CF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8" w15:restartNumberingAfterBreak="0">
    <w:nsid w:val="643F10B3"/>
    <w:multiLevelType w:val="hybridMultilevel"/>
    <w:tmpl w:val="406250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64AF5A3D"/>
    <w:multiLevelType w:val="hybridMultilevel"/>
    <w:tmpl w:val="47CEFA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0" w15:restartNumberingAfterBreak="0">
    <w:nsid w:val="652042C6"/>
    <w:multiLevelType w:val="hybridMultilevel"/>
    <w:tmpl w:val="AE92A598"/>
    <w:lvl w:ilvl="0" w:tplc="5226E3A0">
      <w:start w:val="1"/>
      <w:numFmt w:val="lowerLetter"/>
      <w:lvlText w:val="%1)"/>
      <w:lvlJc w:val="left"/>
      <w:pPr>
        <w:ind w:left="1463" w:hanging="360"/>
      </w:pPr>
      <w:rPr>
        <w:color w:val="auto"/>
      </w:rPr>
    </w:lvl>
    <w:lvl w:ilvl="1" w:tplc="080A0019" w:tentative="1">
      <w:start w:val="1"/>
      <w:numFmt w:val="lowerLetter"/>
      <w:lvlText w:val="%2."/>
      <w:lvlJc w:val="left"/>
      <w:pPr>
        <w:ind w:left="2183" w:hanging="360"/>
      </w:pPr>
    </w:lvl>
    <w:lvl w:ilvl="2" w:tplc="080A001B" w:tentative="1">
      <w:start w:val="1"/>
      <w:numFmt w:val="lowerRoman"/>
      <w:lvlText w:val="%3."/>
      <w:lvlJc w:val="right"/>
      <w:pPr>
        <w:ind w:left="2903" w:hanging="180"/>
      </w:pPr>
    </w:lvl>
    <w:lvl w:ilvl="3" w:tplc="080A000F" w:tentative="1">
      <w:start w:val="1"/>
      <w:numFmt w:val="decimal"/>
      <w:lvlText w:val="%4."/>
      <w:lvlJc w:val="left"/>
      <w:pPr>
        <w:ind w:left="3623" w:hanging="360"/>
      </w:pPr>
    </w:lvl>
    <w:lvl w:ilvl="4" w:tplc="080A0019" w:tentative="1">
      <w:start w:val="1"/>
      <w:numFmt w:val="lowerLetter"/>
      <w:lvlText w:val="%5."/>
      <w:lvlJc w:val="left"/>
      <w:pPr>
        <w:ind w:left="4343" w:hanging="360"/>
      </w:pPr>
    </w:lvl>
    <w:lvl w:ilvl="5" w:tplc="080A001B" w:tentative="1">
      <w:start w:val="1"/>
      <w:numFmt w:val="lowerRoman"/>
      <w:lvlText w:val="%6."/>
      <w:lvlJc w:val="right"/>
      <w:pPr>
        <w:ind w:left="5063" w:hanging="180"/>
      </w:pPr>
    </w:lvl>
    <w:lvl w:ilvl="6" w:tplc="080A000F" w:tentative="1">
      <w:start w:val="1"/>
      <w:numFmt w:val="decimal"/>
      <w:lvlText w:val="%7."/>
      <w:lvlJc w:val="left"/>
      <w:pPr>
        <w:ind w:left="5783" w:hanging="360"/>
      </w:pPr>
    </w:lvl>
    <w:lvl w:ilvl="7" w:tplc="080A0019" w:tentative="1">
      <w:start w:val="1"/>
      <w:numFmt w:val="lowerLetter"/>
      <w:lvlText w:val="%8."/>
      <w:lvlJc w:val="left"/>
      <w:pPr>
        <w:ind w:left="6503" w:hanging="360"/>
      </w:pPr>
    </w:lvl>
    <w:lvl w:ilvl="8" w:tplc="080A001B" w:tentative="1">
      <w:start w:val="1"/>
      <w:numFmt w:val="lowerRoman"/>
      <w:lvlText w:val="%9."/>
      <w:lvlJc w:val="right"/>
      <w:pPr>
        <w:ind w:left="7223" w:hanging="180"/>
      </w:pPr>
    </w:lvl>
  </w:abstractNum>
  <w:abstractNum w:abstractNumId="101" w15:restartNumberingAfterBreak="0">
    <w:nsid w:val="671E3758"/>
    <w:multiLevelType w:val="hybridMultilevel"/>
    <w:tmpl w:val="317CCDCE"/>
    <w:lvl w:ilvl="0" w:tplc="087E23F0">
      <w:start w:val="1"/>
      <w:numFmt w:val="decimal"/>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672D7B3E"/>
    <w:multiLevelType w:val="hybridMultilevel"/>
    <w:tmpl w:val="352E70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694B3FEA"/>
    <w:multiLevelType w:val="hybridMultilevel"/>
    <w:tmpl w:val="B6F44EFA"/>
    <w:lvl w:ilvl="0" w:tplc="59ACACE0">
      <w:start w:val="1"/>
      <w:numFmt w:val="lowerLetter"/>
      <w:lvlText w:val="%1)"/>
      <w:lvlJc w:val="left"/>
      <w:pPr>
        <w:ind w:left="1425" w:hanging="36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04" w15:restartNumberingAfterBreak="0">
    <w:nsid w:val="6B0F5B51"/>
    <w:multiLevelType w:val="hybridMultilevel"/>
    <w:tmpl w:val="FE80424C"/>
    <w:lvl w:ilvl="0" w:tplc="080A001B">
      <w:start w:val="1"/>
      <w:numFmt w:val="lowerRoman"/>
      <w:lvlText w:val="%1."/>
      <w:lvlJc w:val="righ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105" w15:restartNumberingAfterBreak="0">
    <w:nsid w:val="6CA07DA5"/>
    <w:multiLevelType w:val="hybridMultilevel"/>
    <w:tmpl w:val="82404F94"/>
    <w:lvl w:ilvl="0" w:tplc="95B024F8">
      <w:start w:val="1"/>
      <w:numFmt w:val="lowerLetter"/>
      <w:lvlText w:val="%1)"/>
      <w:lvlJc w:val="left"/>
      <w:pPr>
        <w:ind w:left="720" w:hanging="360"/>
      </w:pPr>
      <w:rPr>
        <w:rFonts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6D726ED7"/>
    <w:multiLevelType w:val="hybridMultilevel"/>
    <w:tmpl w:val="90EEA7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6E115661"/>
    <w:multiLevelType w:val="hybridMultilevel"/>
    <w:tmpl w:val="2F2E3E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8" w15:restartNumberingAfterBreak="0">
    <w:nsid w:val="6E7D74B8"/>
    <w:multiLevelType w:val="hybridMultilevel"/>
    <w:tmpl w:val="14EA9B42"/>
    <w:lvl w:ilvl="0" w:tplc="080A0017">
      <w:start w:val="1"/>
      <w:numFmt w:val="lowerLetter"/>
      <w:lvlText w:val="%1)"/>
      <w:lvlJc w:val="left"/>
      <w:pPr>
        <w:ind w:left="2030" w:hanging="360"/>
      </w:pPr>
    </w:lvl>
    <w:lvl w:ilvl="1" w:tplc="080A0019" w:tentative="1">
      <w:start w:val="1"/>
      <w:numFmt w:val="lowerLetter"/>
      <w:lvlText w:val="%2."/>
      <w:lvlJc w:val="left"/>
      <w:pPr>
        <w:ind w:left="2750" w:hanging="360"/>
      </w:pPr>
    </w:lvl>
    <w:lvl w:ilvl="2" w:tplc="080A001B" w:tentative="1">
      <w:start w:val="1"/>
      <w:numFmt w:val="lowerRoman"/>
      <w:lvlText w:val="%3."/>
      <w:lvlJc w:val="right"/>
      <w:pPr>
        <w:ind w:left="3470" w:hanging="180"/>
      </w:pPr>
    </w:lvl>
    <w:lvl w:ilvl="3" w:tplc="080A000F" w:tentative="1">
      <w:start w:val="1"/>
      <w:numFmt w:val="decimal"/>
      <w:lvlText w:val="%4."/>
      <w:lvlJc w:val="left"/>
      <w:pPr>
        <w:ind w:left="4190" w:hanging="360"/>
      </w:pPr>
    </w:lvl>
    <w:lvl w:ilvl="4" w:tplc="080A0019" w:tentative="1">
      <w:start w:val="1"/>
      <w:numFmt w:val="lowerLetter"/>
      <w:lvlText w:val="%5."/>
      <w:lvlJc w:val="left"/>
      <w:pPr>
        <w:ind w:left="4910" w:hanging="360"/>
      </w:pPr>
    </w:lvl>
    <w:lvl w:ilvl="5" w:tplc="080A001B" w:tentative="1">
      <w:start w:val="1"/>
      <w:numFmt w:val="lowerRoman"/>
      <w:lvlText w:val="%6."/>
      <w:lvlJc w:val="right"/>
      <w:pPr>
        <w:ind w:left="5630" w:hanging="180"/>
      </w:pPr>
    </w:lvl>
    <w:lvl w:ilvl="6" w:tplc="080A000F" w:tentative="1">
      <w:start w:val="1"/>
      <w:numFmt w:val="decimal"/>
      <w:lvlText w:val="%7."/>
      <w:lvlJc w:val="left"/>
      <w:pPr>
        <w:ind w:left="6350" w:hanging="360"/>
      </w:pPr>
    </w:lvl>
    <w:lvl w:ilvl="7" w:tplc="080A0019" w:tentative="1">
      <w:start w:val="1"/>
      <w:numFmt w:val="lowerLetter"/>
      <w:lvlText w:val="%8."/>
      <w:lvlJc w:val="left"/>
      <w:pPr>
        <w:ind w:left="7070" w:hanging="360"/>
      </w:pPr>
    </w:lvl>
    <w:lvl w:ilvl="8" w:tplc="080A001B" w:tentative="1">
      <w:start w:val="1"/>
      <w:numFmt w:val="lowerRoman"/>
      <w:lvlText w:val="%9."/>
      <w:lvlJc w:val="right"/>
      <w:pPr>
        <w:ind w:left="7790" w:hanging="180"/>
      </w:pPr>
    </w:lvl>
  </w:abstractNum>
  <w:abstractNum w:abstractNumId="109" w15:restartNumberingAfterBreak="0">
    <w:nsid w:val="6EA86848"/>
    <w:multiLevelType w:val="hybridMultilevel"/>
    <w:tmpl w:val="BD667B56"/>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0" w15:restartNumberingAfterBreak="0">
    <w:nsid w:val="6F76426C"/>
    <w:multiLevelType w:val="hybridMultilevel"/>
    <w:tmpl w:val="95A8B1D8"/>
    <w:lvl w:ilvl="0" w:tplc="6F80F4B8">
      <w:start w:val="1"/>
      <w:numFmt w:val="lowerLetter"/>
      <w:lvlText w:val="%1)"/>
      <w:lvlJc w:val="left"/>
      <w:pPr>
        <w:tabs>
          <w:tab w:val="num" w:pos="227"/>
        </w:tabs>
        <w:ind w:left="227" w:hanging="227"/>
      </w:pPr>
    </w:lvl>
    <w:lvl w:ilvl="1" w:tplc="A858A48A">
      <w:start w:val="1"/>
      <w:numFmt w:val="lowerRoman"/>
      <w:lvlText w:val="%2)"/>
      <w:lvlJc w:val="left"/>
      <w:pPr>
        <w:tabs>
          <w:tab w:val="num" w:pos="680"/>
        </w:tabs>
        <w:ind w:left="680" w:hanging="34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1" w15:restartNumberingAfterBreak="0">
    <w:nsid w:val="6FFB3F25"/>
    <w:multiLevelType w:val="hybridMultilevel"/>
    <w:tmpl w:val="43DE081C"/>
    <w:lvl w:ilvl="0" w:tplc="080A0017">
      <w:start w:val="1"/>
      <w:numFmt w:val="lowerLetter"/>
      <w:lvlText w:val="%1)"/>
      <w:lvlJc w:val="left"/>
      <w:pPr>
        <w:ind w:left="644"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2" w15:restartNumberingAfterBreak="0">
    <w:nsid w:val="7018106A"/>
    <w:multiLevelType w:val="hybridMultilevel"/>
    <w:tmpl w:val="B090059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71EE1709"/>
    <w:multiLevelType w:val="hybridMultilevel"/>
    <w:tmpl w:val="E522D52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4" w15:restartNumberingAfterBreak="0">
    <w:nsid w:val="72BE36DB"/>
    <w:multiLevelType w:val="hybridMultilevel"/>
    <w:tmpl w:val="ED4E7EDE"/>
    <w:lvl w:ilvl="0" w:tplc="7554A514">
      <w:start w:val="1"/>
      <w:numFmt w:val="decimal"/>
      <w:lvlText w:val="%1."/>
      <w:lvlJc w:val="left"/>
      <w:pPr>
        <w:ind w:left="720" w:hanging="360"/>
      </w:pPr>
      <w:rPr>
        <w:rFonts w:eastAsia="Calibri" w:hint="default"/>
        <w:b/>
      </w:rPr>
    </w:lvl>
    <w:lvl w:ilvl="1" w:tplc="6CF20EF4">
      <w:start w:val="1"/>
      <w:numFmt w:val="lowerLetter"/>
      <w:lvlText w:val="%2)"/>
      <w:lvlJc w:val="left"/>
      <w:pPr>
        <w:ind w:left="1440" w:hanging="360"/>
      </w:pPr>
      <w:rPr>
        <w:rFonts w:hint="default"/>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15:restartNumberingAfterBreak="0">
    <w:nsid w:val="73166D86"/>
    <w:multiLevelType w:val="hybridMultilevel"/>
    <w:tmpl w:val="E0FEEF2C"/>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6" w15:restartNumberingAfterBreak="0">
    <w:nsid w:val="7350134B"/>
    <w:multiLevelType w:val="hybridMultilevel"/>
    <w:tmpl w:val="AC84C5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736415C2"/>
    <w:multiLevelType w:val="hybridMultilevel"/>
    <w:tmpl w:val="3ABCADBC"/>
    <w:lvl w:ilvl="0" w:tplc="080A0001">
      <w:start w:val="1"/>
      <w:numFmt w:val="bullet"/>
      <w:lvlText w:val=""/>
      <w:lvlJc w:val="left"/>
      <w:pPr>
        <w:ind w:left="683" w:hanging="360"/>
      </w:pPr>
      <w:rPr>
        <w:rFonts w:ascii="Symbol" w:hAnsi="Symbol" w:hint="default"/>
      </w:rPr>
    </w:lvl>
    <w:lvl w:ilvl="1" w:tplc="080A0003" w:tentative="1">
      <w:start w:val="1"/>
      <w:numFmt w:val="bullet"/>
      <w:lvlText w:val="o"/>
      <w:lvlJc w:val="left"/>
      <w:pPr>
        <w:ind w:left="1403" w:hanging="360"/>
      </w:pPr>
      <w:rPr>
        <w:rFonts w:ascii="Courier New" w:hAnsi="Courier New" w:cs="Courier New" w:hint="default"/>
      </w:rPr>
    </w:lvl>
    <w:lvl w:ilvl="2" w:tplc="080A0005" w:tentative="1">
      <w:start w:val="1"/>
      <w:numFmt w:val="bullet"/>
      <w:lvlText w:val=""/>
      <w:lvlJc w:val="left"/>
      <w:pPr>
        <w:ind w:left="2123" w:hanging="360"/>
      </w:pPr>
      <w:rPr>
        <w:rFonts w:ascii="Wingdings" w:hAnsi="Wingdings" w:hint="default"/>
      </w:rPr>
    </w:lvl>
    <w:lvl w:ilvl="3" w:tplc="080A0001" w:tentative="1">
      <w:start w:val="1"/>
      <w:numFmt w:val="bullet"/>
      <w:lvlText w:val=""/>
      <w:lvlJc w:val="left"/>
      <w:pPr>
        <w:ind w:left="2843" w:hanging="360"/>
      </w:pPr>
      <w:rPr>
        <w:rFonts w:ascii="Symbol" w:hAnsi="Symbol" w:hint="default"/>
      </w:rPr>
    </w:lvl>
    <w:lvl w:ilvl="4" w:tplc="080A0003" w:tentative="1">
      <w:start w:val="1"/>
      <w:numFmt w:val="bullet"/>
      <w:lvlText w:val="o"/>
      <w:lvlJc w:val="left"/>
      <w:pPr>
        <w:ind w:left="3563" w:hanging="360"/>
      </w:pPr>
      <w:rPr>
        <w:rFonts w:ascii="Courier New" w:hAnsi="Courier New" w:cs="Courier New" w:hint="default"/>
      </w:rPr>
    </w:lvl>
    <w:lvl w:ilvl="5" w:tplc="080A0005" w:tentative="1">
      <w:start w:val="1"/>
      <w:numFmt w:val="bullet"/>
      <w:lvlText w:val=""/>
      <w:lvlJc w:val="left"/>
      <w:pPr>
        <w:ind w:left="4283" w:hanging="360"/>
      </w:pPr>
      <w:rPr>
        <w:rFonts w:ascii="Wingdings" w:hAnsi="Wingdings" w:hint="default"/>
      </w:rPr>
    </w:lvl>
    <w:lvl w:ilvl="6" w:tplc="080A0001" w:tentative="1">
      <w:start w:val="1"/>
      <w:numFmt w:val="bullet"/>
      <w:lvlText w:val=""/>
      <w:lvlJc w:val="left"/>
      <w:pPr>
        <w:ind w:left="5003" w:hanging="360"/>
      </w:pPr>
      <w:rPr>
        <w:rFonts w:ascii="Symbol" w:hAnsi="Symbol" w:hint="default"/>
      </w:rPr>
    </w:lvl>
    <w:lvl w:ilvl="7" w:tplc="080A0003" w:tentative="1">
      <w:start w:val="1"/>
      <w:numFmt w:val="bullet"/>
      <w:lvlText w:val="o"/>
      <w:lvlJc w:val="left"/>
      <w:pPr>
        <w:ind w:left="5723" w:hanging="360"/>
      </w:pPr>
      <w:rPr>
        <w:rFonts w:ascii="Courier New" w:hAnsi="Courier New" w:cs="Courier New" w:hint="default"/>
      </w:rPr>
    </w:lvl>
    <w:lvl w:ilvl="8" w:tplc="080A0005" w:tentative="1">
      <w:start w:val="1"/>
      <w:numFmt w:val="bullet"/>
      <w:lvlText w:val=""/>
      <w:lvlJc w:val="left"/>
      <w:pPr>
        <w:ind w:left="6443" w:hanging="360"/>
      </w:pPr>
      <w:rPr>
        <w:rFonts w:ascii="Wingdings" w:hAnsi="Wingdings" w:hint="default"/>
      </w:rPr>
    </w:lvl>
  </w:abstractNum>
  <w:abstractNum w:abstractNumId="118" w15:restartNumberingAfterBreak="0">
    <w:nsid w:val="73AA1A6B"/>
    <w:multiLevelType w:val="hybridMultilevel"/>
    <w:tmpl w:val="CEC02C44"/>
    <w:lvl w:ilvl="0" w:tplc="080A0017">
      <w:start w:val="1"/>
      <w:numFmt w:val="lowerLetter"/>
      <w:lvlText w:val="%1)"/>
      <w:lvlJc w:val="left"/>
      <w:pPr>
        <w:ind w:left="720" w:hanging="360"/>
      </w:pPr>
    </w:lvl>
    <w:lvl w:ilvl="1" w:tplc="A4805D92">
      <w:start w:val="1"/>
      <w:numFmt w:val="lowerLetter"/>
      <w:lvlText w:val="%2."/>
      <w:lvlJc w:val="left"/>
      <w:pPr>
        <w:ind w:left="1440" w:hanging="360"/>
      </w:pPr>
      <w:rPr>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73BF37C0"/>
    <w:multiLevelType w:val="hybridMultilevel"/>
    <w:tmpl w:val="D978526A"/>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0" w15:restartNumberingAfterBreak="0">
    <w:nsid w:val="743C6CFE"/>
    <w:multiLevelType w:val="hybridMultilevel"/>
    <w:tmpl w:val="54ACD37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1" w15:restartNumberingAfterBreak="0">
    <w:nsid w:val="75615631"/>
    <w:multiLevelType w:val="hybridMultilevel"/>
    <w:tmpl w:val="BE0413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15:restartNumberingAfterBreak="0">
    <w:nsid w:val="76613081"/>
    <w:multiLevelType w:val="hybridMultilevel"/>
    <w:tmpl w:val="E8AA703C"/>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123" w15:restartNumberingAfterBreak="0">
    <w:nsid w:val="769D2401"/>
    <w:multiLevelType w:val="hybridMultilevel"/>
    <w:tmpl w:val="61F6765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4" w15:restartNumberingAfterBreak="0">
    <w:nsid w:val="76A732ED"/>
    <w:multiLevelType w:val="hybridMultilevel"/>
    <w:tmpl w:val="C4F8D948"/>
    <w:lvl w:ilvl="0" w:tplc="080A001B">
      <w:start w:val="1"/>
      <w:numFmt w:val="lowerRoman"/>
      <w:lvlText w:val="%1."/>
      <w:lvlJc w:val="right"/>
      <w:pPr>
        <w:ind w:left="2313" w:hanging="360"/>
      </w:pPr>
    </w:lvl>
    <w:lvl w:ilvl="1" w:tplc="080A0019" w:tentative="1">
      <w:start w:val="1"/>
      <w:numFmt w:val="lowerLetter"/>
      <w:lvlText w:val="%2."/>
      <w:lvlJc w:val="left"/>
      <w:pPr>
        <w:ind w:left="3033" w:hanging="360"/>
      </w:pPr>
    </w:lvl>
    <w:lvl w:ilvl="2" w:tplc="080A001B" w:tentative="1">
      <w:start w:val="1"/>
      <w:numFmt w:val="lowerRoman"/>
      <w:lvlText w:val="%3."/>
      <w:lvlJc w:val="right"/>
      <w:pPr>
        <w:ind w:left="3753" w:hanging="180"/>
      </w:pPr>
    </w:lvl>
    <w:lvl w:ilvl="3" w:tplc="080A000F" w:tentative="1">
      <w:start w:val="1"/>
      <w:numFmt w:val="decimal"/>
      <w:lvlText w:val="%4."/>
      <w:lvlJc w:val="left"/>
      <w:pPr>
        <w:ind w:left="4473" w:hanging="360"/>
      </w:pPr>
    </w:lvl>
    <w:lvl w:ilvl="4" w:tplc="080A0019" w:tentative="1">
      <w:start w:val="1"/>
      <w:numFmt w:val="lowerLetter"/>
      <w:lvlText w:val="%5."/>
      <w:lvlJc w:val="left"/>
      <w:pPr>
        <w:ind w:left="5193" w:hanging="360"/>
      </w:pPr>
    </w:lvl>
    <w:lvl w:ilvl="5" w:tplc="080A001B" w:tentative="1">
      <w:start w:val="1"/>
      <w:numFmt w:val="lowerRoman"/>
      <w:lvlText w:val="%6."/>
      <w:lvlJc w:val="right"/>
      <w:pPr>
        <w:ind w:left="5913" w:hanging="180"/>
      </w:pPr>
    </w:lvl>
    <w:lvl w:ilvl="6" w:tplc="080A000F" w:tentative="1">
      <w:start w:val="1"/>
      <w:numFmt w:val="decimal"/>
      <w:lvlText w:val="%7."/>
      <w:lvlJc w:val="left"/>
      <w:pPr>
        <w:ind w:left="6633" w:hanging="360"/>
      </w:pPr>
    </w:lvl>
    <w:lvl w:ilvl="7" w:tplc="080A0019" w:tentative="1">
      <w:start w:val="1"/>
      <w:numFmt w:val="lowerLetter"/>
      <w:lvlText w:val="%8."/>
      <w:lvlJc w:val="left"/>
      <w:pPr>
        <w:ind w:left="7353" w:hanging="360"/>
      </w:pPr>
    </w:lvl>
    <w:lvl w:ilvl="8" w:tplc="080A001B" w:tentative="1">
      <w:start w:val="1"/>
      <w:numFmt w:val="lowerRoman"/>
      <w:lvlText w:val="%9."/>
      <w:lvlJc w:val="right"/>
      <w:pPr>
        <w:ind w:left="8073" w:hanging="180"/>
      </w:pPr>
    </w:lvl>
  </w:abstractNum>
  <w:abstractNum w:abstractNumId="125" w15:restartNumberingAfterBreak="0">
    <w:nsid w:val="77566A4F"/>
    <w:multiLevelType w:val="hybridMultilevel"/>
    <w:tmpl w:val="3C3E611A"/>
    <w:lvl w:ilvl="0" w:tplc="6F80F4B8">
      <w:start w:val="1"/>
      <w:numFmt w:val="lowerLetter"/>
      <w:lvlText w:val="%1)"/>
      <w:lvlJc w:val="left"/>
      <w:pPr>
        <w:tabs>
          <w:tab w:val="num" w:pos="227"/>
        </w:tabs>
        <w:ind w:left="227" w:hanging="227"/>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6" w15:restartNumberingAfterBreak="0">
    <w:nsid w:val="776653AE"/>
    <w:multiLevelType w:val="hybridMultilevel"/>
    <w:tmpl w:val="13341E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7" w15:restartNumberingAfterBreak="0">
    <w:nsid w:val="78214CDC"/>
    <w:multiLevelType w:val="hybridMultilevel"/>
    <w:tmpl w:val="B3C8A014"/>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8" w15:restartNumberingAfterBreak="0">
    <w:nsid w:val="783012C9"/>
    <w:multiLevelType w:val="hybridMultilevel"/>
    <w:tmpl w:val="409AB8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15:restartNumberingAfterBreak="0">
    <w:nsid w:val="78DF515B"/>
    <w:multiLevelType w:val="hybridMultilevel"/>
    <w:tmpl w:val="CBBCA1E4"/>
    <w:lvl w:ilvl="0" w:tplc="080A0017">
      <w:start w:val="1"/>
      <w:numFmt w:val="lowerLetter"/>
      <w:lvlText w:val="%1)"/>
      <w:lvlJc w:val="left"/>
      <w:pPr>
        <w:ind w:left="1530" w:hanging="360"/>
      </w:pPr>
    </w:lvl>
    <w:lvl w:ilvl="1" w:tplc="080A0019" w:tentative="1">
      <w:start w:val="1"/>
      <w:numFmt w:val="lowerLetter"/>
      <w:lvlText w:val="%2."/>
      <w:lvlJc w:val="left"/>
      <w:pPr>
        <w:ind w:left="2250" w:hanging="360"/>
      </w:pPr>
    </w:lvl>
    <w:lvl w:ilvl="2" w:tplc="080A001B" w:tentative="1">
      <w:start w:val="1"/>
      <w:numFmt w:val="lowerRoman"/>
      <w:lvlText w:val="%3."/>
      <w:lvlJc w:val="right"/>
      <w:pPr>
        <w:ind w:left="2970" w:hanging="180"/>
      </w:pPr>
    </w:lvl>
    <w:lvl w:ilvl="3" w:tplc="080A000F" w:tentative="1">
      <w:start w:val="1"/>
      <w:numFmt w:val="decimal"/>
      <w:lvlText w:val="%4."/>
      <w:lvlJc w:val="left"/>
      <w:pPr>
        <w:ind w:left="3690" w:hanging="360"/>
      </w:pPr>
    </w:lvl>
    <w:lvl w:ilvl="4" w:tplc="080A0019" w:tentative="1">
      <w:start w:val="1"/>
      <w:numFmt w:val="lowerLetter"/>
      <w:lvlText w:val="%5."/>
      <w:lvlJc w:val="left"/>
      <w:pPr>
        <w:ind w:left="4410" w:hanging="360"/>
      </w:pPr>
    </w:lvl>
    <w:lvl w:ilvl="5" w:tplc="080A001B" w:tentative="1">
      <w:start w:val="1"/>
      <w:numFmt w:val="lowerRoman"/>
      <w:lvlText w:val="%6."/>
      <w:lvlJc w:val="right"/>
      <w:pPr>
        <w:ind w:left="5130" w:hanging="180"/>
      </w:pPr>
    </w:lvl>
    <w:lvl w:ilvl="6" w:tplc="080A000F" w:tentative="1">
      <w:start w:val="1"/>
      <w:numFmt w:val="decimal"/>
      <w:lvlText w:val="%7."/>
      <w:lvlJc w:val="left"/>
      <w:pPr>
        <w:ind w:left="5850" w:hanging="360"/>
      </w:pPr>
    </w:lvl>
    <w:lvl w:ilvl="7" w:tplc="080A0019" w:tentative="1">
      <w:start w:val="1"/>
      <w:numFmt w:val="lowerLetter"/>
      <w:lvlText w:val="%8."/>
      <w:lvlJc w:val="left"/>
      <w:pPr>
        <w:ind w:left="6570" w:hanging="360"/>
      </w:pPr>
    </w:lvl>
    <w:lvl w:ilvl="8" w:tplc="080A001B" w:tentative="1">
      <w:start w:val="1"/>
      <w:numFmt w:val="lowerRoman"/>
      <w:lvlText w:val="%9."/>
      <w:lvlJc w:val="right"/>
      <w:pPr>
        <w:ind w:left="7290" w:hanging="180"/>
      </w:pPr>
    </w:lvl>
  </w:abstractNum>
  <w:abstractNum w:abstractNumId="130" w15:restartNumberingAfterBreak="0">
    <w:nsid w:val="79446DA6"/>
    <w:multiLevelType w:val="hybridMultilevel"/>
    <w:tmpl w:val="8B2CAF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1" w15:restartNumberingAfterBreak="0">
    <w:nsid w:val="79A203A2"/>
    <w:multiLevelType w:val="hybridMultilevel"/>
    <w:tmpl w:val="1C101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2" w15:restartNumberingAfterBreak="0">
    <w:nsid w:val="7A707BE1"/>
    <w:multiLevelType w:val="hybridMultilevel"/>
    <w:tmpl w:val="94FAB3B0"/>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3" w15:restartNumberingAfterBreak="0">
    <w:nsid w:val="7B1A7584"/>
    <w:multiLevelType w:val="hybridMultilevel"/>
    <w:tmpl w:val="35B23B28"/>
    <w:lvl w:ilvl="0" w:tplc="080A0017">
      <w:start w:val="1"/>
      <w:numFmt w:val="lowerLetter"/>
      <w:lvlText w:val="%1)"/>
      <w:lvlJc w:val="left"/>
      <w:pPr>
        <w:ind w:left="1746" w:hanging="360"/>
      </w:pPr>
    </w:lvl>
    <w:lvl w:ilvl="1" w:tplc="080A0019" w:tentative="1">
      <w:start w:val="1"/>
      <w:numFmt w:val="lowerLetter"/>
      <w:lvlText w:val="%2."/>
      <w:lvlJc w:val="left"/>
      <w:pPr>
        <w:ind w:left="2466" w:hanging="360"/>
      </w:pPr>
    </w:lvl>
    <w:lvl w:ilvl="2" w:tplc="080A001B" w:tentative="1">
      <w:start w:val="1"/>
      <w:numFmt w:val="lowerRoman"/>
      <w:lvlText w:val="%3."/>
      <w:lvlJc w:val="right"/>
      <w:pPr>
        <w:ind w:left="3186" w:hanging="180"/>
      </w:pPr>
    </w:lvl>
    <w:lvl w:ilvl="3" w:tplc="080A000F" w:tentative="1">
      <w:start w:val="1"/>
      <w:numFmt w:val="decimal"/>
      <w:lvlText w:val="%4."/>
      <w:lvlJc w:val="left"/>
      <w:pPr>
        <w:ind w:left="3906" w:hanging="360"/>
      </w:pPr>
    </w:lvl>
    <w:lvl w:ilvl="4" w:tplc="080A0019" w:tentative="1">
      <w:start w:val="1"/>
      <w:numFmt w:val="lowerLetter"/>
      <w:lvlText w:val="%5."/>
      <w:lvlJc w:val="left"/>
      <w:pPr>
        <w:ind w:left="4626" w:hanging="360"/>
      </w:pPr>
    </w:lvl>
    <w:lvl w:ilvl="5" w:tplc="080A001B" w:tentative="1">
      <w:start w:val="1"/>
      <w:numFmt w:val="lowerRoman"/>
      <w:lvlText w:val="%6."/>
      <w:lvlJc w:val="right"/>
      <w:pPr>
        <w:ind w:left="5346" w:hanging="180"/>
      </w:pPr>
    </w:lvl>
    <w:lvl w:ilvl="6" w:tplc="080A000F" w:tentative="1">
      <w:start w:val="1"/>
      <w:numFmt w:val="decimal"/>
      <w:lvlText w:val="%7."/>
      <w:lvlJc w:val="left"/>
      <w:pPr>
        <w:ind w:left="6066" w:hanging="360"/>
      </w:pPr>
    </w:lvl>
    <w:lvl w:ilvl="7" w:tplc="080A0019" w:tentative="1">
      <w:start w:val="1"/>
      <w:numFmt w:val="lowerLetter"/>
      <w:lvlText w:val="%8."/>
      <w:lvlJc w:val="left"/>
      <w:pPr>
        <w:ind w:left="6786" w:hanging="360"/>
      </w:pPr>
    </w:lvl>
    <w:lvl w:ilvl="8" w:tplc="080A001B" w:tentative="1">
      <w:start w:val="1"/>
      <w:numFmt w:val="lowerRoman"/>
      <w:lvlText w:val="%9."/>
      <w:lvlJc w:val="right"/>
      <w:pPr>
        <w:ind w:left="7506" w:hanging="180"/>
      </w:pPr>
    </w:lvl>
  </w:abstractNum>
  <w:abstractNum w:abstractNumId="134" w15:restartNumberingAfterBreak="0">
    <w:nsid w:val="7B9004A2"/>
    <w:multiLevelType w:val="hybridMultilevel"/>
    <w:tmpl w:val="5BA6848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5" w15:restartNumberingAfterBreak="0">
    <w:nsid w:val="7BA95842"/>
    <w:multiLevelType w:val="hybridMultilevel"/>
    <w:tmpl w:val="2FD8E4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6" w15:restartNumberingAfterBreak="0">
    <w:nsid w:val="7C3608B5"/>
    <w:multiLevelType w:val="hybridMultilevel"/>
    <w:tmpl w:val="A7864EC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15:restartNumberingAfterBreak="0">
    <w:nsid w:val="7C743C2F"/>
    <w:multiLevelType w:val="hybridMultilevel"/>
    <w:tmpl w:val="1DE2EDA2"/>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8" w15:restartNumberingAfterBreak="0">
    <w:nsid w:val="7D603044"/>
    <w:multiLevelType w:val="hybridMultilevel"/>
    <w:tmpl w:val="DB085310"/>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9" w15:restartNumberingAfterBreak="0">
    <w:nsid w:val="7D836DC9"/>
    <w:multiLevelType w:val="hybridMultilevel"/>
    <w:tmpl w:val="22B4A8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0" w15:restartNumberingAfterBreak="0">
    <w:nsid w:val="7F0001A6"/>
    <w:multiLevelType w:val="hybridMultilevel"/>
    <w:tmpl w:val="11C2BA1C"/>
    <w:lvl w:ilvl="0" w:tplc="6D863758">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5"/>
  </w:num>
  <w:num w:numId="3">
    <w:abstractNumId w:val="79"/>
  </w:num>
  <w:num w:numId="4">
    <w:abstractNumId w:val="59"/>
  </w:num>
  <w:num w:numId="5">
    <w:abstractNumId w:val="8"/>
  </w:num>
  <w:num w:numId="6">
    <w:abstractNumId w:val="81"/>
  </w:num>
  <w:num w:numId="7">
    <w:abstractNumId w:val="18"/>
  </w:num>
  <w:num w:numId="8">
    <w:abstractNumId w:val="31"/>
  </w:num>
  <w:num w:numId="9">
    <w:abstractNumId w:val="131"/>
  </w:num>
  <w:num w:numId="10">
    <w:abstractNumId w:val="68"/>
  </w:num>
  <w:num w:numId="11">
    <w:abstractNumId w:val="51"/>
  </w:num>
  <w:num w:numId="12">
    <w:abstractNumId w:val="19"/>
  </w:num>
  <w:num w:numId="13">
    <w:abstractNumId w:val="34"/>
  </w:num>
  <w:num w:numId="14">
    <w:abstractNumId w:val="25"/>
  </w:num>
  <w:num w:numId="15">
    <w:abstractNumId w:val="103"/>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0"/>
  </w:num>
  <w:num w:numId="19">
    <w:abstractNumId w:val="90"/>
  </w:num>
  <w:num w:numId="20">
    <w:abstractNumId w:val="30"/>
  </w:num>
  <w:num w:numId="21">
    <w:abstractNumId w:val="82"/>
  </w:num>
  <w:num w:numId="22">
    <w:abstractNumId w:val="114"/>
  </w:num>
  <w:num w:numId="23">
    <w:abstractNumId w:val="76"/>
  </w:num>
  <w:num w:numId="24">
    <w:abstractNumId w:val="102"/>
  </w:num>
  <w:num w:numId="25">
    <w:abstractNumId w:val="89"/>
  </w:num>
  <w:num w:numId="26">
    <w:abstractNumId w:val="7"/>
  </w:num>
  <w:num w:numId="27">
    <w:abstractNumId w:val="74"/>
  </w:num>
  <w:num w:numId="28">
    <w:abstractNumId w:val="119"/>
  </w:num>
  <w:num w:numId="29">
    <w:abstractNumId w:val="137"/>
  </w:num>
  <w:num w:numId="30">
    <w:abstractNumId w:val="28"/>
  </w:num>
  <w:num w:numId="31">
    <w:abstractNumId w:val="49"/>
  </w:num>
  <w:num w:numId="32">
    <w:abstractNumId w:val="63"/>
  </w:num>
  <w:num w:numId="33">
    <w:abstractNumId w:val="65"/>
  </w:num>
  <w:num w:numId="34">
    <w:abstractNumId w:val="37"/>
  </w:num>
  <w:num w:numId="35">
    <w:abstractNumId w:val="6"/>
  </w:num>
  <w:num w:numId="36">
    <w:abstractNumId w:val="50"/>
  </w:num>
  <w:num w:numId="37">
    <w:abstractNumId w:val="21"/>
  </w:num>
  <w:num w:numId="38">
    <w:abstractNumId w:val="86"/>
  </w:num>
  <w:num w:numId="39">
    <w:abstractNumId w:val="33"/>
  </w:num>
  <w:num w:numId="40">
    <w:abstractNumId w:val="83"/>
  </w:num>
  <w:num w:numId="41">
    <w:abstractNumId w:val="133"/>
  </w:num>
  <w:num w:numId="42">
    <w:abstractNumId w:val="104"/>
  </w:num>
  <w:num w:numId="43">
    <w:abstractNumId w:val="124"/>
  </w:num>
  <w:num w:numId="44">
    <w:abstractNumId w:val="10"/>
  </w:num>
  <w:num w:numId="45">
    <w:abstractNumId w:val="45"/>
  </w:num>
  <w:num w:numId="46">
    <w:abstractNumId w:val="112"/>
  </w:num>
  <w:num w:numId="47">
    <w:abstractNumId w:val="120"/>
  </w:num>
  <w:num w:numId="48">
    <w:abstractNumId w:val="29"/>
  </w:num>
  <w:num w:numId="49">
    <w:abstractNumId w:val="14"/>
  </w:num>
  <w:num w:numId="50">
    <w:abstractNumId w:val="121"/>
  </w:num>
  <w:num w:numId="51">
    <w:abstractNumId w:val="117"/>
  </w:num>
  <w:num w:numId="52">
    <w:abstractNumId w:val="27"/>
  </w:num>
  <w:num w:numId="53">
    <w:abstractNumId w:val="130"/>
  </w:num>
  <w:num w:numId="54">
    <w:abstractNumId w:val="4"/>
  </w:num>
  <w:num w:numId="55">
    <w:abstractNumId w:val="17"/>
  </w:num>
  <w:num w:numId="56">
    <w:abstractNumId w:val="107"/>
  </w:num>
  <w:num w:numId="57">
    <w:abstractNumId w:val="96"/>
  </w:num>
  <w:num w:numId="58">
    <w:abstractNumId w:val="67"/>
  </w:num>
  <w:num w:numId="5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2"/>
  </w:num>
  <w:num w:numId="61">
    <w:abstractNumId w:val="32"/>
  </w:num>
  <w:num w:numId="6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2"/>
  </w:num>
  <w:num w:numId="66">
    <w:abstractNumId w:val="93"/>
  </w:num>
  <w:num w:numId="67">
    <w:abstractNumId w:val="48"/>
  </w:num>
  <w:num w:numId="68">
    <w:abstractNumId w:val="129"/>
  </w:num>
  <w:num w:numId="69">
    <w:abstractNumId w:val="26"/>
  </w:num>
  <w:num w:numId="70">
    <w:abstractNumId w:val="47"/>
  </w:num>
  <w:num w:numId="7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1"/>
  </w:num>
  <w:num w:numId="7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
  </w:num>
  <w:num w:numId="78">
    <w:abstractNumId w:val="1"/>
  </w:num>
  <w:num w:numId="79">
    <w:abstractNumId w:val="0"/>
  </w:num>
  <w:num w:numId="80">
    <w:abstractNumId w:val="105"/>
  </w:num>
  <w:num w:numId="81">
    <w:abstractNumId w:val="88"/>
  </w:num>
  <w:num w:numId="82">
    <w:abstractNumId w:val="24"/>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1"/>
  </w:num>
  <w:num w:numId="85">
    <w:abstractNumId w:val="52"/>
  </w:num>
  <w:num w:numId="86">
    <w:abstractNumId w:val="132"/>
  </w:num>
  <w:num w:numId="87">
    <w:abstractNumId w:val="12"/>
  </w:num>
  <w:num w:numId="88">
    <w:abstractNumId w:val="109"/>
  </w:num>
  <w:num w:numId="89">
    <w:abstractNumId w:val="36"/>
  </w:num>
  <w:num w:numId="90">
    <w:abstractNumId w:val="139"/>
  </w:num>
  <w:num w:numId="91">
    <w:abstractNumId w:val="99"/>
  </w:num>
  <w:num w:numId="92">
    <w:abstractNumId w:val="57"/>
  </w:num>
  <w:num w:numId="93">
    <w:abstractNumId w:val="113"/>
  </w:num>
  <w:num w:numId="94">
    <w:abstractNumId w:val="3"/>
  </w:num>
  <w:num w:numId="95">
    <w:abstractNumId w:val="55"/>
  </w:num>
  <w:num w:numId="96">
    <w:abstractNumId w:val="71"/>
  </w:num>
  <w:num w:numId="97">
    <w:abstractNumId w:val="62"/>
  </w:num>
  <w:num w:numId="98">
    <w:abstractNumId w:val="70"/>
  </w:num>
  <w:num w:numId="99">
    <w:abstractNumId w:val="38"/>
  </w:num>
  <w:num w:numId="100">
    <w:abstractNumId w:val="95"/>
  </w:num>
  <w:num w:numId="101">
    <w:abstractNumId w:val="43"/>
  </w:num>
  <w:num w:numId="102">
    <w:abstractNumId w:val="127"/>
  </w:num>
  <w:num w:numId="103">
    <w:abstractNumId w:val="5"/>
  </w:num>
  <w:num w:numId="104">
    <w:abstractNumId w:val="97"/>
  </w:num>
  <w:num w:numId="105">
    <w:abstractNumId w:val="116"/>
  </w:num>
  <w:num w:numId="106">
    <w:abstractNumId w:val="100"/>
  </w:num>
  <w:num w:numId="107">
    <w:abstractNumId w:val="61"/>
  </w:num>
  <w:num w:numId="108">
    <w:abstractNumId w:val="118"/>
  </w:num>
  <w:num w:numId="109">
    <w:abstractNumId w:val="13"/>
  </w:num>
  <w:num w:numId="110">
    <w:abstractNumId w:val="56"/>
  </w:num>
  <w:num w:numId="111">
    <w:abstractNumId w:val="11"/>
  </w:num>
  <w:num w:numId="112">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5"/>
  </w:num>
  <w:num w:numId="11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8"/>
  </w:num>
  <w:num w:numId="117">
    <w:abstractNumId w:val="40"/>
  </w:num>
  <w:num w:numId="118">
    <w:abstractNumId w:val="136"/>
  </w:num>
  <w:num w:numId="119">
    <w:abstractNumId w:val="80"/>
  </w:num>
  <w:num w:numId="120">
    <w:abstractNumId w:val="134"/>
  </w:num>
  <w:num w:numId="121">
    <w:abstractNumId w:val="84"/>
  </w:num>
  <w:num w:numId="122">
    <w:abstractNumId w:val="91"/>
  </w:num>
  <w:num w:numId="123">
    <w:abstractNumId w:val="77"/>
  </w:num>
  <w:num w:numId="124">
    <w:abstractNumId w:val="39"/>
  </w:num>
  <w:num w:numId="125">
    <w:abstractNumId w:val="15"/>
  </w:num>
  <w:num w:numId="126">
    <w:abstractNumId w:val="126"/>
  </w:num>
  <w:num w:numId="12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25"/>
  </w:num>
  <w:num w:numId="129">
    <w:abstractNumId w:val="20"/>
  </w:num>
  <w:num w:numId="130">
    <w:abstractNumId w:val="54"/>
  </w:num>
  <w:num w:numId="131">
    <w:abstractNumId w:val="108"/>
  </w:num>
  <w:num w:numId="132">
    <w:abstractNumId w:val="64"/>
  </w:num>
  <w:num w:numId="133">
    <w:abstractNumId w:val="44"/>
  </w:num>
  <w:num w:numId="134">
    <w:abstractNumId w:val="106"/>
  </w:num>
  <w:num w:numId="135">
    <w:abstractNumId w:val="66"/>
  </w:num>
  <w:num w:numId="136">
    <w:abstractNumId w:val="98"/>
  </w:num>
  <w:num w:numId="137">
    <w:abstractNumId w:val="35"/>
  </w:num>
  <w:num w:numId="138">
    <w:abstractNumId w:val="128"/>
  </w:num>
  <w:num w:numId="139">
    <w:abstractNumId w:val="42"/>
  </w:num>
  <w:num w:numId="140">
    <w:abstractNumId w:val="16"/>
  </w:num>
  <w:num w:numId="141">
    <w:abstractNumId w:val="85"/>
  </w:num>
  <w:num w:numId="142">
    <w:abstractNumId w:val="140"/>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CD8"/>
    <w:rsid w:val="000017AA"/>
    <w:rsid w:val="0000254E"/>
    <w:rsid w:val="00002687"/>
    <w:rsid w:val="0000409C"/>
    <w:rsid w:val="00011668"/>
    <w:rsid w:val="000152A7"/>
    <w:rsid w:val="0001577B"/>
    <w:rsid w:val="00025976"/>
    <w:rsid w:val="00026563"/>
    <w:rsid w:val="00027258"/>
    <w:rsid w:val="00027866"/>
    <w:rsid w:val="00052A00"/>
    <w:rsid w:val="00055820"/>
    <w:rsid w:val="000576B8"/>
    <w:rsid w:val="000637D4"/>
    <w:rsid w:val="00071371"/>
    <w:rsid w:val="00073006"/>
    <w:rsid w:val="00084502"/>
    <w:rsid w:val="00093F6B"/>
    <w:rsid w:val="00094201"/>
    <w:rsid w:val="000A4232"/>
    <w:rsid w:val="000A6B99"/>
    <w:rsid w:val="000B2D51"/>
    <w:rsid w:val="000C5CF9"/>
    <w:rsid w:val="000C5D2D"/>
    <w:rsid w:val="000C77A4"/>
    <w:rsid w:val="000C7AC0"/>
    <w:rsid w:val="000D6344"/>
    <w:rsid w:val="000E1FCE"/>
    <w:rsid w:val="000E3BA0"/>
    <w:rsid w:val="00106DB7"/>
    <w:rsid w:val="001128E7"/>
    <w:rsid w:val="0013025A"/>
    <w:rsid w:val="001404B2"/>
    <w:rsid w:val="001410E8"/>
    <w:rsid w:val="00146BBC"/>
    <w:rsid w:val="001475A7"/>
    <w:rsid w:val="001500A4"/>
    <w:rsid w:val="001518C4"/>
    <w:rsid w:val="001521C8"/>
    <w:rsid w:val="001522DC"/>
    <w:rsid w:val="001530CF"/>
    <w:rsid w:val="0016664F"/>
    <w:rsid w:val="0017040E"/>
    <w:rsid w:val="0017091C"/>
    <w:rsid w:val="00177D8C"/>
    <w:rsid w:val="001805C5"/>
    <w:rsid w:val="001811C1"/>
    <w:rsid w:val="00182D33"/>
    <w:rsid w:val="001931EA"/>
    <w:rsid w:val="001935C1"/>
    <w:rsid w:val="001947D0"/>
    <w:rsid w:val="00196750"/>
    <w:rsid w:val="001A0725"/>
    <w:rsid w:val="001A13BF"/>
    <w:rsid w:val="001A1A64"/>
    <w:rsid w:val="001A4EC7"/>
    <w:rsid w:val="001A7DF3"/>
    <w:rsid w:val="001B0B2D"/>
    <w:rsid w:val="001B27CA"/>
    <w:rsid w:val="001B4C53"/>
    <w:rsid w:val="001B57CA"/>
    <w:rsid w:val="001B6431"/>
    <w:rsid w:val="001C342C"/>
    <w:rsid w:val="001C34C9"/>
    <w:rsid w:val="001C46EC"/>
    <w:rsid w:val="001C4CF3"/>
    <w:rsid w:val="001C5221"/>
    <w:rsid w:val="001C61ED"/>
    <w:rsid w:val="001D2005"/>
    <w:rsid w:val="001D6EA8"/>
    <w:rsid w:val="001E3A7C"/>
    <w:rsid w:val="001F06A9"/>
    <w:rsid w:val="001F0EAA"/>
    <w:rsid w:val="001F51B5"/>
    <w:rsid w:val="001F5768"/>
    <w:rsid w:val="002154AC"/>
    <w:rsid w:val="00220FC6"/>
    <w:rsid w:val="002227F4"/>
    <w:rsid w:val="00222F18"/>
    <w:rsid w:val="00223030"/>
    <w:rsid w:val="00227BCE"/>
    <w:rsid w:val="00233350"/>
    <w:rsid w:val="00233FE3"/>
    <w:rsid w:val="00243F89"/>
    <w:rsid w:val="0024600D"/>
    <w:rsid w:val="0025549B"/>
    <w:rsid w:val="00257474"/>
    <w:rsid w:val="00263235"/>
    <w:rsid w:val="00272FFA"/>
    <w:rsid w:val="0027791D"/>
    <w:rsid w:val="0028360C"/>
    <w:rsid w:val="00287F08"/>
    <w:rsid w:val="00291A21"/>
    <w:rsid w:val="002931DF"/>
    <w:rsid w:val="0029455E"/>
    <w:rsid w:val="002B389A"/>
    <w:rsid w:val="002C5836"/>
    <w:rsid w:val="002D0BF0"/>
    <w:rsid w:val="002D1613"/>
    <w:rsid w:val="002D4CC0"/>
    <w:rsid w:val="002D5576"/>
    <w:rsid w:val="002E7350"/>
    <w:rsid w:val="002F26A0"/>
    <w:rsid w:val="002F6622"/>
    <w:rsid w:val="00301F2D"/>
    <w:rsid w:val="00310FEA"/>
    <w:rsid w:val="00312E87"/>
    <w:rsid w:val="00315B1A"/>
    <w:rsid w:val="00320D60"/>
    <w:rsid w:val="00324B13"/>
    <w:rsid w:val="003266D1"/>
    <w:rsid w:val="00330E55"/>
    <w:rsid w:val="00332FD9"/>
    <w:rsid w:val="00336822"/>
    <w:rsid w:val="003433EA"/>
    <w:rsid w:val="0034665C"/>
    <w:rsid w:val="00351349"/>
    <w:rsid w:val="00355472"/>
    <w:rsid w:val="00355A89"/>
    <w:rsid w:val="00360830"/>
    <w:rsid w:val="00375A7B"/>
    <w:rsid w:val="00376AAB"/>
    <w:rsid w:val="00381A7A"/>
    <w:rsid w:val="00383B39"/>
    <w:rsid w:val="00384C69"/>
    <w:rsid w:val="0039054E"/>
    <w:rsid w:val="00391541"/>
    <w:rsid w:val="0039642C"/>
    <w:rsid w:val="003A2645"/>
    <w:rsid w:val="003A565D"/>
    <w:rsid w:val="003B19F8"/>
    <w:rsid w:val="003B2496"/>
    <w:rsid w:val="003C2B54"/>
    <w:rsid w:val="003C47E7"/>
    <w:rsid w:val="003C4933"/>
    <w:rsid w:val="003D7AE9"/>
    <w:rsid w:val="003E049E"/>
    <w:rsid w:val="003E5024"/>
    <w:rsid w:val="003E7648"/>
    <w:rsid w:val="003F0111"/>
    <w:rsid w:val="004071E8"/>
    <w:rsid w:val="0041262D"/>
    <w:rsid w:val="0041644D"/>
    <w:rsid w:val="00426F4A"/>
    <w:rsid w:val="00434E6E"/>
    <w:rsid w:val="004373D3"/>
    <w:rsid w:val="00440220"/>
    <w:rsid w:val="00444F51"/>
    <w:rsid w:val="004459CF"/>
    <w:rsid w:val="00451783"/>
    <w:rsid w:val="004522EB"/>
    <w:rsid w:val="004527A7"/>
    <w:rsid w:val="00452CD7"/>
    <w:rsid w:val="00453CB1"/>
    <w:rsid w:val="0045482C"/>
    <w:rsid w:val="00461E15"/>
    <w:rsid w:val="00462888"/>
    <w:rsid w:val="00462F03"/>
    <w:rsid w:val="00467551"/>
    <w:rsid w:val="004753BB"/>
    <w:rsid w:val="0049000A"/>
    <w:rsid w:val="0049576F"/>
    <w:rsid w:val="004A011D"/>
    <w:rsid w:val="004A4A97"/>
    <w:rsid w:val="004A4C42"/>
    <w:rsid w:val="004B599A"/>
    <w:rsid w:val="004B6FD4"/>
    <w:rsid w:val="004C6AB6"/>
    <w:rsid w:val="004C778B"/>
    <w:rsid w:val="004D129C"/>
    <w:rsid w:val="004D2352"/>
    <w:rsid w:val="004D3B1F"/>
    <w:rsid w:val="004E50EA"/>
    <w:rsid w:val="004E6EE0"/>
    <w:rsid w:val="004E775C"/>
    <w:rsid w:val="004F1383"/>
    <w:rsid w:val="004F6214"/>
    <w:rsid w:val="004F6B08"/>
    <w:rsid w:val="004F6C4F"/>
    <w:rsid w:val="005049F3"/>
    <w:rsid w:val="0050561C"/>
    <w:rsid w:val="00507554"/>
    <w:rsid w:val="00510614"/>
    <w:rsid w:val="005155D3"/>
    <w:rsid w:val="00516169"/>
    <w:rsid w:val="00517C66"/>
    <w:rsid w:val="0052015D"/>
    <w:rsid w:val="00521F96"/>
    <w:rsid w:val="0052313C"/>
    <w:rsid w:val="00523CA8"/>
    <w:rsid w:val="00534AF0"/>
    <w:rsid w:val="005351CF"/>
    <w:rsid w:val="005372A5"/>
    <w:rsid w:val="00537EBE"/>
    <w:rsid w:val="00542F0E"/>
    <w:rsid w:val="005465BE"/>
    <w:rsid w:val="00547086"/>
    <w:rsid w:val="00553825"/>
    <w:rsid w:val="00555167"/>
    <w:rsid w:val="00563F76"/>
    <w:rsid w:val="0057084D"/>
    <w:rsid w:val="00570CC0"/>
    <w:rsid w:val="0057503A"/>
    <w:rsid w:val="00575CD0"/>
    <w:rsid w:val="00577D29"/>
    <w:rsid w:val="005825D9"/>
    <w:rsid w:val="00585D1E"/>
    <w:rsid w:val="00587F61"/>
    <w:rsid w:val="0059527A"/>
    <w:rsid w:val="0059642A"/>
    <w:rsid w:val="0059692B"/>
    <w:rsid w:val="005B0F62"/>
    <w:rsid w:val="005D0A3B"/>
    <w:rsid w:val="005D14FF"/>
    <w:rsid w:val="005D2D7B"/>
    <w:rsid w:val="005E6DEC"/>
    <w:rsid w:val="005F7064"/>
    <w:rsid w:val="006059D4"/>
    <w:rsid w:val="00606ADD"/>
    <w:rsid w:val="00610097"/>
    <w:rsid w:val="00610E61"/>
    <w:rsid w:val="00611998"/>
    <w:rsid w:val="00616292"/>
    <w:rsid w:val="00620E9E"/>
    <w:rsid w:val="0063469A"/>
    <w:rsid w:val="00653745"/>
    <w:rsid w:val="0065626D"/>
    <w:rsid w:val="006601C2"/>
    <w:rsid w:val="00660442"/>
    <w:rsid w:val="006636B2"/>
    <w:rsid w:val="0066530A"/>
    <w:rsid w:val="00671B1B"/>
    <w:rsid w:val="00677667"/>
    <w:rsid w:val="00690D63"/>
    <w:rsid w:val="006A464F"/>
    <w:rsid w:val="006A5893"/>
    <w:rsid w:val="006B51AA"/>
    <w:rsid w:val="006C5718"/>
    <w:rsid w:val="006C665B"/>
    <w:rsid w:val="006D5B8F"/>
    <w:rsid w:val="006D7BB0"/>
    <w:rsid w:val="006F1DA3"/>
    <w:rsid w:val="006F2354"/>
    <w:rsid w:val="006F4D4E"/>
    <w:rsid w:val="006F6FF3"/>
    <w:rsid w:val="006F7025"/>
    <w:rsid w:val="00704794"/>
    <w:rsid w:val="00704E31"/>
    <w:rsid w:val="0070641C"/>
    <w:rsid w:val="00707630"/>
    <w:rsid w:val="007115E1"/>
    <w:rsid w:val="007147DD"/>
    <w:rsid w:val="00717518"/>
    <w:rsid w:val="00721187"/>
    <w:rsid w:val="00722BDD"/>
    <w:rsid w:val="00723F25"/>
    <w:rsid w:val="007242AB"/>
    <w:rsid w:val="00725E9E"/>
    <w:rsid w:val="007339D7"/>
    <w:rsid w:val="00736AA4"/>
    <w:rsid w:val="00740BBB"/>
    <w:rsid w:val="00741640"/>
    <w:rsid w:val="00742143"/>
    <w:rsid w:val="0075384F"/>
    <w:rsid w:val="00757526"/>
    <w:rsid w:val="007643DF"/>
    <w:rsid w:val="00773B1B"/>
    <w:rsid w:val="0077434F"/>
    <w:rsid w:val="007757BB"/>
    <w:rsid w:val="00776AF2"/>
    <w:rsid w:val="00777CDE"/>
    <w:rsid w:val="0078080D"/>
    <w:rsid w:val="00786587"/>
    <w:rsid w:val="007922D1"/>
    <w:rsid w:val="00792FE3"/>
    <w:rsid w:val="007936B9"/>
    <w:rsid w:val="00797C9A"/>
    <w:rsid w:val="007A02A6"/>
    <w:rsid w:val="007A0D84"/>
    <w:rsid w:val="007A362E"/>
    <w:rsid w:val="007B02EB"/>
    <w:rsid w:val="007B04B7"/>
    <w:rsid w:val="007B0D94"/>
    <w:rsid w:val="007B4C87"/>
    <w:rsid w:val="007B6552"/>
    <w:rsid w:val="007C47FD"/>
    <w:rsid w:val="007D117E"/>
    <w:rsid w:val="007D1CFF"/>
    <w:rsid w:val="007F1942"/>
    <w:rsid w:val="007F335F"/>
    <w:rsid w:val="007F45C4"/>
    <w:rsid w:val="007F5672"/>
    <w:rsid w:val="007F75EA"/>
    <w:rsid w:val="00813F62"/>
    <w:rsid w:val="00824FB8"/>
    <w:rsid w:val="00837363"/>
    <w:rsid w:val="00837E09"/>
    <w:rsid w:val="00851A96"/>
    <w:rsid w:val="00852488"/>
    <w:rsid w:val="008531E7"/>
    <w:rsid w:val="00853EBE"/>
    <w:rsid w:val="00855835"/>
    <w:rsid w:val="00861A4C"/>
    <w:rsid w:val="00871B61"/>
    <w:rsid w:val="00877C33"/>
    <w:rsid w:val="00882EF9"/>
    <w:rsid w:val="00883CDD"/>
    <w:rsid w:val="00894839"/>
    <w:rsid w:val="008B2CD8"/>
    <w:rsid w:val="008D0817"/>
    <w:rsid w:val="008D14A0"/>
    <w:rsid w:val="008D4452"/>
    <w:rsid w:val="008D5CB8"/>
    <w:rsid w:val="008D744D"/>
    <w:rsid w:val="008F20D5"/>
    <w:rsid w:val="008F4361"/>
    <w:rsid w:val="008F7B8C"/>
    <w:rsid w:val="00901366"/>
    <w:rsid w:val="0090365B"/>
    <w:rsid w:val="00920C25"/>
    <w:rsid w:val="00921546"/>
    <w:rsid w:val="00925B37"/>
    <w:rsid w:val="0093746D"/>
    <w:rsid w:val="00941C83"/>
    <w:rsid w:val="00941EAF"/>
    <w:rsid w:val="00943162"/>
    <w:rsid w:val="0094438A"/>
    <w:rsid w:val="00947CE0"/>
    <w:rsid w:val="00950D14"/>
    <w:rsid w:val="00954FA2"/>
    <w:rsid w:val="00956852"/>
    <w:rsid w:val="00965FAA"/>
    <w:rsid w:val="00975B15"/>
    <w:rsid w:val="00975F93"/>
    <w:rsid w:val="00982078"/>
    <w:rsid w:val="009863E0"/>
    <w:rsid w:val="00992028"/>
    <w:rsid w:val="00992A10"/>
    <w:rsid w:val="009933C4"/>
    <w:rsid w:val="009C61D3"/>
    <w:rsid w:val="009E080A"/>
    <w:rsid w:val="009F00F7"/>
    <w:rsid w:val="009F3182"/>
    <w:rsid w:val="009F632E"/>
    <w:rsid w:val="00A036E1"/>
    <w:rsid w:val="00A06356"/>
    <w:rsid w:val="00A11B6E"/>
    <w:rsid w:val="00A131F9"/>
    <w:rsid w:val="00A139CD"/>
    <w:rsid w:val="00A17B65"/>
    <w:rsid w:val="00A21568"/>
    <w:rsid w:val="00A24C5F"/>
    <w:rsid w:val="00A329DF"/>
    <w:rsid w:val="00A36D48"/>
    <w:rsid w:val="00A41EC1"/>
    <w:rsid w:val="00A42192"/>
    <w:rsid w:val="00A42521"/>
    <w:rsid w:val="00A4591D"/>
    <w:rsid w:val="00A46F3E"/>
    <w:rsid w:val="00A55FB2"/>
    <w:rsid w:val="00A567C2"/>
    <w:rsid w:val="00A619FB"/>
    <w:rsid w:val="00A67022"/>
    <w:rsid w:val="00A701DD"/>
    <w:rsid w:val="00A71FF6"/>
    <w:rsid w:val="00A74558"/>
    <w:rsid w:val="00A773FA"/>
    <w:rsid w:val="00A806E5"/>
    <w:rsid w:val="00A828F6"/>
    <w:rsid w:val="00A8324A"/>
    <w:rsid w:val="00A86C84"/>
    <w:rsid w:val="00A92D64"/>
    <w:rsid w:val="00A97D73"/>
    <w:rsid w:val="00AA1ADA"/>
    <w:rsid w:val="00AA6097"/>
    <w:rsid w:val="00AB0D8F"/>
    <w:rsid w:val="00AB2854"/>
    <w:rsid w:val="00AB411D"/>
    <w:rsid w:val="00AC04BC"/>
    <w:rsid w:val="00AC614E"/>
    <w:rsid w:val="00AD63A3"/>
    <w:rsid w:val="00AD6C88"/>
    <w:rsid w:val="00AD6DDF"/>
    <w:rsid w:val="00AE0DE8"/>
    <w:rsid w:val="00AE157D"/>
    <w:rsid w:val="00AE1E21"/>
    <w:rsid w:val="00AE2D23"/>
    <w:rsid w:val="00AE4C06"/>
    <w:rsid w:val="00AE4F51"/>
    <w:rsid w:val="00AE6469"/>
    <w:rsid w:val="00AF0042"/>
    <w:rsid w:val="00AF47BC"/>
    <w:rsid w:val="00AF77A8"/>
    <w:rsid w:val="00B021F7"/>
    <w:rsid w:val="00B04111"/>
    <w:rsid w:val="00B10A3F"/>
    <w:rsid w:val="00B13954"/>
    <w:rsid w:val="00B13F08"/>
    <w:rsid w:val="00B17380"/>
    <w:rsid w:val="00B23482"/>
    <w:rsid w:val="00B40025"/>
    <w:rsid w:val="00B45AFE"/>
    <w:rsid w:val="00B52157"/>
    <w:rsid w:val="00B526BC"/>
    <w:rsid w:val="00B560D8"/>
    <w:rsid w:val="00B63CA1"/>
    <w:rsid w:val="00B700C5"/>
    <w:rsid w:val="00B7471E"/>
    <w:rsid w:val="00B84492"/>
    <w:rsid w:val="00B84598"/>
    <w:rsid w:val="00B92078"/>
    <w:rsid w:val="00B9235A"/>
    <w:rsid w:val="00BA24DB"/>
    <w:rsid w:val="00BA482A"/>
    <w:rsid w:val="00BA4EAB"/>
    <w:rsid w:val="00BB0D4C"/>
    <w:rsid w:val="00BB3D69"/>
    <w:rsid w:val="00BB406D"/>
    <w:rsid w:val="00BD09F6"/>
    <w:rsid w:val="00BD325D"/>
    <w:rsid w:val="00BD557D"/>
    <w:rsid w:val="00BD606B"/>
    <w:rsid w:val="00BE4419"/>
    <w:rsid w:val="00BF377B"/>
    <w:rsid w:val="00BF75F6"/>
    <w:rsid w:val="00C00B4B"/>
    <w:rsid w:val="00C01137"/>
    <w:rsid w:val="00C13DAF"/>
    <w:rsid w:val="00C206D8"/>
    <w:rsid w:val="00C36CD5"/>
    <w:rsid w:val="00C40E91"/>
    <w:rsid w:val="00C40F84"/>
    <w:rsid w:val="00C44E39"/>
    <w:rsid w:val="00C45269"/>
    <w:rsid w:val="00C50AD1"/>
    <w:rsid w:val="00C5208A"/>
    <w:rsid w:val="00C56E74"/>
    <w:rsid w:val="00C60F0A"/>
    <w:rsid w:val="00C6576B"/>
    <w:rsid w:val="00C75D05"/>
    <w:rsid w:val="00C76F65"/>
    <w:rsid w:val="00C83C27"/>
    <w:rsid w:val="00C85498"/>
    <w:rsid w:val="00C871F3"/>
    <w:rsid w:val="00C927C9"/>
    <w:rsid w:val="00C93ED5"/>
    <w:rsid w:val="00C95FAC"/>
    <w:rsid w:val="00C97A01"/>
    <w:rsid w:val="00CA0FE0"/>
    <w:rsid w:val="00CA1444"/>
    <w:rsid w:val="00CA3647"/>
    <w:rsid w:val="00CA3F72"/>
    <w:rsid w:val="00CA481A"/>
    <w:rsid w:val="00CC3185"/>
    <w:rsid w:val="00CC41C8"/>
    <w:rsid w:val="00CC6DDC"/>
    <w:rsid w:val="00CD0467"/>
    <w:rsid w:val="00CD0D69"/>
    <w:rsid w:val="00CE08B9"/>
    <w:rsid w:val="00CE0D82"/>
    <w:rsid w:val="00CE3203"/>
    <w:rsid w:val="00CE3D2A"/>
    <w:rsid w:val="00CE6E6E"/>
    <w:rsid w:val="00CF4B18"/>
    <w:rsid w:val="00D02AF8"/>
    <w:rsid w:val="00D03550"/>
    <w:rsid w:val="00D068F0"/>
    <w:rsid w:val="00D07AB9"/>
    <w:rsid w:val="00D234C6"/>
    <w:rsid w:val="00D23742"/>
    <w:rsid w:val="00D27131"/>
    <w:rsid w:val="00D275EE"/>
    <w:rsid w:val="00D42314"/>
    <w:rsid w:val="00D4387C"/>
    <w:rsid w:val="00D44D11"/>
    <w:rsid w:val="00D472D1"/>
    <w:rsid w:val="00D54054"/>
    <w:rsid w:val="00D54617"/>
    <w:rsid w:val="00D61BE6"/>
    <w:rsid w:val="00D62E3E"/>
    <w:rsid w:val="00D6662F"/>
    <w:rsid w:val="00D73CE0"/>
    <w:rsid w:val="00D7644F"/>
    <w:rsid w:val="00D86690"/>
    <w:rsid w:val="00D86880"/>
    <w:rsid w:val="00D920C9"/>
    <w:rsid w:val="00D92ACE"/>
    <w:rsid w:val="00D949BB"/>
    <w:rsid w:val="00D95191"/>
    <w:rsid w:val="00DA473B"/>
    <w:rsid w:val="00DA5FA3"/>
    <w:rsid w:val="00DA765E"/>
    <w:rsid w:val="00DC14E2"/>
    <w:rsid w:val="00DF2CE7"/>
    <w:rsid w:val="00DF4422"/>
    <w:rsid w:val="00E01DB5"/>
    <w:rsid w:val="00E03374"/>
    <w:rsid w:val="00E10741"/>
    <w:rsid w:val="00E22160"/>
    <w:rsid w:val="00E230B2"/>
    <w:rsid w:val="00E253D0"/>
    <w:rsid w:val="00E2546B"/>
    <w:rsid w:val="00E265A1"/>
    <w:rsid w:val="00E34451"/>
    <w:rsid w:val="00E42ABB"/>
    <w:rsid w:val="00E43A60"/>
    <w:rsid w:val="00E45B92"/>
    <w:rsid w:val="00E519CD"/>
    <w:rsid w:val="00E53059"/>
    <w:rsid w:val="00E53888"/>
    <w:rsid w:val="00E53E61"/>
    <w:rsid w:val="00E5650E"/>
    <w:rsid w:val="00E64E8E"/>
    <w:rsid w:val="00E801C1"/>
    <w:rsid w:val="00E8043E"/>
    <w:rsid w:val="00E97BEB"/>
    <w:rsid w:val="00EA0847"/>
    <w:rsid w:val="00EA2C31"/>
    <w:rsid w:val="00EA485D"/>
    <w:rsid w:val="00EA66EF"/>
    <w:rsid w:val="00EB726B"/>
    <w:rsid w:val="00EB7772"/>
    <w:rsid w:val="00EB7D96"/>
    <w:rsid w:val="00EC7997"/>
    <w:rsid w:val="00EE0BAE"/>
    <w:rsid w:val="00EE0D1D"/>
    <w:rsid w:val="00EE2709"/>
    <w:rsid w:val="00EE5F27"/>
    <w:rsid w:val="00EF2E82"/>
    <w:rsid w:val="00F23D05"/>
    <w:rsid w:val="00F3234D"/>
    <w:rsid w:val="00F34128"/>
    <w:rsid w:val="00F358A5"/>
    <w:rsid w:val="00F44182"/>
    <w:rsid w:val="00F557EC"/>
    <w:rsid w:val="00F61B7D"/>
    <w:rsid w:val="00F6566B"/>
    <w:rsid w:val="00F8302E"/>
    <w:rsid w:val="00FA003B"/>
    <w:rsid w:val="00FA74DA"/>
    <w:rsid w:val="00FB4559"/>
    <w:rsid w:val="00FB7A72"/>
    <w:rsid w:val="00FC23F7"/>
    <w:rsid w:val="00FC6B3F"/>
    <w:rsid w:val="00FD00FA"/>
    <w:rsid w:val="00FD0917"/>
    <w:rsid w:val="00FD1D93"/>
    <w:rsid w:val="00FD767A"/>
    <w:rsid w:val="00FE1140"/>
    <w:rsid w:val="00FF09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D4FD0A7"/>
  <w15:chartTrackingRefBased/>
  <w15:docId w15:val="{06423FDA-9289-40B9-8655-06D2894E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CD8"/>
    <w:pPr>
      <w:spacing w:after="200" w:line="276" w:lineRule="auto"/>
    </w:pPr>
  </w:style>
  <w:style w:type="paragraph" w:styleId="Ttulo1">
    <w:name w:val="heading 1"/>
    <w:basedOn w:val="Normal"/>
    <w:next w:val="Normal"/>
    <w:link w:val="Ttulo1Car"/>
    <w:uiPriority w:val="9"/>
    <w:qFormat/>
    <w:rsid w:val="00233F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8B2CD8"/>
    <w:pPr>
      <w:keepNext/>
      <w:numPr>
        <w:numId w:val="1"/>
      </w:numPr>
      <w:spacing w:after="0" w:line="240" w:lineRule="auto"/>
      <w:jc w:val="both"/>
      <w:outlineLvl w:val="1"/>
    </w:pPr>
    <w:rPr>
      <w:rFonts w:ascii="Times New Roman" w:eastAsia="Times New Roman" w:hAnsi="Times New Roman" w:cs="Times New Roman"/>
      <w:b/>
      <w:bCs/>
      <w:sz w:val="24"/>
      <w:szCs w:val="20"/>
      <w:lang w:val="es-ES" w:eastAsia="es-ES"/>
    </w:rPr>
  </w:style>
  <w:style w:type="paragraph" w:styleId="Ttulo3">
    <w:name w:val="heading 3"/>
    <w:basedOn w:val="Normal"/>
    <w:next w:val="Normal"/>
    <w:link w:val="Ttulo3Car"/>
    <w:uiPriority w:val="9"/>
    <w:semiHidden/>
    <w:unhideWhenUsed/>
    <w:qFormat/>
    <w:rsid w:val="008B2C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ar"/>
    <w:uiPriority w:val="9"/>
    <w:semiHidden/>
    <w:unhideWhenUsed/>
    <w:qFormat/>
    <w:rsid w:val="0074164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B2CD8"/>
    <w:rPr>
      <w:rFonts w:ascii="Times New Roman" w:eastAsia="Times New Roman" w:hAnsi="Times New Roman" w:cs="Times New Roman"/>
      <w:b/>
      <w:bCs/>
      <w:sz w:val="24"/>
      <w:szCs w:val="20"/>
      <w:lang w:val="es-ES" w:eastAsia="es-ES"/>
    </w:rPr>
  </w:style>
  <w:style w:type="character" w:customStyle="1" w:styleId="Ttulo3Car">
    <w:name w:val="Título 3 Car"/>
    <w:basedOn w:val="Fuentedeprrafopredeter"/>
    <w:link w:val="Ttulo3"/>
    <w:uiPriority w:val="9"/>
    <w:semiHidden/>
    <w:rsid w:val="008B2CD8"/>
    <w:rPr>
      <w:rFonts w:asciiTheme="majorHAnsi" w:eastAsiaTheme="majorEastAsia" w:hAnsiTheme="majorHAnsi" w:cstheme="majorBidi"/>
      <w:color w:val="1F4D78" w:themeColor="accent1" w:themeShade="7F"/>
      <w:sz w:val="24"/>
      <w:szCs w:val="24"/>
    </w:rPr>
  </w:style>
  <w:style w:type="character" w:customStyle="1" w:styleId="Ttulo6Car">
    <w:name w:val="Título 6 Car"/>
    <w:basedOn w:val="Fuentedeprrafopredeter"/>
    <w:link w:val="Ttulo6"/>
    <w:uiPriority w:val="9"/>
    <w:semiHidden/>
    <w:rsid w:val="00741640"/>
    <w:rPr>
      <w:rFonts w:asciiTheme="majorHAnsi" w:eastAsiaTheme="majorEastAsia" w:hAnsiTheme="majorHAnsi" w:cstheme="majorBidi"/>
      <w:color w:val="1F4D78" w:themeColor="accent1" w:themeShade="7F"/>
    </w:rPr>
  </w:style>
  <w:style w:type="paragraph" w:customStyle="1" w:styleId="Default">
    <w:name w:val="Default"/>
    <w:rsid w:val="008B2CD8"/>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8B2CD8"/>
    <w:rPr>
      <w:color w:val="0000FF"/>
      <w:u w:val="single"/>
    </w:rPr>
  </w:style>
  <w:style w:type="paragraph" w:styleId="Textoindependiente3">
    <w:name w:val="Body Text 3"/>
    <w:basedOn w:val="Normal"/>
    <w:link w:val="Textoindependiente3Car"/>
    <w:unhideWhenUsed/>
    <w:rsid w:val="008B2CD8"/>
    <w:pPr>
      <w:spacing w:after="120"/>
    </w:pPr>
    <w:rPr>
      <w:rFonts w:ascii="Calibri" w:eastAsia="Calibri" w:hAnsi="Calibri" w:cs="Times New Roman"/>
      <w:sz w:val="16"/>
      <w:szCs w:val="16"/>
    </w:rPr>
  </w:style>
  <w:style w:type="character" w:customStyle="1" w:styleId="Textoindependiente3Car">
    <w:name w:val="Texto independiente 3 Car"/>
    <w:basedOn w:val="Fuentedeprrafopredeter"/>
    <w:link w:val="Textoindependiente3"/>
    <w:rsid w:val="008B2CD8"/>
    <w:rPr>
      <w:rFonts w:ascii="Calibri" w:eastAsia="Calibri" w:hAnsi="Calibri" w:cs="Times New Roman"/>
      <w:sz w:val="16"/>
      <w:szCs w:val="16"/>
    </w:rPr>
  </w:style>
  <w:style w:type="paragraph" w:styleId="Prrafodelista">
    <w:name w:val="List Paragraph"/>
    <w:basedOn w:val="Normal"/>
    <w:uiPriority w:val="34"/>
    <w:qFormat/>
    <w:rsid w:val="008B2CD8"/>
    <w:pPr>
      <w:ind w:left="708"/>
    </w:pPr>
    <w:rPr>
      <w:rFonts w:ascii="Calibri" w:eastAsia="Calibri" w:hAnsi="Calibri" w:cs="Times New Roman"/>
    </w:rPr>
  </w:style>
  <w:style w:type="character" w:customStyle="1" w:styleId="apple-converted-space">
    <w:name w:val="apple-converted-space"/>
    <w:basedOn w:val="Fuentedeprrafopredeter"/>
    <w:rsid w:val="008B2CD8"/>
  </w:style>
  <w:style w:type="character" w:styleId="Refdecomentario">
    <w:name w:val="annotation reference"/>
    <w:basedOn w:val="Fuentedeprrafopredeter"/>
    <w:uiPriority w:val="99"/>
    <w:semiHidden/>
    <w:unhideWhenUsed/>
    <w:rsid w:val="00717518"/>
    <w:rPr>
      <w:sz w:val="16"/>
      <w:szCs w:val="16"/>
    </w:rPr>
  </w:style>
  <w:style w:type="paragraph" w:styleId="Textocomentario">
    <w:name w:val="annotation text"/>
    <w:basedOn w:val="Normal"/>
    <w:link w:val="TextocomentarioCar"/>
    <w:uiPriority w:val="99"/>
    <w:unhideWhenUsed/>
    <w:rsid w:val="00717518"/>
    <w:pPr>
      <w:spacing w:line="240" w:lineRule="auto"/>
    </w:pPr>
    <w:rPr>
      <w:sz w:val="20"/>
      <w:szCs w:val="20"/>
    </w:rPr>
  </w:style>
  <w:style w:type="character" w:customStyle="1" w:styleId="TextocomentarioCar">
    <w:name w:val="Texto comentario Car"/>
    <w:basedOn w:val="Fuentedeprrafopredeter"/>
    <w:link w:val="Textocomentario"/>
    <w:uiPriority w:val="99"/>
    <w:rsid w:val="00717518"/>
    <w:rPr>
      <w:sz w:val="20"/>
      <w:szCs w:val="20"/>
    </w:rPr>
  </w:style>
  <w:style w:type="paragraph" w:styleId="Asuntodelcomentario">
    <w:name w:val="annotation subject"/>
    <w:basedOn w:val="Textocomentario"/>
    <w:next w:val="Textocomentario"/>
    <w:link w:val="AsuntodelcomentarioCar"/>
    <w:uiPriority w:val="99"/>
    <w:semiHidden/>
    <w:unhideWhenUsed/>
    <w:rsid w:val="00717518"/>
    <w:rPr>
      <w:b/>
      <w:bCs/>
    </w:rPr>
  </w:style>
  <w:style w:type="character" w:customStyle="1" w:styleId="AsuntodelcomentarioCar">
    <w:name w:val="Asunto del comentario Car"/>
    <w:basedOn w:val="TextocomentarioCar"/>
    <w:link w:val="Asuntodelcomentario"/>
    <w:uiPriority w:val="99"/>
    <w:semiHidden/>
    <w:rsid w:val="00717518"/>
    <w:rPr>
      <w:b/>
      <w:bCs/>
      <w:sz w:val="20"/>
      <w:szCs w:val="20"/>
    </w:rPr>
  </w:style>
  <w:style w:type="paragraph" w:styleId="Textodeglobo">
    <w:name w:val="Balloon Text"/>
    <w:basedOn w:val="Normal"/>
    <w:link w:val="TextodegloboCar"/>
    <w:uiPriority w:val="99"/>
    <w:semiHidden/>
    <w:unhideWhenUsed/>
    <w:rsid w:val="007175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7518"/>
    <w:rPr>
      <w:rFonts w:ascii="Segoe UI" w:hAnsi="Segoe UI" w:cs="Segoe UI"/>
      <w:sz w:val="18"/>
      <w:szCs w:val="18"/>
    </w:rPr>
  </w:style>
  <w:style w:type="paragraph" w:styleId="Textoindependiente">
    <w:name w:val="Body Text"/>
    <w:basedOn w:val="Normal"/>
    <w:link w:val="TextoindependienteCar"/>
    <w:unhideWhenUsed/>
    <w:rsid w:val="00741640"/>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rsid w:val="00741640"/>
    <w:rPr>
      <w:rFonts w:ascii="Calibri" w:eastAsia="Calibri" w:hAnsi="Calibri" w:cs="Times New Roman"/>
    </w:rPr>
  </w:style>
  <w:style w:type="character" w:styleId="Textoennegrita">
    <w:name w:val="Strong"/>
    <w:basedOn w:val="Fuentedeprrafopredeter"/>
    <w:uiPriority w:val="22"/>
    <w:qFormat/>
    <w:rsid w:val="00741640"/>
    <w:rPr>
      <w:b/>
      <w:bCs/>
    </w:rPr>
  </w:style>
  <w:style w:type="table" w:styleId="Tablaconcuadrcula">
    <w:name w:val="Table Grid"/>
    <w:basedOn w:val="Tablanormal"/>
    <w:uiPriority w:val="59"/>
    <w:rsid w:val="00741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83C27"/>
    <w:rPr>
      <w:color w:val="954F72" w:themeColor="followedHyperlink"/>
      <w:u w:val="single"/>
    </w:rPr>
  </w:style>
  <w:style w:type="paragraph" w:styleId="Sinespaciado">
    <w:name w:val="No Spacing"/>
    <w:link w:val="SinespaciadoCar"/>
    <w:uiPriority w:val="1"/>
    <w:qFormat/>
    <w:rsid w:val="00837E09"/>
    <w:pPr>
      <w:spacing w:after="0" w:line="240" w:lineRule="auto"/>
    </w:pPr>
  </w:style>
  <w:style w:type="character" w:customStyle="1" w:styleId="spellingerror">
    <w:name w:val="spellingerror"/>
    <w:basedOn w:val="Fuentedeprrafopredeter"/>
    <w:rsid w:val="00837E09"/>
  </w:style>
  <w:style w:type="character" w:customStyle="1" w:styleId="normaltextrun">
    <w:name w:val="normaltextrun"/>
    <w:basedOn w:val="Fuentedeprrafopredeter"/>
    <w:rsid w:val="00837E09"/>
  </w:style>
  <w:style w:type="paragraph" w:styleId="Textoindependiente2">
    <w:name w:val="Body Text 2"/>
    <w:basedOn w:val="Normal"/>
    <w:link w:val="Textoindependiente2Car"/>
    <w:uiPriority w:val="99"/>
    <w:unhideWhenUsed/>
    <w:rsid w:val="00837E09"/>
    <w:pPr>
      <w:spacing w:after="120" w:line="480" w:lineRule="auto"/>
    </w:pPr>
    <w:rPr>
      <w:rFonts w:ascii="Calibri" w:eastAsia="Calibri" w:hAnsi="Calibri" w:cs="Times New Roman"/>
    </w:rPr>
  </w:style>
  <w:style w:type="character" w:customStyle="1" w:styleId="Textoindependiente2Car">
    <w:name w:val="Texto independiente 2 Car"/>
    <w:basedOn w:val="Fuentedeprrafopredeter"/>
    <w:link w:val="Textoindependiente2"/>
    <w:uiPriority w:val="99"/>
    <w:rsid w:val="00837E09"/>
    <w:rPr>
      <w:rFonts w:ascii="Calibri" w:eastAsia="Calibri" w:hAnsi="Calibri" w:cs="Times New Roman"/>
    </w:rPr>
  </w:style>
  <w:style w:type="paragraph" w:customStyle="1" w:styleId="Cuadrculamedia1-nfasis21">
    <w:name w:val="Cuadrícula media 1 - Énfasis 21"/>
    <w:basedOn w:val="Normal"/>
    <w:uiPriority w:val="34"/>
    <w:qFormat/>
    <w:rsid w:val="00837E09"/>
    <w:pPr>
      <w:ind w:left="720"/>
      <w:contextualSpacing/>
    </w:pPr>
    <w:rPr>
      <w:rFonts w:ascii="Calibri" w:eastAsia="Calibri" w:hAnsi="Calibri" w:cs="Times New Roman"/>
    </w:rPr>
  </w:style>
  <w:style w:type="paragraph" w:customStyle="1" w:styleId="cuerpo">
    <w:name w:val="cuerpo"/>
    <w:basedOn w:val="Normal"/>
    <w:rsid w:val="00837E09"/>
    <w:pPr>
      <w:spacing w:before="100" w:beforeAutospacing="1" w:after="100" w:afterAutospacing="1" w:line="240" w:lineRule="auto"/>
    </w:pPr>
    <w:rPr>
      <w:rFonts w:ascii="Arial" w:eastAsia="Times New Roman" w:hAnsi="Arial" w:cs="Arial"/>
      <w:color w:val="000000"/>
      <w:sz w:val="18"/>
      <w:szCs w:val="18"/>
      <w:lang w:val="en-US"/>
    </w:rPr>
  </w:style>
  <w:style w:type="paragraph" w:customStyle="1" w:styleId="Estilo">
    <w:name w:val="Estilo"/>
    <w:uiPriority w:val="99"/>
    <w:rsid w:val="00837E09"/>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paragraph" w:styleId="Ttulo">
    <w:name w:val="Title"/>
    <w:basedOn w:val="Normal"/>
    <w:next w:val="Normal"/>
    <w:link w:val="TtuloCar"/>
    <w:uiPriority w:val="10"/>
    <w:qFormat/>
    <w:rsid w:val="00837E09"/>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tuloCar">
    <w:name w:val="Título Car"/>
    <w:basedOn w:val="Fuentedeprrafopredeter"/>
    <w:link w:val="Ttulo"/>
    <w:uiPriority w:val="10"/>
    <w:rsid w:val="00837E09"/>
    <w:rPr>
      <w:rFonts w:asciiTheme="majorHAnsi" w:eastAsiaTheme="majorEastAsia" w:hAnsiTheme="majorHAnsi" w:cstheme="majorBidi"/>
      <w:spacing w:val="-10"/>
      <w:kern w:val="28"/>
      <w:sz w:val="56"/>
      <w:szCs w:val="56"/>
      <w:lang w:val="en-US"/>
    </w:rPr>
  </w:style>
  <w:style w:type="paragraph" w:styleId="NormalWeb">
    <w:name w:val="Normal (Web)"/>
    <w:basedOn w:val="Normal"/>
    <w:uiPriority w:val="99"/>
    <w:unhideWhenUsed/>
    <w:rsid w:val="00837E0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37E09"/>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837E09"/>
    <w:rPr>
      <w:lang w:val="en-US"/>
    </w:rPr>
  </w:style>
  <w:style w:type="paragraph" w:styleId="Piedepgina">
    <w:name w:val="footer"/>
    <w:basedOn w:val="Normal"/>
    <w:link w:val="PiedepginaCar"/>
    <w:uiPriority w:val="99"/>
    <w:unhideWhenUsed/>
    <w:rsid w:val="00837E09"/>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837E09"/>
    <w:rPr>
      <w:lang w:val="en-US"/>
    </w:rPr>
  </w:style>
  <w:style w:type="table" w:styleId="Sombreadoclaro">
    <w:name w:val="Light Shading"/>
    <w:basedOn w:val="Tablanormal"/>
    <w:uiPriority w:val="60"/>
    <w:rsid w:val="00CE3D2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vhsq8f8">
    <w:name w:val="vhsq8f8"/>
    <w:basedOn w:val="Fuentedeprrafopredeter"/>
    <w:rsid w:val="001C34C9"/>
  </w:style>
  <w:style w:type="character" w:customStyle="1" w:styleId="Ttulo1Car">
    <w:name w:val="Título 1 Car"/>
    <w:basedOn w:val="Fuentedeprrafopredeter"/>
    <w:link w:val="Ttulo1"/>
    <w:uiPriority w:val="9"/>
    <w:rsid w:val="00233FE3"/>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467551"/>
    <w:pPr>
      <w:spacing w:line="259" w:lineRule="auto"/>
      <w:outlineLvl w:val="9"/>
    </w:pPr>
    <w:rPr>
      <w:lang w:eastAsia="es-MX"/>
    </w:rPr>
  </w:style>
  <w:style w:type="paragraph" w:styleId="TDC1">
    <w:name w:val="toc 1"/>
    <w:basedOn w:val="Normal"/>
    <w:next w:val="Normal"/>
    <w:autoRedefine/>
    <w:uiPriority w:val="39"/>
    <w:unhideWhenUsed/>
    <w:rsid w:val="00467551"/>
    <w:pPr>
      <w:spacing w:after="100"/>
    </w:pPr>
  </w:style>
  <w:style w:type="paragraph" w:styleId="TDC2">
    <w:name w:val="toc 2"/>
    <w:basedOn w:val="Normal"/>
    <w:next w:val="Normal"/>
    <w:autoRedefine/>
    <w:uiPriority w:val="39"/>
    <w:unhideWhenUsed/>
    <w:rsid w:val="00467551"/>
    <w:pPr>
      <w:spacing w:after="100"/>
      <w:ind w:left="220"/>
    </w:pPr>
  </w:style>
  <w:style w:type="paragraph" w:styleId="TDC3">
    <w:name w:val="toc 3"/>
    <w:basedOn w:val="Normal"/>
    <w:next w:val="Normal"/>
    <w:autoRedefine/>
    <w:uiPriority w:val="39"/>
    <w:unhideWhenUsed/>
    <w:rsid w:val="00467551"/>
    <w:pPr>
      <w:spacing w:after="100"/>
      <w:ind w:left="440"/>
    </w:pPr>
  </w:style>
  <w:style w:type="paragraph" w:styleId="Subttulo">
    <w:name w:val="Subtitle"/>
    <w:basedOn w:val="Normal"/>
    <w:next w:val="Normal"/>
    <w:link w:val="SubttuloCar"/>
    <w:uiPriority w:val="11"/>
    <w:qFormat/>
    <w:rsid w:val="00E53059"/>
    <w:pPr>
      <w:numPr>
        <w:ilvl w:val="1"/>
      </w:numPr>
      <w:spacing w:after="160" w:line="259" w:lineRule="auto"/>
    </w:pPr>
    <w:rPr>
      <w:rFonts w:eastAsiaTheme="minorEastAsia" w:cs="Times New Roman"/>
      <w:color w:val="5A5A5A" w:themeColor="text1" w:themeTint="A5"/>
      <w:spacing w:val="15"/>
      <w:lang w:eastAsia="es-MX"/>
    </w:rPr>
  </w:style>
  <w:style w:type="character" w:customStyle="1" w:styleId="SubttuloCar">
    <w:name w:val="Subtítulo Car"/>
    <w:basedOn w:val="Fuentedeprrafopredeter"/>
    <w:link w:val="Subttulo"/>
    <w:uiPriority w:val="11"/>
    <w:rsid w:val="00E53059"/>
    <w:rPr>
      <w:rFonts w:eastAsiaTheme="minorEastAsia" w:cs="Times New Roman"/>
      <w:color w:val="5A5A5A" w:themeColor="text1" w:themeTint="A5"/>
      <w:spacing w:val="15"/>
      <w:lang w:eastAsia="es-MX"/>
    </w:rPr>
  </w:style>
  <w:style w:type="character" w:customStyle="1" w:styleId="SinespaciadoCar">
    <w:name w:val="Sin espaciado Car"/>
    <w:basedOn w:val="Fuentedeprrafopredeter"/>
    <w:link w:val="Sinespaciado"/>
    <w:uiPriority w:val="1"/>
    <w:rsid w:val="00901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8432">
      <w:bodyDiv w:val="1"/>
      <w:marLeft w:val="0"/>
      <w:marRight w:val="0"/>
      <w:marTop w:val="0"/>
      <w:marBottom w:val="0"/>
      <w:divBdr>
        <w:top w:val="none" w:sz="0" w:space="0" w:color="auto"/>
        <w:left w:val="none" w:sz="0" w:space="0" w:color="auto"/>
        <w:bottom w:val="none" w:sz="0" w:space="0" w:color="auto"/>
        <w:right w:val="none" w:sz="0" w:space="0" w:color="auto"/>
      </w:divBdr>
    </w:div>
    <w:div w:id="77483334">
      <w:bodyDiv w:val="1"/>
      <w:marLeft w:val="0"/>
      <w:marRight w:val="0"/>
      <w:marTop w:val="0"/>
      <w:marBottom w:val="0"/>
      <w:divBdr>
        <w:top w:val="none" w:sz="0" w:space="0" w:color="auto"/>
        <w:left w:val="none" w:sz="0" w:space="0" w:color="auto"/>
        <w:bottom w:val="none" w:sz="0" w:space="0" w:color="auto"/>
        <w:right w:val="none" w:sz="0" w:space="0" w:color="auto"/>
      </w:divBdr>
    </w:div>
    <w:div w:id="177086686">
      <w:bodyDiv w:val="1"/>
      <w:marLeft w:val="0"/>
      <w:marRight w:val="0"/>
      <w:marTop w:val="0"/>
      <w:marBottom w:val="0"/>
      <w:divBdr>
        <w:top w:val="none" w:sz="0" w:space="0" w:color="auto"/>
        <w:left w:val="none" w:sz="0" w:space="0" w:color="auto"/>
        <w:bottom w:val="none" w:sz="0" w:space="0" w:color="auto"/>
        <w:right w:val="none" w:sz="0" w:space="0" w:color="auto"/>
      </w:divBdr>
    </w:div>
    <w:div w:id="339743060">
      <w:bodyDiv w:val="1"/>
      <w:marLeft w:val="0"/>
      <w:marRight w:val="0"/>
      <w:marTop w:val="0"/>
      <w:marBottom w:val="0"/>
      <w:divBdr>
        <w:top w:val="none" w:sz="0" w:space="0" w:color="auto"/>
        <w:left w:val="none" w:sz="0" w:space="0" w:color="auto"/>
        <w:bottom w:val="none" w:sz="0" w:space="0" w:color="auto"/>
        <w:right w:val="none" w:sz="0" w:space="0" w:color="auto"/>
      </w:divBdr>
    </w:div>
    <w:div w:id="346953554">
      <w:bodyDiv w:val="1"/>
      <w:marLeft w:val="0"/>
      <w:marRight w:val="0"/>
      <w:marTop w:val="0"/>
      <w:marBottom w:val="0"/>
      <w:divBdr>
        <w:top w:val="none" w:sz="0" w:space="0" w:color="auto"/>
        <w:left w:val="none" w:sz="0" w:space="0" w:color="auto"/>
        <w:bottom w:val="none" w:sz="0" w:space="0" w:color="auto"/>
        <w:right w:val="none" w:sz="0" w:space="0" w:color="auto"/>
      </w:divBdr>
    </w:div>
    <w:div w:id="443233073">
      <w:bodyDiv w:val="1"/>
      <w:marLeft w:val="0"/>
      <w:marRight w:val="0"/>
      <w:marTop w:val="0"/>
      <w:marBottom w:val="0"/>
      <w:divBdr>
        <w:top w:val="none" w:sz="0" w:space="0" w:color="auto"/>
        <w:left w:val="none" w:sz="0" w:space="0" w:color="auto"/>
        <w:bottom w:val="none" w:sz="0" w:space="0" w:color="auto"/>
        <w:right w:val="none" w:sz="0" w:space="0" w:color="auto"/>
      </w:divBdr>
    </w:div>
    <w:div w:id="611784007">
      <w:bodyDiv w:val="1"/>
      <w:marLeft w:val="0"/>
      <w:marRight w:val="0"/>
      <w:marTop w:val="0"/>
      <w:marBottom w:val="0"/>
      <w:divBdr>
        <w:top w:val="none" w:sz="0" w:space="0" w:color="auto"/>
        <w:left w:val="none" w:sz="0" w:space="0" w:color="auto"/>
        <w:bottom w:val="none" w:sz="0" w:space="0" w:color="auto"/>
        <w:right w:val="none" w:sz="0" w:space="0" w:color="auto"/>
      </w:divBdr>
    </w:div>
    <w:div w:id="665210564">
      <w:bodyDiv w:val="1"/>
      <w:marLeft w:val="0"/>
      <w:marRight w:val="0"/>
      <w:marTop w:val="0"/>
      <w:marBottom w:val="0"/>
      <w:divBdr>
        <w:top w:val="none" w:sz="0" w:space="0" w:color="auto"/>
        <w:left w:val="none" w:sz="0" w:space="0" w:color="auto"/>
        <w:bottom w:val="none" w:sz="0" w:space="0" w:color="auto"/>
        <w:right w:val="none" w:sz="0" w:space="0" w:color="auto"/>
      </w:divBdr>
    </w:div>
    <w:div w:id="700396086">
      <w:bodyDiv w:val="1"/>
      <w:marLeft w:val="0"/>
      <w:marRight w:val="0"/>
      <w:marTop w:val="0"/>
      <w:marBottom w:val="0"/>
      <w:divBdr>
        <w:top w:val="none" w:sz="0" w:space="0" w:color="auto"/>
        <w:left w:val="none" w:sz="0" w:space="0" w:color="auto"/>
        <w:bottom w:val="none" w:sz="0" w:space="0" w:color="auto"/>
        <w:right w:val="none" w:sz="0" w:space="0" w:color="auto"/>
      </w:divBdr>
    </w:div>
    <w:div w:id="700981938">
      <w:bodyDiv w:val="1"/>
      <w:marLeft w:val="0"/>
      <w:marRight w:val="0"/>
      <w:marTop w:val="0"/>
      <w:marBottom w:val="0"/>
      <w:divBdr>
        <w:top w:val="none" w:sz="0" w:space="0" w:color="auto"/>
        <w:left w:val="none" w:sz="0" w:space="0" w:color="auto"/>
        <w:bottom w:val="none" w:sz="0" w:space="0" w:color="auto"/>
        <w:right w:val="none" w:sz="0" w:space="0" w:color="auto"/>
      </w:divBdr>
    </w:div>
    <w:div w:id="720128374">
      <w:bodyDiv w:val="1"/>
      <w:marLeft w:val="0"/>
      <w:marRight w:val="0"/>
      <w:marTop w:val="0"/>
      <w:marBottom w:val="0"/>
      <w:divBdr>
        <w:top w:val="none" w:sz="0" w:space="0" w:color="auto"/>
        <w:left w:val="none" w:sz="0" w:space="0" w:color="auto"/>
        <w:bottom w:val="none" w:sz="0" w:space="0" w:color="auto"/>
        <w:right w:val="none" w:sz="0" w:space="0" w:color="auto"/>
      </w:divBdr>
    </w:div>
    <w:div w:id="739250491">
      <w:bodyDiv w:val="1"/>
      <w:marLeft w:val="0"/>
      <w:marRight w:val="0"/>
      <w:marTop w:val="0"/>
      <w:marBottom w:val="0"/>
      <w:divBdr>
        <w:top w:val="none" w:sz="0" w:space="0" w:color="auto"/>
        <w:left w:val="none" w:sz="0" w:space="0" w:color="auto"/>
        <w:bottom w:val="none" w:sz="0" w:space="0" w:color="auto"/>
        <w:right w:val="none" w:sz="0" w:space="0" w:color="auto"/>
      </w:divBdr>
    </w:div>
    <w:div w:id="769737249">
      <w:bodyDiv w:val="1"/>
      <w:marLeft w:val="0"/>
      <w:marRight w:val="0"/>
      <w:marTop w:val="0"/>
      <w:marBottom w:val="0"/>
      <w:divBdr>
        <w:top w:val="none" w:sz="0" w:space="0" w:color="auto"/>
        <w:left w:val="none" w:sz="0" w:space="0" w:color="auto"/>
        <w:bottom w:val="none" w:sz="0" w:space="0" w:color="auto"/>
        <w:right w:val="none" w:sz="0" w:space="0" w:color="auto"/>
      </w:divBdr>
    </w:div>
    <w:div w:id="871184105">
      <w:bodyDiv w:val="1"/>
      <w:marLeft w:val="0"/>
      <w:marRight w:val="0"/>
      <w:marTop w:val="0"/>
      <w:marBottom w:val="0"/>
      <w:divBdr>
        <w:top w:val="none" w:sz="0" w:space="0" w:color="auto"/>
        <w:left w:val="none" w:sz="0" w:space="0" w:color="auto"/>
        <w:bottom w:val="none" w:sz="0" w:space="0" w:color="auto"/>
        <w:right w:val="none" w:sz="0" w:space="0" w:color="auto"/>
      </w:divBdr>
    </w:div>
    <w:div w:id="944844453">
      <w:bodyDiv w:val="1"/>
      <w:marLeft w:val="0"/>
      <w:marRight w:val="0"/>
      <w:marTop w:val="0"/>
      <w:marBottom w:val="0"/>
      <w:divBdr>
        <w:top w:val="none" w:sz="0" w:space="0" w:color="auto"/>
        <w:left w:val="none" w:sz="0" w:space="0" w:color="auto"/>
        <w:bottom w:val="none" w:sz="0" w:space="0" w:color="auto"/>
        <w:right w:val="none" w:sz="0" w:space="0" w:color="auto"/>
      </w:divBdr>
    </w:div>
    <w:div w:id="967735567">
      <w:bodyDiv w:val="1"/>
      <w:marLeft w:val="0"/>
      <w:marRight w:val="0"/>
      <w:marTop w:val="0"/>
      <w:marBottom w:val="0"/>
      <w:divBdr>
        <w:top w:val="none" w:sz="0" w:space="0" w:color="auto"/>
        <w:left w:val="none" w:sz="0" w:space="0" w:color="auto"/>
        <w:bottom w:val="none" w:sz="0" w:space="0" w:color="auto"/>
        <w:right w:val="none" w:sz="0" w:space="0" w:color="auto"/>
      </w:divBdr>
    </w:div>
    <w:div w:id="1004236760">
      <w:bodyDiv w:val="1"/>
      <w:marLeft w:val="0"/>
      <w:marRight w:val="0"/>
      <w:marTop w:val="0"/>
      <w:marBottom w:val="0"/>
      <w:divBdr>
        <w:top w:val="none" w:sz="0" w:space="0" w:color="auto"/>
        <w:left w:val="none" w:sz="0" w:space="0" w:color="auto"/>
        <w:bottom w:val="none" w:sz="0" w:space="0" w:color="auto"/>
        <w:right w:val="none" w:sz="0" w:space="0" w:color="auto"/>
      </w:divBdr>
    </w:div>
    <w:div w:id="1139961212">
      <w:bodyDiv w:val="1"/>
      <w:marLeft w:val="0"/>
      <w:marRight w:val="0"/>
      <w:marTop w:val="0"/>
      <w:marBottom w:val="0"/>
      <w:divBdr>
        <w:top w:val="none" w:sz="0" w:space="0" w:color="auto"/>
        <w:left w:val="none" w:sz="0" w:space="0" w:color="auto"/>
        <w:bottom w:val="none" w:sz="0" w:space="0" w:color="auto"/>
        <w:right w:val="none" w:sz="0" w:space="0" w:color="auto"/>
      </w:divBdr>
    </w:div>
    <w:div w:id="1155146866">
      <w:bodyDiv w:val="1"/>
      <w:marLeft w:val="0"/>
      <w:marRight w:val="0"/>
      <w:marTop w:val="0"/>
      <w:marBottom w:val="0"/>
      <w:divBdr>
        <w:top w:val="none" w:sz="0" w:space="0" w:color="auto"/>
        <w:left w:val="none" w:sz="0" w:space="0" w:color="auto"/>
        <w:bottom w:val="none" w:sz="0" w:space="0" w:color="auto"/>
        <w:right w:val="none" w:sz="0" w:space="0" w:color="auto"/>
      </w:divBdr>
    </w:div>
    <w:div w:id="1370298155">
      <w:bodyDiv w:val="1"/>
      <w:marLeft w:val="0"/>
      <w:marRight w:val="0"/>
      <w:marTop w:val="0"/>
      <w:marBottom w:val="0"/>
      <w:divBdr>
        <w:top w:val="none" w:sz="0" w:space="0" w:color="auto"/>
        <w:left w:val="none" w:sz="0" w:space="0" w:color="auto"/>
        <w:bottom w:val="none" w:sz="0" w:space="0" w:color="auto"/>
        <w:right w:val="none" w:sz="0" w:space="0" w:color="auto"/>
      </w:divBdr>
    </w:div>
    <w:div w:id="1391808300">
      <w:bodyDiv w:val="1"/>
      <w:marLeft w:val="0"/>
      <w:marRight w:val="0"/>
      <w:marTop w:val="0"/>
      <w:marBottom w:val="0"/>
      <w:divBdr>
        <w:top w:val="none" w:sz="0" w:space="0" w:color="auto"/>
        <w:left w:val="none" w:sz="0" w:space="0" w:color="auto"/>
        <w:bottom w:val="none" w:sz="0" w:space="0" w:color="auto"/>
        <w:right w:val="none" w:sz="0" w:space="0" w:color="auto"/>
      </w:divBdr>
    </w:div>
    <w:div w:id="1449081602">
      <w:bodyDiv w:val="1"/>
      <w:marLeft w:val="0"/>
      <w:marRight w:val="0"/>
      <w:marTop w:val="0"/>
      <w:marBottom w:val="0"/>
      <w:divBdr>
        <w:top w:val="none" w:sz="0" w:space="0" w:color="auto"/>
        <w:left w:val="none" w:sz="0" w:space="0" w:color="auto"/>
        <w:bottom w:val="none" w:sz="0" w:space="0" w:color="auto"/>
        <w:right w:val="none" w:sz="0" w:space="0" w:color="auto"/>
      </w:divBdr>
    </w:div>
    <w:div w:id="1492788790">
      <w:bodyDiv w:val="1"/>
      <w:marLeft w:val="0"/>
      <w:marRight w:val="0"/>
      <w:marTop w:val="0"/>
      <w:marBottom w:val="0"/>
      <w:divBdr>
        <w:top w:val="none" w:sz="0" w:space="0" w:color="auto"/>
        <w:left w:val="none" w:sz="0" w:space="0" w:color="auto"/>
        <w:bottom w:val="none" w:sz="0" w:space="0" w:color="auto"/>
        <w:right w:val="none" w:sz="0" w:space="0" w:color="auto"/>
      </w:divBdr>
    </w:div>
    <w:div w:id="1595355771">
      <w:bodyDiv w:val="1"/>
      <w:marLeft w:val="0"/>
      <w:marRight w:val="0"/>
      <w:marTop w:val="0"/>
      <w:marBottom w:val="0"/>
      <w:divBdr>
        <w:top w:val="none" w:sz="0" w:space="0" w:color="auto"/>
        <w:left w:val="none" w:sz="0" w:space="0" w:color="auto"/>
        <w:bottom w:val="none" w:sz="0" w:space="0" w:color="auto"/>
        <w:right w:val="none" w:sz="0" w:space="0" w:color="auto"/>
      </w:divBdr>
    </w:div>
    <w:div w:id="1605765995">
      <w:bodyDiv w:val="1"/>
      <w:marLeft w:val="0"/>
      <w:marRight w:val="0"/>
      <w:marTop w:val="0"/>
      <w:marBottom w:val="0"/>
      <w:divBdr>
        <w:top w:val="none" w:sz="0" w:space="0" w:color="auto"/>
        <w:left w:val="none" w:sz="0" w:space="0" w:color="auto"/>
        <w:bottom w:val="none" w:sz="0" w:space="0" w:color="auto"/>
        <w:right w:val="none" w:sz="0" w:space="0" w:color="auto"/>
      </w:divBdr>
    </w:div>
    <w:div w:id="1688671632">
      <w:bodyDiv w:val="1"/>
      <w:marLeft w:val="0"/>
      <w:marRight w:val="0"/>
      <w:marTop w:val="0"/>
      <w:marBottom w:val="0"/>
      <w:divBdr>
        <w:top w:val="none" w:sz="0" w:space="0" w:color="auto"/>
        <w:left w:val="none" w:sz="0" w:space="0" w:color="auto"/>
        <w:bottom w:val="none" w:sz="0" w:space="0" w:color="auto"/>
        <w:right w:val="none" w:sz="0" w:space="0" w:color="auto"/>
      </w:divBdr>
    </w:div>
    <w:div w:id="1759130441">
      <w:bodyDiv w:val="1"/>
      <w:marLeft w:val="0"/>
      <w:marRight w:val="0"/>
      <w:marTop w:val="0"/>
      <w:marBottom w:val="0"/>
      <w:divBdr>
        <w:top w:val="none" w:sz="0" w:space="0" w:color="auto"/>
        <w:left w:val="none" w:sz="0" w:space="0" w:color="auto"/>
        <w:bottom w:val="none" w:sz="0" w:space="0" w:color="auto"/>
        <w:right w:val="none" w:sz="0" w:space="0" w:color="auto"/>
      </w:divBdr>
    </w:div>
    <w:div w:id="2019311597">
      <w:bodyDiv w:val="1"/>
      <w:marLeft w:val="0"/>
      <w:marRight w:val="0"/>
      <w:marTop w:val="0"/>
      <w:marBottom w:val="0"/>
      <w:divBdr>
        <w:top w:val="none" w:sz="0" w:space="0" w:color="auto"/>
        <w:left w:val="none" w:sz="0" w:space="0" w:color="auto"/>
        <w:bottom w:val="none" w:sz="0" w:space="0" w:color="auto"/>
        <w:right w:val="none" w:sz="0" w:space="0" w:color="auto"/>
      </w:divBdr>
    </w:div>
    <w:div w:id="2047674863">
      <w:bodyDiv w:val="1"/>
      <w:marLeft w:val="0"/>
      <w:marRight w:val="0"/>
      <w:marTop w:val="0"/>
      <w:marBottom w:val="0"/>
      <w:divBdr>
        <w:top w:val="none" w:sz="0" w:space="0" w:color="auto"/>
        <w:left w:val="none" w:sz="0" w:space="0" w:color="auto"/>
        <w:bottom w:val="none" w:sz="0" w:space="0" w:color="auto"/>
        <w:right w:val="none" w:sz="0" w:space="0" w:color="auto"/>
      </w:divBdr>
    </w:div>
    <w:div w:id="2107731476">
      <w:bodyDiv w:val="1"/>
      <w:marLeft w:val="0"/>
      <w:marRight w:val="0"/>
      <w:marTop w:val="0"/>
      <w:marBottom w:val="0"/>
      <w:divBdr>
        <w:top w:val="none" w:sz="0" w:space="0" w:color="auto"/>
        <w:left w:val="none" w:sz="0" w:space="0" w:color="auto"/>
        <w:bottom w:val="none" w:sz="0" w:space="0" w:color="auto"/>
        <w:right w:val="none" w:sz="0" w:space="0" w:color="auto"/>
      </w:divBdr>
    </w:div>
    <w:div w:id="2121949833">
      <w:bodyDiv w:val="1"/>
      <w:marLeft w:val="0"/>
      <w:marRight w:val="0"/>
      <w:marTop w:val="0"/>
      <w:marBottom w:val="0"/>
      <w:divBdr>
        <w:top w:val="none" w:sz="0" w:space="0" w:color="auto"/>
        <w:left w:val="none" w:sz="0" w:space="0" w:color="auto"/>
        <w:bottom w:val="none" w:sz="0" w:space="0" w:color="auto"/>
        <w:right w:val="none" w:sz="0" w:space="0" w:color="auto"/>
      </w:divBdr>
    </w:div>
    <w:div w:id="212398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dministrativo.uaaan.mx/calidadAcad/forestal/Cat_1/modelopdpd.pdf" TargetMode="External"/><Relationship Id="rId117" Type="http://schemas.openxmlformats.org/officeDocument/2006/relationships/footer" Target="footer3.xml"/><Relationship Id="rId21" Type="http://schemas.openxmlformats.org/officeDocument/2006/relationships/hyperlink" Target="http://administrativo.uaaan.mx/calidadAcad/SUTA2017.pdf" TargetMode="External"/><Relationship Id="rId42" Type="http://schemas.openxmlformats.org/officeDocument/2006/relationships/hyperlink" Target="http://administrativo.uaaan.mx/calidadAcad/forestal/Cat_2/pestudios.pdf" TargetMode="External"/><Relationship Id="rId47" Type="http://schemas.openxmlformats.org/officeDocument/2006/relationships/hyperlink" Target="http://administrativo.uaaan.mx/calidadAcad/forestal/Cat_2/pestudios.pdf" TargetMode="External"/><Relationship Id="rId63" Type="http://schemas.openxmlformats.org/officeDocument/2006/relationships/hyperlink" Target="http://administrativo.uaaan.mx/calidadAcad/forestal/Cat_3/actaacad.pdf" TargetMode="External"/><Relationship Id="rId68" Type="http://schemas.openxmlformats.org/officeDocument/2006/relationships/hyperlink" Target="http://siiaa.uaaan.mx/marco/Normativa-Juridico/11_Reglamento-Practicas-Profesionales-UAAAN.pdf" TargetMode="External"/><Relationship Id="rId84" Type="http://schemas.openxmlformats.org/officeDocument/2006/relationships/hyperlink" Target="http://siiaa.uaaan.mx/marco/Normativa-Juridico/08_Reglamento-Academico-Alumnos-Licenciatura-UAAAN.pdf" TargetMode="External"/><Relationship Id="rId89" Type="http://schemas.openxmlformats.org/officeDocument/2006/relationships/hyperlink" Target="http://administrativo.uaaan.mx/calidadAcad/forestal/Cat_3/panaliticos.zip" TargetMode="External"/><Relationship Id="rId112" Type="http://schemas.openxmlformats.org/officeDocument/2006/relationships/header" Target="header1.xml"/><Relationship Id="rId16" Type="http://schemas.openxmlformats.org/officeDocument/2006/relationships/hyperlink" Target="http://www.uaaan.mx/v3/attachments/article/1304/PDI-UAAAN-2013-2018.pdf" TargetMode="External"/><Relationship Id="rId107" Type="http://schemas.openxmlformats.org/officeDocument/2006/relationships/hyperlink" Target="http://administrativo.uaaan.mx/calidadAcad/forestal/Cat_9/usosmultiples.pdf" TargetMode="External"/><Relationship Id="rId11" Type="http://schemas.openxmlformats.org/officeDocument/2006/relationships/hyperlink" Target="http://administrativo.uaaan.mx/calidadAcad/forestal/capa.xlsx" TargetMode="External"/><Relationship Id="rId32" Type="http://schemas.openxmlformats.org/officeDocument/2006/relationships/hyperlink" Target="http://www.uaaan.mx/v3/index.php/noticias-de-la-universidad/1649-se-efectua-desayuno-en-honor-a-la-base-magisterial-de-la-uaaan" TargetMode="External"/><Relationship Id="rId37" Type="http://schemas.openxmlformats.org/officeDocument/2006/relationships/hyperlink" Target="http://administrativo.uaaan.mx/calidadAcad/forestal/Cat_1/ficha%20tecnica.xlsx" TargetMode="External"/><Relationship Id="rId53" Type="http://schemas.openxmlformats.org/officeDocument/2006/relationships/hyperlink" Target="http://administrativo.uaaan.mx/calidadAcad/forestal/Cat_2/pestudios.pdf" TargetMode="External"/><Relationship Id="rId58" Type="http://schemas.openxmlformats.org/officeDocument/2006/relationships/hyperlink" Target="http://administrativo.uaaan.mx/calidadAcad/forestal/Cat_3/actadisciplina.pdf" TargetMode="External"/><Relationship Id="rId74" Type="http://schemas.openxmlformats.org/officeDocument/2006/relationships/hyperlink" Target="http://administrativo.uaaan.mx/calidadAcad/forestal/Cat_3/panaliticos.zip" TargetMode="External"/><Relationship Id="rId79" Type="http://schemas.openxmlformats.org/officeDocument/2006/relationships/hyperlink" Target="http://administrativo.uaaan.mx/sdesarrolloed/PROCACPADC.pdf" TargetMode="External"/><Relationship Id="rId102" Type="http://schemas.openxmlformats.org/officeDocument/2006/relationships/hyperlink" Target="http://administrativo.uaaan.mx/calidadAcad/forestal/Cat_9/saladejuntas.jpg" TargetMode="External"/><Relationship Id="rId5" Type="http://schemas.openxmlformats.org/officeDocument/2006/relationships/webSettings" Target="webSettings.xml"/><Relationship Id="rId90" Type="http://schemas.openxmlformats.org/officeDocument/2006/relationships/hyperlink" Target="http://administrativo.uaaan.mx/calidadAcad/EVIDENCIAS/FORESTAL.pdf" TargetMode="External"/><Relationship Id="rId95" Type="http://schemas.openxmlformats.org/officeDocument/2006/relationships/hyperlink" Target="http://administrativo.uaaan.mx/calidadAcad/emprendedores/REINU.xlsx" TargetMode="External"/><Relationship Id="rId22" Type="http://schemas.openxmlformats.org/officeDocument/2006/relationships/hyperlink" Target="http://administrativo.uaaan.mx/calidadAcad/forestal/Cat_1/ficha%20tecnica.xlsx" TargetMode="External"/><Relationship Id="rId27" Type="http://schemas.openxmlformats.org/officeDocument/2006/relationships/hyperlink" Target="http://administrativo.uaaan.mx/calidadAcad/forestal/Cat_1/convocatoriapdpd.pdf" TargetMode="External"/><Relationship Id="rId43" Type="http://schemas.openxmlformats.org/officeDocument/2006/relationships/hyperlink" Target="http://administrativo.uaaan.mx/escolar/menuR.php" TargetMode="External"/><Relationship Id="rId48" Type="http://schemas.openxmlformats.org/officeDocument/2006/relationships/hyperlink" Target="http://administrativo.uaaan.mx/calidadAcad/EVIDENCIAS/DDC01.doc" TargetMode="External"/><Relationship Id="rId64" Type="http://schemas.openxmlformats.org/officeDocument/2006/relationships/hyperlink" Target="http://administrativo.uaaan.mx/calidadAcad/EVIDENCIAS/DDC03.xls" TargetMode="External"/><Relationship Id="rId69" Type="http://schemas.openxmlformats.org/officeDocument/2006/relationships/hyperlink" Target="http://siiaa.uaaan.mx/marco/Normativa-Juridico/08_Reglamento-Academico-Alumnos-Licenciatura-UAAAN.pdf" TargetMode="External"/><Relationship Id="rId113" Type="http://schemas.openxmlformats.org/officeDocument/2006/relationships/header" Target="header2.xml"/><Relationship Id="rId118" Type="http://schemas.openxmlformats.org/officeDocument/2006/relationships/fontTable" Target="fontTable.xml"/><Relationship Id="rId80" Type="http://schemas.openxmlformats.org/officeDocument/2006/relationships/hyperlink" Target="http://administrativo.uaaan.mx/calidadAcad/forestal/Cat_3/actaPE2015.pdf" TargetMode="External"/><Relationship Id="rId85" Type="http://schemas.openxmlformats.org/officeDocument/2006/relationships/hyperlink" Target="http://administrativo.uaaan.mx/calidadAcad/EVIDENCIAS/DDC01.doc" TargetMode="External"/><Relationship Id="rId12" Type="http://schemas.openxmlformats.org/officeDocument/2006/relationships/hyperlink" Target="http://administrativo.uaaan.mx/calidadAcad/SUTA2017.pdf" TargetMode="External"/><Relationship Id="rId17" Type="http://schemas.openxmlformats.org/officeDocument/2006/relationships/hyperlink" Target="http://administrativo.uaaan.mx/calidadAcad/forestal/Cat_1/planprog.pdf" TargetMode="External"/><Relationship Id="rId33" Type="http://schemas.openxmlformats.org/officeDocument/2006/relationships/hyperlink" Target="http://administrativo.uaaan.mx/calidadAcad/forestal/Cat_1/beneficiopdpd/2015" TargetMode="External"/><Relationship Id="rId38" Type="http://schemas.openxmlformats.org/officeDocument/2006/relationships/hyperlink" Target="http://administrativo.uaaan.mx/calidadAcad/forestal/Cat_1/ficha%20tecnica.xlsx" TargetMode="External"/><Relationship Id="rId59" Type="http://schemas.openxmlformats.org/officeDocument/2006/relationships/hyperlink" Target="http://administrativo.uaaan.mx/calidadAcad/forestal/Cat_3/actaacad.pdf" TargetMode="External"/><Relationship Id="rId103" Type="http://schemas.openxmlformats.org/officeDocument/2006/relationships/hyperlink" Target="http://administrativo.uaaan.mx/calidadAcad/forestal/Cat_9/usosmultiples.pdf" TargetMode="External"/><Relationship Id="rId108" Type="http://schemas.openxmlformats.org/officeDocument/2006/relationships/hyperlink" Target="http://administrativo.uaaan.mx/calidadAcad/forestal/Cat_9/saladejuntas.jpg" TargetMode="External"/><Relationship Id="rId54" Type="http://schemas.openxmlformats.org/officeDocument/2006/relationships/hyperlink" Target="http://administrativo.uaaan.mx/calidadAcad/forestal/Cat_2/pestudios.pdf" TargetMode="External"/><Relationship Id="rId70" Type="http://schemas.openxmlformats.org/officeDocument/2006/relationships/hyperlink" Target="http://siiaa.uaaan.mx/marco/Normativa-Juridico/08_Reglamento-Academico-Alumnos-Licenciatura-UAAAN.pdf" TargetMode="External"/><Relationship Id="rId75" Type="http://schemas.openxmlformats.org/officeDocument/2006/relationships/hyperlink" Target="http://administrativo.uaaan.mx/calidadAcad/forestal/Cat_2/pestudios.pdf" TargetMode="External"/><Relationship Id="rId91" Type="http://schemas.openxmlformats.org/officeDocument/2006/relationships/hyperlink" Target="http://administrativo.uaaan.mx/calidadAcad/forestal/Cat_4/analisisPP.pdf" TargetMode="External"/><Relationship Id="rId96" Type="http://schemas.openxmlformats.org/officeDocument/2006/relationships/hyperlink" Target="http://siiaa.uaaan.mx/marco/Normativa-Juridico/11_Reglamento-Practicas-Profesionales-UAAAN.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administrativo.uaaan.mx/calidadAcad/forestal/Cat_1/Profesores_CIF_y_Materias_Curricula.pdf" TargetMode="External"/><Relationship Id="rId28" Type="http://schemas.openxmlformats.org/officeDocument/2006/relationships/hyperlink" Target="http://administrativo.uaaan.mx/calidadAcad/forestal/Cat_1/ficha%20tecnica.xlsx" TargetMode="External"/><Relationship Id="rId49" Type="http://schemas.openxmlformats.org/officeDocument/2006/relationships/hyperlink" Target="http://administrativo.uaaan.mx/calidadAcad/forestal/Cat_3/planPAIF15-25.pdf" TargetMode="External"/><Relationship Id="rId114" Type="http://schemas.openxmlformats.org/officeDocument/2006/relationships/footer" Target="footer1.xml"/><Relationship Id="rId119" Type="http://schemas.openxmlformats.org/officeDocument/2006/relationships/theme" Target="theme/theme1.xml"/><Relationship Id="rId10" Type="http://schemas.openxmlformats.org/officeDocument/2006/relationships/hyperlink" Target="http://administrativo.uaaan.mx/calidadAcad/forestal/captc.xlsx" TargetMode="External"/><Relationship Id="rId31" Type="http://schemas.openxmlformats.org/officeDocument/2006/relationships/hyperlink" Target="http://administrativo.uaaan.mx/calidadAcad/forestal/Cat_1/eventomaestro.pdf" TargetMode="External"/><Relationship Id="rId44" Type="http://schemas.openxmlformats.org/officeDocument/2006/relationships/hyperlink" Target="http://administrativo.uaaan.mx/calidadAcad/EVIDENCIAS/DDC01.doc" TargetMode="External"/><Relationship Id="rId52" Type="http://schemas.openxmlformats.org/officeDocument/2006/relationships/hyperlink" Target="http://administrativo.uaaan.mx/calidadAcad/EVIDENCIAS/DDC01.doc" TargetMode="External"/><Relationship Id="rId60" Type="http://schemas.openxmlformats.org/officeDocument/2006/relationships/hyperlink" Target="http://administrativo.uaaan.mx/sdesarrolloed/MANUALPADC.pdf" TargetMode="External"/><Relationship Id="rId65" Type="http://schemas.openxmlformats.org/officeDocument/2006/relationships/hyperlink" Target="http://siiaa.uaaan.mx/marco/Normativa-Juridico/11_Reglamento-Practicas-Profesionales-UAAAN.pdf" TargetMode="External"/><Relationship Id="rId73" Type="http://schemas.openxmlformats.org/officeDocument/2006/relationships/hyperlink" Target="http://administrativo.uaaan.mx/calidadAcad/forestal/Cat_3/matrizhab.xlsx" TargetMode="External"/><Relationship Id="rId78" Type="http://schemas.openxmlformats.org/officeDocument/2006/relationships/hyperlink" Target="http://administrativo.uaaan.mx/calidadAcad/EVIDENCIAS/DFEI14.pdf" TargetMode="External"/><Relationship Id="rId81" Type="http://schemas.openxmlformats.org/officeDocument/2006/relationships/hyperlink" Target="http://administrativo.uaaan.mx/calidadAcad/EVIDENCIAS/FORESTAL.pdf" TargetMode="External"/><Relationship Id="rId86" Type="http://schemas.openxmlformats.org/officeDocument/2006/relationships/hyperlink" Target="http://administrativo.uaaan.mx/calidadAcad/forestal/Cat_4/VigenciaME.pdf" TargetMode="External"/><Relationship Id="rId94" Type="http://schemas.openxmlformats.org/officeDocument/2006/relationships/hyperlink" Target="http://administrativo.uaaan.mx/calidadAcad/emprendedores/enactus.docx" TargetMode="External"/><Relationship Id="rId99" Type="http://schemas.openxmlformats.org/officeDocument/2006/relationships/hyperlink" Target="http://administrativo.uaaan.mx/calidadAcad/INVESTIGACION/mri.pdf" TargetMode="External"/><Relationship Id="rId101" Type="http://schemas.openxmlformats.org/officeDocument/2006/relationships/hyperlink" Target="http://administrativo.uaaan.mx/calidadAcad/forestal/Cat_9/fotocubiculo.jpg" TargetMode="External"/><Relationship Id="rId4" Type="http://schemas.openxmlformats.org/officeDocument/2006/relationships/settings" Target="settings.xml"/><Relationship Id="rId9" Type="http://schemas.openxmlformats.org/officeDocument/2006/relationships/hyperlink" Target="http://administrativo.uaaan.mx/calidadAcad/dpa/lineamientos.pdf" TargetMode="External"/><Relationship Id="rId13" Type="http://schemas.openxmlformats.org/officeDocument/2006/relationships/hyperlink" Target="http://siiaa.uaaan.mx/marco/Normativa-Juridico/18_Reglamento-Periodo-Sabatico-Personal-Academico-UAAAN.pdf" TargetMode="External"/><Relationship Id="rId18" Type="http://schemas.openxmlformats.org/officeDocument/2006/relationships/hyperlink" Target="http://administrativo.uaaan.mx/calidadAcad/SUTA2017.pdf" TargetMode="External"/><Relationship Id="rId39" Type="http://schemas.openxmlformats.org/officeDocument/2006/relationships/hyperlink" Target="http://administrativo.uaaan.mx/calidadAcad/forestal/Cat_1/actaZA.pdf" TargetMode="External"/><Relationship Id="rId109" Type="http://schemas.openxmlformats.org/officeDocument/2006/relationships/hyperlink" Target="http://administrativo.uaaan.mx/calidadAcad/forestal/Cat_9/auditorioforestal.jpg" TargetMode="External"/><Relationship Id="rId34" Type="http://schemas.openxmlformats.org/officeDocument/2006/relationships/hyperlink" Target="http://administrativo.uaaan.mx/calidadAcad/forestal/Cat_1/ficha%20tecnica.xlsx" TargetMode="External"/><Relationship Id="rId50" Type="http://schemas.openxmlformats.org/officeDocument/2006/relationships/hyperlink" Target="http://administrativo.uaaan.mx/calidadAcad/forestal/Cat_2/pestudios.pdf" TargetMode="External"/><Relationship Id="rId55" Type="http://schemas.openxmlformats.org/officeDocument/2006/relationships/hyperlink" Target="http://administrativo.uaaan.mx/calidadAcad/forestal/Cat_2/pestudios.pdf" TargetMode="External"/><Relationship Id="rId76" Type="http://schemas.openxmlformats.org/officeDocument/2006/relationships/hyperlink" Target="http://siiaa.uaaan.mx/marco/NormatividadInternaUAN/04-Estatuto_UAAAN_2006_CU.pdf" TargetMode="External"/><Relationship Id="rId97" Type="http://schemas.openxmlformats.org/officeDocument/2006/relationships/hyperlink" Target="http://www.uaaan.mx/v3/images/Documentos/praprof.pdf" TargetMode="External"/><Relationship Id="rId104" Type="http://schemas.openxmlformats.org/officeDocument/2006/relationships/hyperlink" Target="http://administrativo.uaaan.mx/calidadAcad/forestal/Cat_9/labif.jpg" TargetMode="External"/><Relationship Id="rId7" Type="http://schemas.openxmlformats.org/officeDocument/2006/relationships/endnotes" Target="endnotes.xml"/><Relationship Id="rId71" Type="http://schemas.openxmlformats.org/officeDocument/2006/relationships/hyperlink" Target="http://administrativo.uaaan.mx/sdesarrolloed/MANUALPADC.pdf" TargetMode="External"/><Relationship Id="rId92" Type="http://schemas.openxmlformats.org/officeDocument/2006/relationships/hyperlink" Target="http://administrativo.uaaan.mx/calidadAcad/forestal/Cat_4/estudioE.pdf" TargetMode="External"/><Relationship Id="rId2" Type="http://schemas.openxmlformats.org/officeDocument/2006/relationships/numbering" Target="numbering.xml"/><Relationship Id="rId29" Type="http://schemas.openxmlformats.org/officeDocument/2006/relationships/hyperlink" Target="http://administrativo.uaaan.mx/calidadAcad/SUTA2017.pdf" TargetMode="External"/><Relationship Id="rId24" Type="http://schemas.openxmlformats.org/officeDocument/2006/relationships/hyperlink" Target="http://administrativo.uaaan.mx/calidadAcad/forestal/Cat_1/carga2012.xls" TargetMode="External"/><Relationship Id="rId40" Type="http://schemas.openxmlformats.org/officeDocument/2006/relationships/hyperlink" Target="http://administrativo.uaaan.mx/calidadAcad/forestal/Cat_2/mapacu.pdf" TargetMode="External"/><Relationship Id="rId45" Type="http://schemas.openxmlformats.org/officeDocument/2006/relationships/hyperlink" Target="http://administrativo.uaaan.mx/calidadAcad/EVIDENCIAS/DDC07.pdf" TargetMode="External"/><Relationship Id="rId66" Type="http://schemas.openxmlformats.org/officeDocument/2006/relationships/hyperlink" Target="http://administrativo.uaaan.mx/calidadAcad/forestal/Cat_3/calpra.pdf" TargetMode="External"/><Relationship Id="rId87" Type="http://schemas.openxmlformats.org/officeDocument/2006/relationships/hyperlink" Target="file:///C:\JORGE\UAAAN\PDCIF\COMEAA\PROY%204.%20Curricula%20del%20PDCIF%20CATEG%204.%20Evaluaci&#243;n%20del%20Aprendizaje\EVIDENCIAS\Estudios\Plan_Estudios_2015_PDCIF.pdf" TargetMode="External"/><Relationship Id="rId110" Type="http://schemas.openxmlformats.org/officeDocument/2006/relationships/hyperlink" Target="http://www.uaaan.mx/v3/index.php/direcciones/direccion-de-planeacion-y-evaluacion/1304-programa-de-desarrollo-institucional-2013-2018" TargetMode="External"/><Relationship Id="rId115" Type="http://schemas.openxmlformats.org/officeDocument/2006/relationships/footer" Target="footer2.xml"/><Relationship Id="rId61" Type="http://schemas.openxmlformats.org/officeDocument/2006/relationships/hyperlink" Target="http://siiaa.uaaan.mx/marco/NormatividadInternaUAN/04-Estatuto_UAAAN_2006_CU.pdf" TargetMode="External"/><Relationship Id="rId82" Type="http://schemas.openxmlformats.org/officeDocument/2006/relationships/hyperlink" Target="http://administrativo.uaaan.mx/calidadAcad/forestal/Cat_3/actaAprob.pdf" TargetMode="External"/><Relationship Id="rId19" Type="http://schemas.openxmlformats.org/officeDocument/2006/relationships/hyperlink" Target="http://siiaa.uaaan.mx/marco/NormatividadInternaUAN/04-Estatuto_UAAAN_2006_CU.pdf" TargetMode="External"/><Relationship Id="rId14" Type="http://schemas.openxmlformats.org/officeDocument/2006/relationships/hyperlink" Target="http://administrativo.uaaan.mx/calidadAcad/convenios.pdf" TargetMode="External"/><Relationship Id="rId30" Type="http://schemas.openxmlformats.org/officeDocument/2006/relationships/hyperlink" Target="http://administrativo.uaaan.mx/calidadAcad/forestal/Cat_1/estimulopdpd.pdf" TargetMode="External"/><Relationship Id="rId35" Type="http://schemas.openxmlformats.org/officeDocument/2006/relationships/hyperlink" Target="http://administrativo.uaaan.mx/escolar/RTcacademicos.php" TargetMode="External"/><Relationship Id="rId56" Type="http://schemas.openxmlformats.org/officeDocument/2006/relationships/hyperlink" Target="http://administrativo.uaaan.mx/calidadAcad/forestal/Cat_2/pestudios.pdf" TargetMode="External"/><Relationship Id="rId77" Type="http://schemas.openxmlformats.org/officeDocument/2006/relationships/hyperlink" Target="http://administrativo.uaaan.mx/calidadAcad/EVIDENCIAS/DFEI18.pdf" TargetMode="External"/><Relationship Id="rId100" Type="http://schemas.openxmlformats.org/officeDocument/2006/relationships/hyperlink" Target="http://administrativo.uaaan.mx/calidadAcad/forestal/Cat_9/asignacion.pdf" TargetMode="External"/><Relationship Id="rId105" Type="http://schemas.openxmlformats.org/officeDocument/2006/relationships/hyperlink" Target="http://administrativo.uaaan.mx/calidadAcad/forestal/Cat_9/auditorioforestal.jpg" TargetMode="External"/><Relationship Id="rId8" Type="http://schemas.openxmlformats.org/officeDocument/2006/relationships/image" Target="media/image1.png"/><Relationship Id="rId51" Type="http://schemas.openxmlformats.org/officeDocument/2006/relationships/hyperlink" Target="http://administrativo.uaaan.mx/calidadAcad/forestal/Cat_3/planPAIF15-25.pdf" TargetMode="External"/><Relationship Id="rId72" Type="http://schemas.openxmlformats.org/officeDocument/2006/relationships/hyperlink" Target="http://administrativo.uaaan.mx/calidadAcad/forestal/Cat_3/panaliticos.zip" TargetMode="External"/><Relationship Id="rId93" Type="http://schemas.openxmlformats.org/officeDocument/2006/relationships/hyperlink" Target="http://administrativo.uaaan.mx/calidadAcad/emprendedores/REINU.xlsx" TargetMode="External"/><Relationship Id="rId98" Type="http://schemas.openxmlformats.org/officeDocument/2006/relationships/hyperlink" Target="http://administrativo.uaaan.mx/calidadAcad/INVESTIGACION/sep-conacyt.xlsx" TargetMode="External"/><Relationship Id="rId3" Type="http://schemas.openxmlformats.org/officeDocument/2006/relationships/styles" Target="styles.xml"/><Relationship Id="rId25" Type="http://schemas.openxmlformats.org/officeDocument/2006/relationships/hyperlink" Target="http://administrativo.uaaan.mx/calidadAcad/SUTA2017.pdf" TargetMode="External"/><Relationship Id="rId46" Type="http://schemas.openxmlformats.org/officeDocument/2006/relationships/hyperlink" Target="http://administrativo.uaaan.mx/calidadAcad/forestal/Cat_3/planPAIF15-25.pdf" TargetMode="External"/><Relationship Id="rId67" Type="http://schemas.openxmlformats.org/officeDocument/2006/relationships/hyperlink" Target="http://administrativo.uaaan.mx/calidadAcad/forestal/Cat_3/3.27.10/" TargetMode="External"/><Relationship Id="rId116" Type="http://schemas.openxmlformats.org/officeDocument/2006/relationships/header" Target="header3.xml"/><Relationship Id="rId20" Type="http://schemas.openxmlformats.org/officeDocument/2006/relationships/hyperlink" Target="http://administrativo.uaaan.mx/calidadAcad/SUTA2017.pdf" TargetMode="External"/><Relationship Id="rId41" Type="http://schemas.openxmlformats.org/officeDocument/2006/relationships/hyperlink" Target="http://siiaa.uaaan.mx/marco/Normativa-Juridico/08_Reglamento-Academico-Alumnos-Licenciatura-UAAAN.pdf" TargetMode="External"/><Relationship Id="rId62" Type="http://schemas.openxmlformats.org/officeDocument/2006/relationships/hyperlink" Target="http://administrativo.uaaan.mx/calidadAcad/forestal/Cat_3/actadisciplina.pdf" TargetMode="External"/><Relationship Id="rId83" Type="http://schemas.openxmlformats.org/officeDocument/2006/relationships/hyperlink" Target="http://administrativo.uaaan.mx/sdesarrolloed/MANUALPADC.pdf" TargetMode="External"/><Relationship Id="rId88" Type="http://schemas.openxmlformats.org/officeDocument/2006/relationships/hyperlink" Target="http://administrativo.uaaan.mx/calidadAcad/forestal/Cat_2/pestudios.pdf" TargetMode="External"/><Relationship Id="rId111" Type="http://schemas.openxmlformats.org/officeDocument/2006/relationships/hyperlink" Target="http://www.forestal.org" TargetMode="External"/><Relationship Id="rId15" Type="http://schemas.openxmlformats.org/officeDocument/2006/relationships/hyperlink" Target="http://administrativo.uaaan.mx/calidadAcad/forestal/sab-eladio.pdf" TargetMode="External"/><Relationship Id="rId36" Type="http://schemas.openxmlformats.org/officeDocument/2006/relationships/hyperlink" Target="http://administrativo.uaaan.mx/calidadAcad/forestal/Cat_1/ficha%20tecnica.xlsx" TargetMode="External"/><Relationship Id="rId57" Type="http://schemas.openxmlformats.org/officeDocument/2006/relationships/hyperlink" Target="http://administrativo.uaaan.mx/calidadAcad/forestal/Cat_3/silvicultura.pdf" TargetMode="External"/><Relationship Id="rId106" Type="http://schemas.openxmlformats.org/officeDocument/2006/relationships/hyperlink" Target="http://administrativo.uaaan.mx/calidadAcad/forestal/Cat_9/encuestam.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F2028-5E80-472F-A280-48D1E16BE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82</Pages>
  <Words>20256</Words>
  <Characters>111413</Characters>
  <Application>Microsoft Office Word</Application>
  <DocSecurity>0</DocSecurity>
  <Lines>928</Lines>
  <Paragraphs>262</Paragraphs>
  <ScaleCrop>false</ScaleCrop>
  <HeadingPairs>
    <vt:vector size="2" baseType="variant">
      <vt:variant>
        <vt:lpstr>Título</vt:lpstr>
      </vt:variant>
      <vt:variant>
        <vt:i4>1</vt:i4>
      </vt:variant>
    </vt:vector>
  </HeadingPairs>
  <TitlesOfParts>
    <vt:vector size="1" baseType="lpstr">
      <vt:lpstr>DOCUMENTO DE autoevaluación  indicadores compartidos</vt:lpstr>
    </vt:vector>
  </TitlesOfParts>
  <Company/>
  <LinksUpToDate>false</LinksUpToDate>
  <CharactersWithSpaces>131407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DE autoevaluación  indicadores compartidos</dc:title>
  <dc:subject>Julio de 2017</dc:subject>
  <dc:creator>usuario</dc:creator>
  <cp:keywords/>
  <dc:description/>
  <cp:lastModifiedBy>usuario</cp:lastModifiedBy>
  <cp:revision>5</cp:revision>
  <dcterms:created xsi:type="dcterms:W3CDTF">2017-07-24T15:04:00Z</dcterms:created>
  <dcterms:modified xsi:type="dcterms:W3CDTF">2017-07-24T15:31:00Z</dcterms:modified>
</cp:coreProperties>
</file>