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5207AFC" w:rsidR="00383EC3" w:rsidRPr="00901366" w:rsidRDefault="00383EC3">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EN HORTICULTURA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65B6A069" w:rsidR="00383EC3" w:rsidRDefault="00383EC3">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5207AFC" w:rsidR="00383EC3" w:rsidRPr="00901366" w:rsidRDefault="00383EC3">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EN HORTICULTURA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65B6A069" w:rsidR="00383EC3" w:rsidRDefault="00383EC3">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09E7B8AE"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w:t>
            </w:r>
            <w:r w:rsidR="00E53059" w:rsidRPr="00E53059">
              <w:rPr>
                <w:rFonts w:ascii="Georgia" w:hAnsi="Georgia"/>
                <w:noProof/>
                <w:webHidden/>
              </w:rPr>
              <w:fldChar w:fldCharType="end"/>
            </w:r>
          </w:hyperlink>
        </w:p>
        <w:p w14:paraId="5882ABF8" w14:textId="5D6B2075" w:rsidR="00E53059" w:rsidRPr="00E53059" w:rsidRDefault="00383EC3">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24</w:t>
            </w:r>
            <w:r w:rsidR="00E53059" w:rsidRPr="00E53059">
              <w:rPr>
                <w:rFonts w:ascii="Georgia" w:hAnsi="Georgia"/>
                <w:noProof/>
                <w:webHidden/>
              </w:rPr>
              <w:fldChar w:fldCharType="end"/>
            </w:r>
          </w:hyperlink>
        </w:p>
        <w:p w14:paraId="280C3105" w14:textId="4BC9E955" w:rsidR="00E53059" w:rsidRPr="00E53059" w:rsidRDefault="00383EC3">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44</w:t>
            </w:r>
            <w:r w:rsidR="00E53059" w:rsidRPr="00E53059">
              <w:rPr>
                <w:rFonts w:ascii="Georgia" w:hAnsi="Georgia"/>
                <w:noProof/>
                <w:webHidden/>
              </w:rPr>
              <w:fldChar w:fldCharType="end"/>
            </w:r>
          </w:hyperlink>
        </w:p>
        <w:p w14:paraId="742D30F8" w14:textId="2A6FC611" w:rsidR="00E53059" w:rsidRPr="00E53059" w:rsidRDefault="00383EC3"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89</w:t>
            </w:r>
            <w:r w:rsidR="00E53059" w:rsidRPr="00E53059">
              <w:rPr>
                <w:rFonts w:ascii="Georgia" w:hAnsi="Georgia"/>
                <w:noProof/>
                <w:webHidden/>
              </w:rPr>
              <w:fldChar w:fldCharType="end"/>
            </w:r>
          </w:hyperlink>
        </w:p>
        <w:p w14:paraId="61143C70" w14:textId="48ABBB48" w:rsidR="00E53059" w:rsidRPr="00E53059" w:rsidRDefault="00383EC3"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95</w:t>
            </w:r>
            <w:r w:rsidR="00E53059" w:rsidRPr="00E53059">
              <w:rPr>
                <w:rFonts w:ascii="Georgia" w:hAnsi="Georgia"/>
                <w:noProof/>
                <w:webHidden/>
              </w:rPr>
              <w:fldChar w:fldCharType="end"/>
            </w:r>
          </w:hyperlink>
        </w:p>
        <w:p w14:paraId="247D4101" w14:textId="525E8C9E" w:rsidR="00E53059" w:rsidRPr="00E53059" w:rsidRDefault="00383EC3"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111</w:t>
            </w:r>
            <w:r w:rsidR="00E53059" w:rsidRPr="00E53059">
              <w:rPr>
                <w:rFonts w:ascii="Georgia" w:hAnsi="Georgia"/>
                <w:noProof/>
                <w:webHidden/>
              </w:rPr>
              <w:fldChar w:fldCharType="end"/>
            </w:r>
          </w:hyperlink>
        </w:p>
        <w:p w14:paraId="75884618" w14:textId="5283DB3E" w:rsidR="00E53059" w:rsidRPr="00E53059" w:rsidRDefault="00383EC3"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134</w:t>
            </w:r>
            <w:r w:rsidR="00E53059" w:rsidRPr="00E53059">
              <w:rPr>
                <w:rFonts w:ascii="Georgia" w:hAnsi="Georgia"/>
                <w:noProof/>
                <w:webHidden/>
              </w:rPr>
              <w:fldChar w:fldCharType="end"/>
            </w:r>
          </w:hyperlink>
        </w:p>
        <w:p w14:paraId="07F5F757" w14:textId="44E16F5E" w:rsidR="00E53059" w:rsidRPr="00E53059" w:rsidRDefault="00383EC3">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154</w:t>
            </w:r>
            <w:r w:rsidR="00E53059" w:rsidRPr="00E53059">
              <w:rPr>
                <w:rFonts w:ascii="Georgia" w:hAnsi="Georgia"/>
                <w:noProof/>
                <w:webHidden/>
              </w:rPr>
              <w:fldChar w:fldCharType="end"/>
            </w:r>
          </w:hyperlink>
        </w:p>
        <w:p w14:paraId="021E7863" w14:textId="49432BC1" w:rsidR="00E53059" w:rsidRPr="00E53059" w:rsidRDefault="00383EC3">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165</w:t>
            </w:r>
            <w:r w:rsidR="00E53059" w:rsidRPr="00E53059">
              <w:rPr>
                <w:rFonts w:ascii="Georgia" w:hAnsi="Georgia"/>
                <w:noProof/>
                <w:webHidden/>
              </w:rPr>
              <w:fldChar w:fldCharType="end"/>
            </w:r>
          </w:hyperlink>
        </w:p>
        <w:p w14:paraId="65FD0EC8" w14:textId="5D1501F3" w:rsidR="00E53059" w:rsidRPr="00E53059" w:rsidRDefault="00383EC3">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189</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0" w:name="_Toc488400236"/>
      <w:r w:rsidRPr="00233FE3">
        <w:rPr>
          <w:rFonts w:ascii="Georgia" w:hAnsi="Georgia"/>
          <w:b/>
          <w:color w:val="auto"/>
          <w:sz w:val="22"/>
          <w:szCs w:val="22"/>
        </w:rPr>
        <w:lastRenderedPageBreak/>
        <w:t>Categoría 1. Personal Académico</w:t>
      </w:r>
      <w:bookmarkEnd w:id="0"/>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467551">
      <w:pPr>
        <w:spacing w:line="360" w:lineRule="auto"/>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467551">
      <w:pPr>
        <w:spacing w:line="360" w:lineRule="auto"/>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467551">
      <w:pPr>
        <w:spacing w:line="360" w:lineRule="auto"/>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4F50CCD2" w:rsidR="00AC614E" w:rsidRPr="000C7AC0" w:rsidRDefault="002931DF" w:rsidP="00467551">
            <w:pPr>
              <w:pStyle w:val="Default"/>
              <w:spacing w:line="360" w:lineRule="auto"/>
              <w:ind w:left="342"/>
              <w:jc w:val="both"/>
              <w:rPr>
                <w:rFonts w:ascii="Georgia" w:hAnsi="Georgia"/>
                <w:color w:val="FF0000"/>
                <w:sz w:val="22"/>
                <w:szCs w:val="22"/>
              </w:rPr>
            </w:pPr>
            <w:r w:rsidRPr="00CA1AAB">
              <w:rPr>
                <w:rFonts w:ascii="Georgia" w:hAnsi="Georgia"/>
                <w:color w:val="auto"/>
                <w:sz w:val="22"/>
                <w:szCs w:val="22"/>
              </w:rPr>
              <w:t>Para el Programa Académico</w:t>
            </w:r>
            <w:r w:rsidR="00AC614E" w:rsidRPr="00CA1AAB">
              <w:rPr>
                <w:rFonts w:ascii="Georgia" w:hAnsi="Georgia"/>
                <w:color w:val="auto"/>
                <w:sz w:val="22"/>
                <w:szCs w:val="22"/>
              </w:rPr>
              <w:t xml:space="preserve"> de Ingeniero </w:t>
            </w:r>
            <w:r w:rsidR="00CA1AAB" w:rsidRPr="00CA1AAB">
              <w:rPr>
                <w:rFonts w:ascii="Georgia" w:hAnsi="Georgia"/>
                <w:color w:val="auto"/>
                <w:sz w:val="22"/>
                <w:szCs w:val="22"/>
              </w:rPr>
              <w:t>Agrónomo en Horticultura (PAIAH)</w:t>
            </w:r>
            <w:r w:rsidR="00AC614E" w:rsidRPr="00CA1AAB">
              <w:rPr>
                <w:rFonts w:ascii="Georgia" w:hAnsi="Georgia"/>
                <w:color w:val="auto"/>
                <w:sz w:val="22"/>
                <w:szCs w:val="22"/>
              </w:rPr>
              <w:t xml:space="preserve"> la participación en los últimos 3 años se describe a </w:t>
            </w:r>
            <w:r w:rsidR="00462888" w:rsidRPr="00CA1AAB">
              <w:rPr>
                <w:rFonts w:ascii="Georgia" w:hAnsi="Georgia"/>
                <w:color w:val="auto"/>
                <w:sz w:val="22"/>
                <w:szCs w:val="22"/>
              </w:rPr>
              <w:t>continuación.</w:t>
            </w:r>
            <w:r w:rsidR="00462888" w:rsidRPr="000C7AC0">
              <w:rPr>
                <w:rFonts w:ascii="Georgia" w:hAnsi="Georgia"/>
                <w:color w:val="FF0000"/>
                <w:sz w:val="22"/>
                <w:szCs w:val="22"/>
              </w:rPr>
              <w:t xml:space="preserve"> </w:t>
            </w:r>
            <w:r w:rsidR="00CA1AAB">
              <w:t xml:space="preserve"> </w:t>
            </w:r>
            <w:hyperlink r:id="rId11" w:history="1">
              <w:r w:rsidR="00CA1AAB" w:rsidRPr="007B540A">
                <w:rPr>
                  <w:rStyle w:val="Hipervnculo"/>
                </w:rPr>
                <w:t>(Ficha Técnica No.2)</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64055687" w:rsidR="008B2CD8" w:rsidRPr="00CD32E9" w:rsidRDefault="001811C1" w:rsidP="00467551">
            <w:pPr>
              <w:pStyle w:val="Default"/>
              <w:spacing w:line="360" w:lineRule="auto"/>
              <w:ind w:left="342"/>
              <w:jc w:val="both"/>
              <w:rPr>
                <w:rFonts w:ascii="Georgia" w:hAnsi="Georgia"/>
                <w:color w:val="auto"/>
                <w:sz w:val="22"/>
                <w:szCs w:val="22"/>
              </w:rPr>
            </w:pPr>
            <w:r w:rsidRPr="00CD32E9">
              <w:rPr>
                <w:rFonts w:ascii="Georgia" w:hAnsi="Georgia"/>
                <w:color w:val="auto"/>
                <w:sz w:val="22"/>
                <w:szCs w:val="22"/>
              </w:rPr>
              <w:t>Participación de PTC</w:t>
            </w:r>
            <w:r w:rsidR="008B2CD8" w:rsidRPr="00CD32E9">
              <w:rPr>
                <w:rFonts w:ascii="Georgia" w:hAnsi="Georgia"/>
                <w:color w:val="auto"/>
                <w:sz w:val="22"/>
                <w:szCs w:val="22"/>
              </w:rPr>
              <w:t xml:space="preserve"> del P</w:t>
            </w:r>
            <w:r w:rsidR="00CD32E9">
              <w:rPr>
                <w:rFonts w:ascii="Georgia" w:hAnsi="Georgia"/>
                <w:color w:val="auto"/>
                <w:sz w:val="22"/>
                <w:szCs w:val="22"/>
              </w:rPr>
              <w:t>AIAH</w:t>
            </w:r>
            <w:r w:rsidR="008B2CD8" w:rsidRPr="00CD32E9">
              <w:rPr>
                <w:rFonts w:ascii="Georgia" w:hAnsi="Georgia"/>
                <w:color w:val="auto"/>
                <w:sz w:val="22"/>
                <w:szCs w:val="22"/>
              </w:rPr>
              <w:t xml:space="preserve"> en cursos y congresos (201</w:t>
            </w:r>
            <w:r w:rsidR="00797C9A" w:rsidRPr="00CD32E9">
              <w:rPr>
                <w:rFonts w:ascii="Georgia" w:hAnsi="Georgia"/>
                <w:color w:val="auto"/>
                <w:sz w:val="22"/>
                <w:szCs w:val="22"/>
              </w:rPr>
              <w:t>4-2016</w:t>
            </w:r>
            <w:r w:rsidR="008B2CD8" w:rsidRPr="00CD32E9">
              <w:rPr>
                <w:rFonts w:ascii="Georgia" w:hAnsi="Georgia"/>
                <w:color w:val="auto"/>
                <w:sz w:val="22"/>
                <w:szCs w:val="22"/>
              </w:rPr>
              <w:t>).</w:t>
            </w:r>
          </w:p>
          <w:p w14:paraId="4442F4F5" w14:textId="77777777" w:rsidR="008B2CD8" w:rsidRPr="00CD32E9"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CD32E9"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 de participación</w:t>
                  </w:r>
                </w:p>
              </w:tc>
            </w:tr>
            <w:tr w:rsidR="0004313A" w:rsidRPr="00CD32E9"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CD32E9"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CD32E9"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CD32E9"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CD32E9" w:rsidRDefault="005351CF" w:rsidP="000C7AC0">
                  <w:pPr>
                    <w:spacing w:after="0" w:line="360" w:lineRule="auto"/>
                    <w:jc w:val="both"/>
                    <w:rPr>
                      <w:rFonts w:ascii="Georgia" w:eastAsia="Times New Roman" w:hAnsi="Georgia" w:cs="Arial"/>
                      <w:lang w:eastAsia="es-MX"/>
                    </w:rPr>
                  </w:pPr>
                </w:p>
              </w:tc>
            </w:tr>
            <w:tr w:rsidR="0004313A" w:rsidRPr="00CD32E9"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4ACCB245"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11</w:t>
                  </w:r>
                </w:p>
              </w:tc>
              <w:tc>
                <w:tcPr>
                  <w:tcW w:w="1575" w:type="dxa"/>
                  <w:tcBorders>
                    <w:top w:val="nil"/>
                    <w:left w:val="nil"/>
                    <w:bottom w:val="single" w:sz="4" w:space="0" w:color="auto"/>
                    <w:right w:val="single" w:sz="8" w:space="0" w:color="auto"/>
                  </w:tcBorders>
                </w:tcPr>
                <w:p w14:paraId="0E65D787" w14:textId="23E59B6A"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21</w:t>
                  </w:r>
                </w:p>
              </w:tc>
              <w:tc>
                <w:tcPr>
                  <w:tcW w:w="1488" w:type="dxa"/>
                  <w:tcBorders>
                    <w:top w:val="nil"/>
                    <w:left w:val="nil"/>
                    <w:bottom w:val="single" w:sz="4" w:space="0" w:color="auto"/>
                    <w:right w:val="single" w:sz="8" w:space="0" w:color="auto"/>
                  </w:tcBorders>
                </w:tcPr>
                <w:p w14:paraId="7409FCA1" w14:textId="768894E4" w:rsidR="005351CF" w:rsidRPr="00CD32E9" w:rsidRDefault="00702675" w:rsidP="00B526BC">
                  <w:pPr>
                    <w:spacing w:after="0" w:line="360" w:lineRule="auto"/>
                    <w:jc w:val="center"/>
                    <w:rPr>
                      <w:rFonts w:ascii="Georgia" w:eastAsia="Times New Roman" w:hAnsi="Georgia" w:cs="Arial"/>
                      <w:lang w:eastAsia="es-MX"/>
                    </w:rPr>
                  </w:pPr>
                  <w:r>
                    <w:rPr>
                      <w:rFonts w:ascii="Georgia" w:eastAsia="Times New Roman" w:hAnsi="Georgia" w:cs="Arial"/>
                      <w:lang w:eastAsia="es-MX"/>
                    </w:rPr>
                    <w:t>52</w:t>
                  </w:r>
                </w:p>
              </w:tc>
            </w:tr>
            <w:tr w:rsidR="0004313A" w:rsidRPr="00CD32E9"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6C166223" w:rsidR="005351CF" w:rsidRPr="00CD32E9" w:rsidRDefault="00702675"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2</w:t>
                  </w:r>
                </w:p>
              </w:tc>
              <w:tc>
                <w:tcPr>
                  <w:tcW w:w="1575" w:type="dxa"/>
                  <w:tcBorders>
                    <w:top w:val="single" w:sz="4" w:space="0" w:color="auto"/>
                    <w:left w:val="single" w:sz="4" w:space="0" w:color="auto"/>
                    <w:bottom w:val="single" w:sz="4" w:space="0" w:color="auto"/>
                    <w:right w:val="single" w:sz="4" w:space="0" w:color="auto"/>
                  </w:tcBorders>
                </w:tcPr>
                <w:p w14:paraId="39F6B7BF" w14:textId="131E9130"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21</w:t>
                  </w:r>
                </w:p>
              </w:tc>
              <w:tc>
                <w:tcPr>
                  <w:tcW w:w="1488" w:type="dxa"/>
                  <w:tcBorders>
                    <w:top w:val="single" w:sz="4" w:space="0" w:color="auto"/>
                    <w:left w:val="single" w:sz="4" w:space="0" w:color="auto"/>
                    <w:bottom w:val="single" w:sz="4" w:space="0" w:color="auto"/>
                    <w:right w:val="single" w:sz="4" w:space="0" w:color="auto"/>
                  </w:tcBorders>
                </w:tcPr>
                <w:p w14:paraId="48F3DD5F" w14:textId="5AD46730" w:rsidR="005351CF" w:rsidRPr="00CD32E9" w:rsidRDefault="00702675" w:rsidP="00B526BC">
                  <w:pPr>
                    <w:spacing w:after="0" w:line="360" w:lineRule="auto"/>
                    <w:jc w:val="center"/>
                    <w:rPr>
                      <w:rFonts w:ascii="Georgia" w:eastAsia="Times New Roman" w:hAnsi="Georgia" w:cs="Arial"/>
                      <w:lang w:eastAsia="es-MX"/>
                    </w:rPr>
                  </w:pPr>
                  <w:r>
                    <w:rPr>
                      <w:rFonts w:ascii="Georgia" w:eastAsia="Times New Roman" w:hAnsi="Georgia" w:cs="Arial"/>
                      <w:lang w:eastAsia="es-MX"/>
                    </w:rPr>
                    <w:t>9</w:t>
                  </w:r>
                </w:p>
              </w:tc>
            </w:tr>
            <w:tr w:rsidR="0004313A" w:rsidRPr="00CD32E9"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5E15021E" w:rsidR="005351CF" w:rsidRPr="00CD32E9" w:rsidRDefault="00702675"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10</w:t>
                  </w:r>
                </w:p>
              </w:tc>
              <w:tc>
                <w:tcPr>
                  <w:tcW w:w="1575" w:type="dxa"/>
                  <w:tcBorders>
                    <w:top w:val="single" w:sz="4" w:space="0" w:color="auto"/>
                    <w:left w:val="single" w:sz="4" w:space="0" w:color="auto"/>
                    <w:bottom w:val="single" w:sz="4" w:space="0" w:color="auto"/>
                    <w:right w:val="single" w:sz="4" w:space="0" w:color="auto"/>
                  </w:tcBorders>
                </w:tcPr>
                <w:p w14:paraId="05617082" w14:textId="706752BF"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18</w:t>
                  </w:r>
                </w:p>
              </w:tc>
              <w:tc>
                <w:tcPr>
                  <w:tcW w:w="1488" w:type="dxa"/>
                  <w:tcBorders>
                    <w:top w:val="single" w:sz="4" w:space="0" w:color="auto"/>
                    <w:left w:val="single" w:sz="4" w:space="0" w:color="auto"/>
                    <w:bottom w:val="single" w:sz="4" w:space="0" w:color="auto"/>
                    <w:right w:val="single" w:sz="4" w:space="0" w:color="auto"/>
                  </w:tcBorders>
                </w:tcPr>
                <w:p w14:paraId="0625F064" w14:textId="61B0466A" w:rsidR="005351CF" w:rsidRPr="00CD32E9" w:rsidRDefault="00702675" w:rsidP="00B526BC">
                  <w:pPr>
                    <w:spacing w:after="0" w:line="360" w:lineRule="auto"/>
                    <w:jc w:val="center"/>
                    <w:rPr>
                      <w:rFonts w:ascii="Georgia" w:eastAsia="Times New Roman" w:hAnsi="Georgia" w:cs="Arial"/>
                      <w:lang w:eastAsia="es-MX"/>
                    </w:rPr>
                  </w:pPr>
                  <w:r>
                    <w:rPr>
                      <w:rFonts w:ascii="Georgia" w:eastAsia="Times New Roman" w:hAnsi="Georgia" w:cs="Arial"/>
                      <w:lang w:eastAsia="es-MX"/>
                    </w:rPr>
                    <w:t>55</w:t>
                  </w:r>
                </w:p>
              </w:tc>
            </w:tr>
          </w:tbl>
          <w:p w14:paraId="7430EA65" w14:textId="77777777" w:rsidR="008B2CD8" w:rsidRPr="00CD32E9" w:rsidRDefault="008B2CD8" w:rsidP="000C7AC0">
            <w:pPr>
              <w:pStyle w:val="Default"/>
              <w:spacing w:line="360" w:lineRule="auto"/>
              <w:jc w:val="both"/>
              <w:rPr>
                <w:rFonts w:ascii="Georgia" w:hAnsi="Georgia"/>
                <w:color w:val="auto"/>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F390C34" w14:textId="77777777" w:rsidR="001D6C7F" w:rsidRPr="000C7AC0" w:rsidRDefault="002931DF" w:rsidP="001D6C7F">
            <w:pPr>
              <w:pStyle w:val="Default"/>
              <w:spacing w:line="360" w:lineRule="auto"/>
              <w:ind w:left="342"/>
              <w:jc w:val="both"/>
              <w:rPr>
                <w:rFonts w:ascii="Georgia" w:hAnsi="Georgia"/>
                <w:color w:val="FF0000"/>
                <w:sz w:val="22"/>
                <w:szCs w:val="22"/>
              </w:rPr>
            </w:pPr>
            <w:r w:rsidRPr="000C7AC0">
              <w:rPr>
                <w:rFonts w:ascii="Georgia" w:hAnsi="Georgia"/>
                <w:sz w:val="22"/>
                <w:szCs w:val="22"/>
              </w:rPr>
              <w:t>Para el P</w:t>
            </w:r>
            <w:r w:rsidR="00466FB2">
              <w:rPr>
                <w:rFonts w:ascii="Georgia" w:hAnsi="Georgia"/>
                <w:sz w:val="22"/>
                <w:szCs w:val="22"/>
              </w:rPr>
              <w:t>AIAH</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1D6C7F" w:rsidRPr="000C7AC0">
              <w:rPr>
                <w:rFonts w:ascii="Georgia" w:hAnsi="Georgia"/>
                <w:color w:val="FF0000"/>
                <w:sz w:val="22"/>
                <w:szCs w:val="22"/>
              </w:rPr>
              <w:t xml:space="preserve"> </w:t>
            </w:r>
            <w:hyperlink r:id="rId12" w:history="1">
              <w:r w:rsidR="001D6C7F" w:rsidRPr="007B540A">
                <w:rPr>
                  <w:rStyle w:val="Hipervnculo"/>
                </w:rPr>
                <w:t>(Ficha Técnica No.2)</w:t>
              </w:r>
            </w:hyperlink>
          </w:p>
          <w:p w14:paraId="053D2B30" w14:textId="4480A06E" w:rsidR="001500A4" w:rsidRPr="000C7AC0" w:rsidRDefault="001500A4" w:rsidP="00467551">
            <w:pPr>
              <w:pStyle w:val="Default"/>
              <w:spacing w:line="360" w:lineRule="auto"/>
              <w:ind w:left="342"/>
              <w:jc w:val="both"/>
              <w:rPr>
                <w:rFonts w:ascii="Georgia" w:hAnsi="Georgia"/>
                <w:color w:val="FF0000"/>
                <w:sz w:val="22"/>
                <w:szCs w:val="22"/>
              </w:rPr>
            </w:pP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51BFD384"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702675">
              <w:rPr>
                <w:rFonts w:ascii="Georgia" w:hAnsi="Georgia"/>
                <w:sz w:val="22"/>
                <w:szCs w:val="22"/>
              </w:rPr>
              <w:t xml:space="preserve"> apoyo del PAIAH</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15CE90DD" w:rsidR="001500A4" w:rsidRPr="000C7AC0" w:rsidRDefault="00702675" w:rsidP="000C7AC0">
                  <w:pPr>
                    <w:spacing w:after="0" w:line="360" w:lineRule="auto"/>
                    <w:jc w:val="both"/>
                    <w:rPr>
                      <w:rFonts w:ascii="Georgia" w:eastAsia="Times New Roman" w:hAnsi="Georgia" w:cs="Arial"/>
                      <w:color w:val="000000"/>
                      <w:lang w:eastAsia="es-MX"/>
                    </w:rPr>
                  </w:pPr>
                  <w:r>
                    <w:rPr>
                      <w:rFonts w:ascii="Georgia" w:eastAsia="Times New Roman" w:hAnsi="Georgia" w:cs="Arial"/>
                      <w:color w:val="000000"/>
                      <w:lang w:eastAsia="es-MX"/>
                    </w:rPr>
                    <w:t>Total de Apoyo</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3033FF30"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27</w:t>
                  </w:r>
                </w:p>
              </w:tc>
              <w:tc>
                <w:tcPr>
                  <w:tcW w:w="1575" w:type="dxa"/>
                  <w:tcBorders>
                    <w:top w:val="nil"/>
                    <w:left w:val="nil"/>
                    <w:bottom w:val="single" w:sz="4" w:space="0" w:color="auto"/>
                    <w:right w:val="single" w:sz="8" w:space="0" w:color="auto"/>
                  </w:tcBorders>
                </w:tcPr>
                <w:p w14:paraId="7D722943" w14:textId="7BF8164A" w:rsidR="001500A4" w:rsidRPr="000C7AC0" w:rsidRDefault="00702675"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99</w:t>
                  </w:r>
                </w:p>
              </w:tc>
              <w:tc>
                <w:tcPr>
                  <w:tcW w:w="1488" w:type="dxa"/>
                  <w:tcBorders>
                    <w:top w:val="nil"/>
                    <w:left w:val="nil"/>
                    <w:bottom w:val="single" w:sz="4" w:space="0" w:color="auto"/>
                    <w:right w:val="single" w:sz="8" w:space="0" w:color="auto"/>
                  </w:tcBorders>
                </w:tcPr>
                <w:p w14:paraId="1FA5E3B5" w14:textId="3FAB4317"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27</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70859950"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37</w:t>
                  </w:r>
                </w:p>
              </w:tc>
              <w:tc>
                <w:tcPr>
                  <w:tcW w:w="1575" w:type="dxa"/>
                  <w:tcBorders>
                    <w:top w:val="single" w:sz="4" w:space="0" w:color="auto"/>
                    <w:left w:val="single" w:sz="4" w:space="0" w:color="auto"/>
                    <w:bottom w:val="single" w:sz="4" w:space="0" w:color="auto"/>
                    <w:right w:val="single" w:sz="4" w:space="0" w:color="auto"/>
                  </w:tcBorders>
                </w:tcPr>
                <w:p w14:paraId="65153014" w14:textId="1CC994D2"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117</w:t>
                  </w:r>
                </w:p>
              </w:tc>
              <w:tc>
                <w:tcPr>
                  <w:tcW w:w="1488" w:type="dxa"/>
                  <w:tcBorders>
                    <w:top w:val="single" w:sz="4" w:space="0" w:color="auto"/>
                    <w:left w:val="single" w:sz="4" w:space="0" w:color="auto"/>
                    <w:bottom w:val="single" w:sz="4" w:space="0" w:color="auto"/>
                    <w:right w:val="single" w:sz="4" w:space="0" w:color="auto"/>
                  </w:tcBorders>
                </w:tcPr>
                <w:p w14:paraId="78E258FC" w14:textId="73ADECE2"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31</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15ECA7EE"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c>
                <w:tcPr>
                  <w:tcW w:w="1575" w:type="dxa"/>
                  <w:tcBorders>
                    <w:top w:val="single" w:sz="4" w:space="0" w:color="auto"/>
                    <w:left w:val="single" w:sz="4" w:space="0" w:color="auto"/>
                    <w:bottom w:val="single" w:sz="4" w:space="0" w:color="auto"/>
                    <w:right w:val="single" w:sz="4" w:space="0" w:color="auto"/>
                  </w:tcBorders>
                </w:tcPr>
                <w:p w14:paraId="6F1B08BF" w14:textId="5D733C69"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111</w:t>
                  </w:r>
                </w:p>
              </w:tc>
              <w:tc>
                <w:tcPr>
                  <w:tcW w:w="1488" w:type="dxa"/>
                  <w:tcBorders>
                    <w:top w:val="single" w:sz="4" w:space="0" w:color="auto"/>
                    <w:left w:val="single" w:sz="4" w:space="0" w:color="auto"/>
                    <w:bottom w:val="single" w:sz="4" w:space="0" w:color="auto"/>
                    <w:right w:val="single" w:sz="4" w:space="0" w:color="auto"/>
                  </w:tcBorders>
                </w:tcPr>
                <w:p w14:paraId="7B2B7F92" w14:textId="681D894C"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23</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231AA649" w14:textId="209000D2" w:rsidR="000C5D2D" w:rsidRPr="000C7AC0" w:rsidRDefault="000C5D2D" w:rsidP="00034083">
            <w:pPr>
              <w:pStyle w:val="Default"/>
              <w:spacing w:line="360" w:lineRule="auto"/>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4F7C3AC0"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7"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680E98B3" w:rsidR="004C778B" w:rsidRPr="000C7AC0" w:rsidRDefault="006A5893" w:rsidP="00034083">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034083">
              <w:rPr>
                <w:rFonts w:ascii="Georgia" w:hAnsi="Georgia"/>
                <w:color w:val="auto"/>
                <w:sz w:val="22"/>
                <w:szCs w:val="22"/>
              </w:rPr>
              <w:t>AIAH</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 xml:space="preserve">Perfil profesional de acuerdo al </w:t>
            </w:r>
            <w:r w:rsidR="000D6344" w:rsidRPr="000C7AC0">
              <w:rPr>
                <w:rFonts w:ascii="Georgia" w:hAnsi="Georgia" w:cs="Arial"/>
                <w:color w:val="000000"/>
              </w:rPr>
              <w:lastRenderedPageBreak/>
              <w:t>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118C586C"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8"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9"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028F349" w14:textId="77777777" w:rsidR="000F301D" w:rsidRDefault="000F301D"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66753EC6"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0"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0F301D">
              <w:rPr>
                <w:rFonts w:ascii="Georgia" w:hAnsi="Georgia" w:cs="Arial"/>
              </w:rPr>
              <w:t>PAIAH</w:t>
            </w:r>
            <w:r w:rsidR="000E3BA0" w:rsidRPr="000C7AC0">
              <w:rPr>
                <w:rFonts w:ascii="Georgia" w:hAnsi="Georgia" w:cs="Arial"/>
              </w:rPr>
              <w:t>,</w:t>
            </w:r>
            <w:r w:rsidRPr="000C7AC0">
              <w:rPr>
                <w:rFonts w:ascii="Georgia" w:hAnsi="Georgia" w:cs="Arial"/>
              </w:rPr>
              <w:t xml:space="preserve"> a través de las acciones del Plan de Mejora del Departamento y P</w:t>
            </w:r>
            <w:r w:rsidR="000F301D">
              <w:rPr>
                <w:rFonts w:ascii="Georgia" w:hAnsi="Georgia" w:cs="Arial"/>
              </w:rPr>
              <w:t>AIAH</w:t>
            </w:r>
            <w:r w:rsidRPr="000C7AC0">
              <w:rPr>
                <w:rFonts w:ascii="Georgia" w:hAnsi="Georgia" w:cs="Arial"/>
              </w:rPr>
              <w:t>.</w:t>
            </w:r>
          </w:p>
          <w:p w14:paraId="3AF62F96" w14:textId="77777777" w:rsidR="000F301D" w:rsidRPr="000C7AC0" w:rsidRDefault="000F301D"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334FE140" w:rsidR="00D7644F" w:rsidRPr="000C7AC0" w:rsidRDefault="000F301D"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21</w:t>
            </w:r>
            <w:r w:rsidR="00D7644F" w:rsidRPr="000C7AC0">
              <w:rPr>
                <w:rFonts w:ascii="Georgia" w:hAnsi="Georgia" w:cs="Arial"/>
              </w:rPr>
              <w:t xml:space="preserve"> profesores que conforman la academia del </w:t>
            </w:r>
            <w:r w:rsidR="000E3BA0" w:rsidRPr="000C7AC0">
              <w:rPr>
                <w:rFonts w:ascii="Georgia" w:hAnsi="Georgia" w:cs="Arial"/>
              </w:rPr>
              <w:t>P</w:t>
            </w:r>
            <w:r>
              <w:rPr>
                <w:rFonts w:ascii="Georgia" w:hAnsi="Georgia" w:cs="Arial"/>
              </w:rPr>
              <w:t>AIAH</w:t>
            </w:r>
            <w:r w:rsidR="00B04111" w:rsidRPr="000C7AC0">
              <w:rPr>
                <w:rFonts w:ascii="Georgia" w:hAnsi="Georgia" w:cs="Arial"/>
              </w:rPr>
              <w:t xml:space="preserve"> el 8</w:t>
            </w:r>
            <w:r>
              <w:rPr>
                <w:rFonts w:ascii="Georgia" w:hAnsi="Georgia" w:cs="Arial"/>
              </w:rPr>
              <w:t>5</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asignatura y se seleccionaron los 1</w:t>
            </w:r>
            <w:r w:rsidR="006E5830">
              <w:rPr>
                <w:rFonts w:ascii="Georgia" w:hAnsi="Georgia" w:cs="Arial"/>
              </w:rPr>
              <w:t>17</w:t>
            </w:r>
            <w:r w:rsidR="00D7644F" w:rsidRPr="000C7AC0">
              <w:rPr>
                <w:rFonts w:ascii="Georgia" w:hAnsi="Georgia" w:cs="Arial"/>
              </w:rPr>
              <w:t xml:space="preserve"> profesores investi</w:t>
            </w:r>
            <w:r w:rsidR="00B04111" w:rsidRPr="000C7AC0">
              <w:rPr>
                <w:rFonts w:ascii="Georgia" w:hAnsi="Georgia" w:cs="Arial"/>
              </w:rPr>
              <w:t>gadores que más participan en el Programa Académico de Ingeniero Forestal</w:t>
            </w:r>
            <w:r w:rsidR="00D7644F" w:rsidRPr="000C7AC0">
              <w:rPr>
                <w:rFonts w:ascii="Georgia" w:hAnsi="Georgia" w:cs="Arial"/>
              </w:rPr>
              <w:t>,</w:t>
            </w:r>
            <w:r w:rsidR="00B04111" w:rsidRPr="000C7AC0">
              <w:rPr>
                <w:rFonts w:ascii="Georgia" w:hAnsi="Georgia" w:cs="Arial"/>
              </w:rPr>
              <w:t xml:space="preserve"> el 7</w:t>
            </w:r>
            <w:r w:rsidR="006E5830">
              <w:rPr>
                <w:rFonts w:ascii="Georgia" w:hAnsi="Georgia" w:cs="Arial"/>
              </w:rPr>
              <w:t>8</w:t>
            </w:r>
            <w:r w:rsidR="00B04111" w:rsidRPr="000C7AC0">
              <w:rPr>
                <w:rFonts w:ascii="Georgia" w:hAnsi="Georgia" w:cs="Arial"/>
              </w:rPr>
              <w:t xml:space="preserve">% </w:t>
            </w:r>
            <w:r w:rsidR="00D7644F"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00D7644F" w:rsidRPr="000C7AC0">
              <w:rPr>
                <w:rFonts w:ascii="Georgia" w:hAnsi="Georgia" w:cs="Arial"/>
              </w:rPr>
              <w:t xml:space="preserve"> </w:t>
            </w:r>
            <w:bookmarkStart w:id="1" w:name="OLE_LINK5"/>
            <w:bookmarkStart w:id="2" w:name="OLE_LINK6"/>
            <w:r w:rsidR="00510614">
              <w:rPr>
                <w:rFonts w:ascii="Georgia" w:hAnsi="Georgia" w:cs="Arial"/>
                <w:color w:val="FF0000"/>
              </w:rPr>
              <w:fldChar w:fldCharType="begin"/>
            </w:r>
            <w:r w:rsidR="006C48C8">
              <w:rPr>
                <w:rFonts w:ascii="Georgia" w:hAnsi="Georgia" w:cs="Arial"/>
                <w:color w:val="FF0000"/>
              </w:rPr>
              <w:instrText>HYPERLINK "http://evaluarte.uaaan.mx/CALIDAD/horticultura/FICHATECNICAPAIAH.xlsx"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1"/>
            <w:bookmarkEnd w:id="2"/>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 xml:space="preserve">ser de tiempo </w:t>
            </w:r>
            <w:r w:rsidRPr="000C7AC0">
              <w:rPr>
                <w:rFonts w:ascii="Georgia" w:hAnsi="Georgia" w:cs="Arial"/>
              </w:rPr>
              <w:lastRenderedPageBreak/>
              <w:t>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37123989"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este apartado es importante mencionar que los </w:t>
            </w:r>
            <w:r w:rsidR="00034083">
              <w:rPr>
                <w:rFonts w:ascii="Georgia" w:hAnsi="Georgia" w:cs="Arial"/>
              </w:rPr>
              <w:t>21</w:t>
            </w:r>
            <w:r w:rsidRPr="000C7AC0">
              <w:rPr>
                <w:rFonts w:ascii="Georgia" w:hAnsi="Georgia" w:cs="Arial"/>
              </w:rPr>
              <w:t xml:space="preserve"> profesores que conforman la ac</w:t>
            </w:r>
            <w:r w:rsidR="00B04111" w:rsidRPr="000C7AC0">
              <w:rPr>
                <w:rFonts w:ascii="Georgia" w:hAnsi="Georgia" w:cs="Arial"/>
              </w:rPr>
              <w:t xml:space="preserve">ademia del </w:t>
            </w:r>
            <w:r w:rsidR="00034083">
              <w:rPr>
                <w:rFonts w:ascii="Georgia" w:hAnsi="Georgia" w:cs="Arial"/>
              </w:rPr>
              <w:t>PAIH</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034083">
              <w:rPr>
                <w:rFonts w:ascii="Georgia" w:hAnsi="Georgia" w:cs="Arial"/>
              </w:rPr>
              <w:t>AH</w:t>
            </w:r>
            <w:r w:rsidR="000F301D">
              <w:rPr>
                <w:rFonts w:ascii="Georgia" w:hAnsi="Georgia" w:cs="Arial"/>
              </w:rPr>
              <w:t xml:space="preserve"> y 117</w:t>
            </w:r>
            <w:r w:rsidRPr="000C7AC0">
              <w:rPr>
                <w:rFonts w:ascii="Georgia" w:hAnsi="Georgia" w:cs="Arial"/>
              </w:rPr>
              <w:t xml:space="preserve"> profesores investi</w:t>
            </w:r>
            <w:r w:rsidR="00B04111" w:rsidRPr="000C7AC0">
              <w:rPr>
                <w:rFonts w:ascii="Georgia" w:hAnsi="Georgia" w:cs="Arial"/>
              </w:rPr>
              <w:t>gadores que más apoyan con docencia al PAI</w:t>
            </w:r>
            <w:r w:rsidR="000F301D">
              <w:rPr>
                <w:rFonts w:ascii="Georgia" w:hAnsi="Georgia" w:cs="Arial"/>
              </w:rPr>
              <w:t>AH</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 xml:space="preserve">considerados como profesores de asignatura, por lo tanto, </w:t>
            </w:r>
            <w:r w:rsidR="000F301D">
              <w:rPr>
                <w:rFonts w:ascii="Georgia" w:hAnsi="Georgia" w:cs="Arial"/>
              </w:rPr>
              <w:t>138</w:t>
            </w:r>
            <w:r w:rsidRPr="000C7AC0">
              <w:rPr>
                <w:rFonts w:ascii="Georgia" w:hAnsi="Georgia" w:cs="Arial"/>
              </w:rPr>
              <w:t xml:space="preserve"> pr</w:t>
            </w:r>
            <w:r w:rsidR="00B04111" w:rsidRPr="000C7AC0">
              <w:rPr>
                <w:rFonts w:ascii="Georgia" w:hAnsi="Georgia" w:cs="Arial"/>
              </w:rPr>
              <w:t>ofesores en total participan en el PAI</w:t>
            </w:r>
            <w:r w:rsidR="000F301D">
              <w:rPr>
                <w:rFonts w:ascii="Georgia" w:hAnsi="Georgia" w:cs="Arial"/>
              </w:rPr>
              <w:t>AH</w:t>
            </w:r>
            <w:r w:rsidR="00B04111" w:rsidRPr="000C7AC0">
              <w:rPr>
                <w:rFonts w:ascii="Georgia" w:hAnsi="Georgia" w:cs="Arial"/>
              </w:rPr>
              <w:t>, y de estos el</w:t>
            </w:r>
            <w:r w:rsidR="000F301D">
              <w:rPr>
                <w:rFonts w:ascii="Georgia" w:hAnsi="Georgia" w:cs="Arial"/>
              </w:rPr>
              <w:t xml:space="preserve"> 15</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w:t>
            </w:r>
            <w:r w:rsidR="000F301D">
              <w:rPr>
                <w:rFonts w:ascii="Georgia" w:hAnsi="Georgia" w:cs="Arial"/>
              </w:rPr>
              <w:t xml:space="preserve">la </w:t>
            </w:r>
            <w:hyperlink r:id="rId21"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p>
          <w:p w14:paraId="7E52EA31" w14:textId="7A75CF23" w:rsidR="00177D8C" w:rsidRPr="000C7AC0" w:rsidRDefault="00257474" w:rsidP="00071448">
            <w:pPr>
              <w:pStyle w:val="Default"/>
              <w:spacing w:line="360" w:lineRule="auto"/>
              <w:ind w:left="342"/>
              <w:jc w:val="both"/>
              <w:rPr>
                <w:rFonts w:ascii="Georgia" w:hAnsi="Georgia"/>
                <w:b/>
              </w:rPr>
            </w:pPr>
            <w:r>
              <w:rPr>
                <w:rFonts w:ascii="Georgia" w:hAnsi="Georgia"/>
                <w:color w:val="auto"/>
                <w:sz w:val="22"/>
                <w:szCs w:val="22"/>
              </w:rPr>
              <w:t xml:space="preserve">En  el documento </w:t>
            </w:r>
            <w:hyperlink r:id="rId22" w:history="1">
              <w:r w:rsidR="00071448" w:rsidRPr="00510614">
                <w:rPr>
                  <w:rStyle w:val="Hipervnculo"/>
                  <w:rFonts w:ascii="Georgia" w:hAnsi="Georgia"/>
                </w:rPr>
                <w:t>(</w:t>
              </w:r>
              <w:r w:rsidR="00071448">
                <w:rPr>
                  <w:rStyle w:val="Hipervnculo"/>
                  <w:rFonts w:ascii="Georgia" w:hAnsi="Georgia"/>
                </w:rPr>
                <w:t xml:space="preserve">Ficha técnica </w:t>
              </w:r>
              <w:r w:rsidR="00071448" w:rsidRPr="00510614">
                <w:rPr>
                  <w:rStyle w:val="Hipervnculo"/>
                  <w:rFonts w:ascii="Georgia" w:hAnsi="Georgia"/>
                </w:rPr>
                <w:t>No._ 2)</w:t>
              </w:r>
            </w:hyperlink>
            <w:r w:rsidR="00071448" w:rsidRPr="000C7AC0">
              <w:rPr>
                <w:rFonts w:ascii="Georgia" w:hAnsi="Georgia"/>
              </w:rPr>
              <w:t>,</w:t>
            </w:r>
            <w:r w:rsidR="003C2B54" w:rsidRPr="000C7AC0">
              <w:rPr>
                <w:rFonts w:ascii="Georgia" w:hAnsi="Georgia"/>
                <w:color w:val="FF0000"/>
                <w:sz w:val="22"/>
                <w:szCs w:val="22"/>
              </w:rPr>
              <w:t xml:space="preserve"> </w:t>
            </w:r>
            <w:r w:rsidR="003C2B54" w:rsidRPr="000C7AC0">
              <w:rPr>
                <w:rFonts w:ascii="Georgia" w:hAnsi="Georgia"/>
                <w:color w:val="auto"/>
                <w:sz w:val="22"/>
                <w:szCs w:val="22"/>
              </w:rPr>
              <w:t xml:space="preserve">se presentan los profesores de tiempo completo PTC correspondientes al Departamento </w:t>
            </w:r>
            <w:r w:rsidR="00071448">
              <w:rPr>
                <w:rFonts w:ascii="Georgia" w:hAnsi="Georgia"/>
                <w:color w:val="auto"/>
                <w:sz w:val="22"/>
                <w:szCs w:val="22"/>
              </w:rPr>
              <w:t>de Horticultura</w:t>
            </w:r>
            <w:r w:rsidR="003C2B54" w:rsidRPr="000C7AC0">
              <w:rPr>
                <w:rFonts w:ascii="Georgia" w:hAnsi="Georgia"/>
                <w:color w:val="auto"/>
                <w:sz w:val="22"/>
                <w:szCs w:val="22"/>
              </w:rPr>
              <w:t xml:space="preserve"> y los profesores por asignatura de mayor apoyo, además las materias correspondientes a cada departamento de la Universidad y del cual se recibe apoyo. </w:t>
            </w: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1A9D899D"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En l</w:t>
            </w:r>
            <w:r w:rsidR="00C22BC0">
              <w:rPr>
                <w:rFonts w:ascii="Georgia" w:hAnsi="Georgia"/>
                <w:color w:val="auto"/>
                <w:sz w:val="22"/>
                <w:szCs w:val="22"/>
              </w:rPr>
              <w:t>a</w:t>
            </w:r>
            <w:r w:rsidRPr="000C7AC0">
              <w:rPr>
                <w:rFonts w:ascii="Georgia" w:hAnsi="Georgia"/>
                <w:color w:val="auto"/>
                <w:sz w:val="22"/>
                <w:szCs w:val="22"/>
              </w:rPr>
              <w:t xml:space="preserve"> </w:t>
            </w:r>
            <w:hyperlink r:id="rId26"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28"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3" w:name="OLE_LINK10"/>
              <w:bookmarkStart w:id="4"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3"/>
            <w:bookmarkEnd w:id="4"/>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4F18654B" w:rsidR="003C2B54" w:rsidRPr="00704794" w:rsidRDefault="003C2B54" w:rsidP="00704794">
            <w:pPr>
              <w:spacing w:line="360" w:lineRule="auto"/>
              <w:ind w:left="347"/>
            </w:pPr>
            <w:r w:rsidRPr="00C22BC0">
              <w:rPr>
                <w:rFonts w:ascii="Georgia" w:hAnsi="Georgia" w:cs="Arial"/>
              </w:rPr>
              <w:t>Los estímulos recibidos por los PTC</w:t>
            </w:r>
            <w:r w:rsidR="00C22BC0">
              <w:rPr>
                <w:rFonts w:ascii="Georgia" w:hAnsi="Georgia" w:cs="Arial"/>
              </w:rPr>
              <w:t xml:space="preserve"> del PAIAH </w:t>
            </w:r>
            <w:r w:rsidRPr="00C22BC0">
              <w:rPr>
                <w:rFonts w:ascii="Georgia" w:hAnsi="Georgia" w:cs="Arial"/>
              </w:rPr>
              <w:t>han sido variables durante 201</w:t>
            </w:r>
            <w:r w:rsidR="001A1A64" w:rsidRPr="00C22BC0">
              <w:rPr>
                <w:rFonts w:ascii="Georgia" w:hAnsi="Georgia" w:cs="Arial"/>
              </w:rPr>
              <w:t>4-201</w:t>
            </w:r>
            <w:r w:rsidR="00DF4422" w:rsidRPr="00C22BC0">
              <w:rPr>
                <w:rFonts w:ascii="Georgia" w:hAnsi="Georgia" w:cs="Arial"/>
              </w:rPr>
              <w:t>5</w:t>
            </w:r>
            <w:r w:rsidR="001A1A64" w:rsidRPr="00C22BC0">
              <w:rPr>
                <w:rFonts w:ascii="Georgia" w:hAnsi="Georgia" w:cs="Arial"/>
              </w:rPr>
              <w:t xml:space="preserve"> </w:t>
            </w:r>
            <w:r w:rsidRPr="00C22BC0">
              <w:rPr>
                <w:rFonts w:ascii="Georgia" w:hAnsi="Georgia" w:cs="Arial"/>
              </w:rPr>
              <w:t>el porcentaje de los PTC que han re</w:t>
            </w:r>
            <w:r w:rsidR="00DF4422" w:rsidRPr="00C22BC0">
              <w:rPr>
                <w:rFonts w:ascii="Georgia" w:hAnsi="Georgia" w:cs="Arial"/>
              </w:rPr>
              <w:t xml:space="preserve">cibido </w:t>
            </w:r>
            <w:r w:rsidR="00C22BC0">
              <w:rPr>
                <w:rFonts w:ascii="Georgia" w:hAnsi="Georgia" w:cs="Arial"/>
              </w:rPr>
              <w:t>estímulos es del 66</w:t>
            </w:r>
            <w:r w:rsidR="008C5631">
              <w:rPr>
                <w:rFonts w:ascii="Georgia" w:hAnsi="Georgia" w:cs="Arial"/>
              </w:rPr>
              <w:t>% y 71</w:t>
            </w:r>
            <w:r w:rsidRPr="00C22BC0">
              <w:rPr>
                <w:rFonts w:ascii="Georgia" w:hAnsi="Georgia" w:cs="Arial"/>
              </w:rPr>
              <w:t>% respectivamente.</w:t>
            </w:r>
            <w:r w:rsidR="00704794" w:rsidRPr="00DF1350">
              <w:rPr>
                <w:rFonts w:ascii="Georgia" w:hAnsi="Georgia" w:cs="Arial"/>
                <w:color w:val="92D050"/>
              </w:rPr>
              <w:t xml:space="preserve"> </w:t>
            </w:r>
            <w:hyperlink r:id="rId31" w:history="1">
              <w:r w:rsidR="00704794" w:rsidRPr="00510614">
                <w:rPr>
                  <w:rStyle w:val="Hipervnculo"/>
                  <w:rFonts w:ascii="Georgia" w:hAnsi="Georgia" w:cs="Arial"/>
                </w:rPr>
                <w:t>(</w:t>
              </w:r>
              <w:r w:rsidR="00704794">
                <w:rPr>
                  <w:rStyle w:val="Hipervnculo"/>
                  <w:rFonts w:ascii="Georgia" w:hAnsi="Georgia" w:cs="Arial"/>
                </w:rPr>
                <w:t xml:space="preserve">Ficha técnica </w:t>
              </w:r>
              <w:r w:rsidR="00704794"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2D27CCFD" w:rsidR="00177D8C" w:rsidRPr="00360830" w:rsidRDefault="00837363" w:rsidP="00A66694">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2"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A66694">
              <w:rPr>
                <w:rFonts w:ascii="Georgia" w:hAnsi="Georgia"/>
              </w:rPr>
              <w:t>E</w:t>
            </w:r>
            <w:r w:rsidRPr="00A66694">
              <w:rPr>
                <w:rFonts w:ascii="Georgia" w:hAnsi="Georgia"/>
              </w:rPr>
              <w:t xml:space="preserve">ste </w:t>
            </w:r>
            <w:r w:rsidR="007242AB" w:rsidRPr="00A66694">
              <w:rPr>
                <w:rFonts w:ascii="Georgia" w:hAnsi="Georgia"/>
              </w:rPr>
              <w:t xml:space="preserve">indicador </w:t>
            </w:r>
            <w:r w:rsidRPr="00A66694">
              <w:rPr>
                <w:rFonts w:ascii="Georgia" w:hAnsi="Georgia"/>
              </w:rPr>
              <w:t>se cumple</w:t>
            </w:r>
            <w:r w:rsidR="00A66694">
              <w:rPr>
                <w:rFonts w:ascii="Georgia" w:hAnsi="Georgia"/>
              </w:rPr>
              <w:t xml:space="preserve"> ya que </w:t>
            </w:r>
            <w:r w:rsidR="00E230B2" w:rsidRPr="00A66694">
              <w:rPr>
                <w:rFonts w:ascii="Georgia" w:hAnsi="Georgia"/>
              </w:rPr>
              <w:t>PTC</w:t>
            </w:r>
            <w:r w:rsidR="00A66694">
              <w:rPr>
                <w:rFonts w:ascii="Georgia" w:hAnsi="Georgia"/>
              </w:rPr>
              <w:t xml:space="preserve"> del PAIAH </w:t>
            </w:r>
            <w:r w:rsidR="00A66694" w:rsidRPr="00A66694">
              <w:rPr>
                <w:rFonts w:ascii="Georgia" w:hAnsi="Georgia"/>
              </w:rPr>
              <w:t>han</w:t>
            </w:r>
            <w:r w:rsidR="00E230B2" w:rsidRPr="00A66694">
              <w:rPr>
                <w:rFonts w:ascii="Georgia" w:hAnsi="Georgia"/>
              </w:rPr>
              <w:t xml:space="preserve"> participado como integrantes de </w:t>
            </w:r>
            <w:r w:rsidRPr="00A66694">
              <w:rPr>
                <w:rFonts w:ascii="Georgia" w:hAnsi="Georgia"/>
              </w:rPr>
              <w:t>cuerpos académicos en formación</w:t>
            </w:r>
            <w:r w:rsidR="00A66694">
              <w:rPr>
                <w:rFonts w:ascii="Georgia" w:hAnsi="Georgia"/>
              </w:rPr>
              <w:t>, del mismo que profesores</w:t>
            </w:r>
            <w:r w:rsidR="007242AB" w:rsidRPr="00A66694">
              <w:rPr>
                <w:rFonts w:ascii="Georgia" w:hAnsi="Georgia"/>
              </w:rPr>
              <w:t xml:space="preserve"> de asignatura</w:t>
            </w:r>
            <w:r w:rsidR="00A66694">
              <w:rPr>
                <w:rFonts w:ascii="Georgia" w:hAnsi="Georgia"/>
              </w:rPr>
              <w:t>.</w:t>
            </w:r>
            <w:r w:rsidR="00704794" w:rsidRPr="00DE65FC">
              <w:rPr>
                <w:rFonts w:ascii="Georgia" w:hAnsi="Georgia"/>
                <w:color w:val="92D050"/>
              </w:rPr>
              <w:t xml:space="preserve"> </w:t>
            </w:r>
            <w:hyperlink r:id="rId33"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w:t>
      </w:r>
      <w:r w:rsidRPr="000C7AC0">
        <w:rPr>
          <w:rFonts w:ascii="Georgia" w:hAnsi="Georgia"/>
          <w:sz w:val="22"/>
          <w:szCs w:val="22"/>
        </w:rPr>
        <w:lastRenderedPageBreak/>
        <w:t xml:space="preserve">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 w:name="_Toc488396798"/>
            <w:bookmarkStart w:id="6" w:name="_Toc488397304"/>
            <w:bookmarkStart w:id="7" w:name="_Toc488397444"/>
            <w:bookmarkStart w:id="8" w:name="_Toc488398182"/>
            <w:bookmarkStart w:id="9" w:name="_Toc48840023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5"/>
            <w:bookmarkEnd w:id="6"/>
            <w:bookmarkEnd w:id="7"/>
            <w:bookmarkEnd w:id="8"/>
            <w:bookmarkEnd w:id="9"/>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lastRenderedPageBreak/>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4"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5"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6"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7"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8"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9"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lastRenderedPageBreak/>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1"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lastRenderedPageBreak/>
              <w:t xml:space="preserve">La Dirección de Docencia a través de la Subdirección de Desarrollo Educativo  en el Capítulo III del Artículo 6 del </w:t>
            </w:r>
            <w:hyperlink r:id="rId42"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3"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4"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w:t>
            </w:r>
            <w:r w:rsidRPr="000C7AC0">
              <w:rPr>
                <w:rFonts w:ascii="Georgia" w:hAnsi="Georgia" w:cs="Arial"/>
                <w:lang w:eastAsia="es-ES"/>
              </w:rPr>
              <w:lastRenderedPageBreak/>
              <w:t>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0" w:name="_Toc488396799"/>
            <w:bookmarkStart w:id="11" w:name="_Toc488397306"/>
            <w:bookmarkStart w:id="12" w:name="_Toc488397446"/>
            <w:bookmarkStart w:id="13" w:name="_Toc488398183"/>
            <w:bookmarkStart w:id="14"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0"/>
            <w:bookmarkEnd w:id="11"/>
            <w:bookmarkEnd w:id="12"/>
            <w:bookmarkEnd w:id="13"/>
            <w:bookmarkEnd w:id="14"/>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5" w:name="_Toc488396800"/>
            <w:bookmarkStart w:id="16" w:name="_Toc488397307"/>
            <w:bookmarkStart w:id="17" w:name="_Toc488397447"/>
            <w:bookmarkStart w:id="18" w:name="_Toc488398184"/>
            <w:bookmarkStart w:id="19"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5"/>
            <w:bookmarkEnd w:id="16"/>
            <w:bookmarkEnd w:id="17"/>
            <w:bookmarkEnd w:id="18"/>
            <w:bookmarkEnd w:id="19"/>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0" w:name="_Toc488396801"/>
            <w:bookmarkStart w:id="21" w:name="_Toc488397308"/>
            <w:bookmarkStart w:id="22" w:name="_Toc488397448"/>
            <w:bookmarkStart w:id="23" w:name="_Toc488398185"/>
            <w:bookmarkStart w:id="24" w:name="_Toc488400240"/>
            <w:r w:rsidRPr="000C7AC0">
              <w:rPr>
                <w:rFonts w:ascii="Georgia" w:eastAsia="Calibri" w:hAnsi="Georgia" w:cs="Arial"/>
                <w:b w:val="0"/>
                <w:bCs w:val="0"/>
                <w:sz w:val="22"/>
                <w:szCs w:val="22"/>
                <w:lang w:val="es-MX" w:eastAsia="en-US"/>
              </w:rPr>
              <w:t>Idoneidad en los procedimientos colegiados para su evaluación.</w:t>
            </w:r>
            <w:bookmarkEnd w:id="20"/>
            <w:bookmarkEnd w:id="21"/>
            <w:bookmarkEnd w:id="22"/>
            <w:bookmarkEnd w:id="23"/>
            <w:bookmarkEnd w:id="24"/>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5"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6"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7"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8"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9"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5" w:name="_Toc488396802"/>
            <w:bookmarkStart w:id="26" w:name="_Toc488397309"/>
            <w:bookmarkStart w:id="27" w:name="_Toc488397449"/>
            <w:bookmarkStart w:id="28" w:name="_Toc488398186"/>
            <w:bookmarkStart w:id="29"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5"/>
            <w:bookmarkEnd w:id="26"/>
            <w:bookmarkEnd w:id="27"/>
            <w:bookmarkEnd w:id="28"/>
            <w:bookmarkEnd w:id="29"/>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17E00E34" w:rsidR="00521F96" w:rsidRPr="007E3F19" w:rsidRDefault="00521F96" w:rsidP="006D7BB0">
            <w:pPr>
              <w:spacing w:line="360" w:lineRule="auto"/>
              <w:ind w:left="347"/>
              <w:rPr>
                <w:rFonts w:ascii="Georgia" w:hAnsi="Georgia" w:cs="Arial"/>
              </w:rPr>
            </w:pPr>
            <w:r w:rsidRPr="00604826">
              <w:rPr>
                <w:rFonts w:ascii="Georgia" w:hAnsi="Georgia"/>
              </w:rPr>
              <w:t xml:space="preserve">Para el </w:t>
            </w:r>
            <w:r w:rsidR="00604826">
              <w:rPr>
                <w:rFonts w:ascii="Georgia" w:hAnsi="Georgia"/>
              </w:rPr>
              <w:t>PAIAH, alrededor del 71</w:t>
            </w:r>
            <w:r w:rsidRPr="00604826">
              <w:rPr>
                <w:rFonts w:ascii="Georgia" w:hAnsi="Georgia"/>
              </w:rPr>
              <w:t>% de los PTC participan</w:t>
            </w:r>
            <w:r w:rsidR="007E3F19">
              <w:rPr>
                <w:rFonts w:ascii="Georgia" w:hAnsi="Georgia"/>
              </w:rPr>
              <w:t xml:space="preserve"> en el estímulo del PEDPD, el 61</w:t>
            </w:r>
            <w:r w:rsidRPr="00604826">
              <w:rPr>
                <w:rFonts w:ascii="Georgia" w:hAnsi="Georgia"/>
              </w:rPr>
              <w:t>% del tot</w:t>
            </w:r>
            <w:r w:rsidR="000576B8" w:rsidRPr="00604826">
              <w:rPr>
                <w:rFonts w:ascii="Georgia" w:hAnsi="Georgia"/>
              </w:rPr>
              <w:t xml:space="preserve">al PTC participan en el PRODEP </w:t>
            </w:r>
            <w:r w:rsidR="007E3F19" w:rsidRPr="00604826">
              <w:rPr>
                <w:rFonts w:ascii="Georgia" w:hAnsi="Georgia"/>
              </w:rPr>
              <w:t>y el</w:t>
            </w:r>
            <w:r w:rsidR="000576B8" w:rsidRPr="00604826">
              <w:rPr>
                <w:rFonts w:ascii="Georgia" w:hAnsi="Georgia"/>
              </w:rPr>
              <w:t xml:space="preserve"> </w:t>
            </w:r>
            <w:r w:rsidR="007E3F19">
              <w:rPr>
                <w:rFonts w:ascii="Georgia" w:hAnsi="Georgia"/>
              </w:rPr>
              <w:t>28</w:t>
            </w:r>
            <w:r w:rsidRPr="00604826">
              <w:rPr>
                <w:rFonts w:ascii="Georgia" w:hAnsi="Georgia"/>
              </w:rPr>
              <w:t xml:space="preserve"> % de </w:t>
            </w:r>
            <w:r w:rsidR="000576B8" w:rsidRPr="00604826">
              <w:rPr>
                <w:rFonts w:ascii="Georgia" w:hAnsi="Georgia"/>
              </w:rPr>
              <w:t xml:space="preserve">los PTC </w:t>
            </w:r>
            <w:r w:rsidR="00616292" w:rsidRPr="00604826">
              <w:rPr>
                <w:rFonts w:ascii="Georgia" w:hAnsi="Georgia"/>
              </w:rPr>
              <w:t>participan en el S</w:t>
            </w:r>
            <w:r w:rsidRPr="00604826">
              <w:rPr>
                <w:rFonts w:ascii="Georgia" w:hAnsi="Georgia"/>
              </w:rPr>
              <w:t>N</w:t>
            </w:r>
            <w:r w:rsidR="00616292" w:rsidRPr="00604826">
              <w:rPr>
                <w:rFonts w:ascii="Georgia" w:hAnsi="Georgia"/>
              </w:rPr>
              <w:t>I</w:t>
            </w:r>
            <w:r w:rsidRPr="00604826">
              <w:rPr>
                <w:rFonts w:ascii="Georgia" w:hAnsi="Georgia"/>
              </w:rPr>
              <w:t>. En la tabla de Excel</w:t>
            </w:r>
            <w:r w:rsidR="006D7BB0" w:rsidRPr="00604826">
              <w:rPr>
                <w:rFonts w:ascii="Georgia" w:hAnsi="Georgia"/>
              </w:rPr>
              <w:t xml:space="preserve"> </w:t>
            </w:r>
            <w:hyperlink r:id="rId50"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7E3F19">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w:t>
            </w:r>
            <w:r w:rsidRPr="000C7AC0">
              <w:rPr>
                <w:rFonts w:ascii="Georgia" w:hAnsi="Georgia" w:cs="Arial"/>
              </w:rPr>
              <w:lastRenderedPageBreak/>
              <w:t xml:space="preserve">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3E66D3A1" w:rsidR="00D068F0" w:rsidRPr="000C7AC0" w:rsidRDefault="00D068F0" w:rsidP="002E0FB5">
            <w:pPr>
              <w:pStyle w:val="Default"/>
              <w:spacing w:line="360" w:lineRule="auto"/>
              <w:ind w:left="342"/>
              <w:jc w:val="both"/>
              <w:rPr>
                <w:rFonts w:ascii="Georgia" w:hAnsi="Georgia"/>
                <w:b/>
              </w:rPr>
            </w:pPr>
            <w:r w:rsidRPr="002E0FB5">
              <w:rPr>
                <w:rFonts w:ascii="Georgia" w:hAnsi="Georgia"/>
                <w:color w:val="auto"/>
                <w:sz w:val="22"/>
                <w:szCs w:val="22"/>
              </w:rPr>
              <w:t xml:space="preserve">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colegiados dentro de la institución.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1"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2"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w:t>
            </w:r>
            <w:r w:rsidRPr="000C7AC0">
              <w:rPr>
                <w:rFonts w:ascii="Georgia" w:hAnsi="Georgia" w:cs="Arial"/>
              </w:rPr>
              <w:lastRenderedPageBreak/>
              <w:t xml:space="preserve">participar en los instrumentos y medios de admisión, promoción y permanencia en la Universidad, a través de los procedimientos y criterios para la promoción de los docentes señalados claramente en el mismo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30" w:name="_Toc488400242"/>
      <w:r w:rsidRPr="00467551">
        <w:rPr>
          <w:rFonts w:ascii="Georgia" w:hAnsi="Georgia"/>
          <w:b/>
          <w:color w:val="auto"/>
          <w:sz w:val="22"/>
          <w:szCs w:val="22"/>
        </w:rPr>
        <w:t>Categoría 2. Estudiantes</w:t>
      </w:r>
      <w:bookmarkEnd w:id="30"/>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4"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5"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6"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7"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8"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9"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0"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1"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2"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3"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4"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56DF2550" w:rsidR="00D61BE6" w:rsidRPr="006F6B9E" w:rsidRDefault="00D61BE6" w:rsidP="000C7AC0">
            <w:pPr>
              <w:autoSpaceDE w:val="0"/>
              <w:autoSpaceDN w:val="0"/>
              <w:adjustRightInd w:val="0"/>
              <w:spacing w:line="360" w:lineRule="auto"/>
              <w:ind w:left="346"/>
              <w:jc w:val="both"/>
              <w:rPr>
                <w:rFonts w:ascii="Georgia" w:hAnsi="Georgia" w:cs="Arial"/>
              </w:rPr>
            </w:pPr>
            <w:r w:rsidRPr="006F6B9E">
              <w:rPr>
                <w:rFonts w:ascii="Georgia" w:hAnsi="Georgia" w:cs="Arial"/>
              </w:rPr>
              <w:t>El PAI</w:t>
            </w:r>
            <w:r w:rsidR="006F6B9E">
              <w:rPr>
                <w:rFonts w:ascii="Georgia" w:hAnsi="Georgia" w:cs="Arial"/>
              </w:rPr>
              <w:t>AH</w:t>
            </w:r>
            <w:r w:rsidRPr="006F6B9E">
              <w:rPr>
                <w:rFonts w:ascii="Georgia" w:hAnsi="Georgia" w:cs="Arial"/>
              </w:rPr>
              <w:t xml:space="preserve"> cumple </w:t>
            </w:r>
            <w:r w:rsidR="00ED4E92">
              <w:rPr>
                <w:rFonts w:ascii="Georgia" w:hAnsi="Georgia" w:cs="Arial"/>
              </w:rPr>
              <w:t xml:space="preserve">parcialmente </w:t>
            </w:r>
            <w:r w:rsidRPr="006F6B9E">
              <w:rPr>
                <w:rFonts w:ascii="Georgia" w:hAnsi="Georgia" w:cs="Arial"/>
              </w:rPr>
              <w:t xml:space="preserve">este indicador ya que datos históricos </w:t>
            </w:r>
            <w:r w:rsidR="00D920C9" w:rsidRPr="006F6B9E">
              <w:rPr>
                <w:rFonts w:ascii="Georgia" w:hAnsi="Georgia" w:cs="Arial"/>
              </w:rPr>
              <w:t xml:space="preserve">de las últimas cuatro cohortes generacionales la tasa de titulación supera el </w:t>
            </w:r>
            <w:r w:rsidR="00ED4E92">
              <w:rPr>
                <w:rFonts w:ascii="Georgia" w:hAnsi="Georgia" w:cs="Arial"/>
              </w:rPr>
              <w:t>60</w:t>
            </w:r>
            <w:r w:rsidR="00D920C9" w:rsidRPr="006F6B9E">
              <w:rPr>
                <w:rFonts w:ascii="Georgia" w:hAnsi="Georgia" w:cs="Arial"/>
              </w:rPr>
              <w:t xml:space="preserve"> % como se muestra en el cuadro</w:t>
            </w:r>
            <w:r w:rsidR="001B0B2D" w:rsidRPr="006F6B9E">
              <w:rPr>
                <w:rFonts w:ascii="Georgia" w:hAnsi="Georgia" w:cs="Arial"/>
              </w:rPr>
              <w:t xml:space="preserve"> </w:t>
            </w:r>
            <w:r w:rsidR="00D920C9" w:rsidRPr="006F6B9E">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6F6B9E" w:rsidRPr="006F6B9E"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5E7DEB12" w:rsidR="0075384F" w:rsidRPr="006F6B9E" w:rsidRDefault="0075384F" w:rsidP="006F6B9E">
                  <w:pPr>
                    <w:spacing w:after="0" w:line="360" w:lineRule="auto"/>
                    <w:jc w:val="both"/>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Tasa de titulación del PAI</w:t>
                  </w:r>
                  <w:r w:rsidR="006F6B9E">
                    <w:rPr>
                      <w:rFonts w:ascii="Georgia" w:eastAsia="Times New Roman" w:hAnsi="Georgia" w:cs="Calibri"/>
                      <w:sz w:val="20"/>
                      <w:szCs w:val="20"/>
                      <w:lang w:eastAsia="es-MX"/>
                    </w:rPr>
                    <w:t>AH</w:t>
                  </w:r>
                  <w:r w:rsidRPr="006F6B9E">
                    <w:rPr>
                      <w:rFonts w:ascii="Georgia" w:eastAsia="Times New Roman" w:hAnsi="Georgia" w:cs="Calibri"/>
                      <w:sz w:val="20"/>
                      <w:szCs w:val="20"/>
                      <w:lang w:eastAsia="es-MX"/>
                    </w:rPr>
                    <w:t xml:space="preserve"> de las últimas cuatro cohortes.</w:t>
                  </w:r>
                </w:p>
              </w:tc>
            </w:tr>
            <w:tr w:rsidR="006F6B9E" w:rsidRPr="006F6B9E"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Tasa de titulación</w:t>
                  </w:r>
                </w:p>
              </w:tc>
            </w:tr>
            <w:tr w:rsidR="006F6B9E" w:rsidRPr="006F6B9E"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00A2408"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0AA16F6E"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55</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531093F5"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553FD2BA"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81</w:t>
                  </w:r>
                </w:p>
              </w:tc>
            </w:tr>
            <w:tr w:rsidR="006F6B9E" w:rsidRPr="006F6B9E"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5BACB555"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28D79B63"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62</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4AFD2E11"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7A041E5C"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72</w:t>
                  </w:r>
                </w:p>
              </w:tc>
            </w:tr>
            <w:tr w:rsidR="006F6B9E" w:rsidRPr="006F6B9E"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37E36165"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473DE2C6"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4AFBCDD"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04A4D5AE"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60</w:t>
                  </w:r>
                </w:p>
              </w:tc>
            </w:tr>
            <w:tr w:rsidR="006F6B9E" w:rsidRPr="006F6B9E"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0DA3CCDA"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41BAC341"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375A5E68"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20010966"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29</w:t>
                  </w:r>
                </w:p>
              </w:tc>
            </w:tr>
          </w:tbl>
          <w:p w14:paraId="4E8BF6EE"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Pr="006F6B9E" w:rsidRDefault="001B0B2D" w:rsidP="000C7AC0">
            <w:pPr>
              <w:autoSpaceDE w:val="0"/>
              <w:autoSpaceDN w:val="0"/>
              <w:adjustRightInd w:val="0"/>
              <w:spacing w:line="360" w:lineRule="auto"/>
              <w:ind w:left="342"/>
              <w:jc w:val="both"/>
              <w:rPr>
                <w:rFonts w:ascii="Georgia" w:hAnsi="Georgia" w:cs="Arial"/>
                <w:sz w:val="20"/>
                <w:szCs w:val="20"/>
              </w:rPr>
            </w:pPr>
          </w:p>
          <w:p w14:paraId="354CAEC0" w14:textId="636316C8" w:rsidR="00ED4E92" w:rsidRDefault="00ED4E92" w:rsidP="000C7AC0">
            <w:pPr>
              <w:autoSpaceDE w:val="0"/>
              <w:autoSpaceDN w:val="0"/>
              <w:adjustRightInd w:val="0"/>
              <w:spacing w:line="360" w:lineRule="auto"/>
              <w:ind w:left="342"/>
              <w:jc w:val="both"/>
              <w:rPr>
                <w:rFonts w:ascii="Georgia" w:hAnsi="Georgia" w:cs="Arial"/>
                <w:sz w:val="20"/>
                <w:szCs w:val="20"/>
              </w:rPr>
            </w:pPr>
            <w:r>
              <w:rPr>
                <w:rFonts w:ascii="Georgia" w:hAnsi="Georgia" w:cs="Arial"/>
                <w:sz w:val="20"/>
                <w:szCs w:val="20"/>
              </w:rPr>
              <w:t>Nota: La generación 2012-2016 se encuentra en periodo de titulación.</w:t>
            </w:r>
          </w:p>
          <w:p w14:paraId="3406A7CF" w14:textId="49A7614D" w:rsidR="00D920C9" w:rsidRPr="006F6B9E" w:rsidRDefault="00D920C9" w:rsidP="000C7AC0">
            <w:pPr>
              <w:autoSpaceDE w:val="0"/>
              <w:autoSpaceDN w:val="0"/>
              <w:adjustRightInd w:val="0"/>
              <w:spacing w:line="360" w:lineRule="auto"/>
              <w:ind w:left="342"/>
              <w:jc w:val="both"/>
              <w:rPr>
                <w:rFonts w:ascii="Georgia" w:hAnsi="Georgia" w:cs="Arial"/>
                <w:sz w:val="20"/>
                <w:szCs w:val="20"/>
              </w:rPr>
            </w:pPr>
            <w:r w:rsidRPr="006F6B9E">
              <w:rPr>
                <w:rFonts w:ascii="Georgia" w:hAnsi="Georgia" w:cs="Arial"/>
                <w:sz w:val="20"/>
                <w:szCs w:val="20"/>
              </w:rPr>
              <w:t>Fuente: Elaboración propia con datos del SIIAA</w:t>
            </w:r>
          </w:p>
          <w:p w14:paraId="65940E1A" w14:textId="7FABD4A5" w:rsidR="000B2D51" w:rsidRDefault="007B0D94" w:rsidP="000C7AC0">
            <w:pPr>
              <w:autoSpaceDE w:val="0"/>
              <w:autoSpaceDN w:val="0"/>
              <w:adjustRightInd w:val="0"/>
              <w:spacing w:line="360" w:lineRule="auto"/>
              <w:ind w:left="342"/>
              <w:jc w:val="both"/>
              <w:rPr>
                <w:rFonts w:ascii="Georgia" w:hAnsi="Georgia" w:cs="Arial"/>
              </w:rPr>
            </w:pPr>
            <w:r w:rsidRPr="003E44E4">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p w14:paraId="7E09C99B" w14:textId="58882F53" w:rsidR="00C00830" w:rsidRDefault="00C00830" w:rsidP="000C7AC0">
            <w:pPr>
              <w:autoSpaceDE w:val="0"/>
              <w:autoSpaceDN w:val="0"/>
              <w:adjustRightInd w:val="0"/>
              <w:spacing w:line="360" w:lineRule="auto"/>
              <w:ind w:left="342"/>
              <w:jc w:val="both"/>
              <w:rPr>
                <w:rFonts w:ascii="Georgia" w:hAnsi="Georgia" w:cs="Arial"/>
              </w:rPr>
            </w:pPr>
          </w:p>
          <w:p w14:paraId="7B8C7245" w14:textId="5608A937" w:rsidR="00C00830" w:rsidRDefault="00C00830" w:rsidP="000C7AC0">
            <w:pPr>
              <w:autoSpaceDE w:val="0"/>
              <w:autoSpaceDN w:val="0"/>
              <w:adjustRightInd w:val="0"/>
              <w:spacing w:line="360" w:lineRule="auto"/>
              <w:ind w:left="342"/>
              <w:jc w:val="both"/>
              <w:rPr>
                <w:rFonts w:ascii="Georgia" w:hAnsi="Georgia" w:cs="Arial"/>
              </w:rPr>
            </w:pPr>
          </w:p>
          <w:p w14:paraId="25508F67" w14:textId="1E9A35E4" w:rsidR="00C00830" w:rsidRDefault="00C00830" w:rsidP="000C7AC0">
            <w:pPr>
              <w:autoSpaceDE w:val="0"/>
              <w:autoSpaceDN w:val="0"/>
              <w:adjustRightInd w:val="0"/>
              <w:spacing w:line="360" w:lineRule="auto"/>
              <w:ind w:left="342"/>
              <w:jc w:val="both"/>
              <w:rPr>
                <w:rFonts w:ascii="Georgia" w:hAnsi="Georgia" w:cs="Arial"/>
              </w:rPr>
            </w:pPr>
          </w:p>
          <w:p w14:paraId="1D122CA5" w14:textId="5D476DFC" w:rsidR="00C00830" w:rsidRDefault="00C00830" w:rsidP="000C7AC0">
            <w:pPr>
              <w:autoSpaceDE w:val="0"/>
              <w:autoSpaceDN w:val="0"/>
              <w:adjustRightInd w:val="0"/>
              <w:spacing w:line="360" w:lineRule="auto"/>
              <w:ind w:left="342"/>
              <w:jc w:val="both"/>
              <w:rPr>
                <w:rFonts w:ascii="Georgia" w:hAnsi="Georgia" w:cs="Arial"/>
              </w:rPr>
            </w:pPr>
          </w:p>
          <w:p w14:paraId="185357A8" w14:textId="50568C37" w:rsidR="00C00830" w:rsidRDefault="00C00830" w:rsidP="000C7AC0">
            <w:pPr>
              <w:autoSpaceDE w:val="0"/>
              <w:autoSpaceDN w:val="0"/>
              <w:adjustRightInd w:val="0"/>
              <w:spacing w:line="360" w:lineRule="auto"/>
              <w:ind w:left="342"/>
              <w:jc w:val="both"/>
              <w:rPr>
                <w:rFonts w:ascii="Georgia" w:hAnsi="Georgia" w:cs="Arial"/>
              </w:rPr>
            </w:pPr>
          </w:p>
          <w:p w14:paraId="234DFF10" w14:textId="77777777" w:rsidR="00C00830" w:rsidRPr="003E44E4" w:rsidRDefault="00C00830" w:rsidP="000C7AC0">
            <w:pPr>
              <w:autoSpaceDE w:val="0"/>
              <w:autoSpaceDN w:val="0"/>
              <w:adjustRightInd w:val="0"/>
              <w:spacing w:line="360" w:lineRule="auto"/>
              <w:ind w:left="342"/>
              <w:jc w:val="both"/>
              <w:rPr>
                <w:rFonts w:ascii="Georgia" w:hAnsi="Georgia" w:cs="Arial"/>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3E4F35"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3E44E4" w:rsidRDefault="001B0B2D" w:rsidP="000C7AC0">
                  <w:pPr>
                    <w:spacing w:after="0" w:line="360" w:lineRule="auto"/>
                    <w:jc w:val="both"/>
                    <w:rPr>
                      <w:rFonts w:ascii="Georgia" w:eastAsia="Georgia" w:hAnsi="Georgia" w:cs="Georgia"/>
                      <w:sz w:val="20"/>
                      <w:szCs w:val="20"/>
                      <w:lang w:eastAsia="es-MX"/>
                    </w:rPr>
                  </w:pPr>
                </w:p>
                <w:p w14:paraId="4C7F3995" w14:textId="3B42AFF0" w:rsidR="000B2D51" w:rsidRPr="003E44E4" w:rsidRDefault="000B2D51" w:rsidP="00672010">
                  <w:pPr>
                    <w:spacing w:after="0" w:line="360" w:lineRule="auto"/>
                    <w:jc w:val="both"/>
                    <w:rPr>
                      <w:rFonts w:ascii="Georgia" w:eastAsia="Times New Roman" w:hAnsi="Georgia" w:cs="Calibri"/>
                      <w:sz w:val="20"/>
                      <w:szCs w:val="20"/>
                      <w:lang w:eastAsia="es-MX"/>
                    </w:rPr>
                  </w:pPr>
                  <w:r w:rsidRPr="003E44E4">
                    <w:rPr>
                      <w:rFonts w:ascii="Georgia" w:eastAsia="Georgia" w:hAnsi="Georgia" w:cs="Georgia"/>
                      <w:sz w:val="20"/>
                      <w:szCs w:val="20"/>
                      <w:lang w:eastAsia="es-MX"/>
                    </w:rPr>
                    <w:t>Proporción de alumnos del PAI</w:t>
                  </w:r>
                  <w:r w:rsidR="00672010">
                    <w:rPr>
                      <w:rFonts w:ascii="Georgia" w:eastAsia="Georgia" w:hAnsi="Georgia" w:cs="Georgia"/>
                      <w:sz w:val="20"/>
                      <w:szCs w:val="20"/>
                      <w:lang w:eastAsia="es-MX"/>
                    </w:rPr>
                    <w:t>AH</w:t>
                  </w:r>
                  <w:r w:rsidRPr="003E44E4">
                    <w:rPr>
                      <w:rFonts w:ascii="Georgia" w:eastAsia="Georgia" w:hAnsi="Georgia" w:cs="Georgia"/>
                      <w:sz w:val="20"/>
                      <w:szCs w:val="20"/>
                      <w:lang w:eastAsia="es-MX"/>
                    </w:rPr>
                    <w:t xml:space="preserve"> titulados/opción de titulación</w:t>
                  </w:r>
                  <w:r w:rsidR="001B0B2D" w:rsidRPr="003E44E4">
                    <w:rPr>
                      <w:rFonts w:ascii="Georgia" w:eastAsia="Georgia" w:hAnsi="Georgia" w:cs="Georgia"/>
                      <w:sz w:val="20"/>
                      <w:szCs w:val="20"/>
                      <w:lang w:eastAsia="es-MX"/>
                    </w:rPr>
                    <w:t>.</w:t>
                  </w:r>
                </w:p>
              </w:tc>
            </w:tr>
            <w:tr w:rsidR="000B2D51" w:rsidRPr="003E4F35"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3E44E4"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r>
            <w:tr w:rsidR="000B2D51" w:rsidRPr="003E4F35"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Cohortes generacionales</w:t>
                  </w:r>
                </w:p>
              </w:tc>
            </w:tr>
            <w:tr w:rsidR="000B2D51" w:rsidRPr="003E4F35"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r>
            <w:tr w:rsidR="000B2D51" w:rsidRPr="003E4F35"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r>
            <w:tr w:rsidR="000B2D51" w:rsidRPr="003E4F35" w14:paraId="0C6CD133"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2A036A63" w14:textId="5672D277"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0152956" w14:textId="5E696441"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26DFAC20" w14:textId="54C5F05C"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6DDAFFF8" w14:textId="79D1E960"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w:t>
                  </w:r>
                </w:p>
              </w:tc>
              <w:tc>
                <w:tcPr>
                  <w:tcW w:w="784" w:type="dxa"/>
                  <w:tcBorders>
                    <w:top w:val="nil"/>
                    <w:left w:val="nil"/>
                    <w:bottom w:val="single" w:sz="4" w:space="0" w:color="auto"/>
                    <w:right w:val="single" w:sz="4" w:space="0" w:color="auto"/>
                  </w:tcBorders>
                  <w:shd w:val="clear" w:color="auto" w:fill="auto"/>
                  <w:noWrap/>
                  <w:vAlign w:val="bottom"/>
                </w:tcPr>
                <w:p w14:paraId="059ABDB7" w14:textId="694CE551"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1C6CC942" w14:textId="5F1BA02F"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1471B029" w14:textId="2AE99C3D"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87FDDCC" w14:textId="2A236515"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0B2D51" w:rsidRPr="003E4F35" w14:paraId="1F30ED21"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3E44E4" w:rsidRDefault="00A67022"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7EC4F771" w14:textId="0E00F4CD"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555B8CA" w14:textId="0C380348"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249EF846" w14:textId="401708CA"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01A75593" w14:textId="02137909"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0B8A881A" w14:textId="63E5C802"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tcPr>
                <w:p w14:paraId="5C93FA8D" w14:textId="46064B7D"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698" w:type="dxa"/>
                  <w:tcBorders>
                    <w:top w:val="nil"/>
                    <w:left w:val="nil"/>
                    <w:bottom w:val="single" w:sz="4" w:space="0" w:color="auto"/>
                    <w:right w:val="single" w:sz="4" w:space="0" w:color="auto"/>
                  </w:tcBorders>
                  <w:shd w:val="clear" w:color="auto" w:fill="auto"/>
                  <w:noWrap/>
                  <w:vAlign w:val="bottom"/>
                </w:tcPr>
                <w:p w14:paraId="33FFE5E7" w14:textId="11CB8C2F"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7B2395A6" w14:textId="46084E03"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0B2D51" w:rsidRPr="003E4F35" w14:paraId="78733371"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009C138F" w14:textId="44A04D65"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42</w:t>
                  </w:r>
                </w:p>
              </w:tc>
              <w:tc>
                <w:tcPr>
                  <w:tcW w:w="716" w:type="dxa"/>
                  <w:tcBorders>
                    <w:top w:val="nil"/>
                    <w:left w:val="nil"/>
                    <w:bottom w:val="single" w:sz="4" w:space="0" w:color="auto"/>
                    <w:right w:val="single" w:sz="4" w:space="0" w:color="auto"/>
                  </w:tcBorders>
                  <w:shd w:val="clear" w:color="auto" w:fill="auto"/>
                  <w:noWrap/>
                  <w:vAlign w:val="bottom"/>
                </w:tcPr>
                <w:p w14:paraId="7EA705E0" w14:textId="2194982F"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93</w:t>
                  </w:r>
                </w:p>
              </w:tc>
              <w:tc>
                <w:tcPr>
                  <w:tcW w:w="1138" w:type="dxa"/>
                  <w:tcBorders>
                    <w:top w:val="nil"/>
                    <w:left w:val="nil"/>
                    <w:bottom w:val="single" w:sz="4" w:space="0" w:color="auto"/>
                    <w:right w:val="single" w:sz="4" w:space="0" w:color="auto"/>
                  </w:tcBorders>
                  <w:shd w:val="clear" w:color="auto" w:fill="auto"/>
                  <w:noWrap/>
                  <w:vAlign w:val="bottom"/>
                </w:tcPr>
                <w:p w14:paraId="689953AA" w14:textId="5981CEC2"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39</w:t>
                  </w:r>
                </w:p>
              </w:tc>
              <w:tc>
                <w:tcPr>
                  <w:tcW w:w="708" w:type="dxa"/>
                  <w:tcBorders>
                    <w:top w:val="nil"/>
                    <w:left w:val="nil"/>
                    <w:bottom w:val="single" w:sz="4" w:space="0" w:color="auto"/>
                    <w:right w:val="single" w:sz="4" w:space="0" w:color="auto"/>
                  </w:tcBorders>
                  <w:shd w:val="clear" w:color="auto" w:fill="auto"/>
                  <w:noWrap/>
                  <w:vAlign w:val="bottom"/>
                </w:tcPr>
                <w:p w14:paraId="5D2B9EB6" w14:textId="6D42EB3C"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c>
                <w:tcPr>
                  <w:tcW w:w="784" w:type="dxa"/>
                  <w:tcBorders>
                    <w:top w:val="nil"/>
                    <w:left w:val="nil"/>
                    <w:bottom w:val="single" w:sz="4" w:space="0" w:color="auto"/>
                    <w:right w:val="single" w:sz="4" w:space="0" w:color="auto"/>
                  </w:tcBorders>
                  <w:shd w:val="clear" w:color="auto" w:fill="auto"/>
                  <w:noWrap/>
                  <w:vAlign w:val="bottom"/>
                </w:tcPr>
                <w:p w14:paraId="6D7492EB" w14:textId="32065B2A"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26</w:t>
                  </w:r>
                </w:p>
              </w:tc>
              <w:tc>
                <w:tcPr>
                  <w:tcW w:w="505" w:type="dxa"/>
                  <w:tcBorders>
                    <w:top w:val="nil"/>
                    <w:left w:val="nil"/>
                    <w:bottom w:val="single" w:sz="4" w:space="0" w:color="auto"/>
                    <w:right w:val="single" w:sz="4" w:space="0" w:color="auto"/>
                  </w:tcBorders>
                  <w:shd w:val="clear" w:color="auto" w:fill="auto"/>
                  <w:noWrap/>
                  <w:vAlign w:val="bottom"/>
                </w:tcPr>
                <w:p w14:paraId="2C35234E" w14:textId="38D865A0"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96</w:t>
                  </w:r>
                </w:p>
              </w:tc>
              <w:tc>
                <w:tcPr>
                  <w:tcW w:w="698" w:type="dxa"/>
                  <w:tcBorders>
                    <w:top w:val="nil"/>
                    <w:left w:val="nil"/>
                    <w:bottom w:val="single" w:sz="4" w:space="0" w:color="auto"/>
                    <w:right w:val="single" w:sz="4" w:space="0" w:color="auto"/>
                  </w:tcBorders>
                  <w:shd w:val="clear" w:color="auto" w:fill="auto"/>
                  <w:noWrap/>
                  <w:vAlign w:val="bottom"/>
                </w:tcPr>
                <w:p w14:paraId="0D982A66" w14:textId="14864FB0"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219F5456" w14:textId="6687953F"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r w:rsidR="000B2D51" w:rsidRPr="003E4F35" w14:paraId="3198978A"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xml:space="preserve">Trabajo de </w:t>
                  </w:r>
                  <w:r w:rsidR="00A67022" w:rsidRPr="003E44E4">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tcPr>
                <w:p w14:paraId="10FADF44" w14:textId="55BC2095"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0353E430" w14:textId="5C9F1558"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4465A68E" w14:textId="77043F68"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0AB37A5F" w14:textId="10250382"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226A3E65" w14:textId="179A2909"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0E85ECA" w14:textId="345AB9E4"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4D894AC4" w14:textId="6BB25B05"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270623D0" w14:textId="6FB7728C"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0B2D51" w:rsidRPr="003E4F35"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37707A15"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r w:rsidR="003E44E4">
                    <w:rPr>
                      <w:rFonts w:ascii="Georgia" w:eastAsia="Times New Roman" w:hAnsi="Georgia" w:cs="Calibri"/>
                      <w:sz w:val="20"/>
                      <w:szCs w:val="20"/>
                      <w:lang w:eastAsia="es-MX"/>
                    </w:rPr>
                    <w:t>CENEVAL</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7108482D"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3B475D4D"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3E44E4" w:rsidRPr="003E4F35" w14:paraId="74F6BE83"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14:paraId="61AE68CE" w14:textId="70F5415E" w:rsidR="003E44E4" w:rsidRPr="003E44E4" w:rsidRDefault="003E44E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PROMEDIO</w:t>
                  </w:r>
                </w:p>
              </w:tc>
              <w:tc>
                <w:tcPr>
                  <w:tcW w:w="1094" w:type="dxa"/>
                  <w:tcBorders>
                    <w:top w:val="nil"/>
                    <w:left w:val="nil"/>
                    <w:bottom w:val="single" w:sz="4" w:space="0" w:color="auto"/>
                    <w:right w:val="single" w:sz="4" w:space="0" w:color="auto"/>
                  </w:tcBorders>
                  <w:shd w:val="clear" w:color="auto" w:fill="auto"/>
                  <w:noWrap/>
                  <w:vAlign w:val="bottom"/>
                </w:tcPr>
                <w:p w14:paraId="7AF78B2A"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tcPr>
                <w:p w14:paraId="05A2B7E2"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tcPr>
                <w:p w14:paraId="4E7502B0" w14:textId="3E05940C" w:rsidR="003E44E4"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tcPr>
                <w:p w14:paraId="79F4EC81" w14:textId="3BD31A3B" w:rsidR="003E44E4"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tcPr>
                <w:p w14:paraId="44221782"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AECBFCC"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1786F2B1"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2F193443"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r>
            <w:tr w:rsidR="000B2D51" w:rsidRPr="003E4F35" w14:paraId="1AD84389"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tcPr>
                <w:p w14:paraId="7D52B9CA" w14:textId="3BFB125B"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16" w:type="dxa"/>
                  <w:tcBorders>
                    <w:top w:val="nil"/>
                    <w:left w:val="nil"/>
                    <w:bottom w:val="single" w:sz="4" w:space="0" w:color="auto"/>
                    <w:right w:val="single" w:sz="4" w:space="0" w:color="auto"/>
                  </w:tcBorders>
                  <w:shd w:val="clear" w:color="auto" w:fill="auto"/>
                  <w:noWrap/>
                  <w:vAlign w:val="bottom"/>
                </w:tcPr>
                <w:p w14:paraId="69AE83CD" w14:textId="73A1F7B0"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tcPr>
                <w:p w14:paraId="67032E68" w14:textId="4590237F"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08" w:type="dxa"/>
                  <w:tcBorders>
                    <w:top w:val="nil"/>
                    <w:left w:val="nil"/>
                    <w:bottom w:val="single" w:sz="4" w:space="0" w:color="auto"/>
                    <w:right w:val="single" w:sz="4" w:space="0" w:color="auto"/>
                  </w:tcBorders>
                  <w:shd w:val="clear" w:color="auto" w:fill="auto"/>
                  <w:noWrap/>
                  <w:vAlign w:val="bottom"/>
                </w:tcPr>
                <w:p w14:paraId="00182AF2" w14:textId="63D4221F"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tcPr>
                <w:p w14:paraId="3A342D41" w14:textId="553E0B5B"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505" w:type="dxa"/>
                  <w:tcBorders>
                    <w:top w:val="nil"/>
                    <w:left w:val="nil"/>
                    <w:bottom w:val="single" w:sz="4" w:space="0" w:color="auto"/>
                    <w:right w:val="single" w:sz="4" w:space="0" w:color="auto"/>
                  </w:tcBorders>
                  <w:shd w:val="clear" w:color="auto" w:fill="auto"/>
                  <w:noWrap/>
                  <w:vAlign w:val="bottom"/>
                </w:tcPr>
                <w:p w14:paraId="7EB8D7F3" w14:textId="2B57115D"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14:paraId="14417BBE" w14:textId="2397619C"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2F34E23E" w14:textId="061A96B7"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5530AF11" w14:textId="77777777" w:rsidR="001B0B2D" w:rsidRPr="003E4F35" w:rsidRDefault="001B0B2D" w:rsidP="000C7AC0">
            <w:pPr>
              <w:autoSpaceDE w:val="0"/>
              <w:autoSpaceDN w:val="0"/>
              <w:adjustRightInd w:val="0"/>
              <w:spacing w:line="360" w:lineRule="auto"/>
              <w:ind w:left="342"/>
              <w:jc w:val="both"/>
              <w:rPr>
                <w:rFonts w:ascii="Georgia" w:hAnsi="Georgia" w:cs="Arial"/>
                <w:color w:val="92D050"/>
              </w:rPr>
            </w:pPr>
          </w:p>
          <w:p w14:paraId="1BFB63D2" w14:textId="4FF06A73" w:rsidR="007B0D94" w:rsidRPr="00B1072C" w:rsidRDefault="007B0D94" w:rsidP="000C7AC0">
            <w:pPr>
              <w:autoSpaceDE w:val="0"/>
              <w:autoSpaceDN w:val="0"/>
              <w:adjustRightInd w:val="0"/>
              <w:spacing w:line="360" w:lineRule="auto"/>
              <w:ind w:left="342"/>
              <w:jc w:val="both"/>
              <w:rPr>
                <w:rFonts w:ascii="Georgia" w:hAnsi="Georgia" w:cs="Arial"/>
              </w:rPr>
            </w:pPr>
            <w:r w:rsidRPr="00B1072C">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0384AB89"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384671">
              <w:rPr>
                <w:rFonts w:ascii="Georgia" w:hAnsi="Georgia" w:cs="Arial"/>
                <w:color w:val="000000"/>
              </w:rPr>
              <w:t>AH</w:t>
            </w:r>
            <w:r w:rsidRPr="000C7AC0">
              <w:rPr>
                <w:rFonts w:ascii="Georgia" w:hAnsi="Georgia" w:cs="Arial"/>
                <w:color w:val="000000"/>
              </w:rPr>
              <w:t xml:space="preserve"> se rigen por el </w:t>
            </w:r>
            <w:hyperlink r:id="rId65"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26B7CF5" w:rsidR="00741640" w:rsidRPr="000C7AC0" w:rsidRDefault="0013025A" w:rsidP="00384671">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384671">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w:t>
            </w:r>
            <w:r w:rsidRPr="000C7AC0">
              <w:rPr>
                <w:rFonts w:ascii="Georgia" w:hAnsi="Georgia" w:cs="Arial"/>
                <w:color w:val="000000"/>
              </w:rPr>
              <w:lastRenderedPageBreak/>
              <w:t xml:space="preserve">educación profesional que incluye, Ecología y Biología, Medición de Recursos Forestales, Manejo de Recursos </w:t>
            </w:r>
            <w:r w:rsidR="00BA482A" w:rsidRPr="000C7AC0">
              <w:rPr>
                <w:rFonts w:ascii="Georgia" w:hAnsi="Georgia" w:cs="Arial"/>
                <w:color w:val="000000"/>
              </w:rPr>
              <w:t>Forestales</w:t>
            </w:r>
            <w:r w:rsidRPr="000C7AC0">
              <w:rPr>
                <w:rFonts w:ascii="Georgia" w:hAnsi="Georgia" w:cs="Arial"/>
                <w:color w:val="000000"/>
              </w:rPr>
              <w:t xml:space="preserve">, Política y Administración de Recursos Forestales entre otras.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23D20176"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CC70D9">
              <w:rPr>
                <w:rFonts w:ascii="Georgia" w:hAnsi="Georgia" w:cs="Arial"/>
                <w:color w:val="000000" w:themeColor="text1"/>
              </w:rPr>
              <w:t>AH</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CC70D9">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6"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643C3E9D"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w:t>
            </w:r>
            <w:r w:rsidR="00BA3E33">
              <w:rPr>
                <w:rFonts w:ascii="Georgia" w:hAnsi="Georgia"/>
                <w:color w:val="auto"/>
                <w:sz w:val="22"/>
                <w:szCs w:val="22"/>
              </w:rPr>
              <w:t>AH</w:t>
            </w:r>
            <w:r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6EB516E5" w:rsidR="00426F4A" w:rsidRPr="00BA3E33" w:rsidRDefault="00426F4A" w:rsidP="000C7AC0">
            <w:pPr>
              <w:autoSpaceDE w:val="0"/>
              <w:autoSpaceDN w:val="0"/>
              <w:adjustRightInd w:val="0"/>
              <w:spacing w:line="360" w:lineRule="auto"/>
              <w:ind w:left="346"/>
              <w:jc w:val="both"/>
              <w:rPr>
                <w:rFonts w:ascii="Georgia" w:hAnsi="Georgia" w:cs="Arial"/>
                <w:bCs/>
              </w:rPr>
            </w:pPr>
            <w:r w:rsidRPr="00BA3E33">
              <w:rPr>
                <w:rFonts w:ascii="Georgia" w:hAnsi="Georgia" w:cs="Arial"/>
                <w:bCs/>
              </w:rPr>
              <w:t>La eficiencia terminal del PAI</w:t>
            </w:r>
            <w:r w:rsidR="00BA3E33">
              <w:rPr>
                <w:rFonts w:ascii="Georgia" w:hAnsi="Georgia" w:cs="Arial"/>
                <w:bCs/>
              </w:rPr>
              <w:t xml:space="preserve">IAH se ubica entre el 70 </w:t>
            </w:r>
            <w:r w:rsidRPr="00BA3E33">
              <w:rPr>
                <w:rFonts w:ascii="Georgia" w:hAnsi="Georgia" w:cs="Arial"/>
                <w:bCs/>
              </w:rPr>
              <w:t xml:space="preserve">al </w:t>
            </w:r>
            <w:r w:rsidR="00BA3E33">
              <w:rPr>
                <w:rFonts w:ascii="Georgia" w:hAnsi="Georgia" w:cs="Arial"/>
                <w:bCs/>
              </w:rPr>
              <w:t>90</w:t>
            </w:r>
            <w:r w:rsidRPr="00BA3E33">
              <w:rPr>
                <w:rFonts w:ascii="Georgia" w:hAnsi="Georgia" w:cs="Arial"/>
                <w:bCs/>
              </w:rPr>
              <w:t xml:space="preserve"> por ciento como se muestra en el siguiente cuadro.</w:t>
            </w:r>
          </w:p>
          <w:p w14:paraId="51AEED54" w14:textId="77777777" w:rsidR="0065626D" w:rsidRPr="00BA3E33"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5177C8" w:rsidRPr="00BA3E33"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717D1228" w:rsidR="0065626D" w:rsidRPr="00BA3E33" w:rsidRDefault="0065626D" w:rsidP="005177C8">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Eficiencia terminal del PAI</w:t>
                  </w:r>
                  <w:r w:rsidR="005177C8">
                    <w:rPr>
                      <w:rFonts w:ascii="Georgia" w:eastAsia="Times New Roman" w:hAnsi="Georgia" w:cs="Calibri"/>
                      <w:sz w:val="20"/>
                      <w:szCs w:val="20"/>
                      <w:lang w:eastAsia="es-MX"/>
                    </w:rPr>
                    <w:t>AH</w:t>
                  </w:r>
                  <w:r w:rsidRPr="00BA3E33">
                    <w:rPr>
                      <w:rFonts w:ascii="Georgia" w:eastAsia="Times New Roman" w:hAnsi="Georgia" w:cs="Calibri"/>
                      <w:sz w:val="20"/>
                      <w:szCs w:val="20"/>
                      <w:lang w:eastAsia="es-MX"/>
                    </w:rPr>
                    <w:t xml:space="preserve"> de las </w:t>
                  </w:r>
                  <w:r w:rsidR="00426F4A" w:rsidRPr="00BA3E33">
                    <w:rPr>
                      <w:rFonts w:ascii="Georgia" w:eastAsia="Times New Roman" w:hAnsi="Georgia" w:cs="Calibri"/>
                      <w:sz w:val="20"/>
                      <w:szCs w:val="20"/>
                      <w:lang w:eastAsia="es-MX"/>
                    </w:rPr>
                    <w:t>últimas</w:t>
                  </w:r>
                  <w:r w:rsidRPr="00BA3E33">
                    <w:rPr>
                      <w:rFonts w:ascii="Georgia" w:eastAsia="Times New Roman" w:hAnsi="Georgia" w:cs="Calibri"/>
                      <w:sz w:val="20"/>
                      <w:szCs w:val="20"/>
                      <w:lang w:eastAsia="es-MX"/>
                    </w:rPr>
                    <w:t xml:space="preserve"> cuatro cohortes.</w:t>
                  </w:r>
                </w:p>
              </w:tc>
            </w:tr>
            <w:tr w:rsidR="0065626D" w:rsidRPr="00BA3E33"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BA3E33"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BA3E33"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BA3E33"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BA3E33" w:rsidRDefault="0065626D" w:rsidP="000C7AC0">
                  <w:pPr>
                    <w:spacing w:after="0" w:line="360" w:lineRule="auto"/>
                    <w:jc w:val="both"/>
                    <w:rPr>
                      <w:rFonts w:ascii="Georgia" w:eastAsia="Times New Roman" w:hAnsi="Georgia" w:cs="Times New Roman"/>
                      <w:sz w:val="20"/>
                      <w:szCs w:val="20"/>
                      <w:lang w:eastAsia="es-MX"/>
                    </w:rPr>
                  </w:pPr>
                </w:p>
              </w:tc>
            </w:tr>
            <w:tr w:rsidR="0065626D" w:rsidRPr="00BA3E33"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Número</w:t>
                  </w:r>
                  <w:r w:rsidR="0065626D" w:rsidRPr="00BA3E33">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Eficiencia terminal (%)</w:t>
                  </w:r>
                </w:p>
              </w:tc>
            </w:tr>
            <w:tr w:rsidR="005177C8" w:rsidRPr="00BA3E33"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1DBCB2A2"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40F99DDA"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6ADC803D"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55</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0B712C30"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90</w:t>
                  </w:r>
                </w:p>
              </w:tc>
            </w:tr>
            <w:tr w:rsidR="005177C8" w:rsidRPr="00BA3E33"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3FB6E15E"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516120C2"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87</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6DAF8B37"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62</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671B5144"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w:t>
                  </w:r>
                </w:p>
              </w:tc>
            </w:tr>
            <w:tr w:rsidR="005177C8" w:rsidRPr="00BA3E33"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0FDBB8E3"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1DB5F185"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67</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54CB0674"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13DEA243"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72</w:t>
                  </w:r>
                </w:p>
              </w:tc>
            </w:tr>
            <w:tr w:rsidR="0065626D" w:rsidRPr="00BA3E33"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16EE8B00"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43312943"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63F15AF0"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00DB7D82"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70</w:t>
                  </w:r>
                </w:p>
              </w:tc>
            </w:tr>
          </w:tbl>
          <w:p w14:paraId="582FD6F3" w14:textId="05A47EAD" w:rsidR="00426F4A" w:rsidRPr="00BA3E33"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BA3E33" w:rsidRDefault="00426F4A" w:rsidP="000C7AC0">
            <w:pPr>
              <w:autoSpaceDE w:val="0"/>
              <w:autoSpaceDN w:val="0"/>
              <w:adjustRightInd w:val="0"/>
              <w:spacing w:line="360" w:lineRule="auto"/>
              <w:ind w:left="342"/>
              <w:jc w:val="both"/>
              <w:rPr>
                <w:rFonts w:ascii="Georgia" w:hAnsi="Georgia" w:cs="Arial"/>
              </w:rPr>
            </w:pPr>
            <w:r w:rsidRPr="00BA3E33">
              <w:rPr>
                <w:rFonts w:ascii="Georgia" w:hAnsi="Georgia" w:cs="Arial"/>
              </w:rPr>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5177C8" w:rsidRDefault="00A567C2" w:rsidP="000C7AC0">
            <w:pPr>
              <w:autoSpaceDE w:val="0"/>
              <w:autoSpaceDN w:val="0"/>
              <w:adjustRightInd w:val="0"/>
              <w:spacing w:line="360" w:lineRule="auto"/>
              <w:ind w:left="346"/>
              <w:jc w:val="both"/>
              <w:rPr>
                <w:rFonts w:ascii="Georgia" w:hAnsi="Georgia" w:cs="Arial"/>
                <w:b/>
                <w:bCs/>
              </w:rPr>
            </w:pPr>
            <w:r w:rsidRPr="005177C8">
              <w:rPr>
                <w:rFonts w:ascii="Georgia" w:hAnsi="Georgia" w:cs="Wingdings"/>
              </w:rPr>
              <w:t></w:t>
            </w:r>
            <w:r w:rsidRPr="005177C8">
              <w:rPr>
                <w:rFonts w:ascii="Georgia" w:hAnsi="Georgia" w:cs="Arial"/>
              </w:rPr>
              <w:t xml:space="preserve"> </w:t>
            </w:r>
            <w:r w:rsidRPr="005177C8">
              <w:rPr>
                <w:rFonts w:ascii="Georgia" w:hAnsi="Georgia" w:cs="Arial"/>
                <w:b/>
                <w:bCs/>
              </w:rPr>
              <w:t xml:space="preserve">Número de años que tardan en egresar los alumnos. </w:t>
            </w:r>
          </w:p>
          <w:p w14:paraId="20541483" w14:textId="5B10FD8A" w:rsidR="00EF2E82" w:rsidRPr="005177C8" w:rsidRDefault="00EF2E82" w:rsidP="000C7AC0">
            <w:pPr>
              <w:autoSpaceDE w:val="0"/>
              <w:autoSpaceDN w:val="0"/>
              <w:adjustRightInd w:val="0"/>
              <w:spacing w:line="360" w:lineRule="auto"/>
              <w:ind w:left="346"/>
              <w:jc w:val="both"/>
              <w:rPr>
                <w:rFonts w:ascii="Georgia" w:hAnsi="Georgia" w:cs="Wingdings"/>
              </w:rPr>
            </w:pPr>
            <w:r w:rsidRPr="005177C8">
              <w:rPr>
                <w:rFonts w:ascii="Georgia" w:hAnsi="Georgia" w:cs="Wingdings"/>
              </w:rPr>
              <w:t>La duración promedio en semestres para que los alumnos del PAI</w:t>
            </w:r>
            <w:r w:rsidR="005177C8">
              <w:rPr>
                <w:rFonts w:ascii="Georgia" w:hAnsi="Georgia" w:cs="Wingdings"/>
              </w:rPr>
              <w:t>AH</w:t>
            </w:r>
            <w:r w:rsidRPr="005177C8">
              <w:rPr>
                <w:rFonts w:ascii="Georgia" w:hAnsi="Georgia" w:cs="Wingdings"/>
              </w:rPr>
              <w:t xml:space="preserve"> puedan egresar se describe en la siguiente tabla.</w:t>
            </w:r>
          </w:p>
          <w:p w14:paraId="5774D7E1" w14:textId="37A70AD0" w:rsidR="00EF2E82" w:rsidRPr="005177C8" w:rsidRDefault="00EF2E82" w:rsidP="000C7AC0">
            <w:pPr>
              <w:autoSpaceDE w:val="0"/>
              <w:autoSpaceDN w:val="0"/>
              <w:adjustRightInd w:val="0"/>
              <w:spacing w:line="360" w:lineRule="auto"/>
              <w:ind w:left="346"/>
              <w:jc w:val="both"/>
              <w:rPr>
                <w:rFonts w:ascii="Georgia" w:hAnsi="Georgia" w:cs="Wingdings"/>
              </w:rPr>
            </w:pPr>
            <w:r w:rsidRPr="005177C8">
              <w:rPr>
                <w:rFonts w:ascii="Georgia" w:hAnsi="Georgia" w:cs="Wingdings"/>
              </w:rPr>
              <w:t>Nota: Considérese que la carrera está estructurada para cursarse en 10 semestres.</w:t>
            </w:r>
          </w:p>
          <w:p w14:paraId="5BCA57E6" w14:textId="77777777" w:rsidR="00AA1ADA" w:rsidRPr="005177C8"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20EF03ED" w:rsidR="00AA1ADA" w:rsidRPr="005177C8" w:rsidRDefault="00AA1ADA" w:rsidP="000C7AC0">
            <w:pPr>
              <w:autoSpaceDE w:val="0"/>
              <w:autoSpaceDN w:val="0"/>
              <w:adjustRightInd w:val="0"/>
              <w:spacing w:line="360" w:lineRule="auto"/>
              <w:ind w:left="346"/>
              <w:jc w:val="both"/>
              <w:rPr>
                <w:rFonts w:ascii="Georgia" w:hAnsi="Georgia" w:cs="Arial"/>
                <w:b/>
                <w:bCs/>
              </w:rPr>
            </w:pPr>
            <w:r w:rsidRPr="005177C8">
              <w:rPr>
                <w:rFonts w:ascii="Georgia" w:eastAsia="Times New Roman" w:hAnsi="Georgia" w:cs="Calibri"/>
                <w:lang w:eastAsia="es-MX"/>
              </w:rPr>
              <w:t>Promedio de semestres que tardan los alumnos del PAI</w:t>
            </w:r>
            <w:r w:rsidR="005177C8">
              <w:rPr>
                <w:rFonts w:ascii="Georgia" w:eastAsia="Times New Roman" w:hAnsi="Georgia" w:cs="Calibri"/>
                <w:lang w:eastAsia="es-MX"/>
              </w:rPr>
              <w:t>AH</w:t>
            </w:r>
            <w:r w:rsidRPr="005177C8">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5177C8"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5177C8" w:rsidRDefault="00AA1ADA" w:rsidP="000C7AC0">
                  <w:pPr>
                    <w:spacing w:after="0" w:line="360" w:lineRule="auto"/>
                    <w:jc w:val="both"/>
                    <w:rPr>
                      <w:rFonts w:ascii="Georgia" w:eastAsia="Times New Roman" w:hAnsi="Georgia" w:cs="Calibri"/>
                      <w:sz w:val="20"/>
                      <w:szCs w:val="20"/>
                      <w:lang w:eastAsia="es-MX"/>
                    </w:rPr>
                  </w:pPr>
                  <w:r w:rsidRPr="005177C8">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5177C8" w:rsidRDefault="00AA1ADA" w:rsidP="000C7AC0">
                  <w:pPr>
                    <w:spacing w:after="0" w:line="360" w:lineRule="auto"/>
                    <w:jc w:val="both"/>
                    <w:rPr>
                      <w:rFonts w:ascii="Georgia" w:eastAsia="Times New Roman" w:hAnsi="Georgia" w:cs="Calibri"/>
                      <w:sz w:val="20"/>
                      <w:szCs w:val="20"/>
                      <w:lang w:eastAsia="es-MX"/>
                    </w:rPr>
                  </w:pPr>
                  <w:r w:rsidRPr="005177C8">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78B918FD"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070A078A"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9.02</w:t>
                  </w:r>
                </w:p>
              </w:tc>
              <w:tc>
                <w:tcPr>
                  <w:tcW w:w="330" w:type="dxa"/>
                  <w:tcBorders>
                    <w:top w:val="nil"/>
                    <w:left w:val="nil"/>
                    <w:bottom w:val="nil"/>
                    <w:right w:val="nil"/>
                  </w:tcBorders>
                  <w:shd w:val="clear" w:color="auto" w:fill="auto"/>
                  <w:noWrap/>
                  <w:vAlign w:val="bottom"/>
                  <w:hideMark/>
                </w:tcPr>
                <w:p w14:paraId="27FF89F0"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681F6C1B"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31E7FBC1"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9.12</w:t>
                  </w:r>
                </w:p>
              </w:tc>
              <w:tc>
                <w:tcPr>
                  <w:tcW w:w="330" w:type="dxa"/>
                  <w:tcBorders>
                    <w:top w:val="nil"/>
                    <w:left w:val="nil"/>
                    <w:bottom w:val="nil"/>
                    <w:right w:val="nil"/>
                  </w:tcBorders>
                  <w:shd w:val="clear" w:color="auto" w:fill="auto"/>
                  <w:noWrap/>
                  <w:vAlign w:val="bottom"/>
                  <w:hideMark/>
                </w:tcPr>
                <w:p w14:paraId="0120D0F2"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509F8BF4"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44BBB90B"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9.15</w:t>
                  </w:r>
                </w:p>
              </w:tc>
              <w:tc>
                <w:tcPr>
                  <w:tcW w:w="330" w:type="dxa"/>
                  <w:tcBorders>
                    <w:top w:val="nil"/>
                    <w:left w:val="nil"/>
                    <w:bottom w:val="nil"/>
                    <w:right w:val="nil"/>
                  </w:tcBorders>
                  <w:shd w:val="clear" w:color="auto" w:fill="auto"/>
                  <w:noWrap/>
                  <w:vAlign w:val="bottom"/>
                  <w:hideMark/>
                </w:tcPr>
                <w:p w14:paraId="1ED10BEE"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4E231D15"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4E078F07"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9.15</w:t>
                  </w:r>
                </w:p>
              </w:tc>
              <w:tc>
                <w:tcPr>
                  <w:tcW w:w="330" w:type="dxa"/>
                  <w:tcBorders>
                    <w:top w:val="nil"/>
                    <w:left w:val="nil"/>
                    <w:bottom w:val="nil"/>
                    <w:right w:val="nil"/>
                  </w:tcBorders>
                  <w:shd w:val="clear" w:color="auto" w:fill="auto"/>
                  <w:noWrap/>
                  <w:vAlign w:val="bottom"/>
                  <w:hideMark/>
                </w:tcPr>
                <w:p w14:paraId="48C1D5F8"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5177C8"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5177C8" w:rsidRDefault="00EF2E82" w:rsidP="000C7AC0">
            <w:pPr>
              <w:autoSpaceDE w:val="0"/>
              <w:autoSpaceDN w:val="0"/>
              <w:adjustRightInd w:val="0"/>
              <w:spacing w:line="360" w:lineRule="auto"/>
              <w:ind w:left="342"/>
              <w:jc w:val="both"/>
              <w:rPr>
                <w:rFonts w:ascii="Georgia" w:hAnsi="Georgia" w:cs="Arial"/>
              </w:rPr>
            </w:pPr>
            <w:r w:rsidRPr="005177C8">
              <w:rPr>
                <w:rFonts w:ascii="Georgia" w:hAnsi="Georgia" w:cs="Arial"/>
              </w:rPr>
              <w:t>Fuente: Elaboración propia con datos del SIIAA</w:t>
            </w:r>
          </w:p>
          <w:p w14:paraId="5936C9CF" w14:textId="0AC1F2B5" w:rsidR="00094201" w:rsidRPr="00BA1B11" w:rsidRDefault="00A567C2" w:rsidP="000C7AC0">
            <w:pPr>
              <w:autoSpaceDE w:val="0"/>
              <w:autoSpaceDN w:val="0"/>
              <w:adjustRightInd w:val="0"/>
              <w:spacing w:line="360" w:lineRule="auto"/>
              <w:ind w:left="346"/>
              <w:jc w:val="both"/>
              <w:rPr>
                <w:rFonts w:ascii="Georgia" w:hAnsi="Georgia" w:cs="Arial"/>
                <w:b/>
                <w:bCs/>
              </w:rPr>
            </w:pPr>
            <w:r w:rsidRPr="00BA1B11">
              <w:rPr>
                <w:rFonts w:ascii="Georgia" w:hAnsi="Georgia" w:cs="Wingdings"/>
              </w:rPr>
              <w:t></w:t>
            </w:r>
            <w:r w:rsidRPr="00BA1B11">
              <w:rPr>
                <w:rFonts w:ascii="Georgia" w:hAnsi="Georgia" w:cs="Arial"/>
              </w:rPr>
              <w:t xml:space="preserve"> </w:t>
            </w:r>
            <w:r w:rsidRPr="00BA1B11">
              <w:rPr>
                <w:rFonts w:ascii="Georgia" w:hAnsi="Georgia" w:cs="Arial"/>
                <w:b/>
                <w:bCs/>
              </w:rPr>
              <w:t xml:space="preserve">Tasa de retención en el primer año. </w:t>
            </w:r>
          </w:p>
          <w:p w14:paraId="2CFF6CD8" w14:textId="182A5638" w:rsidR="00094201" w:rsidRPr="00BA1B11" w:rsidRDefault="00094201" w:rsidP="000C7AC0">
            <w:pPr>
              <w:autoSpaceDE w:val="0"/>
              <w:autoSpaceDN w:val="0"/>
              <w:adjustRightInd w:val="0"/>
              <w:spacing w:line="360" w:lineRule="auto"/>
              <w:ind w:left="346"/>
              <w:jc w:val="both"/>
              <w:rPr>
                <w:rFonts w:ascii="Georgia" w:hAnsi="Georgia" w:cs="Arial"/>
              </w:rPr>
            </w:pPr>
            <w:r w:rsidRPr="00BA1B11">
              <w:rPr>
                <w:rFonts w:ascii="Georgia" w:hAnsi="Georgia" w:cs="Arial"/>
              </w:rPr>
              <w:t>Para el PAI</w:t>
            </w:r>
            <w:r w:rsidR="00BA1B11">
              <w:rPr>
                <w:rFonts w:ascii="Georgia" w:hAnsi="Georgia" w:cs="Arial"/>
              </w:rPr>
              <w:t>AH</w:t>
            </w:r>
            <w:r w:rsidRPr="00BA1B11">
              <w:rPr>
                <w:rFonts w:ascii="Georgia" w:hAnsi="Georgia" w:cs="Arial"/>
              </w:rPr>
              <w:t xml:space="preserve">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BA1B11" w:rsidRPr="00BA1B11"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06BDFAFE" w:rsidR="00094201" w:rsidRPr="00BA1B11" w:rsidRDefault="00094201" w:rsidP="00BA1B11">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Tasa de retención del PAI</w:t>
                  </w:r>
                  <w:r w:rsidR="00BA1B11">
                    <w:rPr>
                      <w:rFonts w:ascii="Georgia" w:eastAsia="Times New Roman" w:hAnsi="Georgia" w:cs="Calibri"/>
                      <w:sz w:val="20"/>
                      <w:szCs w:val="20"/>
                      <w:lang w:eastAsia="es-MX"/>
                    </w:rPr>
                    <w:t>AH</w:t>
                  </w:r>
                  <w:r w:rsidRPr="00BA1B11">
                    <w:rPr>
                      <w:rFonts w:ascii="Georgia" w:eastAsia="Times New Roman" w:hAnsi="Georgia" w:cs="Calibri"/>
                      <w:sz w:val="20"/>
                      <w:szCs w:val="20"/>
                      <w:lang w:eastAsia="es-MX"/>
                    </w:rPr>
                    <w:t xml:space="preserve"> al primer año de las últimas cuatro cohortes</w:t>
                  </w:r>
                </w:p>
              </w:tc>
            </w:tr>
            <w:tr w:rsidR="00094201" w:rsidRPr="00BA1B11"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BA1B11"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BA1B11"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BA1B11"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BA1B11" w:rsidRDefault="00094201" w:rsidP="000C7AC0">
                  <w:pPr>
                    <w:spacing w:after="0" w:line="360" w:lineRule="auto"/>
                    <w:jc w:val="both"/>
                    <w:rPr>
                      <w:rFonts w:ascii="Georgia" w:eastAsia="Times New Roman" w:hAnsi="Georgia" w:cs="Times New Roman"/>
                      <w:sz w:val="20"/>
                      <w:szCs w:val="20"/>
                      <w:lang w:eastAsia="es-MX"/>
                    </w:rPr>
                  </w:pPr>
                </w:p>
              </w:tc>
            </w:tr>
            <w:tr w:rsidR="00094201" w:rsidRPr="00BA1B11"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Tasa de retención al primer año</w:t>
                  </w:r>
                </w:p>
              </w:tc>
            </w:tr>
            <w:tr w:rsidR="00BA1B11" w:rsidRPr="00BA1B11"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3008B249"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3B22A933"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56F672FF"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57BBAE57"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r w:rsidR="00BA1B11" w:rsidRPr="00BA1B11"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803E0D0"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73ECD0B8"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87</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1C2EF4C2"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75</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237A5A67"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r>
            <w:tr w:rsidR="00BA1B11" w:rsidRPr="00BA1B11"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092D330E"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2C877553"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67</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393093F"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55</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5980256C"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82</w:t>
                  </w:r>
                </w:p>
              </w:tc>
            </w:tr>
            <w:tr w:rsidR="00094201" w:rsidRPr="00BA1B11"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40AEEFA7"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1E208D4E"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4F7031A6"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54</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5529EBEE"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r>
          </w:tbl>
          <w:p w14:paraId="3E6383BE" w14:textId="77777777" w:rsidR="00094201" w:rsidRPr="00BA1B11"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BA1B11" w:rsidRDefault="00094201" w:rsidP="000C7AC0">
            <w:pPr>
              <w:autoSpaceDE w:val="0"/>
              <w:autoSpaceDN w:val="0"/>
              <w:adjustRightInd w:val="0"/>
              <w:spacing w:line="360" w:lineRule="auto"/>
              <w:ind w:left="342"/>
              <w:jc w:val="both"/>
              <w:rPr>
                <w:rFonts w:ascii="Georgia" w:hAnsi="Georgia" w:cs="Arial"/>
              </w:rPr>
            </w:pPr>
            <w:r w:rsidRPr="00BA1B11">
              <w:rPr>
                <w:rFonts w:ascii="Georgia" w:hAnsi="Georgia" w:cs="Arial"/>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404F81" w:rsidRDefault="00A567C2" w:rsidP="000C7AC0">
            <w:pPr>
              <w:autoSpaceDE w:val="0"/>
              <w:autoSpaceDN w:val="0"/>
              <w:adjustRightInd w:val="0"/>
              <w:spacing w:line="360" w:lineRule="auto"/>
              <w:ind w:left="346"/>
              <w:jc w:val="both"/>
              <w:rPr>
                <w:rFonts w:ascii="Georgia" w:hAnsi="Georgia" w:cs="Arial"/>
                <w:b/>
                <w:bCs/>
              </w:rPr>
            </w:pPr>
            <w:r w:rsidRPr="00404F81">
              <w:rPr>
                <w:rFonts w:ascii="Georgia" w:hAnsi="Georgia" w:cs="Wingdings"/>
              </w:rPr>
              <w:t></w:t>
            </w:r>
            <w:r w:rsidRPr="00404F81">
              <w:rPr>
                <w:rFonts w:ascii="Georgia" w:hAnsi="Georgia" w:cs="Arial"/>
              </w:rPr>
              <w:t xml:space="preserve"> </w:t>
            </w:r>
            <w:r w:rsidRPr="00404F81">
              <w:rPr>
                <w:rFonts w:ascii="Georgia" w:hAnsi="Georgia" w:cs="Arial"/>
                <w:b/>
                <w:bCs/>
              </w:rPr>
              <w:t>Índice de rezago por ciclo escolar.</w:t>
            </w:r>
          </w:p>
          <w:p w14:paraId="7CB08D21" w14:textId="10D3FF03" w:rsidR="00AE2D23" w:rsidRPr="00404F81" w:rsidRDefault="00AE2D23" w:rsidP="000C7AC0">
            <w:pPr>
              <w:autoSpaceDE w:val="0"/>
              <w:autoSpaceDN w:val="0"/>
              <w:adjustRightInd w:val="0"/>
              <w:spacing w:line="360" w:lineRule="auto"/>
              <w:ind w:left="342"/>
              <w:jc w:val="both"/>
              <w:rPr>
                <w:rFonts w:ascii="Georgia" w:hAnsi="Georgia" w:cs="Arial"/>
                <w:bCs/>
              </w:rPr>
            </w:pPr>
            <w:r w:rsidRPr="00404F81">
              <w:rPr>
                <w:rFonts w:ascii="Georgia" w:hAnsi="Georgia" w:cs="Arial"/>
                <w:bCs/>
              </w:rPr>
              <w:t xml:space="preserve">Se consideran alumnos rezagados, aquellos que terminan </w:t>
            </w:r>
            <w:r w:rsidR="00C6576B" w:rsidRPr="00404F81">
              <w:rPr>
                <w:rFonts w:ascii="Georgia" w:hAnsi="Georgia" w:cs="Arial"/>
                <w:bCs/>
              </w:rPr>
              <w:t>el</w:t>
            </w:r>
            <w:r w:rsidRPr="00404F81">
              <w:rPr>
                <w:rFonts w:ascii="Georgia" w:hAnsi="Georgia" w:cs="Arial"/>
                <w:bCs/>
              </w:rPr>
              <w:t xml:space="preserve"> ciclo </w:t>
            </w:r>
            <w:r w:rsidR="00C6576B" w:rsidRPr="00404F81">
              <w:rPr>
                <w:rFonts w:ascii="Georgia" w:hAnsi="Georgia" w:cs="Arial"/>
                <w:bCs/>
              </w:rPr>
              <w:t>escolar con al menos una materia reprobada.</w:t>
            </w:r>
            <w:r w:rsidRPr="00404F81">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404F81"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488F0250"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Tasa de rezago por cicl</w:t>
                  </w:r>
                  <w:r w:rsidR="00445CB8">
                    <w:rPr>
                      <w:rFonts w:ascii="Georgia" w:eastAsia="Times New Roman" w:hAnsi="Georgia" w:cs="Calibri"/>
                      <w:sz w:val="20"/>
                      <w:szCs w:val="20"/>
                      <w:lang w:eastAsia="es-MX"/>
                    </w:rPr>
                    <w:t>o escolar de los alumnos de PAIAH</w:t>
                  </w:r>
                </w:p>
              </w:tc>
            </w:tr>
            <w:tr w:rsidR="00AE2D23" w:rsidRPr="00404F81"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04F81"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r>
            <w:tr w:rsidR="00AE2D23" w:rsidRPr="00404F81"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r>
            <w:tr w:rsidR="00AE2D23" w:rsidRPr="00404F81"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04F81" w:rsidRDefault="00AE2D23" w:rsidP="000C7AC0">
                  <w:pPr>
                    <w:spacing w:after="0" w:line="360" w:lineRule="auto"/>
                    <w:jc w:val="both"/>
                    <w:rPr>
                      <w:rFonts w:ascii="Georgia" w:eastAsia="Times New Roman" w:hAnsi="Georgia" w:cs="Times New Roman"/>
                      <w:sz w:val="20"/>
                      <w:szCs w:val="20"/>
                      <w:lang w:eastAsia="es-MX"/>
                    </w:rPr>
                  </w:pPr>
                  <w:r w:rsidRPr="00404F81">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r w:rsidRPr="00404F81">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04F81" w:rsidRDefault="00AE2D23" w:rsidP="000C7AC0">
                  <w:pPr>
                    <w:spacing w:after="0" w:line="360" w:lineRule="auto"/>
                    <w:jc w:val="both"/>
                    <w:rPr>
                      <w:rFonts w:ascii="Georgia" w:eastAsia="Times New Roman" w:hAnsi="Georgia" w:cs="Times New Roman"/>
                      <w:sz w:val="20"/>
                      <w:szCs w:val="20"/>
                      <w:lang w:eastAsia="es-MX"/>
                    </w:rPr>
                  </w:pPr>
                  <w:r w:rsidRPr="00404F81">
                    <w:rPr>
                      <w:rFonts w:ascii="Georgia" w:eastAsia="Times New Roman" w:hAnsi="Georgia" w:cs="Times New Roman"/>
                      <w:sz w:val="20"/>
                      <w:szCs w:val="20"/>
                      <w:lang w:eastAsia="es-MX"/>
                    </w:rPr>
                    <w:t>% Rezago</w:t>
                  </w:r>
                </w:p>
              </w:tc>
            </w:tr>
            <w:tr w:rsidR="00AE2D23" w:rsidRPr="00404F81"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59C696D1"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260</w:t>
                  </w:r>
                </w:p>
              </w:tc>
              <w:tc>
                <w:tcPr>
                  <w:tcW w:w="2410" w:type="dxa"/>
                  <w:tcBorders>
                    <w:top w:val="nil"/>
                    <w:left w:val="nil"/>
                    <w:bottom w:val="single" w:sz="4" w:space="0" w:color="auto"/>
                    <w:right w:val="single" w:sz="4" w:space="0" w:color="auto"/>
                  </w:tcBorders>
                  <w:shd w:val="clear" w:color="auto" w:fill="auto"/>
                  <w:vAlign w:val="center"/>
                  <w:hideMark/>
                </w:tcPr>
                <w:p w14:paraId="599CD093" w14:textId="2B7A27AD"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45</w:t>
                  </w:r>
                </w:p>
              </w:tc>
              <w:tc>
                <w:tcPr>
                  <w:tcW w:w="1499" w:type="dxa"/>
                  <w:tcBorders>
                    <w:top w:val="nil"/>
                    <w:left w:val="nil"/>
                    <w:bottom w:val="single" w:sz="4" w:space="0" w:color="auto"/>
                    <w:right w:val="single" w:sz="4" w:space="0" w:color="auto"/>
                  </w:tcBorders>
                  <w:shd w:val="clear" w:color="auto" w:fill="auto"/>
                  <w:vAlign w:val="center"/>
                  <w:hideMark/>
                </w:tcPr>
                <w:p w14:paraId="6FFA7A02" w14:textId="52B6A815"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17</w:t>
                  </w:r>
                </w:p>
              </w:tc>
            </w:tr>
            <w:tr w:rsidR="00AE2D23" w:rsidRPr="00404F81"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5D1A67D1"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305</w:t>
                  </w:r>
                </w:p>
              </w:tc>
              <w:tc>
                <w:tcPr>
                  <w:tcW w:w="2410" w:type="dxa"/>
                  <w:tcBorders>
                    <w:top w:val="nil"/>
                    <w:left w:val="nil"/>
                    <w:bottom w:val="single" w:sz="4" w:space="0" w:color="auto"/>
                    <w:right w:val="single" w:sz="4" w:space="0" w:color="auto"/>
                  </w:tcBorders>
                  <w:shd w:val="clear" w:color="auto" w:fill="auto"/>
                  <w:vAlign w:val="center"/>
                  <w:hideMark/>
                </w:tcPr>
                <w:p w14:paraId="3EB10464" w14:textId="794602F5"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100</w:t>
                  </w:r>
                </w:p>
              </w:tc>
              <w:tc>
                <w:tcPr>
                  <w:tcW w:w="1499" w:type="dxa"/>
                  <w:tcBorders>
                    <w:top w:val="nil"/>
                    <w:left w:val="nil"/>
                    <w:bottom w:val="single" w:sz="4" w:space="0" w:color="auto"/>
                    <w:right w:val="single" w:sz="4" w:space="0" w:color="auto"/>
                  </w:tcBorders>
                  <w:shd w:val="clear" w:color="auto" w:fill="auto"/>
                  <w:vAlign w:val="center"/>
                  <w:hideMark/>
                </w:tcPr>
                <w:p w14:paraId="28023809" w14:textId="7224417E"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33</w:t>
                  </w:r>
                </w:p>
              </w:tc>
            </w:tr>
            <w:tr w:rsidR="00AE2D23" w:rsidRPr="00404F81"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04F81" w:rsidRDefault="002227F4"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6705BED9"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261</w:t>
                  </w:r>
                </w:p>
              </w:tc>
              <w:tc>
                <w:tcPr>
                  <w:tcW w:w="2410" w:type="dxa"/>
                  <w:tcBorders>
                    <w:top w:val="nil"/>
                    <w:left w:val="nil"/>
                    <w:bottom w:val="single" w:sz="4" w:space="0" w:color="auto"/>
                    <w:right w:val="single" w:sz="4" w:space="0" w:color="auto"/>
                  </w:tcBorders>
                  <w:shd w:val="clear" w:color="auto" w:fill="auto"/>
                  <w:vAlign w:val="center"/>
                  <w:hideMark/>
                </w:tcPr>
                <w:p w14:paraId="54E17160" w14:textId="2C9A2FB9"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81</w:t>
                  </w:r>
                </w:p>
              </w:tc>
              <w:tc>
                <w:tcPr>
                  <w:tcW w:w="1499" w:type="dxa"/>
                  <w:tcBorders>
                    <w:top w:val="nil"/>
                    <w:left w:val="nil"/>
                    <w:bottom w:val="single" w:sz="4" w:space="0" w:color="auto"/>
                    <w:right w:val="single" w:sz="4" w:space="0" w:color="auto"/>
                  </w:tcBorders>
                  <w:shd w:val="clear" w:color="auto" w:fill="auto"/>
                  <w:vAlign w:val="center"/>
                  <w:hideMark/>
                </w:tcPr>
                <w:p w14:paraId="67C75D7E" w14:textId="4D4680BD"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31</w:t>
                  </w:r>
                </w:p>
              </w:tc>
            </w:tr>
            <w:tr w:rsidR="00AE2D23" w:rsidRPr="00404F81"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04F81" w:rsidRDefault="002227F4"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lastRenderedPageBreak/>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484D6C6F"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333</w:t>
                  </w:r>
                </w:p>
              </w:tc>
              <w:tc>
                <w:tcPr>
                  <w:tcW w:w="2410" w:type="dxa"/>
                  <w:tcBorders>
                    <w:top w:val="nil"/>
                    <w:left w:val="nil"/>
                    <w:bottom w:val="single" w:sz="4" w:space="0" w:color="auto"/>
                    <w:right w:val="single" w:sz="4" w:space="0" w:color="auto"/>
                  </w:tcBorders>
                  <w:shd w:val="clear" w:color="auto" w:fill="auto"/>
                  <w:vAlign w:val="center"/>
                  <w:hideMark/>
                </w:tcPr>
                <w:p w14:paraId="18EE3785" w14:textId="1D60294A"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72</w:t>
                  </w:r>
                </w:p>
              </w:tc>
              <w:tc>
                <w:tcPr>
                  <w:tcW w:w="1499" w:type="dxa"/>
                  <w:tcBorders>
                    <w:top w:val="nil"/>
                    <w:left w:val="nil"/>
                    <w:bottom w:val="single" w:sz="4" w:space="0" w:color="auto"/>
                    <w:right w:val="single" w:sz="4" w:space="0" w:color="auto"/>
                  </w:tcBorders>
                  <w:shd w:val="clear" w:color="auto" w:fill="auto"/>
                  <w:vAlign w:val="center"/>
                  <w:hideMark/>
                </w:tcPr>
                <w:p w14:paraId="05D496BA" w14:textId="2F20136E"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22</w:t>
                  </w:r>
                </w:p>
              </w:tc>
            </w:tr>
          </w:tbl>
          <w:p w14:paraId="77A897C1" w14:textId="74087A4B" w:rsidR="00AE2D23" w:rsidRPr="00404F81"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04F81" w:rsidRDefault="00AE2D23" w:rsidP="000C7AC0">
            <w:pPr>
              <w:autoSpaceDE w:val="0"/>
              <w:autoSpaceDN w:val="0"/>
              <w:adjustRightInd w:val="0"/>
              <w:spacing w:line="360" w:lineRule="auto"/>
              <w:ind w:left="342"/>
              <w:jc w:val="both"/>
              <w:rPr>
                <w:rFonts w:ascii="Georgia" w:hAnsi="Georgia" w:cs="Arial"/>
              </w:rPr>
            </w:pPr>
            <w:r w:rsidRPr="00404F81">
              <w:rPr>
                <w:rFonts w:ascii="Georgia" w:hAnsi="Georgia" w:cs="Arial"/>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CC51BE" w:rsidRDefault="00A567C2" w:rsidP="000C7AC0">
            <w:pPr>
              <w:autoSpaceDE w:val="0"/>
              <w:autoSpaceDN w:val="0"/>
              <w:adjustRightInd w:val="0"/>
              <w:spacing w:line="360" w:lineRule="auto"/>
              <w:ind w:left="346"/>
              <w:jc w:val="both"/>
              <w:rPr>
                <w:rFonts w:ascii="Georgia" w:hAnsi="Georgia" w:cs="Arial"/>
                <w:b/>
                <w:bCs/>
              </w:rPr>
            </w:pPr>
            <w:r w:rsidRPr="00CC51BE">
              <w:rPr>
                <w:rFonts w:ascii="Georgia" w:hAnsi="Georgia" w:cs="Wingdings"/>
              </w:rPr>
              <w:t></w:t>
            </w:r>
            <w:r w:rsidRPr="00CC51BE">
              <w:rPr>
                <w:rFonts w:ascii="Georgia" w:hAnsi="Georgia" w:cs="Arial"/>
              </w:rPr>
              <w:t xml:space="preserve"> </w:t>
            </w:r>
            <w:r w:rsidRPr="00CC51BE">
              <w:rPr>
                <w:rFonts w:ascii="Georgia" w:hAnsi="Georgia" w:cs="Arial"/>
                <w:b/>
                <w:bCs/>
              </w:rPr>
              <w:t xml:space="preserve">Índice de aprobación. </w:t>
            </w:r>
          </w:p>
          <w:p w14:paraId="6F234723" w14:textId="6BE12762" w:rsidR="00CA481A" w:rsidRPr="00CC51BE" w:rsidRDefault="00C6576B" w:rsidP="00EE5F27">
            <w:pPr>
              <w:autoSpaceDE w:val="0"/>
              <w:autoSpaceDN w:val="0"/>
              <w:adjustRightInd w:val="0"/>
              <w:spacing w:line="360" w:lineRule="auto"/>
              <w:ind w:left="342"/>
              <w:jc w:val="both"/>
              <w:rPr>
                <w:rFonts w:ascii="Georgia" w:hAnsi="Georgia" w:cs="Arial"/>
                <w:bCs/>
              </w:rPr>
            </w:pPr>
            <w:r w:rsidRPr="00CC51BE">
              <w:rPr>
                <w:rFonts w:ascii="Georgia" w:hAnsi="Georgia" w:cs="Arial"/>
                <w:bCs/>
              </w:rPr>
              <w:t>S</w:t>
            </w:r>
            <w:r w:rsidR="00CA481A" w:rsidRPr="00CC51BE">
              <w:rPr>
                <w:rFonts w:ascii="Georgia" w:hAnsi="Georgia" w:cs="Arial"/>
                <w:bCs/>
              </w:rPr>
              <w:t>e muestra como ejemplo del índice de aprobación de los alumnos del PAI</w:t>
            </w:r>
            <w:r w:rsidR="00CC51BE">
              <w:rPr>
                <w:rFonts w:ascii="Georgia" w:hAnsi="Georgia" w:cs="Arial"/>
                <w:bCs/>
              </w:rPr>
              <w:t>AH</w:t>
            </w:r>
            <w:r w:rsidR="00CA481A" w:rsidRPr="00CC51BE">
              <w:rPr>
                <w:rFonts w:ascii="Georgia" w:hAnsi="Georgia" w:cs="Arial"/>
                <w:bCs/>
              </w:rPr>
              <w:t xml:space="preserve"> </w:t>
            </w:r>
            <w:r w:rsidRPr="00CC51BE">
              <w:rPr>
                <w:rFonts w:ascii="Georgia" w:hAnsi="Georgia" w:cs="Arial"/>
                <w:bCs/>
              </w:rPr>
              <w:t xml:space="preserve">los resultados </w:t>
            </w:r>
            <w:r w:rsidR="001C342C" w:rsidRPr="00CC51BE">
              <w:rPr>
                <w:rFonts w:ascii="Georgia" w:hAnsi="Georgia" w:cs="Arial"/>
                <w:bCs/>
              </w:rPr>
              <w:t xml:space="preserve">que </w:t>
            </w:r>
            <w:r w:rsidR="00CA481A" w:rsidRPr="00CC51BE">
              <w:rPr>
                <w:rFonts w:ascii="Georgia" w:hAnsi="Georgia" w:cs="Arial"/>
                <w:bCs/>
              </w:rPr>
              <w:t xml:space="preserve">obtuvieron en el ciclo </w:t>
            </w:r>
            <w:r w:rsidR="001C342C" w:rsidRPr="00CC51BE">
              <w:rPr>
                <w:rFonts w:ascii="Georgia" w:hAnsi="Georgia" w:cs="Arial"/>
                <w:bCs/>
              </w:rPr>
              <w:t xml:space="preserve">escolar </w:t>
            </w:r>
            <w:r w:rsidR="00CA481A" w:rsidRPr="00CC51BE">
              <w:rPr>
                <w:rFonts w:ascii="Georgia" w:hAnsi="Georgia" w:cs="Arial"/>
                <w:bCs/>
              </w:rPr>
              <w:t xml:space="preserve">enero – junio de 2017 en cada </w:t>
            </w:r>
            <w:r w:rsidR="008D0817" w:rsidRPr="00CC51BE">
              <w:rPr>
                <w:rFonts w:ascii="Georgia" w:hAnsi="Georgia" w:cs="Arial"/>
                <w:bCs/>
              </w:rPr>
              <w:t>asignatura, En</w:t>
            </w:r>
            <w:r w:rsidR="00CA481A" w:rsidRPr="00CC51BE">
              <w:rPr>
                <w:rFonts w:ascii="Georgia" w:hAnsi="Georgia" w:cs="Arial"/>
                <w:bCs/>
              </w:rPr>
              <w:t xml:space="preserve"> el SIIAA se puede acceder a la información de los ciclos desde agosto de 2007 a enero de 2017</w:t>
            </w:r>
          </w:p>
          <w:p w14:paraId="76677201" w14:textId="7808E6DB" w:rsidR="002227F4" w:rsidRPr="00CC51BE" w:rsidRDefault="002227F4" w:rsidP="000C7AC0">
            <w:pPr>
              <w:autoSpaceDE w:val="0"/>
              <w:autoSpaceDN w:val="0"/>
              <w:adjustRightInd w:val="0"/>
              <w:spacing w:line="360" w:lineRule="auto"/>
              <w:ind w:left="346"/>
              <w:jc w:val="both"/>
              <w:rPr>
                <w:rFonts w:ascii="Georgia" w:hAnsi="Georgia" w:cs="Arial"/>
                <w:b/>
                <w:bCs/>
              </w:rPr>
            </w:pPr>
          </w:p>
          <w:tbl>
            <w:tblPr>
              <w:tblW w:w="8153" w:type="dxa"/>
              <w:jc w:val="center"/>
              <w:tblCellMar>
                <w:left w:w="70" w:type="dxa"/>
                <w:right w:w="70" w:type="dxa"/>
              </w:tblCellMar>
              <w:tblLook w:val="04A0" w:firstRow="1" w:lastRow="0" w:firstColumn="1" w:lastColumn="0" w:noHBand="0" w:noVBand="1"/>
            </w:tblPr>
            <w:tblGrid>
              <w:gridCol w:w="879"/>
              <w:gridCol w:w="3506"/>
              <w:gridCol w:w="946"/>
              <w:gridCol w:w="948"/>
              <w:gridCol w:w="937"/>
              <w:gridCol w:w="937"/>
            </w:tblGrid>
            <w:tr w:rsidR="002C2BA2" w:rsidRPr="002C2BA2" w14:paraId="0DFDD077" w14:textId="77777777" w:rsidTr="002C2BA2">
              <w:trPr>
                <w:trHeight w:val="292"/>
                <w:jc w:val="center"/>
              </w:trPr>
              <w:tc>
                <w:tcPr>
                  <w:tcW w:w="7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E9A32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Clave de la</w:t>
                  </w:r>
                </w:p>
              </w:tc>
              <w:tc>
                <w:tcPr>
                  <w:tcW w:w="3607" w:type="dxa"/>
                  <w:tcBorders>
                    <w:top w:val="single" w:sz="8" w:space="0" w:color="000000"/>
                    <w:left w:val="nil"/>
                    <w:bottom w:val="single" w:sz="8" w:space="0" w:color="000000"/>
                    <w:right w:val="single" w:sz="8" w:space="0" w:color="000000"/>
                  </w:tcBorders>
                  <w:shd w:val="clear" w:color="auto" w:fill="auto"/>
                  <w:vAlign w:val="center"/>
                  <w:hideMark/>
                </w:tcPr>
                <w:p w14:paraId="1D2429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Nombre de la</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0F4A2E9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Alumnos</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2BEAA77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Aprob.</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6427015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Aprob.</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476BCF5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 Aprob.</w:t>
                  </w:r>
                </w:p>
              </w:tc>
            </w:tr>
            <w:tr w:rsidR="002C2BA2" w:rsidRPr="002C2BA2" w14:paraId="76CAB67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D331DE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Materia</w:t>
                  </w:r>
                </w:p>
              </w:tc>
              <w:tc>
                <w:tcPr>
                  <w:tcW w:w="3607" w:type="dxa"/>
                  <w:tcBorders>
                    <w:top w:val="nil"/>
                    <w:left w:val="nil"/>
                    <w:bottom w:val="single" w:sz="8" w:space="0" w:color="000000"/>
                    <w:right w:val="single" w:sz="8" w:space="0" w:color="000000"/>
                  </w:tcBorders>
                  <w:shd w:val="clear" w:color="auto" w:fill="auto"/>
                  <w:vAlign w:val="center"/>
                  <w:hideMark/>
                </w:tcPr>
                <w:p w14:paraId="0D0E008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Materia</w:t>
                  </w:r>
                </w:p>
              </w:tc>
              <w:tc>
                <w:tcPr>
                  <w:tcW w:w="957" w:type="dxa"/>
                  <w:tcBorders>
                    <w:top w:val="nil"/>
                    <w:left w:val="nil"/>
                    <w:bottom w:val="single" w:sz="8" w:space="0" w:color="000000"/>
                    <w:right w:val="single" w:sz="8" w:space="0" w:color="000000"/>
                  </w:tcBorders>
                  <w:shd w:val="clear" w:color="auto" w:fill="auto"/>
                  <w:vAlign w:val="center"/>
                  <w:hideMark/>
                </w:tcPr>
                <w:p w14:paraId="6D361E7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Inscritos</w:t>
                  </w:r>
                </w:p>
              </w:tc>
              <w:tc>
                <w:tcPr>
                  <w:tcW w:w="957" w:type="dxa"/>
                  <w:tcBorders>
                    <w:top w:val="nil"/>
                    <w:left w:val="nil"/>
                    <w:bottom w:val="single" w:sz="8" w:space="0" w:color="000000"/>
                    <w:right w:val="single" w:sz="8" w:space="0" w:color="000000"/>
                  </w:tcBorders>
                  <w:shd w:val="clear" w:color="auto" w:fill="auto"/>
                  <w:vAlign w:val="center"/>
                  <w:hideMark/>
                </w:tcPr>
                <w:p w14:paraId="503ABD2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Ordinario</w:t>
                  </w:r>
                </w:p>
              </w:tc>
              <w:tc>
                <w:tcPr>
                  <w:tcW w:w="957" w:type="dxa"/>
                  <w:tcBorders>
                    <w:top w:val="nil"/>
                    <w:left w:val="nil"/>
                    <w:bottom w:val="single" w:sz="8" w:space="0" w:color="000000"/>
                    <w:right w:val="single" w:sz="8" w:space="0" w:color="000000"/>
                  </w:tcBorders>
                  <w:shd w:val="clear" w:color="auto" w:fill="auto"/>
                  <w:vAlign w:val="center"/>
                  <w:hideMark/>
                </w:tcPr>
                <w:p w14:paraId="78765A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Extra</w:t>
                  </w:r>
                </w:p>
              </w:tc>
              <w:tc>
                <w:tcPr>
                  <w:tcW w:w="957" w:type="dxa"/>
                  <w:tcBorders>
                    <w:top w:val="nil"/>
                    <w:left w:val="nil"/>
                    <w:bottom w:val="single" w:sz="8" w:space="0" w:color="000000"/>
                    <w:right w:val="single" w:sz="8" w:space="0" w:color="000000"/>
                  </w:tcBorders>
                  <w:shd w:val="clear" w:color="auto" w:fill="auto"/>
                  <w:vAlign w:val="center"/>
                  <w:hideMark/>
                </w:tcPr>
                <w:p w14:paraId="6F67A8F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Total</w:t>
                  </w:r>
                </w:p>
              </w:tc>
            </w:tr>
            <w:tr w:rsidR="002C2BA2" w:rsidRPr="002C2BA2" w14:paraId="4B8A510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9C6FB3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SADM401</w:t>
                  </w:r>
                </w:p>
              </w:tc>
              <w:tc>
                <w:tcPr>
                  <w:tcW w:w="3607" w:type="dxa"/>
                  <w:tcBorders>
                    <w:top w:val="nil"/>
                    <w:left w:val="nil"/>
                    <w:bottom w:val="single" w:sz="8" w:space="0" w:color="000000"/>
                    <w:right w:val="single" w:sz="8" w:space="0" w:color="000000"/>
                  </w:tcBorders>
                  <w:shd w:val="clear" w:color="auto" w:fill="auto"/>
                  <w:vAlign w:val="center"/>
                  <w:hideMark/>
                </w:tcPr>
                <w:p w14:paraId="41A0AD9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ADMINISTRACIÓN</w:t>
                  </w:r>
                </w:p>
              </w:tc>
              <w:tc>
                <w:tcPr>
                  <w:tcW w:w="957" w:type="dxa"/>
                  <w:tcBorders>
                    <w:top w:val="nil"/>
                    <w:left w:val="nil"/>
                    <w:bottom w:val="single" w:sz="8" w:space="0" w:color="000000"/>
                    <w:right w:val="single" w:sz="8" w:space="0" w:color="000000"/>
                  </w:tcBorders>
                  <w:shd w:val="clear" w:color="auto" w:fill="auto"/>
                  <w:vAlign w:val="center"/>
                  <w:hideMark/>
                </w:tcPr>
                <w:p w14:paraId="4C31868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62</w:t>
                  </w:r>
                </w:p>
              </w:tc>
              <w:tc>
                <w:tcPr>
                  <w:tcW w:w="957" w:type="dxa"/>
                  <w:tcBorders>
                    <w:top w:val="nil"/>
                    <w:left w:val="nil"/>
                    <w:bottom w:val="single" w:sz="8" w:space="0" w:color="000000"/>
                    <w:right w:val="single" w:sz="8" w:space="0" w:color="000000"/>
                  </w:tcBorders>
                  <w:shd w:val="clear" w:color="auto" w:fill="auto"/>
                  <w:vAlign w:val="center"/>
                  <w:hideMark/>
                </w:tcPr>
                <w:p w14:paraId="2302B3C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50</w:t>
                  </w:r>
                </w:p>
              </w:tc>
              <w:tc>
                <w:tcPr>
                  <w:tcW w:w="957" w:type="dxa"/>
                  <w:tcBorders>
                    <w:top w:val="nil"/>
                    <w:left w:val="nil"/>
                    <w:bottom w:val="single" w:sz="8" w:space="0" w:color="000000"/>
                    <w:right w:val="single" w:sz="8" w:space="0" w:color="000000"/>
                  </w:tcBorders>
                  <w:shd w:val="clear" w:color="auto" w:fill="auto"/>
                  <w:vAlign w:val="center"/>
                  <w:hideMark/>
                </w:tcPr>
                <w:p w14:paraId="39B683E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29EEDC6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2D70642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45466A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SADM406</w:t>
                  </w:r>
                </w:p>
              </w:tc>
              <w:tc>
                <w:tcPr>
                  <w:tcW w:w="3607" w:type="dxa"/>
                  <w:tcBorders>
                    <w:top w:val="nil"/>
                    <w:left w:val="nil"/>
                    <w:bottom w:val="single" w:sz="8" w:space="0" w:color="000000"/>
                    <w:right w:val="single" w:sz="8" w:space="0" w:color="000000"/>
                  </w:tcBorders>
                  <w:shd w:val="clear" w:color="auto" w:fill="auto"/>
                  <w:vAlign w:val="center"/>
                  <w:hideMark/>
                </w:tcPr>
                <w:p w14:paraId="04F38D2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CONTABILIDAD GENERAL</w:t>
                  </w:r>
                </w:p>
              </w:tc>
              <w:tc>
                <w:tcPr>
                  <w:tcW w:w="957" w:type="dxa"/>
                  <w:tcBorders>
                    <w:top w:val="nil"/>
                    <w:left w:val="nil"/>
                    <w:bottom w:val="single" w:sz="8" w:space="0" w:color="000000"/>
                    <w:right w:val="single" w:sz="8" w:space="0" w:color="000000"/>
                  </w:tcBorders>
                  <w:shd w:val="clear" w:color="auto" w:fill="auto"/>
                  <w:vAlign w:val="center"/>
                  <w:hideMark/>
                </w:tcPr>
                <w:p w14:paraId="0E7A11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7BEF757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2C7AB16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79F4551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75</w:t>
                  </w:r>
                </w:p>
              </w:tc>
            </w:tr>
            <w:tr w:rsidR="002C2BA2" w:rsidRPr="002C2BA2" w14:paraId="6EE1FFD2"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BBF63D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SADM430</w:t>
                  </w:r>
                </w:p>
              </w:tc>
              <w:tc>
                <w:tcPr>
                  <w:tcW w:w="3607" w:type="dxa"/>
                  <w:tcBorders>
                    <w:top w:val="nil"/>
                    <w:left w:val="nil"/>
                    <w:bottom w:val="single" w:sz="8" w:space="0" w:color="000000"/>
                    <w:right w:val="single" w:sz="8" w:space="0" w:color="000000"/>
                  </w:tcBorders>
                  <w:shd w:val="clear" w:color="auto" w:fill="auto"/>
                  <w:vAlign w:val="center"/>
                  <w:hideMark/>
                </w:tcPr>
                <w:p w14:paraId="08652A7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MERCADOTECNIA</w:t>
                  </w:r>
                </w:p>
              </w:tc>
              <w:tc>
                <w:tcPr>
                  <w:tcW w:w="957" w:type="dxa"/>
                  <w:tcBorders>
                    <w:top w:val="nil"/>
                    <w:left w:val="nil"/>
                    <w:bottom w:val="single" w:sz="8" w:space="0" w:color="000000"/>
                    <w:right w:val="single" w:sz="8" w:space="0" w:color="000000"/>
                  </w:tcBorders>
                  <w:shd w:val="clear" w:color="auto" w:fill="auto"/>
                  <w:vAlign w:val="center"/>
                  <w:hideMark/>
                </w:tcPr>
                <w:p w14:paraId="2C1B9D8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33</w:t>
                  </w:r>
                </w:p>
              </w:tc>
              <w:tc>
                <w:tcPr>
                  <w:tcW w:w="957" w:type="dxa"/>
                  <w:tcBorders>
                    <w:top w:val="nil"/>
                    <w:left w:val="nil"/>
                    <w:bottom w:val="single" w:sz="8" w:space="0" w:color="000000"/>
                    <w:right w:val="single" w:sz="8" w:space="0" w:color="000000"/>
                  </w:tcBorders>
                  <w:shd w:val="clear" w:color="auto" w:fill="auto"/>
                  <w:vAlign w:val="center"/>
                  <w:hideMark/>
                </w:tcPr>
                <w:p w14:paraId="3A78278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23</w:t>
                  </w:r>
                </w:p>
              </w:tc>
              <w:tc>
                <w:tcPr>
                  <w:tcW w:w="957" w:type="dxa"/>
                  <w:tcBorders>
                    <w:top w:val="nil"/>
                    <w:left w:val="nil"/>
                    <w:bottom w:val="single" w:sz="8" w:space="0" w:color="000000"/>
                    <w:right w:val="single" w:sz="8" w:space="0" w:color="000000"/>
                  </w:tcBorders>
                  <w:shd w:val="clear" w:color="auto" w:fill="auto"/>
                  <w:vAlign w:val="center"/>
                  <w:hideMark/>
                </w:tcPr>
                <w:p w14:paraId="2E904E5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711933B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53373B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F1FFD5E"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SADM459</w:t>
                  </w:r>
                </w:p>
              </w:tc>
              <w:tc>
                <w:tcPr>
                  <w:tcW w:w="3607" w:type="dxa"/>
                  <w:tcBorders>
                    <w:top w:val="nil"/>
                    <w:left w:val="nil"/>
                    <w:bottom w:val="single" w:sz="8" w:space="0" w:color="000000"/>
                    <w:right w:val="single" w:sz="8" w:space="0" w:color="000000"/>
                  </w:tcBorders>
                  <w:shd w:val="clear" w:color="auto" w:fill="auto"/>
                  <w:vAlign w:val="center"/>
                  <w:hideMark/>
                </w:tcPr>
                <w:p w14:paraId="3947F68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FORMULACIÓN Y EVALUACIÓN DE PROYECTOS</w:t>
                  </w:r>
                </w:p>
              </w:tc>
              <w:tc>
                <w:tcPr>
                  <w:tcW w:w="957" w:type="dxa"/>
                  <w:tcBorders>
                    <w:top w:val="nil"/>
                    <w:left w:val="nil"/>
                    <w:bottom w:val="single" w:sz="8" w:space="0" w:color="000000"/>
                    <w:right w:val="single" w:sz="8" w:space="0" w:color="000000"/>
                  </w:tcBorders>
                  <w:shd w:val="clear" w:color="auto" w:fill="auto"/>
                  <w:vAlign w:val="center"/>
                  <w:hideMark/>
                </w:tcPr>
                <w:p w14:paraId="18C8C0B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34</w:t>
                  </w:r>
                </w:p>
              </w:tc>
              <w:tc>
                <w:tcPr>
                  <w:tcW w:w="957" w:type="dxa"/>
                  <w:tcBorders>
                    <w:top w:val="nil"/>
                    <w:left w:val="nil"/>
                    <w:bottom w:val="single" w:sz="8" w:space="0" w:color="000000"/>
                    <w:right w:val="single" w:sz="8" w:space="0" w:color="000000"/>
                  </w:tcBorders>
                  <w:shd w:val="clear" w:color="auto" w:fill="auto"/>
                  <w:vAlign w:val="center"/>
                  <w:hideMark/>
                </w:tcPr>
                <w:p w14:paraId="68958D4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4C5AFA5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594207D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92</w:t>
                  </w:r>
                </w:p>
              </w:tc>
            </w:tr>
            <w:tr w:rsidR="002C2BA2" w:rsidRPr="002C2BA2" w14:paraId="2A368150"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1EBC8B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SADM460</w:t>
                  </w:r>
                </w:p>
              </w:tc>
              <w:tc>
                <w:tcPr>
                  <w:tcW w:w="3607" w:type="dxa"/>
                  <w:tcBorders>
                    <w:top w:val="nil"/>
                    <w:left w:val="nil"/>
                    <w:bottom w:val="single" w:sz="8" w:space="0" w:color="000000"/>
                    <w:right w:val="single" w:sz="8" w:space="0" w:color="000000"/>
                  </w:tcBorders>
                  <w:shd w:val="clear" w:color="auto" w:fill="auto"/>
                  <w:vAlign w:val="center"/>
                  <w:hideMark/>
                </w:tcPr>
                <w:p w14:paraId="3D7FF10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AGRONEGOCIOS</w:t>
                  </w:r>
                </w:p>
              </w:tc>
              <w:tc>
                <w:tcPr>
                  <w:tcW w:w="957" w:type="dxa"/>
                  <w:tcBorders>
                    <w:top w:val="nil"/>
                    <w:left w:val="nil"/>
                    <w:bottom w:val="single" w:sz="8" w:space="0" w:color="000000"/>
                    <w:right w:val="single" w:sz="8" w:space="0" w:color="000000"/>
                  </w:tcBorders>
                  <w:shd w:val="clear" w:color="auto" w:fill="auto"/>
                  <w:vAlign w:val="center"/>
                  <w:hideMark/>
                </w:tcPr>
                <w:p w14:paraId="704E0CC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21</w:t>
                  </w:r>
                </w:p>
              </w:tc>
              <w:tc>
                <w:tcPr>
                  <w:tcW w:w="957" w:type="dxa"/>
                  <w:tcBorders>
                    <w:top w:val="nil"/>
                    <w:left w:val="nil"/>
                    <w:bottom w:val="single" w:sz="8" w:space="0" w:color="000000"/>
                    <w:right w:val="single" w:sz="8" w:space="0" w:color="000000"/>
                  </w:tcBorders>
                  <w:shd w:val="clear" w:color="auto" w:fill="auto"/>
                  <w:vAlign w:val="center"/>
                  <w:hideMark/>
                </w:tcPr>
                <w:p w14:paraId="7D4E195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382E3A9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608A06D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0BAA3D9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80BADE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SAGM409</w:t>
                  </w:r>
                </w:p>
              </w:tc>
              <w:tc>
                <w:tcPr>
                  <w:tcW w:w="3607" w:type="dxa"/>
                  <w:tcBorders>
                    <w:top w:val="nil"/>
                    <w:left w:val="nil"/>
                    <w:bottom w:val="single" w:sz="8" w:space="0" w:color="000000"/>
                    <w:right w:val="single" w:sz="8" w:space="0" w:color="000000"/>
                  </w:tcBorders>
                  <w:shd w:val="clear" w:color="auto" w:fill="auto"/>
                  <w:vAlign w:val="center"/>
                  <w:hideMark/>
                </w:tcPr>
                <w:p w14:paraId="431B80F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AGROMETEOROLOGÍA</w:t>
                  </w:r>
                </w:p>
              </w:tc>
              <w:tc>
                <w:tcPr>
                  <w:tcW w:w="957" w:type="dxa"/>
                  <w:tcBorders>
                    <w:top w:val="nil"/>
                    <w:left w:val="nil"/>
                    <w:bottom w:val="single" w:sz="8" w:space="0" w:color="000000"/>
                    <w:right w:val="single" w:sz="8" w:space="0" w:color="000000"/>
                  </w:tcBorders>
                  <w:shd w:val="clear" w:color="auto" w:fill="auto"/>
                  <w:vAlign w:val="center"/>
                  <w:hideMark/>
                </w:tcPr>
                <w:p w14:paraId="112E40F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368026E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6D60D1C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365C3D5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75</w:t>
                  </w:r>
                </w:p>
              </w:tc>
            </w:tr>
            <w:tr w:rsidR="002C2BA2" w:rsidRPr="002C2BA2" w14:paraId="0A2BE85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D09EE4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SBOT405</w:t>
                  </w:r>
                </w:p>
              </w:tc>
              <w:tc>
                <w:tcPr>
                  <w:tcW w:w="3607" w:type="dxa"/>
                  <w:tcBorders>
                    <w:top w:val="nil"/>
                    <w:left w:val="nil"/>
                    <w:bottom w:val="single" w:sz="8" w:space="0" w:color="000000"/>
                    <w:right w:val="single" w:sz="8" w:space="0" w:color="000000"/>
                  </w:tcBorders>
                  <w:shd w:val="clear" w:color="auto" w:fill="auto"/>
                  <w:vAlign w:val="center"/>
                  <w:hideMark/>
                </w:tcPr>
                <w:p w14:paraId="2105D4A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BOTÁNICA GENERAL</w:t>
                  </w:r>
                </w:p>
              </w:tc>
              <w:tc>
                <w:tcPr>
                  <w:tcW w:w="957" w:type="dxa"/>
                  <w:tcBorders>
                    <w:top w:val="nil"/>
                    <w:left w:val="nil"/>
                    <w:bottom w:val="single" w:sz="8" w:space="0" w:color="000000"/>
                    <w:right w:val="single" w:sz="8" w:space="0" w:color="000000"/>
                  </w:tcBorders>
                  <w:shd w:val="clear" w:color="auto" w:fill="auto"/>
                  <w:vAlign w:val="center"/>
                  <w:hideMark/>
                </w:tcPr>
                <w:p w14:paraId="77BC0ED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15</w:t>
                  </w:r>
                </w:p>
              </w:tc>
              <w:tc>
                <w:tcPr>
                  <w:tcW w:w="957" w:type="dxa"/>
                  <w:tcBorders>
                    <w:top w:val="nil"/>
                    <w:left w:val="nil"/>
                    <w:bottom w:val="single" w:sz="8" w:space="0" w:color="000000"/>
                    <w:right w:val="single" w:sz="8" w:space="0" w:color="000000"/>
                  </w:tcBorders>
                  <w:shd w:val="clear" w:color="auto" w:fill="auto"/>
                  <w:vAlign w:val="center"/>
                  <w:hideMark/>
                </w:tcPr>
                <w:p w14:paraId="049237D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7874A53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w:t>
                  </w:r>
                </w:p>
              </w:tc>
              <w:tc>
                <w:tcPr>
                  <w:tcW w:w="957" w:type="dxa"/>
                  <w:tcBorders>
                    <w:top w:val="nil"/>
                    <w:left w:val="nil"/>
                    <w:bottom w:val="single" w:sz="8" w:space="0" w:color="000000"/>
                    <w:right w:val="single" w:sz="8" w:space="0" w:color="000000"/>
                  </w:tcBorders>
                  <w:shd w:val="clear" w:color="auto" w:fill="auto"/>
                  <w:vAlign w:val="center"/>
                  <w:hideMark/>
                </w:tcPr>
                <w:p w14:paraId="2DF4249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93</w:t>
                  </w:r>
                </w:p>
              </w:tc>
            </w:tr>
            <w:tr w:rsidR="002C2BA2" w:rsidRPr="002C2BA2" w14:paraId="5EB13EB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17DB37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SBOT422</w:t>
                  </w:r>
                </w:p>
              </w:tc>
              <w:tc>
                <w:tcPr>
                  <w:tcW w:w="3607" w:type="dxa"/>
                  <w:tcBorders>
                    <w:top w:val="nil"/>
                    <w:left w:val="nil"/>
                    <w:bottom w:val="single" w:sz="8" w:space="0" w:color="000000"/>
                    <w:right w:val="single" w:sz="8" w:space="0" w:color="000000"/>
                  </w:tcBorders>
                  <w:shd w:val="clear" w:color="auto" w:fill="auto"/>
                  <w:vAlign w:val="center"/>
                  <w:hideMark/>
                </w:tcPr>
                <w:p w14:paraId="5E59BB5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ECOLOGÍA GENERAL</w:t>
                  </w:r>
                </w:p>
              </w:tc>
              <w:tc>
                <w:tcPr>
                  <w:tcW w:w="957" w:type="dxa"/>
                  <w:tcBorders>
                    <w:top w:val="nil"/>
                    <w:left w:val="nil"/>
                    <w:bottom w:val="single" w:sz="8" w:space="0" w:color="000000"/>
                    <w:right w:val="single" w:sz="8" w:space="0" w:color="000000"/>
                  </w:tcBorders>
                  <w:shd w:val="clear" w:color="auto" w:fill="auto"/>
                  <w:vAlign w:val="center"/>
                  <w:hideMark/>
                </w:tcPr>
                <w:p w14:paraId="337592F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83</w:t>
                  </w:r>
                </w:p>
              </w:tc>
              <w:tc>
                <w:tcPr>
                  <w:tcW w:w="957" w:type="dxa"/>
                  <w:tcBorders>
                    <w:top w:val="nil"/>
                    <w:left w:val="nil"/>
                    <w:bottom w:val="single" w:sz="8" w:space="0" w:color="000000"/>
                    <w:right w:val="single" w:sz="8" w:space="0" w:color="000000"/>
                  </w:tcBorders>
                  <w:shd w:val="clear" w:color="auto" w:fill="auto"/>
                  <w:vAlign w:val="center"/>
                  <w:hideMark/>
                </w:tcPr>
                <w:p w14:paraId="4092C4D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55</w:t>
                  </w:r>
                </w:p>
              </w:tc>
              <w:tc>
                <w:tcPr>
                  <w:tcW w:w="957" w:type="dxa"/>
                  <w:tcBorders>
                    <w:top w:val="nil"/>
                    <w:left w:val="nil"/>
                    <w:bottom w:val="single" w:sz="8" w:space="0" w:color="000000"/>
                    <w:right w:val="single" w:sz="8" w:space="0" w:color="000000"/>
                  </w:tcBorders>
                  <w:shd w:val="clear" w:color="auto" w:fill="auto"/>
                  <w:vAlign w:val="center"/>
                  <w:hideMark/>
                </w:tcPr>
                <w:p w14:paraId="5996937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w:t>
                  </w:r>
                </w:p>
              </w:tc>
              <w:tc>
                <w:tcPr>
                  <w:tcW w:w="957" w:type="dxa"/>
                  <w:tcBorders>
                    <w:top w:val="nil"/>
                    <w:left w:val="nil"/>
                    <w:bottom w:val="single" w:sz="8" w:space="0" w:color="000000"/>
                    <w:right w:val="single" w:sz="8" w:space="0" w:color="000000"/>
                  </w:tcBorders>
                  <w:shd w:val="clear" w:color="auto" w:fill="auto"/>
                  <w:vAlign w:val="center"/>
                  <w:hideMark/>
                </w:tcPr>
                <w:p w14:paraId="00A540B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77</w:t>
                  </w:r>
                </w:p>
              </w:tc>
            </w:tr>
            <w:tr w:rsidR="002C2BA2" w:rsidRPr="002C2BA2" w14:paraId="444678F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0BFEB3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SBOT424</w:t>
                  </w:r>
                </w:p>
              </w:tc>
              <w:tc>
                <w:tcPr>
                  <w:tcW w:w="3607" w:type="dxa"/>
                  <w:tcBorders>
                    <w:top w:val="nil"/>
                    <w:left w:val="nil"/>
                    <w:bottom w:val="single" w:sz="8" w:space="0" w:color="000000"/>
                    <w:right w:val="single" w:sz="8" w:space="0" w:color="000000"/>
                  </w:tcBorders>
                  <w:shd w:val="clear" w:color="auto" w:fill="auto"/>
                  <w:vAlign w:val="center"/>
                  <w:hideMark/>
                </w:tcPr>
                <w:p w14:paraId="6DAE8D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FISIOLOGÍA VEGETAL</w:t>
                  </w:r>
                </w:p>
              </w:tc>
              <w:tc>
                <w:tcPr>
                  <w:tcW w:w="957" w:type="dxa"/>
                  <w:tcBorders>
                    <w:top w:val="nil"/>
                    <w:left w:val="nil"/>
                    <w:bottom w:val="single" w:sz="8" w:space="0" w:color="000000"/>
                    <w:right w:val="single" w:sz="8" w:space="0" w:color="000000"/>
                  </w:tcBorders>
                  <w:shd w:val="clear" w:color="auto" w:fill="auto"/>
                  <w:vAlign w:val="center"/>
                  <w:hideMark/>
                </w:tcPr>
                <w:p w14:paraId="5C7CBA6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33</w:t>
                  </w:r>
                </w:p>
              </w:tc>
              <w:tc>
                <w:tcPr>
                  <w:tcW w:w="957" w:type="dxa"/>
                  <w:tcBorders>
                    <w:top w:val="nil"/>
                    <w:left w:val="nil"/>
                    <w:bottom w:val="single" w:sz="8" w:space="0" w:color="000000"/>
                    <w:right w:val="single" w:sz="8" w:space="0" w:color="000000"/>
                  </w:tcBorders>
                  <w:shd w:val="clear" w:color="auto" w:fill="auto"/>
                  <w:vAlign w:val="center"/>
                  <w:hideMark/>
                </w:tcPr>
                <w:p w14:paraId="3808A62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3EDB666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01F58D9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85</w:t>
                  </w:r>
                </w:p>
              </w:tc>
            </w:tr>
            <w:tr w:rsidR="002C2BA2" w:rsidRPr="002C2BA2" w14:paraId="2B6A181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E9C10D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SCSB403</w:t>
                  </w:r>
                </w:p>
              </w:tc>
              <w:tc>
                <w:tcPr>
                  <w:tcW w:w="3607" w:type="dxa"/>
                  <w:tcBorders>
                    <w:top w:val="nil"/>
                    <w:left w:val="nil"/>
                    <w:bottom w:val="single" w:sz="8" w:space="0" w:color="000000"/>
                    <w:right w:val="single" w:sz="8" w:space="0" w:color="000000"/>
                  </w:tcBorders>
                  <w:shd w:val="clear" w:color="auto" w:fill="auto"/>
                  <w:vAlign w:val="center"/>
                  <w:hideMark/>
                </w:tcPr>
                <w:p w14:paraId="243E3EC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QUÍMICA</w:t>
                  </w:r>
                </w:p>
              </w:tc>
              <w:tc>
                <w:tcPr>
                  <w:tcW w:w="957" w:type="dxa"/>
                  <w:tcBorders>
                    <w:top w:val="nil"/>
                    <w:left w:val="nil"/>
                    <w:bottom w:val="single" w:sz="8" w:space="0" w:color="000000"/>
                    <w:right w:val="single" w:sz="8" w:space="0" w:color="000000"/>
                  </w:tcBorders>
                  <w:shd w:val="clear" w:color="auto" w:fill="auto"/>
                  <w:vAlign w:val="center"/>
                  <w:hideMark/>
                </w:tcPr>
                <w:p w14:paraId="02FA2C4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5280B80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F205BB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076AE89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980375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02BE4E8"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SCSB408</w:t>
                  </w:r>
                </w:p>
              </w:tc>
              <w:tc>
                <w:tcPr>
                  <w:tcW w:w="3607" w:type="dxa"/>
                  <w:tcBorders>
                    <w:top w:val="nil"/>
                    <w:left w:val="nil"/>
                    <w:bottom w:val="single" w:sz="8" w:space="0" w:color="000000"/>
                    <w:right w:val="single" w:sz="8" w:space="0" w:color="000000"/>
                  </w:tcBorders>
                  <w:shd w:val="clear" w:color="auto" w:fill="auto"/>
                  <w:vAlign w:val="center"/>
                  <w:hideMark/>
                </w:tcPr>
                <w:p w14:paraId="4EF95FF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TOPOGRAFÍA</w:t>
                  </w:r>
                </w:p>
              </w:tc>
              <w:tc>
                <w:tcPr>
                  <w:tcW w:w="957" w:type="dxa"/>
                  <w:tcBorders>
                    <w:top w:val="nil"/>
                    <w:left w:val="nil"/>
                    <w:bottom w:val="single" w:sz="8" w:space="0" w:color="000000"/>
                    <w:right w:val="single" w:sz="8" w:space="0" w:color="000000"/>
                  </w:tcBorders>
                  <w:shd w:val="clear" w:color="auto" w:fill="auto"/>
                  <w:vAlign w:val="center"/>
                  <w:hideMark/>
                </w:tcPr>
                <w:p w14:paraId="4FE4403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14</w:t>
                  </w:r>
                </w:p>
              </w:tc>
              <w:tc>
                <w:tcPr>
                  <w:tcW w:w="957" w:type="dxa"/>
                  <w:tcBorders>
                    <w:top w:val="nil"/>
                    <w:left w:val="nil"/>
                    <w:bottom w:val="single" w:sz="8" w:space="0" w:color="000000"/>
                    <w:right w:val="single" w:sz="8" w:space="0" w:color="000000"/>
                  </w:tcBorders>
                  <w:shd w:val="clear" w:color="auto" w:fill="auto"/>
                  <w:vAlign w:val="center"/>
                  <w:hideMark/>
                </w:tcPr>
                <w:p w14:paraId="0280F0A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279DDD2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6E395BB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9620A0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6D8304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SCSB421</w:t>
                  </w:r>
                </w:p>
              </w:tc>
              <w:tc>
                <w:tcPr>
                  <w:tcW w:w="3607" w:type="dxa"/>
                  <w:tcBorders>
                    <w:top w:val="nil"/>
                    <w:left w:val="nil"/>
                    <w:bottom w:val="single" w:sz="8" w:space="0" w:color="000000"/>
                    <w:right w:val="single" w:sz="8" w:space="0" w:color="000000"/>
                  </w:tcBorders>
                  <w:shd w:val="clear" w:color="auto" w:fill="auto"/>
                  <w:vAlign w:val="center"/>
                  <w:hideMark/>
                </w:tcPr>
                <w:p w14:paraId="1EC07FD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BIOQUÍMICA</w:t>
                  </w:r>
                </w:p>
              </w:tc>
              <w:tc>
                <w:tcPr>
                  <w:tcW w:w="957" w:type="dxa"/>
                  <w:tcBorders>
                    <w:top w:val="nil"/>
                    <w:left w:val="nil"/>
                    <w:bottom w:val="single" w:sz="8" w:space="0" w:color="000000"/>
                    <w:right w:val="single" w:sz="8" w:space="0" w:color="000000"/>
                  </w:tcBorders>
                  <w:shd w:val="clear" w:color="auto" w:fill="auto"/>
                  <w:vAlign w:val="center"/>
                  <w:hideMark/>
                </w:tcPr>
                <w:p w14:paraId="59F60EF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87</w:t>
                  </w:r>
                </w:p>
              </w:tc>
              <w:tc>
                <w:tcPr>
                  <w:tcW w:w="957" w:type="dxa"/>
                  <w:tcBorders>
                    <w:top w:val="nil"/>
                    <w:left w:val="nil"/>
                    <w:bottom w:val="single" w:sz="8" w:space="0" w:color="000000"/>
                    <w:right w:val="single" w:sz="8" w:space="0" w:color="000000"/>
                  </w:tcBorders>
                  <w:shd w:val="clear" w:color="auto" w:fill="auto"/>
                  <w:vAlign w:val="center"/>
                  <w:hideMark/>
                </w:tcPr>
                <w:p w14:paraId="4FA9C13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73</w:t>
                  </w:r>
                </w:p>
              </w:tc>
              <w:tc>
                <w:tcPr>
                  <w:tcW w:w="957" w:type="dxa"/>
                  <w:tcBorders>
                    <w:top w:val="nil"/>
                    <w:left w:val="nil"/>
                    <w:bottom w:val="single" w:sz="8" w:space="0" w:color="000000"/>
                    <w:right w:val="single" w:sz="8" w:space="0" w:color="000000"/>
                  </w:tcBorders>
                  <w:shd w:val="clear" w:color="auto" w:fill="auto"/>
                  <w:vAlign w:val="center"/>
                  <w:hideMark/>
                </w:tcPr>
                <w:p w14:paraId="3E6776B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2242026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3A68299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1283AC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SDEC409</w:t>
                  </w:r>
                </w:p>
              </w:tc>
              <w:tc>
                <w:tcPr>
                  <w:tcW w:w="3607" w:type="dxa"/>
                  <w:tcBorders>
                    <w:top w:val="nil"/>
                    <w:left w:val="nil"/>
                    <w:bottom w:val="single" w:sz="8" w:space="0" w:color="000000"/>
                    <w:right w:val="single" w:sz="8" w:space="0" w:color="000000"/>
                  </w:tcBorders>
                  <w:shd w:val="clear" w:color="auto" w:fill="auto"/>
                  <w:vAlign w:val="center"/>
                  <w:hideMark/>
                </w:tcPr>
                <w:p w14:paraId="1F64155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MATEMÁTICAS PARA INGENIERÍA</w:t>
                  </w:r>
                </w:p>
              </w:tc>
              <w:tc>
                <w:tcPr>
                  <w:tcW w:w="957" w:type="dxa"/>
                  <w:tcBorders>
                    <w:top w:val="nil"/>
                    <w:left w:val="nil"/>
                    <w:bottom w:val="single" w:sz="8" w:space="0" w:color="000000"/>
                    <w:right w:val="single" w:sz="8" w:space="0" w:color="000000"/>
                  </w:tcBorders>
                  <w:shd w:val="clear" w:color="auto" w:fill="auto"/>
                  <w:vAlign w:val="center"/>
                  <w:hideMark/>
                </w:tcPr>
                <w:p w14:paraId="5D93D97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0C0B684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CAD2E4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0AD577F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C66915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90FED5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SDEC410</w:t>
                  </w:r>
                </w:p>
              </w:tc>
              <w:tc>
                <w:tcPr>
                  <w:tcW w:w="3607" w:type="dxa"/>
                  <w:tcBorders>
                    <w:top w:val="nil"/>
                    <w:left w:val="nil"/>
                    <w:bottom w:val="single" w:sz="8" w:space="0" w:color="000000"/>
                    <w:right w:val="single" w:sz="8" w:space="0" w:color="000000"/>
                  </w:tcBorders>
                  <w:shd w:val="clear" w:color="auto" w:fill="auto"/>
                  <w:vAlign w:val="center"/>
                  <w:hideMark/>
                </w:tcPr>
                <w:p w14:paraId="031186B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MATEMÁTICAS</w:t>
                  </w:r>
                </w:p>
              </w:tc>
              <w:tc>
                <w:tcPr>
                  <w:tcW w:w="957" w:type="dxa"/>
                  <w:tcBorders>
                    <w:top w:val="nil"/>
                    <w:left w:val="nil"/>
                    <w:bottom w:val="single" w:sz="8" w:space="0" w:color="000000"/>
                    <w:right w:val="single" w:sz="8" w:space="0" w:color="000000"/>
                  </w:tcBorders>
                  <w:shd w:val="clear" w:color="auto" w:fill="auto"/>
                  <w:vAlign w:val="center"/>
                  <w:hideMark/>
                </w:tcPr>
                <w:p w14:paraId="5268E47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1D1214A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59AF56E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36A6E9D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03AE41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5E35A9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SDEC427</w:t>
                  </w:r>
                </w:p>
              </w:tc>
              <w:tc>
                <w:tcPr>
                  <w:tcW w:w="3607" w:type="dxa"/>
                  <w:tcBorders>
                    <w:top w:val="nil"/>
                    <w:left w:val="nil"/>
                    <w:bottom w:val="single" w:sz="8" w:space="0" w:color="000000"/>
                    <w:right w:val="single" w:sz="8" w:space="0" w:color="000000"/>
                  </w:tcBorders>
                  <w:shd w:val="clear" w:color="auto" w:fill="auto"/>
                  <w:vAlign w:val="center"/>
                  <w:hideMark/>
                </w:tcPr>
                <w:p w14:paraId="3E179A2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BIOESTADÍSTICA</w:t>
                  </w:r>
                </w:p>
              </w:tc>
              <w:tc>
                <w:tcPr>
                  <w:tcW w:w="957" w:type="dxa"/>
                  <w:tcBorders>
                    <w:top w:val="nil"/>
                    <w:left w:val="nil"/>
                    <w:bottom w:val="single" w:sz="8" w:space="0" w:color="000000"/>
                    <w:right w:val="single" w:sz="8" w:space="0" w:color="000000"/>
                  </w:tcBorders>
                  <w:shd w:val="clear" w:color="auto" w:fill="auto"/>
                  <w:vAlign w:val="center"/>
                  <w:hideMark/>
                </w:tcPr>
                <w:p w14:paraId="2A821D6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84</w:t>
                  </w:r>
                </w:p>
              </w:tc>
              <w:tc>
                <w:tcPr>
                  <w:tcW w:w="957" w:type="dxa"/>
                  <w:tcBorders>
                    <w:top w:val="nil"/>
                    <w:left w:val="nil"/>
                    <w:bottom w:val="single" w:sz="8" w:space="0" w:color="000000"/>
                    <w:right w:val="single" w:sz="8" w:space="0" w:color="000000"/>
                  </w:tcBorders>
                  <w:shd w:val="clear" w:color="auto" w:fill="auto"/>
                  <w:vAlign w:val="center"/>
                  <w:hideMark/>
                </w:tcPr>
                <w:p w14:paraId="5CAE60E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28C7E35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1768882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93</w:t>
                  </w:r>
                </w:p>
              </w:tc>
            </w:tr>
            <w:tr w:rsidR="002C2BA2" w:rsidRPr="002C2BA2" w14:paraId="28A8E35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E4DA74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SDEC430</w:t>
                  </w:r>
                </w:p>
              </w:tc>
              <w:tc>
                <w:tcPr>
                  <w:tcW w:w="3607" w:type="dxa"/>
                  <w:tcBorders>
                    <w:top w:val="nil"/>
                    <w:left w:val="nil"/>
                    <w:bottom w:val="single" w:sz="8" w:space="0" w:color="000000"/>
                    <w:right w:val="single" w:sz="8" w:space="0" w:color="000000"/>
                  </w:tcBorders>
                  <w:shd w:val="clear" w:color="auto" w:fill="auto"/>
                  <w:vAlign w:val="center"/>
                  <w:hideMark/>
                </w:tcPr>
                <w:p w14:paraId="5417A6A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DISEÑOS EXPERIMENTALES</w:t>
                  </w:r>
                </w:p>
              </w:tc>
              <w:tc>
                <w:tcPr>
                  <w:tcW w:w="957" w:type="dxa"/>
                  <w:tcBorders>
                    <w:top w:val="nil"/>
                    <w:left w:val="nil"/>
                    <w:bottom w:val="single" w:sz="8" w:space="0" w:color="000000"/>
                    <w:right w:val="single" w:sz="8" w:space="0" w:color="000000"/>
                  </w:tcBorders>
                  <w:shd w:val="clear" w:color="auto" w:fill="auto"/>
                  <w:vAlign w:val="center"/>
                  <w:hideMark/>
                </w:tcPr>
                <w:p w14:paraId="2A6187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27</w:t>
                  </w:r>
                </w:p>
              </w:tc>
              <w:tc>
                <w:tcPr>
                  <w:tcW w:w="957" w:type="dxa"/>
                  <w:tcBorders>
                    <w:top w:val="nil"/>
                    <w:left w:val="nil"/>
                    <w:bottom w:val="single" w:sz="8" w:space="0" w:color="000000"/>
                    <w:right w:val="single" w:sz="8" w:space="0" w:color="000000"/>
                  </w:tcBorders>
                  <w:shd w:val="clear" w:color="auto" w:fill="auto"/>
                  <w:vAlign w:val="center"/>
                  <w:hideMark/>
                </w:tcPr>
                <w:p w14:paraId="7A84CA2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21</w:t>
                  </w:r>
                </w:p>
              </w:tc>
              <w:tc>
                <w:tcPr>
                  <w:tcW w:w="957" w:type="dxa"/>
                  <w:tcBorders>
                    <w:top w:val="nil"/>
                    <w:left w:val="nil"/>
                    <w:bottom w:val="single" w:sz="8" w:space="0" w:color="000000"/>
                    <w:right w:val="single" w:sz="8" w:space="0" w:color="000000"/>
                  </w:tcBorders>
                  <w:shd w:val="clear" w:color="auto" w:fill="auto"/>
                  <w:vAlign w:val="center"/>
                  <w:hideMark/>
                </w:tcPr>
                <w:p w14:paraId="534C8BD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3A9CB3C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005A214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226F7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SDEC453</w:t>
                  </w:r>
                </w:p>
              </w:tc>
              <w:tc>
                <w:tcPr>
                  <w:tcW w:w="3607" w:type="dxa"/>
                  <w:tcBorders>
                    <w:top w:val="nil"/>
                    <w:left w:val="nil"/>
                    <w:bottom w:val="single" w:sz="8" w:space="0" w:color="000000"/>
                    <w:right w:val="single" w:sz="8" w:space="0" w:color="000000"/>
                  </w:tcBorders>
                  <w:shd w:val="clear" w:color="auto" w:fill="auto"/>
                  <w:vAlign w:val="center"/>
                  <w:hideMark/>
                </w:tcPr>
                <w:p w14:paraId="5BF749C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TECNOLOGÍAS DE LA INFORMACIÓN Y LA COMUNICACIÓN</w:t>
                  </w:r>
                </w:p>
              </w:tc>
              <w:tc>
                <w:tcPr>
                  <w:tcW w:w="957" w:type="dxa"/>
                  <w:tcBorders>
                    <w:top w:val="nil"/>
                    <w:left w:val="nil"/>
                    <w:bottom w:val="single" w:sz="8" w:space="0" w:color="000000"/>
                    <w:right w:val="single" w:sz="8" w:space="0" w:color="000000"/>
                  </w:tcBorders>
                  <w:shd w:val="clear" w:color="auto" w:fill="auto"/>
                  <w:vAlign w:val="center"/>
                  <w:hideMark/>
                </w:tcPr>
                <w:p w14:paraId="38D588F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48</w:t>
                  </w:r>
                </w:p>
              </w:tc>
              <w:tc>
                <w:tcPr>
                  <w:tcW w:w="957" w:type="dxa"/>
                  <w:tcBorders>
                    <w:top w:val="nil"/>
                    <w:left w:val="nil"/>
                    <w:bottom w:val="single" w:sz="8" w:space="0" w:color="000000"/>
                    <w:right w:val="single" w:sz="8" w:space="0" w:color="000000"/>
                  </w:tcBorders>
                  <w:shd w:val="clear" w:color="auto" w:fill="auto"/>
                  <w:vAlign w:val="center"/>
                  <w:hideMark/>
                </w:tcPr>
                <w:p w14:paraId="72F5593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36</w:t>
                  </w:r>
                </w:p>
              </w:tc>
              <w:tc>
                <w:tcPr>
                  <w:tcW w:w="957" w:type="dxa"/>
                  <w:tcBorders>
                    <w:top w:val="nil"/>
                    <w:left w:val="nil"/>
                    <w:bottom w:val="single" w:sz="8" w:space="0" w:color="000000"/>
                    <w:right w:val="single" w:sz="8" w:space="0" w:color="000000"/>
                  </w:tcBorders>
                  <w:shd w:val="clear" w:color="auto" w:fill="auto"/>
                  <w:vAlign w:val="center"/>
                  <w:hideMark/>
                </w:tcPr>
                <w:p w14:paraId="496D07E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76D5BA5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96</w:t>
                  </w:r>
                </w:p>
              </w:tc>
            </w:tr>
            <w:tr w:rsidR="002C2BA2" w:rsidRPr="002C2BA2" w14:paraId="18B1E21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CBC595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SDUI401</w:t>
                  </w:r>
                </w:p>
              </w:tc>
              <w:tc>
                <w:tcPr>
                  <w:tcW w:w="3607" w:type="dxa"/>
                  <w:tcBorders>
                    <w:top w:val="nil"/>
                    <w:left w:val="nil"/>
                    <w:bottom w:val="single" w:sz="8" w:space="0" w:color="000000"/>
                    <w:right w:val="single" w:sz="8" w:space="0" w:color="000000"/>
                  </w:tcBorders>
                  <w:shd w:val="clear" w:color="auto" w:fill="auto"/>
                  <w:vAlign w:val="center"/>
                  <w:hideMark/>
                </w:tcPr>
                <w:p w14:paraId="00BB6A2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w:t>
                  </w:r>
                </w:p>
              </w:tc>
              <w:tc>
                <w:tcPr>
                  <w:tcW w:w="957" w:type="dxa"/>
                  <w:tcBorders>
                    <w:top w:val="nil"/>
                    <w:left w:val="nil"/>
                    <w:bottom w:val="single" w:sz="8" w:space="0" w:color="000000"/>
                    <w:right w:val="single" w:sz="8" w:space="0" w:color="000000"/>
                  </w:tcBorders>
                  <w:shd w:val="clear" w:color="auto" w:fill="auto"/>
                  <w:vAlign w:val="center"/>
                  <w:hideMark/>
                </w:tcPr>
                <w:p w14:paraId="30E4D18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5546328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010E5E2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F3D960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919972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B3C47C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SDUI402</w:t>
                  </w:r>
                </w:p>
              </w:tc>
              <w:tc>
                <w:tcPr>
                  <w:tcW w:w="3607" w:type="dxa"/>
                  <w:tcBorders>
                    <w:top w:val="nil"/>
                    <w:left w:val="nil"/>
                    <w:bottom w:val="single" w:sz="8" w:space="0" w:color="000000"/>
                    <w:right w:val="single" w:sz="8" w:space="0" w:color="000000"/>
                  </w:tcBorders>
                  <w:shd w:val="clear" w:color="auto" w:fill="auto"/>
                  <w:vAlign w:val="center"/>
                  <w:hideMark/>
                </w:tcPr>
                <w:p w14:paraId="529A088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II</w:t>
                  </w:r>
                </w:p>
              </w:tc>
              <w:tc>
                <w:tcPr>
                  <w:tcW w:w="957" w:type="dxa"/>
                  <w:tcBorders>
                    <w:top w:val="nil"/>
                    <w:left w:val="nil"/>
                    <w:bottom w:val="single" w:sz="8" w:space="0" w:color="000000"/>
                    <w:right w:val="single" w:sz="8" w:space="0" w:color="000000"/>
                  </w:tcBorders>
                  <w:shd w:val="clear" w:color="auto" w:fill="auto"/>
                  <w:vAlign w:val="center"/>
                  <w:hideMark/>
                </w:tcPr>
                <w:p w14:paraId="7A44F41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53</w:t>
                  </w:r>
                </w:p>
              </w:tc>
              <w:tc>
                <w:tcPr>
                  <w:tcW w:w="957" w:type="dxa"/>
                  <w:tcBorders>
                    <w:top w:val="nil"/>
                    <w:left w:val="nil"/>
                    <w:bottom w:val="single" w:sz="8" w:space="0" w:color="000000"/>
                    <w:right w:val="single" w:sz="8" w:space="0" w:color="000000"/>
                  </w:tcBorders>
                  <w:shd w:val="clear" w:color="auto" w:fill="auto"/>
                  <w:vAlign w:val="center"/>
                  <w:hideMark/>
                </w:tcPr>
                <w:p w14:paraId="4254C4D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40</w:t>
                  </w:r>
                </w:p>
              </w:tc>
              <w:tc>
                <w:tcPr>
                  <w:tcW w:w="957" w:type="dxa"/>
                  <w:tcBorders>
                    <w:top w:val="nil"/>
                    <w:left w:val="nil"/>
                    <w:bottom w:val="single" w:sz="8" w:space="0" w:color="000000"/>
                    <w:right w:val="single" w:sz="8" w:space="0" w:color="000000"/>
                  </w:tcBorders>
                  <w:shd w:val="clear" w:color="auto" w:fill="auto"/>
                  <w:vAlign w:val="center"/>
                  <w:hideMark/>
                </w:tcPr>
                <w:p w14:paraId="490F2AB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65E68F7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88</w:t>
                  </w:r>
                </w:p>
              </w:tc>
            </w:tr>
            <w:tr w:rsidR="002C2BA2" w:rsidRPr="002C2BA2" w14:paraId="524D60A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5C96AD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SFIT401</w:t>
                  </w:r>
                </w:p>
              </w:tc>
              <w:tc>
                <w:tcPr>
                  <w:tcW w:w="3607" w:type="dxa"/>
                  <w:tcBorders>
                    <w:top w:val="nil"/>
                    <w:left w:val="nil"/>
                    <w:bottom w:val="single" w:sz="8" w:space="0" w:color="000000"/>
                    <w:right w:val="single" w:sz="8" w:space="0" w:color="000000"/>
                  </w:tcBorders>
                  <w:shd w:val="clear" w:color="auto" w:fill="auto"/>
                  <w:vAlign w:val="center"/>
                  <w:hideMark/>
                </w:tcPr>
                <w:p w14:paraId="5B15B87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GENÉTICA</w:t>
                  </w:r>
                </w:p>
              </w:tc>
              <w:tc>
                <w:tcPr>
                  <w:tcW w:w="957" w:type="dxa"/>
                  <w:tcBorders>
                    <w:top w:val="nil"/>
                    <w:left w:val="nil"/>
                    <w:bottom w:val="single" w:sz="8" w:space="0" w:color="000000"/>
                    <w:right w:val="single" w:sz="8" w:space="0" w:color="000000"/>
                  </w:tcBorders>
                  <w:shd w:val="clear" w:color="auto" w:fill="auto"/>
                  <w:vAlign w:val="center"/>
                  <w:hideMark/>
                </w:tcPr>
                <w:p w14:paraId="6B5283B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20</w:t>
                  </w:r>
                </w:p>
              </w:tc>
              <w:tc>
                <w:tcPr>
                  <w:tcW w:w="957" w:type="dxa"/>
                  <w:tcBorders>
                    <w:top w:val="nil"/>
                    <w:left w:val="nil"/>
                    <w:bottom w:val="single" w:sz="8" w:space="0" w:color="000000"/>
                    <w:right w:val="single" w:sz="8" w:space="0" w:color="000000"/>
                  </w:tcBorders>
                  <w:shd w:val="clear" w:color="auto" w:fill="auto"/>
                  <w:vAlign w:val="center"/>
                  <w:hideMark/>
                </w:tcPr>
                <w:p w14:paraId="5793350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456647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7FBEB5B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69C13F0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D82C62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SFIT450</w:t>
                  </w:r>
                </w:p>
              </w:tc>
              <w:tc>
                <w:tcPr>
                  <w:tcW w:w="3607" w:type="dxa"/>
                  <w:tcBorders>
                    <w:top w:val="nil"/>
                    <w:left w:val="nil"/>
                    <w:bottom w:val="single" w:sz="8" w:space="0" w:color="000000"/>
                    <w:right w:val="single" w:sz="8" w:space="0" w:color="000000"/>
                  </w:tcBorders>
                  <w:shd w:val="clear" w:color="auto" w:fill="auto"/>
                  <w:vAlign w:val="center"/>
                  <w:hideMark/>
                </w:tcPr>
                <w:p w14:paraId="1CF8C94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CULTIVOS BÁSICOS</w:t>
                  </w:r>
                </w:p>
              </w:tc>
              <w:tc>
                <w:tcPr>
                  <w:tcW w:w="957" w:type="dxa"/>
                  <w:tcBorders>
                    <w:top w:val="nil"/>
                    <w:left w:val="nil"/>
                    <w:bottom w:val="single" w:sz="8" w:space="0" w:color="000000"/>
                    <w:right w:val="single" w:sz="8" w:space="0" w:color="000000"/>
                  </w:tcBorders>
                  <w:shd w:val="clear" w:color="auto" w:fill="auto"/>
                  <w:vAlign w:val="center"/>
                  <w:hideMark/>
                </w:tcPr>
                <w:p w14:paraId="0F4F174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32</w:t>
                  </w:r>
                </w:p>
              </w:tc>
              <w:tc>
                <w:tcPr>
                  <w:tcW w:w="957" w:type="dxa"/>
                  <w:tcBorders>
                    <w:top w:val="nil"/>
                    <w:left w:val="nil"/>
                    <w:bottom w:val="single" w:sz="8" w:space="0" w:color="000000"/>
                    <w:right w:val="single" w:sz="8" w:space="0" w:color="000000"/>
                  </w:tcBorders>
                  <w:shd w:val="clear" w:color="auto" w:fill="auto"/>
                  <w:vAlign w:val="center"/>
                  <w:hideMark/>
                </w:tcPr>
                <w:p w14:paraId="683D51F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26</w:t>
                  </w:r>
                </w:p>
              </w:tc>
              <w:tc>
                <w:tcPr>
                  <w:tcW w:w="957" w:type="dxa"/>
                  <w:tcBorders>
                    <w:top w:val="nil"/>
                    <w:left w:val="nil"/>
                    <w:bottom w:val="single" w:sz="8" w:space="0" w:color="000000"/>
                    <w:right w:val="single" w:sz="8" w:space="0" w:color="000000"/>
                  </w:tcBorders>
                  <w:shd w:val="clear" w:color="auto" w:fill="auto"/>
                  <w:vAlign w:val="center"/>
                  <w:hideMark/>
                </w:tcPr>
                <w:p w14:paraId="137D5F2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4BB7EB0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3725D03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59C635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SFIT472</w:t>
                  </w:r>
                </w:p>
              </w:tc>
              <w:tc>
                <w:tcPr>
                  <w:tcW w:w="3607" w:type="dxa"/>
                  <w:tcBorders>
                    <w:top w:val="nil"/>
                    <w:left w:val="nil"/>
                    <w:bottom w:val="single" w:sz="8" w:space="0" w:color="000000"/>
                    <w:right w:val="single" w:sz="8" w:space="0" w:color="000000"/>
                  </w:tcBorders>
                  <w:shd w:val="clear" w:color="auto" w:fill="auto"/>
                  <w:vAlign w:val="center"/>
                  <w:hideMark/>
                </w:tcPr>
                <w:p w14:paraId="4B9C9C8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BIOTECNOLOGÍA</w:t>
                  </w:r>
                </w:p>
              </w:tc>
              <w:tc>
                <w:tcPr>
                  <w:tcW w:w="957" w:type="dxa"/>
                  <w:tcBorders>
                    <w:top w:val="nil"/>
                    <w:left w:val="nil"/>
                    <w:bottom w:val="single" w:sz="8" w:space="0" w:color="000000"/>
                    <w:right w:val="single" w:sz="8" w:space="0" w:color="000000"/>
                  </w:tcBorders>
                  <w:shd w:val="clear" w:color="auto" w:fill="auto"/>
                  <w:vAlign w:val="center"/>
                  <w:hideMark/>
                </w:tcPr>
                <w:p w14:paraId="522D0A2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24EA8B3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11</w:t>
                  </w:r>
                </w:p>
              </w:tc>
              <w:tc>
                <w:tcPr>
                  <w:tcW w:w="957" w:type="dxa"/>
                  <w:tcBorders>
                    <w:top w:val="nil"/>
                    <w:left w:val="nil"/>
                    <w:bottom w:val="single" w:sz="8" w:space="0" w:color="000000"/>
                    <w:right w:val="single" w:sz="8" w:space="0" w:color="000000"/>
                  </w:tcBorders>
                  <w:shd w:val="clear" w:color="auto" w:fill="auto"/>
                  <w:vAlign w:val="center"/>
                  <w:hideMark/>
                </w:tcPr>
                <w:p w14:paraId="54EAFCF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55F8717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F8ADD32"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0B20D6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SFIT496</w:t>
                  </w:r>
                </w:p>
              </w:tc>
              <w:tc>
                <w:tcPr>
                  <w:tcW w:w="3607" w:type="dxa"/>
                  <w:tcBorders>
                    <w:top w:val="nil"/>
                    <w:left w:val="nil"/>
                    <w:bottom w:val="single" w:sz="8" w:space="0" w:color="000000"/>
                    <w:right w:val="single" w:sz="8" w:space="0" w:color="000000"/>
                  </w:tcBorders>
                  <w:shd w:val="clear" w:color="auto" w:fill="auto"/>
                  <w:vAlign w:val="center"/>
                  <w:hideMark/>
                </w:tcPr>
                <w:p w14:paraId="09B9C59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HONGOS COMESTIBLES</w:t>
                  </w:r>
                </w:p>
              </w:tc>
              <w:tc>
                <w:tcPr>
                  <w:tcW w:w="957" w:type="dxa"/>
                  <w:tcBorders>
                    <w:top w:val="nil"/>
                    <w:left w:val="nil"/>
                    <w:bottom w:val="single" w:sz="8" w:space="0" w:color="000000"/>
                    <w:right w:val="single" w:sz="8" w:space="0" w:color="000000"/>
                  </w:tcBorders>
                  <w:shd w:val="clear" w:color="auto" w:fill="auto"/>
                  <w:vAlign w:val="center"/>
                  <w:hideMark/>
                </w:tcPr>
                <w:p w14:paraId="36DE3E7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31</w:t>
                  </w:r>
                </w:p>
              </w:tc>
              <w:tc>
                <w:tcPr>
                  <w:tcW w:w="957" w:type="dxa"/>
                  <w:tcBorders>
                    <w:top w:val="nil"/>
                    <w:left w:val="nil"/>
                    <w:bottom w:val="single" w:sz="8" w:space="0" w:color="000000"/>
                    <w:right w:val="single" w:sz="8" w:space="0" w:color="000000"/>
                  </w:tcBorders>
                  <w:shd w:val="clear" w:color="auto" w:fill="auto"/>
                  <w:vAlign w:val="center"/>
                  <w:hideMark/>
                </w:tcPr>
                <w:p w14:paraId="071065A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29</w:t>
                  </w:r>
                </w:p>
              </w:tc>
              <w:tc>
                <w:tcPr>
                  <w:tcW w:w="957" w:type="dxa"/>
                  <w:tcBorders>
                    <w:top w:val="nil"/>
                    <w:left w:val="nil"/>
                    <w:bottom w:val="single" w:sz="8" w:space="0" w:color="000000"/>
                    <w:right w:val="single" w:sz="8" w:space="0" w:color="000000"/>
                  </w:tcBorders>
                  <w:shd w:val="clear" w:color="auto" w:fill="auto"/>
                  <w:vAlign w:val="center"/>
                  <w:hideMark/>
                </w:tcPr>
                <w:p w14:paraId="1B18978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1978EF8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08487730"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D54B35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lastRenderedPageBreak/>
                    <w:t>SHOR421</w:t>
                  </w:r>
                </w:p>
              </w:tc>
              <w:tc>
                <w:tcPr>
                  <w:tcW w:w="3607" w:type="dxa"/>
                  <w:tcBorders>
                    <w:top w:val="nil"/>
                    <w:left w:val="nil"/>
                    <w:bottom w:val="single" w:sz="8" w:space="0" w:color="000000"/>
                    <w:right w:val="single" w:sz="8" w:space="0" w:color="000000"/>
                  </w:tcBorders>
                  <w:shd w:val="clear" w:color="auto" w:fill="auto"/>
                  <w:vAlign w:val="center"/>
                  <w:hideMark/>
                </w:tcPr>
                <w:p w14:paraId="5571B55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FISIOTECNIA DE CULTIVOS HORTÍCOLAS</w:t>
                  </w:r>
                </w:p>
              </w:tc>
              <w:tc>
                <w:tcPr>
                  <w:tcW w:w="957" w:type="dxa"/>
                  <w:tcBorders>
                    <w:top w:val="nil"/>
                    <w:left w:val="nil"/>
                    <w:bottom w:val="single" w:sz="8" w:space="0" w:color="000000"/>
                    <w:right w:val="single" w:sz="8" w:space="0" w:color="000000"/>
                  </w:tcBorders>
                  <w:shd w:val="clear" w:color="auto" w:fill="auto"/>
                  <w:vAlign w:val="center"/>
                  <w:hideMark/>
                </w:tcPr>
                <w:p w14:paraId="06470AE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35</w:t>
                  </w:r>
                </w:p>
              </w:tc>
              <w:tc>
                <w:tcPr>
                  <w:tcW w:w="957" w:type="dxa"/>
                  <w:tcBorders>
                    <w:top w:val="nil"/>
                    <w:left w:val="nil"/>
                    <w:bottom w:val="single" w:sz="8" w:space="0" w:color="000000"/>
                    <w:right w:val="single" w:sz="8" w:space="0" w:color="000000"/>
                  </w:tcBorders>
                  <w:shd w:val="clear" w:color="auto" w:fill="auto"/>
                  <w:vAlign w:val="center"/>
                  <w:hideMark/>
                </w:tcPr>
                <w:p w14:paraId="6E78EA4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30</w:t>
                  </w:r>
                </w:p>
              </w:tc>
              <w:tc>
                <w:tcPr>
                  <w:tcW w:w="957" w:type="dxa"/>
                  <w:tcBorders>
                    <w:top w:val="nil"/>
                    <w:left w:val="nil"/>
                    <w:bottom w:val="single" w:sz="8" w:space="0" w:color="000000"/>
                    <w:right w:val="single" w:sz="8" w:space="0" w:color="000000"/>
                  </w:tcBorders>
                  <w:shd w:val="clear" w:color="auto" w:fill="auto"/>
                  <w:vAlign w:val="center"/>
                  <w:hideMark/>
                </w:tcPr>
                <w:p w14:paraId="2FC144E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247DC70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3E91BA7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F112FA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SHOR423</w:t>
                  </w:r>
                </w:p>
              </w:tc>
              <w:tc>
                <w:tcPr>
                  <w:tcW w:w="3607" w:type="dxa"/>
                  <w:tcBorders>
                    <w:top w:val="nil"/>
                    <w:left w:val="nil"/>
                    <w:bottom w:val="single" w:sz="8" w:space="0" w:color="000000"/>
                    <w:right w:val="single" w:sz="8" w:space="0" w:color="000000"/>
                  </w:tcBorders>
                  <w:shd w:val="clear" w:color="auto" w:fill="auto"/>
                  <w:vAlign w:val="center"/>
                  <w:hideMark/>
                </w:tcPr>
                <w:p w14:paraId="315DCA8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NUTRICIÓN DE CULTIVOS HORTÍCOLAS</w:t>
                  </w:r>
                </w:p>
              </w:tc>
              <w:tc>
                <w:tcPr>
                  <w:tcW w:w="957" w:type="dxa"/>
                  <w:tcBorders>
                    <w:top w:val="nil"/>
                    <w:left w:val="nil"/>
                    <w:bottom w:val="single" w:sz="8" w:space="0" w:color="000000"/>
                    <w:right w:val="single" w:sz="8" w:space="0" w:color="000000"/>
                  </w:tcBorders>
                  <w:shd w:val="clear" w:color="auto" w:fill="auto"/>
                  <w:vAlign w:val="center"/>
                  <w:hideMark/>
                </w:tcPr>
                <w:p w14:paraId="762F3AA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62</w:t>
                  </w:r>
                </w:p>
              </w:tc>
              <w:tc>
                <w:tcPr>
                  <w:tcW w:w="957" w:type="dxa"/>
                  <w:tcBorders>
                    <w:top w:val="nil"/>
                    <w:left w:val="nil"/>
                    <w:bottom w:val="single" w:sz="8" w:space="0" w:color="000000"/>
                    <w:right w:val="single" w:sz="8" w:space="0" w:color="000000"/>
                  </w:tcBorders>
                  <w:shd w:val="clear" w:color="auto" w:fill="auto"/>
                  <w:vAlign w:val="center"/>
                  <w:hideMark/>
                </w:tcPr>
                <w:p w14:paraId="0CE975C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40</w:t>
                  </w:r>
                </w:p>
              </w:tc>
              <w:tc>
                <w:tcPr>
                  <w:tcW w:w="957" w:type="dxa"/>
                  <w:tcBorders>
                    <w:top w:val="nil"/>
                    <w:left w:val="nil"/>
                    <w:bottom w:val="single" w:sz="8" w:space="0" w:color="000000"/>
                    <w:right w:val="single" w:sz="8" w:space="0" w:color="000000"/>
                  </w:tcBorders>
                  <w:shd w:val="clear" w:color="auto" w:fill="auto"/>
                  <w:vAlign w:val="center"/>
                  <w:hideMark/>
                </w:tcPr>
                <w:p w14:paraId="73572E5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729AFAB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70</w:t>
                  </w:r>
                </w:p>
              </w:tc>
            </w:tr>
            <w:tr w:rsidR="002C2BA2" w:rsidRPr="002C2BA2" w14:paraId="197CF6D3"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7AB3BA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SHOR426</w:t>
                  </w:r>
                </w:p>
              </w:tc>
              <w:tc>
                <w:tcPr>
                  <w:tcW w:w="3607" w:type="dxa"/>
                  <w:tcBorders>
                    <w:top w:val="nil"/>
                    <w:left w:val="nil"/>
                    <w:bottom w:val="single" w:sz="8" w:space="0" w:color="000000"/>
                    <w:right w:val="single" w:sz="8" w:space="0" w:color="000000"/>
                  </w:tcBorders>
                  <w:shd w:val="clear" w:color="auto" w:fill="auto"/>
                  <w:vAlign w:val="center"/>
                  <w:hideMark/>
                </w:tcPr>
                <w:p w14:paraId="7F1D2A8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PROPAGACIÓN DE PLANTAS</w:t>
                  </w:r>
                </w:p>
              </w:tc>
              <w:tc>
                <w:tcPr>
                  <w:tcW w:w="957" w:type="dxa"/>
                  <w:tcBorders>
                    <w:top w:val="nil"/>
                    <w:left w:val="nil"/>
                    <w:bottom w:val="single" w:sz="8" w:space="0" w:color="000000"/>
                    <w:right w:val="single" w:sz="8" w:space="0" w:color="000000"/>
                  </w:tcBorders>
                  <w:shd w:val="clear" w:color="auto" w:fill="auto"/>
                  <w:vAlign w:val="center"/>
                  <w:hideMark/>
                </w:tcPr>
                <w:p w14:paraId="1CF5260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51</w:t>
                  </w:r>
                </w:p>
              </w:tc>
              <w:tc>
                <w:tcPr>
                  <w:tcW w:w="957" w:type="dxa"/>
                  <w:tcBorders>
                    <w:top w:val="nil"/>
                    <w:left w:val="nil"/>
                    <w:bottom w:val="single" w:sz="8" w:space="0" w:color="000000"/>
                    <w:right w:val="single" w:sz="8" w:space="0" w:color="000000"/>
                  </w:tcBorders>
                  <w:shd w:val="clear" w:color="auto" w:fill="auto"/>
                  <w:vAlign w:val="center"/>
                  <w:hideMark/>
                </w:tcPr>
                <w:p w14:paraId="03C0C22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49</w:t>
                  </w:r>
                </w:p>
              </w:tc>
              <w:tc>
                <w:tcPr>
                  <w:tcW w:w="957" w:type="dxa"/>
                  <w:tcBorders>
                    <w:top w:val="nil"/>
                    <w:left w:val="nil"/>
                    <w:bottom w:val="single" w:sz="8" w:space="0" w:color="000000"/>
                    <w:right w:val="single" w:sz="8" w:space="0" w:color="000000"/>
                  </w:tcBorders>
                  <w:shd w:val="clear" w:color="auto" w:fill="auto"/>
                  <w:vAlign w:val="center"/>
                  <w:hideMark/>
                </w:tcPr>
                <w:p w14:paraId="14E5CD7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4F08A3B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701261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A15CC9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SHOR441</w:t>
                  </w:r>
                </w:p>
              </w:tc>
              <w:tc>
                <w:tcPr>
                  <w:tcW w:w="3607" w:type="dxa"/>
                  <w:tcBorders>
                    <w:top w:val="nil"/>
                    <w:left w:val="nil"/>
                    <w:bottom w:val="single" w:sz="8" w:space="0" w:color="000000"/>
                    <w:right w:val="single" w:sz="8" w:space="0" w:color="000000"/>
                  </w:tcBorders>
                  <w:shd w:val="clear" w:color="auto" w:fill="auto"/>
                  <w:vAlign w:val="center"/>
                  <w:hideMark/>
                </w:tcPr>
                <w:p w14:paraId="6157028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FRUTICULTURA</w:t>
                  </w:r>
                </w:p>
              </w:tc>
              <w:tc>
                <w:tcPr>
                  <w:tcW w:w="957" w:type="dxa"/>
                  <w:tcBorders>
                    <w:top w:val="nil"/>
                    <w:left w:val="nil"/>
                    <w:bottom w:val="single" w:sz="8" w:space="0" w:color="000000"/>
                    <w:right w:val="single" w:sz="8" w:space="0" w:color="000000"/>
                  </w:tcBorders>
                  <w:shd w:val="clear" w:color="auto" w:fill="auto"/>
                  <w:vAlign w:val="center"/>
                  <w:hideMark/>
                </w:tcPr>
                <w:p w14:paraId="6208623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76AD814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794610D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001901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1565B412"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21FC7A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SHOR443</w:t>
                  </w:r>
                </w:p>
              </w:tc>
              <w:tc>
                <w:tcPr>
                  <w:tcW w:w="3607" w:type="dxa"/>
                  <w:tcBorders>
                    <w:top w:val="nil"/>
                    <w:left w:val="nil"/>
                    <w:bottom w:val="single" w:sz="8" w:space="0" w:color="000000"/>
                    <w:right w:val="single" w:sz="8" w:space="0" w:color="000000"/>
                  </w:tcBorders>
                  <w:shd w:val="clear" w:color="auto" w:fill="auto"/>
                  <w:vAlign w:val="center"/>
                  <w:hideMark/>
                </w:tcPr>
                <w:p w14:paraId="483B367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OLERICULTURA</w:t>
                  </w:r>
                </w:p>
              </w:tc>
              <w:tc>
                <w:tcPr>
                  <w:tcW w:w="957" w:type="dxa"/>
                  <w:tcBorders>
                    <w:top w:val="nil"/>
                    <w:left w:val="nil"/>
                    <w:bottom w:val="single" w:sz="8" w:space="0" w:color="000000"/>
                    <w:right w:val="single" w:sz="8" w:space="0" w:color="000000"/>
                  </w:tcBorders>
                  <w:shd w:val="clear" w:color="auto" w:fill="auto"/>
                  <w:vAlign w:val="center"/>
                  <w:hideMark/>
                </w:tcPr>
                <w:p w14:paraId="22A4991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1F91F3D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3D44CCA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136B45E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637D883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9B9C16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SHOR448</w:t>
                  </w:r>
                </w:p>
              </w:tc>
              <w:tc>
                <w:tcPr>
                  <w:tcW w:w="3607" w:type="dxa"/>
                  <w:tcBorders>
                    <w:top w:val="nil"/>
                    <w:left w:val="nil"/>
                    <w:bottom w:val="single" w:sz="8" w:space="0" w:color="000000"/>
                    <w:right w:val="single" w:sz="8" w:space="0" w:color="000000"/>
                  </w:tcBorders>
                  <w:shd w:val="clear" w:color="auto" w:fill="auto"/>
                  <w:vAlign w:val="center"/>
                  <w:hideMark/>
                </w:tcPr>
                <w:p w14:paraId="663D3BF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HORTÍCOLA EN INVERNADEROS</w:t>
                  </w:r>
                </w:p>
              </w:tc>
              <w:tc>
                <w:tcPr>
                  <w:tcW w:w="957" w:type="dxa"/>
                  <w:tcBorders>
                    <w:top w:val="nil"/>
                    <w:left w:val="nil"/>
                    <w:bottom w:val="single" w:sz="8" w:space="0" w:color="000000"/>
                    <w:right w:val="single" w:sz="8" w:space="0" w:color="000000"/>
                  </w:tcBorders>
                  <w:shd w:val="clear" w:color="auto" w:fill="auto"/>
                  <w:vAlign w:val="center"/>
                  <w:hideMark/>
                </w:tcPr>
                <w:p w14:paraId="56338CA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w:t>
                  </w:r>
                </w:p>
              </w:tc>
              <w:tc>
                <w:tcPr>
                  <w:tcW w:w="957" w:type="dxa"/>
                  <w:tcBorders>
                    <w:top w:val="nil"/>
                    <w:left w:val="nil"/>
                    <w:bottom w:val="single" w:sz="8" w:space="0" w:color="000000"/>
                    <w:right w:val="single" w:sz="8" w:space="0" w:color="000000"/>
                  </w:tcBorders>
                  <w:shd w:val="clear" w:color="auto" w:fill="auto"/>
                  <w:vAlign w:val="center"/>
                  <w:hideMark/>
                </w:tcPr>
                <w:p w14:paraId="12A8263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w:t>
                  </w:r>
                </w:p>
              </w:tc>
              <w:tc>
                <w:tcPr>
                  <w:tcW w:w="957" w:type="dxa"/>
                  <w:tcBorders>
                    <w:top w:val="nil"/>
                    <w:left w:val="nil"/>
                    <w:bottom w:val="single" w:sz="8" w:space="0" w:color="000000"/>
                    <w:right w:val="single" w:sz="8" w:space="0" w:color="000000"/>
                  </w:tcBorders>
                  <w:shd w:val="clear" w:color="auto" w:fill="auto"/>
                  <w:vAlign w:val="center"/>
                  <w:hideMark/>
                </w:tcPr>
                <w:p w14:paraId="57CF826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ECB2CA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698559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1E0907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SHOR451</w:t>
                  </w:r>
                </w:p>
              </w:tc>
              <w:tc>
                <w:tcPr>
                  <w:tcW w:w="3607" w:type="dxa"/>
                  <w:tcBorders>
                    <w:top w:val="nil"/>
                    <w:left w:val="nil"/>
                    <w:bottom w:val="single" w:sz="8" w:space="0" w:color="000000"/>
                    <w:right w:val="single" w:sz="8" w:space="0" w:color="000000"/>
                  </w:tcBorders>
                  <w:shd w:val="clear" w:color="auto" w:fill="auto"/>
                  <w:vAlign w:val="center"/>
                  <w:hideMark/>
                </w:tcPr>
                <w:p w14:paraId="7F13B65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SEMINARIO DE INVESTIGACIÓN</w:t>
                  </w:r>
                </w:p>
              </w:tc>
              <w:tc>
                <w:tcPr>
                  <w:tcW w:w="957" w:type="dxa"/>
                  <w:tcBorders>
                    <w:top w:val="nil"/>
                    <w:left w:val="nil"/>
                    <w:bottom w:val="single" w:sz="8" w:space="0" w:color="000000"/>
                    <w:right w:val="single" w:sz="8" w:space="0" w:color="000000"/>
                  </w:tcBorders>
                  <w:shd w:val="clear" w:color="auto" w:fill="auto"/>
                  <w:vAlign w:val="center"/>
                  <w:hideMark/>
                </w:tcPr>
                <w:p w14:paraId="32472AE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33</w:t>
                  </w:r>
                </w:p>
              </w:tc>
              <w:tc>
                <w:tcPr>
                  <w:tcW w:w="957" w:type="dxa"/>
                  <w:tcBorders>
                    <w:top w:val="nil"/>
                    <w:left w:val="nil"/>
                    <w:bottom w:val="single" w:sz="8" w:space="0" w:color="000000"/>
                    <w:right w:val="single" w:sz="8" w:space="0" w:color="000000"/>
                  </w:tcBorders>
                  <w:shd w:val="clear" w:color="auto" w:fill="auto"/>
                  <w:vAlign w:val="center"/>
                  <w:hideMark/>
                </w:tcPr>
                <w:p w14:paraId="6F44DC9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32</w:t>
                  </w:r>
                </w:p>
              </w:tc>
              <w:tc>
                <w:tcPr>
                  <w:tcW w:w="957" w:type="dxa"/>
                  <w:tcBorders>
                    <w:top w:val="nil"/>
                    <w:left w:val="nil"/>
                    <w:bottom w:val="single" w:sz="8" w:space="0" w:color="000000"/>
                    <w:right w:val="single" w:sz="8" w:space="0" w:color="000000"/>
                  </w:tcBorders>
                  <w:shd w:val="clear" w:color="auto" w:fill="auto"/>
                  <w:vAlign w:val="center"/>
                  <w:hideMark/>
                </w:tcPr>
                <w:p w14:paraId="3FCE96E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7380931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478B730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D175EB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SHOR456</w:t>
                  </w:r>
                </w:p>
              </w:tc>
              <w:tc>
                <w:tcPr>
                  <w:tcW w:w="3607" w:type="dxa"/>
                  <w:tcBorders>
                    <w:top w:val="nil"/>
                    <w:left w:val="nil"/>
                    <w:bottom w:val="single" w:sz="8" w:space="0" w:color="000000"/>
                    <w:right w:val="single" w:sz="8" w:space="0" w:color="000000"/>
                  </w:tcBorders>
                  <w:shd w:val="clear" w:color="auto" w:fill="auto"/>
                  <w:vAlign w:val="center"/>
                  <w:hideMark/>
                </w:tcPr>
                <w:p w14:paraId="449A41F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INDUSTRIALIZACIÓN DE PRODUCTOS HORTÍCOLAS</w:t>
                  </w:r>
                </w:p>
              </w:tc>
              <w:tc>
                <w:tcPr>
                  <w:tcW w:w="957" w:type="dxa"/>
                  <w:tcBorders>
                    <w:top w:val="nil"/>
                    <w:left w:val="nil"/>
                    <w:bottom w:val="single" w:sz="8" w:space="0" w:color="000000"/>
                    <w:right w:val="single" w:sz="8" w:space="0" w:color="000000"/>
                  </w:tcBorders>
                  <w:shd w:val="clear" w:color="auto" w:fill="auto"/>
                  <w:vAlign w:val="center"/>
                  <w:hideMark/>
                </w:tcPr>
                <w:p w14:paraId="6CE086C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57</w:t>
                  </w:r>
                </w:p>
              </w:tc>
              <w:tc>
                <w:tcPr>
                  <w:tcW w:w="957" w:type="dxa"/>
                  <w:tcBorders>
                    <w:top w:val="nil"/>
                    <w:left w:val="nil"/>
                    <w:bottom w:val="single" w:sz="8" w:space="0" w:color="000000"/>
                    <w:right w:val="single" w:sz="8" w:space="0" w:color="000000"/>
                  </w:tcBorders>
                  <w:shd w:val="clear" w:color="auto" w:fill="auto"/>
                  <w:vAlign w:val="center"/>
                  <w:hideMark/>
                </w:tcPr>
                <w:p w14:paraId="7C9E698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56</w:t>
                  </w:r>
                </w:p>
              </w:tc>
              <w:tc>
                <w:tcPr>
                  <w:tcW w:w="957" w:type="dxa"/>
                  <w:tcBorders>
                    <w:top w:val="nil"/>
                    <w:left w:val="nil"/>
                    <w:bottom w:val="single" w:sz="8" w:space="0" w:color="000000"/>
                    <w:right w:val="single" w:sz="8" w:space="0" w:color="000000"/>
                  </w:tcBorders>
                  <w:shd w:val="clear" w:color="auto" w:fill="auto"/>
                  <w:vAlign w:val="center"/>
                  <w:hideMark/>
                </w:tcPr>
                <w:p w14:paraId="64439B4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10A93CB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299DBA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BC99E8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SHOR457</w:t>
                  </w:r>
                </w:p>
              </w:tc>
              <w:tc>
                <w:tcPr>
                  <w:tcW w:w="3607" w:type="dxa"/>
                  <w:tcBorders>
                    <w:top w:val="nil"/>
                    <w:left w:val="nil"/>
                    <w:bottom w:val="single" w:sz="8" w:space="0" w:color="000000"/>
                    <w:right w:val="single" w:sz="8" w:space="0" w:color="000000"/>
                  </w:tcBorders>
                  <w:shd w:val="clear" w:color="auto" w:fill="auto"/>
                  <w:vAlign w:val="center"/>
                  <w:hideMark/>
                </w:tcPr>
                <w:p w14:paraId="10D27A1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ORNAMENTALES</w:t>
                  </w:r>
                </w:p>
              </w:tc>
              <w:tc>
                <w:tcPr>
                  <w:tcW w:w="957" w:type="dxa"/>
                  <w:tcBorders>
                    <w:top w:val="nil"/>
                    <w:left w:val="nil"/>
                    <w:bottom w:val="single" w:sz="8" w:space="0" w:color="000000"/>
                    <w:right w:val="single" w:sz="8" w:space="0" w:color="000000"/>
                  </w:tcBorders>
                  <w:shd w:val="clear" w:color="auto" w:fill="auto"/>
                  <w:vAlign w:val="center"/>
                  <w:hideMark/>
                </w:tcPr>
                <w:p w14:paraId="75A31CF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0D9B5B0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w:t>
                  </w:r>
                </w:p>
              </w:tc>
              <w:tc>
                <w:tcPr>
                  <w:tcW w:w="957" w:type="dxa"/>
                  <w:tcBorders>
                    <w:top w:val="nil"/>
                    <w:left w:val="nil"/>
                    <w:bottom w:val="single" w:sz="8" w:space="0" w:color="000000"/>
                    <w:right w:val="single" w:sz="8" w:space="0" w:color="000000"/>
                  </w:tcBorders>
                  <w:shd w:val="clear" w:color="auto" w:fill="auto"/>
                  <w:vAlign w:val="center"/>
                  <w:hideMark/>
                </w:tcPr>
                <w:p w14:paraId="1BFF8B4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358F396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94</w:t>
                  </w:r>
                </w:p>
              </w:tc>
            </w:tr>
            <w:tr w:rsidR="002C2BA2" w:rsidRPr="002C2BA2" w14:paraId="45EBFF7F"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38BF76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SHOR461</w:t>
                  </w:r>
                </w:p>
              </w:tc>
              <w:tc>
                <w:tcPr>
                  <w:tcW w:w="3607" w:type="dxa"/>
                  <w:tcBorders>
                    <w:top w:val="nil"/>
                    <w:left w:val="nil"/>
                    <w:bottom w:val="single" w:sz="8" w:space="0" w:color="000000"/>
                    <w:right w:val="single" w:sz="8" w:space="0" w:color="000000"/>
                  </w:tcBorders>
                  <w:shd w:val="clear" w:color="auto" w:fill="auto"/>
                  <w:vAlign w:val="center"/>
                  <w:hideMark/>
                </w:tcPr>
                <w:p w14:paraId="5B9ECF3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HORTALIZAS DE CLIMA CÁLIDO</w:t>
                  </w:r>
                </w:p>
              </w:tc>
              <w:tc>
                <w:tcPr>
                  <w:tcW w:w="957" w:type="dxa"/>
                  <w:tcBorders>
                    <w:top w:val="nil"/>
                    <w:left w:val="nil"/>
                    <w:bottom w:val="single" w:sz="8" w:space="0" w:color="000000"/>
                    <w:right w:val="single" w:sz="8" w:space="0" w:color="000000"/>
                  </w:tcBorders>
                  <w:shd w:val="clear" w:color="auto" w:fill="auto"/>
                  <w:vAlign w:val="center"/>
                  <w:hideMark/>
                </w:tcPr>
                <w:p w14:paraId="7680054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70</w:t>
                  </w:r>
                </w:p>
              </w:tc>
              <w:tc>
                <w:tcPr>
                  <w:tcW w:w="957" w:type="dxa"/>
                  <w:tcBorders>
                    <w:top w:val="nil"/>
                    <w:left w:val="nil"/>
                    <w:bottom w:val="single" w:sz="8" w:space="0" w:color="000000"/>
                    <w:right w:val="single" w:sz="8" w:space="0" w:color="000000"/>
                  </w:tcBorders>
                  <w:shd w:val="clear" w:color="auto" w:fill="auto"/>
                  <w:vAlign w:val="center"/>
                  <w:hideMark/>
                </w:tcPr>
                <w:p w14:paraId="2857A3F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60</w:t>
                  </w:r>
                </w:p>
              </w:tc>
              <w:tc>
                <w:tcPr>
                  <w:tcW w:w="957" w:type="dxa"/>
                  <w:tcBorders>
                    <w:top w:val="nil"/>
                    <w:left w:val="nil"/>
                    <w:bottom w:val="single" w:sz="8" w:space="0" w:color="000000"/>
                    <w:right w:val="single" w:sz="8" w:space="0" w:color="000000"/>
                  </w:tcBorders>
                  <w:shd w:val="clear" w:color="auto" w:fill="auto"/>
                  <w:vAlign w:val="center"/>
                  <w:hideMark/>
                </w:tcPr>
                <w:p w14:paraId="453A7B5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6F9BC54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7287AC6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9B588B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SHOR465</w:t>
                  </w:r>
                </w:p>
              </w:tc>
              <w:tc>
                <w:tcPr>
                  <w:tcW w:w="3607" w:type="dxa"/>
                  <w:tcBorders>
                    <w:top w:val="nil"/>
                    <w:left w:val="nil"/>
                    <w:bottom w:val="single" w:sz="8" w:space="0" w:color="000000"/>
                    <w:right w:val="single" w:sz="8" w:space="0" w:color="000000"/>
                  </w:tcBorders>
                  <w:shd w:val="clear" w:color="auto" w:fill="auto"/>
                  <w:vAlign w:val="center"/>
                  <w:hideMark/>
                </w:tcPr>
                <w:p w14:paraId="144AF60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FRUTALES DE CLIMA TEMPLADO</w:t>
                  </w:r>
                </w:p>
              </w:tc>
              <w:tc>
                <w:tcPr>
                  <w:tcW w:w="957" w:type="dxa"/>
                  <w:tcBorders>
                    <w:top w:val="nil"/>
                    <w:left w:val="nil"/>
                    <w:bottom w:val="single" w:sz="8" w:space="0" w:color="000000"/>
                    <w:right w:val="single" w:sz="8" w:space="0" w:color="000000"/>
                  </w:tcBorders>
                  <w:shd w:val="clear" w:color="auto" w:fill="auto"/>
                  <w:vAlign w:val="center"/>
                  <w:hideMark/>
                </w:tcPr>
                <w:p w14:paraId="1ACD35B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75</w:t>
                  </w:r>
                </w:p>
              </w:tc>
              <w:tc>
                <w:tcPr>
                  <w:tcW w:w="957" w:type="dxa"/>
                  <w:tcBorders>
                    <w:top w:val="nil"/>
                    <w:left w:val="nil"/>
                    <w:bottom w:val="single" w:sz="8" w:space="0" w:color="000000"/>
                    <w:right w:val="single" w:sz="8" w:space="0" w:color="000000"/>
                  </w:tcBorders>
                  <w:shd w:val="clear" w:color="auto" w:fill="auto"/>
                  <w:vAlign w:val="center"/>
                  <w:hideMark/>
                </w:tcPr>
                <w:p w14:paraId="4D91CE9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6DB0853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27F4B9C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86</w:t>
                  </w:r>
                </w:p>
              </w:tc>
            </w:tr>
            <w:tr w:rsidR="002C2BA2" w:rsidRPr="002C2BA2" w14:paraId="5CD8BF8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9ED021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SHOR467</w:t>
                  </w:r>
                </w:p>
              </w:tc>
              <w:tc>
                <w:tcPr>
                  <w:tcW w:w="3607" w:type="dxa"/>
                  <w:tcBorders>
                    <w:top w:val="nil"/>
                    <w:left w:val="nil"/>
                    <w:bottom w:val="single" w:sz="8" w:space="0" w:color="000000"/>
                    <w:right w:val="single" w:sz="8" w:space="0" w:color="000000"/>
                  </w:tcBorders>
                  <w:shd w:val="clear" w:color="auto" w:fill="auto"/>
                  <w:vAlign w:val="center"/>
                  <w:hideMark/>
                </w:tcPr>
                <w:p w14:paraId="747537B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ORNAMENTALES DE MACETA</w:t>
                  </w:r>
                </w:p>
              </w:tc>
              <w:tc>
                <w:tcPr>
                  <w:tcW w:w="957" w:type="dxa"/>
                  <w:tcBorders>
                    <w:top w:val="nil"/>
                    <w:left w:val="nil"/>
                    <w:bottom w:val="single" w:sz="8" w:space="0" w:color="000000"/>
                    <w:right w:val="single" w:sz="8" w:space="0" w:color="000000"/>
                  </w:tcBorders>
                  <w:shd w:val="clear" w:color="auto" w:fill="auto"/>
                  <w:vAlign w:val="center"/>
                  <w:hideMark/>
                </w:tcPr>
                <w:p w14:paraId="4FE6624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5454599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50</w:t>
                  </w:r>
                </w:p>
              </w:tc>
              <w:tc>
                <w:tcPr>
                  <w:tcW w:w="957" w:type="dxa"/>
                  <w:tcBorders>
                    <w:top w:val="nil"/>
                    <w:left w:val="nil"/>
                    <w:bottom w:val="single" w:sz="8" w:space="0" w:color="000000"/>
                    <w:right w:val="single" w:sz="8" w:space="0" w:color="000000"/>
                  </w:tcBorders>
                  <w:shd w:val="clear" w:color="auto" w:fill="auto"/>
                  <w:vAlign w:val="center"/>
                  <w:hideMark/>
                </w:tcPr>
                <w:p w14:paraId="42FEBB7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416BBA5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98</w:t>
                  </w:r>
                </w:p>
              </w:tc>
            </w:tr>
            <w:tr w:rsidR="002C2BA2" w:rsidRPr="002C2BA2" w14:paraId="2F0338F5"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239483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SHOR471</w:t>
                  </w:r>
                </w:p>
              </w:tc>
              <w:tc>
                <w:tcPr>
                  <w:tcW w:w="3607" w:type="dxa"/>
                  <w:tcBorders>
                    <w:top w:val="nil"/>
                    <w:left w:val="nil"/>
                    <w:bottom w:val="single" w:sz="8" w:space="0" w:color="000000"/>
                    <w:right w:val="single" w:sz="8" w:space="0" w:color="000000"/>
                  </w:tcBorders>
                  <w:shd w:val="clear" w:color="auto" w:fill="auto"/>
                  <w:vAlign w:val="center"/>
                  <w:hideMark/>
                </w:tcPr>
                <w:p w14:paraId="6A93033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HORTALIZAS DE CLIMA TEMPLADO</w:t>
                  </w:r>
                </w:p>
              </w:tc>
              <w:tc>
                <w:tcPr>
                  <w:tcW w:w="957" w:type="dxa"/>
                  <w:tcBorders>
                    <w:top w:val="nil"/>
                    <w:left w:val="nil"/>
                    <w:bottom w:val="single" w:sz="8" w:space="0" w:color="000000"/>
                    <w:right w:val="single" w:sz="8" w:space="0" w:color="000000"/>
                  </w:tcBorders>
                  <w:shd w:val="clear" w:color="auto" w:fill="auto"/>
                  <w:vAlign w:val="center"/>
                  <w:hideMark/>
                </w:tcPr>
                <w:p w14:paraId="24F06F5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36ED2DB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43FF5A5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3638759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ECB2DD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9ACDD7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SHOR473</w:t>
                  </w:r>
                </w:p>
              </w:tc>
              <w:tc>
                <w:tcPr>
                  <w:tcW w:w="3607" w:type="dxa"/>
                  <w:tcBorders>
                    <w:top w:val="nil"/>
                    <w:left w:val="nil"/>
                    <w:bottom w:val="single" w:sz="8" w:space="0" w:color="000000"/>
                    <w:right w:val="single" w:sz="8" w:space="0" w:color="000000"/>
                  </w:tcBorders>
                  <w:shd w:val="clear" w:color="auto" w:fill="auto"/>
                  <w:vAlign w:val="center"/>
                  <w:hideMark/>
                </w:tcPr>
                <w:p w14:paraId="67B88BC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FRUTALES TROPICALES</w:t>
                  </w:r>
                </w:p>
              </w:tc>
              <w:tc>
                <w:tcPr>
                  <w:tcW w:w="957" w:type="dxa"/>
                  <w:tcBorders>
                    <w:top w:val="nil"/>
                    <w:left w:val="nil"/>
                    <w:bottom w:val="single" w:sz="8" w:space="0" w:color="000000"/>
                    <w:right w:val="single" w:sz="8" w:space="0" w:color="000000"/>
                  </w:tcBorders>
                  <w:shd w:val="clear" w:color="auto" w:fill="auto"/>
                  <w:vAlign w:val="center"/>
                  <w:hideMark/>
                </w:tcPr>
                <w:p w14:paraId="2DD7F71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512EE8F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0FAD6EF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0B866B3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1A9C96DF"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3AB42D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SHOR476</w:t>
                  </w:r>
                </w:p>
              </w:tc>
              <w:tc>
                <w:tcPr>
                  <w:tcW w:w="3607" w:type="dxa"/>
                  <w:tcBorders>
                    <w:top w:val="nil"/>
                    <w:left w:val="nil"/>
                    <w:bottom w:val="single" w:sz="8" w:space="0" w:color="000000"/>
                    <w:right w:val="single" w:sz="8" w:space="0" w:color="000000"/>
                  </w:tcBorders>
                  <w:shd w:val="clear" w:color="auto" w:fill="auto"/>
                  <w:vAlign w:val="center"/>
                  <w:hideMark/>
                </w:tcPr>
                <w:p w14:paraId="2C2F030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POSTCOSECHA DE PRODUCTOS HORTÍCOLAS</w:t>
                  </w:r>
                </w:p>
              </w:tc>
              <w:tc>
                <w:tcPr>
                  <w:tcW w:w="957" w:type="dxa"/>
                  <w:tcBorders>
                    <w:top w:val="nil"/>
                    <w:left w:val="nil"/>
                    <w:bottom w:val="single" w:sz="8" w:space="0" w:color="000000"/>
                    <w:right w:val="single" w:sz="8" w:space="0" w:color="000000"/>
                  </w:tcBorders>
                  <w:shd w:val="clear" w:color="auto" w:fill="auto"/>
                  <w:vAlign w:val="center"/>
                  <w:hideMark/>
                </w:tcPr>
                <w:p w14:paraId="2292DDE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7756FA7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42</w:t>
                  </w:r>
                </w:p>
              </w:tc>
              <w:tc>
                <w:tcPr>
                  <w:tcW w:w="957" w:type="dxa"/>
                  <w:tcBorders>
                    <w:top w:val="nil"/>
                    <w:left w:val="nil"/>
                    <w:bottom w:val="single" w:sz="8" w:space="0" w:color="000000"/>
                    <w:right w:val="single" w:sz="8" w:space="0" w:color="000000"/>
                  </w:tcBorders>
                  <w:shd w:val="clear" w:color="auto" w:fill="auto"/>
                  <w:vAlign w:val="center"/>
                  <w:hideMark/>
                </w:tcPr>
                <w:p w14:paraId="5ED4BA5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21FDA48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85</w:t>
                  </w:r>
                </w:p>
              </w:tc>
            </w:tr>
            <w:tr w:rsidR="002C2BA2" w:rsidRPr="002C2BA2" w14:paraId="100F8A2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454B0B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SHOR480</w:t>
                  </w:r>
                </w:p>
              </w:tc>
              <w:tc>
                <w:tcPr>
                  <w:tcW w:w="3607" w:type="dxa"/>
                  <w:tcBorders>
                    <w:top w:val="nil"/>
                    <w:left w:val="nil"/>
                    <w:bottom w:val="single" w:sz="8" w:space="0" w:color="000000"/>
                    <w:right w:val="single" w:sz="8" w:space="0" w:color="000000"/>
                  </w:tcBorders>
                  <w:shd w:val="clear" w:color="auto" w:fill="auto"/>
                  <w:vAlign w:val="center"/>
                  <w:hideMark/>
                </w:tcPr>
                <w:p w14:paraId="400C562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MEJORAMIENTO DE CULTIVOS HORTÍCOLAS</w:t>
                  </w:r>
                </w:p>
              </w:tc>
              <w:tc>
                <w:tcPr>
                  <w:tcW w:w="957" w:type="dxa"/>
                  <w:tcBorders>
                    <w:top w:val="nil"/>
                    <w:left w:val="nil"/>
                    <w:bottom w:val="single" w:sz="8" w:space="0" w:color="000000"/>
                    <w:right w:val="single" w:sz="8" w:space="0" w:color="000000"/>
                  </w:tcBorders>
                  <w:shd w:val="clear" w:color="auto" w:fill="auto"/>
                  <w:vAlign w:val="center"/>
                  <w:hideMark/>
                </w:tcPr>
                <w:p w14:paraId="3452628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579988C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3821816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w:t>
                  </w:r>
                </w:p>
              </w:tc>
              <w:tc>
                <w:tcPr>
                  <w:tcW w:w="957" w:type="dxa"/>
                  <w:tcBorders>
                    <w:top w:val="nil"/>
                    <w:left w:val="nil"/>
                    <w:bottom w:val="single" w:sz="8" w:space="0" w:color="000000"/>
                    <w:right w:val="single" w:sz="8" w:space="0" w:color="000000"/>
                  </w:tcBorders>
                  <w:shd w:val="clear" w:color="auto" w:fill="auto"/>
                  <w:vAlign w:val="center"/>
                  <w:hideMark/>
                </w:tcPr>
                <w:p w14:paraId="786D317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7816A69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F33F7F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SHOR488</w:t>
                  </w:r>
                </w:p>
              </w:tc>
              <w:tc>
                <w:tcPr>
                  <w:tcW w:w="3607" w:type="dxa"/>
                  <w:tcBorders>
                    <w:top w:val="nil"/>
                    <w:left w:val="nil"/>
                    <w:bottom w:val="single" w:sz="8" w:space="0" w:color="000000"/>
                    <w:right w:val="single" w:sz="8" w:space="0" w:color="000000"/>
                  </w:tcBorders>
                  <w:shd w:val="clear" w:color="auto" w:fill="auto"/>
                  <w:vAlign w:val="center"/>
                  <w:hideMark/>
                </w:tcPr>
                <w:p w14:paraId="47BCE45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ENOLOGÍA</w:t>
                  </w:r>
                </w:p>
              </w:tc>
              <w:tc>
                <w:tcPr>
                  <w:tcW w:w="957" w:type="dxa"/>
                  <w:tcBorders>
                    <w:top w:val="nil"/>
                    <w:left w:val="nil"/>
                    <w:bottom w:val="single" w:sz="8" w:space="0" w:color="000000"/>
                    <w:right w:val="single" w:sz="8" w:space="0" w:color="000000"/>
                  </w:tcBorders>
                  <w:shd w:val="clear" w:color="auto" w:fill="auto"/>
                  <w:vAlign w:val="center"/>
                  <w:hideMark/>
                </w:tcPr>
                <w:p w14:paraId="349007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148E50F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32C5037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B2225F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0D03FC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8016AA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SHOR490</w:t>
                  </w:r>
                </w:p>
              </w:tc>
              <w:tc>
                <w:tcPr>
                  <w:tcW w:w="3607" w:type="dxa"/>
                  <w:tcBorders>
                    <w:top w:val="nil"/>
                    <w:left w:val="nil"/>
                    <w:bottom w:val="single" w:sz="8" w:space="0" w:color="000000"/>
                    <w:right w:val="single" w:sz="8" w:space="0" w:color="000000"/>
                  </w:tcBorders>
                  <w:shd w:val="clear" w:color="auto" w:fill="auto"/>
                  <w:vAlign w:val="center"/>
                  <w:hideMark/>
                </w:tcPr>
                <w:p w14:paraId="0965A8A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FLORES TROPICALES EXÓTICAS</w:t>
                  </w:r>
                </w:p>
              </w:tc>
              <w:tc>
                <w:tcPr>
                  <w:tcW w:w="957" w:type="dxa"/>
                  <w:tcBorders>
                    <w:top w:val="nil"/>
                    <w:left w:val="nil"/>
                    <w:bottom w:val="single" w:sz="8" w:space="0" w:color="000000"/>
                    <w:right w:val="single" w:sz="8" w:space="0" w:color="000000"/>
                  </w:tcBorders>
                  <w:shd w:val="clear" w:color="auto" w:fill="auto"/>
                  <w:vAlign w:val="center"/>
                  <w:hideMark/>
                </w:tcPr>
                <w:p w14:paraId="1C036DD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4A9A089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1248F5E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40F7A3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AE971D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02BD78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SHOR497</w:t>
                  </w:r>
                </w:p>
              </w:tc>
              <w:tc>
                <w:tcPr>
                  <w:tcW w:w="3607" w:type="dxa"/>
                  <w:tcBorders>
                    <w:top w:val="nil"/>
                    <w:left w:val="nil"/>
                    <w:bottom w:val="single" w:sz="8" w:space="0" w:color="000000"/>
                    <w:right w:val="single" w:sz="8" w:space="0" w:color="000000"/>
                  </w:tcBorders>
                  <w:shd w:val="clear" w:color="auto" w:fill="auto"/>
                  <w:vAlign w:val="center"/>
                  <w:hideMark/>
                </w:tcPr>
                <w:p w14:paraId="6CF7A018"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SISTEMAS DE PRODUCCIÓN DE CULTIVOS HIDROPÓNICOS</w:t>
                  </w:r>
                </w:p>
              </w:tc>
              <w:tc>
                <w:tcPr>
                  <w:tcW w:w="957" w:type="dxa"/>
                  <w:tcBorders>
                    <w:top w:val="nil"/>
                    <w:left w:val="nil"/>
                    <w:bottom w:val="single" w:sz="8" w:space="0" w:color="000000"/>
                    <w:right w:val="single" w:sz="8" w:space="0" w:color="000000"/>
                  </w:tcBorders>
                  <w:shd w:val="clear" w:color="auto" w:fill="auto"/>
                  <w:vAlign w:val="center"/>
                  <w:hideMark/>
                </w:tcPr>
                <w:p w14:paraId="72C59AF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21D63B3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32AA65D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E1230D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42D680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8C2147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SHOR499</w:t>
                  </w:r>
                </w:p>
              </w:tc>
              <w:tc>
                <w:tcPr>
                  <w:tcW w:w="3607" w:type="dxa"/>
                  <w:tcBorders>
                    <w:top w:val="nil"/>
                    <w:left w:val="nil"/>
                    <w:bottom w:val="single" w:sz="8" w:space="0" w:color="000000"/>
                    <w:right w:val="single" w:sz="8" w:space="0" w:color="000000"/>
                  </w:tcBorders>
                  <w:shd w:val="clear" w:color="auto" w:fill="auto"/>
                  <w:vAlign w:val="center"/>
                  <w:hideMark/>
                </w:tcPr>
                <w:p w14:paraId="2898B3C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PRÁCTICAS PROFESIONALES</w:t>
                  </w:r>
                </w:p>
              </w:tc>
              <w:tc>
                <w:tcPr>
                  <w:tcW w:w="957" w:type="dxa"/>
                  <w:tcBorders>
                    <w:top w:val="nil"/>
                    <w:left w:val="nil"/>
                    <w:bottom w:val="single" w:sz="8" w:space="0" w:color="000000"/>
                    <w:right w:val="single" w:sz="8" w:space="0" w:color="000000"/>
                  </w:tcBorders>
                  <w:shd w:val="clear" w:color="auto" w:fill="auto"/>
                  <w:vAlign w:val="center"/>
                  <w:hideMark/>
                </w:tcPr>
                <w:p w14:paraId="0535FE9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03748EC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2996D47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A61C77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689BBC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CFCF24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SMAQ424</w:t>
                  </w:r>
                </w:p>
              </w:tc>
              <w:tc>
                <w:tcPr>
                  <w:tcW w:w="3607" w:type="dxa"/>
                  <w:tcBorders>
                    <w:top w:val="nil"/>
                    <w:left w:val="nil"/>
                    <w:bottom w:val="single" w:sz="8" w:space="0" w:color="000000"/>
                    <w:right w:val="single" w:sz="8" w:space="0" w:color="000000"/>
                  </w:tcBorders>
                  <w:shd w:val="clear" w:color="auto" w:fill="auto"/>
                  <w:vAlign w:val="center"/>
                  <w:hideMark/>
                </w:tcPr>
                <w:p w14:paraId="1EE7021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MAQUINARIA AGRÍCOLA</w:t>
                  </w:r>
                </w:p>
              </w:tc>
              <w:tc>
                <w:tcPr>
                  <w:tcW w:w="957" w:type="dxa"/>
                  <w:tcBorders>
                    <w:top w:val="nil"/>
                    <w:left w:val="nil"/>
                    <w:bottom w:val="single" w:sz="8" w:space="0" w:color="000000"/>
                    <w:right w:val="single" w:sz="8" w:space="0" w:color="000000"/>
                  </w:tcBorders>
                  <w:shd w:val="clear" w:color="auto" w:fill="auto"/>
                  <w:vAlign w:val="center"/>
                  <w:hideMark/>
                </w:tcPr>
                <w:p w14:paraId="1F4892C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89</w:t>
                  </w:r>
                </w:p>
              </w:tc>
              <w:tc>
                <w:tcPr>
                  <w:tcW w:w="957" w:type="dxa"/>
                  <w:tcBorders>
                    <w:top w:val="nil"/>
                    <w:left w:val="nil"/>
                    <w:bottom w:val="single" w:sz="8" w:space="0" w:color="000000"/>
                    <w:right w:val="single" w:sz="8" w:space="0" w:color="000000"/>
                  </w:tcBorders>
                  <w:shd w:val="clear" w:color="auto" w:fill="auto"/>
                  <w:vAlign w:val="center"/>
                  <w:hideMark/>
                </w:tcPr>
                <w:p w14:paraId="3E330B3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71</w:t>
                  </w:r>
                </w:p>
              </w:tc>
              <w:tc>
                <w:tcPr>
                  <w:tcW w:w="957" w:type="dxa"/>
                  <w:tcBorders>
                    <w:top w:val="nil"/>
                    <w:left w:val="nil"/>
                    <w:bottom w:val="single" w:sz="8" w:space="0" w:color="000000"/>
                    <w:right w:val="single" w:sz="8" w:space="0" w:color="000000"/>
                  </w:tcBorders>
                  <w:shd w:val="clear" w:color="auto" w:fill="auto"/>
                  <w:vAlign w:val="center"/>
                  <w:hideMark/>
                </w:tcPr>
                <w:p w14:paraId="47424F0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55DE26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95</w:t>
                  </w:r>
                </w:p>
              </w:tc>
            </w:tr>
            <w:tr w:rsidR="002C2BA2" w:rsidRPr="002C2BA2" w14:paraId="1F6735C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CF4B5C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SPAR429</w:t>
                  </w:r>
                </w:p>
              </w:tc>
              <w:tc>
                <w:tcPr>
                  <w:tcW w:w="3607" w:type="dxa"/>
                  <w:tcBorders>
                    <w:top w:val="nil"/>
                    <w:left w:val="nil"/>
                    <w:bottom w:val="single" w:sz="8" w:space="0" w:color="000000"/>
                    <w:right w:val="single" w:sz="8" w:space="0" w:color="000000"/>
                  </w:tcBorders>
                  <w:shd w:val="clear" w:color="auto" w:fill="auto"/>
                  <w:vAlign w:val="center"/>
                  <w:hideMark/>
                </w:tcPr>
                <w:p w14:paraId="42EE64E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PLAGUICIDAS AGRÍCOLAS I</w:t>
                  </w:r>
                </w:p>
              </w:tc>
              <w:tc>
                <w:tcPr>
                  <w:tcW w:w="957" w:type="dxa"/>
                  <w:tcBorders>
                    <w:top w:val="nil"/>
                    <w:left w:val="nil"/>
                    <w:bottom w:val="single" w:sz="8" w:space="0" w:color="000000"/>
                    <w:right w:val="single" w:sz="8" w:space="0" w:color="000000"/>
                  </w:tcBorders>
                  <w:shd w:val="clear" w:color="auto" w:fill="auto"/>
                  <w:vAlign w:val="center"/>
                  <w:hideMark/>
                </w:tcPr>
                <w:p w14:paraId="4EA1514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1DB6D69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0A5376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3F078AD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85</w:t>
                  </w:r>
                </w:p>
              </w:tc>
            </w:tr>
            <w:tr w:rsidR="002C2BA2" w:rsidRPr="002C2BA2" w14:paraId="200D72A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586BF9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SPAR450</w:t>
                  </w:r>
                </w:p>
              </w:tc>
              <w:tc>
                <w:tcPr>
                  <w:tcW w:w="3607" w:type="dxa"/>
                  <w:tcBorders>
                    <w:top w:val="nil"/>
                    <w:left w:val="nil"/>
                    <w:bottom w:val="single" w:sz="8" w:space="0" w:color="000000"/>
                    <w:right w:val="single" w:sz="8" w:space="0" w:color="000000"/>
                  </w:tcBorders>
                  <w:shd w:val="clear" w:color="auto" w:fill="auto"/>
                  <w:vAlign w:val="center"/>
                  <w:hideMark/>
                </w:tcPr>
                <w:p w14:paraId="2D7051A8"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INOCUIDAD ALIMENTARIA</w:t>
                  </w:r>
                </w:p>
              </w:tc>
              <w:tc>
                <w:tcPr>
                  <w:tcW w:w="957" w:type="dxa"/>
                  <w:tcBorders>
                    <w:top w:val="nil"/>
                    <w:left w:val="nil"/>
                    <w:bottom w:val="single" w:sz="8" w:space="0" w:color="000000"/>
                    <w:right w:val="single" w:sz="8" w:space="0" w:color="000000"/>
                  </w:tcBorders>
                  <w:shd w:val="clear" w:color="auto" w:fill="auto"/>
                  <w:vAlign w:val="center"/>
                  <w:hideMark/>
                </w:tcPr>
                <w:p w14:paraId="48F9590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20D9F1F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6425151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7DA78E5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79</w:t>
                  </w:r>
                </w:p>
              </w:tc>
            </w:tr>
            <w:tr w:rsidR="002C2BA2" w:rsidRPr="002C2BA2" w14:paraId="5CBA8BEF"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EF46E0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SPAR485</w:t>
                  </w:r>
                </w:p>
              </w:tc>
              <w:tc>
                <w:tcPr>
                  <w:tcW w:w="3607" w:type="dxa"/>
                  <w:tcBorders>
                    <w:top w:val="nil"/>
                    <w:left w:val="nil"/>
                    <w:bottom w:val="single" w:sz="8" w:space="0" w:color="000000"/>
                    <w:right w:val="single" w:sz="8" w:space="0" w:color="000000"/>
                  </w:tcBorders>
                  <w:shd w:val="clear" w:color="auto" w:fill="auto"/>
                  <w:vAlign w:val="center"/>
                  <w:hideMark/>
                </w:tcPr>
                <w:p w14:paraId="422DB19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FITOPATOLOGÍA</w:t>
                  </w:r>
                </w:p>
              </w:tc>
              <w:tc>
                <w:tcPr>
                  <w:tcW w:w="957" w:type="dxa"/>
                  <w:tcBorders>
                    <w:top w:val="nil"/>
                    <w:left w:val="nil"/>
                    <w:bottom w:val="single" w:sz="8" w:space="0" w:color="000000"/>
                    <w:right w:val="single" w:sz="8" w:space="0" w:color="000000"/>
                  </w:tcBorders>
                  <w:shd w:val="clear" w:color="auto" w:fill="auto"/>
                  <w:vAlign w:val="center"/>
                  <w:hideMark/>
                </w:tcPr>
                <w:p w14:paraId="6E0317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16</w:t>
                  </w:r>
                </w:p>
              </w:tc>
              <w:tc>
                <w:tcPr>
                  <w:tcW w:w="957" w:type="dxa"/>
                  <w:tcBorders>
                    <w:top w:val="nil"/>
                    <w:left w:val="nil"/>
                    <w:bottom w:val="single" w:sz="8" w:space="0" w:color="000000"/>
                    <w:right w:val="single" w:sz="8" w:space="0" w:color="000000"/>
                  </w:tcBorders>
                  <w:shd w:val="clear" w:color="auto" w:fill="auto"/>
                  <w:vAlign w:val="center"/>
                  <w:hideMark/>
                </w:tcPr>
                <w:p w14:paraId="079AC04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56CE35E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3FF608C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87</w:t>
                  </w:r>
                </w:p>
              </w:tc>
            </w:tr>
            <w:tr w:rsidR="002C2BA2" w:rsidRPr="002C2BA2" w14:paraId="7955A4C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B97360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SPAR486</w:t>
                  </w:r>
                </w:p>
              </w:tc>
              <w:tc>
                <w:tcPr>
                  <w:tcW w:w="3607" w:type="dxa"/>
                  <w:tcBorders>
                    <w:top w:val="nil"/>
                    <w:left w:val="nil"/>
                    <w:bottom w:val="single" w:sz="8" w:space="0" w:color="000000"/>
                    <w:right w:val="single" w:sz="8" w:space="0" w:color="000000"/>
                  </w:tcBorders>
                  <w:shd w:val="clear" w:color="auto" w:fill="auto"/>
                  <w:vAlign w:val="center"/>
                  <w:hideMark/>
                </w:tcPr>
                <w:p w14:paraId="73007B1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ENTOMOLOGÍA</w:t>
                  </w:r>
                </w:p>
              </w:tc>
              <w:tc>
                <w:tcPr>
                  <w:tcW w:w="957" w:type="dxa"/>
                  <w:tcBorders>
                    <w:top w:val="nil"/>
                    <w:left w:val="nil"/>
                    <w:bottom w:val="single" w:sz="8" w:space="0" w:color="000000"/>
                    <w:right w:val="single" w:sz="8" w:space="0" w:color="000000"/>
                  </w:tcBorders>
                  <w:shd w:val="clear" w:color="auto" w:fill="auto"/>
                  <w:vAlign w:val="center"/>
                  <w:hideMark/>
                </w:tcPr>
                <w:p w14:paraId="747F056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60</w:t>
                  </w:r>
                </w:p>
              </w:tc>
              <w:tc>
                <w:tcPr>
                  <w:tcW w:w="957" w:type="dxa"/>
                  <w:tcBorders>
                    <w:top w:val="nil"/>
                    <w:left w:val="nil"/>
                    <w:bottom w:val="single" w:sz="8" w:space="0" w:color="000000"/>
                    <w:right w:val="single" w:sz="8" w:space="0" w:color="000000"/>
                  </w:tcBorders>
                  <w:shd w:val="clear" w:color="auto" w:fill="auto"/>
                  <w:vAlign w:val="center"/>
                  <w:hideMark/>
                </w:tcPr>
                <w:p w14:paraId="47FE6D5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41</w:t>
                  </w:r>
                </w:p>
              </w:tc>
              <w:tc>
                <w:tcPr>
                  <w:tcW w:w="957" w:type="dxa"/>
                  <w:tcBorders>
                    <w:top w:val="nil"/>
                    <w:left w:val="nil"/>
                    <w:bottom w:val="single" w:sz="8" w:space="0" w:color="000000"/>
                    <w:right w:val="single" w:sz="8" w:space="0" w:color="000000"/>
                  </w:tcBorders>
                  <w:shd w:val="clear" w:color="auto" w:fill="auto"/>
                  <w:vAlign w:val="center"/>
                  <w:hideMark/>
                </w:tcPr>
                <w:p w14:paraId="06B4D23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61F118E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084F103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59FED2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SPAR499</w:t>
                  </w:r>
                </w:p>
              </w:tc>
              <w:tc>
                <w:tcPr>
                  <w:tcW w:w="3607" w:type="dxa"/>
                  <w:tcBorders>
                    <w:top w:val="nil"/>
                    <w:left w:val="nil"/>
                    <w:bottom w:val="single" w:sz="8" w:space="0" w:color="000000"/>
                    <w:right w:val="single" w:sz="8" w:space="0" w:color="000000"/>
                  </w:tcBorders>
                  <w:shd w:val="clear" w:color="auto" w:fill="auto"/>
                  <w:vAlign w:val="center"/>
                  <w:hideMark/>
                </w:tcPr>
                <w:p w14:paraId="43595F6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AGRICULTURA ORGÁNICA</w:t>
                  </w:r>
                </w:p>
              </w:tc>
              <w:tc>
                <w:tcPr>
                  <w:tcW w:w="957" w:type="dxa"/>
                  <w:tcBorders>
                    <w:top w:val="nil"/>
                    <w:left w:val="nil"/>
                    <w:bottom w:val="single" w:sz="8" w:space="0" w:color="000000"/>
                    <w:right w:val="single" w:sz="8" w:space="0" w:color="000000"/>
                  </w:tcBorders>
                  <w:shd w:val="clear" w:color="auto" w:fill="auto"/>
                  <w:vAlign w:val="center"/>
                  <w:hideMark/>
                </w:tcPr>
                <w:p w14:paraId="56AE171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6FB9707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381BDF7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2058C37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68432D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C2D9D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SRYD423</w:t>
                  </w:r>
                </w:p>
              </w:tc>
              <w:tc>
                <w:tcPr>
                  <w:tcW w:w="3607" w:type="dxa"/>
                  <w:tcBorders>
                    <w:top w:val="nil"/>
                    <w:left w:val="nil"/>
                    <w:bottom w:val="single" w:sz="8" w:space="0" w:color="000000"/>
                    <w:right w:val="single" w:sz="8" w:space="0" w:color="000000"/>
                  </w:tcBorders>
                  <w:shd w:val="clear" w:color="auto" w:fill="auto"/>
                  <w:vAlign w:val="center"/>
                  <w:hideMark/>
                </w:tcPr>
                <w:p w14:paraId="5D0574FE"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RELACIÓN AGUA-SUELO-PLANTA-ATMÓSFERA</w:t>
                  </w:r>
                </w:p>
              </w:tc>
              <w:tc>
                <w:tcPr>
                  <w:tcW w:w="957" w:type="dxa"/>
                  <w:tcBorders>
                    <w:top w:val="nil"/>
                    <w:left w:val="nil"/>
                    <w:bottom w:val="single" w:sz="8" w:space="0" w:color="000000"/>
                    <w:right w:val="single" w:sz="8" w:space="0" w:color="000000"/>
                  </w:tcBorders>
                  <w:shd w:val="clear" w:color="auto" w:fill="auto"/>
                  <w:vAlign w:val="center"/>
                  <w:hideMark/>
                </w:tcPr>
                <w:p w14:paraId="35661B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51</w:t>
                  </w:r>
                </w:p>
              </w:tc>
              <w:tc>
                <w:tcPr>
                  <w:tcW w:w="957" w:type="dxa"/>
                  <w:tcBorders>
                    <w:top w:val="nil"/>
                    <w:left w:val="nil"/>
                    <w:bottom w:val="single" w:sz="8" w:space="0" w:color="000000"/>
                    <w:right w:val="single" w:sz="8" w:space="0" w:color="000000"/>
                  </w:tcBorders>
                  <w:shd w:val="clear" w:color="auto" w:fill="auto"/>
                  <w:vAlign w:val="center"/>
                  <w:hideMark/>
                </w:tcPr>
                <w:p w14:paraId="2926A9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30</w:t>
                  </w:r>
                </w:p>
              </w:tc>
              <w:tc>
                <w:tcPr>
                  <w:tcW w:w="957" w:type="dxa"/>
                  <w:tcBorders>
                    <w:top w:val="nil"/>
                    <w:left w:val="nil"/>
                    <w:bottom w:val="single" w:sz="8" w:space="0" w:color="000000"/>
                    <w:right w:val="single" w:sz="8" w:space="0" w:color="000000"/>
                  </w:tcBorders>
                  <w:shd w:val="clear" w:color="auto" w:fill="auto"/>
                  <w:vAlign w:val="center"/>
                  <w:hideMark/>
                </w:tcPr>
                <w:p w14:paraId="4B532FD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18</w:t>
                  </w:r>
                </w:p>
              </w:tc>
              <w:tc>
                <w:tcPr>
                  <w:tcW w:w="957" w:type="dxa"/>
                  <w:tcBorders>
                    <w:top w:val="nil"/>
                    <w:left w:val="nil"/>
                    <w:bottom w:val="single" w:sz="8" w:space="0" w:color="000000"/>
                    <w:right w:val="single" w:sz="8" w:space="0" w:color="000000"/>
                  </w:tcBorders>
                  <w:shd w:val="clear" w:color="auto" w:fill="auto"/>
                  <w:vAlign w:val="center"/>
                  <w:hideMark/>
                </w:tcPr>
                <w:p w14:paraId="515F0D0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94</w:t>
                  </w:r>
                </w:p>
              </w:tc>
            </w:tr>
            <w:tr w:rsidR="002C2BA2" w:rsidRPr="002C2BA2" w14:paraId="2C6CD71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89F45C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SRYD443</w:t>
                  </w:r>
                </w:p>
              </w:tc>
              <w:tc>
                <w:tcPr>
                  <w:tcW w:w="3607" w:type="dxa"/>
                  <w:tcBorders>
                    <w:top w:val="nil"/>
                    <w:left w:val="nil"/>
                    <w:bottom w:val="single" w:sz="8" w:space="0" w:color="000000"/>
                    <w:right w:val="single" w:sz="8" w:space="0" w:color="000000"/>
                  </w:tcBorders>
                  <w:shd w:val="clear" w:color="auto" w:fill="auto"/>
                  <w:vAlign w:val="center"/>
                  <w:hideMark/>
                </w:tcPr>
                <w:p w14:paraId="714413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SISTEMAS DE RIEGO</w:t>
                  </w:r>
                </w:p>
              </w:tc>
              <w:tc>
                <w:tcPr>
                  <w:tcW w:w="957" w:type="dxa"/>
                  <w:tcBorders>
                    <w:top w:val="nil"/>
                    <w:left w:val="nil"/>
                    <w:bottom w:val="single" w:sz="8" w:space="0" w:color="000000"/>
                    <w:right w:val="single" w:sz="8" w:space="0" w:color="000000"/>
                  </w:tcBorders>
                  <w:shd w:val="clear" w:color="auto" w:fill="auto"/>
                  <w:vAlign w:val="center"/>
                  <w:hideMark/>
                </w:tcPr>
                <w:p w14:paraId="5BB2778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38</w:t>
                  </w:r>
                </w:p>
              </w:tc>
              <w:tc>
                <w:tcPr>
                  <w:tcW w:w="957" w:type="dxa"/>
                  <w:tcBorders>
                    <w:top w:val="nil"/>
                    <w:left w:val="nil"/>
                    <w:bottom w:val="single" w:sz="8" w:space="0" w:color="000000"/>
                    <w:right w:val="single" w:sz="8" w:space="0" w:color="000000"/>
                  </w:tcBorders>
                  <w:shd w:val="clear" w:color="auto" w:fill="auto"/>
                  <w:vAlign w:val="center"/>
                  <w:hideMark/>
                </w:tcPr>
                <w:p w14:paraId="68A181E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15</w:t>
                  </w:r>
                </w:p>
              </w:tc>
              <w:tc>
                <w:tcPr>
                  <w:tcW w:w="957" w:type="dxa"/>
                  <w:tcBorders>
                    <w:top w:val="nil"/>
                    <w:left w:val="nil"/>
                    <w:bottom w:val="single" w:sz="8" w:space="0" w:color="000000"/>
                    <w:right w:val="single" w:sz="8" w:space="0" w:color="000000"/>
                  </w:tcBorders>
                  <w:shd w:val="clear" w:color="auto" w:fill="auto"/>
                  <w:vAlign w:val="center"/>
                  <w:hideMark/>
                </w:tcPr>
                <w:p w14:paraId="1700D29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22</w:t>
                  </w:r>
                </w:p>
              </w:tc>
              <w:tc>
                <w:tcPr>
                  <w:tcW w:w="957" w:type="dxa"/>
                  <w:tcBorders>
                    <w:top w:val="nil"/>
                    <w:left w:val="nil"/>
                    <w:bottom w:val="single" w:sz="8" w:space="0" w:color="000000"/>
                    <w:right w:val="single" w:sz="8" w:space="0" w:color="000000"/>
                  </w:tcBorders>
                  <w:shd w:val="clear" w:color="auto" w:fill="auto"/>
                  <w:vAlign w:val="center"/>
                  <w:hideMark/>
                </w:tcPr>
                <w:p w14:paraId="159C68C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4D8F8D1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685432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SSOC405</w:t>
                  </w:r>
                </w:p>
              </w:tc>
              <w:tc>
                <w:tcPr>
                  <w:tcW w:w="3607" w:type="dxa"/>
                  <w:tcBorders>
                    <w:top w:val="nil"/>
                    <w:left w:val="nil"/>
                    <w:bottom w:val="single" w:sz="8" w:space="0" w:color="000000"/>
                    <w:right w:val="single" w:sz="8" w:space="0" w:color="000000"/>
                  </w:tcBorders>
                  <w:shd w:val="clear" w:color="auto" w:fill="auto"/>
                  <w:vAlign w:val="center"/>
                  <w:hideMark/>
                </w:tcPr>
                <w:p w14:paraId="216F3F2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TALLER DE COMUNICACIÓN ORAL Y ESCRITA</w:t>
                  </w:r>
                </w:p>
              </w:tc>
              <w:tc>
                <w:tcPr>
                  <w:tcW w:w="957" w:type="dxa"/>
                  <w:tcBorders>
                    <w:top w:val="nil"/>
                    <w:left w:val="nil"/>
                    <w:bottom w:val="single" w:sz="8" w:space="0" w:color="000000"/>
                    <w:right w:val="single" w:sz="8" w:space="0" w:color="000000"/>
                  </w:tcBorders>
                  <w:shd w:val="clear" w:color="auto" w:fill="auto"/>
                  <w:vAlign w:val="center"/>
                  <w:hideMark/>
                </w:tcPr>
                <w:p w14:paraId="43D5EC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30</w:t>
                  </w:r>
                </w:p>
              </w:tc>
              <w:tc>
                <w:tcPr>
                  <w:tcW w:w="957" w:type="dxa"/>
                  <w:tcBorders>
                    <w:top w:val="nil"/>
                    <w:left w:val="nil"/>
                    <w:bottom w:val="single" w:sz="8" w:space="0" w:color="000000"/>
                    <w:right w:val="single" w:sz="8" w:space="0" w:color="000000"/>
                  </w:tcBorders>
                  <w:shd w:val="clear" w:color="auto" w:fill="auto"/>
                  <w:vAlign w:val="center"/>
                  <w:hideMark/>
                </w:tcPr>
                <w:p w14:paraId="00D022E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28</w:t>
                  </w:r>
                </w:p>
              </w:tc>
              <w:tc>
                <w:tcPr>
                  <w:tcW w:w="957" w:type="dxa"/>
                  <w:tcBorders>
                    <w:top w:val="nil"/>
                    <w:left w:val="nil"/>
                    <w:bottom w:val="single" w:sz="8" w:space="0" w:color="000000"/>
                    <w:right w:val="single" w:sz="8" w:space="0" w:color="000000"/>
                  </w:tcBorders>
                  <w:shd w:val="clear" w:color="auto" w:fill="auto"/>
                  <w:vAlign w:val="center"/>
                  <w:hideMark/>
                </w:tcPr>
                <w:p w14:paraId="4BD7AFE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C838B9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96</w:t>
                  </w:r>
                </w:p>
              </w:tc>
            </w:tr>
            <w:tr w:rsidR="002C2BA2" w:rsidRPr="002C2BA2" w14:paraId="6E2A42C0"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72414F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SSUE403</w:t>
                  </w:r>
                </w:p>
              </w:tc>
              <w:tc>
                <w:tcPr>
                  <w:tcW w:w="3607" w:type="dxa"/>
                  <w:tcBorders>
                    <w:top w:val="nil"/>
                    <w:left w:val="nil"/>
                    <w:bottom w:val="single" w:sz="8" w:space="0" w:color="000000"/>
                    <w:right w:val="single" w:sz="8" w:space="0" w:color="000000"/>
                  </w:tcBorders>
                  <w:shd w:val="clear" w:color="auto" w:fill="auto"/>
                  <w:vAlign w:val="center"/>
                  <w:hideMark/>
                </w:tcPr>
                <w:p w14:paraId="5E44A29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INTRODUCCIÓN A LA CIENCIA DEL SUELO</w:t>
                  </w:r>
                </w:p>
              </w:tc>
              <w:tc>
                <w:tcPr>
                  <w:tcW w:w="957" w:type="dxa"/>
                  <w:tcBorders>
                    <w:top w:val="nil"/>
                    <w:left w:val="nil"/>
                    <w:bottom w:val="single" w:sz="8" w:space="0" w:color="000000"/>
                    <w:right w:val="single" w:sz="8" w:space="0" w:color="000000"/>
                  </w:tcBorders>
                  <w:shd w:val="clear" w:color="auto" w:fill="auto"/>
                  <w:vAlign w:val="center"/>
                  <w:hideMark/>
                </w:tcPr>
                <w:p w14:paraId="0A1D6AE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259B95D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16</w:t>
                  </w:r>
                </w:p>
              </w:tc>
              <w:tc>
                <w:tcPr>
                  <w:tcW w:w="957" w:type="dxa"/>
                  <w:tcBorders>
                    <w:top w:val="nil"/>
                    <w:left w:val="nil"/>
                    <w:bottom w:val="single" w:sz="8" w:space="0" w:color="000000"/>
                    <w:right w:val="single" w:sz="8" w:space="0" w:color="000000"/>
                  </w:tcBorders>
                  <w:shd w:val="clear" w:color="auto" w:fill="auto"/>
                  <w:vAlign w:val="center"/>
                  <w:hideMark/>
                </w:tcPr>
                <w:p w14:paraId="5CCFEBC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2F947A7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95</w:t>
                  </w:r>
                </w:p>
              </w:tc>
            </w:tr>
            <w:tr w:rsidR="002C2BA2" w:rsidRPr="002C2BA2" w14:paraId="65109F1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64FA9B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SSUE421</w:t>
                  </w:r>
                </w:p>
              </w:tc>
              <w:tc>
                <w:tcPr>
                  <w:tcW w:w="3607" w:type="dxa"/>
                  <w:tcBorders>
                    <w:top w:val="nil"/>
                    <w:left w:val="nil"/>
                    <w:bottom w:val="single" w:sz="8" w:space="0" w:color="000000"/>
                    <w:right w:val="single" w:sz="8" w:space="0" w:color="000000"/>
                  </w:tcBorders>
                  <w:shd w:val="clear" w:color="auto" w:fill="auto"/>
                  <w:vAlign w:val="center"/>
                  <w:hideMark/>
                </w:tcPr>
                <w:p w14:paraId="192E0BE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FERTILIDAD DE SUELOS</w:t>
                  </w:r>
                </w:p>
              </w:tc>
              <w:tc>
                <w:tcPr>
                  <w:tcW w:w="957" w:type="dxa"/>
                  <w:tcBorders>
                    <w:top w:val="nil"/>
                    <w:left w:val="nil"/>
                    <w:bottom w:val="single" w:sz="8" w:space="0" w:color="000000"/>
                    <w:right w:val="single" w:sz="8" w:space="0" w:color="000000"/>
                  </w:tcBorders>
                  <w:shd w:val="clear" w:color="auto" w:fill="auto"/>
                  <w:vAlign w:val="center"/>
                  <w:hideMark/>
                </w:tcPr>
                <w:p w14:paraId="168A4DA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31</w:t>
                  </w:r>
                </w:p>
              </w:tc>
              <w:tc>
                <w:tcPr>
                  <w:tcW w:w="957" w:type="dxa"/>
                  <w:tcBorders>
                    <w:top w:val="nil"/>
                    <w:left w:val="nil"/>
                    <w:bottom w:val="single" w:sz="8" w:space="0" w:color="000000"/>
                    <w:right w:val="single" w:sz="8" w:space="0" w:color="000000"/>
                  </w:tcBorders>
                  <w:shd w:val="clear" w:color="auto" w:fill="auto"/>
                  <w:vAlign w:val="center"/>
                  <w:hideMark/>
                </w:tcPr>
                <w:p w14:paraId="52D262E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18</w:t>
                  </w:r>
                </w:p>
              </w:tc>
              <w:tc>
                <w:tcPr>
                  <w:tcW w:w="957" w:type="dxa"/>
                  <w:tcBorders>
                    <w:top w:val="nil"/>
                    <w:left w:val="nil"/>
                    <w:bottom w:val="single" w:sz="8" w:space="0" w:color="000000"/>
                    <w:right w:val="single" w:sz="8" w:space="0" w:color="000000"/>
                  </w:tcBorders>
                  <w:shd w:val="clear" w:color="auto" w:fill="auto"/>
                  <w:vAlign w:val="center"/>
                  <w:hideMark/>
                </w:tcPr>
                <w:p w14:paraId="6C29F4B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11</w:t>
                  </w:r>
                </w:p>
              </w:tc>
              <w:tc>
                <w:tcPr>
                  <w:tcW w:w="957" w:type="dxa"/>
                  <w:tcBorders>
                    <w:top w:val="nil"/>
                    <w:left w:val="nil"/>
                    <w:bottom w:val="single" w:sz="8" w:space="0" w:color="000000"/>
                    <w:right w:val="single" w:sz="8" w:space="0" w:color="000000"/>
                  </w:tcBorders>
                  <w:shd w:val="clear" w:color="auto" w:fill="auto"/>
                  <w:vAlign w:val="center"/>
                  <w:hideMark/>
                </w:tcPr>
                <w:p w14:paraId="209DE96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93</w:t>
                  </w:r>
                </w:p>
              </w:tc>
            </w:tr>
            <w:tr w:rsidR="002C2BA2" w:rsidRPr="002C2BA2" w14:paraId="3A473958"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9B3FA7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SSUE423</w:t>
                  </w:r>
                </w:p>
              </w:tc>
              <w:tc>
                <w:tcPr>
                  <w:tcW w:w="3607" w:type="dxa"/>
                  <w:tcBorders>
                    <w:top w:val="nil"/>
                    <w:left w:val="nil"/>
                    <w:bottom w:val="single" w:sz="8" w:space="0" w:color="000000"/>
                    <w:right w:val="single" w:sz="8" w:space="0" w:color="000000"/>
                  </w:tcBorders>
                  <w:shd w:val="clear" w:color="auto" w:fill="auto"/>
                  <w:vAlign w:val="center"/>
                  <w:hideMark/>
                </w:tcPr>
                <w:p w14:paraId="189B86A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FERTILIDAD DE SUELOS Y NUTRICIÓN VEGETAL</w:t>
                  </w:r>
                </w:p>
              </w:tc>
              <w:tc>
                <w:tcPr>
                  <w:tcW w:w="957" w:type="dxa"/>
                  <w:tcBorders>
                    <w:top w:val="nil"/>
                    <w:left w:val="nil"/>
                    <w:bottom w:val="single" w:sz="8" w:space="0" w:color="000000"/>
                    <w:right w:val="single" w:sz="8" w:space="0" w:color="000000"/>
                  </w:tcBorders>
                  <w:shd w:val="clear" w:color="auto" w:fill="auto"/>
                  <w:vAlign w:val="center"/>
                  <w:hideMark/>
                </w:tcPr>
                <w:p w14:paraId="2189D16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28</w:t>
                  </w:r>
                </w:p>
              </w:tc>
              <w:tc>
                <w:tcPr>
                  <w:tcW w:w="957" w:type="dxa"/>
                  <w:tcBorders>
                    <w:top w:val="nil"/>
                    <w:left w:val="nil"/>
                    <w:bottom w:val="single" w:sz="8" w:space="0" w:color="000000"/>
                    <w:right w:val="single" w:sz="8" w:space="0" w:color="000000"/>
                  </w:tcBorders>
                  <w:shd w:val="clear" w:color="auto" w:fill="auto"/>
                  <w:vAlign w:val="center"/>
                  <w:hideMark/>
                </w:tcPr>
                <w:p w14:paraId="3F33CF6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16</w:t>
                  </w:r>
                </w:p>
              </w:tc>
              <w:tc>
                <w:tcPr>
                  <w:tcW w:w="957" w:type="dxa"/>
                  <w:tcBorders>
                    <w:top w:val="nil"/>
                    <w:left w:val="nil"/>
                    <w:bottom w:val="single" w:sz="8" w:space="0" w:color="000000"/>
                    <w:right w:val="single" w:sz="8" w:space="0" w:color="000000"/>
                  </w:tcBorders>
                  <w:shd w:val="clear" w:color="auto" w:fill="auto"/>
                  <w:vAlign w:val="center"/>
                  <w:hideMark/>
                </w:tcPr>
                <w:p w14:paraId="41A8CB4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038C593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84FDA7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96FBECE"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SUAI401</w:t>
                  </w:r>
                </w:p>
              </w:tc>
              <w:tc>
                <w:tcPr>
                  <w:tcW w:w="3607" w:type="dxa"/>
                  <w:tcBorders>
                    <w:top w:val="nil"/>
                    <w:left w:val="nil"/>
                    <w:bottom w:val="single" w:sz="8" w:space="0" w:color="000000"/>
                    <w:right w:val="single" w:sz="8" w:space="0" w:color="000000"/>
                  </w:tcBorders>
                  <w:shd w:val="clear" w:color="auto" w:fill="auto"/>
                  <w:vAlign w:val="center"/>
                  <w:hideMark/>
                </w:tcPr>
                <w:p w14:paraId="2EF7DCD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w:t>
                  </w:r>
                </w:p>
              </w:tc>
              <w:tc>
                <w:tcPr>
                  <w:tcW w:w="957" w:type="dxa"/>
                  <w:tcBorders>
                    <w:top w:val="nil"/>
                    <w:left w:val="nil"/>
                    <w:bottom w:val="single" w:sz="8" w:space="0" w:color="000000"/>
                    <w:right w:val="single" w:sz="8" w:space="0" w:color="000000"/>
                  </w:tcBorders>
                  <w:shd w:val="clear" w:color="auto" w:fill="auto"/>
                  <w:vAlign w:val="center"/>
                  <w:hideMark/>
                </w:tcPr>
                <w:p w14:paraId="75E1306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5B0AADA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43B45EB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79A19EA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E10C91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A7CB57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SUAI410</w:t>
                  </w:r>
                </w:p>
              </w:tc>
              <w:tc>
                <w:tcPr>
                  <w:tcW w:w="3607" w:type="dxa"/>
                  <w:tcBorders>
                    <w:top w:val="nil"/>
                    <w:left w:val="nil"/>
                    <w:bottom w:val="single" w:sz="8" w:space="0" w:color="000000"/>
                    <w:right w:val="single" w:sz="8" w:space="0" w:color="000000"/>
                  </w:tcBorders>
                  <w:shd w:val="clear" w:color="auto" w:fill="auto"/>
                  <w:vAlign w:val="center"/>
                  <w:hideMark/>
                </w:tcPr>
                <w:p w14:paraId="5D4A4C7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II</w:t>
                  </w:r>
                </w:p>
              </w:tc>
              <w:tc>
                <w:tcPr>
                  <w:tcW w:w="957" w:type="dxa"/>
                  <w:tcBorders>
                    <w:top w:val="nil"/>
                    <w:left w:val="nil"/>
                    <w:bottom w:val="single" w:sz="8" w:space="0" w:color="000000"/>
                    <w:right w:val="single" w:sz="8" w:space="0" w:color="000000"/>
                  </w:tcBorders>
                  <w:shd w:val="clear" w:color="auto" w:fill="auto"/>
                  <w:vAlign w:val="center"/>
                  <w:hideMark/>
                </w:tcPr>
                <w:p w14:paraId="0664D1A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18</w:t>
                  </w:r>
                </w:p>
              </w:tc>
              <w:tc>
                <w:tcPr>
                  <w:tcW w:w="957" w:type="dxa"/>
                  <w:tcBorders>
                    <w:top w:val="nil"/>
                    <w:left w:val="nil"/>
                    <w:bottom w:val="single" w:sz="8" w:space="0" w:color="000000"/>
                    <w:right w:val="single" w:sz="8" w:space="0" w:color="000000"/>
                  </w:tcBorders>
                  <w:shd w:val="clear" w:color="auto" w:fill="auto"/>
                  <w:vAlign w:val="center"/>
                  <w:hideMark/>
                </w:tcPr>
                <w:p w14:paraId="64CB5AF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11</w:t>
                  </w:r>
                </w:p>
              </w:tc>
              <w:tc>
                <w:tcPr>
                  <w:tcW w:w="957" w:type="dxa"/>
                  <w:tcBorders>
                    <w:top w:val="nil"/>
                    <w:left w:val="nil"/>
                    <w:bottom w:val="single" w:sz="8" w:space="0" w:color="000000"/>
                    <w:right w:val="single" w:sz="8" w:space="0" w:color="000000"/>
                  </w:tcBorders>
                  <w:shd w:val="clear" w:color="auto" w:fill="auto"/>
                  <w:vAlign w:val="center"/>
                  <w:hideMark/>
                </w:tcPr>
                <w:p w14:paraId="686CABA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2C016F1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83</w:t>
                  </w:r>
                </w:p>
              </w:tc>
            </w:tr>
            <w:tr w:rsidR="002C2BA2" w:rsidRPr="002C2BA2" w14:paraId="006F382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50010A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SUAI421</w:t>
                  </w:r>
                </w:p>
              </w:tc>
              <w:tc>
                <w:tcPr>
                  <w:tcW w:w="3607" w:type="dxa"/>
                  <w:tcBorders>
                    <w:top w:val="nil"/>
                    <w:left w:val="nil"/>
                    <w:bottom w:val="single" w:sz="8" w:space="0" w:color="000000"/>
                    <w:right w:val="single" w:sz="8" w:space="0" w:color="000000"/>
                  </w:tcBorders>
                  <w:shd w:val="clear" w:color="auto" w:fill="auto"/>
                  <w:vAlign w:val="center"/>
                  <w:hideMark/>
                </w:tcPr>
                <w:p w14:paraId="1E8B126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III</w:t>
                  </w:r>
                </w:p>
              </w:tc>
              <w:tc>
                <w:tcPr>
                  <w:tcW w:w="957" w:type="dxa"/>
                  <w:tcBorders>
                    <w:top w:val="nil"/>
                    <w:left w:val="nil"/>
                    <w:bottom w:val="single" w:sz="8" w:space="0" w:color="000000"/>
                    <w:right w:val="single" w:sz="8" w:space="0" w:color="000000"/>
                  </w:tcBorders>
                  <w:shd w:val="clear" w:color="auto" w:fill="auto"/>
                  <w:vAlign w:val="center"/>
                  <w:hideMark/>
                </w:tcPr>
                <w:p w14:paraId="584E0DD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4576378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633C9C3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2740EA7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7F0D9F5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5C961F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SUAI430</w:t>
                  </w:r>
                </w:p>
              </w:tc>
              <w:tc>
                <w:tcPr>
                  <w:tcW w:w="3607" w:type="dxa"/>
                  <w:tcBorders>
                    <w:top w:val="nil"/>
                    <w:left w:val="nil"/>
                    <w:bottom w:val="single" w:sz="8" w:space="0" w:color="000000"/>
                    <w:right w:val="single" w:sz="8" w:space="0" w:color="000000"/>
                  </w:tcBorders>
                  <w:shd w:val="clear" w:color="auto" w:fill="auto"/>
                  <w:vAlign w:val="center"/>
                  <w:hideMark/>
                </w:tcPr>
                <w:p w14:paraId="59BF427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IV</w:t>
                  </w:r>
                </w:p>
              </w:tc>
              <w:tc>
                <w:tcPr>
                  <w:tcW w:w="957" w:type="dxa"/>
                  <w:tcBorders>
                    <w:top w:val="nil"/>
                    <w:left w:val="nil"/>
                    <w:bottom w:val="single" w:sz="8" w:space="0" w:color="000000"/>
                    <w:right w:val="single" w:sz="8" w:space="0" w:color="000000"/>
                  </w:tcBorders>
                  <w:shd w:val="clear" w:color="auto" w:fill="auto"/>
                  <w:vAlign w:val="center"/>
                  <w:hideMark/>
                </w:tcPr>
                <w:p w14:paraId="1966252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7EAC130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A6390F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8BC68C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bl>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984753" w:rsidRDefault="001C342C" w:rsidP="000C7AC0">
            <w:pPr>
              <w:autoSpaceDE w:val="0"/>
              <w:autoSpaceDN w:val="0"/>
              <w:adjustRightInd w:val="0"/>
              <w:spacing w:line="360" w:lineRule="auto"/>
              <w:ind w:left="342"/>
              <w:jc w:val="both"/>
              <w:rPr>
                <w:rFonts w:ascii="Georgia" w:hAnsi="Georgia" w:cs="Arial"/>
              </w:rPr>
            </w:pPr>
            <w:r w:rsidRPr="00984753">
              <w:rPr>
                <w:rFonts w:ascii="Georgia" w:hAnsi="Georgia" w:cs="Arial"/>
              </w:rPr>
              <w:lastRenderedPageBreak/>
              <w:t>Fuente: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984753" w:rsidRDefault="00A567C2" w:rsidP="000C7AC0">
            <w:pPr>
              <w:autoSpaceDE w:val="0"/>
              <w:autoSpaceDN w:val="0"/>
              <w:adjustRightInd w:val="0"/>
              <w:spacing w:line="360" w:lineRule="auto"/>
              <w:ind w:left="346"/>
              <w:jc w:val="both"/>
              <w:rPr>
                <w:rFonts w:ascii="Georgia" w:hAnsi="Georgia" w:cs="Arial"/>
                <w:b/>
                <w:bCs/>
              </w:rPr>
            </w:pPr>
            <w:r w:rsidRPr="00984753">
              <w:rPr>
                <w:rFonts w:ascii="Georgia" w:hAnsi="Georgia" w:cs="Wingdings"/>
              </w:rPr>
              <w:t></w:t>
            </w:r>
            <w:r w:rsidRPr="00984753">
              <w:rPr>
                <w:rFonts w:ascii="Georgia" w:hAnsi="Georgia" w:cs="Arial"/>
              </w:rPr>
              <w:t xml:space="preserve"> </w:t>
            </w:r>
            <w:r w:rsidRPr="00984753">
              <w:rPr>
                <w:rFonts w:ascii="Georgia" w:hAnsi="Georgia" w:cs="Arial"/>
                <w:b/>
                <w:bCs/>
              </w:rPr>
              <w:t xml:space="preserve">Índice de abandono. </w:t>
            </w:r>
          </w:p>
          <w:p w14:paraId="2363FCF2" w14:textId="19C07F05" w:rsidR="001C342C" w:rsidRPr="00984753" w:rsidRDefault="00D07AB9" w:rsidP="000C7AC0">
            <w:pPr>
              <w:autoSpaceDE w:val="0"/>
              <w:autoSpaceDN w:val="0"/>
              <w:adjustRightInd w:val="0"/>
              <w:spacing w:line="360" w:lineRule="auto"/>
              <w:ind w:left="342"/>
              <w:jc w:val="both"/>
              <w:rPr>
                <w:rFonts w:ascii="Georgia" w:hAnsi="Georgia" w:cs="Arial"/>
                <w:bCs/>
              </w:rPr>
            </w:pPr>
            <w:r w:rsidRPr="00984753">
              <w:rPr>
                <w:rFonts w:ascii="Georgia" w:hAnsi="Georgia" w:cs="Arial"/>
                <w:bCs/>
              </w:rPr>
              <w:t>A continuación, se muestra el número de alumnos que abandonaron el PAIF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84753"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r>
            <w:tr w:rsidR="00D07AB9" w:rsidRPr="00984753"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6D60C7CE"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Proporción de alumnos del PAIAH</w:t>
                  </w:r>
                  <w:r w:rsidR="00D07AB9" w:rsidRPr="00984753">
                    <w:rPr>
                      <w:rFonts w:ascii="Georgia" w:eastAsia="Times New Roman" w:hAnsi="Georgia" w:cs="Calibri"/>
                      <w:sz w:val="20"/>
                      <w:szCs w:val="20"/>
                      <w:lang w:eastAsia="es-MX"/>
                    </w:rPr>
                    <w:t xml:space="preserve"> que abandonaron sus estudios</w:t>
                  </w:r>
                </w:p>
              </w:tc>
            </w:tr>
            <w:tr w:rsidR="00D07AB9" w:rsidRPr="00984753"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84753"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r>
            <w:tr w:rsidR="00D07AB9" w:rsidRPr="00984753"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 de abandono</w:t>
                  </w:r>
                </w:p>
              </w:tc>
            </w:tr>
            <w:tr w:rsidR="00D07AB9" w:rsidRPr="00984753"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45D518B2"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0798D851"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1889F011"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00C60A30"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r>
            <w:tr w:rsidR="00D07AB9" w:rsidRPr="00984753"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13E2F6B4"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3F65EB3C"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87</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3C1EBE41"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50F86996"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r>
            <w:tr w:rsidR="00D07AB9" w:rsidRPr="00984753"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1262CDCB"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6E67FB80"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67</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68C0D779"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5498880C"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r>
            <w:tr w:rsidR="00D07AB9" w:rsidRPr="00984753"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6C5A26C6"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60B299F3"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7A10797F" w:rsidR="00D07AB9" w:rsidRPr="00984753" w:rsidRDefault="00D07AB9" w:rsidP="000C7AC0">
                  <w:pPr>
                    <w:spacing w:after="0" w:line="360" w:lineRule="auto"/>
                    <w:jc w:val="center"/>
                    <w:rPr>
                      <w:rFonts w:ascii="Georgia" w:eastAsia="Times New Roman" w:hAnsi="Georgia" w:cs="Calibri"/>
                      <w:sz w:val="20"/>
                      <w:szCs w:val="20"/>
                      <w:lang w:eastAsia="es-MX"/>
                    </w:rPr>
                  </w:pP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984753" w:rsidRDefault="00D07AB9" w:rsidP="000C7AC0">
                  <w:pPr>
                    <w:spacing w:after="0" w:line="360" w:lineRule="auto"/>
                    <w:jc w:val="center"/>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w:t>
                  </w:r>
                </w:p>
              </w:tc>
            </w:tr>
          </w:tbl>
          <w:p w14:paraId="40FB4D1C" w14:textId="4C166A6A" w:rsidR="001C342C" w:rsidRPr="00984753"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984753">
              <w:rPr>
                <w:rFonts w:ascii="Georgia" w:hAnsi="Georgia" w:cs="Arial"/>
              </w:rPr>
              <w:t>Generación que aún no concluye su periodo de acuerdo al reglamento de licenciatura.</w:t>
            </w:r>
          </w:p>
          <w:p w14:paraId="59B44B40" w14:textId="7BC1A968" w:rsidR="00D07AB9" w:rsidRPr="00984753" w:rsidRDefault="00D07AB9" w:rsidP="000C7AC0">
            <w:pPr>
              <w:autoSpaceDE w:val="0"/>
              <w:autoSpaceDN w:val="0"/>
              <w:adjustRightInd w:val="0"/>
              <w:spacing w:line="360" w:lineRule="auto"/>
              <w:ind w:left="342"/>
              <w:jc w:val="both"/>
              <w:rPr>
                <w:rFonts w:ascii="Georgia" w:hAnsi="Georgia" w:cs="Arial"/>
              </w:rPr>
            </w:pPr>
            <w:r w:rsidRPr="00984753">
              <w:rPr>
                <w:rFonts w:ascii="Georgia" w:hAnsi="Georgia" w:cs="Arial"/>
              </w:rPr>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226D0E" w:rsidRDefault="00A567C2" w:rsidP="000C7AC0">
            <w:pPr>
              <w:autoSpaceDE w:val="0"/>
              <w:autoSpaceDN w:val="0"/>
              <w:adjustRightInd w:val="0"/>
              <w:spacing w:line="360" w:lineRule="auto"/>
              <w:ind w:left="346"/>
              <w:jc w:val="both"/>
              <w:rPr>
                <w:rFonts w:ascii="Georgia" w:hAnsi="Georgia" w:cs="Arial"/>
              </w:rPr>
            </w:pPr>
            <w:r w:rsidRPr="00226D0E">
              <w:rPr>
                <w:rFonts w:ascii="Georgia" w:hAnsi="Georgia" w:cs="Wingdings"/>
              </w:rPr>
              <w:t></w:t>
            </w:r>
            <w:r w:rsidRPr="00226D0E">
              <w:rPr>
                <w:rFonts w:ascii="Georgia" w:hAnsi="Georgia" w:cs="Arial"/>
              </w:rPr>
              <w:t xml:space="preserve"> </w:t>
            </w:r>
            <w:r w:rsidRPr="00226D0E">
              <w:rPr>
                <w:rFonts w:ascii="Georgia" w:hAnsi="Georgia" w:cs="Arial"/>
                <w:b/>
                <w:bCs/>
              </w:rPr>
              <w:t>Tasa de rendimiento.</w:t>
            </w:r>
            <w:r w:rsidRPr="00226D0E">
              <w:rPr>
                <w:rFonts w:ascii="Georgia" w:hAnsi="Georgia" w:cs="Arial"/>
              </w:rPr>
              <w:t xml:space="preserve"> </w:t>
            </w:r>
          </w:p>
          <w:p w14:paraId="7CDBE699" w14:textId="0063B2A4" w:rsidR="009F3182" w:rsidRPr="00226D0E" w:rsidRDefault="009F3182" w:rsidP="000C7AC0">
            <w:pPr>
              <w:autoSpaceDE w:val="0"/>
              <w:autoSpaceDN w:val="0"/>
              <w:adjustRightInd w:val="0"/>
              <w:spacing w:line="360" w:lineRule="auto"/>
              <w:ind w:left="346"/>
              <w:jc w:val="both"/>
              <w:rPr>
                <w:rFonts w:ascii="Georgia" w:hAnsi="Georgia" w:cs="Arial"/>
              </w:rPr>
            </w:pPr>
            <w:r w:rsidRPr="00226D0E">
              <w:rPr>
                <w:rFonts w:ascii="Georgia" w:hAnsi="Georgia" w:cs="Arial"/>
              </w:rPr>
              <w:t>A continuación, se muestra los resultados de los últimos cuatro ciclos escolares de los alumnos del PAI</w:t>
            </w:r>
            <w:r w:rsidR="00226D0E">
              <w:rPr>
                <w:rFonts w:ascii="Georgia" w:hAnsi="Georgia" w:cs="Arial"/>
              </w:rPr>
              <w:t>AH</w:t>
            </w:r>
            <w:r w:rsidRPr="00226D0E">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226D0E" w:rsidRPr="00226D0E"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22CCF90F" w:rsidR="009F3182" w:rsidRPr="00226D0E" w:rsidRDefault="009F3182" w:rsidP="00226D0E">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Alumnos del PAI</w:t>
                  </w:r>
                  <w:r w:rsidR="00226D0E">
                    <w:rPr>
                      <w:rFonts w:ascii="Georgia" w:eastAsia="Times New Roman" w:hAnsi="Georgia" w:cs="Calibri"/>
                      <w:sz w:val="20"/>
                      <w:szCs w:val="20"/>
                      <w:lang w:eastAsia="es-MX"/>
                    </w:rPr>
                    <w:t>AH</w:t>
                  </w:r>
                  <w:r w:rsidRPr="00226D0E">
                    <w:rPr>
                      <w:rFonts w:ascii="Georgia" w:eastAsia="Times New Roman" w:hAnsi="Georgia" w:cs="Calibri"/>
                      <w:sz w:val="20"/>
                      <w:szCs w:val="20"/>
                      <w:lang w:eastAsia="es-MX"/>
                    </w:rPr>
                    <w:t xml:space="preserve"> que aprueba al menos una materia con calificación mínima.</w:t>
                  </w:r>
                </w:p>
              </w:tc>
            </w:tr>
            <w:tr w:rsidR="00226D0E" w:rsidRPr="00226D0E"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226D0E"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p>
              </w:tc>
            </w:tr>
            <w:tr w:rsidR="00226D0E" w:rsidRPr="00226D0E"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r w:rsidRPr="00226D0E">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r w:rsidRPr="00226D0E">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226D0E" w:rsidRDefault="009F3182" w:rsidP="000C7AC0">
                  <w:pPr>
                    <w:spacing w:after="0" w:line="360" w:lineRule="auto"/>
                    <w:jc w:val="both"/>
                    <w:rPr>
                      <w:rFonts w:ascii="Georgia" w:eastAsia="Times New Roman" w:hAnsi="Georgia" w:cs="Times New Roman"/>
                      <w:sz w:val="20"/>
                      <w:szCs w:val="20"/>
                      <w:lang w:eastAsia="es-MX"/>
                    </w:rPr>
                  </w:pPr>
                  <w:r w:rsidRPr="00226D0E">
                    <w:rPr>
                      <w:rFonts w:ascii="Georgia" w:eastAsia="Times New Roman" w:hAnsi="Georgia" w:cs="Times New Roman"/>
                      <w:sz w:val="20"/>
                      <w:szCs w:val="20"/>
                      <w:lang w:eastAsia="es-MX"/>
                    </w:rPr>
                    <w:t xml:space="preserve">% de alumnos que aprueban con </w:t>
                  </w:r>
                  <w:r w:rsidR="008D0817" w:rsidRPr="00226D0E">
                    <w:rPr>
                      <w:rFonts w:ascii="Georgia" w:eastAsia="Times New Roman" w:hAnsi="Georgia" w:cs="Times New Roman"/>
                      <w:sz w:val="20"/>
                      <w:szCs w:val="20"/>
                      <w:lang w:eastAsia="es-MX"/>
                    </w:rPr>
                    <w:t>calificación</w:t>
                  </w:r>
                  <w:r w:rsidRPr="00226D0E">
                    <w:rPr>
                      <w:rFonts w:ascii="Georgia" w:eastAsia="Times New Roman" w:hAnsi="Georgia" w:cs="Times New Roman"/>
                      <w:sz w:val="20"/>
                      <w:szCs w:val="20"/>
                      <w:lang w:eastAsia="es-MX"/>
                    </w:rPr>
                    <w:t xml:space="preserve"> </w:t>
                  </w:r>
                  <w:r w:rsidR="008D0817" w:rsidRPr="00226D0E">
                    <w:rPr>
                      <w:rFonts w:ascii="Georgia" w:eastAsia="Times New Roman" w:hAnsi="Georgia" w:cs="Times New Roman"/>
                      <w:sz w:val="20"/>
                      <w:szCs w:val="20"/>
                      <w:lang w:eastAsia="es-MX"/>
                    </w:rPr>
                    <w:t>mínima</w:t>
                  </w:r>
                </w:p>
              </w:tc>
            </w:tr>
            <w:tr w:rsidR="00226D0E" w:rsidRPr="00226D0E"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lastRenderedPageBreak/>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068FC631"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260</w:t>
                  </w:r>
                </w:p>
              </w:tc>
              <w:tc>
                <w:tcPr>
                  <w:tcW w:w="2424" w:type="dxa"/>
                  <w:tcBorders>
                    <w:top w:val="nil"/>
                    <w:left w:val="nil"/>
                    <w:bottom w:val="single" w:sz="4" w:space="0" w:color="auto"/>
                    <w:right w:val="single" w:sz="4" w:space="0" w:color="auto"/>
                  </w:tcBorders>
                  <w:shd w:val="clear" w:color="auto" w:fill="auto"/>
                  <w:vAlign w:val="center"/>
                  <w:hideMark/>
                </w:tcPr>
                <w:p w14:paraId="7D30CE0F" w14:textId="0ECB3191"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114</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8D893D2"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w:t>
                  </w:r>
                </w:p>
              </w:tc>
            </w:tr>
            <w:tr w:rsidR="00226D0E" w:rsidRPr="00226D0E"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21B8447C"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305</w:t>
                  </w:r>
                </w:p>
              </w:tc>
              <w:tc>
                <w:tcPr>
                  <w:tcW w:w="2424" w:type="dxa"/>
                  <w:tcBorders>
                    <w:top w:val="nil"/>
                    <w:left w:val="nil"/>
                    <w:bottom w:val="single" w:sz="4" w:space="0" w:color="auto"/>
                    <w:right w:val="single" w:sz="4" w:space="0" w:color="auto"/>
                  </w:tcBorders>
                  <w:shd w:val="clear" w:color="auto" w:fill="auto"/>
                  <w:vAlign w:val="center"/>
                  <w:hideMark/>
                </w:tcPr>
                <w:p w14:paraId="7A04BE8B" w14:textId="326F6FAE"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c>
                <w:tcPr>
                  <w:tcW w:w="2208" w:type="dxa"/>
                  <w:tcBorders>
                    <w:top w:val="nil"/>
                    <w:left w:val="nil"/>
                    <w:bottom w:val="single" w:sz="4" w:space="0" w:color="auto"/>
                    <w:right w:val="single" w:sz="4" w:space="0" w:color="auto"/>
                  </w:tcBorders>
                  <w:shd w:val="clear" w:color="auto" w:fill="auto"/>
                  <w:vAlign w:val="center"/>
                  <w:hideMark/>
                </w:tcPr>
                <w:p w14:paraId="230ED30F" w14:textId="7A0DA0ED"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w:t>
                  </w:r>
                </w:p>
              </w:tc>
            </w:tr>
            <w:tr w:rsidR="00226D0E" w:rsidRPr="00226D0E"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4E853FE9"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261</w:t>
                  </w:r>
                </w:p>
              </w:tc>
              <w:tc>
                <w:tcPr>
                  <w:tcW w:w="2424" w:type="dxa"/>
                  <w:tcBorders>
                    <w:top w:val="nil"/>
                    <w:left w:val="nil"/>
                    <w:bottom w:val="single" w:sz="4" w:space="0" w:color="auto"/>
                    <w:right w:val="single" w:sz="4" w:space="0" w:color="auto"/>
                  </w:tcBorders>
                  <w:shd w:val="clear" w:color="auto" w:fill="auto"/>
                  <w:vAlign w:val="center"/>
                  <w:hideMark/>
                </w:tcPr>
                <w:p w14:paraId="10896067" w14:textId="1E27EAB8"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138</w:t>
                  </w:r>
                </w:p>
              </w:tc>
              <w:tc>
                <w:tcPr>
                  <w:tcW w:w="2208" w:type="dxa"/>
                  <w:tcBorders>
                    <w:top w:val="nil"/>
                    <w:left w:val="nil"/>
                    <w:bottom w:val="single" w:sz="4" w:space="0" w:color="auto"/>
                    <w:right w:val="single" w:sz="4" w:space="0" w:color="auto"/>
                  </w:tcBorders>
                  <w:shd w:val="clear" w:color="auto" w:fill="auto"/>
                  <w:vAlign w:val="center"/>
                  <w:hideMark/>
                </w:tcPr>
                <w:p w14:paraId="01440FA3" w14:textId="3402925E"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53</w:t>
                  </w:r>
                </w:p>
              </w:tc>
            </w:tr>
            <w:tr w:rsidR="00226D0E" w:rsidRPr="00226D0E"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74290E97"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333</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032C505"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249</w:t>
                  </w:r>
                </w:p>
              </w:tc>
              <w:tc>
                <w:tcPr>
                  <w:tcW w:w="2208" w:type="dxa"/>
                  <w:tcBorders>
                    <w:top w:val="nil"/>
                    <w:left w:val="nil"/>
                    <w:bottom w:val="single" w:sz="4" w:space="0" w:color="auto"/>
                    <w:right w:val="single" w:sz="4" w:space="0" w:color="auto"/>
                  </w:tcBorders>
                  <w:shd w:val="clear" w:color="auto" w:fill="auto"/>
                  <w:vAlign w:val="center"/>
                  <w:hideMark/>
                </w:tcPr>
                <w:p w14:paraId="4B384B62" w14:textId="5D86C9FC"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75</w:t>
                  </w:r>
                </w:p>
              </w:tc>
            </w:tr>
          </w:tbl>
          <w:p w14:paraId="17B63C65" w14:textId="77777777" w:rsidR="008D0817" w:rsidRPr="00226D0E"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226D0E" w:rsidRDefault="008D0817" w:rsidP="000C7AC0">
            <w:pPr>
              <w:autoSpaceDE w:val="0"/>
              <w:autoSpaceDN w:val="0"/>
              <w:adjustRightInd w:val="0"/>
              <w:spacing w:line="360" w:lineRule="auto"/>
              <w:ind w:left="342"/>
              <w:jc w:val="both"/>
              <w:rPr>
                <w:rFonts w:ascii="Georgia" w:hAnsi="Georgia" w:cs="Arial"/>
              </w:rPr>
            </w:pPr>
            <w:r w:rsidRPr="00226D0E">
              <w:rPr>
                <w:rFonts w:ascii="Georgia" w:hAnsi="Georgia" w:cs="Arial"/>
              </w:rPr>
              <w:t>Fuente: Elaboración propia con datos del SIIAA</w:t>
            </w:r>
          </w:p>
          <w:p w14:paraId="483A7B6C"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6E380537"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52FBD502" w14:textId="3484BC0F" w:rsidR="007A0D84" w:rsidRPr="00510838" w:rsidRDefault="00A567C2" w:rsidP="000C7AC0">
            <w:pPr>
              <w:autoSpaceDE w:val="0"/>
              <w:autoSpaceDN w:val="0"/>
              <w:adjustRightInd w:val="0"/>
              <w:spacing w:line="360" w:lineRule="auto"/>
              <w:ind w:left="346"/>
              <w:jc w:val="both"/>
              <w:rPr>
                <w:rFonts w:ascii="Georgia" w:hAnsi="Georgia" w:cs="Arial"/>
                <w:b/>
                <w:bCs/>
              </w:rPr>
            </w:pPr>
            <w:r w:rsidRPr="00510838">
              <w:rPr>
                <w:rFonts w:ascii="Georgia" w:hAnsi="Georgia" w:cs="Wingdings"/>
              </w:rPr>
              <w:t></w:t>
            </w:r>
            <w:r w:rsidRPr="00510838">
              <w:rPr>
                <w:rFonts w:ascii="Georgia" w:hAnsi="Georgia" w:cs="Arial"/>
              </w:rPr>
              <w:t xml:space="preserve"> </w:t>
            </w:r>
            <w:r w:rsidRPr="00510838">
              <w:rPr>
                <w:rFonts w:ascii="Georgia" w:hAnsi="Georgia" w:cs="Arial"/>
                <w:b/>
                <w:bCs/>
              </w:rPr>
              <w:t>Calificación promedio de las asignaturas.</w:t>
            </w:r>
          </w:p>
          <w:p w14:paraId="632F5A7F" w14:textId="2AAFAC2E" w:rsidR="007B02EB" w:rsidRPr="00510838" w:rsidRDefault="007B02EB" w:rsidP="000C7AC0">
            <w:pPr>
              <w:autoSpaceDE w:val="0"/>
              <w:autoSpaceDN w:val="0"/>
              <w:adjustRightInd w:val="0"/>
              <w:spacing w:line="360" w:lineRule="auto"/>
              <w:ind w:left="346"/>
              <w:jc w:val="both"/>
              <w:rPr>
                <w:rFonts w:ascii="Georgia" w:hAnsi="Georgia" w:cs="Arial"/>
                <w:b/>
                <w:bCs/>
              </w:rPr>
            </w:pPr>
          </w:p>
          <w:p w14:paraId="306D25B9" w14:textId="480814DE" w:rsidR="007B02EB" w:rsidRPr="00510838" w:rsidRDefault="007B02EB" w:rsidP="000C7AC0">
            <w:pPr>
              <w:autoSpaceDE w:val="0"/>
              <w:autoSpaceDN w:val="0"/>
              <w:adjustRightInd w:val="0"/>
              <w:spacing w:line="360" w:lineRule="auto"/>
              <w:ind w:left="346"/>
              <w:jc w:val="both"/>
              <w:rPr>
                <w:rFonts w:ascii="Georgia" w:hAnsi="Georgia" w:cs="Arial"/>
                <w:b/>
                <w:bCs/>
              </w:rPr>
            </w:pPr>
            <w:r w:rsidRPr="00510838">
              <w:rPr>
                <w:rFonts w:ascii="Georgia" w:hAnsi="Georgia" w:cs="Arial"/>
                <w:b/>
                <w:bCs/>
              </w:rPr>
              <w:t>A continuación, se enlistan las calificaciones promedio por asignatura obtenidas por las cohortes generacionales 2012-201</w:t>
            </w:r>
            <w:r w:rsidR="00322366">
              <w:rPr>
                <w:rFonts w:ascii="Georgia" w:hAnsi="Georgia" w:cs="Arial"/>
                <w:b/>
                <w:bCs/>
              </w:rPr>
              <w:t>6</w:t>
            </w:r>
            <w:r w:rsidRPr="00510838">
              <w:rPr>
                <w:rFonts w:ascii="Georgia" w:hAnsi="Georgia" w:cs="Arial"/>
                <w:b/>
                <w:bCs/>
              </w:rPr>
              <w:t xml:space="preserve"> del PAI</w:t>
            </w:r>
            <w:r w:rsidR="00322366">
              <w:rPr>
                <w:rFonts w:ascii="Georgia" w:hAnsi="Georgia" w:cs="Arial"/>
                <w:b/>
                <w:bCs/>
              </w:rPr>
              <w:t>AH</w:t>
            </w:r>
            <w:r w:rsidRPr="00510838">
              <w:rPr>
                <w:rFonts w:ascii="Georgia" w:hAnsi="Georgia" w:cs="Arial"/>
                <w:b/>
                <w:bCs/>
              </w:rPr>
              <w:t>.</w:t>
            </w:r>
          </w:p>
          <w:p w14:paraId="1963CAAE" w14:textId="77777777" w:rsidR="007B02EB" w:rsidRPr="00510838" w:rsidRDefault="007B02EB" w:rsidP="000C7AC0">
            <w:pPr>
              <w:autoSpaceDE w:val="0"/>
              <w:autoSpaceDN w:val="0"/>
              <w:adjustRightInd w:val="0"/>
              <w:spacing w:line="360" w:lineRule="auto"/>
              <w:ind w:left="346"/>
              <w:jc w:val="both"/>
              <w:rPr>
                <w:rFonts w:ascii="Georgia" w:hAnsi="Georgia" w:cs="Arial"/>
                <w:b/>
                <w:bCs/>
              </w:rPr>
            </w:pPr>
          </w:p>
          <w:p w14:paraId="603286BC" w14:textId="0F776A56" w:rsidR="007A0D84" w:rsidRPr="00510838" w:rsidRDefault="007B02EB" w:rsidP="000C7AC0">
            <w:pPr>
              <w:autoSpaceDE w:val="0"/>
              <w:autoSpaceDN w:val="0"/>
              <w:adjustRightInd w:val="0"/>
              <w:spacing w:line="360" w:lineRule="auto"/>
              <w:ind w:left="346"/>
              <w:jc w:val="both"/>
              <w:rPr>
                <w:rFonts w:ascii="Georgia" w:hAnsi="Georgia" w:cs="Arial"/>
                <w:sz w:val="20"/>
                <w:szCs w:val="20"/>
              </w:rPr>
            </w:pPr>
            <w:r w:rsidRPr="00510838">
              <w:rPr>
                <w:rFonts w:ascii="Georgia" w:hAnsi="Georgia" w:cs="Arial"/>
                <w:sz w:val="20"/>
                <w:szCs w:val="20"/>
              </w:rPr>
              <w:t>Calificaciones promedio de la cohorte generacional 2012-201</w:t>
            </w:r>
            <w:r w:rsidR="00510838">
              <w:rPr>
                <w:rFonts w:ascii="Georgia" w:hAnsi="Georgia" w:cs="Arial"/>
                <w:sz w:val="20"/>
                <w:szCs w:val="20"/>
              </w:rPr>
              <w:t>6</w:t>
            </w:r>
            <w:r w:rsidRPr="00510838">
              <w:rPr>
                <w:rFonts w:ascii="Georgia" w:hAnsi="Georgia" w:cs="Arial"/>
                <w:sz w:val="20"/>
                <w:szCs w:val="20"/>
              </w:rPr>
              <w:t xml:space="preserve"> del PAI</w:t>
            </w:r>
            <w:r w:rsidR="00510838">
              <w:rPr>
                <w:rFonts w:ascii="Georgia" w:hAnsi="Georgia" w:cs="Arial"/>
                <w:sz w:val="20"/>
                <w:szCs w:val="20"/>
              </w:rPr>
              <w:t>AH</w:t>
            </w:r>
            <w:r w:rsidRPr="00510838">
              <w:rPr>
                <w:rFonts w:ascii="Georgia" w:hAnsi="Georgia" w:cs="Arial"/>
                <w:sz w:val="20"/>
                <w:szCs w:val="20"/>
              </w:rPr>
              <w:t>. (Solo materias obligatorias).</w:t>
            </w:r>
          </w:p>
          <w:tbl>
            <w:tblPr>
              <w:tblW w:w="7240" w:type="dxa"/>
              <w:jc w:val="center"/>
              <w:tblCellMar>
                <w:left w:w="70" w:type="dxa"/>
                <w:right w:w="70" w:type="dxa"/>
              </w:tblCellMar>
              <w:tblLook w:val="04A0" w:firstRow="1" w:lastRow="0" w:firstColumn="1" w:lastColumn="0" w:noHBand="0" w:noVBand="1"/>
            </w:tblPr>
            <w:tblGrid>
              <w:gridCol w:w="1200"/>
              <w:gridCol w:w="4840"/>
              <w:gridCol w:w="1200"/>
            </w:tblGrid>
            <w:tr w:rsidR="003621ED" w:rsidRPr="003621ED" w14:paraId="500E54E6" w14:textId="77777777" w:rsidTr="006E056D">
              <w:trPr>
                <w:trHeight w:val="34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5147D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Clave de la</w:t>
                  </w:r>
                </w:p>
              </w:tc>
              <w:tc>
                <w:tcPr>
                  <w:tcW w:w="4840" w:type="dxa"/>
                  <w:tcBorders>
                    <w:top w:val="single" w:sz="8" w:space="0" w:color="000000"/>
                    <w:left w:val="nil"/>
                    <w:bottom w:val="single" w:sz="8" w:space="0" w:color="000000"/>
                    <w:right w:val="single" w:sz="8" w:space="0" w:color="000000"/>
                  </w:tcBorders>
                  <w:shd w:val="clear" w:color="auto" w:fill="auto"/>
                  <w:vAlign w:val="center"/>
                  <w:hideMark/>
                </w:tcPr>
                <w:p w14:paraId="603D9BD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69011F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Prom.</w:t>
                  </w:r>
                </w:p>
              </w:tc>
            </w:tr>
            <w:tr w:rsidR="003621ED" w:rsidRPr="003621ED" w14:paraId="1C8E3BF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0DBD46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Materia</w:t>
                  </w:r>
                </w:p>
              </w:tc>
              <w:tc>
                <w:tcPr>
                  <w:tcW w:w="4840" w:type="dxa"/>
                  <w:tcBorders>
                    <w:top w:val="nil"/>
                    <w:left w:val="nil"/>
                    <w:bottom w:val="single" w:sz="8" w:space="0" w:color="000000"/>
                    <w:right w:val="single" w:sz="8" w:space="0" w:color="000000"/>
                  </w:tcBorders>
                  <w:shd w:val="clear" w:color="auto" w:fill="auto"/>
                  <w:vAlign w:val="center"/>
                  <w:hideMark/>
                </w:tcPr>
                <w:p w14:paraId="1C70F70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34C2499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Gral.</w:t>
                  </w:r>
                </w:p>
              </w:tc>
            </w:tr>
            <w:tr w:rsidR="003621ED" w:rsidRPr="003621ED" w14:paraId="628711B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9E395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2C0B49B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48182D1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w:t>
                  </w:r>
                </w:p>
              </w:tc>
            </w:tr>
            <w:tr w:rsidR="003621ED" w:rsidRPr="003621ED" w14:paraId="29BD58B2"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BE859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SCSB408</w:t>
                  </w:r>
                </w:p>
              </w:tc>
              <w:tc>
                <w:tcPr>
                  <w:tcW w:w="4840" w:type="dxa"/>
                  <w:tcBorders>
                    <w:top w:val="nil"/>
                    <w:left w:val="nil"/>
                    <w:bottom w:val="single" w:sz="8" w:space="0" w:color="000000"/>
                    <w:right w:val="single" w:sz="8" w:space="0" w:color="000000"/>
                  </w:tcBorders>
                  <w:shd w:val="clear" w:color="auto" w:fill="auto"/>
                  <w:vAlign w:val="center"/>
                  <w:hideMark/>
                </w:tcPr>
                <w:p w14:paraId="12171CD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1BB92B4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w:t>
                  </w:r>
                </w:p>
              </w:tc>
            </w:tr>
            <w:tr w:rsidR="003621ED" w:rsidRPr="003621ED" w14:paraId="1256E70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0076B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SDEC448</w:t>
                  </w:r>
                </w:p>
              </w:tc>
              <w:tc>
                <w:tcPr>
                  <w:tcW w:w="4840" w:type="dxa"/>
                  <w:tcBorders>
                    <w:top w:val="nil"/>
                    <w:left w:val="nil"/>
                    <w:bottom w:val="single" w:sz="8" w:space="0" w:color="000000"/>
                    <w:right w:val="single" w:sz="8" w:space="0" w:color="000000"/>
                  </w:tcBorders>
                  <w:shd w:val="clear" w:color="auto" w:fill="auto"/>
                  <w:vAlign w:val="center"/>
                  <w:hideMark/>
                </w:tcPr>
                <w:p w14:paraId="0CD6F9F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2E41188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w:t>
                  </w:r>
                </w:p>
              </w:tc>
            </w:tr>
            <w:tr w:rsidR="003621ED" w:rsidRPr="003621ED" w14:paraId="4C261D0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AE9FEA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6DDAA02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73F22C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93.3</w:t>
                  </w:r>
                </w:p>
              </w:tc>
            </w:tr>
            <w:tr w:rsidR="003621ED" w:rsidRPr="003621ED" w14:paraId="0CA4BD9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35B08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SBOT405</w:t>
                  </w:r>
                </w:p>
              </w:tc>
              <w:tc>
                <w:tcPr>
                  <w:tcW w:w="4840" w:type="dxa"/>
                  <w:tcBorders>
                    <w:top w:val="nil"/>
                    <w:left w:val="nil"/>
                    <w:bottom w:val="single" w:sz="8" w:space="0" w:color="000000"/>
                    <w:right w:val="single" w:sz="8" w:space="0" w:color="000000"/>
                  </w:tcBorders>
                  <w:shd w:val="clear" w:color="auto" w:fill="auto"/>
                  <w:vAlign w:val="center"/>
                  <w:hideMark/>
                </w:tcPr>
                <w:p w14:paraId="3FC1E9F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0D3A323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46.8</w:t>
                  </w:r>
                </w:p>
              </w:tc>
            </w:tr>
            <w:tr w:rsidR="003621ED" w:rsidRPr="003621ED" w14:paraId="110DAAD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096B3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SCSB401</w:t>
                  </w:r>
                </w:p>
              </w:tc>
              <w:tc>
                <w:tcPr>
                  <w:tcW w:w="4840" w:type="dxa"/>
                  <w:tcBorders>
                    <w:top w:val="nil"/>
                    <w:left w:val="nil"/>
                    <w:bottom w:val="single" w:sz="8" w:space="0" w:color="000000"/>
                    <w:right w:val="single" w:sz="8" w:space="0" w:color="000000"/>
                  </w:tcBorders>
                  <w:shd w:val="clear" w:color="auto" w:fill="auto"/>
                  <w:vAlign w:val="center"/>
                  <w:hideMark/>
                </w:tcPr>
                <w:p w14:paraId="2F6333B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0BC49ED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74.8</w:t>
                  </w:r>
                </w:p>
              </w:tc>
            </w:tr>
            <w:tr w:rsidR="003621ED" w:rsidRPr="003621ED" w14:paraId="2908005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60D28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SCSB403</w:t>
                  </w:r>
                </w:p>
              </w:tc>
              <w:tc>
                <w:tcPr>
                  <w:tcW w:w="4840" w:type="dxa"/>
                  <w:tcBorders>
                    <w:top w:val="nil"/>
                    <w:left w:val="nil"/>
                    <w:bottom w:val="single" w:sz="8" w:space="0" w:color="000000"/>
                    <w:right w:val="single" w:sz="8" w:space="0" w:color="000000"/>
                  </w:tcBorders>
                  <w:shd w:val="clear" w:color="auto" w:fill="auto"/>
                  <w:vAlign w:val="center"/>
                  <w:hideMark/>
                </w:tcPr>
                <w:p w14:paraId="217A452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6ABB285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68</w:t>
                  </w:r>
                </w:p>
              </w:tc>
            </w:tr>
            <w:tr w:rsidR="003621ED" w:rsidRPr="003621ED" w14:paraId="654586F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01651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SCSB408</w:t>
                  </w:r>
                </w:p>
              </w:tc>
              <w:tc>
                <w:tcPr>
                  <w:tcW w:w="4840" w:type="dxa"/>
                  <w:tcBorders>
                    <w:top w:val="nil"/>
                    <w:left w:val="nil"/>
                    <w:bottom w:val="single" w:sz="8" w:space="0" w:color="000000"/>
                    <w:right w:val="single" w:sz="8" w:space="0" w:color="000000"/>
                  </w:tcBorders>
                  <w:shd w:val="clear" w:color="auto" w:fill="auto"/>
                  <w:vAlign w:val="center"/>
                  <w:hideMark/>
                </w:tcPr>
                <w:p w14:paraId="5790F82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6F8BE7B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84.2</w:t>
                  </w:r>
                </w:p>
              </w:tc>
            </w:tr>
            <w:tr w:rsidR="003621ED" w:rsidRPr="003621ED" w14:paraId="46A3C7D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5774C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SDEC448</w:t>
                  </w:r>
                </w:p>
              </w:tc>
              <w:tc>
                <w:tcPr>
                  <w:tcW w:w="4840" w:type="dxa"/>
                  <w:tcBorders>
                    <w:top w:val="nil"/>
                    <w:left w:val="nil"/>
                    <w:bottom w:val="single" w:sz="8" w:space="0" w:color="000000"/>
                    <w:right w:val="single" w:sz="8" w:space="0" w:color="000000"/>
                  </w:tcBorders>
                  <w:shd w:val="clear" w:color="auto" w:fill="auto"/>
                  <w:vAlign w:val="center"/>
                  <w:hideMark/>
                </w:tcPr>
                <w:p w14:paraId="3128590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73EC2DB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84.3</w:t>
                  </w:r>
                </w:p>
              </w:tc>
            </w:tr>
            <w:tr w:rsidR="003621ED" w:rsidRPr="003621ED" w14:paraId="709355C2"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353EB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SSOC405</w:t>
                  </w:r>
                </w:p>
              </w:tc>
              <w:tc>
                <w:tcPr>
                  <w:tcW w:w="4840" w:type="dxa"/>
                  <w:tcBorders>
                    <w:top w:val="nil"/>
                    <w:left w:val="nil"/>
                    <w:bottom w:val="single" w:sz="8" w:space="0" w:color="000000"/>
                    <w:right w:val="single" w:sz="8" w:space="0" w:color="000000"/>
                  </w:tcBorders>
                  <w:shd w:val="clear" w:color="auto" w:fill="auto"/>
                  <w:vAlign w:val="center"/>
                  <w:hideMark/>
                </w:tcPr>
                <w:p w14:paraId="59B3EF9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66FC1A8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81.5</w:t>
                  </w:r>
                </w:p>
              </w:tc>
            </w:tr>
            <w:tr w:rsidR="003621ED" w:rsidRPr="003621ED" w14:paraId="64728EE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4DD8B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487F5A8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58C04DB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75.7</w:t>
                  </w:r>
                </w:p>
              </w:tc>
            </w:tr>
            <w:tr w:rsidR="003621ED" w:rsidRPr="003621ED" w14:paraId="5B91708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9E0B51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SBOT405</w:t>
                  </w:r>
                </w:p>
              </w:tc>
              <w:tc>
                <w:tcPr>
                  <w:tcW w:w="4840" w:type="dxa"/>
                  <w:tcBorders>
                    <w:top w:val="nil"/>
                    <w:left w:val="nil"/>
                    <w:bottom w:val="single" w:sz="8" w:space="0" w:color="000000"/>
                    <w:right w:val="single" w:sz="8" w:space="0" w:color="000000"/>
                  </w:tcBorders>
                  <w:shd w:val="clear" w:color="auto" w:fill="auto"/>
                  <w:vAlign w:val="center"/>
                  <w:hideMark/>
                </w:tcPr>
                <w:p w14:paraId="5C91162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450B3F8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79</w:t>
                  </w:r>
                </w:p>
              </w:tc>
            </w:tr>
            <w:tr w:rsidR="003621ED" w:rsidRPr="003621ED" w14:paraId="0237F42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965A8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SCSB401</w:t>
                  </w:r>
                </w:p>
              </w:tc>
              <w:tc>
                <w:tcPr>
                  <w:tcW w:w="4840" w:type="dxa"/>
                  <w:tcBorders>
                    <w:top w:val="nil"/>
                    <w:left w:val="nil"/>
                    <w:bottom w:val="single" w:sz="8" w:space="0" w:color="000000"/>
                    <w:right w:val="single" w:sz="8" w:space="0" w:color="000000"/>
                  </w:tcBorders>
                  <w:shd w:val="clear" w:color="auto" w:fill="auto"/>
                  <w:vAlign w:val="center"/>
                  <w:hideMark/>
                </w:tcPr>
                <w:p w14:paraId="241CFB4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06E1098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74.7</w:t>
                  </w:r>
                </w:p>
              </w:tc>
            </w:tr>
            <w:tr w:rsidR="003621ED" w:rsidRPr="003621ED" w14:paraId="65054B4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9E9A7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lastRenderedPageBreak/>
                    <w:t>SCSB403</w:t>
                  </w:r>
                </w:p>
              </w:tc>
              <w:tc>
                <w:tcPr>
                  <w:tcW w:w="4840" w:type="dxa"/>
                  <w:tcBorders>
                    <w:top w:val="nil"/>
                    <w:left w:val="nil"/>
                    <w:bottom w:val="single" w:sz="8" w:space="0" w:color="000000"/>
                    <w:right w:val="single" w:sz="8" w:space="0" w:color="000000"/>
                  </w:tcBorders>
                  <w:shd w:val="clear" w:color="auto" w:fill="auto"/>
                  <w:vAlign w:val="center"/>
                  <w:hideMark/>
                </w:tcPr>
                <w:p w14:paraId="5A99A63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5389B58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82</w:t>
                  </w:r>
                </w:p>
              </w:tc>
            </w:tr>
            <w:tr w:rsidR="003621ED" w:rsidRPr="003621ED" w14:paraId="6A11799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25400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SCSB408</w:t>
                  </w:r>
                </w:p>
              </w:tc>
              <w:tc>
                <w:tcPr>
                  <w:tcW w:w="4840" w:type="dxa"/>
                  <w:tcBorders>
                    <w:top w:val="nil"/>
                    <w:left w:val="nil"/>
                    <w:bottom w:val="single" w:sz="8" w:space="0" w:color="000000"/>
                    <w:right w:val="single" w:sz="8" w:space="0" w:color="000000"/>
                  </w:tcBorders>
                  <w:shd w:val="clear" w:color="auto" w:fill="auto"/>
                  <w:vAlign w:val="center"/>
                  <w:hideMark/>
                </w:tcPr>
                <w:p w14:paraId="0B161B9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6A2D61E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w:t>
                  </w:r>
                </w:p>
              </w:tc>
            </w:tr>
            <w:tr w:rsidR="003621ED" w:rsidRPr="003621ED" w14:paraId="0D6A519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716E5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SDEC448</w:t>
                  </w:r>
                </w:p>
              </w:tc>
              <w:tc>
                <w:tcPr>
                  <w:tcW w:w="4840" w:type="dxa"/>
                  <w:tcBorders>
                    <w:top w:val="nil"/>
                    <w:left w:val="nil"/>
                    <w:bottom w:val="single" w:sz="8" w:space="0" w:color="000000"/>
                    <w:right w:val="single" w:sz="8" w:space="0" w:color="000000"/>
                  </w:tcBorders>
                  <w:shd w:val="clear" w:color="auto" w:fill="auto"/>
                  <w:vAlign w:val="center"/>
                  <w:hideMark/>
                </w:tcPr>
                <w:p w14:paraId="09A1ED9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2423D33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95</w:t>
                  </w:r>
                </w:p>
              </w:tc>
            </w:tr>
            <w:tr w:rsidR="003621ED" w:rsidRPr="003621ED" w14:paraId="3A75FE2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2C84C8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SSOC405</w:t>
                  </w:r>
                </w:p>
              </w:tc>
              <w:tc>
                <w:tcPr>
                  <w:tcW w:w="4840" w:type="dxa"/>
                  <w:tcBorders>
                    <w:top w:val="nil"/>
                    <w:left w:val="nil"/>
                    <w:bottom w:val="single" w:sz="8" w:space="0" w:color="000000"/>
                    <w:right w:val="single" w:sz="8" w:space="0" w:color="000000"/>
                  </w:tcBorders>
                  <w:shd w:val="clear" w:color="auto" w:fill="auto"/>
                  <w:vAlign w:val="center"/>
                  <w:hideMark/>
                </w:tcPr>
                <w:p w14:paraId="192C552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54CC3E1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w:t>
                  </w:r>
                </w:p>
              </w:tc>
            </w:tr>
            <w:tr w:rsidR="003621ED" w:rsidRPr="003621ED" w14:paraId="731B3142"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A3C7D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3535E98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04DC8B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77.4</w:t>
                  </w:r>
                </w:p>
              </w:tc>
            </w:tr>
            <w:tr w:rsidR="003621ED" w:rsidRPr="003621ED" w14:paraId="342267F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3DA42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SBOT405</w:t>
                  </w:r>
                </w:p>
              </w:tc>
              <w:tc>
                <w:tcPr>
                  <w:tcW w:w="4840" w:type="dxa"/>
                  <w:tcBorders>
                    <w:top w:val="nil"/>
                    <w:left w:val="nil"/>
                    <w:bottom w:val="single" w:sz="8" w:space="0" w:color="000000"/>
                    <w:right w:val="single" w:sz="8" w:space="0" w:color="000000"/>
                  </w:tcBorders>
                  <w:shd w:val="clear" w:color="auto" w:fill="auto"/>
                  <w:vAlign w:val="center"/>
                  <w:hideMark/>
                </w:tcPr>
                <w:p w14:paraId="58CED9F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128C86F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77.9</w:t>
                  </w:r>
                </w:p>
              </w:tc>
            </w:tr>
            <w:tr w:rsidR="003621ED" w:rsidRPr="003621ED" w14:paraId="3580629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BCF2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SCSB403</w:t>
                  </w:r>
                </w:p>
              </w:tc>
              <w:tc>
                <w:tcPr>
                  <w:tcW w:w="4840" w:type="dxa"/>
                  <w:tcBorders>
                    <w:top w:val="nil"/>
                    <w:left w:val="nil"/>
                    <w:bottom w:val="single" w:sz="8" w:space="0" w:color="000000"/>
                    <w:right w:val="single" w:sz="8" w:space="0" w:color="000000"/>
                  </w:tcBorders>
                  <w:shd w:val="clear" w:color="auto" w:fill="auto"/>
                  <w:vAlign w:val="center"/>
                  <w:hideMark/>
                </w:tcPr>
                <w:p w14:paraId="2546727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1AA1352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88.3</w:t>
                  </w:r>
                </w:p>
              </w:tc>
            </w:tr>
            <w:tr w:rsidR="003621ED" w:rsidRPr="003621ED" w14:paraId="5CEB594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9543E9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SCSB408</w:t>
                  </w:r>
                </w:p>
              </w:tc>
              <w:tc>
                <w:tcPr>
                  <w:tcW w:w="4840" w:type="dxa"/>
                  <w:tcBorders>
                    <w:top w:val="nil"/>
                    <w:left w:val="nil"/>
                    <w:bottom w:val="single" w:sz="8" w:space="0" w:color="000000"/>
                    <w:right w:val="single" w:sz="8" w:space="0" w:color="000000"/>
                  </w:tcBorders>
                  <w:shd w:val="clear" w:color="auto" w:fill="auto"/>
                  <w:vAlign w:val="center"/>
                  <w:hideMark/>
                </w:tcPr>
                <w:p w14:paraId="4FF2C02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2EC1D3E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w:t>
                  </w:r>
                </w:p>
              </w:tc>
            </w:tr>
            <w:tr w:rsidR="003621ED" w:rsidRPr="003621ED" w14:paraId="3799844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CCC52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SDEC448</w:t>
                  </w:r>
                </w:p>
              </w:tc>
              <w:tc>
                <w:tcPr>
                  <w:tcW w:w="4840" w:type="dxa"/>
                  <w:tcBorders>
                    <w:top w:val="nil"/>
                    <w:left w:val="nil"/>
                    <w:bottom w:val="single" w:sz="8" w:space="0" w:color="000000"/>
                    <w:right w:val="single" w:sz="8" w:space="0" w:color="000000"/>
                  </w:tcBorders>
                  <w:shd w:val="clear" w:color="auto" w:fill="auto"/>
                  <w:vAlign w:val="center"/>
                  <w:hideMark/>
                </w:tcPr>
                <w:p w14:paraId="09B3F9C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588313C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75</w:t>
                  </w:r>
                </w:p>
              </w:tc>
            </w:tr>
            <w:tr w:rsidR="003621ED" w:rsidRPr="003621ED" w14:paraId="42B7DC8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74048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SSOC405</w:t>
                  </w:r>
                </w:p>
              </w:tc>
              <w:tc>
                <w:tcPr>
                  <w:tcW w:w="4840" w:type="dxa"/>
                  <w:tcBorders>
                    <w:top w:val="nil"/>
                    <w:left w:val="nil"/>
                    <w:bottom w:val="single" w:sz="8" w:space="0" w:color="000000"/>
                    <w:right w:val="single" w:sz="8" w:space="0" w:color="000000"/>
                  </w:tcBorders>
                  <w:shd w:val="clear" w:color="auto" w:fill="auto"/>
                  <w:vAlign w:val="center"/>
                  <w:hideMark/>
                </w:tcPr>
                <w:p w14:paraId="58DEE1D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798A1E4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100</w:t>
                  </w:r>
                </w:p>
              </w:tc>
            </w:tr>
            <w:tr w:rsidR="003621ED" w:rsidRPr="003621ED" w14:paraId="0F66FDA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9458B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301B983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DAAE02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72</w:t>
                  </w:r>
                </w:p>
              </w:tc>
            </w:tr>
            <w:tr w:rsidR="003621ED" w:rsidRPr="003621ED" w14:paraId="23236791"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1DF1A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00CD0C9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5568737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w:t>
                  </w:r>
                </w:p>
              </w:tc>
            </w:tr>
            <w:tr w:rsidR="003621ED" w:rsidRPr="003621ED" w14:paraId="13CB56B1"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048ECD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SAGM409</w:t>
                  </w:r>
                </w:p>
              </w:tc>
              <w:tc>
                <w:tcPr>
                  <w:tcW w:w="4840" w:type="dxa"/>
                  <w:tcBorders>
                    <w:top w:val="nil"/>
                    <w:left w:val="nil"/>
                    <w:bottom w:val="single" w:sz="8" w:space="0" w:color="000000"/>
                    <w:right w:val="single" w:sz="8" w:space="0" w:color="000000"/>
                  </w:tcBorders>
                  <w:shd w:val="clear" w:color="auto" w:fill="auto"/>
                  <w:vAlign w:val="center"/>
                  <w:hideMark/>
                </w:tcPr>
                <w:p w14:paraId="28B37CD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08C8A0B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w:t>
                  </w:r>
                </w:p>
              </w:tc>
            </w:tr>
            <w:tr w:rsidR="003621ED" w:rsidRPr="003621ED" w14:paraId="6A8A8D4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C98A9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SCSB421</w:t>
                  </w:r>
                </w:p>
              </w:tc>
              <w:tc>
                <w:tcPr>
                  <w:tcW w:w="4840" w:type="dxa"/>
                  <w:tcBorders>
                    <w:top w:val="nil"/>
                    <w:left w:val="nil"/>
                    <w:bottom w:val="single" w:sz="8" w:space="0" w:color="000000"/>
                    <w:right w:val="single" w:sz="8" w:space="0" w:color="000000"/>
                  </w:tcBorders>
                  <w:shd w:val="clear" w:color="auto" w:fill="auto"/>
                  <w:vAlign w:val="center"/>
                  <w:hideMark/>
                </w:tcPr>
                <w:p w14:paraId="20D65E8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5AF455C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100</w:t>
                  </w:r>
                </w:p>
              </w:tc>
            </w:tr>
            <w:tr w:rsidR="003621ED" w:rsidRPr="003621ED" w14:paraId="3BB2386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59BCA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SECA401</w:t>
                  </w:r>
                </w:p>
              </w:tc>
              <w:tc>
                <w:tcPr>
                  <w:tcW w:w="4840" w:type="dxa"/>
                  <w:tcBorders>
                    <w:top w:val="nil"/>
                    <w:left w:val="nil"/>
                    <w:bottom w:val="single" w:sz="8" w:space="0" w:color="000000"/>
                    <w:right w:val="single" w:sz="8" w:space="0" w:color="000000"/>
                  </w:tcBorders>
                  <w:shd w:val="clear" w:color="auto" w:fill="auto"/>
                  <w:vAlign w:val="center"/>
                  <w:hideMark/>
                </w:tcPr>
                <w:p w14:paraId="6DA7E5F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5D2DA8D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45</w:t>
                  </w:r>
                </w:p>
              </w:tc>
            </w:tr>
            <w:tr w:rsidR="003621ED" w:rsidRPr="003621ED" w14:paraId="651896B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F2AEFD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SSUE403</w:t>
                  </w:r>
                </w:p>
              </w:tc>
              <w:tc>
                <w:tcPr>
                  <w:tcW w:w="4840" w:type="dxa"/>
                  <w:tcBorders>
                    <w:top w:val="nil"/>
                    <w:left w:val="nil"/>
                    <w:bottom w:val="single" w:sz="8" w:space="0" w:color="000000"/>
                    <w:right w:val="single" w:sz="8" w:space="0" w:color="000000"/>
                  </w:tcBorders>
                  <w:shd w:val="clear" w:color="auto" w:fill="auto"/>
                  <w:vAlign w:val="center"/>
                  <w:hideMark/>
                </w:tcPr>
                <w:p w14:paraId="6D408AF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6020CB0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74.6</w:t>
                  </w:r>
                </w:p>
              </w:tc>
            </w:tr>
            <w:tr w:rsidR="003621ED" w:rsidRPr="003621ED" w14:paraId="03B2E8C5"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5BC56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SAGM409</w:t>
                  </w:r>
                </w:p>
              </w:tc>
              <w:tc>
                <w:tcPr>
                  <w:tcW w:w="4840" w:type="dxa"/>
                  <w:tcBorders>
                    <w:top w:val="nil"/>
                    <w:left w:val="nil"/>
                    <w:bottom w:val="single" w:sz="8" w:space="0" w:color="000000"/>
                    <w:right w:val="single" w:sz="8" w:space="0" w:color="000000"/>
                  </w:tcBorders>
                  <w:shd w:val="clear" w:color="auto" w:fill="auto"/>
                  <w:vAlign w:val="center"/>
                  <w:hideMark/>
                </w:tcPr>
                <w:p w14:paraId="0AB0B3B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37EC6A3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58.7</w:t>
                  </w:r>
                </w:p>
              </w:tc>
            </w:tr>
            <w:tr w:rsidR="003621ED" w:rsidRPr="003621ED" w14:paraId="0D7477A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98709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SBOT422</w:t>
                  </w:r>
                </w:p>
              </w:tc>
              <w:tc>
                <w:tcPr>
                  <w:tcW w:w="4840" w:type="dxa"/>
                  <w:tcBorders>
                    <w:top w:val="nil"/>
                    <w:left w:val="nil"/>
                    <w:bottom w:val="single" w:sz="8" w:space="0" w:color="000000"/>
                    <w:right w:val="single" w:sz="8" w:space="0" w:color="000000"/>
                  </w:tcBorders>
                  <w:shd w:val="clear" w:color="auto" w:fill="auto"/>
                  <w:vAlign w:val="center"/>
                  <w:hideMark/>
                </w:tcPr>
                <w:p w14:paraId="5022F11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6788FD9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74.7</w:t>
                  </w:r>
                </w:p>
              </w:tc>
            </w:tr>
            <w:tr w:rsidR="003621ED" w:rsidRPr="003621ED" w14:paraId="486D44A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1FCCB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SCSB421</w:t>
                  </w:r>
                </w:p>
              </w:tc>
              <w:tc>
                <w:tcPr>
                  <w:tcW w:w="4840" w:type="dxa"/>
                  <w:tcBorders>
                    <w:top w:val="nil"/>
                    <w:left w:val="nil"/>
                    <w:bottom w:val="single" w:sz="8" w:space="0" w:color="000000"/>
                    <w:right w:val="single" w:sz="8" w:space="0" w:color="000000"/>
                  </w:tcBorders>
                  <w:shd w:val="clear" w:color="auto" w:fill="auto"/>
                  <w:vAlign w:val="center"/>
                  <w:hideMark/>
                </w:tcPr>
                <w:p w14:paraId="06FD4A0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3E0E5F5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73.8</w:t>
                  </w:r>
                </w:p>
              </w:tc>
            </w:tr>
            <w:tr w:rsidR="003621ED" w:rsidRPr="003621ED" w14:paraId="60CB1035"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F0B58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SDEC427</w:t>
                  </w:r>
                </w:p>
              </w:tc>
              <w:tc>
                <w:tcPr>
                  <w:tcW w:w="4840" w:type="dxa"/>
                  <w:tcBorders>
                    <w:top w:val="nil"/>
                    <w:left w:val="nil"/>
                    <w:bottom w:val="single" w:sz="8" w:space="0" w:color="000000"/>
                    <w:right w:val="single" w:sz="8" w:space="0" w:color="000000"/>
                  </w:tcBorders>
                  <w:shd w:val="clear" w:color="auto" w:fill="auto"/>
                  <w:vAlign w:val="center"/>
                  <w:hideMark/>
                </w:tcPr>
                <w:p w14:paraId="076FFE1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BIOESTADÍSTICA</w:t>
                  </w:r>
                </w:p>
              </w:tc>
              <w:tc>
                <w:tcPr>
                  <w:tcW w:w="1200" w:type="dxa"/>
                  <w:tcBorders>
                    <w:top w:val="nil"/>
                    <w:left w:val="nil"/>
                    <w:bottom w:val="single" w:sz="8" w:space="0" w:color="000000"/>
                    <w:right w:val="single" w:sz="8" w:space="0" w:color="000000"/>
                  </w:tcBorders>
                  <w:shd w:val="clear" w:color="auto" w:fill="auto"/>
                  <w:vAlign w:val="center"/>
                  <w:hideMark/>
                </w:tcPr>
                <w:p w14:paraId="6E73853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57.4</w:t>
                  </w:r>
                </w:p>
              </w:tc>
            </w:tr>
            <w:tr w:rsidR="003621ED" w:rsidRPr="003621ED" w14:paraId="23E41EA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39B11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SECA401</w:t>
                  </w:r>
                </w:p>
              </w:tc>
              <w:tc>
                <w:tcPr>
                  <w:tcW w:w="4840" w:type="dxa"/>
                  <w:tcBorders>
                    <w:top w:val="nil"/>
                    <w:left w:val="nil"/>
                    <w:bottom w:val="single" w:sz="8" w:space="0" w:color="000000"/>
                    <w:right w:val="single" w:sz="8" w:space="0" w:color="000000"/>
                  </w:tcBorders>
                  <w:shd w:val="clear" w:color="auto" w:fill="auto"/>
                  <w:vAlign w:val="center"/>
                  <w:hideMark/>
                </w:tcPr>
                <w:p w14:paraId="654CD35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4F55A69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45.7</w:t>
                  </w:r>
                </w:p>
              </w:tc>
            </w:tr>
            <w:tr w:rsidR="003621ED" w:rsidRPr="003621ED" w14:paraId="5A86F13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79EBC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SMAQ424</w:t>
                  </w:r>
                </w:p>
              </w:tc>
              <w:tc>
                <w:tcPr>
                  <w:tcW w:w="4840" w:type="dxa"/>
                  <w:tcBorders>
                    <w:top w:val="nil"/>
                    <w:left w:val="nil"/>
                    <w:bottom w:val="single" w:sz="8" w:space="0" w:color="000000"/>
                    <w:right w:val="single" w:sz="8" w:space="0" w:color="000000"/>
                  </w:tcBorders>
                  <w:shd w:val="clear" w:color="auto" w:fill="auto"/>
                  <w:vAlign w:val="center"/>
                  <w:hideMark/>
                </w:tcPr>
                <w:p w14:paraId="3D5700B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4DC35B0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82.8</w:t>
                  </w:r>
                </w:p>
              </w:tc>
            </w:tr>
            <w:tr w:rsidR="003621ED" w:rsidRPr="003621ED" w14:paraId="64E5208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5E1434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SSUE403</w:t>
                  </w:r>
                </w:p>
              </w:tc>
              <w:tc>
                <w:tcPr>
                  <w:tcW w:w="4840" w:type="dxa"/>
                  <w:tcBorders>
                    <w:top w:val="nil"/>
                    <w:left w:val="nil"/>
                    <w:bottom w:val="single" w:sz="8" w:space="0" w:color="000000"/>
                    <w:right w:val="single" w:sz="8" w:space="0" w:color="000000"/>
                  </w:tcBorders>
                  <w:shd w:val="clear" w:color="auto" w:fill="auto"/>
                  <w:vAlign w:val="center"/>
                  <w:hideMark/>
                </w:tcPr>
                <w:p w14:paraId="2DDF6C7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6F4FD68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71.7</w:t>
                  </w:r>
                </w:p>
              </w:tc>
            </w:tr>
            <w:tr w:rsidR="003621ED" w:rsidRPr="003621ED" w14:paraId="5908753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1EADA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SAGM409</w:t>
                  </w:r>
                </w:p>
              </w:tc>
              <w:tc>
                <w:tcPr>
                  <w:tcW w:w="4840" w:type="dxa"/>
                  <w:tcBorders>
                    <w:top w:val="nil"/>
                    <w:left w:val="nil"/>
                    <w:bottom w:val="single" w:sz="8" w:space="0" w:color="000000"/>
                    <w:right w:val="single" w:sz="8" w:space="0" w:color="000000"/>
                  </w:tcBorders>
                  <w:shd w:val="clear" w:color="auto" w:fill="auto"/>
                  <w:vAlign w:val="center"/>
                  <w:hideMark/>
                </w:tcPr>
                <w:p w14:paraId="44F8666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087DB15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90.6</w:t>
                  </w:r>
                </w:p>
              </w:tc>
            </w:tr>
            <w:tr w:rsidR="003621ED" w:rsidRPr="003621ED" w14:paraId="467C5AB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84FA4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SBOT422</w:t>
                  </w:r>
                </w:p>
              </w:tc>
              <w:tc>
                <w:tcPr>
                  <w:tcW w:w="4840" w:type="dxa"/>
                  <w:tcBorders>
                    <w:top w:val="nil"/>
                    <w:left w:val="nil"/>
                    <w:bottom w:val="single" w:sz="8" w:space="0" w:color="000000"/>
                    <w:right w:val="single" w:sz="8" w:space="0" w:color="000000"/>
                  </w:tcBorders>
                  <w:shd w:val="clear" w:color="auto" w:fill="auto"/>
                  <w:vAlign w:val="center"/>
                  <w:hideMark/>
                </w:tcPr>
                <w:p w14:paraId="6C82139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5537531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86.5</w:t>
                  </w:r>
                </w:p>
              </w:tc>
            </w:tr>
            <w:tr w:rsidR="003621ED" w:rsidRPr="003621ED" w14:paraId="071E0AB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B1473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SCSB421</w:t>
                  </w:r>
                </w:p>
              </w:tc>
              <w:tc>
                <w:tcPr>
                  <w:tcW w:w="4840" w:type="dxa"/>
                  <w:tcBorders>
                    <w:top w:val="nil"/>
                    <w:left w:val="nil"/>
                    <w:bottom w:val="single" w:sz="8" w:space="0" w:color="000000"/>
                    <w:right w:val="single" w:sz="8" w:space="0" w:color="000000"/>
                  </w:tcBorders>
                  <w:shd w:val="clear" w:color="auto" w:fill="auto"/>
                  <w:vAlign w:val="center"/>
                  <w:hideMark/>
                </w:tcPr>
                <w:p w14:paraId="4B060B4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41EB9E2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73.5</w:t>
                  </w:r>
                </w:p>
              </w:tc>
            </w:tr>
            <w:tr w:rsidR="003621ED" w:rsidRPr="003621ED" w14:paraId="1690222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8DE73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SDEC427</w:t>
                  </w:r>
                </w:p>
              </w:tc>
              <w:tc>
                <w:tcPr>
                  <w:tcW w:w="4840" w:type="dxa"/>
                  <w:tcBorders>
                    <w:top w:val="nil"/>
                    <w:left w:val="nil"/>
                    <w:bottom w:val="single" w:sz="8" w:space="0" w:color="000000"/>
                    <w:right w:val="single" w:sz="8" w:space="0" w:color="000000"/>
                  </w:tcBorders>
                  <w:shd w:val="clear" w:color="auto" w:fill="auto"/>
                  <w:vAlign w:val="center"/>
                  <w:hideMark/>
                </w:tcPr>
                <w:p w14:paraId="2CEB456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BIOESTADÍSTICA</w:t>
                  </w:r>
                </w:p>
              </w:tc>
              <w:tc>
                <w:tcPr>
                  <w:tcW w:w="1200" w:type="dxa"/>
                  <w:tcBorders>
                    <w:top w:val="nil"/>
                    <w:left w:val="nil"/>
                    <w:bottom w:val="single" w:sz="8" w:space="0" w:color="000000"/>
                    <w:right w:val="single" w:sz="8" w:space="0" w:color="000000"/>
                  </w:tcBorders>
                  <w:shd w:val="clear" w:color="auto" w:fill="auto"/>
                  <w:vAlign w:val="center"/>
                  <w:hideMark/>
                </w:tcPr>
                <w:p w14:paraId="58D24AE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51.4</w:t>
                  </w:r>
                </w:p>
              </w:tc>
            </w:tr>
            <w:tr w:rsidR="003621ED" w:rsidRPr="003621ED" w14:paraId="335A684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7B591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SECA401</w:t>
                  </w:r>
                </w:p>
              </w:tc>
              <w:tc>
                <w:tcPr>
                  <w:tcW w:w="4840" w:type="dxa"/>
                  <w:tcBorders>
                    <w:top w:val="nil"/>
                    <w:left w:val="nil"/>
                    <w:bottom w:val="single" w:sz="8" w:space="0" w:color="000000"/>
                    <w:right w:val="single" w:sz="8" w:space="0" w:color="000000"/>
                  </w:tcBorders>
                  <w:shd w:val="clear" w:color="auto" w:fill="auto"/>
                  <w:vAlign w:val="center"/>
                  <w:hideMark/>
                </w:tcPr>
                <w:p w14:paraId="4116555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10D415F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66.1</w:t>
                  </w:r>
                </w:p>
              </w:tc>
            </w:tr>
            <w:tr w:rsidR="003621ED" w:rsidRPr="003621ED" w14:paraId="7FBED971"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5F990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SMAQ424</w:t>
                  </w:r>
                </w:p>
              </w:tc>
              <w:tc>
                <w:tcPr>
                  <w:tcW w:w="4840" w:type="dxa"/>
                  <w:tcBorders>
                    <w:top w:val="nil"/>
                    <w:left w:val="nil"/>
                    <w:bottom w:val="single" w:sz="8" w:space="0" w:color="000000"/>
                    <w:right w:val="single" w:sz="8" w:space="0" w:color="000000"/>
                  </w:tcBorders>
                  <w:shd w:val="clear" w:color="auto" w:fill="auto"/>
                  <w:vAlign w:val="center"/>
                  <w:hideMark/>
                </w:tcPr>
                <w:p w14:paraId="247E799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230B336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97.5</w:t>
                  </w:r>
                </w:p>
              </w:tc>
            </w:tr>
            <w:tr w:rsidR="003621ED" w:rsidRPr="003621ED" w14:paraId="2864B14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7A8AFA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SSUE403</w:t>
                  </w:r>
                </w:p>
              </w:tc>
              <w:tc>
                <w:tcPr>
                  <w:tcW w:w="4840" w:type="dxa"/>
                  <w:tcBorders>
                    <w:top w:val="nil"/>
                    <w:left w:val="nil"/>
                    <w:bottom w:val="single" w:sz="8" w:space="0" w:color="000000"/>
                    <w:right w:val="single" w:sz="8" w:space="0" w:color="000000"/>
                  </w:tcBorders>
                  <w:shd w:val="clear" w:color="auto" w:fill="auto"/>
                  <w:vAlign w:val="center"/>
                  <w:hideMark/>
                </w:tcPr>
                <w:p w14:paraId="7D6746D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7E15E0F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81.7</w:t>
                  </w:r>
                </w:p>
              </w:tc>
            </w:tr>
            <w:tr w:rsidR="003621ED" w:rsidRPr="003621ED" w14:paraId="178F92E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F1141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SAGM409</w:t>
                  </w:r>
                </w:p>
              </w:tc>
              <w:tc>
                <w:tcPr>
                  <w:tcW w:w="4840" w:type="dxa"/>
                  <w:tcBorders>
                    <w:top w:val="nil"/>
                    <w:left w:val="nil"/>
                    <w:bottom w:val="single" w:sz="8" w:space="0" w:color="000000"/>
                    <w:right w:val="single" w:sz="8" w:space="0" w:color="000000"/>
                  </w:tcBorders>
                  <w:shd w:val="clear" w:color="auto" w:fill="auto"/>
                  <w:vAlign w:val="center"/>
                  <w:hideMark/>
                </w:tcPr>
                <w:p w14:paraId="709D358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5A1CA26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w:t>
                  </w:r>
                </w:p>
              </w:tc>
            </w:tr>
            <w:tr w:rsidR="003621ED" w:rsidRPr="003621ED" w14:paraId="40C8095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036BF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SBOT422</w:t>
                  </w:r>
                </w:p>
              </w:tc>
              <w:tc>
                <w:tcPr>
                  <w:tcW w:w="4840" w:type="dxa"/>
                  <w:tcBorders>
                    <w:top w:val="nil"/>
                    <w:left w:val="nil"/>
                    <w:bottom w:val="single" w:sz="8" w:space="0" w:color="000000"/>
                    <w:right w:val="single" w:sz="8" w:space="0" w:color="000000"/>
                  </w:tcBorders>
                  <w:shd w:val="clear" w:color="auto" w:fill="auto"/>
                  <w:vAlign w:val="center"/>
                  <w:hideMark/>
                </w:tcPr>
                <w:p w14:paraId="705146C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79154A1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w:t>
                  </w:r>
                </w:p>
              </w:tc>
            </w:tr>
            <w:tr w:rsidR="003621ED" w:rsidRPr="003621ED" w14:paraId="63C68A4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1AC58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SCSB421</w:t>
                  </w:r>
                </w:p>
              </w:tc>
              <w:tc>
                <w:tcPr>
                  <w:tcW w:w="4840" w:type="dxa"/>
                  <w:tcBorders>
                    <w:top w:val="nil"/>
                    <w:left w:val="nil"/>
                    <w:bottom w:val="single" w:sz="8" w:space="0" w:color="000000"/>
                    <w:right w:val="single" w:sz="8" w:space="0" w:color="000000"/>
                  </w:tcBorders>
                  <w:shd w:val="clear" w:color="auto" w:fill="auto"/>
                  <w:vAlign w:val="center"/>
                  <w:hideMark/>
                </w:tcPr>
                <w:p w14:paraId="7F1919C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00FF78B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40.8</w:t>
                  </w:r>
                </w:p>
              </w:tc>
            </w:tr>
            <w:tr w:rsidR="003621ED" w:rsidRPr="003621ED" w14:paraId="17882AE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B2929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SDEC427</w:t>
                  </w:r>
                </w:p>
              </w:tc>
              <w:tc>
                <w:tcPr>
                  <w:tcW w:w="4840" w:type="dxa"/>
                  <w:tcBorders>
                    <w:top w:val="nil"/>
                    <w:left w:val="nil"/>
                    <w:bottom w:val="single" w:sz="8" w:space="0" w:color="000000"/>
                    <w:right w:val="single" w:sz="8" w:space="0" w:color="000000"/>
                  </w:tcBorders>
                  <w:shd w:val="clear" w:color="auto" w:fill="auto"/>
                  <w:vAlign w:val="center"/>
                  <w:hideMark/>
                </w:tcPr>
                <w:p w14:paraId="27AD976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BIOESTADÍSTICA</w:t>
                  </w:r>
                </w:p>
              </w:tc>
              <w:tc>
                <w:tcPr>
                  <w:tcW w:w="1200" w:type="dxa"/>
                  <w:tcBorders>
                    <w:top w:val="nil"/>
                    <w:left w:val="nil"/>
                    <w:bottom w:val="single" w:sz="8" w:space="0" w:color="000000"/>
                    <w:right w:val="single" w:sz="8" w:space="0" w:color="000000"/>
                  </w:tcBorders>
                  <w:shd w:val="clear" w:color="auto" w:fill="auto"/>
                  <w:vAlign w:val="center"/>
                  <w:hideMark/>
                </w:tcPr>
                <w:p w14:paraId="4995EBE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63</w:t>
                  </w:r>
                </w:p>
              </w:tc>
            </w:tr>
            <w:tr w:rsidR="003621ED" w:rsidRPr="003621ED" w14:paraId="7A73747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E2B0E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SECA401</w:t>
                  </w:r>
                </w:p>
              </w:tc>
              <w:tc>
                <w:tcPr>
                  <w:tcW w:w="4840" w:type="dxa"/>
                  <w:tcBorders>
                    <w:top w:val="nil"/>
                    <w:left w:val="nil"/>
                    <w:bottom w:val="single" w:sz="8" w:space="0" w:color="000000"/>
                    <w:right w:val="single" w:sz="8" w:space="0" w:color="000000"/>
                  </w:tcBorders>
                  <w:shd w:val="clear" w:color="auto" w:fill="auto"/>
                  <w:vAlign w:val="center"/>
                  <w:hideMark/>
                </w:tcPr>
                <w:p w14:paraId="5CA9E86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7D45D11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46.5</w:t>
                  </w:r>
                </w:p>
              </w:tc>
            </w:tr>
            <w:tr w:rsidR="003621ED" w:rsidRPr="003621ED" w14:paraId="53819DD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47BEB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lastRenderedPageBreak/>
                    <w:t>SECA401</w:t>
                  </w:r>
                </w:p>
              </w:tc>
              <w:tc>
                <w:tcPr>
                  <w:tcW w:w="4840" w:type="dxa"/>
                  <w:tcBorders>
                    <w:top w:val="nil"/>
                    <w:left w:val="nil"/>
                    <w:bottom w:val="single" w:sz="8" w:space="0" w:color="000000"/>
                    <w:right w:val="single" w:sz="8" w:space="0" w:color="000000"/>
                  </w:tcBorders>
                  <w:shd w:val="clear" w:color="auto" w:fill="auto"/>
                  <w:vAlign w:val="center"/>
                  <w:hideMark/>
                </w:tcPr>
                <w:p w14:paraId="6D6B4E7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48ADED9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91</w:t>
                  </w:r>
                </w:p>
              </w:tc>
            </w:tr>
            <w:tr w:rsidR="003621ED" w:rsidRPr="003621ED" w14:paraId="7EA5BFB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9119F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SADM401</w:t>
                  </w:r>
                </w:p>
              </w:tc>
              <w:tc>
                <w:tcPr>
                  <w:tcW w:w="4840" w:type="dxa"/>
                  <w:tcBorders>
                    <w:top w:val="nil"/>
                    <w:left w:val="nil"/>
                    <w:bottom w:val="single" w:sz="8" w:space="0" w:color="000000"/>
                    <w:right w:val="single" w:sz="8" w:space="0" w:color="000000"/>
                  </w:tcBorders>
                  <w:shd w:val="clear" w:color="auto" w:fill="auto"/>
                  <w:vAlign w:val="center"/>
                  <w:hideMark/>
                </w:tcPr>
                <w:p w14:paraId="0F9E294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41A1FE4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3AE91D0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B7BC7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SFIT401</w:t>
                  </w:r>
                </w:p>
              </w:tc>
              <w:tc>
                <w:tcPr>
                  <w:tcW w:w="4840" w:type="dxa"/>
                  <w:tcBorders>
                    <w:top w:val="nil"/>
                    <w:left w:val="nil"/>
                    <w:bottom w:val="single" w:sz="8" w:space="0" w:color="000000"/>
                    <w:right w:val="single" w:sz="8" w:space="0" w:color="000000"/>
                  </w:tcBorders>
                  <w:shd w:val="clear" w:color="auto" w:fill="auto"/>
                  <w:vAlign w:val="center"/>
                  <w:hideMark/>
                </w:tcPr>
                <w:p w14:paraId="1EC6396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3595479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76.2</w:t>
                  </w:r>
                </w:p>
              </w:tc>
            </w:tr>
            <w:tr w:rsidR="003621ED" w:rsidRPr="003621ED" w14:paraId="40BAA07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69A53E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SRYD426</w:t>
                  </w:r>
                </w:p>
              </w:tc>
              <w:tc>
                <w:tcPr>
                  <w:tcW w:w="4840" w:type="dxa"/>
                  <w:tcBorders>
                    <w:top w:val="nil"/>
                    <w:left w:val="nil"/>
                    <w:bottom w:val="single" w:sz="8" w:space="0" w:color="000000"/>
                    <w:right w:val="single" w:sz="8" w:space="0" w:color="000000"/>
                  </w:tcBorders>
                  <w:shd w:val="clear" w:color="auto" w:fill="auto"/>
                  <w:vAlign w:val="center"/>
                  <w:hideMark/>
                </w:tcPr>
                <w:p w14:paraId="7991B28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657B280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92</w:t>
                  </w:r>
                </w:p>
              </w:tc>
            </w:tr>
            <w:tr w:rsidR="003621ED" w:rsidRPr="003621ED" w14:paraId="697B00B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AB5AA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SADM401</w:t>
                  </w:r>
                </w:p>
              </w:tc>
              <w:tc>
                <w:tcPr>
                  <w:tcW w:w="4840" w:type="dxa"/>
                  <w:tcBorders>
                    <w:top w:val="nil"/>
                    <w:left w:val="nil"/>
                    <w:bottom w:val="single" w:sz="8" w:space="0" w:color="000000"/>
                    <w:right w:val="single" w:sz="8" w:space="0" w:color="000000"/>
                  </w:tcBorders>
                  <w:shd w:val="clear" w:color="auto" w:fill="auto"/>
                  <w:vAlign w:val="center"/>
                  <w:hideMark/>
                </w:tcPr>
                <w:p w14:paraId="12C1E64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33AC065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88.5</w:t>
                  </w:r>
                </w:p>
              </w:tc>
            </w:tr>
            <w:tr w:rsidR="003621ED" w:rsidRPr="003621ED" w14:paraId="01ED23A1"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D6EAD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SBOT424</w:t>
                  </w:r>
                </w:p>
              </w:tc>
              <w:tc>
                <w:tcPr>
                  <w:tcW w:w="4840" w:type="dxa"/>
                  <w:tcBorders>
                    <w:top w:val="nil"/>
                    <w:left w:val="nil"/>
                    <w:bottom w:val="single" w:sz="8" w:space="0" w:color="000000"/>
                    <w:right w:val="single" w:sz="8" w:space="0" w:color="000000"/>
                  </w:tcBorders>
                  <w:shd w:val="clear" w:color="auto" w:fill="auto"/>
                  <w:vAlign w:val="center"/>
                  <w:hideMark/>
                </w:tcPr>
                <w:p w14:paraId="05FBC75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271C40C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78.9</w:t>
                  </w:r>
                </w:p>
              </w:tc>
            </w:tr>
            <w:tr w:rsidR="003621ED" w:rsidRPr="003621ED" w14:paraId="6CFABBC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7C801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SFIT401</w:t>
                  </w:r>
                </w:p>
              </w:tc>
              <w:tc>
                <w:tcPr>
                  <w:tcW w:w="4840" w:type="dxa"/>
                  <w:tcBorders>
                    <w:top w:val="nil"/>
                    <w:left w:val="nil"/>
                    <w:bottom w:val="single" w:sz="8" w:space="0" w:color="000000"/>
                    <w:right w:val="single" w:sz="8" w:space="0" w:color="000000"/>
                  </w:tcBorders>
                  <w:shd w:val="clear" w:color="auto" w:fill="auto"/>
                  <w:vAlign w:val="center"/>
                  <w:hideMark/>
                </w:tcPr>
                <w:p w14:paraId="204B2A2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7E9D20A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80.7</w:t>
                  </w:r>
                </w:p>
              </w:tc>
            </w:tr>
            <w:tr w:rsidR="003621ED" w:rsidRPr="003621ED" w14:paraId="154E499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03F6A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SPAR485</w:t>
                  </w:r>
                </w:p>
              </w:tc>
              <w:tc>
                <w:tcPr>
                  <w:tcW w:w="4840" w:type="dxa"/>
                  <w:tcBorders>
                    <w:top w:val="nil"/>
                    <w:left w:val="nil"/>
                    <w:bottom w:val="single" w:sz="8" w:space="0" w:color="000000"/>
                    <w:right w:val="single" w:sz="8" w:space="0" w:color="000000"/>
                  </w:tcBorders>
                  <w:shd w:val="clear" w:color="auto" w:fill="auto"/>
                  <w:vAlign w:val="center"/>
                  <w:hideMark/>
                </w:tcPr>
                <w:p w14:paraId="351A214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467BC55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w:t>
                  </w:r>
                </w:p>
              </w:tc>
            </w:tr>
            <w:tr w:rsidR="003621ED" w:rsidRPr="003621ED" w14:paraId="3E1CE69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69D50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SPAR486</w:t>
                  </w:r>
                </w:p>
              </w:tc>
              <w:tc>
                <w:tcPr>
                  <w:tcW w:w="4840" w:type="dxa"/>
                  <w:tcBorders>
                    <w:top w:val="nil"/>
                    <w:left w:val="nil"/>
                    <w:bottom w:val="single" w:sz="8" w:space="0" w:color="000000"/>
                    <w:right w:val="single" w:sz="8" w:space="0" w:color="000000"/>
                  </w:tcBorders>
                  <w:shd w:val="clear" w:color="auto" w:fill="auto"/>
                  <w:vAlign w:val="center"/>
                  <w:hideMark/>
                </w:tcPr>
                <w:p w14:paraId="321F8AE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7F215DE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76.4</w:t>
                  </w:r>
                </w:p>
              </w:tc>
            </w:tr>
            <w:tr w:rsidR="003621ED" w:rsidRPr="003621ED" w14:paraId="291EBE6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C665F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SRYD426</w:t>
                  </w:r>
                </w:p>
              </w:tc>
              <w:tc>
                <w:tcPr>
                  <w:tcW w:w="4840" w:type="dxa"/>
                  <w:tcBorders>
                    <w:top w:val="nil"/>
                    <w:left w:val="nil"/>
                    <w:bottom w:val="single" w:sz="8" w:space="0" w:color="000000"/>
                    <w:right w:val="single" w:sz="8" w:space="0" w:color="000000"/>
                  </w:tcBorders>
                  <w:shd w:val="clear" w:color="auto" w:fill="auto"/>
                  <w:vAlign w:val="center"/>
                  <w:hideMark/>
                </w:tcPr>
                <w:p w14:paraId="5741FF3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19E9604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70.8</w:t>
                  </w:r>
                </w:p>
              </w:tc>
            </w:tr>
            <w:tr w:rsidR="003621ED" w:rsidRPr="003621ED" w14:paraId="01C032E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7B945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SSUE421</w:t>
                  </w:r>
                </w:p>
              </w:tc>
              <w:tc>
                <w:tcPr>
                  <w:tcW w:w="4840" w:type="dxa"/>
                  <w:tcBorders>
                    <w:top w:val="nil"/>
                    <w:left w:val="nil"/>
                    <w:bottom w:val="single" w:sz="8" w:space="0" w:color="000000"/>
                    <w:right w:val="single" w:sz="8" w:space="0" w:color="000000"/>
                  </w:tcBorders>
                  <w:shd w:val="clear" w:color="auto" w:fill="auto"/>
                  <w:vAlign w:val="center"/>
                  <w:hideMark/>
                </w:tcPr>
                <w:p w14:paraId="6EF6B16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FERTILIDAD DE SUELOS</w:t>
                  </w:r>
                </w:p>
              </w:tc>
              <w:tc>
                <w:tcPr>
                  <w:tcW w:w="1200" w:type="dxa"/>
                  <w:tcBorders>
                    <w:top w:val="nil"/>
                    <w:left w:val="nil"/>
                    <w:bottom w:val="single" w:sz="8" w:space="0" w:color="000000"/>
                    <w:right w:val="single" w:sz="8" w:space="0" w:color="000000"/>
                  </w:tcBorders>
                  <w:shd w:val="clear" w:color="auto" w:fill="auto"/>
                  <w:vAlign w:val="center"/>
                  <w:hideMark/>
                </w:tcPr>
                <w:p w14:paraId="0900E0E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80.4</w:t>
                  </w:r>
                </w:p>
              </w:tc>
            </w:tr>
            <w:tr w:rsidR="003621ED" w:rsidRPr="003621ED" w14:paraId="3C0B269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6E1BA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SADM401</w:t>
                  </w:r>
                </w:p>
              </w:tc>
              <w:tc>
                <w:tcPr>
                  <w:tcW w:w="4840" w:type="dxa"/>
                  <w:tcBorders>
                    <w:top w:val="nil"/>
                    <w:left w:val="nil"/>
                    <w:bottom w:val="single" w:sz="8" w:space="0" w:color="000000"/>
                    <w:right w:val="single" w:sz="8" w:space="0" w:color="000000"/>
                  </w:tcBorders>
                  <w:shd w:val="clear" w:color="auto" w:fill="auto"/>
                  <w:vAlign w:val="center"/>
                  <w:hideMark/>
                </w:tcPr>
                <w:p w14:paraId="2C282EB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1C95DB4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77.4</w:t>
                  </w:r>
                </w:p>
              </w:tc>
            </w:tr>
            <w:tr w:rsidR="003621ED" w:rsidRPr="003621ED" w14:paraId="331B8E9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2D42DE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SBOT424</w:t>
                  </w:r>
                </w:p>
              </w:tc>
              <w:tc>
                <w:tcPr>
                  <w:tcW w:w="4840" w:type="dxa"/>
                  <w:tcBorders>
                    <w:top w:val="nil"/>
                    <w:left w:val="nil"/>
                    <w:bottom w:val="single" w:sz="8" w:space="0" w:color="000000"/>
                    <w:right w:val="single" w:sz="8" w:space="0" w:color="000000"/>
                  </w:tcBorders>
                  <w:shd w:val="clear" w:color="auto" w:fill="auto"/>
                  <w:vAlign w:val="center"/>
                  <w:hideMark/>
                </w:tcPr>
                <w:p w14:paraId="70F094A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5882F5C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517E16E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38F7C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SFIT401</w:t>
                  </w:r>
                </w:p>
              </w:tc>
              <w:tc>
                <w:tcPr>
                  <w:tcW w:w="4840" w:type="dxa"/>
                  <w:tcBorders>
                    <w:top w:val="nil"/>
                    <w:left w:val="nil"/>
                    <w:bottom w:val="single" w:sz="8" w:space="0" w:color="000000"/>
                    <w:right w:val="single" w:sz="8" w:space="0" w:color="000000"/>
                  </w:tcBorders>
                  <w:shd w:val="clear" w:color="auto" w:fill="auto"/>
                  <w:vAlign w:val="center"/>
                  <w:hideMark/>
                </w:tcPr>
                <w:p w14:paraId="7B86D32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7E605A8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77.5</w:t>
                  </w:r>
                </w:p>
              </w:tc>
            </w:tr>
            <w:tr w:rsidR="003621ED" w:rsidRPr="003621ED" w14:paraId="6A9D293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4193B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SPAR485</w:t>
                  </w:r>
                </w:p>
              </w:tc>
              <w:tc>
                <w:tcPr>
                  <w:tcW w:w="4840" w:type="dxa"/>
                  <w:tcBorders>
                    <w:top w:val="nil"/>
                    <w:left w:val="nil"/>
                    <w:bottom w:val="single" w:sz="8" w:space="0" w:color="000000"/>
                    <w:right w:val="single" w:sz="8" w:space="0" w:color="000000"/>
                  </w:tcBorders>
                  <w:shd w:val="clear" w:color="auto" w:fill="auto"/>
                  <w:vAlign w:val="center"/>
                  <w:hideMark/>
                </w:tcPr>
                <w:p w14:paraId="07CD316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65EDB09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50.3</w:t>
                  </w:r>
                </w:p>
              </w:tc>
            </w:tr>
            <w:tr w:rsidR="003621ED" w:rsidRPr="003621ED" w14:paraId="4FF06B6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A43D77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SPAR486</w:t>
                  </w:r>
                </w:p>
              </w:tc>
              <w:tc>
                <w:tcPr>
                  <w:tcW w:w="4840" w:type="dxa"/>
                  <w:tcBorders>
                    <w:top w:val="nil"/>
                    <w:left w:val="nil"/>
                    <w:bottom w:val="single" w:sz="8" w:space="0" w:color="000000"/>
                    <w:right w:val="single" w:sz="8" w:space="0" w:color="000000"/>
                  </w:tcBorders>
                  <w:shd w:val="clear" w:color="auto" w:fill="auto"/>
                  <w:vAlign w:val="center"/>
                  <w:hideMark/>
                </w:tcPr>
                <w:p w14:paraId="07AD9C9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2A5D14B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69.3</w:t>
                  </w:r>
                </w:p>
              </w:tc>
            </w:tr>
            <w:tr w:rsidR="003621ED" w:rsidRPr="003621ED" w14:paraId="1D20C64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5412D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SRYD426</w:t>
                  </w:r>
                </w:p>
              </w:tc>
              <w:tc>
                <w:tcPr>
                  <w:tcW w:w="4840" w:type="dxa"/>
                  <w:tcBorders>
                    <w:top w:val="nil"/>
                    <w:left w:val="nil"/>
                    <w:bottom w:val="single" w:sz="8" w:space="0" w:color="000000"/>
                    <w:right w:val="single" w:sz="8" w:space="0" w:color="000000"/>
                  </w:tcBorders>
                  <w:shd w:val="clear" w:color="auto" w:fill="auto"/>
                  <w:vAlign w:val="center"/>
                  <w:hideMark/>
                </w:tcPr>
                <w:p w14:paraId="1564DC6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59689B7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84.9</w:t>
                  </w:r>
                </w:p>
              </w:tc>
            </w:tr>
            <w:tr w:rsidR="003621ED" w:rsidRPr="003621ED" w14:paraId="5FAA377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624A9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SSUE421</w:t>
                  </w:r>
                </w:p>
              </w:tc>
              <w:tc>
                <w:tcPr>
                  <w:tcW w:w="4840" w:type="dxa"/>
                  <w:tcBorders>
                    <w:top w:val="nil"/>
                    <w:left w:val="nil"/>
                    <w:bottom w:val="single" w:sz="8" w:space="0" w:color="000000"/>
                    <w:right w:val="single" w:sz="8" w:space="0" w:color="000000"/>
                  </w:tcBorders>
                  <w:shd w:val="clear" w:color="auto" w:fill="auto"/>
                  <w:vAlign w:val="center"/>
                  <w:hideMark/>
                </w:tcPr>
                <w:p w14:paraId="0ED32A7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FERTILIDAD DE SUELOS</w:t>
                  </w:r>
                </w:p>
              </w:tc>
              <w:tc>
                <w:tcPr>
                  <w:tcW w:w="1200" w:type="dxa"/>
                  <w:tcBorders>
                    <w:top w:val="nil"/>
                    <w:left w:val="nil"/>
                    <w:bottom w:val="single" w:sz="8" w:space="0" w:color="000000"/>
                    <w:right w:val="single" w:sz="8" w:space="0" w:color="000000"/>
                  </w:tcBorders>
                  <w:shd w:val="clear" w:color="auto" w:fill="auto"/>
                  <w:vAlign w:val="center"/>
                  <w:hideMark/>
                </w:tcPr>
                <w:p w14:paraId="5610DAE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86.6</w:t>
                  </w:r>
                </w:p>
              </w:tc>
            </w:tr>
            <w:tr w:rsidR="003621ED" w:rsidRPr="003621ED" w14:paraId="3212FE7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01FAE5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SBOT424</w:t>
                  </w:r>
                </w:p>
              </w:tc>
              <w:tc>
                <w:tcPr>
                  <w:tcW w:w="4840" w:type="dxa"/>
                  <w:tcBorders>
                    <w:top w:val="nil"/>
                    <w:left w:val="nil"/>
                    <w:bottom w:val="single" w:sz="8" w:space="0" w:color="000000"/>
                    <w:right w:val="single" w:sz="8" w:space="0" w:color="000000"/>
                  </w:tcBorders>
                  <w:shd w:val="clear" w:color="auto" w:fill="auto"/>
                  <w:vAlign w:val="center"/>
                  <w:hideMark/>
                </w:tcPr>
                <w:p w14:paraId="7A7144E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666E572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w:t>
                  </w:r>
                </w:p>
              </w:tc>
            </w:tr>
            <w:tr w:rsidR="003621ED" w:rsidRPr="003621ED" w14:paraId="7F49251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B7E52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SPAR485</w:t>
                  </w:r>
                </w:p>
              </w:tc>
              <w:tc>
                <w:tcPr>
                  <w:tcW w:w="4840" w:type="dxa"/>
                  <w:tcBorders>
                    <w:top w:val="nil"/>
                    <w:left w:val="nil"/>
                    <w:bottom w:val="single" w:sz="8" w:space="0" w:color="000000"/>
                    <w:right w:val="single" w:sz="8" w:space="0" w:color="000000"/>
                  </w:tcBorders>
                  <w:shd w:val="clear" w:color="auto" w:fill="auto"/>
                  <w:vAlign w:val="center"/>
                  <w:hideMark/>
                </w:tcPr>
                <w:p w14:paraId="32DEFA8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2F3E2CC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73.5</w:t>
                  </w:r>
                </w:p>
              </w:tc>
            </w:tr>
            <w:tr w:rsidR="003621ED" w:rsidRPr="003621ED" w14:paraId="181357B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219A4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SSUE421</w:t>
                  </w:r>
                </w:p>
              </w:tc>
              <w:tc>
                <w:tcPr>
                  <w:tcW w:w="4840" w:type="dxa"/>
                  <w:tcBorders>
                    <w:top w:val="nil"/>
                    <w:left w:val="nil"/>
                    <w:bottom w:val="single" w:sz="8" w:space="0" w:color="000000"/>
                    <w:right w:val="single" w:sz="8" w:space="0" w:color="000000"/>
                  </w:tcBorders>
                  <w:shd w:val="clear" w:color="auto" w:fill="auto"/>
                  <w:vAlign w:val="center"/>
                  <w:hideMark/>
                </w:tcPr>
                <w:p w14:paraId="08299B5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FERTILIDAD DE SUELOS</w:t>
                  </w:r>
                </w:p>
              </w:tc>
              <w:tc>
                <w:tcPr>
                  <w:tcW w:w="1200" w:type="dxa"/>
                  <w:tcBorders>
                    <w:top w:val="nil"/>
                    <w:left w:val="nil"/>
                    <w:bottom w:val="single" w:sz="8" w:space="0" w:color="000000"/>
                    <w:right w:val="single" w:sz="8" w:space="0" w:color="000000"/>
                  </w:tcBorders>
                  <w:shd w:val="clear" w:color="auto" w:fill="auto"/>
                  <w:vAlign w:val="center"/>
                  <w:hideMark/>
                </w:tcPr>
                <w:p w14:paraId="3F39663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77.8</w:t>
                  </w:r>
                </w:p>
              </w:tc>
            </w:tr>
            <w:tr w:rsidR="003621ED" w:rsidRPr="003621ED" w14:paraId="0DDDF8E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1924D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SDEC430</w:t>
                  </w:r>
                </w:p>
              </w:tc>
              <w:tc>
                <w:tcPr>
                  <w:tcW w:w="4840" w:type="dxa"/>
                  <w:tcBorders>
                    <w:top w:val="nil"/>
                    <w:left w:val="nil"/>
                    <w:bottom w:val="single" w:sz="8" w:space="0" w:color="000000"/>
                    <w:right w:val="single" w:sz="8" w:space="0" w:color="000000"/>
                  </w:tcBorders>
                  <w:shd w:val="clear" w:color="auto" w:fill="auto"/>
                  <w:vAlign w:val="center"/>
                  <w:hideMark/>
                </w:tcPr>
                <w:p w14:paraId="14A6C3F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5CB7AFB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96</w:t>
                  </w:r>
                </w:p>
              </w:tc>
            </w:tr>
            <w:tr w:rsidR="003621ED" w:rsidRPr="003621ED" w14:paraId="2FAE92D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A2401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SHOR426</w:t>
                  </w:r>
                </w:p>
              </w:tc>
              <w:tc>
                <w:tcPr>
                  <w:tcW w:w="4840" w:type="dxa"/>
                  <w:tcBorders>
                    <w:top w:val="nil"/>
                    <w:left w:val="nil"/>
                    <w:bottom w:val="single" w:sz="8" w:space="0" w:color="000000"/>
                    <w:right w:val="single" w:sz="8" w:space="0" w:color="000000"/>
                  </w:tcBorders>
                  <w:shd w:val="clear" w:color="auto" w:fill="auto"/>
                  <w:vAlign w:val="center"/>
                  <w:hideMark/>
                </w:tcPr>
                <w:p w14:paraId="4682409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PROPAGACIÓN DE PLANTAS</w:t>
                  </w:r>
                </w:p>
              </w:tc>
              <w:tc>
                <w:tcPr>
                  <w:tcW w:w="1200" w:type="dxa"/>
                  <w:tcBorders>
                    <w:top w:val="nil"/>
                    <w:left w:val="nil"/>
                    <w:bottom w:val="single" w:sz="8" w:space="0" w:color="000000"/>
                    <w:right w:val="single" w:sz="8" w:space="0" w:color="000000"/>
                  </w:tcBorders>
                  <w:shd w:val="clear" w:color="auto" w:fill="auto"/>
                  <w:vAlign w:val="center"/>
                  <w:hideMark/>
                </w:tcPr>
                <w:p w14:paraId="0DF5F46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398BCD3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74470D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SDEC430</w:t>
                  </w:r>
                </w:p>
              </w:tc>
              <w:tc>
                <w:tcPr>
                  <w:tcW w:w="4840" w:type="dxa"/>
                  <w:tcBorders>
                    <w:top w:val="nil"/>
                    <w:left w:val="nil"/>
                    <w:bottom w:val="single" w:sz="8" w:space="0" w:color="000000"/>
                    <w:right w:val="single" w:sz="8" w:space="0" w:color="000000"/>
                  </w:tcBorders>
                  <w:shd w:val="clear" w:color="auto" w:fill="auto"/>
                  <w:vAlign w:val="center"/>
                  <w:hideMark/>
                </w:tcPr>
                <w:p w14:paraId="77A9B20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4420CE0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89.8</w:t>
                  </w:r>
                </w:p>
              </w:tc>
            </w:tr>
            <w:tr w:rsidR="003621ED" w:rsidRPr="003621ED" w14:paraId="03C826E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4C6A1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SHOR421</w:t>
                  </w:r>
                </w:p>
              </w:tc>
              <w:tc>
                <w:tcPr>
                  <w:tcW w:w="4840" w:type="dxa"/>
                  <w:tcBorders>
                    <w:top w:val="nil"/>
                    <w:left w:val="nil"/>
                    <w:bottom w:val="single" w:sz="8" w:space="0" w:color="000000"/>
                    <w:right w:val="single" w:sz="8" w:space="0" w:color="000000"/>
                  </w:tcBorders>
                  <w:shd w:val="clear" w:color="auto" w:fill="auto"/>
                  <w:vAlign w:val="center"/>
                  <w:hideMark/>
                </w:tcPr>
                <w:p w14:paraId="658E7CD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FISIOTECNIA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2657724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81.6</w:t>
                  </w:r>
                </w:p>
              </w:tc>
            </w:tr>
            <w:tr w:rsidR="003621ED" w:rsidRPr="003621ED" w14:paraId="7440A36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88166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SHOR423</w:t>
                  </w:r>
                </w:p>
              </w:tc>
              <w:tc>
                <w:tcPr>
                  <w:tcW w:w="4840" w:type="dxa"/>
                  <w:tcBorders>
                    <w:top w:val="nil"/>
                    <w:left w:val="nil"/>
                    <w:bottom w:val="single" w:sz="8" w:space="0" w:color="000000"/>
                    <w:right w:val="single" w:sz="8" w:space="0" w:color="000000"/>
                  </w:tcBorders>
                  <w:shd w:val="clear" w:color="auto" w:fill="auto"/>
                  <w:vAlign w:val="center"/>
                  <w:hideMark/>
                </w:tcPr>
                <w:p w14:paraId="6FCF20C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NUTRICIÓN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7829BCE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81.9</w:t>
                  </w:r>
                </w:p>
              </w:tc>
            </w:tr>
            <w:tr w:rsidR="003621ED" w:rsidRPr="003621ED" w14:paraId="636158A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EC8F31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SHOR426</w:t>
                  </w:r>
                </w:p>
              </w:tc>
              <w:tc>
                <w:tcPr>
                  <w:tcW w:w="4840" w:type="dxa"/>
                  <w:tcBorders>
                    <w:top w:val="nil"/>
                    <w:left w:val="nil"/>
                    <w:bottom w:val="single" w:sz="8" w:space="0" w:color="000000"/>
                    <w:right w:val="single" w:sz="8" w:space="0" w:color="000000"/>
                  </w:tcBorders>
                  <w:shd w:val="clear" w:color="auto" w:fill="auto"/>
                  <w:vAlign w:val="center"/>
                  <w:hideMark/>
                </w:tcPr>
                <w:p w14:paraId="2E22A96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PROPAGACIÓN DE PLANTAS</w:t>
                  </w:r>
                </w:p>
              </w:tc>
              <w:tc>
                <w:tcPr>
                  <w:tcW w:w="1200" w:type="dxa"/>
                  <w:tcBorders>
                    <w:top w:val="nil"/>
                    <w:left w:val="nil"/>
                    <w:bottom w:val="single" w:sz="8" w:space="0" w:color="000000"/>
                    <w:right w:val="single" w:sz="8" w:space="0" w:color="000000"/>
                  </w:tcBorders>
                  <w:shd w:val="clear" w:color="auto" w:fill="auto"/>
                  <w:vAlign w:val="center"/>
                  <w:hideMark/>
                </w:tcPr>
                <w:p w14:paraId="02C890A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82.5</w:t>
                  </w:r>
                </w:p>
              </w:tc>
            </w:tr>
            <w:tr w:rsidR="003621ED" w:rsidRPr="003621ED" w14:paraId="6C9B752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92517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SHOR480</w:t>
                  </w:r>
                </w:p>
              </w:tc>
              <w:tc>
                <w:tcPr>
                  <w:tcW w:w="4840" w:type="dxa"/>
                  <w:tcBorders>
                    <w:top w:val="nil"/>
                    <w:left w:val="nil"/>
                    <w:bottom w:val="single" w:sz="8" w:space="0" w:color="000000"/>
                    <w:right w:val="single" w:sz="8" w:space="0" w:color="000000"/>
                  </w:tcBorders>
                  <w:shd w:val="clear" w:color="auto" w:fill="auto"/>
                  <w:vAlign w:val="center"/>
                  <w:hideMark/>
                </w:tcPr>
                <w:p w14:paraId="104D04F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MEJORAMIENTO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75C39E4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87.6</w:t>
                  </w:r>
                </w:p>
              </w:tc>
            </w:tr>
            <w:tr w:rsidR="003621ED" w:rsidRPr="003621ED" w14:paraId="40EA002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EB8E3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SPAR489</w:t>
                  </w:r>
                </w:p>
              </w:tc>
              <w:tc>
                <w:tcPr>
                  <w:tcW w:w="4840" w:type="dxa"/>
                  <w:tcBorders>
                    <w:top w:val="nil"/>
                    <w:left w:val="nil"/>
                    <w:bottom w:val="single" w:sz="8" w:space="0" w:color="000000"/>
                    <w:right w:val="single" w:sz="8" w:space="0" w:color="000000"/>
                  </w:tcBorders>
                  <w:shd w:val="clear" w:color="auto" w:fill="auto"/>
                  <w:vAlign w:val="center"/>
                  <w:hideMark/>
                </w:tcPr>
                <w:p w14:paraId="41BC0E2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CONTROL DE PLAGAS Y ENFERMEDADES</w:t>
                  </w:r>
                </w:p>
              </w:tc>
              <w:tc>
                <w:tcPr>
                  <w:tcW w:w="1200" w:type="dxa"/>
                  <w:tcBorders>
                    <w:top w:val="nil"/>
                    <w:left w:val="nil"/>
                    <w:bottom w:val="single" w:sz="8" w:space="0" w:color="000000"/>
                    <w:right w:val="single" w:sz="8" w:space="0" w:color="000000"/>
                  </w:tcBorders>
                  <w:shd w:val="clear" w:color="auto" w:fill="auto"/>
                  <w:vAlign w:val="center"/>
                  <w:hideMark/>
                </w:tcPr>
                <w:p w14:paraId="6678BCA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86.1</w:t>
                  </w:r>
                </w:p>
              </w:tc>
            </w:tr>
            <w:tr w:rsidR="003621ED" w:rsidRPr="003621ED" w14:paraId="04BBC85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14957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SDEC430</w:t>
                  </w:r>
                </w:p>
              </w:tc>
              <w:tc>
                <w:tcPr>
                  <w:tcW w:w="4840" w:type="dxa"/>
                  <w:tcBorders>
                    <w:top w:val="nil"/>
                    <w:left w:val="nil"/>
                    <w:bottom w:val="single" w:sz="8" w:space="0" w:color="000000"/>
                    <w:right w:val="single" w:sz="8" w:space="0" w:color="000000"/>
                  </w:tcBorders>
                  <w:shd w:val="clear" w:color="auto" w:fill="auto"/>
                  <w:vAlign w:val="center"/>
                  <w:hideMark/>
                </w:tcPr>
                <w:p w14:paraId="6CB699A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3432322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91.3</w:t>
                  </w:r>
                </w:p>
              </w:tc>
            </w:tr>
            <w:tr w:rsidR="003621ED" w:rsidRPr="003621ED" w14:paraId="0644242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01328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SHOR421</w:t>
                  </w:r>
                </w:p>
              </w:tc>
              <w:tc>
                <w:tcPr>
                  <w:tcW w:w="4840" w:type="dxa"/>
                  <w:tcBorders>
                    <w:top w:val="nil"/>
                    <w:left w:val="nil"/>
                    <w:bottom w:val="single" w:sz="8" w:space="0" w:color="000000"/>
                    <w:right w:val="single" w:sz="8" w:space="0" w:color="000000"/>
                  </w:tcBorders>
                  <w:shd w:val="clear" w:color="auto" w:fill="auto"/>
                  <w:vAlign w:val="center"/>
                  <w:hideMark/>
                </w:tcPr>
                <w:p w14:paraId="4FFB5F9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FISIOTECNIA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798F372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77.1</w:t>
                  </w:r>
                </w:p>
              </w:tc>
            </w:tr>
            <w:tr w:rsidR="003621ED" w:rsidRPr="003621ED" w14:paraId="77B6503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2B69D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SHOR423</w:t>
                  </w:r>
                </w:p>
              </w:tc>
              <w:tc>
                <w:tcPr>
                  <w:tcW w:w="4840" w:type="dxa"/>
                  <w:tcBorders>
                    <w:top w:val="nil"/>
                    <w:left w:val="nil"/>
                    <w:bottom w:val="single" w:sz="8" w:space="0" w:color="000000"/>
                    <w:right w:val="single" w:sz="8" w:space="0" w:color="000000"/>
                  </w:tcBorders>
                  <w:shd w:val="clear" w:color="auto" w:fill="auto"/>
                  <w:vAlign w:val="center"/>
                  <w:hideMark/>
                </w:tcPr>
                <w:p w14:paraId="3F886B7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NUTRICIÓN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6F8FB8E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85.8</w:t>
                  </w:r>
                </w:p>
              </w:tc>
            </w:tr>
            <w:tr w:rsidR="003621ED" w:rsidRPr="003621ED" w14:paraId="6D303C9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30FC9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SHOR426</w:t>
                  </w:r>
                </w:p>
              </w:tc>
              <w:tc>
                <w:tcPr>
                  <w:tcW w:w="4840" w:type="dxa"/>
                  <w:tcBorders>
                    <w:top w:val="nil"/>
                    <w:left w:val="nil"/>
                    <w:bottom w:val="single" w:sz="8" w:space="0" w:color="000000"/>
                    <w:right w:val="single" w:sz="8" w:space="0" w:color="000000"/>
                  </w:tcBorders>
                  <w:shd w:val="clear" w:color="auto" w:fill="auto"/>
                  <w:vAlign w:val="center"/>
                  <w:hideMark/>
                </w:tcPr>
                <w:p w14:paraId="7A5805B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PROPAGACIÓN DE PLANTAS</w:t>
                  </w:r>
                </w:p>
              </w:tc>
              <w:tc>
                <w:tcPr>
                  <w:tcW w:w="1200" w:type="dxa"/>
                  <w:tcBorders>
                    <w:top w:val="nil"/>
                    <w:left w:val="nil"/>
                    <w:bottom w:val="single" w:sz="8" w:space="0" w:color="000000"/>
                    <w:right w:val="single" w:sz="8" w:space="0" w:color="000000"/>
                  </w:tcBorders>
                  <w:shd w:val="clear" w:color="auto" w:fill="auto"/>
                  <w:vAlign w:val="center"/>
                  <w:hideMark/>
                </w:tcPr>
                <w:p w14:paraId="1DE1741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78.4</w:t>
                  </w:r>
                </w:p>
              </w:tc>
            </w:tr>
            <w:tr w:rsidR="003621ED" w:rsidRPr="003621ED" w14:paraId="27F9BFC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E919F0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SPAR489</w:t>
                  </w:r>
                </w:p>
              </w:tc>
              <w:tc>
                <w:tcPr>
                  <w:tcW w:w="4840" w:type="dxa"/>
                  <w:tcBorders>
                    <w:top w:val="nil"/>
                    <w:left w:val="nil"/>
                    <w:bottom w:val="single" w:sz="8" w:space="0" w:color="000000"/>
                    <w:right w:val="single" w:sz="8" w:space="0" w:color="000000"/>
                  </w:tcBorders>
                  <w:shd w:val="clear" w:color="auto" w:fill="auto"/>
                  <w:vAlign w:val="center"/>
                  <w:hideMark/>
                </w:tcPr>
                <w:p w14:paraId="638EF40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CONTROL DE PLAGAS Y ENFERMEDADES</w:t>
                  </w:r>
                </w:p>
              </w:tc>
              <w:tc>
                <w:tcPr>
                  <w:tcW w:w="1200" w:type="dxa"/>
                  <w:tcBorders>
                    <w:top w:val="nil"/>
                    <w:left w:val="nil"/>
                    <w:bottom w:val="single" w:sz="8" w:space="0" w:color="000000"/>
                    <w:right w:val="single" w:sz="8" w:space="0" w:color="000000"/>
                  </w:tcBorders>
                  <w:shd w:val="clear" w:color="auto" w:fill="auto"/>
                  <w:vAlign w:val="center"/>
                  <w:hideMark/>
                </w:tcPr>
                <w:p w14:paraId="7E33E58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75</w:t>
                  </w:r>
                </w:p>
              </w:tc>
            </w:tr>
            <w:tr w:rsidR="003621ED" w:rsidRPr="003621ED" w14:paraId="1205AFF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3F8E8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SHOR421</w:t>
                  </w:r>
                </w:p>
              </w:tc>
              <w:tc>
                <w:tcPr>
                  <w:tcW w:w="4840" w:type="dxa"/>
                  <w:tcBorders>
                    <w:top w:val="nil"/>
                    <w:left w:val="nil"/>
                    <w:bottom w:val="single" w:sz="8" w:space="0" w:color="000000"/>
                    <w:right w:val="single" w:sz="8" w:space="0" w:color="000000"/>
                  </w:tcBorders>
                  <w:shd w:val="clear" w:color="auto" w:fill="auto"/>
                  <w:vAlign w:val="center"/>
                  <w:hideMark/>
                </w:tcPr>
                <w:p w14:paraId="284B012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FISIOTECNIA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6078B6B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86</w:t>
                  </w:r>
                </w:p>
              </w:tc>
            </w:tr>
            <w:tr w:rsidR="003621ED" w:rsidRPr="003621ED" w14:paraId="7AE5FA35"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3C86B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lastRenderedPageBreak/>
                    <w:t>SHOR423</w:t>
                  </w:r>
                </w:p>
              </w:tc>
              <w:tc>
                <w:tcPr>
                  <w:tcW w:w="4840" w:type="dxa"/>
                  <w:tcBorders>
                    <w:top w:val="nil"/>
                    <w:left w:val="nil"/>
                    <w:bottom w:val="single" w:sz="8" w:space="0" w:color="000000"/>
                    <w:right w:val="single" w:sz="8" w:space="0" w:color="000000"/>
                  </w:tcBorders>
                  <w:shd w:val="clear" w:color="auto" w:fill="auto"/>
                  <w:vAlign w:val="center"/>
                  <w:hideMark/>
                </w:tcPr>
                <w:p w14:paraId="500A3C6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NUTRICIÓN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33BD294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w:t>
                  </w:r>
                </w:p>
              </w:tc>
            </w:tr>
            <w:tr w:rsidR="003621ED" w:rsidRPr="003621ED" w14:paraId="64D5585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BCCCE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SHOR480</w:t>
                  </w:r>
                </w:p>
              </w:tc>
              <w:tc>
                <w:tcPr>
                  <w:tcW w:w="4840" w:type="dxa"/>
                  <w:tcBorders>
                    <w:top w:val="nil"/>
                    <w:left w:val="nil"/>
                    <w:bottom w:val="single" w:sz="8" w:space="0" w:color="000000"/>
                    <w:right w:val="single" w:sz="8" w:space="0" w:color="000000"/>
                  </w:tcBorders>
                  <w:shd w:val="clear" w:color="auto" w:fill="auto"/>
                  <w:vAlign w:val="center"/>
                  <w:hideMark/>
                </w:tcPr>
                <w:p w14:paraId="5D0D60F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MEJORAMIENTO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654D62D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81.3</w:t>
                  </w:r>
                </w:p>
              </w:tc>
            </w:tr>
            <w:tr w:rsidR="003621ED" w:rsidRPr="003621ED" w14:paraId="2D092D7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AA44E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SPAR489</w:t>
                  </w:r>
                </w:p>
              </w:tc>
              <w:tc>
                <w:tcPr>
                  <w:tcW w:w="4840" w:type="dxa"/>
                  <w:tcBorders>
                    <w:top w:val="nil"/>
                    <w:left w:val="nil"/>
                    <w:bottom w:val="single" w:sz="8" w:space="0" w:color="000000"/>
                    <w:right w:val="single" w:sz="8" w:space="0" w:color="000000"/>
                  </w:tcBorders>
                  <w:shd w:val="clear" w:color="auto" w:fill="auto"/>
                  <w:vAlign w:val="center"/>
                  <w:hideMark/>
                </w:tcPr>
                <w:p w14:paraId="0A2299E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CONTROL DE PLAGAS Y ENFERMEDADES</w:t>
                  </w:r>
                </w:p>
              </w:tc>
              <w:tc>
                <w:tcPr>
                  <w:tcW w:w="1200" w:type="dxa"/>
                  <w:tcBorders>
                    <w:top w:val="nil"/>
                    <w:left w:val="nil"/>
                    <w:bottom w:val="single" w:sz="8" w:space="0" w:color="000000"/>
                    <w:right w:val="single" w:sz="8" w:space="0" w:color="000000"/>
                  </w:tcBorders>
                  <w:shd w:val="clear" w:color="auto" w:fill="auto"/>
                  <w:vAlign w:val="center"/>
                  <w:hideMark/>
                </w:tcPr>
                <w:p w14:paraId="6C77050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76.4</w:t>
                  </w:r>
                </w:p>
              </w:tc>
            </w:tr>
            <w:tr w:rsidR="003621ED" w:rsidRPr="003621ED" w14:paraId="04F4A17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22308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SHOR423</w:t>
                  </w:r>
                </w:p>
              </w:tc>
              <w:tc>
                <w:tcPr>
                  <w:tcW w:w="4840" w:type="dxa"/>
                  <w:tcBorders>
                    <w:top w:val="nil"/>
                    <w:left w:val="nil"/>
                    <w:bottom w:val="single" w:sz="8" w:space="0" w:color="000000"/>
                    <w:right w:val="single" w:sz="8" w:space="0" w:color="000000"/>
                  </w:tcBorders>
                  <w:shd w:val="clear" w:color="auto" w:fill="auto"/>
                  <w:vAlign w:val="center"/>
                  <w:hideMark/>
                </w:tcPr>
                <w:p w14:paraId="3EACA66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NUTRICIÓN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007789F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w:t>
                  </w:r>
                </w:p>
              </w:tc>
            </w:tr>
            <w:tr w:rsidR="003621ED" w:rsidRPr="003621ED" w14:paraId="199E24E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E26EA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SPAR489</w:t>
                  </w:r>
                </w:p>
              </w:tc>
              <w:tc>
                <w:tcPr>
                  <w:tcW w:w="4840" w:type="dxa"/>
                  <w:tcBorders>
                    <w:top w:val="nil"/>
                    <w:left w:val="nil"/>
                    <w:bottom w:val="single" w:sz="8" w:space="0" w:color="000000"/>
                    <w:right w:val="single" w:sz="8" w:space="0" w:color="000000"/>
                  </w:tcBorders>
                  <w:shd w:val="clear" w:color="auto" w:fill="auto"/>
                  <w:vAlign w:val="center"/>
                  <w:hideMark/>
                </w:tcPr>
                <w:p w14:paraId="04BBD2A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CONTROL DE PLAGAS Y ENFERMEDADES</w:t>
                  </w:r>
                </w:p>
              </w:tc>
              <w:tc>
                <w:tcPr>
                  <w:tcW w:w="1200" w:type="dxa"/>
                  <w:tcBorders>
                    <w:top w:val="nil"/>
                    <w:left w:val="nil"/>
                    <w:bottom w:val="single" w:sz="8" w:space="0" w:color="000000"/>
                    <w:right w:val="single" w:sz="8" w:space="0" w:color="000000"/>
                  </w:tcBorders>
                  <w:shd w:val="clear" w:color="auto" w:fill="auto"/>
                  <w:vAlign w:val="center"/>
                  <w:hideMark/>
                </w:tcPr>
                <w:p w14:paraId="348CD39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w:t>
                  </w:r>
                </w:p>
              </w:tc>
            </w:tr>
            <w:tr w:rsidR="003621ED" w:rsidRPr="003621ED" w14:paraId="06409BE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FB15C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SHOR480</w:t>
                  </w:r>
                </w:p>
              </w:tc>
              <w:tc>
                <w:tcPr>
                  <w:tcW w:w="4840" w:type="dxa"/>
                  <w:tcBorders>
                    <w:top w:val="nil"/>
                    <w:left w:val="nil"/>
                    <w:bottom w:val="single" w:sz="8" w:space="0" w:color="000000"/>
                    <w:right w:val="single" w:sz="8" w:space="0" w:color="000000"/>
                  </w:tcBorders>
                  <w:shd w:val="clear" w:color="auto" w:fill="auto"/>
                  <w:vAlign w:val="center"/>
                  <w:hideMark/>
                </w:tcPr>
                <w:p w14:paraId="557F34E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MEJORAMIENTO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0C1E6CC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w:t>
                  </w:r>
                </w:p>
              </w:tc>
            </w:tr>
            <w:tr w:rsidR="003621ED" w:rsidRPr="003621ED" w14:paraId="5368BEA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A91BC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SHOR443</w:t>
                  </w:r>
                </w:p>
              </w:tc>
              <w:tc>
                <w:tcPr>
                  <w:tcW w:w="4840" w:type="dxa"/>
                  <w:tcBorders>
                    <w:top w:val="nil"/>
                    <w:left w:val="nil"/>
                    <w:bottom w:val="single" w:sz="8" w:space="0" w:color="000000"/>
                    <w:right w:val="single" w:sz="8" w:space="0" w:color="000000"/>
                  </w:tcBorders>
                  <w:shd w:val="clear" w:color="auto" w:fill="auto"/>
                  <w:vAlign w:val="center"/>
                  <w:hideMark/>
                </w:tcPr>
                <w:p w14:paraId="2D9B394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36F0EAB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w:t>
                  </w:r>
                </w:p>
              </w:tc>
            </w:tr>
            <w:tr w:rsidR="003621ED" w:rsidRPr="003621ED" w14:paraId="6877E6C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467D10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SHOR441</w:t>
                  </w:r>
                </w:p>
              </w:tc>
              <w:tc>
                <w:tcPr>
                  <w:tcW w:w="4840" w:type="dxa"/>
                  <w:tcBorders>
                    <w:top w:val="nil"/>
                    <w:left w:val="nil"/>
                    <w:bottom w:val="single" w:sz="8" w:space="0" w:color="000000"/>
                    <w:right w:val="single" w:sz="8" w:space="0" w:color="000000"/>
                  </w:tcBorders>
                  <w:shd w:val="clear" w:color="auto" w:fill="auto"/>
                  <w:vAlign w:val="center"/>
                  <w:hideMark/>
                </w:tcPr>
                <w:p w14:paraId="4DCB061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00B630B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87.6</w:t>
                  </w:r>
                </w:p>
              </w:tc>
            </w:tr>
            <w:tr w:rsidR="003621ED" w:rsidRPr="003621ED" w14:paraId="6040BEA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DE05C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SHOR443</w:t>
                  </w:r>
                </w:p>
              </w:tc>
              <w:tc>
                <w:tcPr>
                  <w:tcW w:w="4840" w:type="dxa"/>
                  <w:tcBorders>
                    <w:top w:val="nil"/>
                    <w:left w:val="nil"/>
                    <w:bottom w:val="single" w:sz="8" w:space="0" w:color="000000"/>
                    <w:right w:val="single" w:sz="8" w:space="0" w:color="000000"/>
                  </w:tcBorders>
                  <w:shd w:val="clear" w:color="auto" w:fill="auto"/>
                  <w:vAlign w:val="center"/>
                  <w:hideMark/>
                </w:tcPr>
                <w:p w14:paraId="1290E7F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5C205A9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91.6</w:t>
                  </w:r>
                </w:p>
              </w:tc>
            </w:tr>
            <w:tr w:rsidR="003621ED" w:rsidRPr="003621ED" w14:paraId="15DB3CD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DEFE6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SHOR468</w:t>
                  </w:r>
                </w:p>
              </w:tc>
              <w:tc>
                <w:tcPr>
                  <w:tcW w:w="4840" w:type="dxa"/>
                  <w:tcBorders>
                    <w:top w:val="nil"/>
                    <w:left w:val="nil"/>
                    <w:bottom w:val="single" w:sz="8" w:space="0" w:color="000000"/>
                    <w:right w:val="single" w:sz="8" w:space="0" w:color="000000"/>
                  </w:tcBorders>
                  <w:shd w:val="clear" w:color="auto" w:fill="auto"/>
                  <w:vAlign w:val="center"/>
                  <w:hideMark/>
                </w:tcPr>
                <w:p w14:paraId="3BD2D1A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PLANTAS MEDICINALES Y ESPECIAS</w:t>
                  </w:r>
                </w:p>
              </w:tc>
              <w:tc>
                <w:tcPr>
                  <w:tcW w:w="1200" w:type="dxa"/>
                  <w:tcBorders>
                    <w:top w:val="nil"/>
                    <w:left w:val="nil"/>
                    <w:bottom w:val="single" w:sz="8" w:space="0" w:color="000000"/>
                    <w:right w:val="single" w:sz="8" w:space="0" w:color="000000"/>
                  </w:tcBorders>
                  <w:shd w:val="clear" w:color="auto" w:fill="auto"/>
                  <w:vAlign w:val="center"/>
                  <w:hideMark/>
                </w:tcPr>
                <w:p w14:paraId="21C1761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93</w:t>
                  </w:r>
                </w:p>
              </w:tc>
            </w:tr>
            <w:tr w:rsidR="003621ED" w:rsidRPr="003621ED" w14:paraId="16E3AE8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B92B8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SFIT490</w:t>
                  </w:r>
                </w:p>
              </w:tc>
              <w:tc>
                <w:tcPr>
                  <w:tcW w:w="4840" w:type="dxa"/>
                  <w:tcBorders>
                    <w:top w:val="nil"/>
                    <w:left w:val="nil"/>
                    <w:bottom w:val="single" w:sz="8" w:space="0" w:color="000000"/>
                    <w:right w:val="single" w:sz="8" w:space="0" w:color="000000"/>
                  </w:tcBorders>
                  <w:shd w:val="clear" w:color="auto" w:fill="auto"/>
                  <w:vAlign w:val="center"/>
                  <w:hideMark/>
                </w:tcPr>
                <w:p w14:paraId="58C8328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SEMILLAS HORTÍCOLAS</w:t>
                  </w:r>
                </w:p>
              </w:tc>
              <w:tc>
                <w:tcPr>
                  <w:tcW w:w="1200" w:type="dxa"/>
                  <w:tcBorders>
                    <w:top w:val="nil"/>
                    <w:left w:val="nil"/>
                    <w:bottom w:val="single" w:sz="8" w:space="0" w:color="000000"/>
                    <w:right w:val="single" w:sz="8" w:space="0" w:color="000000"/>
                  </w:tcBorders>
                  <w:shd w:val="clear" w:color="auto" w:fill="auto"/>
                  <w:vAlign w:val="center"/>
                  <w:hideMark/>
                </w:tcPr>
                <w:p w14:paraId="13469C3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90.2</w:t>
                  </w:r>
                </w:p>
              </w:tc>
            </w:tr>
            <w:tr w:rsidR="003621ED" w:rsidRPr="003621ED" w14:paraId="2CE1BE5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ABC5B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SHOR441</w:t>
                  </w:r>
                </w:p>
              </w:tc>
              <w:tc>
                <w:tcPr>
                  <w:tcW w:w="4840" w:type="dxa"/>
                  <w:tcBorders>
                    <w:top w:val="nil"/>
                    <w:left w:val="nil"/>
                    <w:bottom w:val="single" w:sz="8" w:space="0" w:color="000000"/>
                    <w:right w:val="single" w:sz="8" w:space="0" w:color="000000"/>
                  </w:tcBorders>
                  <w:shd w:val="clear" w:color="auto" w:fill="auto"/>
                  <w:vAlign w:val="center"/>
                  <w:hideMark/>
                </w:tcPr>
                <w:p w14:paraId="53CBDDC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4F09251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87.3</w:t>
                  </w:r>
                </w:p>
              </w:tc>
            </w:tr>
            <w:tr w:rsidR="003621ED" w:rsidRPr="003621ED" w14:paraId="7B780CC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503CF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SHOR443</w:t>
                  </w:r>
                </w:p>
              </w:tc>
              <w:tc>
                <w:tcPr>
                  <w:tcW w:w="4840" w:type="dxa"/>
                  <w:tcBorders>
                    <w:top w:val="nil"/>
                    <w:left w:val="nil"/>
                    <w:bottom w:val="single" w:sz="8" w:space="0" w:color="000000"/>
                    <w:right w:val="single" w:sz="8" w:space="0" w:color="000000"/>
                  </w:tcBorders>
                  <w:shd w:val="clear" w:color="auto" w:fill="auto"/>
                  <w:vAlign w:val="center"/>
                  <w:hideMark/>
                </w:tcPr>
                <w:p w14:paraId="00409BE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49A9358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88.1</w:t>
                  </w:r>
                </w:p>
              </w:tc>
            </w:tr>
            <w:tr w:rsidR="003621ED" w:rsidRPr="003621ED" w14:paraId="68B77EB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78F437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SHOR463</w:t>
                  </w:r>
                </w:p>
              </w:tc>
              <w:tc>
                <w:tcPr>
                  <w:tcW w:w="4840" w:type="dxa"/>
                  <w:tcBorders>
                    <w:top w:val="nil"/>
                    <w:left w:val="nil"/>
                    <w:bottom w:val="single" w:sz="8" w:space="0" w:color="000000"/>
                    <w:right w:val="single" w:sz="8" w:space="0" w:color="000000"/>
                  </w:tcBorders>
                  <w:shd w:val="clear" w:color="auto" w:fill="auto"/>
                  <w:vAlign w:val="center"/>
                  <w:hideMark/>
                </w:tcPr>
                <w:p w14:paraId="5E1C6BA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035B82D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82.6</w:t>
                  </w:r>
                </w:p>
              </w:tc>
            </w:tr>
            <w:tr w:rsidR="003621ED" w:rsidRPr="003621ED" w14:paraId="12C2117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863CE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SHOR468</w:t>
                  </w:r>
                </w:p>
              </w:tc>
              <w:tc>
                <w:tcPr>
                  <w:tcW w:w="4840" w:type="dxa"/>
                  <w:tcBorders>
                    <w:top w:val="nil"/>
                    <w:left w:val="nil"/>
                    <w:bottom w:val="single" w:sz="8" w:space="0" w:color="000000"/>
                    <w:right w:val="single" w:sz="8" w:space="0" w:color="000000"/>
                  </w:tcBorders>
                  <w:shd w:val="clear" w:color="auto" w:fill="auto"/>
                  <w:vAlign w:val="center"/>
                  <w:hideMark/>
                </w:tcPr>
                <w:p w14:paraId="52DB49C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PLANTAS MEDICINALES Y ESPECIAS</w:t>
                  </w:r>
                </w:p>
              </w:tc>
              <w:tc>
                <w:tcPr>
                  <w:tcW w:w="1200" w:type="dxa"/>
                  <w:tcBorders>
                    <w:top w:val="nil"/>
                    <w:left w:val="nil"/>
                    <w:bottom w:val="single" w:sz="8" w:space="0" w:color="000000"/>
                    <w:right w:val="single" w:sz="8" w:space="0" w:color="000000"/>
                  </w:tcBorders>
                  <w:shd w:val="clear" w:color="auto" w:fill="auto"/>
                  <w:vAlign w:val="center"/>
                  <w:hideMark/>
                </w:tcPr>
                <w:p w14:paraId="41A930C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88.6</w:t>
                  </w:r>
                </w:p>
              </w:tc>
            </w:tr>
            <w:tr w:rsidR="003621ED" w:rsidRPr="003621ED" w14:paraId="2C90528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242E9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SHOR441</w:t>
                  </w:r>
                </w:p>
              </w:tc>
              <w:tc>
                <w:tcPr>
                  <w:tcW w:w="4840" w:type="dxa"/>
                  <w:tcBorders>
                    <w:top w:val="nil"/>
                    <w:left w:val="nil"/>
                    <w:bottom w:val="single" w:sz="8" w:space="0" w:color="000000"/>
                    <w:right w:val="single" w:sz="8" w:space="0" w:color="000000"/>
                  </w:tcBorders>
                  <w:shd w:val="clear" w:color="auto" w:fill="auto"/>
                  <w:vAlign w:val="center"/>
                  <w:hideMark/>
                </w:tcPr>
                <w:p w14:paraId="191CFB9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07ED102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92.5</w:t>
                  </w:r>
                </w:p>
              </w:tc>
            </w:tr>
            <w:tr w:rsidR="003621ED" w:rsidRPr="003621ED" w14:paraId="231F0BE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BBA42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SHOR443</w:t>
                  </w:r>
                </w:p>
              </w:tc>
              <w:tc>
                <w:tcPr>
                  <w:tcW w:w="4840" w:type="dxa"/>
                  <w:tcBorders>
                    <w:top w:val="nil"/>
                    <w:left w:val="nil"/>
                    <w:bottom w:val="single" w:sz="8" w:space="0" w:color="000000"/>
                    <w:right w:val="single" w:sz="8" w:space="0" w:color="000000"/>
                  </w:tcBorders>
                  <w:shd w:val="clear" w:color="auto" w:fill="auto"/>
                  <w:vAlign w:val="center"/>
                  <w:hideMark/>
                </w:tcPr>
                <w:p w14:paraId="3495E14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74EF806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97</w:t>
                  </w:r>
                </w:p>
              </w:tc>
            </w:tr>
            <w:tr w:rsidR="003621ED" w:rsidRPr="003621ED" w14:paraId="41920EA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184DD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SHOR463</w:t>
                  </w:r>
                </w:p>
              </w:tc>
              <w:tc>
                <w:tcPr>
                  <w:tcW w:w="4840" w:type="dxa"/>
                  <w:tcBorders>
                    <w:top w:val="nil"/>
                    <w:left w:val="nil"/>
                    <w:bottom w:val="single" w:sz="8" w:space="0" w:color="000000"/>
                    <w:right w:val="single" w:sz="8" w:space="0" w:color="000000"/>
                  </w:tcBorders>
                  <w:shd w:val="clear" w:color="auto" w:fill="auto"/>
                  <w:vAlign w:val="center"/>
                  <w:hideMark/>
                </w:tcPr>
                <w:p w14:paraId="346F48C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2C472CE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39.6</w:t>
                  </w:r>
                </w:p>
              </w:tc>
            </w:tr>
            <w:tr w:rsidR="003621ED" w:rsidRPr="003621ED" w14:paraId="3128F962"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49F99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SHOR468</w:t>
                  </w:r>
                </w:p>
              </w:tc>
              <w:tc>
                <w:tcPr>
                  <w:tcW w:w="4840" w:type="dxa"/>
                  <w:tcBorders>
                    <w:top w:val="nil"/>
                    <w:left w:val="nil"/>
                    <w:bottom w:val="single" w:sz="8" w:space="0" w:color="000000"/>
                    <w:right w:val="single" w:sz="8" w:space="0" w:color="000000"/>
                  </w:tcBorders>
                  <w:shd w:val="clear" w:color="auto" w:fill="auto"/>
                  <w:vAlign w:val="center"/>
                  <w:hideMark/>
                </w:tcPr>
                <w:p w14:paraId="7FF9ABB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PLANTAS MEDICINALES Y ESPECIAS</w:t>
                  </w:r>
                </w:p>
              </w:tc>
              <w:tc>
                <w:tcPr>
                  <w:tcW w:w="1200" w:type="dxa"/>
                  <w:tcBorders>
                    <w:top w:val="nil"/>
                    <w:left w:val="nil"/>
                    <w:bottom w:val="single" w:sz="8" w:space="0" w:color="000000"/>
                    <w:right w:val="single" w:sz="8" w:space="0" w:color="000000"/>
                  </w:tcBorders>
                  <w:shd w:val="clear" w:color="auto" w:fill="auto"/>
                  <w:vAlign w:val="center"/>
                  <w:hideMark/>
                </w:tcPr>
                <w:p w14:paraId="283C6CD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86.9</w:t>
                  </w:r>
                </w:p>
              </w:tc>
            </w:tr>
            <w:tr w:rsidR="003621ED" w:rsidRPr="003621ED" w14:paraId="1E5D2B8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F3E6B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SFIT490</w:t>
                  </w:r>
                </w:p>
              </w:tc>
              <w:tc>
                <w:tcPr>
                  <w:tcW w:w="4840" w:type="dxa"/>
                  <w:tcBorders>
                    <w:top w:val="nil"/>
                    <w:left w:val="nil"/>
                    <w:bottom w:val="single" w:sz="8" w:space="0" w:color="000000"/>
                    <w:right w:val="single" w:sz="8" w:space="0" w:color="000000"/>
                  </w:tcBorders>
                  <w:shd w:val="clear" w:color="auto" w:fill="auto"/>
                  <w:vAlign w:val="center"/>
                  <w:hideMark/>
                </w:tcPr>
                <w:p w14:paraId="26E5CFB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SEMILLAS HORTÍCOLAS</w:t>
                  </w:r>
                </w:p>
              </w:tc>
              <w:tc>
                <w:tcPr>
                  <w:tcW w:w="1200" w:type="dxa"/>
                  <w:tcBorders>
                    <w:top w:val="nil"/>
                    <w:left w:val="nil"/>
                    <w:bottom w:val="single" w:sz="8" w:space="0" w:color="000000"/>
                    <w:right w:val="single" w:sz="8" w:space="0" w:color="000000"/>
                  </w:tcBorders>
                  <w:shd w:val="clear" w:color="auto" w:fill="auto"/>
                  <w:vAlign w:val="center"/>
                  <w:hideMark/>
                </w:tcPr>
                <w:p w14:paraId="595EA14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79.5</w:t>
                  </w:r>
                </w:p>
              </w:tc>
            </w:tr>
            <w:tr w:rsidR="003621ED" w:rsidRPr="003621ED" w14:paraId="7F92AAE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5BCFF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SHOR441</w:t>
                  </w:r>
                </w:p>
              </w:tc>
              <w:tc>
                <w:tcPr>
                  <w:tcW w:w="4840" w:type="dxa"/>
                  <w:tcBorders>
                    <w:top w:val="nil"/>
                    <w:left w:val="nil"/>
                    <w:bottom w:val="single" w:sz="8" w:space="0" w:color="000000"/>
                    <w:right w:val="single" w:sz="8" w:space="0" w:color="000000"/>
                  </w:tcBorders>
                  <w:shd w:val="clear" w:color="auto" w:fill="auto"/>
                  <w:vAlign w:val="center"/>
                  <w:hideMark/>
                </w:tcPr>
                <w:p w14:paraId="1846A64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6965C06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w:t>
                  </w:r>
                </w:p>
              </w:tc>
            </w:tr>
            <w:tr w:rsidR="003621ED" w:rsidRPr="003621ED" w14:paraId="3E9BA80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B3FD7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SHOR463</w:t>
                  </w:r>
                </w:p>
              </w:tc>
              <w:tc>
                <w:tcPr>
                  <w:tcW w:w="4840" w:type="dxa"/>
                  <w:tcBorders>
                    <w:top w:val="nil"/>
                    <w:left w:val="nil"/>
                    <w:bottom w:val="single" w:sz="8" w:space="0" w:color="000000"/>
                    <w:right w:val="single" w:sz="8" w:space="0" w:color="000000"/>
                  </w:tcBorders>
                  <w:shd w:val="clear" w:color="auto" w:fill="auto"/>
                  <w:vAlign w:val="center"/>
                  <w:hideMark/>
                </w:tcPr>
                <w:p w14:paraId="6C0FC76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34626A7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80.7</w:t>
                  </w:r>
                </w:p>
              </w:tc>
            </w:tr>
            <w:tr w:rsidR="003621ED" w:rsidRPr="003621ED" w14:paraId="26C0723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48B03D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SFIT490</w:t>
                  </w:r>
                </w:p>
              </w:tc>
              <w:tc>
                <w:tcPr>
                  <w:tcW w:w="4840" w:type="dxa"/>
                  <w:tcBorders>
                    <w:top w:val="nil"/>
                    <w:left w:val="nil"/>
                    <w:bottom w:val="single" w:sz="8" w:space="0" w:color="000000"/>
                    <w:right w:val="single" w:sz="8" w:space="0" w:color="000000"/>
                  </w:tcBorders>
                  <w:shd w:val="clear" w:color="auto" w:fill="auto"/>
                  <w:vAlign w:val="center"/>
                  <w:hideMark/>
                </w:tcPr>
                <w:p w14:paraId="141F386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SEMILLAS HORTÍCOLAS</w:t>
                  </w:r>
                </w:p>
              </w:tc>
              <w:tc>
                <w:tcPr>
                  <w:tcW w:w="1200" w:type="dxa"/>
                  <w:tcBorders>
                    <w:top w:val="nil"/>
                    <w:left w:val="nil"/>
                    <w:bottom w:val="single" w:sz="8" w:space="0" w:color="000000"/>
                    <w:right w:val="single" w:sz="8" w:space="0" w:color="000000"/>
                  </w:tcBorders>
                  <w:shd w:val="clear" w:color="auto" w:fill="auto"/>
                  <w:vAlign w:val="center"/>
                  <w:hideMark/>
                </w:tcPr>
                <w:p w14:paraId="0CC2C30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64F58A9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FEB0BF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SHOR463</w:t>
                  </w:r>
                </w:p>
              </w:tc>
              <w:tc>
                <w:tcPr>
                  <w:tcW w:w="4840" w:type="dxa"/>
                  <w:tcBorders>
                    <w:top w:val="nil"/>
                    <w:left w:val="nil"/>
                    <w:bottom w:val="single" w:sz="8" w:space="0" w:color="000000"/>
                    <w:right w:val="single" w:sz="8" w:space="0" w:color="000000"/>
                  </w:tcBorders>
                  <w:shd w:val="clear" w:color="auto" w:fill="auto"/>
                  <w:vAlign w:val="center"/>
                  <w:hideMark/>
                </w:tcPr>
                <w:p w14:paraId="3737B87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6FAD432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2E2637D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D31D9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SHOR468</w:t>
                  </w:r>
                </w:p>
              </w:tc>
              <w:tc>
                <w:tcPr>
                  <w:tcW w:w="4840" w:type="dxa"/>
                  <w:tcBorders>
                    <w:top w:val="nil"/>
                    <w:left w:val="nil"/>
                    <w:bottom w:val="single" w:sz="8" w:space="0" w:color="000000"/>
                    <w:right w:val="single" w:sz="8" w:space="0" w:color="000000"/>
                  </w:tcBorders>
                  <w:shd w:val="clear" w:color="auto" w:fill="auto"/>
                  <w:vAlign w:val="center"/>
                  <w:hideMark/>
                </w:tcPr>
                <w:p w14:paraId="50224BE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PLANTAS MEDICINALES Y ESPECIAS</w:t>
                  </w:r>
                </w:p>
              </w:tc>
              <w:tc>
                <w:tcPr>
                  <w:tcW w:w="1200" w:type="dxa"/>
                  <w:tcBorders>
                    <w:top w:val="nil"/>
                    <w:left w:val="nil"/>
                    <w:bottom w:val="single" w:sz="8" w:space="0" w:color="000000"/>
                    <w:right w:val="single" w:sz="8" w:space="0" w:color="000000"/>
                  </w:tcBorders>
                  <w:shd w:val="clear" w:color="auto" w:fill="auto"/>
                  <w:vAlign w:val="center"/>
                  <w:hideMark/>
                </w:tcPr>
                <w:p w14:paraId="4EC6729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75</w:t>
                  </w:r>
                </w:p>
              </w:tc>
            </w:tr>
            <w:tr w:rsidR="003621ED" w:rsidRPr="003621ED" w14:paraId="57E3C9B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38DCB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SFIT490</w:t>
                  </w:r>
                </w:p>
              </w:tc>
              <w:tc>
                <w:tcPr>
                  <w:tcW w:w="4840" w:type="dxa"/>
                  <w:tcBorders>
                    <w:top w:val="nil"/>
                    <w:left w:val="nil"/>
                    <w:bottom w:val="single" w:sz="8" w:space="0" w:color="000000"/>
                    <w:right w:val="single" w:sz="8" w:space="0" w:color="000000"/>
                  </w:tcBorders>
                  <w:shd w:val="clear" w:color="auto" w:fill="auto"/>
                  <w:vAlign w:val="center"/>
                  <w:hideMark/>
                </w:tcPr>
                <w:p w14:paraId="1F7744E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SEMILLAS HORTÍCOLAS</w:t>
                  </w:r>
                </w:p>
              </w:tc>
              <w:tc>
                <w:tcPr>
                  <w:tcW w:w="1200" w:type="dxa"/>
                  <w:tcBorders>
                    <w:top w:val="nil"/>
                    <w:left w:val="nil"/>
                    <w:bottom w:val="single" w:sz="8" w:space="0" w:color="000000"/>
                    <w:right w:val="single" w:sz="8" w:space="0" w:color="000000"/>
                  </w:tcBorders>
                  <w:shd w:val="clear" w:color="auto" w:fill="auto"/>
                  <w:vAlign w:val="center"/>
                  <w:hideMark/>
                </w:tcPr>
                <w:p w14:paraId="3D99FF4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82</w:t>
                  </w:r>
                </w:p>
              </w:tc>
            </w:tr>
            <w:tr w:rsidR="003621ED" w:rsidRPr="003621ED" w14:paraId="482DE8C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BF74A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SHOR461</w:t>
                  </w:r>
                </w:p>
              </w:tc>
              <w:tc>
                <w:tcPr>
                  <w:tcW w:w="4840" w:type="dxa"/>
                  <w:tcBorders>
                    <w:top w:val="nil"/>
                    <w:left w:val="nil"/>
                    <w:bottom w:val="single" w:sz="8" w:space="0" w:color="000000"/>
                    <w:right w:val="single" w:sz="8" w:space="0" w:color="000000"/>
                  </w:tcBorders>
                  <w:shd w:val="clear" w:color="auto" w:fill="auto"/>
                  <w:vAlign w:val="center"/>
                  <w:hideMark/>
                </w:tcPr>
                <w:p w14:paraId="43EA594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CÁLIDO</w:t>
                  </w:r>
                </w:p>
              </w:tc>
              <w:tc>
                <w:tcPr>
                  <w:tcW w:w="1200" w:type="dxa"/>
                  <w:tcBorders>
                    <w:top w:val="nil"/>
                    <w:left w:val="nil"/>
                    <w:bottom w:val="single" w:sz="8" w:space="0" w:color="000000"/>
                    <w:right w:val="single" w:sz="8" w:space="0" w:color="000000"/>
                  </w:tcBorders>
                  <w:shd w:val="clear" w:color="auto" w:fill="auto"/>
                  <w:vAlign w:val="center"/>
                  <w:hideMark/>
                </w:tcPr>
                <w:p w14:paraId="1070886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w:t>
                  </w:r>
                </w:p>
              </w:tc>
            </w:tr>
            <w:tr w:rsidR="003621ED" w:rsidRPr="003621ED" w14:paraId="18C2F81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4802D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SHOR467</w:t>
                  </w:r>
                </w:p>
              </w:tc>
              <w:tc>
                <w:tcPr>
                  <w:tcW w:w="4840" w:type="dxa"/>
                  <w:tcBorders>
                    <w:top w:val="nil"/>
                    <w:left w:val="nil"/>
                    <w:bottom w:val="single" w:sz="8" w:space="0" w:color="000000"/>
                    <w:right w:val="single" w:sz="8" w:space="0" w:color="000000"/>
                  </w:tcBorders>
                  <w:shd w:val="clear" w:color="auto" w:fill="auto"/>
                  <w:vAlign w:val="center"/>
                  <w:hideMark/>
                </w:tcPr>
                <w:p w14:paraId="79A0F4A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MACETA</w:t>
                  </w:r>
                </w:p>
              </w:tc>
              <w:tc>
                <w:tcPr>
                  <w:tcW w:w="1200" w:type="dxa"/>
                  <w:tcBorders>
                    <w:top w:val="nil"/>
                    <w:left w:val="nil"/>
                    <w:bottom w:val="single" w:sz="8" w:space="0" w:color="000000"/>
                    <w:right w:val="single" w:sz="8" w:space="0" w:color="000000"/>
                  </w:tcBorders>
                  <w:shd w:val="clear" w:color="auto" w:fill="auto"/>
                  <w:vAlign w:val="center"/>
                  <w:hideMark/>
                </w:tcPr>
                <w:p w14:paraId="2ED7682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82.2</w:t>
                  </w:r>
                </w:p>
              </w:tc>
            </w:tr>
            <w:tr w:rsidR="003621ED" w:rsidRPr="003621ED" w14:paraId="09CEEE7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B410A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SHOR456</w:t>
                  </w:r>
                </w:p>
              </w:tc>
              <w:tc>
                <w:tcPr>
                  <w:tcW w:w="4840" w:type="dxa"/>
                  <w:tcBorders>
                    <w:top w:val="nil"/>
                    <w:left w:val="nil"/>
                    <w:bottom w:val="single" w:sz="8" w:space="0" w:color="000000"/>
                    <w:right w:val="single" w:sz="8" w:space="0" w:color="000000"/>
                  </w:tcBorders>
                  <w:shd w:val="clear" w:color="auto" w:fill="auto"/>
                  <w:vAlign w:val="center"/>
                  <w:hideMark/>
                </w:tcPr>
                <w:p w14:paraId="38EF940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5A0EEE0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86.5</w:t>
                  </w:r>
                </w:p>
              </w:tc>
            </w:tr>
            <w:tr w:rsidR="003621ED" w:rsidRPr="003621ED" w14:paraId="1361AA40"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A0311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SHOR466</w:t>
                  </w:r>
                </w:p>
              </w:tc>
              <w:tc>
                <w:tcPr>
                  <w:tcW w:w="4840" w:type="dxa"/>
                  <w:tcBorders>
                    <w:top w:val="nil"/>
                    <w:left w:val="nil"/>
                    <w:bottom w:val="single" w:sz="8" w:space="0" w:color="000000"/>
                    <w:right w:val="single" w:sz="8" w:space="0" w:color="000000"/>
                  </w:tcBorders>
                  <w:shd w:val="clear" w:color="auto" w:fill="auto"/>
                  <w:vAlign w:val="center"/>
                  <w:hideMark/>
                </w:tcPr>
                <w:p w14:paraId="3688069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COSECHA Y MANEJO DE POSTCOSECHA</w:t>
                  </w:r>
                </w:p>
              </w:tc>
              <w:tc>
                <w:tcPr>
                  <w:tcW w:w="1200" w:type="dxa"/>
                  <w:tcBorders>
                    <w:top w:val="nil"/>
                    <w:left w:val="nil"/>
                    <w:bottom w:val="single" w:sz="8" w:space="0" w:color="000000"/>
                    <w:right w:val="single" w:sz="8" w:space="0" w:color="000000"/>
                  </w:tcBorders>
                  <w:shd w:val="clear" w:color="auto" w:fill="auto"/>
                  <w:vAlign w:val="center"/>
                  <w:hideMark/>
                </w:tcPr>
                <w:p w14:paraId="1B7284E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87.5</w:t>
                  </w:r>
                </w:p>
              </w:tc>
            </w:tr>
            <w:tr w:rsidR="003621ED" w:rsidRPr="003621ED" w14:paraId="4675F7F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CD174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SHOR467</w:t>
                  </w:r>
                </w:p>
              </w:tc>
              <w:tc>
                <w:tcPr>
                  <w:tcW w:w="4840" w:type="dxa"/>
                  <w:tcBorders>
                    <w:top w:val="nil"/>
                    <w:left w:val="nil"/>
                    <w:bottom w:val="single" w:sz="8" w:space="0" w:color="000000"/>
                    <w:right w:val="single" w:sz="8" w:space="0" w:color="000000"/>
                  </w:tcBorders>
                  <w:shd w:val="clear" w:color="auto" w:fill="auto"/>
                  <w:vAlign w:val="center"/>
                  <w:hideMark/>
                </w:tcPr>
                <w:p w14:paraId="6B035B0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MACETA</w:t>
                  </w:r>
                </w:p>
              </w:tc>
              <w:tc>
                <w:tcPr>
                  <w:tcW w:w="1200" w:type="dxa"/>
                  <w:tcBorders>
                    <w:top w:val="nil"/>
                    <w:left w:val="nil"/>
                    <w:bottom w:val="single" w:sz="8" w:space="0" w:color="000000"/>
                    <w:right w:val="single" w:sz="8" w:space="0" w:color="000000"/>
                  </w:tcBorders>
                  <w:shd w:val="clear" w:color="auto" w:fill="auto"/>
                  <w:vAlign w:val="center"/>
                  <w:hideMark/>
                </w:tcPr>
                <w:p w14:paraId="7AC72F7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93.3</w:t>
                  </w:r>
                </w:p>
              </w:tc>
            </w:tr>
            <w:tr w:rsidR="003621ED" w:rsidRPr="003621ED" w14:paraId="34DFDBC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B6E76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SHOR456</w:t>
                  </w:r>
                </w:p>
              </w:tc>
              <w:tc>
                <w:tcPr>
                  <w:tcW w:w="4840" w:type="dxa"/>
                  <w:tcBorders>
                    <w:top w:val="nil"/>
                    <w:left w:val="nil"/>
                    <w:bottom w:val="single" w:sz="8" w:space="0" w:color="000000"/>
                    <w:right w:val="single" w:sz="8" w:space="0" w:color="000000"/>
                  </w:tcBorders>
                  <w:shd w:val="clear" w:color="auto" w:fill="auto"/>
                  <w:vAlign w:val="center"/>
                  <w:hideMark/>
                </w:tcPr>
                <w:p w14:paraId="21D7E2A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721F467B"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90.8</w:t>
                  </w:r>
                </w:p>
              </w:tc>
            </w:tr>
            <w:tr w:rsidR="003621ED" w:rsidRPr="003621ED" w14:paraId="4F6A5A7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FEA41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SHOR461</w:t>
                  </w:r>
                </w:p>
              </w:tc>
              <w:tc>
                <w:tcPr>
                  <w:tcW w:w="4840" w:type="dxa"/>
                  <w:tcBorders>
                    <w:top w:val="nil"/>
                    <w:left w:val="nil"/>
                    <w:bottom w:val="single" w:sz="8" w:space="0" w:color="000000"/>
                    <w:right w:val="single" w:sz="8" w:space="0" w:color="000000"/>
                  </w:tcBorders>
                  <w:shd w:val="clear" w:color="auto" w:fill="auto"/>
                  <w:vAlign w:val="center"/>
                  <w:hideMark/>
                </w:tcPr>
                <w:p w14:paraId="65E95DB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CÁLIDO</w:t>
                  </w:r>
                </w:p>
              </w:tc>
              <w:tc>
                <w:tcPr>
                  <w:tcW w:w="1200" w:type="dxa"/>
                  <w:tcBorders>
                    <w:top w:val="nil"/>
                    <w:left w:val="nil"/>
                    <w:bottom w:val="single" w:sz="8" w:space="0" w:color="000000"/>
                    <w:right w:val="single" w:sz="8" w:space="0" w:color="000000"/>
                  </w:tcBorders>
                  <w:shd w:val="clear" w:color="auto" w:fill="auto"/>
                  <w:vAlign w:val="center"/>
                  <w:hideMark/>
                </w:tcPr>
                <w:p w14:paraId="44BE30F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81.1</w:t>
                  </w:r>
                </w:p>
              </w:tc>
            </w:tr>
            <w:tr w:rsidR="003621ED" w:rsidRPr="003621ED" w14:paraId="6BADC03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E1E3B9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SHOR465</w:t>
                  </w:r>
                </w:p>
              </w:tc>
              <w:tc>
                <w:tcPr>
                  <w:tcW w:w="4840" w:type="dxa"/>
                  <w:tcBorders>
                    <w:top w:val="nil"/>
                    <w:left w:val="nil"/>
                    <w:bottom w:val="single" w:sz="8" w:space="0" w:color="000000"/>
                    <w:right w:val="single" w:sz="8" w:space="0" w:color="000000"/>
                  </w:tcBorders>
                  <w:shd w:val="clear" w:color="auto" w:fill="auto"/>
                  <w:vAlign w:val="center"/>
                  <w:hideMark/>
                </w:tcPr>
                <w:p w14:paraId="28DFC81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2C0C372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77.9</w:t>
                  </w:r>
                </w:p>
              </w:tc>
            </w:tr>
            <w:tr w:rsidR="003621ED" w:rsidRPr="003621ED" w14:paraId="5B21CF8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B3FC6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SHOR466</w:t>
                  </w:r>
                </w:p>
              </w:tc>
              <w:tc>
                <w:tcPr>
                  <w:tcW w:w="4840" w:type="dxa"/>
                  <w:tcBorders>
                    <w:top w:val="nil"/>
                    <w:left w:val="nil"/>
                    <w:bottom w:val="single" w:sz="8" w:space="0" w:color="000000"/>
                    <w:right w:val="single" w:sz="8" w:space="0" w:color="000000"/>
                  </w:tcBorders>
                  <w:shd w:val="clear" w:color="auto" w:fill="auto"/>
                  <w:vAlign w:val="center"/>
                  <w:hideMark/>
                </w:tcPr>
                <w:p w14:paraId="2AE625E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COSECHA Y MANEJO DE POSTCOSECHA</w:t>
                  </w:r>
                </w:p>
              </w:tc>
              <w:tc>
                <w:tcPr>
                  <w:tcW w:w="1200" w:type="dxa"/>
                  <w:tcBorders>
                    <w:top w:val="nil"/>
                    <w:left w:val="nil"/>
                    <w:bottom w:val="single" w:sz="8" w:space="0" w:color="000000"/>
                    <w:right w:val="single" w:sz="8" w:space="0" w:color="000000"/>
                  </w:tcBorders>
                  <w:shd w:val="clear" w:color="auto" w:fill="auto"/>
                  <w:vAlign w:val="center"/>
                  <w:hideMark/>
                </w:tcPr>
                <w:p w14:paraId="5A49C54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85.5</w:t>
                  </w:r>
                </w:p>
              </w:tc>
            </w:tr>
            <w:tr w:rsidR="003621ED" w:rsidRPr="003621ED" w14:paraId="4341124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23DB6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lastRenderedPageBreak/>
                    <w:t>SHOR467</w:t>
                  </w:r>
                </w:p>
              </w:tc>
              <w:tc>
                <w:tcPr>
                  <w:tcW w:w="4840" w:type="dxa"/>
                  <w:tcBorders>
                    <w:top w:val="nil"/>
                    <w:left w:val="nil"/>
                    <w:bottom w:val="single" w:sz="8" w:space="0" w:color="000000"/>
                    <w:right w:val="single" w:sz="8" w:space="0" w:color="000000"/>
                  </w:tcBorders>
                  <w:shd w:val="clear" w:color="auto" w:fill="auto"/>
                  <w:vAlign w:val="center"/>
                  <w:hideMark/>
                </w:tcPr>
                <w:p w14:paraId="69A55C2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MACETA</w:t>
                  </w:r>
                </w:p>
              </w:tc>
              <w:tc>
                <w:tcPr>
                  <w:tcW w:w="1200" w:type="dxa"/>
                  <w:tcBorders>
                    <w:top w:val="nil"/>
                    <w:left w:val="nil"/>
                    <w:bottom w:val="single" w:sz="8" w:space="0" w:color="000000"/>
                    <w:right w:val="single" w:sz="8" w:space="0" w:color="000000"/>
                  </w:tcBorders>
                  <w:shd w:val="clear" w:color="auto" w:fill="auto"/>
                  <w:vAlign w:val="center"/>
                  <w:hideMark/>
                </w:tcPr>
                <w:p w14:paraId="07CC4A0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77.9</w:t>
                  </w:r>
                </w:p>
              </w:tc>
            </w:tr>
            <w:tr w:rsidR="003621ED" w:rsidRPr="003621ED" w14:paraId="0D94D68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6669C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SHOR456</w:t>
                  </w:r>
                </w:p>
              </w:tc>
              <w:tc>
                <w:tcPr>
                  <w:tcW w:w="4840" w:type="dxa"/>
                  <w:tcBorders>
                    <w:top w:val="nil"/>
                    <w:left w:val="nil"/>
                    <w:bottom w:val="single" w:sz="8" w:space="0" w:color="000000"/>
                    <w:right w:val="single" w:sz="8" w:space="0" w:color="000000"/>
                  </w:tcBorders>
                  <w:shd w:val="clear" w:color="auto" w:fill="auto"/>
                  <w:vAlign w:val="center"/>
                  <w:hideMark/>
                </w:tcPr>
                <w:p w14:paraId="1DF4140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37B09D7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w:t>
                  </w:r>
                </w:p>
              </w:tc>
            </w:tr>
            <w:tr w:rsidR="003621ED" w:rsidRPr="003621ED" w14:paraId="40BA8EB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F7217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SHOR461</w:t>
                  </w:r>
                </w:p>
              </w:tc>
              <w:tc>
                <w:tcPr>
                  <w:tcW w:w="4840" w:type="dxa"/>
                  <w:tcBorders>
                    <w:top w:val="nil"/>
                    <w:left w:val="nil"/>
                    <w:bottom w:val="single" w:sz="8" w:space="0" w:color="000000"/>
                    <w:right w:val="single" w:sz="8" w:space="0" w:color="000000"/>
                  </w:tcBorders>
                  <w:shd w:val="clear" w:color="auto" w:fill="auto"/>
                  <w:vAlign w:val="center"/>
                  <w:hideMark/>
                </w:tcPr>
                <w:p w14:paraId="20CC521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CÁLIDO</w:t>
                  </w:r>
                </w:p>
              </w:tc>
              <w:tc>
                <w:tcPr>
                  <w:tcW w:w="1200" w:type="dxa"/>
                  <w:tcBorders>
                    <w:top w:val="nil"/>
                    <w:left w:val="nil"/>
                    <w:bottom w:val="single" w:sz="8" w:space="0" w:color="000000"/>
                    <w:right w:val="single" w:sz="8" w:space="0" w:color="000000"/>
                  </w:tcBorders>
                  <w:shd w:val="clear" w:color="auto" w:fill="auto"/>
                  <w:vAlign w:val="center"/>
                  <w:hideMark/>
                </w:tcPr>
                <w:p w14:paraId="5976E1A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w:t>
                  </w:r>
                </w:p>
              </w:tc>
            </w:tr>
            <w:tr w:rsidR="003621ED" w:rsidRPr="003621ED" w14:paraId="047ECC6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001E94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SHOR465</w:t>
                  </w:r>
                </w:p>
              </w:tc>
              <w:tc>
                <w:tcPr>
                  <w:tcW w:w="4840" w:type="dxa"/>
                  <w:tcBorders>
                    <w:top w:val="nil"/>
                    <w:left w:val="nil"/>
                    <w:bottom w:val="single" w:sz="8" w:space="0" w:color="000000"/>
                    <w:right w:val="single" w:sz="8" w:space="0" w:color="000000"/>
                  </w:tcBorders>
                  <w:shd w:val="clear" w:color="auto" w:fill="auto"/>
                  <w:vAlign w:val="center"/>
                  <w:hideMark/>
                </w:tcPr>
                <w:p w14:paraId="745F511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07B6A25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0EEE1892"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75763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SHOR467</w:t>
                  </w:r>
                </w:p>
              </w:tc>
              <w:tc>
                <w:tcPr>
                  <w:tcW w:w="4840" w:type="dxa"/>
                  <w:tcBorders>
                    <w:top w:val="nil"/>
                    <w:left w:val="nil"/>
                    <w:bottom w:val="single" w:sz="8" w:space="0" w:color="000000"/>
                    <w:right w:val="single" w:sz="8" w:space="0" w:color="000000"/>
                  </w:tcBorders>
                  <w:shd w:val="clear" w:color="auto" w:fill="auto"/>
                  <w:vAlign w:val="center"/>
                  <w:hideMark/>
                </w:tcPr>
                <w:p w14:paraId="28452F8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MACETA</w:t>
                  </w:r>
                </w:p>
              </w:tc>
              <w:tc>
                <w:tcPr>
                  <w:tcW w:w="1200" w:type="dxa"/>
                  <w:tcBorders>
                    <w:top w:val="nil"/>
                    <w:left w:val="nil"/>
                    <w:bottom w:val="single" w:sz="8" w:space="0" w:color="000000"/>
                    <w:right w:val="single" w:sz="8" w:space="0" w:color="000000"/>
                  </w:tcBorders>
                  <w:shd w:val="clear" w:color="auto" w:fill="auto"/>
                  <w:vAlign w:val="center"/>
                  <w:hideMark/>
                </w:tcPr>
                <w:p w14:paraId="013CA76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67</w:t>
                  </w:r>
                </w:p>
              </w:tc>
            </w:tr>
            <w:tr w:rsidR="003621ED" w:rsidRPr="003621ED" w14:paraId="04078ED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3154D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SHOR456</w:t>
                  </w:r>
                </w:p>
              </w:tc>
              <w:tc>
                <w:tcPr>
                  <w:tcW w:w="4840" w:type="dxa"/>
                  <w:tcBorders>
                    <w:top w:val="nil"/>
                    <w:left w:val="nil"/>
                    <w:bottom w:val="single" w:sz="8" w:space="0" w:color="000000"/>
                    <w:right w:val="single" w:sz="8" w:space="0" w:color="000000"/>
                  </w:tcBorders>
                  <w:shd w:val="clear" w:color="auto" w:fill="auto"/>
                  <w:vAlign w:val="center"/>
                  <w:hideMark/>
                </w:tcPr>
                <w:p w14:paraId="029052C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75C43A9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w:t>
                  </w:r>
                </w:p>
              </w:tc>
            </w:tr>
            <w:tr w:rsidR="003621ED" w:rsidRPr="003621ED" w14:paraId="370CB21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FFA77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SHOR461</w:t>
                  </w:r>
                </w:p>
              </w:tc>
              <w:tc>
                <w:tcPr>
                  <w:tcW w:w="4840" w:type="dxa"/>
                  <w:tcBorders>
                    <w:top w:val="nil"/>
                    <w:left w:val="nil"/>
                    <w:bottom w:val="single" w:sz="8" w:space="0" w:color="000000"/>
                    <w:right w:val="single" w:sz="8" w:space="0" w:color="000000"/>
                  </w:tcBorders>
                  <w:shd w:val="clear" w:color="auto" w:fill="auto"/>
                  <w:vAlign w:val="center"/>
                  <w:hideMark/>
                </w:tcPr>
                <w:p w14:paraId="5AC9815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CÁLIDO</w:t>
                  </w:r>
                </w:p>
              </w:tc>
              <w:tc>
                <w:tcPr>
                  <w:tcW w:w="1200" w:type="dxa"/>
                  <w:tcBorders>
                    <w:top w:val="nil"/>
                    <w:left w:val="nil"/>
                    <w:bottom w:val="single" w:sz="8" w:space="0" w:color="000000"/>
                    <w:right w:val="single" w:sz="8" w:space="0" w:color="000000"/>
                  </w:tcBorders>
                  <w:shd w:val="clear" w:color="auto" w:fill="auto"/>
                  <w:vAlign w:val="center"/>
                  <w:hideMark/>
                </w:tcPr>
                <w:p w14:paraId="7F74988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78</w:t>
                  </w:r>
                </w:p>
              </w:tc>
            </w:tr>
            <w:tr w:rsidR="003621ED" w:rsidRPr="003621ED" w14:paraId="42FCF4DE"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19BD3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SHOR465</w:t>
                  </w:r>
                </w:p>
              </w:tc>
              <w:tc>
                <w:tcPr>
                  <w:tcW w:w="4840" w:type="dxa"/>
                  <w:tcBorders>
                    <w:top w:val="nil"/>
                    <w:left w:val="nil"/>
                    <w:bottom w:val="single" w:sz="8" w:space="0" w:color="000000"/>
                    <w:right w:val="single" w:sz="8" w:space="0" w:color="000000"/>
                  </w:tcBorders>
                  <w:shd w:val="clear" w:color="auto" w:fill="auto"/>
                  <w:vAlign w:val="center"/>
                  <w:hideMark/>
                </w:tcPr>
                <w:p w14:paraId="5F7C565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400961E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63.8</w:t>
                  </w:r>
                </w:p>
              </w:tc>
            </w:tr>
            <w:tr w:rsidR="003621ED" w:rsidRPr="003621ED" w14:paraId="3F646715"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4AB35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SHOR466</w:t>
                  </w:r>
                </w:p>
              </w:tc>
              <w:tc>
                <w:tcPr>
                  <w:tcW w:w="4840" w:type="dxa"/>
                  <w:tcBorders>
                    <w:top w:val="nil"/>
                    <w:left w:val="nil"/>
                    <w:bottom w:val="single" w:sz="8" w:space="0" w:color="000000"/>
                    <w:right w:val="single" w:sz="8" w:space="0" w:color="000000"/>
                  </w:tcBorders>
                  <w:shd w:val="clear" w:color="auto" w:fill="auto"/>
                  <w:vAlign w:val="center"/>
                  <w:hideMark/>
                </w:tcPr>
                <w:p w14:paraId="35CF613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COSECHA Y MANEJO DE POSTCOSECHA</w:t>
                  </w:r>
                </w:p>
              </w:tc>
              <w:tc>
                <w:tcPr>
                  <w:tcW w:w="1200" w:type="dxa"/>
                  <w:tcBorders>
                    <w:top w:val="nil"/>
                    <w:left w:val="nil"/>
                    <w:bottom w:val="single" w:sz="8" w:space="0" w:color="000000"/>
                    <w:right w:val="single" w:sz="8" w:space="0" w:color="000000"/>
                  </w:tcBorders>
                  <w:shd w:val="clear" w:color="auto" w:fill="auto"/>
                  <w:vAlign w:val="center"/>
                  <w:hideMark/>
                </w:tcPr>
                <w:p w14:paraId="6FD0FC1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w:t>
                  </w:r>
                </w:p>
              </w:tc>
            </w:tr>
            <w:tr w:rsidR="003621ED" w:rsidRPr="003621ED" w14:paraId="42D0E29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9D3715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SHOR467</w:t>
                  </w:r>
                </w:p>
              </w:tc>
              <w:tc>
                <w:tcPr>
                  <w:tcW w:w="4840" w:type="dxa"/>
                  <w:tcBorders>
                    <w:top w:val="nil"/>
                    <w:left w:val="nil"/>
                    <w:bottom w:val="single" w:sz="8" w:space="0" w:color="000000"/>
                    <w:right w:val="single" w:sz="8" w:space="0" w:color="000000"/>
                  </w:tcBorders>
                  <w:shd w:val="clear" w:color="auto" w:fill="auto"/>
                  <w:vAlign w:val="center"/>
                  <w:hideMark/>
                </w:tcPr>
                <w:p w14:paraId="0FB0C35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ORNAMENTALES DE MACETA</w:t>
                  </w:r>
                </w:p>
              </w:tc>
              <w:tc>
                <w:tcPr>
                  <w:tcW w:w="1200" w:type="dxa"/>
                  <w:tcBorders>
                    <w:top w:val="nil"/>
                    <w:left w:val="nil"/>
                    <w:bottom w:val="single" w:sz="8" w:space="0" w:color="000000"/>
                    <w:right w:val="single" w:sz="8" w:space="0" w:color="000000"/>
                  </w:tcBorders>
                  <w:shd w:val="clear" w:color="auto" w:fill="auto"/>
                  <w:vAlign w:val="center"/>
                  <w:hideMark/>
                </w:tcPr>
                <w:p w14:paraId="0B43CB0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53C5162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91E89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SHOR465</w:t>
                  </w:r>
                </w:p>
              </w:tc>
              <w:tc>
                <w:tcPr>
                  <w:tcW w:w="4840" w:type="dxa"/>
                  <w:tcBorders>
                    <w:top w:val="nil"/>
                    <w:left w:val="nil"/>
                    <w:bottom w:val="single" w:sz="8" w:space="0" w:color="000000"/>
                    <w:right w:val="single" w:sz="8" w:space="0" w:color="000000"/>
                  </w:tcBorders>
                  <w:shd w:val="clear" w:color="auto" w:fill="auto"/>
                  <w:vAlign w:val="center"/>
                  <w:hideMark/>
                </w:tcPr>
                <w:p w14:paraId="1295B17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13C6FC2D"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81</w:t>
                  </w:r>
                </w:p>
              </w:tc>
            </w:tr>
            <w:tr w:rsidR="003621ED" w:rsidRPr="003621ED" w14:paraId="1C58D7E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F08F4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SADM430</w:t>
                  </w:r>
                </w:p>
              </w:tc>
              <w:tc>
                <w:tcPr>
                  <w:tcW w:w="4840" w:type="dxa"/>
                  <w:tcBorders>
                    <w:top w:val="nil"/>
                    <w:left w:val="nil"/>
                    <w:bottom w:val="single" w:sz="8" w:space="0" w:color="000000"/>
                    <w:right w:val="single" w:sz="8" w:space="0" w:color="000000"/>
                  </w:tcBorders>
                  <w:shd w:val="clear" w:color="auto" w:fill="auto"/>
                  <w:vAlign w:val="center"/>
                  <w:hideMark/>
                </w:tcPr>
                <w:p w14:paraId="09B60D0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281DDA9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70</w:t>
                  </w:r>
                </w:p>
              </w:tc>
            </w:tr>
            <w:tr w:rsidR="003621ED" w:rsidRPr="003621ED" w14:paraId="0C632A6C"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5ED5F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SHOR471</w:t>
                  </w:r>
                </w:p>
              </w:tc>
              <w:tc>
                <w:tcPr>
                  <w:tcW w:w="4840" w:type="dxa"/>
                  <w:tcBorders>
                    <w:top w:val="nil"/>
                    <w:left w:val="nil"/>
                    <w:bottom w:val="single" w:sz="8" w:space="0" w:color="000000"/>
                    <w:right w:val="single" w:sz="8" w:space="0" w:color="000000"/>
                  </w:tcBorders>
                  <w:shd w:val="clear" w:color="auto" w:fill="auto"/>
                  <w:vAlign w:val="center"/>
                  <w:hideMark/>
                </w:tcPr>
                <w:p w14:paraId="2C42340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02D3A4B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87</w:t>
                  </w:r>
                </w:p>
              </w:tc>
            </w:tr>
            <w:tr w:rsidR="003621ED" w:rsidRPr="003621ED" w14:paraId="0469FA59"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5F233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SADM430</w:t>
                  </w:r>
                </w:p>
              </w:tc>
              <w:tc>
                <w:tcPr>
                  <w:tcW w:w="4840" w:type="dxa"/>
                  <w:tcBorders>
                    <w:top w:val="nil"/>
                    <w:left w:val="nil"/>
                    <w:bottom w:val="single" w:sz="8" w:space="0" w:color="000000"/>
                    <w:right w:val="single" w:sz="8" w:space="0" w:color="000000"/>
                  </w:tcBorders>
                  <w:shd w:val="clear" w:color="auto" w:fill="auto"/>
                  <w:vAlign w:val="center"/>
                  <w:hideMark/>
                </w:tcPr>
                <w:p w14:paraId="03D6C56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615E943E"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88.7</w:t>
                  </w:r>
                </w:p>
              </w:tc>
            </w:tr>
            <w:tr w:rsidR="003621ED" w:rsidRPr="003621ED" w14:paraId="0035360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0B5EA6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SADM474</w:t>
                  </w:r>
                </w:p>
              </w:tc>
              <w:tc>
                <w:tcPr>
                  <w:tcW w:w="4840" w:type="dxa"/>
                  <w:tcBorders>
                    <w:top w:val="nil"/>
                    <w:left w:val="nil"/>
                    <w:bottom w:val="single" w:sz="8" w:space="0" w:color="000000"/>
                    <w:right w:val="single" w:sz="8" w:space="0" w:color="000000"/>
                  </w:tcBorders>
                  <w:shd w:val="clear" w:color="auto" w:fill="auto"/>
                  <w:vAlign w:val="center"/>
                  <w:hideMark/>
                </w:tcPr>
                <w:p w14:paraId="0DEEECA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21F99E28"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88.9</w:t>
                  </w:r>
                </w:p>
              </w:tc>
            </w:tr>
            <w:tr w:rsidR="003621ED" w:rsidRPr="003621ED" w14:paraId="3DAE4085"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67828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SHOR471</w:t>
                  </w:r>
                </w:p>
              </w:tc>
              <w:tc>
                <w:tcPr>
                  <w:tcW w:w="4840" w:type="dxa"/>
                  <w:tcBorders>
                    <w:top w:val="nil"/>
                    <w:left w:val="nil"/>
                    <w:bottom w:val="single" w:sz="8" w:space="0" w:color="000000"/>
                    <w:right w:val="single" w:sz="8" w:space="0" w:color="000000"/>
                  </w:tcBorders>
                  <w:shd w:val="clear" w:color="auto" w:fill="auto"/>
                  <w:vAlign w:val="center"/>
                  <w:hideMark/>
                </w:tcPr>
                <w:p w14:paraId="6207BE9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5E27F351"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w:t>
                  </w:r>
                </w:p>
              </w:tc>
            </w:tr>
            <w:tr w:rsidR="003621ED" w:rsidRPr="003621ED" w14:paraId="582755C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EDFCD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SHOR473</w:t>
                  </w:r>
                </w:p>
              </w:tc>
              <w:tc>
                <w:tcPr>
                  <w:tcW w:w="4840" w:type="dxa"/>
                  <w:tcBorders>
                    <w:top w:val="nil"/>
                    <w:left w:val="nil"/>
                    <w:bottom w:val="single" w:sz="8" w:space="0" w:color="000000"/>
                    <w:right w:val="single" w:sz="8" w:space="0" w:color="000000"/>
                  </w:tcBorders>
                  <w:shd w:val="clear" w:color="auto" w:fill="auto"/>
                  <w:vAlign w:val="center"/>
                  <w:hideMark/>
                </w:tcPr>
                <w:p w14:paraId="2509ABB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TROPICALES</w:t>
                  </w:r>
                </w:p>
              </w:tc>
              <w:tc>
                <w:tcPr>
                  <w:tcW w:w="1200" w:type="dxa"/>
                  <w:tcBorders>
                    <w:top w:val="nil"/>
                    <w:left w:val="nil"/>
                    <w:bottom w:val="single" w:sz="8" w:space="0" w:color="000000"/>
                    <w:right w:val="single" w:sz="8" w:space="0" w:color="000000"/>
                  </w:tcBorders>
                  <w:shd w:val="clear" w:color="auto" w:fill="auto"/>
                  <w:vAlign w:val="center"/>
                  <w:hideMark/>
                </w:tcPr>
                <w:p w14:paraId="7F0E06C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92.2</w:t>
                  </w:r>
                </w:p>
              </w:tc>
            </w:tr>
            <w:tr w:rsidR="003621ED" w:rsidRPr="003621ED" w14:paraId="7B08817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1206B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SADM430</w:t>
                  </w:r>
                </w:p>
              </w:tc>
              <w:tc>
                <w:tcPr>
                  <w:tcW w:w="4840" w:type="dxa"/>
                  <w:tcBorders>
                    <w:top w:val="nil"/>
                    <w:left w:val="nil"/>
                    <w:bottom w:val="single" w:sz="8" w:space="0" w:color="000000"/>
                    <w:right w:val="single" w:sz="8" w:space="0" w:color="000000"/>
                  </w:tcBorders>
                  <w:shd w:val="clear" w:color="auto" w:fill="auto"/>
                  <w:vAlign w:val="center"/>
                  <w:hideMark/>
                </w:tcPr>
                <w:p w14:paraId="66984B0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7B8366B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79.2</w:t>
                  </w:r>
                </w:p>
              </w:tc>
            </w:tr>
            <w:tr w:rsidR="003621ED" w:rsidRPr="003621ED" w14:paraId="61087971"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5CF1A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SADM474</w:t>
                  </w:r>
                </w:p>
              </w:tc>
              <w:tc>
                <w:tcPr>
                  <w:tcW w:w="4840" w:type="dxa"/>
                  <w:tcBorders>
                    <w:top w:val="nil"/>
                    <w:left w:val="nil"/>
                    <w:bottom w:val="single" w:sz="8" w:space="0" w:color="000000"/>
                    <w:right w:val="single" w:sz="8" w:space="0" w:color="000000"/>
                  </w:tcBorders>
                  <w:shd w:val="clear" w:color="auto" w:fill="auto"/>
                  <w:vAlign w:val="center"/>
                  <w:hideMark/>
                </w:tcPr>
                <w:p w14:paraId="58AE772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381D8F1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84.8</w:t>
                  </w:r>
                </w:p>
              </w:tc>
            </w:tr>
            <w:tr w:rsidR="003621ED" w:rsidRPr="003621ED" w14:paraId="07F45E1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27D47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SADM430</w:t>
                  </w:r>
                </w:p>
              </w:tc>
              <w:tc>
                <w:tcPr>
                  <w:tcW w:w="4840" w:type="dxa"/>
                  <w:tcBorders>
                    <w:top w:val="nil"/>
                    <w:left w:val="nil"/>
                    <w:bottom w:val="single" w:sz="8" w:space="0" w:color="000000"/>
                    <w:right w:val="single" w:sz="8" w:space="0" w:color="000000"/>
                  </w:tcBorders>
                  <w:shd w:val="clear" w:color="auto" w:fill="auto"/>
                  <w:vAlign w:val="center"/>
                  <w:hideMark/>
                </w:tcPr>
                <w:p w14:paraId="1C0DDE9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5B2079F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83.9</w:t>
                  </w:r>
                </w:p>
              </w:tc>
            </w:tr>
            <w:tr w:rsidR="003621ED" w:rsidRPr="003621ED" w14:paraId="393A6EF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CA4BE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SADM474</w:t>
                  </w:r>
                </w:p>
              </w:tc>
              <w:tc>
                <w:tcPr>
                  <w:tcW w:w="4840" w:type="dxa"/>
                  <w:tcBorders>
                    <w:top w:val="nil"/>
                    <w:left w:val="nil"/>
                    <w:bottom w:val="single" w:sz="8" w:space="0" w:color="000000"/>
                    <w:right w:val="single" w:sz="8" w:space="0" w:color="000000"/>
                  </w:tcBorders>
                  <w:shd w:val="clear" w:color="auto" w:fill="auto"/>
                  <w:vAlign w:val="center"/>
                  <w:hideMark/>
                </w:tcPr>
                <w:p w14:paraId="1FCEDBEC"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5DD7C200"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58.9</w:t>
                  </w:r>
                </w:p>
              </w:tc>
            </w:tr>
            <w:tr w:rsidR="003621ED" w:rsidRPr="003621ED" w14:paraId="3E7ECDC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BFC1F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SHOR471</w:t>
                  </w:r>
                </w:p>
              </w:tc>
              <w:tc>
                <w:tcPr>
                  <w:tcW w:w="4840" w:type="dxa"/>
                  <w:tcBorders>
                    <w:top w:val="nil"/>
                    <w:left w:val="nil"/>
                    <w:bottom w:val="single" w:sz="8" w:space="0" w:color="000000"/>
                    <w:right w:val="single" w:sz="8" w:space="0" w:color="000000"/>
                  </w:tcBorders>
                  <w:shd w:val="clear" w:color="auto" w:fill="auto"/>
                  <w:vAlign w:val="center"/>
                  <w:hideMark/>
                </w:tcPr>
                <w:p w14:paraId="0480D81B"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HORTALIZAS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5DEF4033"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89.5</w:t>
                  </w:r>
                </w:p>
              </w:tc>
            </w:tr>
            <w:tr w:rsidR="003621ED" w:rsidRPr="003621ED" w14:paraId="4492D974"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AA132E"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SHOR473</w:t>
                  </w:r>
                </w:p>
              </w:tc>
              <w:tc>
                <w:tcPr>
                  <w:tcW w:w="4840" w:type="dxa"/>
                  <w:tcBorders>
                    <w:top w:val="nil"/>
                    <w:left w:val="nil"/>
                    <w:bottom w:val="single" w:sz="8" w:space="0" w:color="000000"/>
                    <w:right w:val="single" w:sz="8" w:space="0" w:color="000000"/>
                  </w:tcBorders>
                  <w:shd w:val="clear" w:color="auto" w:fill="auto"/>
                  <w:vAlign w:val="center"/>
                  <w:hideMark/>
                </w:tcPr>
                <w:p w14:paraId="14AEA028"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TROPICALES</w:t>
                  </w:r>
                </w:p>
              </w:tc>
              <w:tc>
                <w:tcPr>
                  <w:tcW w:w="1200" w:type="dxa"/>
                  <w:tcBorders>
                    <w:top w:val="nil"/>
                    <w:left w:val="nil"/>
                    <w:bottom w:val="single" w:sz="8" w:space="0" w:color="000000"/>
                    <w:right w:val="single" w:sz="8" w:space="0" w:color="000000"/>
                  </w:tcBorders>
                  <w:shd w:val="clear" w:color="auto" w:fill="auto"/>
                  <w:vAlign w:val="center"/>
                  <w:hideMark/>
                </w:tcPr>
                <w:p w14:paraId="0A42ED3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92</w:t>
                  </w:r>
                </w:p>
              </w:tc>
            </w:tr>
            <w:tr w:rsidR="003621ED" w:rsidRPr="003621ED" w14:paraId="57CEB7E5"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0AD10C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SADM430</w:t>
                  </w:r>
                </w:p>
              </w:tc>
              <w:tc>
                <w:tcPr>
                  <w:tcW w:w="4840" w:type="dxa"/>
                  <w:tcBorders>
                    <w:top w:val="nil"/>
                    <w:left w:val="nil"/>
                    <w:bottom w:val="single" w:sz="8" w:space="0" w:color="000000"/>
                    <w:right w:val="single" w:sz="8" w:space="0" w:color="000000"/>
                  </w:tcBorders>
                  <w:shd w:val="clear" w:color="auto" w:fill="auto"/>
                  <w:vAlign w:val="center"/>
                  <w:hideMark/>
                </w:tcPr>
                <w:p w14:paraId="1A689F3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3AB1F347"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80.8</w:t>
                  </w:r>
                </w:p>
              </w:tc>
            </w:tr>
            <w:tr w:rsidR="003621ED" w:rsidRPr="003621ED" w14:paraId="2FB1003A"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71A28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SADM474</w:t>
                  </w:r>
                </w:p>
              </w:tc>
              <w:tc>
                <w:tcPr>
                  <w:tcW w:w="4840" w:type="dxa"/>
                  <w:tcBorders>
                    <w:top w:val="nil"/>
                    <w:left w:val="nil"/>
                    <w:bottom w:val="single" w:sz="8" w:space="0" w:color="000000"/>
                    <w:right w:val="single" w:sz="8" w:space="0" w:color="000000"/>
                  </w:tcBorders>
                  <w:shd w:val="clear" w:color="auto" w:fill="auto"/>
                  <w:vAlign w:val="center"/>
                  <w:hideMark/>
                </w:tcPr>
                <w:p w14:paraId="127438A9"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0FAE604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85</w:t>
                  </w:r>
                </w:p>
              </w:tc>
            </w:tr>
            <w:tr w:rsidR="003621ED" w:rsidRPr="003621ED" w14:paraId="699E84A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6288E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SHOR473</w:t>
                  </w:r>
                </w:p>
              </w:tc>
              <w:tc>
                <w:tcPr>
                  <w:tcW w:w="4840" w:type="dxa"/>
                  <w:tcBorders>
                    <w:top w:val="nil"/>
                    <w:left w:val="nil"/>
                    <w:bottom w:val="single" w:sz="8" w:space="0" w:color="000000"/>
                    <w:right w:val="single" w:sz="8" w:space="0" w:color="000000"/>
                  </w:tcBorders>
                  <w:shd w:val="clear" w:color="auto" w:fill="auto"/>
                  <w:vAlign w:val="center"/>
                  <w:hideMark/>
                </w:tcPr>
                <w:p w14:paraId="432A41CF"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PRODUCCIÓN DE FRUTALES TROPICALES</w:t>
                  </w:r>
                </w:p>
              </w:tc>
              <w:tc>
                <w:tcPr>
                  <w:tcW w:w="1200" w:type="dxa"/>
                  <w:tcBorders>
                    <w:top w:val="nil"/>
                    <w:left w:val="nil"/>
                    <w:bottom w:val="single" w:sz="8" w:space="0" w:color="000000"/>
                    <w:right w:val="single" w:sz="8" w:space="0" w:color="000000"/>
                  </w:tcBorders>
                  <w:shd w:val="clear" w:color="auto" w:fill="auto"/>
                  <w:vAlign w:val="center"/>
                  <w:hideMark/>
                </w:tcPr>
                <w:p w14:paraId="472B77C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94.2</w:t>
                  </w:r>
                </w:p>
              </w:tc>
            </w:tr>
            <w:tr w:rsidR="003621ED" w:rsidRPr="003621ED" w14:paraId="69BC481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54BEF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SHOR499</w:t>
                  </w:r>
                </w:p>
              </w:tc>
              <w:tc>
                <w:tcPr>
                  <w:tcW w:w="4840" w:type="dxa"/>
                  <w:tcBorders>
                    <w:top w:val="nil"/>
                    <w:left w:val="nil"/>
                    <w:bottom w:val="single" w:sz="8" w:space="0" w:color="000000"/>
                    <w:right w:val="single" w:sz="8" w:space="0" w:color="000000"/>
                  </w:tcBorders>
                  <w:shd w:val="clear" w:color="auto" w:fill="auto"/>
                  <w:vAlign w:val="center"/>
                  <w:hideMark/>
                </w:tcPr>
                <w:p w14:paraId="2B2E9C3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362CA4D5"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101</w:t>
                  </w:r>
                </w:p>
              </w:tc>
            </w:tr>
            <w:tr w:rsidR="003621ED" w:rsidRPr="003621ED" w14:paraId="15177993"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26B89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SHOR499</w:t>
                  </w:r>
                </w:p>
              </w:tc>
              <w:tc>
                <w:tcPr>
                  <w:tcW w:w="4840" w:type="dxa"/>
                  <w:tcBorders>
                    <w:top w:val="nil"/>
                    <w:left w:val="nil"/>
                    <w:bottom w:val="single" w:sz="8" w:space="0" w:color="000000"/>
                    <w:right w:val="single" w:sz="8" w:space="0" w:color="000000"/>
                  </w:tcBorders>
                  <w:shd w:val="clear" w:color="auto" w:fill="auto"/>
                  <w:vAlign w:val="center"/>
                  <w:hideMark/>
                </w:tcPr>
                <w:p w14:paraId="2384DDC3"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3B3C5862"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101</w:t>
                  </w:r>
                </w:p>
              </w:tc>
            </w:tr>
            <w:tr w:rsidR="003621ED" w:rsidRPr="003621ED" w14:paraId="14411D36"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9FCB4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SHOR499</w:t>
                  </w:r>
                </w:p>
              </w:tc>
              <w:tc>
                <w:tcPr>
                  <w:tcW w:w="4840" w:type="dxa"/>
                  <w:tcBorders>
                    <w:top w:val="nil"/>
                    <w:left w:val="nil"/>
                    <w:bottom w:val="single" w:sz="8" w:space="0" w:color="000000"/>
                    <w:right w:val="single" w:sz="8" w:space="0" w:color="000000"/>
                  </w:tcBorders>
                  <w:shd w:val="clear" w:color="auto" w:fill="auto"/>
                  <w:vAlign w:val="center"/>
                  <w:hideMark/>
                </w:tcPr>
                <w:p w14:paraId="4D472D14"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3E992584"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101</w:t>
                  </w:r>
                </w:p>
              </w:tc>
            </w:tr>
            <w:tr w:rsidR="003621ED" w:rsidRPr="003621ED" w14:paraId="383943B8"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0A5572"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SADM465</w:t>
                  </w:r>
                </w:p>
              </w:tc>
              <w:tc>
                <w:tcPr>
                  <w:tcW w:w="4840" w:type="dxa"/>
                  <w:tcBorders>
                    <w:top w:val="nil"/>
                    <w:left w:val="nil"/>
                    <w:bottom w:val="single" w:sz="8" w:space="0" w:color="000000"/>
                    <w:right w:val="single" w:sz="8" w:space="0" w:color="000000"/>
                  </w:tcBorders>
                  <w:shd w:val="clear" w:color="auto" w:fill="auto"/>
                  <w:vAlign w:val="center"/>
                  <w:hideMark/>
                </w:tcPr>
                <w:p w14:paraId="247CAC1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EFECTIVIDAD GERENCIAL</w:t>
                  </w:r>
                </w:p>
              </w:tc>
              <w:tc>
                <w:tcPr>
                  <w:tcW w:w="1200" w:type="dxa"/>
                  <w:tcBorders>
                    <w:top w:val="nil"/>
                    <w:left w:val="nil"/>
                    <w:bottom w:val="single" w:sz="8" w:space="0" w:color="000000"/>
                    <w:right w:val="single" w:sz="8" w:space="0" w:color="000000"/>
                  </w:tcBorders>
                  <w:shd w:val="clear" w:color="auto" w:fill="auto"/>
                  <w:vAlign w:val="center"/>
                  <w:hideMark/>
                </w:tcPr>
                <w:p w14:paraId="5DE1BDB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83.4</w:t>
                  </w:r>
                </w:p>
              </w:tc>
            </w:tr>
            <w:tr w:rsidR="003621ED" w:rsidRPr="003621ED" w14:paraId="6AD6A3F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E7C2F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SADM465</w:t>
                  </w:r>
                </w:p>
              </w:tc>
              <w:tc>
                <w:tcPr>
                  <w:tcW w:w="4840" w:type="dxa"/>
                  <w:tcBorders>
                    <w:top w:val="nil"/>
                    <w:left w:val="nil"/>
                    <w:bottom w:val="single" w:sz="8" w:space="0" w:color="000000"/>
                    <w:right w:val="single" w:sz="8" w:space="0" w:color="000000"/>
                  </w:tcBorders>
                  <w:shd w:val="clear" w:color="auto" w:fill="auto"/>
                  <w:vAlign w:val="center"/>
                  <w:hideMark/>
                </w:tcPr>
                <w:p w14:paraId="612E238A"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EFECTIVIDAD GERENCIAL</w:t>
                  </w:r>
                </w:p>
              </w:tc>
              <w:tc>
                <w:tcPr>
                  <w:tcW w:w="1200" w:type="dxa"/>
                  <w:tcBorders>
                    <w:top w:val="nil"/>
                    <w:left w:val="nil"/>
                    <w:bottom w:val="single" w:sz="8" w:space="0" w:color="000000"/>
                    <w:right w:val="single" w:sz="8" w:space="0" w:color="000000"/>
                  </w:tcBorders>
                  <w:shd w:val="clear" w:color="auto" w:fill="auto"/>
                  <w:vAlign w:val="center"/>
                  <w:hideMark/>
                </w:tcPr>
                <w:p w14:paraId="4216415F"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84.6</w:t>
                  </w:r>
                </w:p>
              </w:tc>
            </w:tr>
            <w:tr w:rsidR="003621ED" w:rsidRPr="003621ED" w14:paraId="637FE46B"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75E0FE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SHOR451</w:t>
                  </w:r>
                </w:p>
              </w:tc>
              <w:tc>
                <w:tcPr>
                  <w:tcW w:w="4840" w:type="dxa"/>
                  <w:tcBorders>
                    <w:top w:val="nil"/>
                    <w:left w:val="nil"/>
                    <w:bottom w:val="single" w:sz="8" w:space="0" w:color="000000"/>
                    <w:right w:val="single" w:sz="8" w:space="0" w:color="000000"/>
                  </w:tcBorders>
                  <w:shd w:val="clear" w:color="auto" w:fill="auto"/>
                  <w:vAlign w:val="center"/>
                  <w:hideMark/>
                </w:tcPr>
                <w:p w14:paraId="7E94050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SEMINARIO DE INVESTIGACIÓN</w:t>
                  </w:r>
                </w:p>
              </w:tc>
              <w:tc>
                <w:tcPr>
                  <w:tcW w:w="1200" w:type="dxa"/>
                  <w:tcBorders>
                    <w:top w:val="nil"/>
                    <w:left w:val="nil"/>
                    <w:bottom w:val="single" w:sz="8" w:space="0" w:color="000000"/>
                    <w:right w:val="single" w:sz="8" w:space="0" w:color="000000"/>
                  </w:tcBorders>
                  <w:shd w:val="clear" w:color="auto" w:fill="auto"/>
                  <w:vAlign w:val="center"/>
                  <w:hideMark/>
                </w:tcPr>
                <w:p w14:paraId="0F91B2A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96.4</w:t>
                  </w:r>
                </w:p>
              </w:tc>
            </w:tr>
            <w:tr w:rsidR="003621ED" w:rsidRPr="003621ED" w14:paraId="7F603B9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C6AD3B5"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SADM465</w:t>
                  </w:r>
                </w:p>
              </w:tc>
              <w:tc>
                <w:tcPr>
                  <w:tcW w:w="4840" w:type="dxa"/>
                  <w:tcBorders>
                    <w:top w:val="nil"/>
                    <w:left w:val="nil"/>
                    <w:bottom w:val="single" w:sz="8" w:space="0" w:color="000000"/>
                    <w:right w:val="single" w:sz="8" w:space="0" w:color="000000"/>
                  </w:tcBorders>
                  <w:shd w:val="clear" w:color="auto" w:fill="auto"/>
                  <w:vAlign w:val="center"/>
                  <w:hideMark/>
                </w:tcPr>
                <w:p w14:paraId="6948A3B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EFECTIVIDAD GERENCIAL</w:t>
                  </w:r>
                </w:p>
              </w:tc>
              <w:tc>
                <w:tcPr>
                  <w:tcW w:w="1200" w:type="dxa"/>
                  <w:tcBorders>
                    <w:top w:val="nil"/>
                    <w:left w:val="nil"/>
                    <w:bottom w:val="single" w:sz="8" w:space="0" w:color="000000"/>
                    <w:right w:val="single" w:sz="8" w:space="0" w:color="000000"/>
                  </w:tcBorders>
                  <w:shd w:val="clear" w:color="auto" w:fill="auto"/>
                  <w:vAlign w:val="center"/>
                  <w:hideMark/>
                </w:tcPr>
                <w:p w14:paraId="22BE7376"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90.9</w:t>
                  </w:r>
                </w:p>
              </w:tc>
            </w:tr>
            <w:tr w:rsidR="003621ED" w:rsidRPr="003621ED" w14:paraId="1352915D"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DC4716"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SHOR451</w:t>
                  </w:r>
                </w:p>
              </w:tc>
              <w:tc>
                <w:tcPr>
                  <w:tcW w:w="4840" w:type="dxa"/>
                  <w:tcBorders>
                    <w:top w:val="nil"/>
                    <w:left w:val="nil"/>
                    <w:bottom w:val="single" w:sz="8" w:space="0" w:color="000000"/>
                    <w:right w:val="single" w:sz="8" w:space="0" w:color="000000"/>
                  </w:tcBorders>
                  <w:shd w:val="clear" w:color="auto" w:fill="auto"/>
                  <w:vAlign w:val="center"/>
                  <w:hideMark/>
                </w:tcPr>
                <w:p w14:paraId="029FE871"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SEMINARIO DE INVESTIGACIÓN</w:t>
                  </w:r>
                </w:p>
              </w:tc>
              <w:tc>
                <w:tcPr>
                  <w:tcW w:w="1200" w:type="dxa"/>
                  <w:tcBorders>
                    <w:top w:val="nil"/>
                    <w:left w:val="nil"/>
                    <w:bottom w:val="single" w:sz="8" w:space="0" w:color="000000"/>
                    <w:right w:val="single" w:sz="8" w:space="0" w:color="000000"/>
                  </w:tcBorders>
                  <w:shd w:val="clear" w:color="auto" w:fill="auto"/>
                  <w:vAlign w:val="center"/>
                  <w:hideMark/>
                </w:tcPr>
                <w:p w14:paraId="4BA4FB89"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75</w:t>
                  </w:r>
                </w:p>
              </w:tc>
            </w:tr>
            <w:tr w:rsidR="003621ED" w:rsidRPr="003621ED" w14:paraId="5737B9FF"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9F580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SADM465</w:t>
                  </w:r>
                </w:p>
              </w:tc>
              <w:tc>
                <w:tcPr>
                  <w:tcW w:w="4840" w:type="dxa"/>
                  <w:tcBorders>
                    <w:top w:val="nil"/>
                    <w:left w:val="nil"/>
                    <w:bottom w:val="single" w:sz="8" w:space="0" w:color="000000"/>
                    <w:right w:val="single" w:sz="8" w:space="0" w:color="000000"/>
                  </w:tcBorders>
                  <w:shd w:val="clear" w:color="auto" w:fill="auto"/>
                  <w:vAlign w:val="center"/>
                  <w:hideMark/>
                </w:tcPr>
                <w:p w14:paraId="3901DE90"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EFECTIVIDAD GERENCIAL</w:t>
                  </w:r>
                </w:p>
              </w:tc>
              <w:tc>
                <w:tcPr>
                  <w:tcW w:w="1200" w:type="dxa"/>
                  <w:tcBorders>
                    <w:top w:val="nil"/>
                    <w:left w:val="nil"/>
                    <w:bottom w:val="single" w:sz="8" w:space="0" w:color="000000"/>
                    <w:right w:val="single" w:sz="8" w:space="0" w:color="000000"/>
                  </w:tcBorders>
                  <w:shd w:val="clear" w:color="auto" w:fill="auto"/>
                  <w:vAlign w:val="center"/>
                  <w:hideMark/>
                </w:tcPr>
                <w:p w14:paraId="17C40D1C"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90</w:t>
                  </w:r>
                </w:p>
              </w:tc>
            </w:tr>
            <w:tr w:rsidR="003621ED" w:rsidRPr="003621ED" w14:paraId="60A4AFE7" w14:textId="77777777" w:rsidTr="006E056D">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E748C7"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lastRenderedPageBreak/>
                    <w:t>SHOR451</w:t>
                  </w:r>
                </w:p>
              </w:tc>
              <w:tc>
                <w:tcPr>
                  <w:tcW w:w="4840" w:type="dxa"/>
                  <w:tcBorders>
                    <w:top w:val="nil"/>
                    <w:left w:val="nil"/>
                    <w:bottom w:val="single" w:sz="8" w:space="0" w:color="000000"/>
                    <w:right w:val="single" w:sz="8" w:space="0" w:color="000000"/>
                  </w:tcBorders>
                  <w:shd w:val="clear" w:color="auto" w:fill="auto"/>
                  <w:vAlign w:val="center"/>
                  <w:hideMark/>
                </w:tcPr>
                <w:p w14:paraId="36DFA54D" w14:textId="77777777" w:rsidR="003621ED" w:rsidRPr="003621ED" w:rsidRDefault="003621ED" w:rsidP="003621ED">
                  <w:pPr>
                    <w:spacing w:after="0" w:line="240" w:lineRule="auto"/>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SEMINARIO DE INVESTIGACIÓN</w:t>
                  </w:r>
                </w:p>
              </w:tc>
              <w:tc>
                <w:tcPr>
                  <w:tcW w:w="1200" w:type="dxa"/>
                  <w:tcBorders>
                    <w:top w:val="nil"/>
                    <w:left w:val="nil"/>
                    <w:bottom w:val="single" w:sz="8" w:space="0" w:color="000000"/>
                    <w:right w:val="single" w:sz="8" w:space="0" w:color="000000"/>
                  </w:tcBorders>
                  <w:shd w:val="clear" w:color="auto" w:fill="auto"/>
                  <w:vAlign w:val="center"/>
                  <w:hideMark/>
                </w:tcPr>
                <w:p w14:paraId="3CD55EDA" w14:textId="77777777" w:rsidR="003621ED" w:rsidRPr="003621ED" w:rsidRDefault="003621ED" w:rsidP="003621ED">
                  <w:pPr>
                    <w:spacing w:after="0" w:line="240" w:lineRule="auto"/>
                    <w:jc w:val="center"/>
                    <w:rPr>
                      <w:rFonts w:ascii="Arial" w:eastAsia="Times New Roman" w:hAnsi="Arial" w:cs="Arial"/>
                      <w:color w:val="000000"/>
                      <w:sz w:val="16"/>
                      <w:szCs w:val="16"/>
                      <w:lang w:eastAsia="es-MX"/>
                    </w:rPr>
                  </w:pPr>
                  <w:r w:rsidRPr="003621ED">
                    <w:rPr>
                      <w:rFonts w:ascii="Arial" w:eastAsia="Times New Roman" w:hAnsi="Arial" w:cs="Arial"/>
                      <w:color w:val="000000"/>
                      <w:sz w:val="16"/>
                      <w:szCs w:val="16"/>
                      <w:lang w:eastAsia="es-MX"/>
                    </w:rPr>
                    <w:t>92.8</w:t>
                  </w:r>
                </w:p>
              </w:tc>
            </w:tr>
          </w:tbl>
          <w:p w14:paraId="62E5E14D" w14:textId="77777777" w:rsidR="007A0D84" w:rsidRPr="00EF765F" w:rsidRDefault="007A0D84" w:rsidP="000C7AC0">
            <w:pPr>
              <w:autoSpaceDE w:val="0"/>
              <w:autoSpaceDN w:val="0"/>
              <w:adjustRightInd w:val="0"/>
              <w:spacing w:line="360" w:lineRule="auto"/>
              <w:ind w:left="346"/>
              <w:jc w:val="both"/>
              <w:rPr>
                <w:rFonts w:ascii="Georgia" w:hAnsi="Georgia" w:cs="Arial"/>
                <w:color w:val="92D050"/>
              </w:rPr>
            </w:pPr>
          </w:p>
          <w:p w14:paraId="67E930F2" w14:textId="6C4F544F" w:rsidR="00A567C2" w:rsidRPr="006E056D" w:rsidRDefault="00A567C2" w:rsidP="000C7AC0">
            <w:pPr>
              <w:autoSpaceDE w:val="0"/>
              <w:autoSpaceDN w:val="0"/>
              <w:adjustRightInd w:val="0"/>
              <w:spacing w:line="360" w:lineRule="auto"/>
              <w:ind w:left="346"/>
              <w:jc w:val="both"/>
              <w:rPr>
                <w:rFonts w:ascii="Georgia" w:hAnsi="Georgia" w:cs="Arial"/>
              </w:rPr>
            </w:pPr>
            <w:r w:rsidRPr="006E056D">
              <w:rPr>
                <w:rFonts w:ascii="Georgia" w:hAnsi="Georgia" w:cs="Wingdings"/>
              </w:rPr>
              <w:t></w:t>
            </w:r>
            <w:r w:rsidRPr="006E056D">
              <w:rPr>
                <w:rFonts w:ascii="Georgia" w:hAnsi="Georgia" w:cs="Arial"/>
              </w:rPr>
              <w:t xml:space="preserve"> </w:t>
            </w:r>
            <w:r w:rsidRPr="006E056D">
              <w:rPr>
                <w:rFonts w:ascii="Georgia" w:hAnsi="Georgia" w:cs="Arial"/>
                <w:b/>
              </w:rPr>
              <w:t>Asignaturas con mayor índice de reprobación</w:t>
            </w:r>
            <w:r w:rsidRPr="006E056D">
              <w:rPr>
                <w:rFonts w:ascii="Georgia" w:hAnsi="Georgia" w:cs="Arial"/>
                <w:b/>
                <w:bCs/>
              </w:rPr>
              <w:t xml:space="preserve">. </w:t>
            </w:r>
          </w:p>
          <w:p w14:paraId="3A6254E8" w14:textId="199ADFA4" w:rsidR="008D0817" w:rsidRPr="006E056D" w:rsidRDefault="002E7350" w:rsidP="000C7AC0">
            <w:pPr>
              <w:autoSpaceDE w:val="0"/>
              <w:autoSpaceDN w:val="0"/>
              <w:adjustRightInd w:val="0"/>
              <w:spacing w:line="360" w:lineRule="auto"/>
              <w:ind w:left="346"/>
              <w:jc w:val="both"/>
              <w:rPr>
                <w:rFonts w:ascii="Georgia" w:hAnsi="Georgia" w:cs="Arial"/>
              </w:rPr>
            </w:pPr>
            <w:r w:rsidRPr="006E056D">
              <w:rPr>
                <w:rFonts w:ascii="Georgia" w:hAnsi="Georgia" w:cs="Arial"/>
              </w:rPr>
              <w:t>Con información disponible en el SIIAA se puede calcular el índice para cada cohorte desde 2007, para ejemplo s</w:t>
            </w:r>
            <w:r w:rsidR="008D0817" w:rsidRPr="006E056D">
              <w:rPr>
                <w:rFonts w:ascii="Georgia" w:hAnsi="Georgia" w:cs="Arial"/>
              </w:rPr>
              <w:t>e enlistan a continuación las 20 materias con mayor índice de reprobación del PAI</w:t>
            </w:r>
            <w:r w:rsidR="006E056D">
              <w:rPr>
                <w:rFonts w:ascii="Georgia" w:hAnsi="Georgia" w:cs="Arial"/>
              </w:rPr>
              <w:t>AH</w:t>
            </w:r>
            <w:r w:rsidR="00C40E91" w:rsidRPr="006E056D">
              <w:rPr>
                <w:rFonts w:ascii="Georgia" w:hAnsi="Georgia" w:cs="Arial"/>
              </w:rPr>
              <w:t xml:space="preserve"> obtenidas por l</w:t>
            </w:r>
            <w:r w:rsidR="006E056D">
              <w:rPr>
                <w:rFonts w:ascii="Georgia" w:hAnsi="Georgia" w:cs="Arial"/>
              </w:rPr>
              <w:t>a cohorte generacional 2012-2016</w:t>
            </w:r>
            <w:r w:rsidR="008D0817" w:rsidRPr="006E056D">
              <w:rPr>
                <w:rFonts w:ascii="Georgia" w:hAnsi="Georgia" w:cs="Arial"/>
              </w:rPr>
              <w:t xml:space="preserve">. </w:t>
            </w:r>
          </w:p>
          <w:tbl>
            <w:tblPr>
              <w:tblW w:w="7200" w:type="dxa"/>
              <w:jc w:val="center"/>
              <w:tblCellMar>
                <w:left w:w="70" w:type="dxa"/>
                <w:right w:w="70" w:type="dxa"/>
              </w:tblCellMar>
              <w:tblLook w:val="04A0" w:firstRow="1" w:lastRow="0" w:firstColumn="1" w:lastColumn="0" w:noHBand="0" w:noVBand="1"/>
            </w:tblPr>
            <w:tblGrid>
              <w:gridCol w:w="1200"/>
              <w:gridCol w:w="3600"/>
              <w:gridCol w:w="1200"/>
              <w:gridCol w:w="1200"/>
            </w:tblGrid>
            <w:tr w:rsidR="006E056D" w:rsidRPr="006E056D" w14:paraId="69570A2D" w14:textId="77777777" w:rsidTr="006E056D">
              <w:trPr>
                <w:trHeight w:val="36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687E8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Clave de la</w:t>
                  </w:r>
                </w:p>
              </w:tc>
              <w:tc>
                <w:tcPr>
                  <w:tcW w:w="3600" w:type="dxa"/>
                  <w:tcBorders>
                    <w:top w:val="single" w:sz="8" w:space="0" w:color="000000"/>
                    <w:left w:val="nil"/>
                    <w:bottom w:val="single" w:sz="8" w:space="0" w:color="000000"/>
                    <w:right w:val="single" w:sz="8" w:space="0" w:color="000000"/>
                  </w:tcBorders>
                  <w:shd w:val="clear" w:color="auto" w:fill="auto"/>
                  <w:vAlign w:val="center"/>
                  <w:hideMark/>
                </w:tcPr>
                <w:p w14:paraId="57C9FD2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7B02407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206F4FD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 de</w:t>
                  </w:r>
                </w:p>
              </w:tc>
            </w:tr>
            <w:tr w:rsidR="006E056D" w:rsidRPr="006E056D" w14:paraId="3AE77E98"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2E5217"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Materia</w:t>
                  </w:r>
                </w:p>
              </w:tc>
              <w:tc>
                <w:tcPr>
                  <w:tcW w:w="3600" w:type="dxa"/>
                  <w:tcBorders>
                    <w:top w:val="nil"/>
                    <w:left w:val="nil"/>
                    <w:bottom w:val="single" w:sz="8" w:space="0" w:color="000000"/>
                    <w:right w:val="single" w:sz="8" w:space="0" w:color="000000"/>
                  </w:tcBorders>
                  <w:shd w:val="clear" w:color="auto" w:fill="auto"/>
                  <w:vAlign w:val="center"/>
                  <w:hideMark/>
                </w:tcPr>
                <w:p w14:paraId="4B100BD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41A39FAF"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3D31CF3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Reprob.</w:t>
                  </w:r>
                </w:p>
              </w:tc>
            </w:tr>
            <w:tr w:rsidR="006E056D" w:rsidRPr="006E056D" w14:paraId="5933E9A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F07298"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SECA401</w:t>
                  </w:r>
                </w:p>
              </w:tc>
              <w:tc>
                <w:tcPr>
                  <w:tcW w:w="3600" w:type="dxa"/>
                  <w:tcBorders>
                    <w:top w:val="nil"/>
                    <w:left w:val="nil"/>
                    <w:bottom w:val="single" w:sz="8" w:space="0" w:color="000000"/>
                    <w:right w:val="single" w:sz="8" w:space="0" w:color="000000"/>
                  </w:tcBorders>
                  <w:shd w:val="clear" w:color="auto" w:fill="auto"/>
                  <w:vAlign w:val="center"/>
                  <w:hideMark/>
                </w:tcPr>
                <w:p w14:paraId="6C692834"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19383DD1"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80</w:t>
                  </w:r>
                </w:p>
              </w:tc>
              <w:tc>
                <w:tcPr>
                  <w:tcW w:w="1200" w:type="dxa"/>
                  <w:tcBorders>
                    <w:top w:val="nil"/>
                    <w:left w:val="nil"/>
                    <w:bottom w:val="single" w:sz="8" w:space="0" w:color="000000"/>
                    <w:right w:val="single" w:sz="8" w:space="0" w:color="000000"/>
                  </w:tcBorders>
                  <w:shd w:val="clear" w:color="auto" w:fill="auto"/>
                  <w:vAlign w:val="center"/>
                  <w:hideMark/>
                </w:tcPr>
                <w:p w14:paraId="1DA8363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38</w:t>
                  </w:r>
                </w:p>
              </w:tc>
            </w:tr>
            <w:tr w:rsidR="006E056D" w:rsidRPr="006E056D" w14:paraId="66E4505E"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970B60"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SBOT405</w:t>
                  </w:r>
                </w:p>
              </w:tc>
              <w:tc>
                <w:tcPr>
                  <w:tcW w:w="3600" w:type="dxa"/>
                  <w:tcBorders>
                    <w:top w:val="nil"/>
                    <w:left w:val="nil"/>
                    <w:bottom w:val="single" w:sz="8" w:space="0" w:color="000000"/>
                    <w:right w:val="single" w:sz="8" w:space="0" w:color="000000"/>
                  </w:tcBorders>
                  <w:shd w:val="clear" w:color="auto" w:fill="auto"/>
                  <w:vAlign w:val="center"/>
                  <w:hideMark/>
                </w:tcPr>
                <w:p w14:paraId="389C30B3"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5B05202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84</w:t>
                  </w:r>
                </w:p>
              </w:tc>
              <w:tc>
                <w:tcPr>
                  <w:tcW w:w="1200" w:type="dxa"/>
                  <w:tcBorders>
                    <w:top w:val="nil"/>
                    <w:left w:val="nil"/>
                    <w:bottom w:val="single" w:sz="8" w:space="0" w:color="000000"/>
                    <w:right w:val="single" w:sz="8" w:space="0" w:color="000000"/>
                  </w:tcBorders>
                  <w:shd w:val="clear" w:color="auto" w:fill="auto"/>
                  <w:vAlign w:val="center"/>
                  <w:hideMark/>
                </w:tcPr>
                <w:p w14:paraId="6EAFBCA1"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32</w:t>
                  </w:r>
                </w:p>
              </w:tc>
            </w:tr>
            <w:tr w:rsidR="006E056D" w:rsidRPr="006E056D" w14:paraId="4F997D79"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EC04EE"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SAGM409</w:t>
                  </w:r>
                </w:p>
              </w:tc>
              <w:tc>
                <w:tcPr>
                  <w:tcW w:w="3600" w:type="dxa"/>
                  <w:tcBorders>
                    <w:top w:val="nil"/>
                    <w:left w:val="nil"/>
                    <w:bottom w:val="single" w:sz="8" w:space="0" w:color="000000"/>
                    <w:right w:val="single" w:sz="8" w:space="0" w:color="000000"/>
                  </w:tcBorders>
                  <w:shd w:val="clear" w:color="auto" w:fill="auto"/>
                  <w:vAlign w:val="center"/>
                  <w:hideMark/>
                </w:tcPr>
                <w:p w14:paraId="7C86160B"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3F08A04D"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48FA9100"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23</w:t>
                  </w:r>
                </w:p>
              </w:tc>
            </w:tr>
            <w:tr w:rsidR="006E056D" w:rsidRPr="006E056D" w14:paraId="30B702E5"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6F67F1"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SDEC427</w:t>
                  </w:r>
                </w:p>
              </w:tc>
              <w:tc>
                <w:tcPr>
                  <w:tcW w:w="3600" w:type="dxa"/>
                  <w:tcBorders>
                    <w:top w:val="nil"/>
                    <w:left w:val="nil"/>
                    <w:bottom w:val="single" w:sz="8" w:space="0" w:color="000000"/>
                    <w:right w:val="single" w:sz="8" w:space="0" w:color="000000"/>
                  </w:tcBorders>
                  <w:shd w:val="clear" w:color="auto" w:fill="auto"/>
                  <w:vAlign w:val="center"/>
                  <w:hideMark/>
                </w:tcPr>
                <w:p w14:paraId="22F3725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BIOESTADÍSTICA</w:t>
                  </w:r>
                </w:p>
              </w:tc>
              <w:tc>
                <w:tcPr>
                  <w:tcW w:w="1200" w:type="dxa"/>
                  <w:tcBorders>
                    <w:top w:val="nil"/>
                    <w:left w:val="nil"/>
                    <w:bottom w:val="single" w:sz="8" w:space="0" w:color="000000"/>
                    <w:right w:val="single" w:sz="8" w:space="0" w:color="000000"/>
                  </w:tcBorders>
                  <w:shd w:val="clear" w:color="auto" w:fill="auto"/>
                  <w:vAlign w:val="center"/>
                  <w:hideMark/>
                </w:tcPr>
                <w:p w14:paraId="7076AC73"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68</w:t>
                  </w:r>
                </w:p>
              </w:tc>
              <w:tc>
                <w:tcPr>
                  <w:tcW w:w="1200" w:type="dxa"/>
                  <w:tcBorders>
                    <w:top w:val="nil"/>
                    <w:left w:val="nil"/>
                    <w:bottom w:val="single" w:sz="8" w:space="0" w:color="000000"/>
                    <w:right w:val="single" w:sz="8" w:space="0" w:color="000000"/>
                  </w:tcBorders>
                  <w:shd w:val="clear" w:color="auto" w:fill="auto"/>
                  <w:vAlign w:val="center"/>
                  <w:hideMark/>
                </w:tcPr>
                <w:p w14:paraId="13C2BC1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23</w:t>
                  </w:r>
                </w:p>
              </w:tc>
            </w:tr>
            <w:tr w:rsidR="006E056D" w:rsidRPr="006E056D" w14:paraId="594227F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F6CFAC"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SHOR457</w:t>
                  </w:r>
                </w:p>
              </w:tc>
              <w:tc>
                <w:tcPr>
                  <w:tcW w:w="3600" w:type="dxa"/>
                  <w:tcBorders>
                    <w:top w:val="nil"/>
                    <w:left w:val="nil"/>
                    <w:bottom w:val="single" w:sz="8" w:space="0" w:color="000000"/>
                    <w:right w:val="single" w:sz="8" w:space="0" w:color="000000"/>
                  </w:tcBorders>
                  <w:shd w:val="clear" w:color="auto" w:fill="auto"/>
                  <w:vAlign w:val="center"/>
                  <w:hideMark/>
                </w:tcPr>
                <w:p w14:paraId="5289FA6F"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ORNAMENTALES</w:t>
                  </w:r>
                </w:p>
              </w:tc>
              <w:tc>
                <w:tcPr>
                  <w:tcW w:w="1200" w:type="dxa"/>
                  <w:tcBorders>
                    <w:top w:val="nil"/>
                    <w:left w:val="nil"/>
                    <w:bottom w:val="single" w:sz="8" w:space="0" w:color="000000"/>
                    <w:right w:val="single" w:sz="8" w:space="0" w:color="000000"/>
                  </w:tcBorders>
                  <w:shd w:val="clear" w:color="auto" w:fill="auto"/>
                  <w:vAlign w:val="center"/>
                  <w:hideMark/>
                </w:tcPr>
                <w:p w14:paraId="12596565"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31</w:t>
                  </w:r>
                </w:p>
              </w:tc>
              <w:tc>
                <w:tcPr>
                  <w:tcW w:w="1200" w:type="dxa"/>
                  <w:tcBorders>
                    <w:top w:val="nil"/>
                    <w:left w:val="nil"/>
                    <w:bottom w:val="single" w:sz="8" w:space="0" w:color="000000"/>
                    <w:right w:val="single" w:sz="8" w:space="0" w:color="000000"/>
                  </w:tcBorders>
                  <w:shd w:val="clear" w:color="auto" w:fill="auto"/>
                  <w:vAlign w:val="center"/>
                  <w:hideMark/>
                </w:tcPr>
                <w:p w14:paraId="0A938AD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26</w:t>
                  </w:r>
                </w:p>
              </w:tc>
            </w:tr>
            <w:tr w:rsidR="006E056D" w:rsidRPr="006E056D" w14:paraId="1E5DF30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03B147"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SCSB421</w:t>
                  </w:r>
                </w:p>
              </w:tc>
              <w:tc>
                <w:tcPr>
                  <w:tcW w:w="3600" w:type="dxa"/>
                  <w:tcBorders>
                    <w:top w:val="nil"/>
                    <w:left w:val="nil"/>
                    <w:bottom w:val="single" w:sz="8" w:space="0" w:color="000000"/>
                    <w:right w:val="single" w:sz="8" w:space="0" w:color="000000"/>
                  </w:tcBorders>
                  <w:shd w:val="clear" w:color="auto" w:fill="auto"/>
                  <w:vAlign w:val="center"/>
                  <w:hideMark/>
                </w:tcPr>
                <w:p w14:paraId="5AB4D160"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5D12EE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63</w:t>
                  </w:r>
                </w:p>
              </w:tc>
              <w:tc>
                <w:tcPr>
                  <w:tcW w:w="1200" w:type="dxa"/>
                  <w:tcBorders>
                    <w:top w:val="nil"/>
                    <w:left w:val="nil"/>
                    <w:bottom w:val="single" w:sz="8" w:space="0" w:color="000000"/>
                    <w:right w:val="single" w:sz="8" w:space="0" w:color="000000"/>
                  </w:tcBorders>
                  <w:shd w:val="clear" w:color="auto" w:fill="auto"/>
                  <w:vAlign w:val="center"/>
                  <w:hideMark/>
                </w:tcPr>
                <w:p w14:paraId="25007A3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13</w:t>
                  </w:r>
                </w:p>
              </w:tc>
            </w:tr>
            <w:tr w:rsidR="006E056D" w:rsidRPr="006E056D" w14:paraId="25B48DFC"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40A22B"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SCSB403</w:t>
                  </w:r>
                </w:p>
              </w:tc>
              <w:tc>
                <w:tcPr>
                  <w:tcW w:w="3600" w:type="dxa"/>
                  <w:tcBorders>
                    <w:top w:val="nil"/>
                    <w:left w:val="nil"/>
                    <w:bottom w:val="single" w:sz="8" w:space="0" w:color="000000"/>
                    <w:right w:val="single" w:sz="8" w:space="0" w:color="000000"/>
                  </w:tcBorders>
                  <w:shd w:val="clear" w:color="auto" w:fill="auto"/>
                  <w:vAlign w:val="center"/>
                  <w:hideMark/>
                </w:tcPr>
                <w:p w14:paraId="6B9A0A8F"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0F93FFF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3BCF95DA"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11</w:t>
                  </w:r>
                </w:p>
              </w:tc>
            </w:tr>
            <w:tr w:rsidR="006E056D" w:rsidRPr="006E056D" w14:paraId="4A6C625E"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AB7C27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SPAR485</w:t>
                  </w:r>
                </w:p>
              </w:tc>
              <w:tc>
                <w:tcPr>
                  <w:tcW w:w="3600" w:type="dxa"/>
                  <w:tcBorders>
                    <w:top w:val="nil"/>
                    <w:left w:val="nil"/>
                    <w:bottom w:val="single" w:sz="8" w:space="0" w:color="000000"/>
                    <w:right w:val="single" w:sz="8" w:space="0" w:color="000000"/>
                  </w:tcBorders>
                  <w:shd w:val="clear" w:color="auto" w:fill="auto"/>
                  <w:vAlign w:val="center"/>
                  <w:hideMark/>
                </w:tcPr>
                <w:p w14:paraId="16ABC80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5725F0B0"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55</w:t>
                  </w:r>
                </w:p>
              </w:tc>
              <w:tc>
                <w:tcPr>
                  <w:tcW w:w="1200" w:type="dxa"/>
                  <w:tcBorders>
                    <w:top w:val="nil"/>
                    <w:left w:val="nil"/>
                    <w:bottom w:val="single" w:sz="8" w:space="0" w:color="000000"/>
                    <w:right w:val="single" w:sz="8" w:space="0" w:color="000000"/>
                  </w:tcBorders>
                  <w:shd w:val="clear" w:color="auto" w:fill="auto"/>
                  <w:vAlign w:val="center"/>
                  <w:hideMark/>
                </w:tcPr>
                <w:p w14:paraId="658F6D9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13</w:t>
                  </w:r>
                </w:p>
              </w:tc>
            </w:tr>
            <w:tr w:rsidR="006E056D" w:rsidRPr="006E056D" w14:paraId="2A4B548F"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069D8B"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SRYD426</w:t>
                  </w:r>
                </w:p>
              </w:tc>
              <w:tc>
                <w:tcPr>
                  <w:tcW w:w="3600" w:type="dxa"/>
                  <w:tcBorders>
                    <w:top w:val="nil"/>
                    <w:left w:val="nil"/>
                    <w:bottom w:val="single" w:sz="8" w:space="0" w:color="000000"/>
                    <w:right w:val="single" w:sz="8" w:space="0" w:color="000000"/>
                  </w:tcBorders>
                  <w:shd w:val="clear" w:color="auto" w:fill="auto"/>
                  <w:vAlign w:val="center"/>
                  <w:hideMark/>
                </w:tcPr>
                <w:p w14:paraId="07D6BED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5463A2F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55</w:t>
                  </w:r>
                </w:p>
              </w:tc>
              <w:tc>
                <w:tcPr>
                  <w:tcW w:w="1200" w:type="dxa"/>
                  <w:tcBorders>
                    <w:top w:val="nil"/>
                    <w:left w:val="nil"/>
                    <w:bottom w:val="single" w:sz="8" w:space="0" w:color="000000"/>
                    <w:right w:val="single" w:sz="8" w:space="0" w:color="000000"/>
                  </w:tcBorders>
                  <w:shd w:val="clear" w:color="auto" w:fill="auto"/>
                  <w:vAlign w:val="center"/>
                  <w:hideMark/>
                </w:tcPr>
                <w:p w14:paraId="0D705A7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11</w:t>
                  </w:r>
                </w:p>
              </w:tc>
            </w:tr>
            <w:tr w:rsidR="006E056D" w:rsidRPr="006E056D" w14:paraId="31F4654B"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7B6CF"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SHOR463</w:t>
                  </w:r>
                </w:p>
              </w:tc>
              <w:tc>
                <w:tcPr>
                  <w:tcW w:w="3600" w:type="dxa"/>
                  <w:tcBorders>
                    <w:top w:val="nil"/>
                    <w:left w:val="nil"/>
                    <w:bottom w:val="single" w:sz="8" w:space="0" w:color="000000"/>
                    <w:right w:val="single" w:sz="8" w:space="0" w:color="000000"/>
                  </w:tcBorders>
                  <w:shd w:val="clear" w:color="auto" w:fill="auto"/>
                  <w:vAlign w:val="center"/>
                  <w:hideMark/>
                </w:tcPr>
                <w:p w14:paraId="082CFA4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4089DF17"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52</w:t>
                  </w:r>
                </w:p>
              </w:tc>
              <w:tc>
                <w:tcPr>
                  <w:tcW w:w="1200" w:type="dxa"/>
                  <w:tcBorders>
                    <w:top w:val="nil"/>
                    <w:left w:val="nil"/>
                    <w:bottom w:val="single" w:sz="8" w:space="0" w:color="000000"/>
                    <w:right w:val="single" w:sz="8" w:space="0" w:color="000000"/>
                  </w:tcBorders>
                  <w:shd w:val="clear" w:color="auto" w:fill="auto"/>
                  <w:vAlign w:val="center"/>
                  <w:hideMark/>
                </w:tcPr>
                <w:p w14:paraId="04404DC6"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12</w:t>
                  </w:r>
                </w:p>
              </w:tc>
            </w:tr>
            <w:tr w:rsidR="006E056D" w:rsidRPr="006E056D" w14:paraId="30E32132"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DEC93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SUAI401</w:t>
                  </w:r>
                </w:p>
              </w:tc>
              <w:tc>
                <w:tcPr>
                  <w:tcW w:w="3600" w:type="dxa"/>
                  <w:tcBorders>
                    <w:top w:val="nil"/>
                    <w:left w:val="nil"/>
                    <w:bottom w:val="single" w:sz="8" w:space="0" w:color="000000"/>
                    <w:right w:val="single" w:sz="8" w:space="0" w:color="000000"/>
                  </w:tcBorders>
                  <w:shd w:val="clear" w:color="auto" w:fill="auto"/>
                  <w:vAlign w:val="center"/>
                  <w:hideMark/>
                </w:tcPr>
                <w:p w14:paraId="08D9E3B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A02188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2D730713"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9</w:t>
                  </w:r>
                </w:p>
              </w:tc>
            </w:tr>
            <w:tr w:rsidR="006E056D" w:rsidRPr="006E056D" w14:paraId="7606128C"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7D44F9"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SCSB401</w:t>
                  </w:r>
                </w:p>
              </w:tc>
              <w:tc>
                <w:tcPr>
                  <w:tcW w:w="3600" w:type="dxa"/>
                  <w:tcBorders>
                    <w:top w:val="nil"/>
                    <w:left w:val="nil"/>
                    <w:bottom w:val="single" w:sz="8" w:space="0" w:color="000000"/>
                    <w:right w:val="single" w:sz="8" w:space="0" w:color="000000"/>
                  </w:tcBorders>
                  <w:shd w:val="clear" w:color="auto" w:fill="auto"/>
                  <w:vAlign w:val="center"/>
                  <w:hideMark/>
                </w:tcPr>
                <w:p w14:paraId="24CBB4B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35E0830F"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0110A13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9</w:t>
                  </w:r>
                </w:p>
              </w:tc>
            </w:tr>
            <w:tr w:rsidR="006E056D" w:rsidRPr="006E056D" w14:paraId="3CBFBFA7"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0274F4"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SSUE403</w:t>
                  </w:r>
                </w:p>
              </w:tc>
              <w:tc>
                <w:tcPr>
                  <w:tcW w:w="3600" w:type="dxa"/>
                  <w:tcBorders>
                    <w:top w:val="nil"/>
                    <w:left w:val="nil"/>
                    <w:bottom w:val="single" w:sz="8" w:space="0" w:color="000000"/>
                    <w:right w:val="single" w:sz="8" w:space="0" w:color="000000"/>
                  </w:tcBorders>
                  <w:shd w:val="clear" w:color="auto" w:fill="auto"/>
                  <w:vAlign w:val="center"/>
                  <w:hideMark/>
                </w:tcPr>
                <w:p w14:paraId="134D8FD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2193940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64</w:t>
                  </w:r>
                </w:p>
              </w:tc>
              <w:tc>
                <w:tcPr>
                  <w:tcW w:w="1200" w:type="dxa"/>
                  <w:tcBorders>
                    <w:top w:val="nil"/>
                    <w:left w:val="nil"/>
                    <w:bottom w:val="single" w:sz="8" w:space="0" w:color="000000"/>
                    <w:right w:val="single" w:sz="8" w:space="0" w:color="000000"/>
                  </w:tcBorders>
                  <w:shd w:val="clear" w:color="auto" w:fill="auto"/>
                  <w:vAlign w:val="center"/>
                  <w:hideMark/>
                </w:tcPr>
                <w:p w14:paraId="35A2AC7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10</w:t>
                  </w:r>
                </w:p>
              </w:tc>
            </w:tr>
            <w:tr w:rsidR="006E056D" w:rsidRPr="006E056D" w14:paraId="2654502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32842C3"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SBOT422</w:t>
                  </w:r>
                </w:p>
              </w:tc>
              <w:tc>
                <w:tcPr>
                  <w:tcW w:w="3600" w:type="dxa"/>
                  <w:tcBorders>
                    <w:top w:val="nil"/>
                    <w:left w:val="nil"/>
                    <w:bottom w:val="single" w:sz="8" w:space="0" w:color="000000"/>
                    <w:right w:val="single" w:sz="8" w:space="0" w:color="000000"/>
                  </w:tcBorders>
                  <w:shd w:val="clear" w:color="auto" w:fill="auto"/>
                  <w:vAlign w:val="center"/>
                  <w:hideMark/>
                </w:tcPr>
                <w:p w14:paraId="5A95E531"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4386650A"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62</w:t>
                  </w:r>
                </w:p>
              </w:tc>
              <w:tc>
                <w:tcPr>
                  <w:tcW w:w="1200" w:type="dxa"/>
                  <w:tcBorders>
                    <w:top w:val="nil"/>
                    <w:left w:val="nil"/>
                    <w:bottom w:val="single" w:sz="8" w:space="0" w:color="000000"/>
                    <w:right w:val="single" w:sz="8" w:space="0" w:color="000000"/>
                  </w:tcBorders>
                  <w:shd w:val="clear" w:color="auto" w:fill="auto"/>
                  <w:vAlign w:val="center"/>
                  <w:hideMark/>
                </w:tcPr>
                <w:p w14:paraId="15DEFB1D"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w:t>
                  </w:r>
                </w:p>
              </w:tc>
            </w:tr>
            <w:tr w:rsidR="006E056D" w:rsidRPr="006E056D" w14:paraId="545C7E66"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934F4C"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SFIT401</w:t>
                  </w:r>
                </w:p>
              </w:tc>
              <w:tc>
                <w:tcPr>
                  <w:tcW w:w="3600" w:type="dxa"/>
                  <w:tcBorders>
                    <w:top w:val="nil"/>
                    <w:left w:val="nil"/>
                    <w:bottom w:val="single" w:sz="8" w:space="0" w:color="000000"/>
                    <w:right w:val="single" w:sz="8" w:space="0" w:color="000000"/>
                  </w:tcBorders>
                  <w:shd w:val="clear" w:color="auto" w:fill="auto"/>
                  <w:vAlign w:val="center"/>
                  <w:hideMark/>
                </w:tcPr>
                <w:p w14:paraId="2D55BE6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4D7613D7"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53</w:t>
                  </w:r>
                </w:p>
              </w:tc>
              <w:tc>
                <w:tcPr>
                  <w:tcW w:w="1200" w:type="dxa"/>
                  <w:tcBorders>
                    <w:top w:val="nil"/>
                    <w:left w:val="nil"/>
                    <w:bottom w:val="single" w:sz="8" w:space="0" w:color="000000"/>
                    <w:right w:val="single" w:sz="8" w:space="0" w:color="000000"/>
                  </w:tcBorders>
                  <w:shd w:val="clear" w:color="auto" w:fill="auto"/>
                  <w:vAlign w:val="center"/>
                  <w:hideMark/>
                </w:tcPr>
                <w:p w14:paraId="45E3EF34"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w:t>
                  </w:r>
                </w:p>
              </w:tc>
            </w:tr>
            <w:tr w:rsidR="006E056D" w:rsidRPr="006E056D" w14:paraId="43183795"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69E718"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SPAR486</w:t>
                  </w:r>
                </w:p>
              </w:tc>
              <w:tc>
                <w:tcPr>
                  <w:tcW w:w="3600" w:type="dxa"/>
                  <w:tcBorders>
                    <w:top w:val="nil"/>
                    <w:left w:val="nil"/>
                    <w:bottom w:val="single" w:sz="8" w:space="0" w:color="000000"/>
                    <w:right w:val="single" w:sz="8" w:space="0" w:color="000000"/>
                  </w:tcBorders>
                  <w:shd w:val="clear" w:color="auto" w:fill="auto"/>
                  <w:vAlign w:val="center"/>
                  <w:hideMark/>
                </w:tcPr>
                <w:p w14:paraId="28D36DF8"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522E8C73"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55</w:t>
                  </w:r>
                </w:p>
              </w:tc>
              <w:tc>
                <w:tcPr>
                  <w:tcW w:w="1200" w:type="dxa"/>
                  <w:tcBorders>
                    <w:top w:val="nil"/>
                    <w:left w:val="nil"/>
                    <w:bottom w:val="single" w:sz="8" w:space="0" w:color="000000"/>
                    <w:right w:val="single" w:sz="8" w:space="0" w:color="000000"/>
                  </w:tcBorders>
                  <w:shd w:val="clear" w:color="auto" w:fill="auto"/>
                  <w:vAlign w:val="center"/>
                  <w:hideMark/>
                </w:tcPr>
                <w:p w14:paraId="5ECEEAF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w:t>
                  </w:r>
                </w:p>
              </w:tc>
            </w:tr>
            <w:tr w:rsidR="006E056D" w:rsidRPr="006E056D" w14:paraId="373832EE"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1917A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SADM474</w:t>
                  </w:r>
                </w:p>
              </w:tc>
              <w:tc>
                <w:tcPr>
                  <w:tcW w:w="3600" w:type="dxa"/>
                  <w:tcBorders>
                    <w:top w:val="nil"/>
                    <w:left w:val="nil"/>
                    <w:bottom w:val="single" w:sz="8" w:space="0" w:color="000000"/>
                    <w:right w:val="single" w:sz="8" w:space="0" w:color="000000"/>
                  </w:tcBorders>
                  <w:shd w:val="clear" w:color="auto" w:fill="auto"/>
                  <w:vAlign w:val="center"/>
                  <w:hideMark/>
                </w:tcPr>
                <w:p w14:paraId="44AD81A4"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4F5342D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49</w:t>
                  </w:r>
                </w:p>
              </w:tc>
              <w:tc>
                <w:tcPr>
                  <w:tcW w:w="1200" w:type="dxa"/>
                  <w:tcBorders>
                    <w:top w:val="nil"/>
                    <w:left w:val="nil"/>
                    <w:bottom w:val="single" w:sz="8" w:space="0" w:color="000000"/>
                    <w:right w:val="single" w:sz="8" w:space="0" w:color="000000"/>
                  </w:tcBorders>
                  <w:shd w:val="clear" w:color="auto" w:fill="auto"/>
                  <w:vAlign w:val="center"/>
                  <w:hideMark/>
                </w:tcPr>
                <w:p w14:paraId="4838699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w:t>
                  </w:r>
                </w:p>
              </w:tc>
            </w:tr>
            <w:tr w:rsidR="006E056D" w:rsidRPr="006E056D" w14:paraId="4E7F8C3F"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06A337"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SMAQ424</w:t>
                  </w:r>
                </w:p>
              </w:tc>
              <w:tc>
                <w:tcPr>
                  <w:tcW w:w="3600" w:type="dxa"/>
                  <w:tcBorders>
                    <w:top w:val="nil"/>
                    <w:left w:val="nil"/>
                    <w:bottom w:val="single" w:sz="8" w:space="0" w:color="000000"/>
                    <w:right w:val="single" w:sz="8" w:space="0" w:color="000000"/>
                  </w:tcBorders>
                  <w:shd w:val="clear" w:color="auto" w:fill="auto"/>
                  <w:vAlign w:val="center"/>
                  <w:hideMark/>
                </w:tcPr>
                <w:p w14:paraId="53B024C9"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27800884"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59</w:t>
                  </w:r>
                </w:p>
              </w:tc>
              <w:tc>
                <w:tcPr>
                  <w:tcW w:w="1200" w:type="dxa"/>
                  <w:tcBorders>
                    <w:top w:val="nil"/>
                    <w:left w:val="nil"/>
                    <w:bottom w:val="single" w:sz="8" w:space="0" w:color="000000"/>
                    <w:right w:val="single" w:sz="8" w:space="0" w:color="000000"/>
                  </w:tcBorders>
                  <w:shd w:val="clear" w:color="auto" w:fill="auto"/>
                  <w:vAlign w:val="center"/>
                  <w:hideMark/>
                </w:tcPr>
                <w:p w14:paraId="75D3841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w:t>
                  </w:r>
                </w:p>
              </w:tc>
            </w:tr>
            <w:tr w:rsidR="006E056D" w:rsidRPr="006E056D" w14:paraId="6B002725"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342CB9"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SHOR465</w:t>
                  </w:r>
                </w:p>
              </w:tc>
              <w:tc>
                <w:tcPr>
                  <w:tcW w:w="3600" w:type="dxa"/>
                  <w:tcBorders>
                    <w:top w:val="nil"/>
                    <w:left w:val="nil"/>
                    <w:bottom w:val="single" w:sz="8" w:space="0" w:color="000000"/>
                    <w:right w:val="single" w:sz="8" w:space="0" w:color="000000"/>
                  </w:tcBorders>
                  <w:shd w:val="clear" w:color="auto" w:fill="auto"/>
                  <w:vAlign w:val="center"/>
                  <w:hideMark/>
                </w:tcPr>
                <w:p w14:paraId="02A474E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7A255E2A"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49</w:t>
                  </w:r>
                </w:p>
              </w:tc>
              <w:tc>
                <w:tcPr>
                  <w:tcW w:w="1200" w:type="dxa"/>
                  <w:tcBorders>
                    <w:top w:val="nil"/>
                    <w:left w:val="nil"/>
                    <w:bottom w:val="single" w:sz="8" w:space="0" w:color="000000"/>
                    <w:right w:val="single" w:sz="8" w:space="0" w:color="000000"/>
                  </w:tcBorders>
                  <w:shd w:val="clear" w:color="auto" w:fill="auto"/>
                  <w:vAlign w:val="center"/>
                  <w:hideMark/>
                </w:tcPr>
                <w:p w14:paraId="069A5D76"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w:t>
                  </w:r>
                </w:p>
              </w:tc>
            </w:tr>
            <w:tr w:rsidR="006E056D" w:rsidRPr="006E056D" w14:paraId="78A91D01"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EAA7E1"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SCSB408</w:t>
                  </w:r>
                </w:p>
              </w:tc>
              <w:tc>
                <w:tcPr>
                  <w:tcW w:w="3600" w:type="dxa"/>
                  <w:tcBorders>
                    <w:top w:val="nil"/>
                    <w:left w:val="nil"/>
                    <w:bottom w:val="single" w:sz="8" w:space="0" w:color="000000"/>
                    <w:right w:val="single" w:sz="8" w:space="0" w:color="000000"/>
                  </w:tcBorders>
                  <w:shd w:val="clear" w:color="auto" w:fill="auto"/>
                  <w:vAlign w:val="center"/>
                  <w:hideMark/>
                </w:tcPr>
                <w:p w14:paraId="6837633D"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2FE708C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68</w:t>
                  </w:r>
                </w:p>
              </w:tc>
              <w:tc>
                <w:tcPr>
                  <w:tcW w:w="1200" w:type="dxa"/>
                  <w:tcBorders>
                    <w:top w:val="nil"/>
                    <w:left w:val="nil"/>
                    <w:bottom w:val="single" w:sz="8" w:space="0" w:color="000000"/>
                    <w:right w:val="single" w:sz="8" w:space="0" w:color="000000"/>
                  </w:tcBorders>
                  <w:shd w:val="clear" w:color="auto" w:fill="auto"/>
                  <w:vAlign w:val="center"/>
                  <w:hideMark/>
                </w:tcPr>
                <w:p w14:paraId="4D48B08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6E056D">
              <w:rPr>
                <w:rFonts w:ascii="Georgia" w:hAnsi="Georgia" w:cs="Arial"/>
              </w:rPr>
              <w:t>Fuente: Elaboración propia con datos del SIIAA</w:t>
            </w:r>
            <w:r w:rsidR="002E7350" w:rsidRPr="006E056D">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lastRenderedPageBreak/>
        <w:br w:type="page"/>
      </w:r>
    </w:p>
    <w:p w14:paraId="7243BE52" w14:textId="77777777" w:rsidR="00837E09" w:rsidRPr="00EE5F27" w:rsidRDefault="00837E09" w:rsidP="00EE5F27">
      <w:pPr>
        <w:pStyle w:val="Ttulo1"/>
        <w:rPr>
          <w:rFonts w:ascii="Georgia" w:hAnsi="Georgia"/>
          <w:b/>
          <w:color w:val="auto"/>
          <w:sz w:val="22"/>
          <w:szCs w:val="22"/>
        </w:rPr>
      </w:pPr>
      <w:bookmarkStart w:id="31" w:name="_Toc488400243"/>
      <w:r w:rsidRPr="00EE5F27">
        <w:rPr>
          <w:rFonts w:ascii="Georgia" w:hAnsi="Georgia"/>
          <w:b/>
          <w:color w:val="auto"/>
          <w:sz w:val="22"/>
          <w:szCs w:val="22"/>
        </w:rPr>
        <w:lastRenderedPageBreak/>
        <w:t>Categoría 3. Plan de Estudios</w:t>
      </w:r>
      <w:bookmarkEnd w:id="31"/>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7"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8"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9" w:history="1">
              <w:r w:rsidRPr="001C5221">
                <w:rPr>
                  <w:rStyle w:val="Hipervnculo"/>
                  <w:rFonts w:ascii="Georgia" w:hAnsi="Georgia" w:cs="Arial"/>
                </w:rPr>
                <w:t>Procedimiento para la Actualización Curricular</w:t>
              </w:r>
            </w:hyperlink>
            <w:r w:rsidRPr="000C7AC0">
              <w:rPr>
                <w:rFonts w:ascii="Georgia" w:hAnsi="Georgia" w:cs="Arial"/>
              </w:rPr>
              <w:t>. ((</w:t>
            </w:r>
            <w:hyperlink r:id="rId70"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1"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2"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3"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4"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5"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1A68EA58" w:rsidR="00837E09" w:rsidRPr="000C7AC0" w:rsidRDefault="00F61B7D" w:rsidP="001A4EC7">
            <w:pPr>
              <w:spacing w:line="360" w:lineRule="auto"/>
              <w:ind w:left="342"/>
              <w:rPr>
                <w:rFonts w:ascii="Georgia" w:hAnsi="Georgia" w:cs="Arial"/>
                <w:b/>
                <w:bCs/>
                <w:color w:val="00B050"/>
              </w:rPr>
            </w:pPr>
            <w:r w:rsidRPr="006A6612">
              <w:rPr>
                <w:rFonts w:ascii="Georgia" w:hAnsi="Georgia" w:cs="Arial"/>
                <w:bCs/>
                <w:color w:val="92D050"/>
              </w:rPr>
              <w:t xml:space="preserve">Para el PAIF todo lo anterior esta detallado en los documentos </w:t>
            </w:r>
            <w:hyperlink r:id="rId76" w:history="1">
              <w:r w:rsidRPr="001A4EC7">
                <w:rPr>
                  <w:rStyle w:val="Hipervnculo"/>
                  <w:rFonts w:ascii="Georgia" w:hAnsi="Georgia" w:cs="Arial"/>
                  <w:bCs/>
                </w:rPr>
                <w:t>Plan de Desarrollo del PAIF</w:t>
              </w:r>
            </w:hyperlink>
            <w:r w:rsidRPr="000C7AC0">
              <w:rPr>
                <w:rFonts w:ascii="Georgia" w:hAnsi="Georgia" w:cs="Arial"/>
                <w:bCs/>
              </w:rPr>
              <w:t xml:space="preserve"> </w:t>
            </w:r>
            <w:r w:rsidRPr="006A6612">
              <w:rPr>
                <w:rFonts w:ascii="Georgia" w:hAnsi="Georgia" w:cs="Arial"/>
                <w:bCs/>
                <w:color w:val="92D050"/>
              </w:rPr>
              <w:t xml:space="preserve">y en el </w:t>
            </w:r>
            <w:hyperlink r:id="rId77" w:history="1">
              <w:r w:rsidR="001A4EC7" w:rsidRPr="00E64E8E">
                <w:rPr>
                  <w:rStyle w:val="Hipervnculo"/>
                  <w:rFonts w:ascii="Georgia" w:hAnsi="Georgia" w:cs="Arial"/>
                </w:rPr>
                <w:t>Plan Estudios 2015</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PAIF.</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6D636460"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8"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6A5411">
              <w:rPr>
                <w:rFonts w:ascii="Georgia" w:hAnsi="Georgia" w:cs="Arial"/>
                <w:color w:val="92D050"/>
              </w:rPr>
              <w:t xml:space="preserve">Para el PAIF lo anterior quedo establecido en el </w:t>
            </w:r>
            <w:hyperlink r:id="rId79" w:history="1">
              <w:r w:rsidR="00FA003B" w:rsidRPr="001A4EC7">
                <w:rPr>
                  <w:rStyle w:val="Hipervnculo"/>
                  <w:rFonts w:ascii="Georgia" w:hAnsi="Georgia" w:cs="Arial"/>
                  <w:bCs/>
                </w:rPr>
                <w:t>Plan de Desarrollo del PAIF</w:t>
              </w:r>
            </w:hyperlink>
            <w:r w:rsidR="00AC04BC">
              <w:rPr>
                <w:rFonts w:ascii="Georgia" w:hAnsi="Georgia" w:cs="Arial"/>
                <w:bCs/>
              </w:rPr>
              <w:t xml:space="preserve"> </w:t>
            </w:r>
            <w:r w:rsidR="00883CDD" w:rsidRPr="000C7AC0">
              <w:rPr>
                <w:rFonts w:ascii="Georgia" w:hAnsi="Georgia" w:cs="Arial"/>
              </w:rPr>
              <w:t xml:space="preserve"> y </w:t>
            </w:r>
            <w:hyperlink r:id="rId80" w:history="1">
              <w:r w:rsidR="00AC04BC" w:rsidRPr="00E64E8E">
                <w:rPr>
                  <w:rStyle w:val="Hipervnculo"/>
                  <w:rFonts w:ascii="Georgia" w:hAnsi="Georgia" w:cs="Arial"/>
                </w:rPr>
                <w:t>Plan Estudios 2015</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64FCA727" w:rsidR="00CC6DDC" w:rsidRPr="000C7AC0" w:rsidRDefault="00CC6DDC" w:rsidP="000C7AC0">
            <w:pPr>
              <w:pStyle w:val="Textoindependiente2"/>
              <w:spacing w:line="360" w:lineRule="auto"/>
              <w:ind w:left="343"/>
              <w:jc w:val="both"/>
              <w:rPr>
                <w:rFonts w:ascii="Georgia" w:hAnsi="Georgia" w:cs="Arial"/>
              </w:rPr>
            </w:pPr>
            <w:r w:rsidRPr="006A5411">
              <w:rPr>
                <w:rFonts w:ascii="Georgia" w:hAnsi="Georgia" w:cs="Arial"/>
                <w:color w:val="92D050"/>
              </w:rPr>
              <w:t xml:space="preserve">Los resultados del Plan de Estudios inician y se fundamentan con la misión y la visión del programa, la cual se encuentra en el cuerpo del </w:t>
            </w:r>
            <w:hyperlink r:id="rId81" w:history="1">
              <w:r w:rsidR="00FA003B" w:rsidRPr="001A4EC7">
                <w:rPr>
                  <w:rStyle w:val="Hipervnculo"/>
                  <w:rFonts w:ascii="Georgia" w:hAnsi="Georgia" w:cs="Arial"/>
                  <w:bCs/>
                </w:rPr>
                <w:t>Plan de Desarrollo del PAIF</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2"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3"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 xml:space="preserve">(pp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77777777"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Para lograr el perfil de egreso, el egresado del </w:t>
            </w:r>
            <w:r w:rsidR="00CE3203" w:rsidRPr="006A5411">
              <w:rPr>
                <w:rFonts w:ascii="Georgia" w:hAnsi="Georgia" w:cs="Arial"/>
                <w:color w:val="92D050"/>
              </w:rPr>
              <w:t>PAIF</w:t>
            </w:r>
            <w:r w:rsidRPr="006A5411">
              <w:rPr>
                <w:rFonts w:ascii="Georgia" w:hAnsi="Georgia" w:cs="Arial"/>
                <w:color w:val="92D050"/>
              </w:rPr>
              <w:t xml:space="preserve"> tendrá una serie de habilidades, conocimientos, aptitudes, destrezas y valores que se desarrollarán a través de la formación en lo que se denomina bloques de formación profesional. En el Plan de Desarrollo 201</w:t>
            </w:r>
            <w:r w:rsidR="00FA003B" w:rsidRPr="006A5411">
              <w:rPr>
                <w:rFonts w:ascii="Georgia" w:hAnsi="Georgia" w:cs="Arial"/>
                <w:color w:val="92D050"/>
              </w:rPr>
              <w:t>5-2025</w:t>
            </w:r>
            <w:r w:rsidRPr="006A5411">
              <w:rPr>
                <w:rFonts w:ascii="Georgia" w:hAnsi="Georgia" w:cs="Arial"/>
                <w:color w:val="92D050"/>
              </w:rPr>
              <w:t xml:space="preserve"> del </w:t>
            </w:r>
            <w:r w:rsidR="00CE3203" w:rsidRPr="006A5411">
              <w:rPr>
                <w:rFonts w:ascii="Georgia" w:hAnsi="Georgia" w:cs="Arial"/>
                <w:color w:val="92D050"/>
              </w:rPr>
              <w:t>PAIF</w:t>
            </w:r>
            <w:r w:rsidRPr="006A5411">
              <w:rPr>
                <w:rFonts w:ascii="Georgia" w:hAnsi="Georgia" w:cs="Arial"/>
                <w:color w:val="92D050"/>
              </w:rPr>
              <w:t xml:space="preserve"> y del Departamento Forestal y en el Plan de Estudios 2015 del </w:t>
            </w:r>
            <w:r w:rsidR="00CE3203" w:rsidRPr="006A5411">
              <w:rPr>
                <w:rFonts w:ascii="Georgia" w:hAnsi="Georgia" w:cs="Arial"/>
                <w:color w:val="92D050"/>
              </w:rPr>
              <w:t>PAIF</w:t>
            </w:r>
            <w:r w:rsidRPr="006A5411">
              <w:rPr>
                <w:rFonts w:ascii="Georgia" w:hAnsi="Georgia" w:cs="Arial"/>
                <w:color w:val="92D050"/>
              </w:rPr>
              <w:t xml:space="preserve"> se definieron siete bloques de formación profesional, cada uno de los cuales contribuye de manera puntual al cumplimiento de uno de los elementos del perfil del egresado del Programa Docente de la Carrera de Ingeniero Forestal, ya que cada bloque está formado por una serie de materas que harán que se cumpla el objetivo de cada uno de los bloques </w:t>
            </w:r>
            <w:r w:rsidRPr="000C7AC0">
              <w:rPr>
                <w:rFonts w:ascii="Georgia" w:hAnsi="Georgia" w:cs="Arial"/>
                <w:color w:val="FF0000"/>
              </w:rPr>
              <w:t>(</w:t>
            </w:r>
            <w:hyperlink r:id="rId84"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Pr="000C7AC0">
              <w:rPr>
                <w:rFonts w:ascii="Georgia" w:hAnsi="Georgia" w:cs="Arial"/>
                <w:color w:val="FF0000"/>
              </w:rPr>
              <w:t xml:space="preserve">pp 42-53 </w:t>
            </w:r>
            <w:r w:rsidR="00FA003B">
              <w:rPr>
                <w:rFonts w:ascii="Georgia" w:hAnsi="Georgia" w:cs="Arial"/>
                <w:color w:val="FF0000"/>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4F1B4AE3"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capítulo 3 del Plan de Estudios del </w:t>
            </w:r>
            <w:r w:rsidR="00CE3203" w:rsidRPr="006A5411">
              <w:rPr>
                <w:rFonts w:ascii="Georgia" w:hAnsi="Georgia" w:cs="Arial"/>
                <w:color w:val="92D050"/>
              </w:rPr>
              <w:t>PAIF</w:t>
            </w:r>
            <w:r w:rsidRPr="006A5411">
              <w:rPr>
                <w:rFonts w:ascii="Georgia" w:hAnsi="Georgia" w:cs="Arial"/>
                <w:color w:val="92D050"/>
              </w:rPr>
              <w:t xml:space="preserve"> se presenta en forma gráfica el proceso para el diseño del Plan de Estudios 2015 del </w:t>
            </w:r>
            <w:r w:rsidR="00CE3203" w:rsidRPr="006A5411">
              <w:rPr>
                <w:rFonts w:ascii="Georgia" w:hAnsi="Georgia" w:cs="Arial"/>
                <w:color w:val="92D050"/>
              </w:rPr>
              <w:t>PAIF</w:t>
            </w:r>
            <w:r w:rsidRPr="006A5411">
              <w:rPr>
                <w:rFonts w:ascii="Georgia" w:hAnsi="Georgia" w:cs="Arial"/>
                <w:color w:val="92D050"/>
              </w:rPr>
              <w:t xml:space="preserve">, ahí se concibe al Plan de Estudios como el elemento que permite transitar entre el perfil de ingreso hasta el perfil del egresado </w:t>
            </w:r>
            <w:r w:rsidRPr="000C7AC0">
              <w:rPr>
                <w:rFonts w:ascii="Georgia" w:hAnsi="Georgia" w:cs="Arial"/>
                <w:color w:val="FF0000"/>
              </w:rPr>
              <w:t>(</w:t>
            </w:r>
            <w:hyperlink r:id="rId85"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00FA003B" w:rsidRPr="00FA003B">
              <w:rPr>
                <w:rFonts w:ascii="Georgia" w:hAnsi="Georgia" w:cs="Arial"/>
              </w:rPr>
              <w:t>P 9</w:t>
            </w:r>
            <w:r w:rsidRPr="00FA003B">
              <w:rPr>
                <w:rFonts w:ascii="Georgia" w:hAnsi="Georgia" w:cs="Arial"/>
              </w:rPr>
              <w:t xml:space="preserve">). </w:t>
            </w:r>
          </w:p>
          <w:p w14:paraId="2320C079" w14:textId="15582AE0" w:rsidR="00CC6DDC" w:rsidRDefault="00CC6DDC" w:rsidP="00FA003B">
            <w:pPr>
              <w:spacing w:line="360" w:lineRule="auto"/>
              <w:ind w:left="342"/>
              <w:jc w:val="both"/>
              <w:rPr>
                <w:rFonts w:ascii="Georgia" w:hAnsi="Georgia" w:cs="Arial"/>
              </w:rPr>
            </w:pPr>
            <w:r w:rsidRPr="006A5411">
              <w:rPr>
                <w:rFonts w:ascii="Georgia" w:hAnsi="Georgia" w:cs="Arial"/>
                <w:color w:val="92D050"/>
              </w:rPr>
              <w:lastRenderedPageBreak/>
              <w:t xml:space="preserve">Las consideraciones para la definición del perfil de ingreso y sus características están claramente explícitas en el numeral 4.12 del Plan de Estudios 2015 del </w:t>
            </w:r>
            <w:r w:rsidR="00CE3203" w:rsidRPr="006A5411">
              <w:rPr>
                <w:rFonts w:ascii="Georgia" w:hAnsi="Georgia" w:cs="Arial"/>
                <w:color w:val="92D050"/>
              </w:rPr>
              <w:t>PAIF</w:t>
            </w:r>
            <w:r w:rsidRPr="006A5411">
              <w:rPr>
                <w:rFonts w:ascii="Georgia" w:hAnsi="Georgia" w:cs="Arial"/>
                <w:color w:val="92D050"/>
              </w:rPr>
              <w:t xml:space="preserve"> </w:t>
            </w:r>
            <w:r w:rsidRPr="000C7AC0">
              <w:rPr>
                <w:rFonts w:ascii="Georgia" w:hAnsi="Georgia" w:cs="Arial"/>
                <w:color w:val="FF0000"/>
              </w:rPr>
              <w:t>(</w:t>
            </w:r>
            <w:hyperlink r:id="rId86"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Pr="00FA003B">
              <w:rPr>
                <w:rFonts w:ascii="Georgia" w:hAnsi="Georgia" w:cs="Arial"/>
              </w:rPr>
              <w:t>pp 115-117).</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6A5411" w:rsidRDefault="00CC6DDC" w:rsidP="000C7AC0">
            <w:pPr>
              <w:pStyle w:val="Textoindependiente2"/>
              <w:spacing w:line="360" w:lineRule="auto"/>
              <w:ind w:left="343"/>
              <w:jc w:val="both"/>
              <w:rPr>
                <w:rFonts w:ascii="Georgia" w:hAnsi="Georgia" w:cs="Arial"/>
                <w:color w:val="92D050"/>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6A5411">
              <w:rPr>
                <w:rFonts w:ascii="Georgia" w:hAnsi="Georgia" w:cs="Arial"/>
                <w:color w:val="92D050"/>
              </w:rPr>
              <w:t>En la coherencia externa se valora el impacto social de los egresados de la institución, de los empleadores y las actividades profesionales dominantes y emergentes, mismas que deben tener un referente en el plan de estudios (pp 28-45).</w:t>
            </w:r>
          </w:p>
          <w:p w14:paraId="0D689D95" w14:textId="099B4482" w:rsidR="00CC6DDC" w:rsidRDefault="00CC6DDC" w:rsidP="000C7AC0">
            <w:pPr>
              <w:pStyle w:val="Textoindependiente2"/>
              <w:spacing w:line="360" w:lineRule="auto"/>
              <w:ind w:left="343"/>
              <w:jc w:val="both"/>
              <w:rPr>
                <w:rFonts w:ascii="Georgia" w:hAnsi="Georgia" w:cs="Arial"/>
              </w:rPr>
            </w:pP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0DA34CA5" w:rsidR="00CC6DDC" w:rsidRDefault="00CC6DDC" w:rsidP="000C7AC0">
            <w:pPr>
              <w:pStyle w:val="Textoindependiente2"/>
              <w:spacing w:line="360" w:lineRule="auto"/>
              <w:ind w:left="342"/>
              <w:jc w:val="both"/>
              <w:rPr>
                <w:rFonts w:ascii="Georgia" w:hAnsi="Georgia" w:cs="Arial"/>
              </w:rPr>
            </w:pPr>
            <w:r w:rsidRPr="006A5411">
              <w:rPr>
                <w:rFonts w:ascii="Georgia" w:hAnsi="Georgia" w:cs="Arial"/>
                <w:color w:val="92D050"/>
              </w:rPr>
              <w:t xml:space="preserve">Una vez definido el perfil de egreso y actualizada la misión, la visión y el objetivo del </w:t>
            </w:r>
            <w:r w:rsidR="00CE3203" w:rsidRPr="006A5411">
              <w:rPr>
                <w:rFonts w:ascii="Georgia" w:hAnsi="Georgia" w:cs="Arial"/>
                <w:color w:val="92D050"/>
              </w:rPr>
              <w:t>PAIF</w:t>
            </w:r>
            <w:r w:rsidRPr="006A5411">
              <w:rPr>
                <w:rFonts w:ascii="Georgia" w:hAnsi="Georgia" w:cs="Arial"/>
                <w:color w:val="92D050"/>
              </w:rPr>
              <w:t>, se agruparon las habilidades por áreas del conocimiento general y profesional (</w:t>
            </w:r>
            <w:r w:rsidR="00FA003B" w:rsidRPr="006A5411">
              <w:rPr>
                <w:rFonts w:ascii="Georgia" w:hAnsi="Georgia" w:cs="Arial"/>
                <w:color w:val="92D050"/>
              </w:rPr>
              <w:t xml:space="preserve"> Plan de Estudios </w:t>
            </w:r>
            <w:r w:rsidRPr="006A5411">
              <w:rPr>
                <w:rFonts w:ascii="Georgia" w:hAnsi="Georgia" w:cs="Arial"/>
                <w:color w:val="92D050"/>
              </w:rPr>
              <w:t>pp 13 y 14)</w:t>
            </w:r>
            <w:r w:rsidRPr="006A5411">
              <w:rPr>
                <w:rFonts w:ascii="Georgia" w:hAnsi="Georgia" w:cs="Arial"/>
                <w:b/>
                <w:color w:val="92D050"/>
              </w:rPr>
              <w:t>,</w:t>
            </w:r>
            <w:r w:rsidRPr="006A5411">
              <w:rPr>
                <w:rFonts w:ascii="Georgia" w:hAnsi="Georgia" w:cs="Arial"/>
                <w:color w:val="92D050"/>
              </w:rPr>
              <w:t xml:space="preserve"> se definieron los bloques de formación profesional (grupo de asignaturas o cursos) que contribuirán a alcanzar los </w:t>
            </w:r>
            <w:r w:rsidRPr="006A5411">
              <w:rPr>
                <w:rFonts w:ascii="Georgia" w:hAnsi="Georgia" w:cs="Arial"/>
                <w:color w:val="92D050"/>
              </w:rPr>
              <w:lastRenderedPageBreak/>
              <w:t>conocimientos y habilidades para desarrollar las actividades del perfil de egreso (pp 42 y 43 Plan</w:t>
            </w:r>
            <w:r w:rsidR="00FA003B" w:rsidRPr="006A5411">
              <w:rPr>
                <w:rFonts w:ascii="Georgia" w:hAnsi="Georgia" w:cs="Arial"/>
                <w:color w:val="92D050"/>
              </w:rPr>
              <w:t xml:space="preserve"> de </w:t>
            </w:r>
            <w:r w:rsidRPr="006A5411">
              <w:rPr>
                <w:rFonts w:ascii="Georgia" w:hAnsi="Georgia" w:cs="Arial"/>
                <w:color w:val="92D050"/>
              </w:rPr>
              <w:t>Estudios), se realizó un listado de contenidos mínimos de cada asignatura o curso (pp 24-26</w:t>
            </w:r>
            <w:r w:rsidR="00FA003B" w:rsidRPr="006A5411">
              <w:rPr>
                <w:rFonts w:ascii="Georgia" w:hAnsi="Georgia" w:cs="Arial"/>
                <w:color w:val="92D050"/>
              </w:rPr>
              <w:t xml:space="preserve"> Plan de Estudios</w:t>
            </w:r>
            <w:r w:rsidRPr="006A5411">
              <w:rPr>
                <w:rFonts w:ascii="Georgia" w:hAnsi="Georgia" w:cs="Arial"/>
                <w:color w:val="92D050"/>
              </w:rPr>
              <w:t>; p 1 3</w:t>
            </w:r>
            <w:r w:rsidR="00FA003B" w:rsidRPr="006A5411">
              <w:rPr>
                <w:rFonts w:ascii="Georgia" w:hAnsi="Georgia" w:cs="Arial"/>
                <w:color w:val="92D050"/>
              </w:rPr>
              <w:t xml:space="preserve"> </w:t>
            </w:r>
            <w:hyperlink r:id="rId87" w:history="1">
              <w:r w:rsidRPr="00FA003B">
                <w:rPr>
                  <w:rStyle w:val="Hipervnculo"/>
                  <w:rFonts w:ascii="Georgia" w:hAnsi="Georgia" w:cs="Arial"/>
                </w:rPr>
                <w:t>Prog</w:t>
              </w:r>
              <w:r w:rsidR="00FA003B" w:rsidRPr="00FA003B">
                <w:rPr>
                  <w:rStyle w:val="Hipervnculo"/>
                  <w:rFonts w:ascii="Georgia" w:hAnsi="Georgia" w:cs="Arial"/>
                </w:rPr>
                <w:t xml:space="preserve"> anal </w:t>
              </w:r>
              <w:r w:rsidRPr="00FA003B">
                <w:rPr>
                  <w:rStyle w:val="Hipervnculo"/>
                  <w:rFonts w:ascii="Georgia" w:hAnsi="Georgia" w:cs="Arial"/>
                </w:rPr>
                <w:t>FOR446 Silvicultura</w:t>
              </w:r>
            </w:hyperlink>
            <w:r w:rsidRPr="000C7AC0">
              <w:rPr>
                <w:rFonts w:ascii="Georgia" w:hAnsi="Georgia" w:cs="Arial"/>
                <w:color w:val="FF0000"/>
              </w:rPr>
              <w:t xml:space="preserve">), </w:t>
            </w:r>
            <w:r w:rsidRPr="006A5411">
              <w:rPr>
                <w:rFonts w:ascii="Georgia" w:hAnsi="Georgia" w:cs="Arial"/>
                <w:color w:val="92D050"/>
              </w:rPr>
              <w:t xml:space="preserve">para que las Academias Disciplinarias, constituidas con base en las cuatro áreas de conocimiento profesional e integrados por los miembros de la Academia del Departamento Forestal, responsables de esas materias analizaran la propuesta de la Academia del </w:t>
            </w:r>
            <w:r w:rsidR="00CE3203" w:rsidRPr="006A5411">
              <w:rPr>
                <w:rFonts w:ascii="Georgia" w:hAnsi="Georgia" w:cs="Arial"/>
                <w:color w:val="92D050"/>
              </w:rPr>
              <w:t>PAIF</w:t>
            </w:r>
            <w:r w:rsidRPr="006A5411">
              <w:rPr>
                <w:rFonts w:ascii="Georgia" w:hAnsi="Georgia" w:cs="Arial"/>
                <w:color w:val="92D050"/>
              </w:rPr>
              <w:t xml:space="preserve"> y de ser necesario, adecuar dichos contenidos, los que a su vez, fueron revisados nuevamente por la Academia del </w:t>
            </w:r>
            <w:r w:rsidR="00CE3203" w:rsidRPr="006A5411">
              <w:rPr>
                <w:rFonts w:ascii="Georgia" w:hAnsi="Georgia" w:cs="Arial"/>
                <w:color w:val="92D050"/>
              </w:rPr>
              <w:t>PAIF</w:t>
            </w:r>
            <w:r w:rsidRPr="006A5411">
              <w:rPr>
                <w:rFonts w:ascii="Georgia" w:hAnsi="Georgia" w:cs="Arial"/>
                <w:color w:val="92D050"/>
              </w:rPr>
              <w:t xml:space="preserve">, hasta llegar a un consenso sobre dichos contenidos </w:t>
            </w:r>
            <w:hyperlink r:id="rId88" w:history="1">
              <w:r w:rsidR="003D7AE9" w:rsidRPr="003D7AE9">
                <w:rPr>
                  <w:rStyle w:val="Hipervnculo"/>
                  <w:rFonts w:ascii="Georgia" w:hAnsi="Georgia" w:cs="Arial"/>
                </w:rPr>
                <w:t>(Acta_Area_Disciplina;</w:t>
              </w:r>
            </w:hyperlink>
            <w:r w:rsidR="003D7AE9">
              <w:rPr>
                <w:rFonts w:ascii="Georgia" w:hAnsi="Georgia" w:cs="Arial"/>
                <w:color w:val="FF0000"/>
              </w:rPr>
              <w:t xml:space="preserve"> </w:t>
            </w:r>
            <w:hyperlink r:id="rId89" w:history="1">
              <w:r w:rsidRPr="003D7AE9">
                <w:rPr>
                  <w:rStyle w:val="Hipervnculo"/>
                  <w:rFonts w:ascii="Georgia" w:hAnsi="Georgia" w:cs="Arial"/>
                </w:rPr>
                <w:t>Acta_academ_prog_analit)</w:t>
              </w:r>
            </w:hyperlink>
            <w:r w:rsidRPr="000C7AC0">
              <w:rPr>
                <w:rFonts w:ascii="Georgia" w:hAnsi="Georgia" w:cs="Arial"/>
                <w:color w:val="FF0000"/>
              </w:rPr>
              <w:t xml:space="preserve">. </w:t>
            </w:r>
            <w:r w:rsidRPr="006A5411">
              <w:rPr>
                <w:rFonts w:ascii="Georgia" w:hAnsi="Georgia" w:cs="Arial"/>
                <w:color w:val="92D050"/>
              </w:rPr>
              <w:t xml:space="preserve">Una vez hecho lo anterior, se procedió a elaborar los objetivos de cada Programa analítico para cada asignatura o curso </w:t>
            </w:r>
            <w:r w:rsidRPr="003D7AE9">
              <w:rPr>
                <w:rFonts w:ascii="Georgia" w:hAnsi="Georgia" w:cs="Arial"/>
              </w:rPr>
              <w:t>(</w:t>
            </w:r>
            <w:hyperlink r:id="rId90" w:history="1">
              <w:r w:rsidR="003D7AE9" w:rsidRPr="00FA003B">
                <w:rPr>
                  <w:rStyle w:val="Hipervnculo"/>
                  <w:rFonts w:ascii="Georgia" w:hAnsi="Georgia" w:cs="Arial"/>
                </w:rPr>
                <w:t>Prog anal FOR446 Silvicultura</w:t>
              </w:r>
            </w:hyperlink>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91"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5AC79E86"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En total son 57 materias en el Plan de estudios del PFCIF, con las cuales se cumple de manera aproximada con la proporción señalada por CIEES y COMEAA. Para el </w:t>
            </w:r>
            <w:r w:rsidRPr="006A5411">
              <w:rPr>
                <w:rFonts w:ascii="Georgia" w:hAnsi="Georgia"/>
                <w:color w:val="92D050"/>
                <w:sz w:val="22"/>
                <w:szCs w:val="22"/>
              </w:rPr>
              <w:lastRenderedPageBreak/>
              <w:t>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10 materias, que corresponde a 18.1 % si no se consideran las prácticas profesionales y el semestre de titulación, que se han etiquetado como materias obligatorias, de otra forma las materias optativas sólo corresponden a un 17.5 % si se consideran como materias las prácticas profesionales y la titulación (pp 91-98</w:t>
            </w:r>
            <w:r w:rsidR="003D7AE9"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3273816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92"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6A5411">
              <w:rPr>
                <w:rFonts w:ascii="Georgia" w:hAnsi="Georgia"/>
                <w:color w:val="92D050"/>
              </w:rPr>
              <w:t xml:space="preserve">En el Plan de Estudios 2015 del </w:t>
            </w:r>
            <w:r w:rsidR="00CE3203" w:rsidRPr="006A5411">
              <w:rPr>
                <w:rFonts w:ascii="Georgia" w:hAnsi="Georgia"/>
                <w:color w:val="92D050"/>
              </w:rPr>
              <w:t>PAIF</w:t>
            </w:r>
            <w:r w:rsidRPr="006A5411">
              <w:rPr>
                <w:rFonts w:ascii="Georgia" w:hAnsi="Georgia"/>
                <w:color w:val="92D050"/>
              </w:rPr>
              <w:t xml:space="preserve">, se consideró que, para cubrir el Perfil de Egreso del Ingeniero Forestal, es necesario la definición de 10 Bloques de Formación (pp 10, 11, 42 y 43), los cuales </w:t>
            </w:r>
            <w:r w:rsidR="00CE3203" w:rsidRPr="006A5411">
              <w:rPr>
                <w:rFonts w:ascii="Georgia" w:hAnsi="Georgia"/>
                <w:color w:val="92D050"/>
              </w:rPr>
              <w:t>están</w:t>
            </w:r>
            <w:r w:rsidRPr="006A5411">
              <w:rPr>
                <w:rFonts w:ascii="Georgia" w:hAnsi="Georgia"/>
                <w:color w:val="92D050"/>
              </w:rPr>
              <w:t xml:space="preserve"> </w:t>
            </w:r>
            <w:r w:rsidR="00CE3203" w:rsidRPr="006A5411">
              <w:rPr>
                <w:rFonts w:ascii="Georgia" w:hAnsi="Georgia"/>
                <w:color w:val="92D050"/>
              </w:rPr>
              <w:t>constituidos</w:t>
            </w:r>
            <w:r w:rsidRPr="006A5411">
              <w:rPr>
                <w:rFonts w:ascii="Georgia" w:hAnsi="Georgia"/>
                <w:color w:val="92D050"/>
              </w:rPr>
              <w:t xml:space="preserve"> por las materias obligatorias de dicho Plan de Estudios, que se agrupan para el logro de los conocimientos, habilidades y actitudes de alguna actividad específica del Perfil de Egreso. Los bloques de Formación fuero: Elaboración de Programas de Manejo Forestal, Manejo Integral de Cuencas, Conservación y Restauración de Suelos Forestales, Estrategias de Conservación de Recursos Forestales, Manejo de Vida Silvestre, Evaluación del Impacto Ambiental, Integración de Cadenas Productivas, Plantaciones Forestales, Mediciones Forestales e Investigación (pp 10, 11 </w:t>
            </w:r>
            <w:r w:rsidR="00C871F3" w:rsidRPr="006A5411">
              <w:rPr>
                <w:rFonts w:ascii="Georgia" w:hAnsi="Georgia"/>
                <w:color w:val="92D050"/>
              </w:rPr>
              <w:t>Plan de Estudios del PAIF 2015</w:t>
            </w:r>
            <w:r w:rsidRPr="006A5411">
              <w:rPr>
                <w:rFonts w:ascii="Georgia" w:hAnsi="Georgia"/>
                <w:color w:val="92D050"/>
              </w:rPr>
              <w:t xml:space="preserve">). Además, se crearon las Áreas de Fortalecimiento que están </w:t>
            </w:r>
            <w:r w:rsidR="00CE3203" w:rsidRPr="006A5411">
              <w:rPr>
                <w:rFonts w:ascii="Georgia" w:hAnsi="Georgia"/>
                <w:color w:val="92D050"/>
              </w:rPr>
              <w:t>construidas</w:t>
            </w:r>
            <w:r w:rsidRPr="006A5411">
              <w:rPr>
                <w:rFonts w:ascii="Georgia" w:hAnsi="Georgia"/>
                <w:color w:val="92D050"/>
              </w:rPr>
              <w:t xml:space="preserve"> por grupos de materias optativas del Plan de Estudios 2015 del </w:t>
            </w:r>
            <w:r w:rsidR="00CE3203" w:rsidRPr="006A5411">
              <w:rPr>
                <w:rFonts w:ascii="Georgia" w:hAnsi="Georgia"/>
                <w:color w:val="92D050"/>
              </w:rPr>
              <w:t>PAIF</w:t>
            </w:r>
            <w:r w:rsidRPr="006A5411">
              <w:rPr>
                <w:rFonts w:ascii="Georgia" w:hAnsi="Georgia"/>
                <w:color w:val="92D050"/>
              </w:rPr>
              <w:t xml:space="preserve"> (pp 1, 86, 90); dichas áreas son 1) General, 2) Consultoría para servicios técnicos, 3) Consultoría para el desarrollo rural, 4) Negocios, 5) Agroforestería, 6) Industrialización, 7) Sanidad, 8) Conservación, 9) Autoempleo, 10) Investigación. Cada alumno puede ir eligiendo el las </w:t>
            </w:r>
            <w:r w:rsidR="00CE3203" w:rsidRPr="006A5411">
              <w:rPr>
                <w:rFonts w:ascii="Georgia" w:hAnsi="Georgia"/>
                <w:color w:val="92D050"/>
              </w:rPr>
              <w:t>meritas</w:t>
            </w:r>
            <w:r w:rsidRPr="006A5411">
              <w:rPr>
                <w:rFonts w:ascii="Georgia" w:hAnsi="Georgia"/>
                <w:color w:val="92D050"/>
              </w:rPr>
              <w:t xml:space="preserve"> optativas según el área de fortalecimiento de interés para su </w:t>
            </w:r>
            <w:r w:rsidR="00CE3203" w:rsidRPr="006A5411">
              <w:rPr>
                <w:rFonts w:ascii="Georgia" w:hAnsi="Georgia"/>
                <w:color w:val="92D050"/>
              </w:rPr>
              <w:t>formación</w:t>
            </w:r>
            <w:r w:rsidRPr="006A5411">
              <w:rPr>
                <w:rFonts w:ascii="Georgia" w:hAnsi="Georgia"/>
                <w:color w:val="92D050"/>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lastRenderedPageBreak/>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06EF591D"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 (p 33 </w:t>
            </w:r>
            <w:r w:rsidR="00C871F3" w:rsidRPr="006A5411">
              <w:rPr>
                <w:rFonts w:ascii="Georgia" w:hAnsi="Georgia"/>
                <w:color w:val="92D050"/>
                <w:sz w:val="22"/>
                <w:szCs w:val="22"/>
              </w:rPr>
              <w:t>Plan de Estudios del PAIF 2015</w:t>
            </w:r>
            <w:r w:rsidRPr="006A5411">
              <w:rPr>
                <w:rFonts w:ascii="Georgia" w:hAnsi="Georgia"/>
                <w:color w:val="92D050"/>
                <w:sz w:val="22"/>
                <w:szCs w:val="22"/>
              </w:rPr>
              <w:t xml:space="preserve">).  </w:t>
            </w:r>
          </w:p>
          <w:p w14:paraId="14212482" w14:textId="60C4295C" w:rsidR="00CC6DDC" w:rsidRPr="000C7AC0" w:rsidRDefault="00CC6DDC" w:rsidP="000C7AC0">
            <w:pPr>
              <w:pStyle w:val="Default"/>
              <w:spacing w:line="360" w:lineRule="auto"/>
              <w:ind w:left="342"/>
              <w:jc w:val="both"/>
              <w:rPr>
                <w:rFonts w:ascii="Georgia" w:hAnsi="Georgia"/>
                <w:color w:val="auto"/>
                <w:sz w:val="22"/>
                <w:szCs w:val="22"/>
              </w:rPr>
            </w:pPr>
            <w:r w:rsidRPr="006A5411">
              <w:rPr>
                <w:rFonts w:ascii="Georgia" w:hAnsi="Georgia"/>
                <w:color w:val="92D050"/>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6A5411">
              <w:rPr>
                <w:rFonts w:ascii="Georgia" w:hAnsi="Georgia"/>
                <w:color w:val="92D050"/>
                <w:sz w:val="22"/>
                <w:szCs w:val="22"/>
              </w:rPr>
              <w:t>conocimientos</w:t>
            </w:r>
            <w:r w:rsidRPr="006A5411">
              <w:rPr>
                <w:rFonts w:ascii="Georgia" w:hAnsi="Georgia"/>
                <w:color w:val="92D050"/>
                <w:sz w:val="22"/>
                <w:szCs w:val="22"/>
              </w:rPr>
              <w:t xml:space="preserve"> y habilidades que se desean adquirir en cada materia. Posteriormente se definieron los contenidos mínimos que se constituyeron en “temas” del programa analítico, todo lo anterior en el seno de las </w:t>
            </w:r>
            <w:r w:rsidR="00CE3203" w:rsidRPr="006A5411">
              <w:rPr>
                <w:rFonts w:ascii="Georgia" w:hAnsi="Georgia"/>
                <w:color w:val="92D050"/>
                <w:sz w:val="22"/>
                <w:szCs w:val="22"/>
              </w:rPr>
              <w:t>academias</w:t>
            </w:r>
            <w:r w:rsidRPr="006A5411">
              <w:rPr>
                <w:rFonts w:ascii="Georgia" w:hAnsi="Georgia"/>
                <w:color w:val="92D050"/>
                <w:sz w:val="22"/>
                <w:szCs w:val="22"/>
              </w:rPr>
              <w:t xml:space="preserve"> de las áreas disciplinarias </w:t>
            </w:r>
            <w:hyperlink r:id="rId93" w:history="1">
              <w:r w:rsidR="00723F25" w:rsidRPr="003D7AE9">
                <w:rPr>
                  <w:rStyle w:val="Hipervnculo"/>
                  <w:rFonts w:ascii="Georgia" w:hAnsi="Georgia"/>
                </w:rPr>
                <w:t>(Acta_Area_Disciplina</w:t>
              </w:r>
              <w:r w:rsidR="00723F25">
                <w:rPr>
                  <w:rStyle w:val="Hipervnculo"/>
                  <w:rFonts w:ascii="Georgia" w:hAnsi="Georgia"/>
                </w:rPr>
                <w:t xml:space="preserve">) </w:t>
              </w:r>
            </w:hyperlink>
            <w:r w:rsidRPr="006A5411">
              <w:rPr>
                <w:rFonts w:ascii="Georgia" w:hAnsi="Georgia"/>
                <w:color w:val="92D050"/>
                <w:sz w:val="22"/>
                <w:szCs w:val="22"/>
              </w:rPr>
              <w:t>y finalmente avalado por la Academia del Departamento Forestal</w:t>
            </w:r>
            <w:r w:rsidRPr="000C7AC0">
              <w:rPr>
                <w:rFonts w:ascii="Georgia" w:hAnsi="Georgia"/>
                <w:color w:val="auto"/>
                <w:sz w:val="22"/>
                <w:szCs w:val="22"/>
              </w:rPr>
              <w:t xml:space="preserve"> </w:t>
            </w:r>
            <w:hyperlink r:id="rId94" w:history="1">
              <w:r w:rsidR="00723F25">
                <w:rPr>
                  <w:rStyle w:val="Hipervnculo"/>
                  <w:rFonts w:ascii="Georgia" w:hAnsi="Georgia"/>
                </w:rPr>
                <w:t>(A</w:t>
              </w:r>
              <w:r w:rsidR="00723F25" w:rsidRPr="003D7AE9">
                <w:rPr>
                  <w:rStyle w:val="Hipervnculo"/>
                  <w:rFonts w:ascii="Georgia" w:hAnsi="Georgia"/>
                </w:rPr>
                <w:t>cta_academ_prog_analit)</w:t>
              </w:r>
            </w:hyperlink>
            <w:r w:rsidR="00723F25" w:rsidRPr="000C7AC0">
              <w:rPr>
                <w:rFonts w:ascii="Georgia" w:hAnsi="Georgia"/>
                <w:color w:val="FF0000"/>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2790F00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2A58095C"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r w:rsidRPr="006A5411">
              <w:rPr>
                <w:rFonts w:ascii="Georgia" w:hAnsi="Georgia"/>
                <w:color w:val="92D050"/>
                <w:sz w:val="22"/>
                <w:szCs w:val="22"/>
              </w:rPr>
              <w:t xml:space="preserve">En el documento de </w:t>
            </w:r>
            <w:r w:rsidR="00A701DD" w:rsidRPr="006A5411">
              <w:rPr>
                <w:rFonts w:ascii="Georgia" w:hAnsi="Georgia"/>
                <w:color w:val="92D050"/>
                <w:sz w:val="22"/>
                <w:szCs w:val="22"/>
              </w:rPr>
              <w:t>reestructura</w:t>
            </w:r>
            <w:r w:rsidRPr="006A5411">
              <w:rPr>
                <w:rFonts w:ascii="Georgia" w:hAnsi="Georgia"/>
                <w:color w:val="92D050"/>
                <w:sz w:val="22"/>
                <w:szCs w:val="22"/>
              </w:rPr>
              <w:t xml:space="preserve"> se presenta la relación de las materias del Plan de Estudios con el número de horas </w:t>
            </w:r>
            <w:r w:rsidRPr="006A5411">
              <w:rPr>
                <w:rFonts w:ascii="Georgia" w:hAnsi="Georgia"/>
                <w:color w:val="92D050"/>
                <w:sz w:val="22"/>
                <w:szCs w:val="22"/>
              </w:rPr>
              <w:lastRenderedPageBreak/>
              <w:t xml:space="preserve">teoría/práctica y el total de créditos (pp 68, 87 y 88 de </w:t>
            </w:r>
            <w:r w:rsidR="00723F25" w:rsidRPr="006A5411">
              <w:rPr>
                <w:rFonts w:ascii="Georgia" w:hAnsi="Georgia"/>
                <w:color w:val="92D050"/>
                <w:sz w:val="22"/>
                <w:szCs w:val="22"/>
              </w:rPr>
              <w:t>Plan de Estudios del PAIF 2015</w:t>
            </w:r>
            <w:r w:rsidRPr="006A5411">
              <w:rPr>
                <w:rFonts w:ascii="Georgia" w:hAnsi="Georgia"/>
                <w:color w:val="92D050"/>
                <w:sz w:val="22"/>
                <w:szCs w:val="22"/>
              </w:rPr>
              <w:t>)</w:t>
            </w:r>
            <w:r w:rsidR="00CE3203" w:rsidRPr="006A5411">
              <w:rPr>
                <w:rFonts w:ascii="Georgia" w:hAnsi="Georgia"/>
                <w:color w:val="92D050"/>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5"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299E4F6B"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establece un fuerte componente de formación práctica. Del total de materias obligatorias el 87.2 % tiene considerado horas de formación práctica. En el décimo semestre con la materia Titulación y en el noveno semestre con la materia Prácticas profesionales, son dos asignaturas totalmente prácticas. Para el resto de los semestres una materia considera el 67 % de práctica, una más el 50 % de práctica, 33 materias el 40 % de práctica y 4 materias el 20 % de práctica. Únicamente seis materias no consideran prácticas, se trata de tres materias del área matemática y estadística, una de política y una del área de ciencias sociales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6"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lastRenderedPageBreak/>
              <w:t>g). La ponderación de los créditos/horas asignadas a cada asignatura</w:t>
            </w:r>
          </w:p>
          <w:p w14:paraId="5D1D87A7" w14:textId="06FBB714"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6A5411">
              <w:rPr>
                <w:rFonts w:ascii="Georgia" w:hAnsi="Georgia"/>
                <w:color w:val="92D050"/>
                <w:sz w:val="22"/>
                <w:szCs w:val="22"/>
              </w:rPr>
              <w:t>Por cada hora dedicada a la teoría, deberá considerarse una hora dedicada a trabajos extra clase u horas de estudio (pp 68, 87 y 88</w:t>
            </w:r>
            <w:r w:rsidR="00F44182"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27F6234F" w:rsidR="00CC6DDC" w:rsidRDefault="00CC6DDC" w:rsidP="00EE5F27">
            <w:pPr>
              <w:pStyle w:val="Textoindependiente2"/>
              <w:spacing w:after="0" w:line="360" w:lineRule="auto"/>
              <w:ind w:left="342"/>
              <w:jc w:val="both"/>
              <w:rPr>
                <w:rFonts w:ascii="Georgia" w:hAnsi="Georgia" w:cs="Arial"/>
              </w:rPr>
            </w:pPr>
            <w:r w:rsidRPr="006A5411">
              <w:rPr>
                <w:rFonts w:ascii="Georgia" w:hAnsi="Georgia"/>
                <w:color w:val="92D050"/>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6A5411">
              <w:rPr>
                <w:rFonts w:ascii="Georgia" w:hAnsi="Georgia"/>
                <w:color w:val="92D050"/>
              </w:rPr>
              <w:t>Plan de Estudios del PAIF 2015</w:t>
            </w:r>
            <w:r w:rsidRPr="006A5411">
              <w:rPr>
                <w:rFonts w:ascii="Georgia" w:hAnsi="Georgia"/>
                <w:color w:val="92D050"/>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r w:rsidRPr="006A5411">
              <w:rPr>
                <w:rFonts w:ascii="Georgia" w:hAnsi="Georgia" w:cs="Arial"/>
                <w:color w:val="92D050"/>
              </w:rPr>
              <w:t>En el Plan de Estudios 2015 de la Carrera de Ingeniero Forestal, la distribución por departamento académico, de las materias (asignaturas) obligatorias (Cuadro 10), muestra la participación de nueve departamentos académicos, donde el mayor porcentaje de materias (66 %) corresponden al Departamento Forestal (pp 54, 55</w:t>
            </w:r>
            <w:r w:rsidR="00F44182" w:rsidRPr="006A5411">
              <w:rPr>
                <w:rFonts w:ascii="Georgia" w:hAnsi="Georgia" w:cs="Arial"/>
                <w:color w:val="92D050"/>
              </w:rPr>
              <w:t xml:space="preserve"> Plan de Estudios del PAIF 2015</w:t>
            </w:r>
            <w:r w:rsidRPr="006A5411">
              <w:rPr>
                <w:rFonts w:ascii="Georgia" w:hAnsi="Georgia" w:cs="Arial"/>
                <w:color w:val="92D050"/>
              </w:rPr>
              <w:t>).</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7020EAF7"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w:t>
            </w:r>
            <w:r w:rsidRPr="000C7AC0">
              <w:rPr>
                <w:rFonts w:ascii="Georgia" w:hAnsi="Georgia"/>
                <w:color w:val="auto"/>
                <w:sz w:val="22"/>
                <w:szCs w:val="22"/>
              </w:rPr>
              <w:lastRenderedPageBreak/>
              <w:t xml:space="preserve">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considera una proporción de materias </w:t>
            </w:r>
            <w:r w:rsidR="00CE3203" w:rsidRPr="006A5411">
              <w:rPr>
                <w:rFonts w:ascii="Georgia" w:hAnsi="Georgia"/>
                <w:color w:val="92D050"/>
                <w:sz w:val="22"/>
                <w:szCs w:val="22"/>
              </w:rPr>
              <w:t>optativas</w:t>
            </w:r>
            <w:r w:rsidRPr="006A5411">
              <w:rPr>
                <w:rFonts w:ascii="Georgia" w:hAnsi="Georgia"/>
                <w:color w:val="92D050"/>
                <w:sz w:val="22"/>
                <w:szCs w:val="22"/>
              </w:rPr>
              <w:t xml:space="preserve"> del 17.5 %</w:t>
            </w:r>
            <w:r w:rsidR="00F44182" w:rsidRPr="006A5411">
              <w:rPr>
                <w:rFonts w:ascii="Georgia" w:hAnsi="Georgia"/>
                <w:color w:val="92D050"/>
                <w:sz w:val="22"/>
                <w:szCs w:val="22"/>
              </w:rPr>
              <w:t xml:space="preserve"> </w:t>
            </w:r>
            <w:r w:rsidRPr="006A5411">
              <w:rPr>
                <w:rFonts w:ascii="Georgia" w:hAnsi="Georgia"/>
                <w:color w:val="92D050"/>
                <w:sz w:val="22"/>
                <w:szCs w:val="22"/>
              </w:rPr>
              <w:t xml:space="preserve"> (pp 86-90; 96 y 96 </w:t>
            </w:r>
            <w:r w:rsidR="00F44182" w:rsidRPr="006A5411">
              <w:rPr>
                <w:rFonts w:ascii="Georgia" w:hAnsi="Georgia"/>
                <w:color w:val="92D050"/>
                <w:sz w:val="22"/>
                <w:szCs w:val="22"/>
              </w:rPr>
              <w:t>Plan de Estudios del PAIF 2015).</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038ECBFF"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t xml:space="preserve">La propuesta de reestructuración del Plan de Estudios 2015 de la Carrera de Ingeniero Forestal,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w:t>
            </w:r>
            <w:r w:rsidR="00F44182" w:rsidRPr="008336AA">
              <w:rPr>
                <w:rFonts w:ascii="Georgia" w:hAnsi="Georgia" w:cs="Arial"/>
                <w:color w:val="92D050"/>
              </w:rPr>
              <w:t>(</w:t>
            </w:r>
            <w:r w:rsidRPr="008336AA">
              <w:rPr>
                <w:rFonts w:ascii="Georgia" w:hAnsi="Georgia" w:cs="Arial"/>
                <w:color w:val="92D050"/>
              </w:rPr>
              <w:t xml:space="preserve">p 96, Cuadro 26 </w:t>
            </w:r>
            <w:r w:rsidR="00F44182" w:rsidRPr="008336AA">
              <w:rPr>
                <w:rFonts w:ascii="Georgia" w:hAnsi="Georgia" w:cs="Arial"/>
                <w:color w:val="92D050"/>
              </w:rPr>
              <w:t>Plan de Estudios del PAIF).</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20371952"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r w:rsidRPr="008336AA">
              <w:rPr>
                <w:rFonts w:ascii="Georgia" w:hAnsi="Georgia" w:cs="Arial"/>
                <w:color w:val="92D050"/>
              </w:rPr>
              <w:t xml:space="preserve">Particularmente el </w:t>
            </w:r>
            <w:r w:rsidR="00CE3203" w:rsidRPr="008336AA">
              <w:rPr>
                <w:rFonts w:ascii="Georgia" w:hAnsi="Georgia" w:cs="Arial"/>
                <w:color w:val="92D050"/>
              </w:rPr>
              <w:t>PAIF</w:t>
            </w:r>
            <w:r w:rsidRPr="008336AA">
              <w:rPr>
                <w:rFonts w:ascii="Georgia" w:hAnsi="Georgia" w:cs="Arial"/>
                <w:color w:val="92D050"/>
              </w:rPr>
              <w:t xml:space="preserve"> analizó los planes de estudio de bachillerato para procurar no incluir materias de ese nivel en el Plan de Estudios 2015. Asimismo, se analizaron los resultados del Exani-II y el cuestionario de contexto de los alumnos que ingresan al </w:t>
            </w:r>
            <w:r w:rsidR="00CE3203" w:rsidRPr="008336AA">
              <w:rPr>
                <w:rFonts w:ascii="Georgia" w:hAnsi="Georgia" w:cs="Arial"/>
                <w:color w:val="92D050"/>
              </w:rPr>
              <w:t>PAIF</w:t>
            </w:r>
            <w:r w:rsidRPr="008336AA">
              <w:rPr>
                <w:rFonts w:ascii="Georgia" w:hAnsi="Georgia" w:cs="Arial"/>
                <w:color w:val="92D050"/>
              </w:rPr>
              <w:t xml:space="preserve"> para conocer sus áreas de deficiencia (p 115-1129 </w:t>
            </w:r>
            <w:r w:rsidR="00F44182" w:rsidRPr="008336AA">
              <w:rPr>
                <w:rFonts w:ascii="Georgia" w:hAnsi="Georgia" w:cs="Arial"/>
                <w:color w:val="92D050"/>
              </w:rPr>
              <w:t>Plan de Estudios del PAIF 2015</w:t>
            </w:r>
            <w:r w:rsidRPr="008336AA">
              <w:rPr>
                <w:rFonts w:ascii="Georgia" w:hAnsi="Georgia" w:cs="Arial"/>
                <w:color w:val="92D050"/>
              </w:rPr>
              <w:t xml:space="preserve">). 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k). Para la enseñanza práctica el programa debe considerar diversas </w:t>
            </w:r>
            <w:r w:rsidRPr="000C7AC0">
              <w:rPr>
                <w:rFonts w:ascii="Georgia" w:hAnsi="Georgia" w:cs="Arial"/>
                <w:b/>
              </w:rPr>
              <w:lastRenderedPageBreak/>
              <w:t>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06A1D0C"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8336AA">
              <w:rPr>
                <w:rFonts w:ascii="Georgia" w:hAnsi="Georgia" w:cs="Arial"/>
                <w:color w:val="92D050"/>
              </w:rPr>
              <w:t xml:space="preserve">Para poder desarrollar las habilidades que requieren las </w:t>
            </w:r>
            <w:r w:rsidR="00CE3203" w:rsidRPr="008336AA">
              <w:rPr>
                <w:rFonts w:ascii="Georgia" w:hAnsi="Georgia" w:cs="Arial"/>
                <w:color w:val="92D050"/>
              </w:rPr>
              <w:t>materias</w:t>
            </w:r>
            <w:r w:rsidRPr="008336AA">
              <w:rPr>
                <w:rFonts w:ascii="Georgia" w:hAnsi="Georgia" w:cs="Arial"/>
                <w:color w:val="92D050"/>
              </w:rPr>
              <w:t xml:space="preserve"> del octavo bloque (semestre), existen del primer bloque o semestre hasta el séptimo, grupos de materias que están secuenciadas (bloques de formación) para lograr desarrollar los conocimientos y habilidades que considera el perfil de egreso (pp 11, 42 y 43 </w:t>
            </w:r>
            <w:r w:rsidR="00F44182" w:rsidRPr="008336AA">
              <w:rPr>
                <w:rFonts w:ascii="Georgia" w:hAnsi="Georgia" w:cs="Arial"/>
                <w:color w:val="92D050"/>
              </w:rPr>
              <w:t>Plan de Estudios del PAIF 2015</w:t>
            </w:r>
            <w:r w:rsidRPr="008336AA">
              <w:rPr>
                <w:rFonts w:ascii="Georgia" w:hAnsi="Georgia" w:cs="Arial"/>
                <w:color w:val="92D050"/>
              </w:rPr>
              <w:t xml:space="preserve">). En cada </w:t>
            </w:r>
            <w:r w:rsidR="00CE3203" w:rsidRPr="008336AA">
              <w:rPr>
                <w:rFonts w:ascii="Georgia" w:hAnsi="Georgia" w:cs="Arial"/>
                <w:color w:val="92D050"/>
              </w:rPr>
              <w:t>materia</w:t>
            </w:r>
            <w:r w:rsidRPr="008336AA">
              <w:rPr>
                <w:rFonts w:ascii="Georgia" w:hAnsi="Georgia" w:cs="Arial"/>
                <w:color w:val="92D050"/>
              </w:rPr>
              <w:t xml:space="preserve"> (al menos en las materias que pertenecen al Departamento Forestal), el </w:t>
            </w:r>
            <w:r w:rsidR="00CE3203" w:rsidRPr="008336AA">
              <w:rPr>
                <w:rFonts w:ascii="Georgia" w:hAnsi="Georgia" w:cs="Arial"/>
                <w:color w:val="92D050"/>
              </w:rPr>
              <w:t>PAIF</w:t>
            </w:r>
            <w:r w:rsidRPr="008336AA">
              <w:rPr>
                <w:rFonts w:ascii="Georgia" w:hAnsi="Georgia" w:cs="Arial"/>
                <w:color w:val="92D050"/>
              </w:rPr>
              <w:t xml:space="preserve"> considera tener al menos dos prácticas de campo</w:t>
            </w:r>
            <w:r w:rsidRPr="000C7AC0">
              <w:rPr>
                <w:rFonts w:ascii="Georgia" w:hAnsi="Georgia" w:cs="Arial"/>
              </w:rPr>
              <w:t xml:space="preserve"> </w:t>
            </w:r>
            <w:hyperlink r:id="rId97"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8336AA">
              <w:rPr>
                <w:rFonts w:ascii="Georgia" w:hAnsi="Georgia" w:cs="Arial"/>
                <w:color w:val="92D050"/>
              </w:rPr>
              <w:t>la cantidad de laboratorios (</w:t>
            </w:r>
            <w:r w:rsidR="00CE3203" w:rsidRPr="008336AA">
              <w:rPr>
                <w:rFonts w:ascii="Georgia" w:hAnsi="Georgia" w:cs="Arial"/>
                <w:color w:val="92D050"/>
              </w:rPr>
              <w:t>análisis</w:t>
            </w:r>
            <w:r w:rsidRPr="008336AA">
              <w:rPr>
                <w:rFonts w:ascii="Georgia" w:hAnsi="Georgia" w:cs="Arial"/>
                <w:color w:val="92D050"/>
              </w:rPr>
              <w:t xml:space="preserve"> de datos) y estudios de caso necesarios para lograr que el alumno reafirme los conocimientos y </w:t>
            </w:r>
            <w:r w:rsidR="00CE3203" w:rsidRPr="008336AA">
              <w:rPr>
                <w:rFonts w:ascii="Georgia" w:hAnsi="Georgia" w:cs="Arial"/>
                <w:color w:val="92D050"/>
              </w:rPr>
              <w:t>adquiera</w:t>
            </w:r>
            <w:r w:rsidRPr="008336AA">
              <w:rPr>
                <w:rFonts w:ascii="Georgia" w:hAnsi="Georgia" w:cs="Arial"/>
                <w:color w:val="92D050"/>
              </w:rPr>
              <w:t xml:space="preserve"> las habilidades que pretende aportar cada materia. Todo lo anterior están plasmados en los programas analíticos en al menos cada curso del </w:t>
            </w:r>
            <w:r w:rsidR="00CE3203" w:rsidRPr="008336AA">
              <w:rPr>
                <w:rFonts w:ascii="Georgia" w:hAnsi="Georgia" w:cs="Arial"/>
                <w:color w:val="92D050"/>
              </w:rPr>
              <w:t>Dpto.</w:t>
            </w:r>
            <w:r w:rsidRPr="008336AA">
              <w:rPr>
                <w:rFonts w:ascii="Georgia" w:hAnsi="Georgia" w:cs="Arial"/>
                <w:color w:val="92D050"/>
              </w:rPr>
              <w:t xml:space="preserve"> Forestal para el Plan de </w:t>
            </w:r>
            <w:r w:rsidR="00CE3203" w:rsidRPr="008336AA">
              <w:rPr>
                <w:rFonts w:ascii="Georgia" w:hAnsi="Georgia" w:cs="Arial"/>
                <w:color w:val="92D050"/>
              </w:rPr>
              <w:t>Estudios</w:t>
            </w:r>
            <w:r w:rsidRPr="008336AA">
              <w:rPr>
                <w:rFonts w:ascii="Georgia" w:hAnsi="Georgia" w:cs="Arial"/>
                <w:color w:val="92D050"/>
              </w:rPr>
              <w:t xml:space="preserve"> del </w:t>
            </w:r>
            <w:r w:rsidR="00CE3203" w:rsidRPr="008336AA">
              <w:rPr>
                <w:rFonts w:ascii="Georgia" w:hAnsi="Georgia" w:cs="Arial"/>
                <w:color w:val="92D050"/>
              </w:rPr>
              <w:t>PAIF</w:t>
            </w:r>
            <w:r w:rsidRPr="008336AA">
              <w:rPr>
                <w:rFonts w:ascii="Georgia" w:hAnsi="Georgia" w:cs="Arial"/>
                <w:color w:val="92D050"/>
              </w:rPr>
              <w:t xml:space="preserve"> 2015 </w:t>
            </w:r>
            <w:r w:rsidRPr="0078080D">
              <w:rPr>
                <w:rFonts w:ascii="Georgia" w:hAnsi="Georgia" w:cs="Arial"/>
              </w:rPr>
              <w:t>(</w:t>
            </w:r>
            <w:hyperlink r:id="rId98"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1F29900C" w:rsidR="0078080D" w:rsidRDefault="00CC6DDC" w:rsidP="0078080D">
            <w:pPr>
              <w:pStyle w:val="Default"/>
              <w:spacing w:line="360" w:lineRule="auto"/>
              <w:ind w:left="342"/>
              <w:jc w:val="both"/>
              <w:rPr>
                <w:rFonts w:ascii="Georgia" w:hAnsi="Georgia"/>
                <w:color w:val="FF0000"/>
                <w:sz w:val="22"/>
                <w:szCs w:val="22"/>
              </w:rPr>
            </w:pPr>
            <w:r w:rsidRPr="008336AA">
              <w:rPr>
                <w:rFonts w:ascii="Georgia" w:hAnsi="Georgia"/>
                <w:color w:val="92D050"/>
              </w:rPr>
              <w:t xml:space="preserve">El Plan de Estudios 2015 del </w:t>
            </w:r>
            <w:r w:rsidR="00CE3203" w:rsidRPr="008336AA">
              <w:rPr>
                <w:rFonts w:ascii="Georgia" w:hAnsi="Georgia"/>
                <w:color w:val="92D050"/>
              </w:rPr>
              <w:t>PAIF</w:t>
            </w:r>
            <w:r w:rsidRPr="008336AA">
              <w:rPr>
                <w:rFonts w:ascii="Georgia" w:hAnsi="Georgia"/>
                <w:color w:val="92D050"/>
              </w:rPr>
              <w:t xml:space="preserve"> establece un fuerte componente de formación práctica. Del total de materias obligatorias el 87.2 % tiene considerado horas de formación práctica. En el noveno semestre con la materia Prácticas profesionales el alumno se va a una empresa o dependencia del sector forestal, su estancia está regulada por el reglamento de Prácticas Profesionales, el cual estipula que el alumno deberá estar al menos 15 semanas (Art. 4 y 5 del </w:t>
            </w:r>
            <w:hyperlink r:id="rId99"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4CC5952B"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lastRenderedPageBreak/>
              <w:t>y en décimo semestre con la materia Titulación y, son dos asignaturas totalmente prácticas.</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lastRenderedPageBreak/>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787657D6" w14:textId="18895D9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El perfil de Ingreso para la Carrera de Ingeniero Forestal se definió utilizando información del Exani-II y del cuestionario de contexto que se les hizo a los aspirantes a ingresar que se registran en Ceneval para presentar el Exani-II. Los aspirantes a ingresar al Programa Docente de la Carrera de Ingeniero Forestal (PAIF) de la UAAAN son egresados de muy variados bachilleratos. Por ejemplo, centros de educación y capacitación forestal (CECFOR), centros de bachillerato tecnológico agropecuario (CBTA), centros de bachillerato tecnológico forestal (CBTF), centros de bachillerato tecnológico industriales y de servicios (CBTIS), colegios de bachilleres, telebachilleratos, preparatorias estatales y preparatorias particulares. Por lo tanto, históricamente la preparación del bachillerato ha sido muy heterogénea (pp 8, 9, 115 y 117</w:t>
            </w:r>
            <w:r w:rsidR="00AE4C06" w:rsidRPr="008336AA">
              <w:rPr>
                <w:rFonts w:ascii="Georgia" w:hAnsi="Georgia" w:cs="Arial"/>
                <w:color w:val="92D050"/>
              </w:rPr>
              <w:t xml:space="preserve"> Plan de Estudios del PAIF 2015</w:t>
            </w:r>
            <w:r w:rsidRPr="008336AA">
              <w:rPr>
                <w:rFonts w:ascii="Georgia" w:hAnsi="Georgia" w:cs="Arial"/>
                <w:color w:val="92D050"/>
              </w:rPr>
              <w:t>). El perfil de ingreso definido en el Plan de Estudios 2015 del PAIF es el siguiente:</w:t>
            </w:r>
          </w:p>
          <w:p w14:paraId="6F14B40F" w14:textId="77777777" w:rsidR="00D472D1" w:rsidRPr="008336AA" w:rsidRDefault="00D472D1" w:rsidP="000C7AC0">
            <w:pPr>
              <w:pStyle w:val="Textoindependiente2"/>
              <w:spacing w:after="0" w:line="360" w:lineRule="auto"/>
              <w:jc w:val="both"/>
              <w:rPr>
                <w:rFonts w:ascii="Georgia" w:hAnsi="Georgia" w:cs="Arial"/>
                <w:color w:val="92D050"/>
              </w:rPr>
            </w:pPr>
          </w:p>
          <w:p w14:paraId="084CA57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Conocimientos de</w:t>
            </w:r>
            <w:r w:rsidRPr="008336AA">
              <w:rPr>
                <w:rFonts w:ascii="Georgia" w:hAnsi="Georgia" w:cs="Arial"/>
                <w:color w:val="92D050"/>
              </w:rPr>
              <w:t xml:space="preserve">: </w:t>
            </w:r>
          </w:p>
          <w:p w14:paraId="7F740C4F"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Biología  </w:t>
            </w:r>
          </w:p>
          <w:p w14:paraId="2209233E"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Matemáticas </w:t>
            </w:r>
          </w:p>
          <w:p w14:paraId="5399D4C5"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Lenguaje escrito </w:t>
            </w:r>
          </w:p>
          <w:p w14:paraId="4F845BD6"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(inglés) </w:t>
            </w:r>
          </w:p>
          <w:p w14:paraId="23C40B84" w14:textId="77777777" w:rsidR="00D472D1" w:rsidRPr="008336AA" w:rsidRDefault="00D472D1" w:rsidP="000C7AC0">
            <w:pPr>
              <w:pStyle w:val="Textoindependiente2"/>
              <w:spacing w:after="0" w:line="360" w:lineRule="auto"/>
              <w:jc w:val="both"/>
              <w:rPr>
                <w:rFonts w:ascii="Georgia" w:hAnsi="Georgia" w:cs="Arial"/>
                <w:color w:val="92D050"/>
              </w:rPr>
            </w:pPr>
            <w:r w:rsidRPr="008336AA">
              <w:rPr>
                <w:rFonts w:ascii="Georgia" w:hAnsi="Georgia" w:cs="Arial"/>
                <w:color w:val="92D050"/>
              </w:rPr>
              <w:t xml:space="preserve"> </w:t>
            </w:r>
          </w:p>
          <w:p w14:paraId="32FA9A9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Habilidades para</w:t>
            </w:r>
            <w:r w:rsidRPr="008336AA">
              <w:rPr>
                <w:rFonts w:ascii="Georgia" w:hAnsi="Georgia" w:cs="Arial"/>
                <w:color w:val="92D050"/>
              </w:rPr>
              <w:t>:</w:t>
            </w:r>
          </w:p>
          <w:p w14:paraId="5308C82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matemático </w:t>
            </w:r>
          </w:p>
          <w:p w14:paraId="12F3565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analítico </w:t>
            </w:r>
          </w:p>
          <w:p w14:paraId="1C43F6BD"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Competencias comunicativas del español – Estructura de la lengua Competencias comunicativas del español – Comprensión lectora  </w:t>
            </w:r>
          </w:p>
          <w:p w14:paraId="765D6DCC"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lastRenderedPageBreak/>
              <w:t xml:space="preserve"> </w:t>
            </w:r>
          </w:p>
          <w:p w14:paraId="794A33B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Actitudes de</w:t>
            </w:r>
            <w:r w:rsidRPr="008336AA">
              <w:rPr>
                <w:rFonts w:ascii="Georgia" w:hAnsi="Georgia" w:cs="Arial"/>
                <w:color w:val="92D050"/>
              </w:rPr>
              <w:t xml:space="preserve">: </w:t>
            </w:r>
          </w:p>
          <w:p w14:paraId="2EAE5F5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Identificación con las actividades del campo, particularmente del bosque </w:t>
            </w:r>
          </w:p>
          <w:p w14:paraId="728BD262"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Gusto por la naturaleza </w:t>
            </w:r>
          </w:p>
          <w:p w14:paraId="7912F4A1"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Disposición al trabajo </w:t>
            </w:r>
          </w:p>
          <w:p w14:paraId="673FCE9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 </w:t>
            </w:r>
          </w:p>
          <w:p w14:paraId="15E4FAFB"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Vocación de</w:t>
            </w:r>
            <w:r w:rsidRPr="008336AA">
              <w:rPr>
                <w:rFonts w:ascii="Georgia" w:hAnsi="Georgia" w:cs="Arial"/>
                <w:color w:val="92D050"/>
              </w:rPr>
              <w:t xml:space="preserve">: </w:t>
            </w:r>
          </w:p>
          <w:p w14:paraId="0C7D224A"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Servicio </w:t>
            </w:r>
          </w:p>
          <w:p w14:paraId="37991FB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Conservación y mejoramiento de la naturaleza, particularmente de los bosques, selvas y vegetación de zonas áridas </w:t>
            </w:r>
          </w:p>
          <w:p w14:paraId="0862771E" w14:textId="77777777" w:rsidR="00D472D1" w:rsidRPr="008336AA" w:rsidRDefault="00D472D1" w:rsidP="000C7AC0">
            <w:pPr>
              <w:pStyle w:val="Textoindependiente2"/>
              <w:spacing w:after="0" w:line="360" w:lineRule="auto"/>
              <w:ind w:left="343"/>
              <w:jc w:val="both"/>
              <w:rPr>
                <w:rFonts w:ascii="Georgia" w:hAnsi="Georgia" w:cs="Arial"/>
                <w:color w:val="92D050"/>
              </w:rPr>
            </w:pPr>
          </w:p>
          <w:p w14:paraId="44805FE3" w14:textId="1E0959F3"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lastRenderedPageBreak/>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w:t>
            </w:r>
            <w:r w:rsidRPr="000C7AC0">
              <w:rPr>
                <w:rFonts w:ascii="Georgia" w:hAnsi="Georgia" w:cs="Arial"/>
              </w:rPr>
              <w:lastRenderedPageBreak/>
              <w:t xml:space="preserve">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1B7C4256" w14:textId="13E038EF"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En la etapa del diseño del Plan de Estudios 2015 del </w:t>
            </w:r>
            <w:r w:rsidR="00AD63A3" w:rsidRPr="008336AA">
              <w:rPr>
                <w:rFonts w:ascii="Georgia" w:hAnsi="Georgia" w:cs="Arial"/>
                <w:color w:val="92D050"/>
              </w:rPr>
              <w:t>PAIF</w:t>
            </w:r>
            <w:r w:rsidRPr="008336AA">
              <w:rPr>
                <w:rFonts w:ascii="Georgia" w:hAnsi="Georgia" w:cs="Arial"/>
                <w:color w:val="92D050"/>
              </w:rPr>
              <w:t xml:space="preserve">,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w:t>
            </w:r>
            <w:r w:rsidR="00AD63A3" w:rsidRPr="008336AA">
              <w:rPr>
                <w:rFonts w:ascii="Georgia" w:hAnsi="Georgia" w:cs="Arial"/>
                <w:color w:val="92D050"/>
              </w:rPr>
              <w:t>PAIF</w:t>
            </w:r>
            <w:r w:rsidRPr="008336AA">
              <w:rPr>
                <w:rFonts w:ascii="Georgia" w:hAnsi="Georgia" w:cs="Arial"/>
                <w:color w:val="92D050"/>
              </w:rPr>
              <w:t xml:space="preserve">, análisis del espacio profesional de los egresados del </w:t>
            </w:r>
            <w:r w:rsidR="00AD63A3" w:rsidRPr="008336AA">
              <w:rPr>
                <w:rFonts w:ascii="Georgia" w:hAnsi="Georgia" w:cs="Arial"/>
                <w:color w:val="92D050"/>
              </w:rPr>
              <w:t>PAIF</w:t>
            </w:r>
            <w:r w:rsidRPr="008336AA">
              <w:rPr>
                <w:rFonts w:ascii="Georgia" w:hAnsi="Georgia" w:cs="Arial"/>
                <w:color w:val="92D050"/>
              </w:rPr>
              <w:t xml:space="preserve">,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estudios (pp 8-22 </w:t>
            </w:r>
            <w:r w:rsidR="00AE4C06" w:rsidRPr="008336AA">
              <w:rPr>
                <w:rFonts w:ascii="Georgia" w:hAnsi="Georgia" w:cs="Arial"/>
                <w:color w:val="92D050"/>
              </w:rPr>
              <w:t>Plan de Estudios del PAIF 2015</w:t>
            </w:r>
            <w:r w:rsidRPr="008336AA">
              <w:rPr>
                <w:rFonts w:ascii="Georgia" w:hAnsi="Georgia" w:cs="Arial"/>
                <w:color w:val="92D050"/>
              </w:rPr>
              <w:t>).</w:t>
            </w:r>
          </w:p>
          <w:p w14:paraId="1BF4ED16" w14:textId="77777777" w:rsidR="00AE4C06" w:rsidRPr="008336AA" w:rsidRDefault="00AE4C06" w:rsidP="000C7AC0">
            <w:pPr>
              <w:pStyle w:val="Textoindependiente2"/>
              <w:spacing w:after="0" w:line="360" w:lineRule="auto"/>
              <w:ind w:left="343"/>
              <w:jc w:val="both"/>
              <w:rPr>
                <w:rFonts w:ascii="Georgia" w:hAnsi="Georgia" w:cs="Arial"/>
                <w:color w:val="92D050"/>
              </w:rPr>
            </w:pPr>
          </w:p>
          <w:p w14:paraId="09099C1C" w14:textId="478331B7"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b/>
                <w:color w:val="92D050"/>
              </w:rPr>
              <w:t>Las capacidades</w:t>
            </w:r>
            <w:r w:rsidRPr="008336AA">
              <w:rPr>
                <w:rFonts w:ascii="Georgia" w:hAnsi="Georgia" w:cs="Arial"/>
                <w:color w:val="92D050"/>
              </w:rPr>
              <w:t xml:space="preserve"> de aprender a aprender, aplicar los conocimientos en la práctica, análisis y síntesis, adaptarse a nuevas situaciones, generar nuevas ideas (creatividad), trabajar en equipos, auto aprendizaje y organizar y planificar, </w:t>
            </w:r>
            <w:r w:rsidRPr="008336AA">
              <w:rPr>
                <w:rFonts w:ascii="Georgia" w:hAnsi="Georgia" w:cs="Arial"/>
                <w:b/>
                <w:color w:val="92D050"/>
              </w:rPr>
              <w:t>así como las</w:t>
            </w:r>
            <w:r w:rsidRPr="008336AA">
              <w:rPr>
                <w:rFonts w:ascii="Georgia" w:hAnsi="Georgia" w:cs="Arial"/>
                <w:color w:val="92D050"/>
              </w:rPr>
              <w:t xml:space="preserve"> </w:t>
            </w:r>
            <w:r w:rsidRPr="008336AA">
              <w:rPr>
                <w:rFonts w:ascii="Georgia" w:hAnsi="Georgia" w:cs="Arial"/>
                <w:b/>
                <w:color w:val="92D050"/>
              </w:rPr>
              <w:t>actitudes</w:t>
            </w:r>
            <w:r w:rsidRPr="008336AA">
              <w:rPr>
                <w:rFonts w:ascii="Georgia" w:hAnsi="Georgia" w:cs="Arial"/>
                <w:color w:val="92D050"/>
              </w:rPr>
              <w:t xml:space="preserve"> (valores y de crítica y autocrítica, diversidad y multiculturalidad), están implícitas en el modelo educativo de la Universidad y que a lo largo de la carrera se fomentan y desarrollan en los alumnos del </w:t>
            </w:r>
            <w:r w:rsidR="00AD63A3" w:rsidRPr="008336AA">
              <w:rPr>
                <w:rFonts w:ascii="Georgia" w:hAnsi="Georgia" w:cs="Arial"/>
                <w:color w:val="92D050"/>
              </w:rPr>
              <w:t>PAIF</w:t>
            </w:r>
            <w:r w:rsidRPr="008336AA">
              <w:rPr>
                <w:rFonts w:ascii="Georgia" w:hAnsi="Georgia" w:cs="Arial"/>
                <w:color w:val="92D050"/>
              </w:rPr>
              <w:t xml:space="preserve"> al estar implíctas en los programas analíticos de las materias como aspectos a evaluar (pp 56, 58, 59 </w:t>
            </w:r>
            <w:r w:rsidR="00AE4C06" w:rsidRPr="008336AA">
              <w:rPr>
                <w:rFonts w:ascii="Georgia" w:hAnsi="Georgia" w:cs="Arial"/>
                <w:color w:val="92D050"/>
              </w:rPr>
              <w:t>Plan de Estudios del PAIF 2015).</w:t>
            </w:r>
            <w:r w:rsidRPr="008336AA">
              <w:rPr>
                <w:rFonts w:ascii="Georgia" w:hAnsi="Georgia" w:cs="Arial"/>
                <w:color w:val="92D050"/>
              </w:rPr>
              <w:t xml:space="preserve">; mientras que </w:t>
            </w:r>
            <w:r w:rsidRPr="008336AA">
              <w:rPr>
                <w:rFonts w:ascii="Georgia" w:hAnsi="Georgia" w:cs="Arial"/>
                <w:b/>
                <w:color w:val="92D050"/>
              </w:rPr>
              <w:t>los conocimientos</w:t>
            </w:r>
            <w:r w:rsidRPr="008336AA">
              <w:rPr>
                <w:rFonts w:ascii="Georgia" w:hAnsi="Georgia" w:cs="Arial"/>
                <w:color w:val="92D050"/>
              </w:rPr>
              <w:t xml:space="preserve"> están claramente explícitos en el documento de Plan de Estudios 2015 del </w:t>
            </w:r>
            <w:r w:rsidR="00AD63A3" w:rsidRPr="008336AA">
              <w:rPr>
                <w:rFonts w:ascii="Georgia" w:hAnsi="Georgia" w:cs="Arial"/>
                <w:color w:val="92D050"/>
              </w:rPr>
              <w:t>PAIF</w:t>
            </w:r>
            <w:r w:rsidRPr="008336AA">
              <w:rPr>
                <w:rFonts w:ascii="Georgia" w:hAnsi="Georgia" w:cs="Arial"/>
                <w:color w:val="92D050"/>
              </w:rPr>
              <w:t xml:space="preserve"> de manera que el Ingeniero Forestal egresado del </w:t>
            </w:r>
            <w:r w:rsidR="00AD63A3" w:rsidRPr="008336AA">
              <w:rPr>
                <w:rFonts w:ascii="Georgia" w:hAnsi="Georgia" w:cs="Arial"/>
                <w:color w:val="92D050"/>
              </w:rPr>
              <w:t>PAIF</w:t>
            </w:r>
            <w:r w:rsidRPr="008336AA">
              <w:rPr>
                <w:rFonts w:ascii="Georgia" w:hAnsi="Georgia" w:cs="Arial"/>
                <w:color w:val="92D050"/>
              </w:rPr>
              <w:t xml:space="preserve"> estará capacitado para (p 10 </w:t>
            </w:r>
            <w:r w:rsidR="00AE4C06" w:rsidRPr="008336AA">
              <w:rPr>
                <w:rFonts w:ascii="Georgia" w:hAnsi="Georgia" w:cs="Arial"/>
                <w:color w:val="92D050"/>
              </w:rPr>
              <w:t>Plan de Estudios del PAIF 2015).</w:t>
            </w:r>
          </w:p>
          <w:p w14:paraId="0F17278E"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0B6A0DB" w14:textId="0AA7F0BD"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programas de manejo de recursos forestales con objetivos múltiples y estricto apego al marco jurídico</w:t>
            </w:r>
            <w:r w:rsidR="00233350" w:rsidRPr="008336AA">
              <w:rPr>
                <w:rFonts w:ascii="Georgia" w:hAnsi="Georgia" w:cs="Arial"/>
                <w:color w:val="92D050"/>
              </w:rPr>
              <w:t>.</w:t>
            </w:r>
          </w:p>
          <w:p w14:paraId="67CB42F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0945E4BA" w14:textId="38C6E326"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Diseñar y aplicar estrategias para el uso y cons</w:t>
            </w:r>
            <w:r w:rsidR="00233350" w:rsidRPr="008336AA">
              <w:rPr>
                <w:rFonts w:ascii="Georgia" w:hAnsi="Georgia" w:cs="Arial"/>
                <w:color w:val="92D050"/>
              </w:rPr>
              <w:t>ervación de recursos renovables.</w:t>
            </w:r>
          </w:p>
          <w:p w14:paraId="77630FB3" w14:textId="77777777" w:rsidR="00233350" w:rsidRPr="008336AA" w:rsidRDefault="00233350" w:rsidP="00233350">
            <w:pPr>
              <w:pStyle w:val="Prrafodelista"/>
              <w:rPr>
                <w:rFonts w:ascii="Georgia" w:hAnsi="Georgia" w:cs="Arial"/>
                <w:color w:val="92D050"/>
              </w:rPr>
            </w:pPr>
          </w:p>
          <w:p w14:paraId="4104FCCD"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9646E03" w14:textId="2B53725F"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planes de manejo y aprovechamiento de la v</w:t>
            </w:r>
            <w:r w:rsidR="00233350" w:rsidRPr="008336AA">
              <w:rPr>
                <w:rFonts w:ascii="Georgia" w:hAnsi="Georgia" w:cs="Arial"/>
                <w:color w:val="92D050"/>
              </w:rPr>
              <w:t xml:space="preserve">ida </w:t>
            </w:r>
            <w:r w:rsidR="00233350" w:rsidRPr="008336AA">
              <w:rPr>
                <w:rFonts w:ascii="Georgia" w:hAnsi="Georgia" w:cs="Arial"/>
                <w:color w:val="92D050"/>
              </w:rPr>
              <w:lastRenderedPageBreak/>
              <w:t>silvestre.</w:t>
            </w:r>
          </w:p>
          <w:p w14:paraId="3B577869"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CDD5D00" w14:textId="3546826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Aplicar de técnicas de restauración y mitigación de impactos en ecosistemas </w:t>
            </w:r>
            <w:r w:rsidR="00233350" w:rsidRPr="008336AA">
              <w:rPr>
                <w:rFonts w:ascii="Georgia" w:hAnsi="Georgia" w:cs="Arial"/>
                <w:color w:val="92D050"/>
              </w:rPr>
              <w:t>forestales.</w:t>
            </w:r>
          </w:p>
          <w:p w14:paraId="7FD50087" w14:textId="77777777" w:rsidR="00233350" w:rsidRPr="008336AA" w:rsidRDefault="00233350" w:rsidP="00233350">
            <w:pPr>
              <w:pStyle w:val="Prrafodelista"/>
              <w:rPr>
                <w:rFonts w:ascii="Georgia" w:hAnsi="Georgia" w:cs="Arial"/>
                <w:color w:val="92D050"/>
              </w:rPr>
            </w:pPr>
          </w:p>
          <w:p w14:paraId="2C742C5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345C920" w14:textId="1E382AA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Administrar el proceso de producción y comercialización en empresas forestales. </w:t>
            </w:r>
          </w:p>
          <w:p w14:paraId="6BCA05D6" w14:textId="77777777" w:rsidR="00AE4C06" w:rsidRPr="008336AA" w:rsidRDefault="00AE4C06" w:rsidP="00AE4C06">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92D050"/>
              </w:rPr>
            </w:pPr>
          </w:p>
          <w:p w14:paraId="3741C1D8" w14:textId="26AC5D88"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 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Forestal. Además, en el proceso se habilitan otros dos bloques de formación profesional, uno relacionado con plantaciones forestales y otro relacionado con mediciones forestales. Asimismo, existe una habilitación más en un bloque profesional relacionado con la investigación, pero que para su fortalecimiento se requiere de algunas materias optativas (pp 29 y 30 </w:t>
            </w:r>
            <w:r w:rsidR="00AE4C06" w:rsidRPr="008336AA">
              <w:rPr>
                <w:rFonts w:ascii="Georgia" w:hAnsi="Georgia" w:cs="Arial"/>
                <w:color w:val="92D050"/>
              </w:rPr>
              <w:t>Plan de Estudios del PAIF 2015).</w:t>
            </w:r>
          </w:p>
          <w:p w14:paraId="3D8CFDA7"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0B6408D" w14:textId="64EBC1F0"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Por otra parte, la formación del ingeniero forestal se logra a través de dos áreas de la educación, la general y la profesional, esta segunda corresponde al área de la educación específica para la carrera de Ingeniero Forestal y desde finales del siglo pasado la Society of American Foresters y la FAO establecían en el área de educación general cuatro áreas disciplinarias (SAF, 1994; Awang, 1994). Ahora comprende sólo tres áreas disciplinarias (SAF, 2015), debido a que hace algunos años se fomentaba el aprendizaje, desarrollo de habilidad y uso de aspectos computacionales, ahora se entiende que es una habilidad que se fomenta desde la educación básica. A su vez el área de formación profesional en la actividad forestal comprende cuatro áreas disciplinarias. </w:t>
            </w:r>
          </w:p>
          <w:p w14:paraId="437BFEF6" w14:textId="77777777" w:rsidR="00233350" w:rsidRPr="008336AA" w:rsidRDefault="00233350" w:rsidP="000C7AC0">
            <w:pPr>
              <w:pStyle w:val="Textoindependiente2"/>
              <w:spacing w:after="0" w:line="360" w:lineRule="auto"/>
              <w:ind w:left="343"/>
              <w:jc w:val="both"/>
              <w:rPr>
                <w:rFonts w:ascii="Georgia" w:hAnsi="Georgia" w:cs="Arial"/>
                <w:color w:val="92D050"/>
              </w:rPr>
            </w:pPr>
          </w:p>
          <w:p w14:paraId="2D6991C4" w14:textId="05DCB8A0" w:rsidR="00D472D1" w:rsidRPr="000C7AC0" w:rsidRDefault="0016664F" w:rsidP="000C7AC0">
            <w:pPr>
              <w:pStyle w:val="Default"/>
              <w:spacing w:line="360" w:lineRule="auto"/>
              <w:ind w:left="343"/>
              <w:jc w:val="both"/>
              <w:rPr>
                <w:rFonts w:ascii="Georgia" w:hAnsi="Georgia"/>
                <w:b/>
                <w:color w:val="00B050"/>
                <w:sz w:val="22"/>
                <w:szCs w:val="22"/>
              </w:rPr>
            </w:pPr>
            <w:r w:rsidRPr="008336AA">
              <w:rPr>
                <w:rFonts w:ascii="Georgia" w:hAnsi="Georgia"/>
                <w:color w:val="92D050"/>
                <w:sz w:val="22"/>
                <w:szCs w:val="22"/>
              </w:rPr>
              <w:t xml:space="preserve">El perfil del egresado de la carrera de Ingeniero Forestal, considera de una a siete habilidades para cada una de las áreas disciplinarias de educación general y de educación profesional (pp 13 y 14 Cuadro 2 </w:t>
            </w:r>
            <w:r w:rsidR="00AE4C06" w:rsidRPr="008336AA">
              <w:rPr>
                <w:rFonts w:ascii="Georgia" w:hAnsi="Georgia"/>
                <w:color w:val="92D050"/>
              </w:rPr>
              <w:t>Plan de Estudios del PAIF 2015).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00"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01"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w:t>
      </w:r>
      <w:r w:rsidRPr="000C7AC0">
        <w:rPr>
          <w:rFonts w:ascii="Georgia" w:hAnsi="Georgia"/>
          <w:sz w:val="22"/>
          <w:szCs w:val="22"/>
        </w:rPr>
        <w:lastRenderedPageBreak/>
        <w:t xml:space="preserve">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w:t>
            </w:r>
            <w:r w:rsidRPr="000C7AC0">
              <w:rPr>
                <w:rFonts w:ascii="Georgia" w:hAnsi="Georgia"/>
                <w:sz w:val="22"/>
                <w:szCs w:val="22"/>
              </w:rPr>
              <w:lastRenderedPageBreak/>
              <w:t xml:space="preserve">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2"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lastRenderedPageBreak/>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10809373" w:rsidR="0070641C" w:rsidRPr="000C7AC0" w:rsidRDefault="00AD63A3" w:rsidP="00B17380">
            <w:pPr>
              <w:pStyle w:val="Default"/>
              <w:spacing w:line="360" w:lineRule="auto"/>
              <w:ind w:left="343"/>
              <w:jc w:val="both"/>
              <w:rPr>
                <w:rFonts w:ascii="Georgia" w:eastAsia="Times New Roman" w:hAnsi="Georgia"/>
                <w:color w:val="auto"/>
                <w:sz w:val="22"/>
                <w:szCs w:val="22"/>
                <w:lang w:eastAsia="es-MX"/>
              </w:rPr>
            </w:pPr>
            <w:r w:rsidRPr="007E227D">
              <w:rPr>
                <w:rFonts w:ascii="Georgia" w:eastAsia="Times New Roman" w:hAnsi="Georgia"/>
                <w:color w:val="92D050"/>
                <w:sz w:val="22"/>
                <w:szCs w:val="22"/>
                <w:lang w:eastAsia="es-MX"/>
              </w:rPr>
              <w:t xml:space="preserve">El </w:t>
            </w:r>
            <w:r w:rsidR="0075384F" w:rsidRPr="007E227D">
              <w:rPr>
                <w:rFonts w:ascii="Georgia" w:eastAsia="Times New Roman" w:hAnsi="Georgia"/>
                <w:color w:val="92D050"/>
                <w:sz w:val="22"/>
                <w:szCs w:val="22"/>
                <w:lang w:eastAsia="es-MX"/>
              </w:rPr>
              <w:t>PAIF cuenta</w:t>
            </w:r>
            <w:r w:rsidR="0070641C" w:rsidRPr="007E227D">
              <w:rPr>
                <w:rFonts w:ascii="Georgia" w:eastAsia="Times New Roman" w:hAnsi="Georgia"/>
                <w:color w:val="92D050"/>
                <w:sz w:val="22"/>
                <w:szCs w:val="22"/>
                <w:lang w:eastAsia="es-MX"/>
              </w:rPr>
              <w:t xml:space="preserve"> con todos los programas </w:t>
            </w:r>
            <w:r w:rsidRPr="007E227D">
              <w:rPr>
                <w:rFonts w:ascii="Georgia" w:eastAsia="Times New Roman" w:hAnsi="Georgia"/>
                <w:color w:val="92D050"/>
                <w:sz w:val="22"/>
                <w:szCs w:val="22"/>
                <w:lang w:eastAsia="es-MX"/>
              </w:rPr>
              <w:t>analítico</w:t>
            </w:r>
            <w:r w:rsidR="0039642C" w:rsidRPr="007E227D">
              <w:rPr>
                <w:rFonts w:ascii="Georgia" w:eastAsia="Times New Roman" w:hAnsi="Georgia"/>
                <w:color w:val="92D050"/>
                <w:sz w:val="22"/>
                <w:szCs w:val="22"/>
                <w:lang w:eastAsia="es-MX"/>
              </w:rPr>
              <w:t>s</w:t>
            </w:r>
            <w:r w:rsidR="0070641C" w:rsidRPr="007E227D">
              <w:rPr>
                <w:rFonts w:ascii="Georgia" w:eastAsia="Times New Roman" w:hAnsi="Georgia"/>
                <w:color w:val="92D050"/>
                <w:sz w:val="22"/>
                <w:szCs w:val="22"/>
                <w:lang w:eastAsia="es-MX"/>
              </w:rPr>
              <w:t xml:space="preserve"> del Plan de Estudios 2015 en formato digital, pero no cargados en dicha parte SIIAA de la Universidad, debido a que en el </w:t>
            </w:r>
            <w:r w:rsidR="0039642C" w:rsidRPr="007E227D">
              <w:rPr>
                <w:rFonts w:ascii="Georgia" w:eastAsia="Times New Roman" w:hAnsi="Georgia"/>
                <w:color w:val="92D050"/>
                <w:sz w:val="22"/>
                <w:szCs w:val="22"/>
                <w:lang w:eastAsia="es-MX"/>
              </w:rPr>
              <w:t>momento</w:t>
            </w:r>
            <w:r w:rsidR="0070641C" w:rsidRPr="007E227D">
              <w:rPr>
                <w:rFonts w:ascii="Georgia" w:eastAsia="Times New Roman" w:hAnsi="Georgia"/>
                <w:color w:val="92D050"/>
                <w:sz w:val="22"/>
                <w:szCs w:val="22"/>
                <w:lang w:eastAsia="es-MX"/>
              </w:rPr>
              <w:t xml:space="preserve"> de la elaboración de dichos programas analíticos durante el proceso de reestructuración del Plan de Estudios aún no </w:t>
            </w:r>
            <w:r w:rsidR="0039642C" w:rsidRPr="007E227D">
              <w:rPr>
                <w:rFonts w:ascii="Georgia" w:eastAsia="Times New Roman" w:hAnsi="Georgia"/>
                <w:color w:val="92D050"/>
                <w:sz w:val="22"/>
                <w:szCs w:val="22"/>
                <w:lang w:eastAsia="es-MX"/>
              </w:rPr>
              <w:t>existía</w:t>
            </w:r>
            <w:r w:rsidR="0070641C" w:rsidRPr="007E227D">
              <w:rPr>
                <w:rFonts w:ascii="Georgia" w:eastAsia="Times New Roman" w:hAnsi="Georgia"/>
                <w:color w:val="92D050"/>
                <w:sz w:val="22"/>
                <w:szCs w:val="22"/>
                <w:lang w:eastAsia="es-MX"/>
              </w:rPr>
              <w:t xml:space="preserve"> dicha disposición. Los programas </w:t>
            </w:r>
            <w:r w:rsidR="0039642C" w:rsidRPr="007E227D">
              <w:rPr>
                <w:rFonts w:ascii="Georgia" w:eastAsia="Times New Roman" w:hAnsi="Georgia"/>
                <w:color w:val="92D050"/>
                <w:sz w:val="22"/>
                <w:szCs w:val="22"/>
                <w:lang w:eastAsia="es-MX"/>
              </w:rPr>
              <w:t>analíticos</w:t>
            </w:r>
            <w:r w:rsidR="0070641C" w:rsidRPr="007E227D">
              <w:rPr>
                <w:rFonts w:ascii="Georgia" w:eastAsia="Times New Roman" w:hAnsi="Georgia"/>
                <w:color w:val="92D050"/>
                <w:sz w:val="22"/>
                <w:szCs w:val="22"/>
                <w:lang w:eastAsia="es-MX"/>
              </w:rPr>
              <w:t xml:space="preserve"> que se entregaron como parte de la </w:t>
            </w:r>
            <w:r w:rsidR="0039642C" w:rsidRPr="007E227D">
              <w:rPr>
                <w:rFonts w:ascii="Georgia" w:eastAsia="Times New Roman" w:hAnsi="Georgia"/>
                <w:color w:val="92D050"/>
                <w:sz w:val="22"/>
                <w:szCs w:val="22"/>
                <w:lang w:eastAsia="es-MX"/>
              </w:rPr>
              <w:t>reestructuración</w:t>
            </w:r>
            <w:r w:rsidR="0070641C" w:rsidRPr="007E227D">
              <w:rPr>
                <w:rFonts w:ascii="Georgia" w:eastAsia="Times New Roman" w:hAnsi="Georgia"/>
                <w:color w:val="92D050"/>
                <w:sz w:val="22"/>
                <w:szCs w:val="22"/>
                <w:lang w:eastAsia="es-MX"/>
              </w:rPr>
              <w:t xml:space="preserve"> del Plan de Estudios 2015 del </w:t>
            </w:r>
            <w:r w:rsidRPr="007E227D">
              <w:rPr>
                <w:rFonts w:ascii="Georgia" w:eastAsia="Times New Roman" w:hAnsi="Georgia"/>
                <w:color w:val="92D050"/>
                <w:sz w:val="22"/>
                <w:szCs w:val="22"/>
                <w:lang w:eastAsia="es-MX"/>
              </w:rPr>
              <w:t>PAIF</w:t>
            </w:r>
            <w:r w:rsidR="0070641C" w:rsidRPr="007E227D">
              <w:rPr>
                <w:rFonts w:ascii="Georgia" w:eastAsia="Times New Roman" w:hAnsi="Georgia"/>
                <w:color w:val="92D050"/>
                <w:sz w:val="22"/>
                <w:szCs w:val="22"/>
                <w:lang w:eastAsia="es-MX"/>
              </w:rPr>
              <w:t>, la mayoría contiene también todos los elementos considerados por este indicador</w:t>
            </w:r>
            <w:r w:rsidR="0070641C" w:rsidRPr="000C7AC0">
              <w:rPr>
                <w:rFonts w:ascii="Georgia" w:eastAsia="Times New Roman" w:hAnsi="Georgia"/>
                <w:color w:val="auto"/>
                <w:sz w:val="22"/>
                <w:szCs w:val="22"/>
                <w:lang w:eastAsia="es-MX"/>
              </w:rPr>
              <w:t xml:space="preserve"> (</w:t>
            </w:r>
            <w:hyperlink r:id="rId103"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 xml:space="preserve">) </w:t>
            </w:r>
            <w:r w:rsidR="0070641C" w:rsidRPr="007E227D">
              <w:rPr>
                <w:rFonts w:ascii="Georgia" w:eastAsia="Times New Roman" w:hAnsi="Georgia"/>
                <w:color w:val="92D050"/>
                <w:sz w:val="22"/>
                <w:szCs w:val="22"/>
                <w:lang w:eastAsia="es-MX"/>
              </w:rPr>
              <w:t xml:space="preserve">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lastRenderedPageBreak/>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0F419652" w14:textId="735835AA" w:rsidR="00381A7A" w:rsidRPr="000C7AC0" w:rsidRDefault="00381A7A" w:rsidP="000C7AC0">
            <w:pPr>
              <w:pStyle w:val="Default"/>
              <w:spacing w:line="360" w:lineRule="auto"/>
              <w:ind w:left="343"/>
              <w:jc w:val="both"/>
              <w:rPr>
                <w:rFonts w:ascii="Georgia" w:hAnsi="Georgia"/>
                <w:color w:val="FF0000"/>
                <w:sz w:val="22"/>
                <w:szCs w:val="22"/>
              </w:rPr>
            </w:pPr>
            <w:r w:rsidRPr="007E227D">
              <w:rPr>
                <w:rFonts w:ascii="Georgia" w:hAnsi="Georgia"/>
                <w:color w:val="92D050"/>
                <w:sz w:val="22"/>
                <w:szCs w:val="22"/>
              </w:rPr>
              <w:t xml:space="preserve">El PAIF, derivado de la reestructuración del Plan de Estudios en el 2015, identificó todas los conocimientos y habilidades que demanda el Perfil de Egreso de la Carrea de Ingiero Forestal.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hyperlink r:id="rId104" w:history="1">
              <w:r w:rsidR="00D03550" w:rsidRPr="00D03550">
                <w:rPr>
                  <w:rStyle w:val="Hipervnculo"/>
                  <w:rFonts w:ascii="Georgia" w:hAnsi="Georgia"/>
                  <w:sz w:val="22"/>
                  <w:szCs w:val="22"/>
                </w:rPr>
                <w:t>Matriz de Habilidades del PAIF</w:t>
              </w:r>
            </w:hyperlink>
            <w:r w:rsidRPr="00D03550">
              <w:rPr>
                <w:rFonts w:ascii="Georgia" w:hAnsi="Georgia"/>
                <w:color w:val="auto"/>
                <w:sz w:val="22"/>
                <w:szCs w:val="22"/>
              </w:rPr>
              <w:t>).</w:t>
            </w:r>
          </w:p>
          <w:p w14:paraId="5EB5C9FD" w14:textId="77777777" w:rsidR="001B57CA" w:rsidRPr="000C7AC0" w:rsidRDefault="001B57CA" w:rsidP="000C7AC0">
            <w:pPr>
              <w:pStyle w:val="Default"/>
              <w:spacing w:line="360" w:lineRule="auto"/>
              <w:ind w:left="343"/>
              <w:jc w:val="both"/>
              <w:rPr>
                <w:rFonts w:ascii="Georgia" w:hAnsi="Georgia"/>
                <w:color w:val="auto"/>
                <w:sz w:val="22"/>
                <w:szCs w:val="22"/>
              </w:rPr>
            </w:pPr>
          </w:p>
          <w:p w14:paraId="62309018" w14:textId="6C956128" w:rsidR="00381A7A" w:rsidRPr="007E227D" w:rsidRDefault="00381A7A" w:rsidP="000C7AC0">
            <w:pPr>
              <w:pStyle w:val="Default"/>
              <w:spacing w:line="360" w:lineRule="auto"/>
              <w:ind w:left="176"/>
              <w:jc w:val="both"/>
              <w:rPr>
                <w:rFonts w:ascii="Georgia" w:hAnsi="Georgia"/>
                <w:i/>
                <w:color w:val="92D050"/>
                <w:sz w:val="22"/>
                <w:szCs w:val="22"/>
              </w:rPr>
            </w:pPr>
            <w:r w:rsidRPr="007E227D">
              <w:rPr>
                <w:rFonts w:ascii="Georgia" w:hAnsi="Georgia"/>
                <w:color w:val="92D050"/>
                <w:sz w:val="22"/>
                <w:szCs w:val="22"/>
              </w:rPr>
              <w:t xml:space="preserve">Por otra parte, en cada programa analítico de las materias con clave FOR, se definieron como ejes transversales </w:t>
            </w:r>
            <w:r w:rsidR="00D03550" w:rsidRPr="000C7AC0">
              <w:rPr>
                <w:rFonts w:ascii="Georgia" w:eastAsia="Times New Roman" w:hAnsi="Georgia"/>
                <w:color w:val="auto"/>
                <w:sz w:val="22"/>
                <w:szCs w:val="22"/>
                <w:lang w:eastAsia="es-MX"/>
              </w:rPr>
              <w:t>(</w:t>
            </w:r>
            <w:hyperlink r:id="rId105" w:history="1">
              <w:r w:rsidR="00233FE3" w:rsidRPr="00B17380">
                <w:rPr>
                  <w:rStyle w:val="Hipervnculo"/>
                  <w:rFonts w:ascii="Georgia" w:eastAsia="Times New Roman" w:hAnsi="Georgia"/>
                  <w:sz w:val="22"/>
                  <w:szCs w:val="22"/>
                  <w:lang w:eastAsia="es-MX"/>
                </w:rPr>
                <w:t>Programas Analíticos</w:t>
              </w:r>
            </w:hyperlink>
            <w:r w:rsidR="00D03550" w:rsidRPr="007E227D">
              <w:rPr>
                <w:rFonts w:ascii="Georgia" w:eastAsia="Times New Roman" w:hAnsi="Georgia"/>
                <w:color w:val="92D050"/>
                <w:sz w:val="22"/>
                <w:szCs w:val="22"/>
                <w:lang w:eastAsia="es-MX"/>
              </w:rPr>
              <w:t>)</w:t>
            </w:r>
            <w:r w:rsidR="00D03550" w:rsidRPr="007E227D">
              <w:rPr>
                <w:rFonts w:ascii="Georgia" w:hAnsi="Georgia"/>
                <w:i/>
                <w:color w:val="92D050"/>
                <w:sz w:val="22"/>
                <w:szCs w:val="22"/>
              </w:rPr>
              <w:t xml:space="preserve"> </w:t>
            </w:r>
            <w:r w:rsidRPr="007E227D">
              <w:rPr>
                <w:rFonts w:ascii="Georgia" w:hAnsi="Georgia"/>
                <w:i/>
                <w:color w:val="92D050"/>
                <w:sz w:val="22"/>
                <w:szCs w:val="22"/>
              </w:rPr>
              <w:t xml:space="preserve">“en el desarrollo del curso se fomentará que los conocimientos relacionados con el manejo del ecosistema forestal deberán apegarse a la normatividad vigente. Asimismo, que las acciones para el cumplimiento del programa analítico estén apegadas al código de ética del Programa Docente de la Carrera de Ingeniero Forestal para que en un futuro el egresado se desempeñe en su desarrollo profesional con dicho código. Además, en el desarrollo del curso, la sustentabilidad de los ecosistemas forestales, la responsabilidad social y la educación ambiental son los pilares ineludibles al abordar los temas del curso. Durante el curso se estimulará la creatividad y la innovación en el proceso de aprendizaje de los estudiantes, de manera que se logre </w:t>
            </w:r>
            <w:r w:rsidRPr="007E227D">
              <w:rPr>
                <w:rFonts w:ascii="Georgia" w:hAnsi="Georgia"/>
                <w:i/>
                <w:color w:val="92D050"/>
                <w:sz w:val="22"/>
                <w:szCs w:val="22"/>
              </w:rPr>
              <w:lastRenderedPageBreak/>
              <w:t>una actitud emprendedora que le permita en su ejercicio profesional incrementar la productividad de los ecosistemas forestales y el bienestar de la sociedad”</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0C7AC0" w:rsidRDefault="00837E09" w:rsidP="00D03550">
            <w:pPr>
              <w:pStyle w:val="Textoindependiente2"/>
              <w:tabs>
                <w:tab w:val="left" w:pos="342"/>
              </w:tabs>
              <w:spacing w:line="360" w:lineRule="auto"/>
              <w:ind w:left="342"/>
              <w:jc w:val="both"/>
              <w:rPr>
                <w:rFonts w:ascii="Georgia" w:hAnsi="Georgia" w:cs="Arial"/>
                <w:highlight w:val="yellow"/>
              </w:rPr>
            </w:pPr>
            <w:r w:rsidRPr="000C7AC0">
              <w:rPr>
                <w:rFonts w:ascii="Georgia" w:hAnsi="Georgia" w:cs="Arial"/>
                <w:highlight w:val="yellow"/>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0C7AC0">
              <w:rPr>
                <w:rFonts w:ascii="Georgia" w:hAnsi="Georgia" w:cs="Arial"/>
                <w:highlight w:val="yellow"/>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w:t>
            </w:r>
            <w:r w:rsidRPr="000C7AC0">
              <w:rPr>
                <w:rFonts w:ascii="Georgia" w:hAnsi="Georgia" w:cs="Arial"/>
              </w:rPr>
              <w:lastRenderedPageBreak/>
              <w:t xml:space="preserve">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moodle que es utilizada por los profesores de la universidad para subir </w:t>
            </w:r>
            <w:r w:rsidRPr="000C7AC0">
              <w:rPr>
                <w:rFonts w:ascii="Georgia" w:hAnsi="Georgia" w:cs="Arial"/>
                <w:sz w:val="22"/>
                <w:szCs w:val="22"/>
              </w:rPr>
              <w:lastRenderedPageBreak/>
              <w:t>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47550C1D" w:rsidR="00992A10" w:rsidRPr="007E227D" w:rsidRDefault="00992A10" w:rsidP="0029455E">
            <w:pPr>
              <w:spacing w:line="360" w:lineRule="auto"/>
              <w:ind w:left="342"/>
              <w:jc w:val="both"/>
              <w:rPr>
                <w:rFonts w:ascii="Georgia" w:hAnsi="Georgia" w:cs="Arial"/>
                <w:color w:val="92D050"/>
              </w:rPr>
            </w:pPr>
            <w:r w:rsidRPr="000C7AC0">
              <w:rPr>
                <w:rFonts w:ascii="Georgia" w:hAnsi="Georgia"/>
              </w:rPr>
              <w:t xml:space="preserve">El </w:t>
            </w:r>
            <w:hyperlink r:id="rId106" w:history="1">
              <w:r w:rsidR="0029455E" w:rsidRPr="00E64E8E">
                <w:rPr>
                  <w:rStyle w:val="Hipervnculo"/>
                  <w:rFonts w:ascii="Georgia" w:hAnsi="Georgia" w:cs="Arial"/>
                </w:rPr>
                <w:t>Plan Estudios 2015</w:t>
              </w:r>
            </w:hyperlink>
            <w:r w:rsidR="0029455E">
              <w:rPr>
                <w:rFonts w:ascii="Georgia" w:hAnsi="Georgia" w:cs="Arial"/>
                <w:color w:val="FF0000"/>
              </w:rPr>
              <w:t xml:space="preserve"> </w:t>
            </w:r>
            <w:r w:rsidRPr="007E227D">
              <w:rPr>
                <w:rFonts w:ascii="Georgia" w:hAnsi="Georgia"/>
                <w:color w:val="92D050"/>
              </w:rPr>
              <w:t xml:space="preserve">del PAIF, que se implementó en el semestre agosto-diciembre de 2015, considera 10 semestres, de los cuales ocho corresponden a cursos, uno a prácticas profesionales (noveno semestre) y uno para llevar el proceso de titulación </w:t>
            </w:r>
            <w:r w:rsidRPr="007E227D">
              <w:rPr>
                <w:rFonts w:ascii="Georgia" w:hAnsi="Georgia"/>
                <w:color w:val="92D050"/>
              </w:rPr>
              <w:lastRenderedPageBreak/>
              <w:t xml:space="preserve">(décimo semestre), pero además en el séptimo semestre  son exclusivamente materias optativas para facilitar el proceso de movilidad para los estudiantes que deseen cursar un semestre en otra institución nacional o extranjera” </w:t>
            </w:r>
            <w:r w:rsidRPr="007E227D">
              <w:rPr>
                <w:rFonts w:ascii="Georgia" w:hAnsi="Georgia"/>
                <w:b/>
                <w:color w:val="92D050"/>
              </w:rPr>
              <w:t>(pp 86-89; 95).</w:t>
            </w:r>
          </w:p>
          <w:p w14:paraId="13B5AEEB" w14:textId="1A7F0025" w:rsidR="00992A10" w:rsidRPr="007E227D" w:rsidRDefault="00992A10" w:rsidP="000C7AC0">
            <w:pPr>
              <w:pStyle w:val="Default"/>
              <w:spacing w:line="360" w:lineRule="auto"/>
              <w:ind w:left="343"/>
              <w:jc w:val="both"/>
              <w:rPr>
                <w:rFonts w:ascii="Georgia" w:hAnsi="Georgia"/>
                <w:color w:val="92D050"/>
                <w:sz w:val="22"/>
                <w:szCs w:val="22"/>
              </w:rPr>
            </w:pPr>
            <w:r w:rsidRPr="000C7AC0">
              <w:rPr>
                <w:rFonts w:ascii="Georgia" w:hAnsi="Georgia"/>
                <w:color w:val="auto"/>
                <w:sz w:val="22"/>
                <w:szCs w:val="22"/>
              </w:rPr>
              <w:t>“</w:t>
            </w:r>
            <w:r w:rsidRPr="007E227D">
              <w:rPr>
                <w:rFonts w:ascii="Georgia" w:hAnsi="Georgia"/>
                <w:color w:val="92D050"/>
                <w:sz w:val="22"/>
                <w:szCs w:val="22"/>
              </w:rPr>
              <w:t xml:space="preserve">De un total de 57 materias o asignaturas, 47 son obligatorias y 10 son optativas. De las 47 obligatorias, una es Prácticas profesionales y otra es Titulación.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 (p 96 </w:t>
            </w:r>
            <w:r w:rsidR="0029455E" w:rsidRPr="007E227D">
              <w:rPr>
                <w:rFonts w:ascii="Georgia" w:hAnsi="Georgia"/>
                <w:color w:val="92D050"/>
                <w:sz w:val="22"/>
                <w:szCs w:val="22"/>
              </w:rPr>
              <w:t>Plan de Estudios del PAIF 2015</w:t>
            </w:r>
            <w:r w:rsidRPr="007E227D">
              <w:rPr>
                <w:rFonts w:ascii="Georgia" w:hAnsi="Georgia"/>
                <w:color w:val="92D050"/>
                <w:sz w:val="22"/>
                <w:szCs w:val="22"/>
              </w:rPr>
              <w:t xml:space="preserve">). “Las materias optativas que se presentan en el Plan de Estudios 2015 del PAIF, corresponden al 17.5 % del total. En este plan de estudios, las materias optativas se organizaron en diez grupos denominados áreas de fortalecimiento de la formación profesional, de manera que al cursar un conjunto de materias optativas el alumno tendrá la posibilidad de </w:t>
            </w:r>
            <w:r w:rsidRPr="007E227D">
              <w:rPr>
                <w:rFonts w:ascii="Georgia" w:hAnsi="Georgia"/>
                <w:b/>
                <w:i/>
                <w:color w:val="92D050"/>
                <w:sz w:val="22"/>
                <w:szCs w:val="22"/>
              </w:rPr>
              <w:t>fortalecer alguna</w:t>
            </w:r>
            <w:r w:rsidRPr="007E227D">
              <w:rPr>
                <w:rFonts w:ascii="Georgia" w:hAnsi="Georgia"/>
                <w:color w:val="92D050"/>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de fortalecimiento, ya que ello le restaría flexibilidad al plan de estudios, sino que solamente tienen un sentido orientador” (pp 90-94 </w:t>
            </w:r>
            <w:r w:rsidR="0029455E" w:rsidRPr="007E227D">
              <w:rPr>
                <w:rFonts w:ascii="Georgia" w:hAnsi="Georgia"/>
                <w:color w:val="92D050"/>
                <w:sz w:val="22"/>
                <w:szCs w:val="22"/>
              </w:rPr>
              <w:t>Plan de Estudios del PAIF 2015</w:t>
            </w:r>
            <w:r w:rsidRPr="007E227D">
              <w:rPr>
                <w:rFonts w:ascii="Georgia" w:hAnsi="Georgia"/>
                <w:color w:val="92D050"/>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lastRenderedPageBreak/>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XVII. Hacer del conocimiento de la autoridad inmediata superior y, en su caso, de las demás autoridades de la universidad, las acciones, omisiones o abstenciones de </w:t>
            </w:r>
            <w:r w:rsidRPr="000C7AC0">
              <w:rPr>
                <w:rFonts w:ascii="Georgia" w:hAnsi="Georgia" w:cs="Arial"/>
              </w:rPr>
              <w:lastRenderedPageBreak/>
              <w:t>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7"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77EC6599" w14:textId="1B69D817" w:rsidR="00B40025" w:rsidRPr="007E227D" w:rsidRDefault="00B40025" w:rsidP="000C7AC0">
            <w:pPr>
              <w:autoSpaceDE w:val="0"/>
              <w:autoSpaceDN w:val="0"/>
              <w:adjustRightInd w:val="0"/>
              <w:spacing w:after="0" w:line="360" w:lineRule="auto"/>
              <w:ind w:left="343"/>
              <w:jc w:val="both"/>
              <w:rPr>
                <w:rFonts w:ascii="Georgia" w:hAnsi="Georgia" w:cs="Arial"/>
                <w:color w:val="92D050"/>
              </w:rPr>
            </w:pPr>
            <w:r w:rsidRPr="007E227D">
              <w:rPr>
                <w:rFonts w:ascii="Georgia" w:hAnsi="Georgia" w:cs="Arial"/>
                <w:color w:val="92D050"/>
              </w:rPr>
              <w:t xml:space="preserve">Adicionalemnte la Academia del </w:t>
            </w:r>
            <w:r w:rsidR="00CD0D69" w:rsidRPr="007E227D">
              <w:rPr>
                <w:rFonts w:ascii="Georgia" w:hAnsi="Georgia" w:cs="Arial"/>
                <w:color w:val="92D050"/>
              </w:rPr>
              <w:t>PAIF</w:t>
            </w:r>
            <w:r w:rsidRPr="007E227D">
              <w:rPr>
                <w:rFonts w:ascii="Georgia" w:hAnsi="Georgia" w:cs="Arial"/>
                <w:color w:val="92D050"/>
              </w:rPr>
              <w:t xml:space="preserve"> acordó plantear en el Plan de Estudios 2015 del </w:t>
            </w:r>
            <w:r w:rsidR="00CD0D69" w:rsidRPr="007E227D">
              <w:rPr>
                <w:rFonts w:ascii="Georgia" w:hAnsi="Georgia" w:cs="Arial"/>
                <w:color w:val="92D050"/>
              </w:rPr>
              <w:t>PAIF</w:t>
            </w:r>
            <w:r w:rsidRPr="007E227D">
              <w:rPr>
                <w:rFonts w:ascii="Georgia" w:hAnsi="Georgia" w:cs="Arial"/>
                <w:color w:val="92D050"/>
              </w:rPr>
              <w:t xml:space="preserve"> un sistema de evaluación interno para los profesores que imparten materias del Plan de Estudios del </w:t>
            </w:r>
            <w:r w:rsidR="00CD0D69" w:rsidRPr="007E227D">
              <w:rPr>
                <w:rFonts w:ascii="Georgia" w:hAnsi="Georgia" w:cs="Arial"/>
                <w:color w:val="92D050"/>
              </w:rPr>
              <w:t>PAIF</w:t>
            </w:r>
            <w:r w:rsidRPr="007E227D">
              <w:rPr>
                <w:rFonts w:ascii="Georgia" w:hAnsi="Georgia" w:cs="Arial"/>
                <w:color w:val="92D050"/>
              </w:rPr>
              <w:t xml:space="preserve">, dicho sistema es complementario al sistema de evaluación docente de la propia UAAAN (p 74 </w:t>
            </w:r>
            <w:r w:rsidR="00F44182" w:rsidRPr="007E227D">
              <w:rPr>
                <w:rFonts w:ascii="Georgia" w:hAnsi="Georgia" w:cs="Arial"/>
                <w:color w:val="92D050"/>
              </w:rPr>
              <w:t>Plan de Estudios del PAIF 2015</w:t>
            </w:r>
            <w:r w:rsidRPr="007E227D">
              <w:rPr>
                <w:rFonts w:ascii="Georgia" w:hAnsi="Georgia" w:cs="Arial"/>
                <w:color w:val="92D050"/>
              </w:rPr>
              <w:t>).</w:t>
            </w:r>
          </w:p>
          <w:p w14:paraId="43028695" w14:textId="77777777" w:rsidR="00B40025" w:rsidRPr="0029455E"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8"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9"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10"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2A880131" w14:textId="7D60D3F1" w:rsidR="00B40025" w:rsidRPr="007E227D" w:rsidRDefault="00B40025" w:rsidP="000C7AC0">
            <w:pPr>
              <w:spacing w:line="360" w:lineRule="auto"/>
              <w:ind w:left="343"/>
              <w:contextualSpacing/>
              <w:jc w:val="both"/>
              <w:rPr>
                <w:rFonts w:ascii="Georgia" w:eastAsia="Arial Unicode MS" w:hAnsi="Georgia" w:cs="Arial"/>
                <w:color w:val="92D050"/>
              </w:rPr>
            </w:pPr>
            <w:r w:rsidRPr="007E227D">
              <w:rPr>
                <w:rFonts w:ascii="Georgia" w:eastAsia="Arial Unicode MS" w:hAnsi="Georgia" w:cs="Arial"/>
                <w:color w:val="92D050"/>
              </w:rPr>
              <w:t xml:space="preserve">El Plan de Estudios 2015 del </w:t>
            </w:r>
            <w:r w:rsidR="00CD0D69" w:rsidRPr="007E227D">
              <w:rPr>
                <w:rFonts w:ascii="Georgia" w:eastAsia="Arial Unicode MS" w:hAnsi="Georgia" w:cs="Arial"/>
                <w:color w:val="92D050"/>
              </w:rPr>
              <w:t>PAIF</w:t>
            </w:r>
            <w:r w:rsidRPr="007E227D">
              <w:rPr>
                <w:rFonts w:ascii="Georgia" w:eastAsia="Arial Unicode MS" w:hAnsi="Georgia" w:cs="Arial"/>
                <w:color w:val="92D050"/>
              </w:rPr>
              <w:t xml:space="preserve">, surge del análisis del Plan de Estudios del 2007, y dicho análisis dio inicio a los seis años (2013) de haberse implementado el Plan de Estudios 2007, debido a que se decidió esperar un año más para tener al menos </w:t>
            </w:r>
            <w:r w:rsidRPr="007E227D">
              <w:rPr>
                <w:rFonts w:ascii="Georgia" w:eastAsia="Arial Unicode MS" w:hAnsi="Georgia" w:cs="Arial"/>
                <w:color w:val="92D050"/>
              </w:rPr>
              <w:lastRenderedPageBreak/>
              <w:t xml:space="preserve">dos generaciones de egresados del Plan de Estudios 2007, ya que la duración de la carrera es de 5 años. </w:t>
            </w:r>
          </w:p>
          <w:p w14:paraId="3EA284D3" w14:textId="024D29A6" w:rsidR="00B40025" w:rsidRPr="000C7AC0" w:rsidRDefault="00B40025" w:rsidP="000C7AC0">
            <w:pPr>
              <w:spacing w:line="360" w:lineRule="auto"/>
              <w:ind w:left="343"/>
              <w:contextualSpacing/>
              <w:jc w:val="both"/>
              <w:rPr>
                <w:rFonts w:ascii="Georgia" w:eastAsia="Arial Unicode MS" w:hAnsi="Georgia" w:cs="Arial"/>
              </w:rPr>
            </w:pPr>
            <w:r w:rsidRPr="007E227D">
              <w:rPr>
                <w:rFonts w:ascii="Georgia" w:eastAsia="Arial Unicode MS" w:hAnsi="Georgia" w:cs="Arial"/>
                <w:color w:val="92D050"/>
              </w:rPr>
              <w:t xml:space="preserve">Todo el proceso de análisis, planteamientos y acuerdos se llevó a cabo en pleno de la Academia del Programa de la Carrera de Ingeniero Forestal </w:t>
            </w:r>
            <w:hyperlink r:id="rId111"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del Proceso de Actualización 2015</w:t>
              </w:r>
              <w:r w:rsidRPr="00B63CA1">
                <w:rPr>
                  <w:rStyle w:val="Hipervnculo"/>
                  <w:rFonts w:ascii="Georgia" w:eastAsia="Arial Unicode MS" w:hAnsi="Georgia" w:cs="Arial"/>
                </w:rPr>
                <w:t>).</w:t>
              </w:r>
            </w:hyperlink>
          </w:p>
          <w:p w14:paraId="7BCE6C30" w14:textId="1C234159" w:rsidR="00B40025" w:rsidRPr="000C7AC0" w:rsidRDefault="00B40025" w:rsidP="000C7AC0">
            <w:pPr>
              <w:spacing w:line="360" w:lineRule="auto"/>
              <w:ind w:left="343"/>
              <w:contextualSpacing/>
              <w:jc w:val="both"/>
              <w:rPr>
                <w:rFonts w:ascii="Georgia" w:eastAsia="Arial Unicode MS" w:hAnsi="Georgia" w:cs="Arial"/>
              </w:rPr>
            </w:pPr>
            <w:r w:rsidRPr="004D172D">
              <w:rPr>
                <w:rFonts w:ascii="Georgia" w:eastAsia="Arial Unicode MS" w:hAnsi="Georgia" w:cs="Arial"/>
                <w:color w:val="92D050"/>
              </w:rPr>
              <w:t>Para la definición del perfil de egreso de la Carrera de Ingeniero Forestal se realizó el análisis FODA considerando los elementos del contexto interno y externo a la Universidad, entre los que des</w:t>
            </w:r>
            <w:r w:rsidR="00B63CA1" w:rsidRPr="004D172D">
              <w:rPr>
                <w:rFonts w:ascii="Georgia" w:eastAsia="Arial Unicode MS" w:hAnsi="Georgia" w:cs="Arial"/>
                <w:color w:val="92D050"/>
              </w:rPr>
              <w:t xml:space="preserve">tacan el </w:t>
            </w:r>
            <w:hyperlink r:id="rId112" w:history="1">
              <w:r w:rsidR="00B63CA1" w:rsidRPr="00B63CA1">
                <w:rPr>
                  <w:rStyle w:val="Hipervnculo"/>
                  <w:rFonts w:ascii="Georgia" w:eastAsia="Arial Unicode MS" w:hAnsi="Georgia" w:cs="Arial"/>
                </w:rPr>
                <w:t>Estudio de Pertinencia del PAIF</w:t>
              </w:r>
            </w:hyperlink>
            <w:r w:rsidR="00B63CA1">
              <w:rPr>
                <w:rFonts w:ascii="Georgia" w:eastAsia="Arial Unicode MS" w:hAnsi="Georgia" w:cs="Arial"/>
              </w:rPr>
              <w:t xml:space="preserve">, </w:t>
            </w:r>
            <w:r w:rsidR="00B63CA1" w:rsidRPr="004D172D">
              <w:rPr>
                <w:rFonts w:ascii="Georgia" w:eastAsia="Arial Unicode MS" w:hAnsi="Georgia" w:cs="Arial"/>
                <w:color w:val="92D050"/>
              </w:rPr>
              <w:t>e</w:t>
            </w:r>
            <w:r w:rsidRPr="004D172D">
              <w:rPr>
                <w:rFonts w:ascii="Georgia" w:eastAsia="Arial Unicode MS" w:hAnsi="Georgia" w:cs="Arial"/>
                <w:color w:val="92D050"/>
              </w:rPr>
              <w:t>ncuesta a egresados, empleadores, expertos en el las diferentes áreas del sector forestal de México y de uno de Estados Unidos, recién egresados, entidades receptoras de prácticas profesionales, Informes de CENEVAL del examen EXANI-II entre otros (Figura 2 pp 9-22</w:t>
            </w:r>
            <w:r w:rsidR="00B63CA1" w:rsidRPr="004D172D">
              <w:rPr>
                <w:rFonts w:ascii="Georgia" w:eastAsia="Arial Unicode MS" w:hAnsi="Georgia" w:cs="Arial"/>
                <w:color w:val="92D050"/>
              </w:rPr>
              <w:t>Plan de Estudios del PAIF 2015</w:t>
            </w:r>
            <w:r w:rsidRPr="004D172D">
              <w:rPr>
                <w:rFonts w:ascii="Georgia" w:eastAsia="Arial Unicode MS" w:hAnsi="Georgia" w:cs="Arial"/>
                <w:color w:val="92D050"/>
              </w:rPr>
              <w:t xml:space="preserve">). El documento de Plan de Estudios 2015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Plan de Desarrollo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Dpto. Forestal fueron sometidos a consideración de ambas academias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del Dpto. Forestal en junio del 2015 </w:t>
            </w:r>
            <w:hyperlink r:id="rId113"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 Aprobación</w:t>
              </w:r>
              <w:r w:rsidRPr="00B63CA1">
                <w:rPr>
                  <w:rStyle w:val="Hipervnculo"/>
                  <w:rFonts w:ascii="Georgia" w:eastAsia="Arial Unicode MS" w:hAnsi="Georgia" w:cs="Arial"/>
                </w:rPr>
                <w:t>).</w:t>
              </w:r>
            </w:hyperlink>
          </w:p>
          <w:p w14:paraId="3034231E"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746EF2E6"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14" w:history="1">
              <w:r w:rsidR="00E10741" w:rsidRPr="00B63CA1">
                <w:rPr>
                  <w:rStyle w:val="Hipervnculo"/>
                  <w:rFonts w:ascii="Georgia" w:eastAsia="Arial Unicode MS" w:hAnsi="Georgia"/>
                </w:rPr>
                <w:t>Estudio de Pertinencia del PAIF</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0E79CC2F" w14:textId="7E0333EE" w:rsidR="00CD0D69" w:rsidRPr="000C7AC0" w:rsidRDefault="00CD0D69" w:rsidP="000C7AC0">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4D172D">
              <w:rPr>
                <w:rFonts w:ascii="Georgia" w:hAnsi="Georgia" w:cs="Arial"/>
                <w:color w:val="92D050"/>
                <w:lang w:val="es-ES"/>
              </w:rPr>
              <w:t xml:space="preserve">Adicionalmente al estudio de pertinencia, durante el proceso de reestructuración del Plan de Estudios, se elaboró el Plan de Desarrollo del PAIF y del Dpto. Forestal; para lo anterior fue necesario incluir las variables del contexto externo al PAIF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w:t>
            </w:r>
            <w:r w:rsidRPr="004D172D">
              <w:rPr>
                <w:rFonts w:ascii="Georgia" w:hAnsi="Georgia" w:cs="Arial"/>
                <w:color w:val="92D050"/>
                <w:lang w:val="es-ES"/>
              </w:rPr>
              <w:lastRenderedPageBreak/>
              <w:t>competitividad Internacional y las políticas públicas para el sector en particular (pp 9-5</w:t>
            </w:r>
            <w:r w:rsidRPr="006601C2">
              <w:rPr>
                <w:rFonts w:ascii="Georgia" w:hAnsi="Georgia" w:cs="Arial"/>
                <w:lang w:val="es-ES"/>
              </w:rPr>
              <w:t>6</w:t>
            </w:r>
            <w:r w:rsidRPr="000C7AC0">
              <w:rPr>
                <w:rFonts w:ascii="Georgia" w:hAnsi="Georgia" w:cs="Arial"/>
                <w:color w:val="FF0000"/>
                <w:lang w:val="es-ES"/>
              </w:rPr>
              <w:t xml:space="preserve"> </w:t>
            </w:r>
            <w:hyperlink r:id="rId115" w:history="1">
              <w:r w:rsidR="006601C2" w:rsidRPr="001A4EC7">
                <w:rPr>
                  <w:rStyle w:val="Hipervnculo"/>
                  <w:rFonts w:ascii="Georgia" w:hAnsi="Georgia" w:cs="Arial"/>
                  <w:bCs/>
                </w:rPr>
                <w:t>Plan de Desarrollo del PAIF</w:t>
              </w:r>
            </w:hyperlink>
            <w:r w:rsidRPr="006601C2">
              <w:rPr>
                <w:rFonts w:ascii="Georgia" w:hAnsi="Georgia" w:cs="Arial"/>
                <w:lang w:val="es-ES"/>
              </w:rPr>
              <w:t>).</w:t>
            </w:r>
            <w:r w:rsidRPr="000C7AC0">
              <w:rPr>
                <w:rFonts w:ascii="Georgia" w:hAnsi="Georgia" w:cs="Arial"/>
                <w:color w:val="FF0000"/>
                <w:lang w:val="es-ES"/>
              </w:rPr>
              <w:t xml:space="preserve"> </w:t>
            </w:r>
            <w:r w:rsidRPr="004D172D">
              <w:rPr>
                <w:rFonts w:ascii="Georgia" w:hAnsi="Georgia" w:cs="Arial"/>
                <w:color w:val="92D050"/>
                <w:lang w:val="es-ES"/>
              </w:rPr>
              <w:t>De lo anterior y mediante el nálisis FODA, se deribó la modificación de la Misión, Visión, Objetivos del PAIF, el perfil de egreso del PAIF 2015 como insumos para la resestructuración del Plan de Estudios (pp 57, 58</w:t>
            </w:r>
            <w:r w:rsidRPr="006601C2">
              <w:rPr>
                <w:rFonts w:ascii="Georgia" w:hAnsi="Georgia" w:cs="Arial"/>
                <w:lang w:val="es-ES"/>
              </w:rPr>
              <w:t xml:space="preserve"> </w:t>
            </w:r>
            <w:hyperlink r:id="rId116"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00F44182" w:rsidRPr="004D172D">
              <w:rPr>
                <w:rFonts w:ascii="Georgia" w:hAnsi="Georgia" w:cs="Arial"/>
                <w:color w:val="92D050"/>
                <w:lang w:val="es-ES"/>
              </w:rPr>
              <w:t>Plan de Estudios del PAIF 2015</w:t>
            </w:r>
            <w:r w:rsidRPr="004D172D">
              <w:rPr>
                <w:rFonts w:ascii="Georgia" w:hAnsi="Georgia" w:cs="Arial"/>
                <w:color w:val="92D050"/>
                <w:lang w:val="es-ES"/>
              </w:rPr>
              <w:t>.); los proyectos estraégicos para el Plan de Desarrollo del PAIF y del Departamento Forestal (pp 59-78</w:t>
            </w:r>
            <w:r w:rsidRPr="000C7AC0">
              <w:rPr>
                <w:rFonts w:ascii="Georgia" w:hAnsi="Georgia" w:cs="Arial"/>
                <w:color w:val="FF0000"/>
                <w:lang w:val="es-ES"/>
              </w:rPr>
              <w:t xml:space="preserve"> </w:t>
            </w:r>
            <w:hyperlink r:id="rId117"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así como el anális de la competividad interna y externa (pp 79-81</w:t>
            </w:r>
            <w:r w:rsidRPr="006601C2">
              <w:rPr>
                <w:rFonts w:ascii="Georgia" w:hAnsi="Georgia" w:cs="Arial"/>
                <w:lang w:val="es-ES"/>
              </w:rPr>
              <w:t xml:space="preserve"> </w:t>
            </w:r>
            <w:hyperlink r:id="rId118"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 xml:space="preserve">entre otros aspectos. </w:t>
            </w:r>
          </w:p>
          <w:p w14:paraId="56D20300"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119"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20"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12AD4EB7"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PAIF</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21"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4C7000EB"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22"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intrumento de evaluación para el reporte final de Prácticas Profesionales </w:t>
            </w:r>
            <w:hyperlink r:id="rId123"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lastRenderedPageBreak/>
              <w:t xml:space="preserve">El </w:t>
            </w:r>
            <w:hyperlink r:id="rId124"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25"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26"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2" w:name="_Toc488400244"/>
      <w:r w:rsidRPr="00233350">
        <w:rPr>
          <w:rFonts w:ascii="Georgia" w:hAnsi="Georgia"/>
          <w:b/>
          <w:color w:val="auto"/>
          <w:sz w:val="22"/>
          <w:szCs w:val="22"/>
        </w:rPr>
        <w:lastRenderedPageBreak/>
        <w:t>Categoría 4. Evaluación del aprendizaje</w:t>
      </w:r>
      <w:bookmarkEnd w:id="32"/>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27"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28"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29"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3134A1EE"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30"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xml:space="preserve">); así mismo el Plan de Estudios del PE contempla esta formación integral a través de una currícula flexible, organizada por áreas de formación y administrada por créditos </w:t>
            </w:r>
            <w:commentRangeStart w:id="33"/>
            <w:r w:rsidRPr="00547086">
              <w:rPr>
                <w:rFonts w:ascii="Georgia" w:hAnsi="Georgia" w:cs="Arial"/>
              </w:rPr>
              <w:t>(</w:t>
            </w:r>
            <w:hyperlink r:id="rId131" w:history="1">
              <w:hyperlink r:id="rId132" w:history="1">
                <w:r w:rsidR="00553825" w:rsidRPr="00547086">
                  <w:rPr>
                    <w:rStyle w:val="Hipervnculo"/>
                    <w:rFonts w:ascii="Georgia" w:hAnsi="Georgia" w:cs="Arial"/>
                  </w:rPr>
                  <w:t>Plan Estudios 2015</w:t>
                </w:r>
              </w:hyperlink>
              <w:r w:rsidR="00553825" w:rsidRPr="00547086">
                <w:rPr>
                  <w:rFonts w:ascii="Georgia" w:hAnsi="Georgia" w:cs="Arial"/>
                  <w:color w:val="FF0000"/>
                </w:rPr>
                <w:t xml:space="preserve"> </w:t>
              </w:r>
              <w:r w:rsidR="00553825" w:rsidRPr="00547086">
                <w:rPr>
                  <w:rFonts w:ascii="Georgia" w:hAnsi="Georgia" w:cs="Arial"/>
                </w:rPr>
                <w:t>PAIF</w:t>
              </w:r>
            </w:hyperlink>
            <w:r w:rsidRPr="00547086">
              <w:rPr>
                <w:rFonts w:ascii="Georgia" w:hAnsi="Georgia" w:cs="Arial"/>
              </w:rPr>
              <w:t xml:space="preserve">). </w:t>
            </w:r>
            <w:commentRangeEnd w:id="33"/>
            <w:r w:rsidR="00082FDA">
              <w:rPr>
                <w:rStyle w:val="Refdecomentario"/>
              </w:rPr>
              <w:commentReference w:id="33"/>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5E2F2D8D"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35"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36" w:history="1">
              <w:r w:rsidR="00553825" w:rsidRPr="00547086">
                <w:rPr>
                  <w:rStyle w:val="Hipervnculo"/>
                  <w:rFonts w:ascii="Georgia" w:hAnsi="Georgia" w:cs="Arial"/>
                </w:rPr>
                <w:t>Estudio de Pertinencia del PAI</w:t>
              </w:r>
              <w:r w:rsidR="00082FDA">
                <w:rPr>
                  <w:rStyle w:val="Hipervnculo"/>
                  <w:rFonts w:ascii="Georgia" w:hAnsi="Georgia" w:cs="Arial"/>
                </w:rPr>
                <w:t>AH</w:t>
              </w:r>
            </w:hyperlink>
            <w:r w:rsidR="00595C41">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093D8755"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41644D">
              <w:rPr>
                <w:rFonts w:ascii="Georgia" w:hAnsi="Georgia" w:cs="Arial"/>
              </w:rPr>
              <w:t>PAIF</w:t>
            </w:r>
            <w:r w:rsidRPr="000C7AC0">
              <w:rPr>
                <w:rFonts w:ascii="Georgia" w:hAnsi="Georgia" w:cs="Arial"/>
              </w:rPr>
              <w:t>ique.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37"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2A5B70" w:rsidRPr="00124014"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4779147B" w:rsidR="005F7064" w:rsidRPr="00124014" w:rsidRDefault="005F7064" w:rsidP="002A5B7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Porcentaje de alumnos del PAI</w:t>
                  </w:r>
                  <w:r w:rsidR="002A5B70">
                    <w:rPr>
                      <w:rFonts w:ascii="Georgia" w:eastAsia="Times New Roman" w:hAnsi="Georgia" w:cs="Calibri"/>
                      <w:lang w:eastAsia="es-MX"/>
                    </w:rPr>
                    <w:t>AH</w:t>
                  </w:r>
                  <w:r w:rsidRPr="00124014">
                    <w:rPr>
                      <w:rFonts w:ascii="Georgia" w:eastAsia="Times New Roman" w:hAnsi="Georgia" w:cs="Calibri"/>
                      <w:lang w:eastAsia="es-MX"/>
                    </w:rPr>
                    <w:t xml:space="preserve"> beneficiados con beca académica</w:t>
                  </w:r>
                </w:p>
              </w:tc>
            </w:tr>
            <w:tr w:rsidR="005F7064" w:rsidRPr="00124014"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124014"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124014"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124014"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124014" w:rsidRDefault="005F7064" w:rsidP="000C7AC0">
                  <w:pPr>
                    <w:spacing w:after="0" w:line="360" w:lineRule="auto"/>
                    <w:jc w:val="both"/>
                    <w:rPr>
                      <w:rFonts w:ascii="Georgia" w:eastAsia="Times New Roman" w:hAnsi="Georgia"/>
                      <w:lang w:eastAsia="es-MX"/>
                    </w:rPr>
                  </w:pPr>
                </w:p>
              </w:tc>
            </w:tr>
            <w:tr w:rsidR="005F7064" w:rsidRPr="00124014"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124014"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124014" w:rsidRDefault="00B84598"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124014" w:rsidRDefault="00B84598" w:rsidP="000C7AC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124014" w:rsidRDefault="00B84598" w:rsidP="000C7AC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124014" w:rsidRDefault="00B84598" w:rsidP="000C7AC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 de beneficiados</w:t>
                  </w:r>
                </w:p>
              </w:tc>
            </w:tr>
            <w:tr w:rsidR="005F7064" w:rsidRPr="00124014"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06D8C2CA"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95</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6125994B"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252</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7CA6776C"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w:t>
                  </w:r>
                </w:p>
              </w:tc>
            </w:tr>
            <w:tr w:rsidR="002A5B70" w:rsidRPr="00124014"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18294C2B"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115</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2DF12D15"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329</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4384C398"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34</w:t>
                  </w:r>
                </w:p>
              </w:tc>
            </w:tr>
            <w:tr w:rsidR="002A5B70" w:rsidRPr="00124014"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3C856504"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95</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19D7E4E1"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260</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6209A726"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36</w:t>
                  </w:r>
                </w:p>
              </w:tc>
            </w:tr>
            <w:tr w:rsidR="002A5B70" w:rsidRPr="00124014"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53CEC4F9"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114</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04BB1A8E"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305</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276FC1E3"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w:t>
                  </w:r>
                </w:p>
              </w:tc>
            </w:tr>
            <w:tr w:rsidR="005F7064" w:rsidRPr="00124014"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5102BBDB"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79</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48B86628"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261</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77777777" w:rsidR="005F7064" w:rsidRPr="00124014" w:rsidRDefault="005F7064" w:rsidP="000C7AC0">
                  <w:pPr>
                    <w:spacing w:after="0" w:line="360" w:lineRule="auto"/>
                    <w:jc w:val="center"/>
                    <w:rPr>
                      <w:rFonts w:ascii="Georgia" w:eastAsia="Times New Roman" w:hAnsi="Georgia" w:cs="Calibri"/>
                      <w:lang w:eastAsia="es-MX"/>
                    </w:rPr>
                  </w:pPr>
                  <w:r w:rsidRPr="00124014">
                    <w:rPr>
                      <w:rFonts w:ascii="Georgia" w:eastAsia="Times New Roman" w:hAnsi="Georgia" w:cs="Calibri"/>
                      <w:lang w:eastAsia="es-MX"/>
                    </w:rPr>
                    <w:t>30</w:t>
                  </w:r>
                </w:p>
              </w:tc>
            </w:tr>
            <w:tr w:rsidR="005F7064" w:rsidRPr="00124014"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090EDBB0"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101</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5AB7CE2F"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333</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124014" w:rsidRDefault="005F7064" w:rsidP="000C7AC0">
                  <w:pPr>
                    <w:spacing w:after="0" w:line="360" w:lineRule="auto"/>
                    <w:jc w:val="center"/>
                    <w:rPr>
                      <w:rFonts w:ascii="Georgia" w:eastAsia="Times New Roman" w:hAnsi="Georgia" w:cs="Calibri"/>
                      <w:lang w:eastAsia="es-MX"/>
                    </w:rPr>
                  </w:pPr>
                  <w:r w:rsidRPr="00124014">
                    <w:rPr>
                      <w:rFonts w:ascii="Georgia" w:eastAsia="Times New Roman" w:hAnsi="Georgia" w:cs="Calibri"/>
                      <w:lang w:eastAsia="es-MX"/>
                    </w:rPr>
                    <w:t>30</w:t>
                  </w:r>
                </w:p>
              </w:tc>
            </w:tr>
          </w:tbl>
          <w:p w14:paraId="03427CDE" w14:textId="3934824E" w:rsidR="005F7064" w:rsidRDefault="005F7064" w:rsidP="000C7AC0">
            <w:pPr>
              <w:spacing w:line="360" w:lineRule="auto"/>
              <w:jc w:val="both"/>
              <w:rPr>
                <w:rFonts w:ascii="Georgia" w:hAnsi="Georgia"/>
              </w:rPr>
            </w:pPr>
          </w:p>
          <w:p w14:paraId="2E77AF32" w14:textId="77777777" w:rsidR="00124014" w:rsidRPr="00124014" w:rsidRDefault="00124014"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2E53144F" w:rsidR="005F7064" w:rsidRPr="00056732" w:rsidRDefault="00384C69" w:rsidP="000C7AC0">
            <w:pPr>
              <w:spacing w:line="360" w:lineRule="auto"/>
              <w:ind w:left="342"/>
              <w:jc w:val="both"/>
              <w:rPr>
                <w:rFonts w:ascii="Georgia" w:hAnsi="Georgia"/>
              </w:rPr>
            </w:pPr>
            <w:r w:rsidRPr="00056732">
              <w:rPr>
                <w:rFonts w:ascii="Georgia" w:hAnsi="Georgia"/>
              </w:rPr>
              <w:lastRenderedPageBreak/>
              <w:t xml:space="preserve">Alumnos del </w:t>
            </w:r>
            <w:r w:rsidR="004317DF" w:rsidRPr="00056732">
              <w:rPr>
                <w:rFonts w:ascii="Georgia" w:hAnsi="Georgia"/>
              </w:rPr>
              <w:t>PAI</w:t>
            </w:r>
            <w:r w:rsidR="004317DF">
              <w:rPr>
                <w:rFonts w:ascii="Georgia" w:hAnsi="Georgia"/>
              </w:rPr>
              <w:t xml:space="preserve">AH </w:t>
            </w:r>
            <w:r w:rsidR="004317DF" w:rsidRPr="00056732">
              <w:rPr>
                <w:rFonts w:ascii="Georgia" w:hAnsi="Georgia"/>
              </w:rPr>
              <w:t>beneficiados</w:t>
            </w:r>
            <w:r w:rsidRPr="00056732">
              <w:rPr>
                <w:rFonts w:ascii="Georgia" w:hAnsi="Georgia"/>
              </w:rPr>
              <w:t xml:space="preserve">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056732" w14:paraId="73678BBC" w14:textId="77777777" w:rsidTr="001805C5">
              <w:trPr>
                <w:trHeight w:val="433"/>
                <w:jc w:val="center"/>
              </w:trPr>
              <w:tc>
                <w:tcPr>
                  <w:tcW w:w="0" w:type="auto"/>
                  <w:vMerge w:val="restart"/>
                  <w:shd w:val="clear" w:color="auto" w:fill="auto"/>
                  <w:vAlign w:val="center"/>
                </w:tcPr>
                <w:p w14:paraId="5B9C1003" w14:textId="77777777" w:rsidR="001805C5" w:rsidRPr="00056732" w:rsidRDefault="001805C5" w:rsidP="000C7AC0">
                  <w:pPr>
                    <w:spacing w:line="360" w:lineRule="auto"/>
                    <w:jc w:val="both"/>
                    <w:rPr>
                      <w:rFonts w:ascii="Georgia" w:hAnsi="Georgia"/>
                    </w:rPr>
                  </w:pPr>
                  <w:r w:rsidRPr="00056732">
                    <w:rPr>
                      <w:rFonts w:ascii="Georgia" w:hAnsi="Georgia"/>
                    </w:rPr>
                    <w:t>MODALIDAD</w:t>
                  </w:r>
                </w:p>
              </w:tc>
              <w:tc>
                <w:tcPr>
                  <w:tcW w:w="0" w:type="auto"/>
                  <w:gridSpan w:val="3"/>
                  <w:shd w:val="clear" w:color="auto" w:fill="auto"/>
                  <w:vAlign w:val="center"/>
                </w:tcPr>
                <w:p w14:paraId="0D1F3A4E" w14:textId="000F2A6A" w:rsidR="001805C5" w:rsidRPr="00056732" w:rsidRDefault="00384C69" w:rsidP="000C7AC0">
                  <w:pPr>
                    <w:spacing w:line="360" w:lineRule="auto"/>
                    <w:jc w:val="both"/>
                    <w:rPr>
                      <w:rFonts w:ascii="Georgia" w:hAnsi="Georgia"/>
                    </w:rPr>
                  </w:pPr>
                  <w:r w:rsidRPr="00056732">
                    <w:rPr>
                      <w:rFonts w:ascii="Georgia" w:hAnsi="Georgia"/>
                    </w:rPr>
                    <w:t>Ciclo escolar</w:t>
                  </w:r>
                </w:p>
              </w:tc>
              <w:tc>
                <w:tcPr>
                  <w:tcW w:w="0" w:type="auto"/>
                  <w:vMerge w:val="restart"/>
                  <w:shd w:val="clear" w:color="auto" w:fill="auto"/>
                  <w:vAlign w:val="center"/>
                </w:tcPr>
                <w:p w14:paraId="33021EE2" w14:textId="77777777" w:rsidR="001805C5" w:rsidRPr="00056732" w:rsidRDefault="001805C5" w:rsidP="000C7AC0">
                  <w:pPr>
                    <w:spacing w:line="360" w:lineRule="auto"/>
                    <w:jc w:val="both"/>
                    <w:rPr>
                      <w:rFonts w:ascii="Georgia" w:hAnsi="Georgia"/>
                    </w:rPr>
                  </w:pPr>
                  <w:r w:rsidRPr="00056732">
                    <w:rPr>
                      <w:rFonts w:ascii="Georgia" w:hAnsi="Georgia"/>
                    </w:rPr>
                    <w:t>TOTAL</w:t>
                  </w:r>
                </w:p>
              </w:tc>
            </w:tr>
            <w:tr w:rsidR="001805C5" w:rsidRPr="00056732" w14:paraId="5FDADFEC" w14:textId="77777777" w:rsidTr="001805C5">
              <w:trPr>
                <w:trHeight w:val="469"/>
                <w:jc w:val="center"/>
              </w:trPr>
              <w:tc>
                <w:tcPr>
                  <w:tcW w:w="0" w:type="auto"/>
                  <w:vMerge/>
                  <w:shd w:val="clear" w:color="auto" w:fill="auto"/>
                  <w:vAlign w:val="center"/>
                </w:tcPr>
                <w:p w14:paraId="177D8D8B" w14:textId="77777777" w:rsidR="001805C5" w:rsidRPr="00056732"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056732" w:rsidRDefault="001805C5" w:rsidP="000C7AC0">
                  <w:pPr>
                    <w:spacing w:line="360" w:lineRule="auto"/>
                    <w:jc w:val="both"/>
                    <w:rPr>
                      <w:rFonts w:ascii="Georgia" w:hAnsi="Georgia"/>
                    </w:rPr>
                  </w:pPr>
                  <w:r w:rsidRPr="00056732">
                    <w:rPr>
                      <w:rFonts w:ascii="Georgia" w:hAnsi="Georgia"/>
                    </w:rPr>
                    <w:t>2014-2015</w:t>
                  </w:r>
                </w:p>
              </w:tc>
              <w:tc>
                <w:tcPr>
                  <w:tcW w:w="0" w:type="auto"/>
                  <w:shd w:val="clear" w:color="auto" w:fill="auto"/>
                  <w:vAlign w:val="center"/>
                </w:tcPr>
                <w:p w14:paraId="477B5218" w14:textId="1694497E" w:rsidR="001805C5" w:rsidRPr="00056732" w:rsidRDefault="001805C5" w:rsidP="000C7AC0">
                  <w:pPr>
                    <w:spacing w:line="360" w:lineRule="auto"/>
                    <w:jc w:val="both"/>
                    <w:rPr>
                      <w:rFonts w:ascii="Georgia" w:hAnsi="Georgia"/>
                    </w:rPr>
                  </w:pPr>
                  <w:r w:rsidRPr="00056732">
                    <w:rPr>
                      <w:rFonts w:ascii="Georgia" w:hAnsi="Georgia"/>
                    </w:rPr>
                    <w:t>2015-2016</w:t>
                  </w:r>
                </w:p>
              </w:tc>
              <w:tc>
                <w:tcPr>
                  <w:tcW w:w="0" w:type="auto"/>
                  <w:shd w:val="clear" w:color="auto" w:fill="auto"/>
                  <w:vAlign w:val="center"/>
                </w:tcPr>
                <w:p w14:paraId="61092FD1" w14:textId="45308576" w:rsidR="001805C5" w:rsidRPr="00056732" w:rsidRDefault="001805C5" w:rsidP="000C7AC0">
                  <w:pPr>
                    <w:spacing w:line="360" w:lineRule="auto"/>
                    <w:jc w:val="both"/>
                    <w:rPr>
                      <w:rFonts w:ascii="Georgia" w:hAnsi="Georgia"/>
                    </w:rPr>
                  </w:pPr>
                  <w:r w:rsidRPr="00056732">
                    <w:rPr>
                      <w:rFonts w:ascii="Georgia" w:hAnsi="Georgia"/>
                    </w:rPr>
                    <w:t>2016-2017</w:t>
                  </w:r>
                </w:p>
              </w:tc>
              <w:tc>
                <w:tcPr>
                  <w:tcW w:w="0" w:type="auto"/>
                  <w:vMerge/>
                  <w:shd w:val="clear" w:color="auto" w:fill="auto"/>
                  <w:vAlign w:val="center"/>
                </w:tcPr>
                <w:p w14:paraId="16B95ABE" w14:textId="77777777" w:rsidR="001805C5" w:rsidRPr="00056732" w:rsidRDefault="001805C5" w:rsidP="000C7AC0">
                  <w:pPr>
                    <w:spacing w:line="360" w:lineRule="auto"/>
                    <w:jc w:val="both"/>
                    <w:rPr>
                      <w:rFonts w:ascii="Georgia" w:hAnsi="Georgia"/>
                    </w:rPr>
                  </w:pPr>
                </w:p>
              </w:tc>
            </w:tr>
            <w:tr w:rsidR="001805C5" w:rsidRPr="00056732" w14:paraId="56A789E7" w14:textId="77777777" w:rsidTr="001805C5">
              <w:trPr>
                <w:trHeight w:val="433"/>
                <w:jc w:val="center"/>
              </w:trPr>
              <w:tc>
                <w:tcPr>
                  <w:tcW w:w="0" w:type="auto"/>
                  <w:shd w:val="clear" w:color="auto" w:fill="auto"/>
                  <w:vAlign w:val="center"/>
                </w:tcPr>
                <w:p w14:paraId="418DD7E5" w14:textId="10D35503" w:rsidR="001805C5" w:rsidRPr="00056732" w:rsidRDefault="001805C5" w:rsidP="000C7AC0">
                  <w:pPr>
                    <w:spacing w:line="360" w:lineRule="auto"/>
                    <w:jc w:val="both"/>
                    <w:rPr>
                      <w:rFonts w:ascii="Georgia" w:hAnsi="Georgia"/>
                    </w:rPr>
                  </w:pPr>
                  <w:r w:rsidRPr="00056732">
                    <w:rPr>
                      <w:rFonts w:ascii="Georgia" w:hAnsi="Georgia"/>
                    </w:rPr>
                    <w:t>Manutención</w:t>
                  </w:r>
                </w:p>
              </w:tc>
              <w:tc>
                <w:tcPr>
                  <w:tcW w:w="0" w:type="auto"/>
                  <w:shd w:val="clear" w:color="auto" w:fill="auto"/>
                  <w:vAlign w:val="bottom"/>
                </w:tcPr>
                <w:p w14:paraId="79A030F9" w14:textId="7166E391"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78B66E47" w:rsidR="001805C5" w:rsidRPr="00056732" w:rsidRDefault="00056732" w:rsidP="000C7AC0">
                  <w:pPr>
                    <w:spacing w:line="360" w:lineRule="auto"/>
                    <w:jc w:val="center"/>
                    <w:rPr>
                      <w:rFonts w:ascii="Georgia" w:hAnsi="Georgia"/>
                    </w:rPr>
                  </w:pPr>
                  <w:r>
                    <w:rPr>
                      <w:rFonts w:ascii="Georgia" w:hAnsi="Georgia"/>
                    </w:rPr>
                    <w:t>20</w:t>
                  </w:r>
                </w:p>
              </w:tc>
              <w:tc>
                <w:tcPr>
                  <w:tcW w:w="0" w:type="auto"/>
                  <w:shd w:val="clear" w:color="auto" w:fill="auto"/>
                  <w:vAlign w:val="center"/>
                </w:tcPr>
                <w:p w14:paraId="050D35F5" w14:textId="7D0EC1B9" w:rsidR="001805C5" w:rsidRPr="00056732" w:rsidRDefault="00056732" w:rsidP="000C7AC0">
                  <w:pPr>
                    <w:spacing w:line="360" w:lineRule="auto"/>
                    <w:jc w:val="center"/>
                    <w:rPr>
                      <w:rFonts w:ascii="Georgia" w:hAnsi="Georgia"/>
                    </w:rPr>
                  </w:pPr>
                  <w:r>
                    <w:rPr>
                      <w:rFonts w:ascii="Georgia" w:hAnsi="Georgia"/>
                    </w:rPr>
                    <w:t>21</w:t>
                  </w:r>
                </w:p>
              </w:tc>
              <w:tc>
                <w:tcPr>
                  <w:tcW w:w="0" w:type="auto"/>
                  <w:shd w:val="clear" w:color="auto" w:fill="auto"/>
                  <w:vAlign w:val="bottom"/>
                </w:tcPr>
                <w:p w14:paraId="1514B66F" w14:textId="69C47BA7" w:rsidR="001805C5" w:rsidRPr="00056732" w:rsidRDefault="00056732" w:rsidP="000C7AC0">
                  <w:pPr>
                    <w:spacing w:line="360" w:lineRule="auto"/>
                    <w:jc w:val="center"/>
                    <w:rPr>
                      <w:rFonts w:ascii="Georgia" w:hAnsi="Georgia"/>
                    </w:rPr>
                  </w:pPr>
                  <w:r>
                    <w:rPr>
                      <w:rFonts w:ascii="Georgia" w:hAnsi="Georgia"/>
                    </w:rPr>
                    <w:t>41</w:t>
                  </w:r>
                </w:p>
              </w:tc>
            </w:tr>
            <w:tr w:rsidR="001805C5" w:rsidRPr="00056732" w14:paraId="13BAA365" w14:textId="77777777" w:rsidTr="001805C5">
              <w:trPr>
                <w:trHeight w:val="433"/>
                <w:jc w:val="center"/>
              </w:trPr>
              <w:tc>
                <w:tcPr>
                  <w:tcW w:w="0" w:type="auto"/>
                  <w:shd w:val="clear" w:color="auto" w:fill="auto"/>
                  <w:vAlign w:val="center"/>
                </w:tcPr>
                <w:p w14:paraId="6ACD43B6" w14:textId="77777777" w:rsidR="001805C5" w:rsidRPr="00056732" w:rsidRDefault="001805C5" w:rsidP="000C7AC0">
                  <w:pPr>
                    <w:spacing w:line="360" w:lineRule="auto"/>
                    <w:jc w:val="both"/>
                    <w:rPr>
                      <w:rFonts w:ascii="Georgia" w:hAnsi="Georgia"/>
                    </w:rPr>
                  </w:pPr>
                  <w:r w:rsidRPr="00056732">
                    <w:rPr>
                      <w:rFonts w:ascii="Georgia" w:hAnsi="Georgia"/>
                    </w:rPr>
                    <w:t>Servicio Social</w:t>
                  </w:r>
                </w:p>
              </w:tc>
              <w:tc>
                <w:tcPr>
                  <w:tcW w:w="0" w:type="auto"/>
                  <w:shd w:val="clear" w:color="auto" w:fill="auto"/>
                  <w:vAlign w:val="bottom"/>
                </w:tcPr>
                <w:p w14:paraId="5FAB9B4B" w14:textId="3A2AD270" w:rsidR="001805C5" w:rsidRPr="00056732" w:rsidRDefault="00056732"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57187F4" w14:textId="17D7F2D3" w:rsidR="001805C5" w:rsidRPr="00056732" w:rsidRDefault="00056732" w:rsidP="000C7AC0">
                  <w:pPr>
                    <w:spacing w:line="360" w:lineRule="auto"/>
                    <w:jc w:val="center"/>
                    <w:rPr>
                      <w:rFonts w:ascii="Georgia" w:hAnsi="Georgia"/>
                    </w:rPr>
                  </w:pPr>
                  <w:r>
                    <w:rPr>
                      <w:rFonts w:ascii="Georgia" w:hAnsi="Georgia"/>
                    </w:rPr>
                    <w:t>3</w:t>
                  </w:r>
                </w:p>
              </w:tc>
              <w:tc>
                <w:tcPr>
                  <w:tcW w:w="0" w:type="auto"/>
                  <w:shd w:val="clear" w:color="auto" w:fill="auto"/>
                  <w:vAlign w:val="bottom"/>
                </w:tcPr>
                <w:p w14:paraId="7F797135" w14:textId="528B3DDA"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180505C2" w14:textId="31C89B59" w:rsidR="001805C5" w:rsidRPr="00056732" w:rsidRDefault="00056732" w:rsidP="000C7AC0">
                  <w:pPr>
                    <w:spacing w:line="360" w:lineRule="auto"/>
                    <w:jc w:val="center"/>
                    <w:rPr>
                      <w:rFonts w:ascii="Georgia" w:hAnsi="Georgia"/>
                    </w:rPr>
                  </w:pPr>
                  <w:r>
                    <w:rPr>
                      <w:rFonts w:ascii="Georgia" w:hAnsi="Georgia"/>
                    </w:rPr>
                    <w:t>4</w:t>
                  </w:r>
                </w:p>
              </w:tc>
            </w:tr>
            <w:tr w:rsidR="001805C5" w:rsidRPr="00056732" w14:paraId="3F318E1F" w14:textId="77777777" w:rsidTr="001805C5">
              <w:trPr>
                <w:trHeight w:val="451"/>
                <w:jc w:val="center"/>
              </w:trPr>
              <w:tc>
                <w:tcPr>
                  <w:tcW w:w="0" w:type="auto"/>
                  <w:shd w:val="clear" w:color="auto" w:fill="auto"/>
                  <w:vAlign w:val="center"/>
                </w:tcPr>
                <w:p w14:paraId="7A1B0AD7" w14:textId="77777777" w:rsidR="001805C5" w:rsidRPr="00056732" w:rsidRDefault="001805C5" w:rsidP="000C7AC0">
                  <w:pPr>
                    <w:spacing w:line="360" w:lineRule="auto"/>
                    <w:jc w:val="both"/>
                    <w:rPr>
                      <w:rFonts w:ascii="Georgia" w:hAnsi="Georgia"/>
                    </w:rPr>
                  </w:pPr>
                  <w:r w:rsidRPr="00056732">
                    <w:rPr>
                      <w:rFonts w:ascii="Georgia" w:hAnsi="Georgia"/>
                    </w:rPr>
                    <w:t>Vinculación</w:t>
                  </w:r>
                </w:p>
              </w:tc>
              <w:tc>
                <w:tcPr>
                  <w:tcW w:w="0" w:type="auto"/>
                  <w:shd w:val="clear" w:color="auto" w:fill="auto"/>
                  <w:vAlign w:val="bottom"/>
                </w:tcPr>
                <w:p w14:paraId="7A7BE04C" w14:textId="5A7DA345" w:rsidR="001805C5" w:rsidRPr="00056732" w:rsidRDefault="00056732" w:rsidP="000C7AC0">
                  <w:pPr>
                    <w:spacing w:line="360" w:lineRule="auto"/>
                    <w:jc w:val="center"/>
                    <w:rPr>
                      <w:rFonts w:ascii="Georgia" w:hAnsi="Georgia"/>
                    </w:rPr>
                  </w:pPr>
                  <w:r>
                    <w:rPr>
                      <w:rFonts w:ascii="Georgia" w:hAnsi="Georgia"/>
                    </w:rPr>
                    <w:t>22</w:t>
                  </w:r>
                </w:p>
              </w:tc>
              <w:tc>
                <w:tcPr>
                  <w:tcW w:w="0" w:type="auto"/>
                  <w:shd w:val="clear" w:color="auto" w:fill="auto"/>
                  <w:vAlign w:val="bottom"/>
                </w:tcPr>
                <w:p w14:paraId="7D58D019" w14:textId="20ED64E9"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3343F19" w14:textId="4E450620"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18039AD" w14:textId="29B38EAC" w:rsidR="001805C5" w:rsidRPr="00056732" w:rsidRDefault="00056732" w:rsidP="000C7AC0">
                  <w:pPr>
                    <w:spacing w:line="360" w:lineRule="auto"/>
                    <w:jc w:val="center"/>
                    <w:rPr>
                      <w:rFonts w:ascii="Georgia" w:hAnsi="Georgia"/>
                    </w:rPr>
                  </w:pPr>
                  <w:r>
                    <w:rPr>
                      <w:rFonts w:ascii="Georgia" w:hAnsi="Georgia"/>
                    </w:rPr>
                    <w:t>22</w:t>
                  </w:r>
                </w:p>
              </w:tc>
            </w:tr>
            <w:tr w:rsidR="001805C5" w:rsidRPr="00056732" w14:paraId="7DDBA54B" w14:textId="77777777" w:rsidTr="001805C5">
              <w:trPr>
                <w:trHeight w:val="433"/>
                <w:jc w:val="center"/>
              </w:trPr>
              <w:tc>
                <w:tcPr>
                  <w:tcW w:w="0" w:type="auto"/>
                  <w:shd w:val="clear" w:color="auto" w:fill="auto"/>
                  <w:vAlign w:val="center"/>
                </w:tcPr>
                <w:p w14:paraId="6B2600CB" w14:textId="77777777" w:rsidR="001805C5" w:rsidRPr="00056732" w:rsidRDefault="001805C5" w:rsidP="000C7AC0">
                  <w:pPr>
                    <w:spacing w:line="360" w:lineRule="auto"/>
                    <w:jc w:val="both"/>
                    <w:rPr>
                      <w:rFonts w:ascii="Georgia" w:hAnsi="Georgia"/>
                    </w:rPr>
                  </w:pPr>
                  <w:r w:rsidRPr="00056732">
                    <w:rPr>
                      <w:rFonts w:ascii="Georgia" w:hAnsi="Georgia"/>
                    </w:rPr>
                    <w:t>Titulación</w:t>
                  </w:r>
                </w:p>
              </w:tc>
              <w:tc>
                <w:tcPr>
                  <w:tcW w:w="0" w:type="auto"/>
                  <w:shd w:val="clear" w:color="auto" w:fill="auto"/>
                  <w:vAlign w:val="bottom"/>
                </w:tcPr>
                <w:p w14:paraId="2BF95B2B" w14:textId="4908DE67" w:rsidR="001805C5" w:rsidRPr="00056732" w:rsidRDefault="00056732" w:rsidP="000C7AC0">
                  <w:pPr>
                    <w:spacing w:line="360" w:lineRule="auto"/>
                    <w:jc w:val="center"/>
                    <w:rPr>
                      <w:rFonts w:ascii="Georgia" w:hAnsi="Georgia"/>
                    </w:rPr>
                  </w:pPr>
                  <w:r>
                    <w:rPr>
                      <w:rFonts w:ascii="Georgia" w:hAnsi="Georgia"/>
                    </w:rPr>
                    <w:t>8</w:t>
                  </w:r>
                </w:p>
              </w:tc>
              <w:tc>
                <w:tcPr>
                  <w:tcW w:w="0" w:type="auto"/>
                  <w:shd w:val="clear" w:color="auto" w:fill="auto"/>
                  <w:vAlign w:val="bottom"/>
                </w:tcPr>
                <w:p w14:paraId="182B37FF" w14:textId="7448FB05" w:rsidR="001805C5" w:rsidRPr="00056732" w:rsidRDefault="00056732" w:rsidP="000C7AC0">
                  <w:pPr>
                    <w:spacing w:line="360" w:lineRule="auto"/>
                    <w:jc w:val="center"/>
                    <w:rPr>
                      <w:rFonts w:ascii="Georgia" w:hAnsi="Georgia"/>
                    </w:rPr>
                  </w:pPr>
                  <w:r>
                    <w:rPr>
                      <w:rFonts w:ascii="Georgia" w:hAnsi="Georgia"/>
                    </w:rPr>
                    <w:t>2</w:t>
                  </w:r>
                </w:p>
              </w:tc>
              <w:tc>
                <w:tcPr>
                  <w:tcW w:w="0" w:type="auto"/>
                  <w:shd w:val="clear" w:color="auto" w:fill="auto"/>
                  <w:vAlign w:val="bottom"/>
                </w:tcPr>
                <w:p w14:paraId="4D0FEE07" w14:textId="2ED2D458"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7D412A2" w14:textId="6F569200" w:rsidR="001805C5" w:rsidRPr="00056732" w:rsidRDefault="00056732" w:rsidP="000C7AC0">
                  <w:pPr>
                    <w:spacing w:line="360" w:lineRule="auto"/>
                    <w:jc w:val="center"/>
                    <w:rPr>
                      <w:rFonts w:ascii="Georgia" w:hAnsi="Georgia"/>
                    </w:rPr>
                  </w:pPr>
                  <w:r>
                    <w:rPr>
                      <w:rFonts w:ascii="Georgia" w:hAnsi="Georgia"/>
                    </w:rPr>
                    <w:t>10</w:t>
                  </w:r>
                </w:p>
              </w:tc>
            </w:tr>
            <w:tr w:rsidR="001805C5" w:rsidRPr="00056732" w14:paraId="6BFBA29B" w14:textId="77777777" w:rsidTr="001805C5">
              <w:trPr>
                <w:trHeight w:val="433"/>
                <w:jc w:val="center"/>
              </w:trPr>
              <w:tc>
                <w:tcPr>
                  <w:tcW w:w="0" w:type="auto"/>
                  <w:shd w:val="clear" w:color="auto" w:fill="auto"/>
                  <w:vAlign w:val="center"/>
                </w:tcPr>
                <w:p w14:paraId="581B83B5" w14:textId="26759A41" w:rsidR="001805C5" w:rsidRPr="00056732" w:rsidRDefault="001805C5" w:rsidP="000C7AC0">
                  <w:pPr>
                    <w:spacing w:line="360" w:lineRule="auto"/>
                    <w:jc w:val="both"/>
                    <w:rPr>
                      <w:rFonts w:ascii="Georgia" w:hAnsi="Georgia"/>
                    </w:rPr>
                  </w:pPr>
                  <w:r w:rsidRPr="00056732">
                    <w:rPr>
                      <w:rFonts w:ascii="Georgia" w:hAnsi="Georgia"/>
                    </w:rPr>
                    <w:t>Prospera</w:t>
                  </w:r>
                </w:p>
              </w:tc>
              <w:tc>
                <w:tcPr>
                  <w:tcW w:w="0" w:type="auto"/>
                  <w:shd w:val="clear" w:color="auto" w:fill="auto"/>
                  <w:vAlign w:val="bottom"/>
                </w:tcPr>
                <w:p w14:paraId="3298A0B4" w14:textId="6929129A"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459ED16" w14:textId="67BB8798"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5F75459E" w:rsidR="001805C5" w:rsidRPr="00056732" w:rsidRDefault="00056732" w:rsidP="000C7AC0">
                  <w:pPr>
                    <w:spacing w:line="360" w:lineRule="auto"/>
                    <w:jc w:val="center"/>
                    <w:rPr>
                      <w:rFonts w:ascii="Georgia" w:hAnsi="Georgia"/>
                    </w:rPr>
                  </w:pPr>
                  <w:r>
                    <w:rPr>
                      <w:rFonts w:ascii="Georgia" w:hAnsi="Georgia"/>
                    </w:rPr>
                    <w:t>19</w:t>
                  </w:r>
                </w:p>
              </w:tc>
              <w:tc>
                <w:tcPr>
                  <w:tcW w:w="0" w:type="auto"/>
                  <w:shd w:val="clear" w:color="auto" w:fill="auto"/>
                  <w:vAlign w:val="bottom"/>
                </w:tcPr>
                <w:p w14:paraId="01246321" w14:textId="1DA794A0" w:rsidR="001805C5" w:rsidRPr="00056732" w:rsidRDefault="00056732" w:rsidP="000C7AC0">
                  <w:pPr>
                    <w:spacing w:line="360" w:lineRule="auto"/>
                    <w:jc w:val="center"/>
                    <w:rPr>
                      <w:rFonts w:ascii="Georgia" w:hAnsi="Georgia"/>
                    </w:rPr>
                  </w:pPr>
                  <w:r>
                    <w:rPr>
                      <w:rFonts w:ascii="Georgia" w:hAnsi="Georgia"/>
                    </w:rPr>
                    <w:t>19</w:t>
                  </w:r>
                </w:p>
              </w:tc>
            </w:tr>
            <w:tr w:rsidR="001805C5" w:rsidRPr="00056732" w14:paraId="7FB35B6C" w14:textId="77777777" w:rsidTr="001805C5">
              <w:trPr>
                <w:trHeight w:val="433"/>
                <w:jc w:val="center"/>
              </w:trPr>
              <w:tc>
                <w:tcPr>
                  <w:tcW w:w="0" w:type="auto"/>
                  <w:shd w:val="clear" w:color="auto" w:fill="auto"/>
                  <w:vAlign w:val="center"/>
                </w:tcPr>
                <w:p w14:paraId="6E612348" w14:textId="77777777" w:rsidR="001805C5" w:rsidRPr="00056732" w:rsidRDefault="001805C5" w:rsidP="000C7AC0">
                  <w:pPr>
                    <w:spacing w:line="360" w:lineRule="auto"/>
                    <w:jc w:val="both"/>
                    <w:rPr>
                      <w:rFonts w:ascii="Georgia" w:hAnsi="Georgia"/>
                    </w:rPr>
                  </w:pPr>
                  <w:r w:rsidRPr="00056732">
                    <w:rPr>
                      <w:rFonts w:ascii="Georgia" w:hAnsi="Georgia"/>
                    </w:rPr>
                    <w:t>TOTAL</w:t>
                  </w:r>
                </w:p>
              </w:tc>
              <w:tc>
                <w:tcPr>
                  <w:tcW w:w="0" w:type="auto"/>
                  <w:shd w:val="clear" w:color="auto" w:fill="auto"/>
                  <w:vAlign w:val="bottom"/>
                </w:tcPr>
                <w:p w14:paraId="1F9376DF" w14:textId="66C2307F" w:rsidR="001805C5" w:rsidRPr="00056732" w:rsidRDefault="004317DF" w:rsidP="000C7AC0">
                  <w:pPr>
                    <w:spacing w:line="360" w:lineRule="auto"/>
                    <w:jc w:val="center"/>
                    <w:rPr>
                      <w:rFonts w:ascii="Georgia" w:hAnsi="Georgia"/>
                    </w:rPr>
                  </w:pPr>
                  <w:r>
                    <w:rPr>
                      <w:rFonts w:ascii="Georgia" w:hAnsi="Georgia"/>
                    </w:rPr>
                    <w:t>31</w:t>
                  </w:r>
                </w:p>
              </w:tc>
              <w:tc>
                <w:tcPr>
                  <w:tcW w:w="0" w:type="auto"/>
                  <w:shd w:val="clear" w:color="auto" w:fill="auto"/>
                  <w:vAlign w:val="bottom"/>
                </w:tcPr>
                <w:p w14:paraId="77440A45" w14:textId="101712D6" w:rsidR="001805C5" w:rsidRPr="00056732" w:rsidRDefault="004317DF" w:rsidP="000C7AC0">
                  <w:pPr>
                    <w:spacing w:line="360" w:lineRule="auto"/>
                    <w:jc w:val="center"/>
                    <w:rPr>
                      <w:rFonts w:ascii="Georgia" w:hAnsi="Georgia"/>
                    </w:rPr>
                  </w:pPr>
                  <w:r>
                    <w:rPr>
                      <w:rFonts w:ascii="Georgia" w:hAnsi="Georgia"/>
                    </w:rPr>
                    <w:t>25</w:t>
                  </w:r>
                </w:p>
              </w:tc>
              <w:tc>
                <w:tcPr>
                  <w:tcW w:w="0" w:type="auto"/>
                  <w:shd w:val="clear" w:color="auto" w:fill="auto"/>
                  <w:vAlign w:val="bottom"/>
                </w:tcPr>
                <w:p w14:paraId="084B014A" w14:textId="39231BD3" w:rsidR="001805C5" w:rsidRPr="00056732" w:rsidRDefault="004317DF" w:rsidP="000C7AC0">
                  <w:pPr>
                    <w:spacing w:line="360" w:lineRule="auto"/>
                    <w:jc w:val="center"/>
                    <w:rPr>
                      <w:rFonts w:ascii="Georgia" w:hAnsi="Georgia"/>
                    </w:rPr>
                  </w:pPr>
                  <w:r>
                    <w:rPr>
                      <w:rFonts w:ascii="Georgia" w:hAnsi="Georgia"/>
                    </w:rPr>
                    <w:t>40</w:t>
                  </w:r>
                </w:p>
              </w:tc>
              <w:tc>
                <w:tcPr>
                  <w:tcW w:w="0" w:type="auto"/>
                  <w:shd w:val="clear" w:color="auto" w:fill="auto"/>
                  <w:vAlign w:val="bottom"/>
                </w:tcPr>
                <w:p w14:paraId="1DA93718" w14:textId="16CDA885" w:rsidR="001805C5" w:rsidRPr="00056732" w:rsidRDefault="004317DF" w:rsidP="000C7AC0">
                  <w:pPr>
                    <w:spacing w:line="360" w:lineRule="auto"/>
                    <w:jc w:val="center"/>
                    <w:rPr>
                      <w:rFonts w:ascii="Georgia" w:hAnsi="Georgia"/>
                    </w:rPr>
                  </w:pPr>
                  <w:r>
                    <w:rPr>
                      <w:rFonts w:ascii="Georgia" w:hAnsi="Georgia"/>
                    </w:rPr>
                    <w:t>96</w:t>
                  </w:r>
                </w:p>
              </w:tc>
            </w:tr>
          </w:tbl>
          <w:p w14:paraId="1ED8BEF4" w14:textId="37BF426C" w:rsidR="00517C66" w:rsidRPr="00056732" w:rsidRDefault="00517C66" w:rsidP="000C7AC0">
            <w:pPr>
              <w:spacing w:line="360" w:lineRule="auto"/>
              <w:jc w:val="both"/>
              <w:rPr>
                <w:rFonts w:ascii="Georgia" w:hAnsi="Georgia"/>
              </w:rPr>
            </w:pPr>
            <w:r w:rsidRPr="00056732">
              <w:rPr>
                <w:rFonts w:ascii="Georgia" w:hAnsi="Georgia"/>
              </w:rPr>
              <w:t>Fuente: Elaboración propia con información del SIIAA.</w:t>
            </w:r>
          </w:p>
          <w:p w14:paraId="330001A2" w14:textId="0FAB5F4A" w:rsidR="005F7064" w:rsidRPr="000C7AC0" w:rsidRDefault="00517C66" w:rsidP="00E849F5">
            <w:pPr>
              <w:spacing w:line="360" w:lineRule="auto"/>
              <w:ind w:left="342"/>
              <w:jc w:val="both"/>
              <w:rPr>
                <w:rFonts w:ascii="Georgia" w:hAnsi="Georgia" w:cs="Arial"/>
                <w:b/>
              </w:rPr>
            </w:pPr>
            <w:r w:rsidRPr="00056732">
              <w:rPr>
                <w:rFonts w:ascii="Georgia" w:hAnsi="Georgia"/>
              </w:rPr>
              <w:t>Además de las becas anteriores, en 2015 según datos del SIIAA 2</w:t>
            </w:r>
            <w:r w:rsidR="00E849F5">
              <w:rPr>
                <w:rFonts w:ascii="Georgia" w:hAnsi="Georgia"/>
              </w:rPr>
              <w:t>3</w:t>
            </w:r>
            <w:r w:rsidRPr="00056732">
              <w:rPr>
                <w:rFonts w:ascii="Georgia" w:hAnsi="Georgia"/>
              </w:rPr>
              <w:t xml:space="preserve"> alumnos del PAI</w:t>
            </w:r>
            <w:r w:rsidR="00E849F5">
              <w:rPr>
                <w:rFonts w:ascii="Georgia" w:hAnsi="Georgia"/>
              </w:rPr>
              <w:t xml:space="preserve">AH </w:t>
            </w:r>
            <w:r w:rsidRPr="00056732">
              <w:rPr>
                <w:rFonts w:ascii="Georgia" w:hAnsi="Georgia"/>
              </w:rPr>
              <w:t xml:space="preserve"> obtuvieron </w:t>
            </w:r>
            <w:hyperlink r:id="rId138" w:history="1">
              <w:r w:rsidR="00547086" w:rsidRPr="00056732">
                <w:rPr>
                  <w:rStyle w:val="Hipervnculo"/>
                  <w:rFonts w:ascii="Georgia" w:hAnsi="Georgia"/>
                  <w:color w:val="auto"/>
                </w:rPr>
                <w:t>Beca Deportiva</w:t>
              </w:r>
            </w:hyperlink>
            <w:r w:rsidRPr="00056732">
              <w:rPr>
                <w:rFonts w:ascii="Georgia" w:hAnsi="Georgia"/>
              </w:rPr>
              <w:t xml:space="preserve"> al participar en diferentes disciplinas, y en 2016 </w:t>
            </w:r>
            <w:r w:rsidR="00E849F5">
              <w:rPr>
                <w:rFonts w:ascii="Georgia" w:hAnsi="Georgia"/>
              </w:rPr>
              <w:t>cinco a</w:t>
            </w:r>
            <w:r w:rsidRPr="00056732">
              <w:rPr>
                <w:rFonts w:ascii="Georgia" w:hAnsi="Georgia"/>
              </w:rPr>
              <w:t>lumno</w:t>
            </w:r>
            <w:r w:rsidR="00E849F5">
              <w:rPr>
                <w:rFonts w:ascii="Georgia" w:hAnsi="Georgia"/>
              </w:rPr>
              <w:t>s</w:t>
            </w:r>
            <w:r w:rsidRPr="00056732">
              <w:rPr>
                <w:rFonts w:ascii="Georgia" w:hAnsi="Georgia"/>
              </w:rPr>
              <w:t xml:space="preserve"> re</w:t>
            </w:r>
            <w:r w:rsidR="00BD557D" w:rsidRPr="00056732">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4" w:name="_Toc488396803"/>
            <w:bookmarkStart w:id="35"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4"/>
            <w:bookmarkEnd w:id="35"/>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6" w:name="_Toc488400246"/>
      <w:r w:rsidRPr="00233350">
        <w:rPr>
          <w:rFonts w:ascii="Georgia" w:hAnsi="Georgia"/>
          <w:b/>
          <w:color w:val="auto"/>
          <w:sz w:val="22"/>
          <w:szCs w:val="22"/>
        </w:rPr>
        <w:lastRenderedPageBreak/>
        <w:t>Categoría 5. Formación integral</w:t>
      </w:r>
      <w:bookmarkEnd w:id="36"/>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7" w:name="_Toc488396804"/>
            <w:bookmarkStart w:id="38"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7"/>
            <w:bookmarkEnd w:id="38"/>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39"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28368A2C"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B64B1F">
              <w:rPr>
                <w:rFonts w:ascii="Georgia" w:hAnsi="Georgia" w:cs="Arial"/>
                <w:color w:val="000000"/>
              </w:rPr>
              <w:t>AH</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2A3FE3"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7FBD9482" w:rsidR="0057084D" w:rsidRPr="00B64B1F" w:rsidRDefault="0057084D"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Alumnos del PAI</w:t>
                  </w:r>
                  <w:r w:rsidR="00B64B1F">
                    <w:rPr>
                      <w:rFonts w:ascii="Georgia" w:eastAsia="Times New Roman" w:hAnsi="Georgia" w:cs="Calibri"/>
                      <w:lang w:eastAsia="es-MX"/>
                    </w:rPr>
                    <w:t>AH</w:t>
                  </w:r>
                  <w:r w:rsidRPr="00B64B1F">
                    <w:rPr>
                      <w:rFonts w:ascii="Georgia" w:eastAsia="Times New Roman" w:hAnsi="Georgia" w:cs="Calibri"/>
                      <w:lang w:eastAsia="es-MX"/>
                    </w:rPr>
                    <w:t xml:space="preserve"> que cursaron idioma ingles en alguno de sus niveles.</w:t>
                  </w:r>
                  <w:r w:rsidR="00146BBC" w:rsidRPr="00B64B1F">
                    <w:rPr>
                      <w:rFonts w:ascii="Georgia" w:eastAsia="Times New Roman" w:hAnsi="Georgia" w:cs="Calibri"/>
                      <w:lang w:eastAsia="es-MX"/>
                    </w:rPr>
                    <w:t xml:space="preserve"> </w:t>
                  </w:r>
                </w:p>
              </w:tc>
            </w:tr>
            <w:tr w:rsidR="0057084D" w:rsidRPr="002A3FE3"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B64B1F"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B64B1F" w:rsidRDefault="0057084D" w:rsidP="000C7AC0">
                  <w:pPr>
                    <w:spacing w:after="0" w:line="360" w:lineRule="auto"/>
                    <w:rPr>
                      <w:rFonts w:ascii="Georgia" w:eastAsia="Times New Roman" w:hAnsi="Georgia" w:cs="Times New Roman"/>
                      <w:lang w:eastAsia="es-MX"/>
                    </w:rPr>
                  </w:pPr>
                </w:p>
              </w:tc>
            </w:tr>
            <w:tr w:rsidR="0057084D" w:rsidRPr="002A3FE3"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B64B1F"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B64B1F"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B64B1F"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B64B1F" w:rsidRDefault="0057084D" w:rsidP="000C7AC0">
                  <w:pPr>
                    <w:spacing w:after="0" w:line="360" w:lineRule="auto"/>
                    <w:rPr>
                      <w:rFonts w:ascii="Georgia" w:eastAsia="Times New Roman" w:hAnsi="Georgia" w:cs="Times New Roman"/>
                      <w:lang w:eastAsia="es-MX"/>
                    </w:rPr>
                  </w:pPr>
                </w:p>
              </w:tc>
            </w:tr>
            <w:tr w:rsidR="0057084D" w:rsidRPr="002A3FE3"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Número de Alumnos</w:t>
                  </w:r>
                </w:p>
              </w:tc>
            </w:tr>
            <w:tr w:rsidR="0057084D" w:rsidRPr="002A3FE3"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3AC1E8A2"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7084D" w:rsidRPr="002A3FE3"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5CA902F2"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7</w:t>
                  </w:r>
                </w:p>
              </w:tc>
            </w:tr>
            <w:tr w:rsidR="0057084D" w:rsidRPr="002A3FE3"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4E1F5A65"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57084D" w:rsidRPr="002A3FE3"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3C4ADA05"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2906F3D1" w:rsidR="00B64B1F" w:rsidRPr="00B64B1F" w:rsidRDefault="00B64B1F" w:rsidP="00B64B1F">
                  <w:pPr>
                    <w:spacing w:after="0" w:line="360" w:lineRule="auto"/>
                    <w:jc w:val="right"/>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3A984E64"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92</w:t>
                  </w:r>
                </w:p>
              </w:tc>
            </w:tr>
            <w:tr w:rsidR="00B64B1F" w:rsidRPr="002A3FE3"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2A5D1E71" w:rsidR="00B64B1F" w:rsidRPr="00B64B1F" w:rsidRDefault="00B64B1F" w:rsidP="00B64B1F">
                  <w:pPr>
                    <w:spacing w:after="0" w:line="360" w:lineRule="auto"/>
                    <w:jc w:val="right"/>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38CBF9A3"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12</w:t>
                  </w:r>
                </w:p>
              </w:tc>
            </w:tr>
            <w:tr w:rsidR="00B64B1F" w:rsidRPr="002A3FE3"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423E71AB" w:rsidR="00B64B1F" w:rsidRPr="00B64B1F" w:rsidRDefault="00B64B1F" w:rsidP="00B64B1F">
                  <w:pPr>
                    <w:spacing w:after="0" w:line="360" w:lineRule="auto"/>
                    <w:jc w:val="right"/>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67572E0"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B64B1F" w:rsidRPr="002A3FE3"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18E04530" w:rsidR="00B64B1F" w:rsidRPr="00B64B1F" w:rsidRDefault="00B64B1F" w:rsidP="00B64B1F">
                  <w:pPr>
                    <w:spacing w:after="0" w:line="360" w:lineRule="auto"/>
                    <w:jc w:val="right"/>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1</w:t>
                  </w:r>
                </w:p>
              </w:tc>
            </w:tr>
            <w:tr w:rsidR="00B64B1F" w:rsidRPr="002A3FE3"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056210F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62753325" w14:textId="77777777" w:rsidR="00B64B1F" w:rsidRPr="00B64B1F" w:rsidRDefault="00B64B1F" w:rsidP="00B64B1F">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4537F51F" w14:textId="01D96B48" w:rsidR="00B64B1F" w:rsidRPr="00B64B1F" w:rsidRDefault="00B64B1F"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0EC38892" w14:textId="679AB9EE" w:rsidR="00B64B1F" w:rsidRPr="00B64B1F" w:rsidRDefault="00B64B1F"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tcPr>
                <w:p w14:paraId="7E5B0880" w14:textId="12C4F297"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B64B1F" w:rsidRPr="002A3FE3"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6</w:t>
                  </w:r>
                </w:p>
              </w:tc>
            </w:tr>
            <w:tr w:rsidR="00B64B1F" w:rsidRPr="002A3FE3"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66A79511"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3</w:t>
                  </w:r>
                </w:p>
              </w:tc>
            </w:tr>
            <w:tr w:rsidR="00B64B1F" w:rsidRPr="002A3FE3"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FC3079F"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59</w:t>
                  </w:r>
                </w:p>
              </w:tc>
            </w:tr>
            <w:tr w:rsidR="00B64B1F" w:rsidRPr="002A3FE3"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77772DED"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8</w:t>
                  </w:r>
                </w:p>
              </w:tc>
            </w:tr>
            <w:tr w:rsidR="00B64B1F" w:rsidRPr="002A3FE3"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095E18B2"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B64B1F" w:rsidRPr="002A3FE3"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092526AE"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B64B1F" w:rsidRPr="002A3FE3"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CA7FA3" w:rsidRPr="002A3FE3" w14:paraId="1DDB4178"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63E9E8E" w14:textId="77777777" w:rsidR="00CA7FA3" w:rsidRPr="00B64B1F" w:rsidRDefault="00CA7FA3" w:rsidP="00B64B1F">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3B559091" w14:textId="021883E4"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5C97E27E" w14:textId="61775066"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14:paraId="49D8D11E" w14:textId="395431EC" w:rsidR="00CA7FA3"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5</w:t>
                  </w:r>
                </w:p>
              </w:tc>
            </w:tr>
            <w:tr w:rsidR="00CA7FA3" w:rsidRPr="002A3FE3" w14:paraId="30E0C45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523D939" w14:textId="77777777" w:rsidR="00CA7FA3" w:rsidRPr="00B64B1F" w:rsidRDefault="00CA7FA3" w:rsidP="00B64B1F">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5B514E99" w14:textId="31107BFC"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59413D30" w14:textId="6994DA0A"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14:paraId="36D55313" w14:textId="030B9F3C" w:rsidR="00CA7FA3"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28</w:t>
                  </w:r>
                </w:p>
              </w:tc>
            </w:tr>
            <w:tr w:rsidR="00B64B1F" w:rsidRPr="002A3FE3"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43097B62"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B64B1F" w:rsidRPr="002A3FE3"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6EA17C28"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B64B1F" w:rsidRPr="002A3FE3"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1</w:t>
                  </w:r>
                </w:p>
              </w:tc>
            </w:tr>
            <w:tr w:rsidR="00B64B1F" w:rsidRPr="002A3FE3"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3B40FF56" w:rsidR="00B64B1F" w:rsidRPr="00B64B1F" w:rsidRDefault="00B64B1F" w:rsidP="00B64B1F">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58B70129"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85</w:t>
                  </w:r>
                </w:p>
              </w:tc>
            </w:tr>
            <w:tr w:rsidR="00B64B1F" w:rsidRPr="002A3FE3"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477EF8B9" w:rsidR="00B64B1F" w:rsidRPr="00B64B1F" w:rsidRDefault="00CA7FA3" w:rsidP="00CA7FA3">
                  <w:pPr>
                    <w:spacing w:after="0" w:line="360" w:lineRule="auto"/>
                    <w:rPr>
                      <w:rFonts w:ascii="Georgia" w:eastAsia="Times New Roman" w:hAnsi="Georgia" w:cs="Calibri"/>
                      <w:lang w:eastAsia="es-MX"/>
                    </w:rPr>
                  </w:pPr>
                  <w:r>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69691A5F"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w:t>
                  </w:r>
                  <w:r w:rsidR="00CA7FA3">
                    <w:rPr>
                      <w:rFonts w:ascii="Georgia" w:eastAsia="Times New Roman" w:hAnsi="Georgia" w:cs="Calibri"/>
                      <w:lang w:eastAsia="es-MX"/>
                    </w:rPr>
                    <w:t>ngles 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72B8122A"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10</w:t>
                  </w:r>
                </w:p>
              </w:tc>
            </w:tr>
            <w:tr w:rsidR="00CA7FA3" w:rsidRPr="002A3FE3" w14:paraId="21CF210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tcPr>
                <w:p w14:paraId="0017E9A5" w14:textId="77777777" w:rsidR="00CA7FA3" w:rsidRPr="00B64B1F" w:rsidRDefault="00CA7FA3" w:rsidP="00B64B1F">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306AFE0A" w14:textId="5FC4DCA5"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SUAI421</w:t>
                  </w:r>
                </w:p>
              </w:tc>
              <w:tc>
                <w:tcPr>
                  <w:tcW w:w="1984" w:type="dxa"/>
                  <w:tcBorders>
                    <w:top w:val="nil"/>
                    <w:left w:val="nil"/>
                    <w:bottom w:val="single" w:sz="4" w:space="0" w:color="auto"/>
                    <w:right w:val="single" w:sz="4" w:space="0" w:color="auto"/>
                  </w:tcBorders>
                  <w:shd w:val="clear" w:color="000000" w:fill="D0CECE"/>
                  <w:noWrap/>
                  <w:vAlign w:val="bottom"/>
                </w:tcPr>
                <w:p w14:paraId="13A087B9" w14:textId="32CA8FA5"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000000" w:fill="D0CECE"/>
                  <w:noWrap/>
                  <w:vAlign w:val="bottom"/>
                </w:tcPr>
                <w:p w14:paraId="10838D44" w14:textId="1FF588E1" w:rsidR="00CA7FA3"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6</w:t>
                  </w:r>
                </w:p>
              </w:tc>
            </w:tr>
            <w:tr w:rsidR="00B64B1F" w:rsidRPr="002A3FE3"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5F62DDA8"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353</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CA7FA3" w:rsidRDefault="00220FC6" w:rsidP="00220FC6">
            <w:pPr>
              <w:spacing w:line="360" w:lineRule="auto"/>
              <w:jc w:val="both"/>
              <w:rPr>
                <w:rFonts w:ascii="Georgia" w:hAnsi="Georgia"/>
              </w:rPr>
            </w:pPr>
            <w:r w:rsidRPr="00CA7FA3">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40"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41"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1D490560" w:rsidR="00CE3D2A" w:rsidRPr="00220FC6" w:rsidRDefault="002B389A" w:rsidP="000C7AC0">
            <w:pPr>
              <w:spacing w:after="0" w:line="360" w:lineRule="auto"/>
              <w:ind w:left="342"/>
              <w:jc w:val="both"/>
              <w:rPr>
                <w:rFonts w:ascii="Georgia" w:hAnsi="Georgia" w:cs="Arial"/>
              </w:rPr>
            </w:pPr>
            <w:r w:rsidRPr="00C2076A">
              <w:rPr>
                <w:rFonts w:ascii="Georgia" w:hAnsi="Georgia" w:cs="Arial"/>
              </w:rPr>
              <w:t>En 2016 tres alumnos del PAI</w:t>
            </w:r>
            <w:r w:rsidR="00C2076A">
              <w:rPr>
                <w:rFonts w:ascii="Georgia" w:hAnsi="Georgia" w:cs="Arial"/>
              </w:rPr>
              <w:t>AH</w:t>
            </w:r>
            <w:r w:rsidRPr="00C2076A">
              <w:rPr>
                <w:rFonts w:ascii="Georgia" w:hAnsi="Georgia" w:cs="Arial"/>
              </w:rPr>
              <w:t xml:space="preserve"> participaron en el grupo red de extensión e innovación nacional universitaria </w:t>
            </w:r>
            <w:r w:rsidRPr="000C7AC0">
              <w:rPr>
                <w:rFonts w:ascii="Georgia" w:hAnsi="Georgia" w:cs="Arial"/>
              </w:rPr>
              <w:t>(</w:t>
            </w:r>
            <w:hyperlink r:id="rId142" w:history="1">
              <w:r w:rsidR="00C2076A" w:rsidRPr="00C2076A">
                <w:rPr>
                  <w:rStyle w:val="Hipervnculo"/>
                  <w:rFonts w:ascii="Georgia" w:hAnsi="Georgia" w:cs="Arial"/>
                </w:rPr>
                <w:t>ENACTUS</w:t>
              </w:r>
            </w:hyperlink>
            <w:r w:rsidR="00CE3D2A" w:rsidRPr="000C7AC0">
              <w:rPr>
                <w:rFonts w:ascii="Georgia" w:hAnsi="Georgia" w:cs="Arial"/>
                <w:color w:val="FF0000"/>
              </w:rPr>
              <w:t xml:space="preserve"> </w:t>
            </w:r>
            <w:r w:rsidR="00220FC6" w:rsidRPr="00220FC6">
              <w:rPr>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lastRenderedPageBreak/>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43"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44"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39" w:name="_Toc488396805"/>
            <w:bookmarkStart w:id="40"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39"/>
            <w:bookmarkEnd w:id="40"/>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A través del Departamento de Formación e Investigación Educativa se realizan diversas actividades como apoyo a la formación integral, actividades que se realizan durante el semestre como son conferencias, platicas y talleres que son </w:t>
            </w:r>
            <w:r w:rsidRPr="000C7AC0">
              <w:rPr>
                <w:rFonts w:ascii="Georgia" w:hAnsi="Georgia" w:cs="Arial"/>
              </w:rPr>
              <w:lastRenderedPageBreak/>
              <w:t>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45"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46"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47"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48"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49"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lastRenderedPageBreak/>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50"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w:t>
            </w:r>
            <w:r w:rsidRPr="000C7AC0">
              <w:rPr>
                <w:rFonts w:ascii="Georgia" w:hAnsi="Georgia" w:cs="Arial"/>
              </w:rPr>
              <w:lastRenderedPageBreak/>
              <w:t>conferencia de prevención de adicciones, y alcohol y drogas. etc</w:t>
            </w:r>
            <w:hyperlink r:id="rId151"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w:t>
            </w:r>
            <w:r w:rsidRPr="000C7AC0">
              <w:rPr>
                <w:rFonts w:ascii="Georgia" w:hAnsi="Georgia"/>
              </w:rPr>
              <w:lastRenderedPageBreak/>
              <w:t xml:space="preserve">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52"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53"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38A170D7"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3A3D93">
              <w:rPr>
                <w:rFonts w:ascii="Georgia" w:hAnsi="Georgia"/>
              </w:rPr>
              <w:t>AH</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54"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3A3D9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19BD3ABC"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Alumnos del PAIAH</w:t>
                  </w:r>
                  <w:r w:rsidR="00E01DB5" w:rsidRPr="003A3D93">
                    <w:rPr>
                      <w:rFonts w:ascii="Georgia" w:eastAsia="Times New Roman" w:hAnsi="Georgia" w:cs="Calibri"/>
                      <w:lang w:eastAsia="es-MX"/>
                    </w:rPr>
                    <w:t xml:space="preserve"> que participaron en grupos culturales</w:t>
                  </w:r>
                </w:p>
              </w:tc>
            </w:tr>
            <w:tr w:rsidR="00E01DB5" w:rsidRPr="003A3D9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3A3D93"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3A3D93" w:rsidRDefault="00E01DB5" w:rsidP="000C7AC0">
                  <w:pPr>
                    <w:spacing w:after="0" w:line="360" w:lineRule="auto"/>
                    <w:jc w:val="both"/>
                    <w:rPr>
                      <w:rFonts w:ascii="Georgia" w:eastAsia="Times New Roman" w:hAnsi="Georgia" w:cs="Times New Roman"/>
                      <w:lang w:eastAsia="es-MX"/>
                    </w:rPr>
                  </w:pPr>
                </w:p>
              </w:tc>
            </w:tr>
            <w:tr w:rsidR="00E01DB5" w:rsidRPr="003A3D9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3A3D93"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Número de Alumnos</w:t>
                  </w:r>
                </w:p>
              </w:tc>
            </w:tr>
            <w:tr w:rsidR="00E01DB5" w:rsidRPr="003A3D9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204C53DD"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13</w:t>
                  </w:r>
                </w:p>
              </w:tc>
            </w:tr>
            <w:tr w:rsidR="00E01DB5" w:rsidRPr="003A3D9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6354E409"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3A3D9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154C6C0F"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15</w:t>
                  </w:r>
                </w:p>
              </w:tc>
            </w:tr>
            <w:tr w:rsidR="00E01DB5" w:rsidRPr="003A3D9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0EE1C7DA"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11</w:t>
                  </w:r>
                </w:p>
              </w:tc>
            </w:tr>
            <w:tr w:rsidR="00E01DB5" w:rsidRPr="003A3D9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3F4BB552"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11</w:t>
                  </w:r>
                </w:p>
              </w:tc>
            </w:tr>
            <w:tr w:rsidR="00E01DB5" w:rsidRPr="003A3D9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399C2546"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3A3D9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6437F3EC"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22</w:t>
                  </w:r>
                </w:p>
              </w:tc>
            </w:tr>
            <w:tr w:rsidR="00E01DB5" w:rsidRPr="003A3D9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3A3D93"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3A3D93" w:rsidRDefault="00E01DB5" w:rsidP="000C7AC0">
                  <w:pPr>
                    <w:spacing w:after="0" w:line="360" w:lineRule="auto"/>
                    <w:jc w:val="both"/>
                    <w:rPr>
                      <w:rFonts w:ascii="Georgia" w:eastAsia="Times New Roman" w:hAnsi="Georgia" w:cs="Times New Roman"/>
                      <w:lang w:eastAsia="es-MX"/>
                    </w:rPr>
                  </w:pPr>
                </w:p>
              </w:tc>
            </w:tr>
            <w:tr w:rsidR="00E01DB5" w:rsidRPr="003A3D9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w:t>
            </w:r>
            <w:r w:rsidRPr="000C7AC0">
              <w:rPr>
                <w:rFonts w:ascii="Georgia" w:hAnsi="Georgia"/>
              </w:rPr>
              <w:lastRenderedPageBreak/>
              <w:t xml:space="preserve">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55"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56"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4AB40E97"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Los alumnos del PAI</w:t>
            </w:r>
            <w:r w:rsidR="00F5786F">
              <w:rPr>
                <w:rFonts w:ascii="Georgia" w:hAnsi="Georgia"/>
                <w:color w:val="000000" w:themeColor="text1"/>
              </w:rPr>
              <w:t>AH</w:t>
            </w:r>
            <w:r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57"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58"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096DBC81" w:rsidR="00D54617" w:rsidRPr="00EA3E00" w:rsidRDefault="00D54617" w:rsidP="000C7AC0">
            <w:pPr>
              <w:spacing w:after="0" w:line="360" w:lineRule="auto"/>
              <w:ind w:left="342"/>
              <w:jc w:val="both"/>
              <w:rPr>
                <w:rFonts w:ascii="Georgia" w:hAnsi="Georgia"/>
              </w:rPr>
            </w:pPr>
            <w:r w:rsidRPr="00EA3E00">
              <w:rPr>
                <w:rFonts w:ascii="Georgia" w:eastAsia="Times New Roman" w:hAnsi="Georgia" w:cs="Calibri"/>
                <w:lang w:eastAsia="es-MX"/>
              </w:rPr>
              <w:t>Alumnos del PAI</w:t>
            </w:r>
            <w:r w:rsidR="00EA3E00">
              <w:rPr>
                <w:rFonts w:ascii="Georgia" w:eastAsia="Times New Roman" w:hAnsi="Georgia" w:cs="Calibri"/>
                <w:lang w:eastAsia="es-MX"/>
              </w:rPr>
              <w:t>AH</w:t>
            </w:r>
            <w:r w:rsidRPr="00EA3E00">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EA3E00"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EA3E00"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EA3E00" w:rsidRDefault="00D54617" w:rsidP="000C7AC0">
                  <w:pPr>
                    <w:spacing w:after="0" w:line="360" w:lineRule="auto"/>
                    <w:jc w:val="both"/>
                    <w:rPr>
                      <w:rFonts w:ascii="Georgia" w:eastAsia="Times New Roman" w:hAnsi="Georgia" w:cs="Calibri"/>
                      <w:lang w:eastAsia="es-MX"/>
                    </w:rPr>
                  </w:pPr>
                </w:p>
              </w:tc>
            </w:tr>
            <w:tr w:rsidR="00D54617" w:rsidRPr="00EA3E00"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EA3E00" w:rsidRDefault="00D54617" w:rsidP="000C7AC0">
                  <w:pPr>
                    <w:spacing w:after="0" w:line="360" w:lineRule="auto"/>
                    <w:jc w:val="both"/>
                    <w:rPr>
                      <w:rFonts w:ascii="Georgia" w:eastAsia="Times New Roman" w:hAnsi="Georgia" w:cs="Times New Roman"/>
                      <w:lang w:eastAsia="es-MX"/>
                    </w:rPr>
                  </w:pPr>
                </w:p>
              </w:tc>
            </w:tr>
            <w:tr w:rsidR="00D54617" w:rsidRPr="00EA3E00"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Número de Alumnos torneos exteriores</w:t>
                  </w:r>
                </w:p>
              </w:tc>
            </w:tr>
            <w:tr w:rsidR="00D54617" w:rsidRPr="00EA3E00"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0927EF1A"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169</w:t>
                  </w:r>
                </w:p>
              </w:tc>
              <w:tc>
                <w:tcPr>
                  <w:tcW w:w="1247" w:type="dxa"/>
                  <w:tcBorders>
                    <w:top w:val="nil"/>
                    <w:left w:val="nil"/>
                    <w:bottom w:val="single" w:sz="4" w:space="0" w:color="auto"/>
                    <w:right w:val="single" w:sz="4" w:space="0" w:color="auto"/>
                  </w:tcBorders>
                </w:tcPr>
                <w:p w14:paraId="1D71EE92" w14:textId="5F8B3FE0"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36</w:t>
                  </w:r>
                </w:p>
              </w:tc>
            </w:tr>
            <w:tr w:rsidR="00D54617" w:rsidRPr="00EA3E00"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BFDB809"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234</w:t>
                  </w:r>
                </w:p>
              </w:tc>
              <w:tc>
                <w:tcPr>
                  <w:tcW w:w="1247" w:type="dxa"/>
                  <w:tcBorders>
                    <w:top w:val="nil"/>
                    <w:left w:val="nil"/>
                    <w:bottom w:val="single" w:sz="4" w:space="0" w:color="auto"/>
                    <w:right w:val="single" w:sz="4" w:space="0" w:color="auto"/>
                  </w:tcBorders>
                </w:tcPr>
                <w:p w14:paraId="656DA026" w14:textId="5C09AE2F"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40</w:t>
                  </w:r>
                </w:p>
              </w:tc>
            </w:tr>
            <w:tr w:rsidR="00D54617" w:rsidRPr="00EA3E00"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4A155EEE"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51</w:t>
                  </w:r>
                </w:p>
              </w:tc>
              <w:tc>
                <w:tcPr>
                  <w:tcW w:w="1247" w:type="dxa"/>
                  <w:tcBorders>
                    <w:top w:val="nil"/>
                    <w:left w:val="nil"/>
                    <w:bottom w:val="single" w:sz="4" w:space="0" w:color="auto"/>
                    <w:right w:val="single" w:sz="4" w:space="0" w:color="auto"/>
                  </w:tcBorders>
                </w:tcPr>
                <w:p w14:paraId="28039915" w14:textId="007394B4"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35</w:t>
                  </w:r>
                </w:p>
              </w:tc>
            </w:tr>
            <w:tr w:rsidR="00D54617" w:rsidRPr="00EA3E00"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EA3E00"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EA3E00"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EA3E00" w:rsidRDefault="00D54617" w:rsidP="000C7AC0">
                  <w:pPr>
                    <w:spacing w:after="0" w:line="360" w:lineRule="auto"/>
                    <w:jc w:val="both"/>
                    <w:rPr>
                      <w:rFonts w:ascii="Georgia" w:eastAsia="Times New Roman" w:hAnsi="Georgia" w:cs="Calibri"/>
                      <w:lang w:eastAsia="es-MX"/>
                    </w:rPr>
                  </w:pPr>
                </w:p>
              </w:tc>
            </w:tr>
            <w:tr w:rsidR="00D54617" w:rsidRPr="00EA3E00"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1FCC303A"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454</w:t>
                  </w:r>
                </w:p>
              </w:tc>
              <w:tc>
                <w:tcPr>
                  <w:tcW w:w="1247" w:type="dxa"/>
                  <w:tcBorders>
                    <w:top w:val="nil"/>
                    <w:left w:val="nil"/>
                    <w:bottom w:val="single" w:sz="4" w:space="0" w:color="auto"/>
                    <w:right w:val="single" w:sz="4" w:space="0" w:color="auto"/>
                  </w:tcBorders>
                </w:tcPr>
                <w:p w14:paraId="45ED21ED" w14:textId="0FC257D1"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111</w:t>
                  </w:r>
                </w:p>
              </w:tc>
            </w:tr>
            <w:tr w:rsidR="00D54617" w:rsidRPr="00EA3E00"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EA3E00" w:rsidRDefault="00D54617" w:rsidP="000C7AC0">
                  <w:pPr>
                    <w:spacing w:after="0" w:line="360" w:lineRule="auto"/>
                    <w:jc w:val="both"/>
                    <w:rPr>
                      <w:rFonts w:ascii="Georgia" w:eastAsia="Times New Roman" w:hAnsi="Georgia" w:cs="Times New Roman"/>
                      <w:lang w:eastAsia="es-MX"/>
                    </w:rPr>
                  </w:pPr>
                </w:p>
              </w:tc>
            </w:tr>
            <w:tr w:rsidR="00D54617" w:rsidRPr="00EA3E00"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EA3E00"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59"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60"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1"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w:t>
            </w:r>
            <w:r w:rsidRPr="000C7AC0">
              <w:rPr>
                <w:rFonts w:ascii="Georgia" w:hAnsi="Georgia"/>
                <w:sz w:val="22"/>
                <w:szCs w:val="22"/>
              </w:rPr>
              <w:lastRenderedPageBreak/>
              <w:t xml:space="preserve">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62"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63"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lastRenderedPageBreak/>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1" w:name="_Toc488400249"/>
      <w:r w:rsidRPr="00721187">
        <w:rPr>
          <w:rFonts w:ascii="Georgia" w:hAnsi="Georgia" w:cs="Times New Roman"/>
          <w:b/>
          <w:color w:val="auto"/>
          <w:sz w:val="22"/>
          <w:szCs w:val="22"/>
        </w:rPr>
        <w:lastRenderedPageBreak/>
        <w:t>Categoría 6. Servicios de apoyo para el aprendizaje.</w:t>
      </w:r>
      <w:bookmarkEnd w:id="41"/>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2259F5" w:rsidRDefault="0001577B" w:rsidP="000C7AC0">
            <w:pPr>
              <w:pStyle w:val="Default"/>
              <w:spacing w:line="360" w:lineRule="auto"/>
              <w:ind w:left="176"/>
              <w:jc w:val="both"/>
              <w:rPr>
                <w:rFonts w:ascii="Georgia" w:hAnsi="Georgia"/>
                <w:b/>
                <w:i/>
                <w:color w:val="auto"/>
                <w:sz w:val="22"/>
                <w:szCs w:val="22"/>
              </w:rPr>
            </w:pPr>
            <w:r w:rsidRPr="002259F5">
              <w:rPr>
                <w:rFonts w:ascii="Georgia" w:hAnsi="Georgia"/>
                <w:b/>
                <w:i/>
                <w:color w:val="auto"/>
                <w:sz w:val="22"/>
                <w:szCs w:val="22"/>
              </w:rPr>
              <w:t>Descripción, apreciación y análisis:</w:t>
            </w:r>
          </w:p>
          <w:p w14:paraId="1B494D43" w14:textId="77777777" w:rsidR="0001577B" w:rsidRPr="002259F5"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64" w:history="1">
              <w:r w:rsidR="004B6FD4" w:rsidRPr="002259F5">
                <w:rPr>
                  <w:rStyle w:val="Hipervnculo"/>
                  <w:rFonts w:ascii="Georgia" w:hAnsi="Georgia" w:cs="Arial"/>
                  <w:color w:val="auto"/>
                </w:rPr>
                <w:t>R</w:t>
              </w:r>
              <w:r w:rsidRPr="002259F5">
                <w:rPr>
                  <w:rStyle w:val="Hipervnculo"/>
                  <w:rFonts w:ascii="Georgia" w:hAnsi="Georgia" w:cs="Arial"/>
                  <w:color w:val="auto"/>
                </w:rPr>
                <w:t xml:space="preserve">eglamento de </w:t>
              </w:r>
              <w:r w:rsidR="004B6FD4" w:rsidRPr="002259F5">
                <w:rPr>
                  <w:rStyle w:val="Hipervnculo"/>
                  <w:rFonts w:ascii="Georgia" w:hAnsi="Georgia" w:cs="Arial"/>
                  <w:color w:val="auto"/>
                </w:rPr>
                <w:t>T</w:t>
              </w:r>
              <w:r w:rsidRPr="002259F5">
                <w:rPr>
                  <w:rStyle w:val="Hipervnculo"/>
                  <w:rFonts w:ascii="Georgia" w:hAnsi="Georgia" w:cs="Arial"/>
                  <w:color w:val="auto"/>
                </w:rPr>
                <w:t>utorías</w:t>
              </w:r>
            </w:hyperlink>
            <w:r w:rsidRPr="002259F5">
              <w:rPr>
                <w:rFonts w:ascii="Georgia" w:hAnsi="Georgia" w:cs="Arial"/>
              </w:rPr>
              <w:t xml:space="preserve"> aprobado por el H. Consejo Universitario en el 2011 y se describen sus etapas de operación en el</w:t>
            </w:r>
            <w:r w:rsidR="004B6FD4" w:rsidRPr="002259F5">
              <w:rPr>
                <w:rFonts w:ascii="Georgia" w:hAnsi="Georgia" w:cs="Arial"/>
              </w:rPr>
              <w:t xml:space="preserve"> </w:t>
            </w:r>
            <w:hyperlink r:id="rId165" w:history="1">
              <w:r w:rsidR="004B6FD4" w:rsidRPr="002259F5">
                <w:rPr>
                  <w:rStyle w:val="Hipervnculo"/>
                  <w:rFonts w:ascii="Georgia" w:hAnsi="Georgia" w:cs="Arial"/>
                  <w:color w:val="auto"/>
                </w:rPr>
                <w:t>Manual Para el Proceso de Tutorías</w:t>
              </w:r>
            </w:hyperlink>
            <w:r w:rsidR="004B6FD4" w:rsidRPr="002259F5">
              <w:rPr>
                <w:rFonts w:ascii="Georgia" w:hAnsi="Georgia" w:cs="Arial"/>
              </w:rPr>
              <w:t>.</w:t>
            </w:r>
          </w:p>
          <w:p w14:paraId="66191281" w14:textId="77777777" w:rsidR="0001577B" w:rsidRPr="002259F5" w:rsidRDefault="0001577B" w:rsidP="000C7AC0">
            <w:pPr>
              <w:spacing w:after="0" w:line="360" w:lineRule="auto"/>
              <w:ind w:left="342"/>
              <w:jc w:val="both"/>
              <w:rPr>
                <w:rFonts w:ascii="Georgia" w:hAnsi="Georgia" w:cs="Arial"/>
              </w:rPr>
            </w:pPr>
          </w:p>
          <w:p w14:paraId="57B6B6C7" w14:textId="035A0477"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66" w:history="1">
              <w:r w:rsidR="004B6FD4" w:rsidRPr="002259F5">
                <w:rPr>
                  <w:rStyle w:val="Hipervnculo"/>
                  <w:rFonts w:ascii="Georgia" w:hAnsi="Georgia" w:cs="Arial"/>
                  <w:color w:val="auto"/>
                </w:rPr>
                <w:t>Tríptico Informativo</w:t>
              </w:r>
            </w:hyperlink>
            <w:r w:rsidR="004B6FD4" w:rsidRPr="002259F5">
              <w:rPr>
                <w:rFonts w:ascii="Georgia" w:hAnsi="Georgia" w:cs="Arial"/>
              </w:rPr>
              <w:t xml:space="preserve"> </w:t>
            </w:r>
            <w:r w:rsidRPr="002259F5">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2259F5" w:rsidRDefault="0001577B" w:rsidP="000C7AC0">
            <w:pPr>
              <w:spacing w:after="0" w:line="360" w:lineRule="auto"/>
              <w:ind w:left="342"/>
              <w:jc w:val="both"/>
              <w:rPr>
                <w:rFonts w:ascii="Georgia" w:hAnsi="Georgia" w:cs="Arial"/>
                <w:i/>
              </w:rPr>
            </w:pPr>
          </w:p>
          <w:p w14:paraId="5AB11A3F" w14:textId="4E033619"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67" w:history="1">
              <w:r w:rsidR="004B6FD4" w:rsidRPr="002259F5">
                <w:rPr>
                  <w:rStyle w:val="Hipervnculo"/>
                  <w:rFonts w:ascii="Georgia" w:hAnsi="Georgia" w:cs="Arial"/>
                  <w:color w:val="auto"/>
                </w:rPr>
                <w:t>H</w:t>
              </w:r>
              <w:r w:rsidRPr="002259F5">
                <w:rPr>
                  <w:rStyle w:val="Hipervnculo"/>
                  <w:rFonts w:ascii="Georgia" w:hAnsi="Georgia" w:cs="Arial"/>
                  <w:color w:val="auto"/>
                </w:rPr>
                <w:t xml:space="preserve">erramientas de </w:t>
              </w:r>
              <w:r w:rsidR="004B6FD4" w:rsidRPr="002259F5">
                <w:rPr>
                  <w:rStyle w:val="Hipervnculo"/>
                  <w:rFonts w:ascii="Georgia" w:hAnsi="Georgia" w:cs="Arial"/>
                  <w:color w:val="auto"/>
                </w:rPr>
                <w:t>A</w:t>
              </w:r>
              <w:r w:rsidRPr="002259F5">
                <w:rPr>
                  <w:rStyle w:val="Hipervnculo"/>
                  <w:rFonts w:ascii="Georgia" w:hAnsi="Georgia" w:cs="Arial"/>
                  <w:color w:val="auto"/>
                </w:rPr>
                <w:t xml:space="preserve">poyo para el </w:t>
              </w:r>
              <w:r w:rsidR="004B6FD4" w:rsidRPr="002259F5">
                <w:rPr>
                  <w:rStyle w:val="Hipervnculo"/>
                  <w:rFonts w:ascii="Georgia" w:hAnsi="Georgia" w:cs="Arial"/>
                  <w:color w:val="auto"/>
                </w:rPr>
                <w:t>T</w:t>
              </w:r>
              <w:r w:rsidRPr="002259F5">
                <w:rPr>
                  <w:rStyle w:val="Hipervnculo"/>
                  <w:rFonts w:ascii="Georgia" w:hAnsi="Georgia" w:cs="Arial"/>
                  <w:color w:val="auto"/>
                </w:rPr>
                <w:t>utor</w:t>
              </w:r>
            </w:hyperlink>
            <w:r w:rsidRPr="002259F5">
              <w:rPr>
                <w:rFonts w:ascii="Georgia" w:hAnsi="Georgia" w:cs="Arial"/>
              </w:rPr>
              <w:t>, el cual le sirve para realizar las sesiones de tutorías. (</w:t>
            </w:r>
            <w:hyperlink r:id="rId168" w:history="1">
              <w:r w:rsidRPr="002259F5">
                <w:rPr>
                  <w:rStyle w:val="Hipervnculo"/>
                  <w:rFonts w:ascii="Georgia" w:hAnsi="Georgia" w:cs="Arial"/>
                  <w:color w:val="auto"/>
                </w:rPr>
                <w:t>Informe PIT</w:t>
              </w:r>
              <w:r w:rsidR="004B6FD4" w:rsidRPr="002259F5">
                <w:rPr>
                  <w:rStyle w:val="Hipervnculo"/>
                  <w:rFonts w:ascii="Georgia" w:hAnsi="Georgia" w:cs="Arial"/>
                  <w:color w:val="auto"/>
                </w:rPr>
                <w:t xml:space="preserve"> </w:t>
              </w:r>
              <w:r w:rsidRPr="002259F5">
                <w:rPr>
                  <w:rStyle w:val="Hipervnculo"/>
                  <w:rFonts w:ascii="Georgia" w:hAnsi="Georgia" w:cs="Arial"/>
                  <w:color w:val="auto"/>
                </w:rPr>
                <w:t>2016</w:t>
              </w:r>
            </w:hyperlink>
            <w:r w:rsidRPr="002259F5">
              <w:rPr>
                <w:rFonts w:ascii="Georgia" w:hAnsi="Georgia" w:cs="Arial"/>
              </w:rPr>
              <w:t>)</w:t>
            </w:r>
            <w:r w:rsidR="004B6FD4" w:rsidRPr="002259F5">
              <w:rPr>
                <w:rFonts w:ascii="Georgia" w:hAnsi="Georgia" w:cs="Arial"/>
              </w:rPr>
              <w:t>.</w:t>
            </w:r>
          </w:p>
          <w:p w14:paraId="5748DB98" w14:textId="10D9E951" w:rsidR="0001577B" w:rsidRPr="002259F5" w:rsidRDefault="0001577B" w:rsidP="000C7AC0">
            <w:pPr>
              <w:spacing w:after="0" w:line="360" w:lineRule="auto"/>
              <w:jc w:val="both"/>
              <w:rPr>
                <w:rFonts w:ascii="Georgia" w:hAnsi="Georgia" w:cs="Arial"/>
                <w:i/>
              </w:rPr>
            </w:pPr>
          </w:p>
          <w:p w14:paraId="12D877DC" w14:textId="05B4E012" w:rsidR="004B6FD4" w:rsidRPr="002259F5" w:rsidRDefault="004B6FD4" w:rsidP="000C7AC0">
            <w:pPr>
              <w:spacing w:after="0" w:line="360" w:lineRule="auto"/>
              <w:jc w:val="both"/>
              <w:rPr>
                <w:rFonts w:ascii="Georgia" w:hAnsi="Georgia" w:cs="Arial"/>
                <w:i/>
              </w:rPr>
            </w:pPr>
          </w:p>
          <w:p w14:paraId="0704D587" w14:textId="5F805E5A" w:rsidR="00721187" w:rsidRPr="002259F5" w:rsidRDefault="00721187" w:rsidP="000C7AC0">
            <w:pPr>
              <w:spacing w:after="0" w:line="360" w:lineRule="auto"/>
              <w:jc w:val="both"/>
              <w:rPr>
                <w:rFonts w:ascii="Georgia" w:hAnsi="Georgia" w:cs="Arial"/>
                <w:i/>
              </w:rPr>
            </w:pPr>
          </w:p>
          <w:p w14:paraId="5AB09961" w14:textId="77777777" w:rsidR="00721187" w:rsidRPr="002259F5" w:rsidRDefault="00721187" w:rsidP="000C7AC0">
            <w:pPr>
              <w:spacing w:after="0" w:line="360" w:lineRule="auto"/>
              <w:jc w:val="both"/>
              <w:rPr>
                <w:rFonts w:ascii="Georgia" w:hAnsi="Georgia" w:cs="Arial"/>
                <w:i/>
              </w:rPr>
            </w:pPr>
          </w:p>
          <w:p w14:paraId="211D47F6" w14:textId="77777777" w:rsidR="0001577B" w:rsidRPr="002259F5" w:rsidRDefault="0001577B" w:rsidP="000C7AC0">
            <w:pPr>
              <w:spacing w:after="0" w:line="360" w:lineRule="auto"/>
              <w:jc w:val="both"/>
              <w:rPr>
                <w:rFonts w:ascii="Georgia" w:hAnsi="Georgia" w:cs="Arial"/>
                <w:b/>
              </w:rPr>
            </w:pPr>
            <w:r w:rsidRPr="002259F5">
              <w:rPr>
                <w:rFonts w:ascii="Georgia" w:hAnsi="Georgia" w:cs="Arial"/>
                <w:b/>
                <w:i/>
              </w:rPr>
              <w:lastRenderedPageBreak/>
              <w:t xml:space="preserve"> </w:t>
            </w:r>
            <w:r w:rsidRPr="002259F5">
              <w:rPr>
                <w:rFonts w:ascii="Georgia" w:hAnsi="Georgia" w:cs="Arial"/>
                <w:b/>
              </w:rPr>
              <w:t>Cuadro 6. Etapas de la Tutoría</w:t>
            </w:r>
          </w:p>
          <w:p w14:paraId="7B5E77DD" w14:textId="77777777" w:rsidR="0001577B" w:rsidRPr="002259F5"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2259F5"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2259F5" w:rsidRDefault="0001577B" w:rsidP="000C7AC0">
                  <w:pPr>
                    <w:spacing w:line="360" w:lineRule="auto"/>
                    <w:jc w:val="both"/>
                    <w:rPr>
                      <w:rFonts w:ascii="Georgia" w:hAnsi="Georgia" w:cs="Arial"/>
                      <w:b/>
                    </w:rPr>
                  </w:pPr>
                  <w:r w:rsidRPr="002259F5">
                    <w:rPr>
                      <w:rFonts w:ascii="Georgia" w:hAnsi="Georgia" w:cs="Arial"/>
                      <w:b/>
                    </w:rPr>
                    <w:t>1ª. Etapa</w:t>
                  </w:r>
                </w:p>
                <w:p w14:paraId="35BFD494" w14:textId="77777777" w:rsidR="0001577B" w:rsidRPr="002259F5"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2259F5" w:rsidRDefault="0001577B" w:rsidP="000C7AC0">
                  <w:pPr>
                    <w:spacing w:line="360" w:lineRule="auto"/>
                    <w:jc w:val="both"/>
                    <w:rPr>
                      <w:rFonts w:ascii="Georgia" w:hAnsi="Georgia" w:cs="Arial"/>
                      <w:b/>
                    </w:rPr>
                  </w:pPr>
                  <w:r w:rsidRPr="002259F5">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2259F5" w:rsidRDefault="0001577B" w:rsidP="000C7AC0">
                  <w:pPr>
                    <w:spacing w:line="360" w:lineRule="auto"/>
                    <w:jc w:val="both"/>
                    <w:rPr>
                      <w:rFonts w:ascii="Georgia" w:hAnsi="Georgia" w:cs="Arial"/>
                      <w:b/>
                    </w:rPr>
                  </w:pPr>
                  <w:r w:rsidRPr="002259F5">
                    <w:rPr>
                      <w:rFonts w:ascii="Georgia" w:hAnsi="Georgia" w:cs="Arial"/>
                      <w:b/>
                    </w:rPr>
                    <w:t>3ª. Etapa</w:t>
                  </w:r>
                </w:p>
                <w:p w14:paraId="57A5C4DF" w14:textId="77777777" w:rsidR="0001577B" w:rsidRPr="002259F5" w:rsidRDefault="0001577B" w:rsidP="000C7AC0">
                  <w:pPr>
                    <w:spacing w:line="360" w:lineRule="auto"/>
                    <w:jc w:val="both"/>
                    <w:rPr>
                      <w:rFonts w:ascii="Georgia" w:hAnsi="Georgia" w:cs="Arial"/>
                      <w:b/>
                    </w:rPr>
                  </w:pPr>
                </w:p>
              </w:tc>
            </w:tr>
            <w:tr w:rsidR="0001577B" w:rsidRPr="002259F5"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2259F5" w:rsidRDefault="0001577B" w:rsidP="000C7AC0">
                  <w:pPr>
                    <w:spacing w:line="360" w:lineRule="auto"/>
                    <w:jc w:val="both"/>
                    <w:rPr>
                      <w:rFonts w:ascii="Georgia" w:hAnsi="Georgia" w:cs="Arial"/>
                    </w:rPr>
                  </w:pPr>
                  <w:r w:rsidRPr="002259F5">
                    <w:rPr>
                      <w:rFonts w:ascii="Georgia" w:hAnsi="Georgia" w:cs="Arial"/>
                    </w:rPr>
                    <w:t>Integración e Identidad Profesional</w:t>
                  </w:r>
                </w:p>
                <w:p w14:paraId="1816C291" w14:textId="77777777" w:rsidR="0001577B" w:rsidRPr="002259F5" w:rsidRDefault="0001577B" w:rsidP="000C7AC0">
                  <w:pPr>
                    <w:spacing w:line="360" w:lineRule="auto"/>
                    <w:jc w:val="both"/>
                    <w:rPr>
                      <w:rFonts w:ascii="Georgia" w:hAnsi="Georgia" w:cs="Arial"/>
                    </w:rPr>
                  </w:pPr>
                  <w:r w:rsidRPr="002259F5">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2259F5" w:rsidRDefault="0001577B" w:rsidP="000C7AC0">
                  <w:pPr>
                    <w:spacing w:line="360" w:lineRule="auto"/>
                    <w:jc w:val="both"/>
                    <w:rPr>
                      <w:rFonts w:ascii="Georgia" w:hAnsi="Georgia" w:cs="Arial"/>
                    </w:rPr>
                  </w:pPr>
                  <w:r w:rsidRPr="002259F5">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2259F5" w:rsidRDefault="0001577B" w:rsidP="000C7AC0">
                  <w:pPr>
                    <w:spacing w:line="360" w:lineRule="auto"/>
                    <w:jc w:val="both"/>
                    <w:rPr>
                      <w:rFonts w:ascii="Georgia" w:hAnsi="Georgia" w:cs="Arial"/>
                    </w:rPr>
                  </w:pPr>
                  <w:r w:rsidRPr="002259F5">
                    <w:rPr>
                      <w:rFonts w:ascii="Georgia" w:hAnsi="Georgia" w:cs="Arial"/>
                    </w:rPr>
                    <w:t>Conclusión de Estudios e Integración al Campo Laboral</w:t>
                  </w:r>
                </w:p>
                <w:p w14:paraId="1F70D407" w14:textId="77777777" w:rsidR="0001577B" w:rsidRPr="002259F5" w:rsidRDefault="0001577B" w:rsidP="000C7AC0">
                  <w:pPr>
                    <w:spacing w:line="360" w:lineRule="auto"/>
                    <w:jc w:val="both"/>
                    <w:rPr>
                      <w:rFonts w:ascii="Georgia" w:hAnsi="Georgia" w:cs="Arial"/>
                    </w:rPr>
                  </w:pPr>
                  <w:r w:rsidRPr="002259F5">
                    <w:rPr>
                      <w:rFonts w:ascii="Georgia" w:hAnsi="Georgia" w:cs="Arial"/>
                    </w:rPr>
                    <w:t>(semestres 7°, 8° y 9°)</w:t>
                  </w:r>
                </w:p>
              </w:tc>
            </w:tr>
          </w:tbl>
          <w:p w14:paraId="24DFC060" w14:textId="77777777" w:rsidR="0001577B" w:rsidRPr="002259F5" w:rsidRDefault="0001577B" w:rsidP="000C7AC0">
            <w:pPr>
              <w:spacing w:line="360" w:lineRule="auto"/>
              <w:jc w:val="both"/>
              <w:rPr>
                <w:rFonts w:ascii="Georgia" w:hAnsi="Georgia" w:cs="Arial"/>
                <w:i/>
              </w:rPr>
            </w:pPr>
          </w:p>
          <w:p w14:paraId="3765CCAF" w14:textId="0C55A41F"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2259F5" w:rsidRDefault="0001577B" w:rsidP="000C7AC0">
            <w:pPr>
              <w:spacing w:after="0" w:line="360" w:lineRule="auto"/>
              <w:ind w:left="342"/>
              <w:jc w:val="both"/>
              <w:rPr>
                <w:rFonts w:ascii="Georgia" w:hAnsi="Georgia" w:cs="Arial"/>
              </w:rPr>
            </w:pPr>
          </w:p>
          <w:p w14:paraId="50E4F864" w14:textId="33CD5AB6" w:rsidR="0001577B" w:rsidRPr="002259F5" w:rsidRDefault="0001577B" w:rsidP="003E5024">
            <w:pPr>
              <w:spacing w:after="0" w:line="360" w:lineRule="auto"/>
              <w:ind w:left="342"/>
              <w:jc w:val="both"/>
              <w:rPr>
                <w:rFonts w:ascii="Georgia" w:hAnsi="Georgia" w:cs="Arial"/>
              </w:rPr>
            </w:pPr>
            <w:r w:rsidRPr="002259F5">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69" w:history="1">
              <w:r w:rsidR="003E5024" w:rsidRPr="002259F5">
                <w:rPr>
                  <w:rStyle w:val="Hipervnculo"/>
                  <w:rFonts w:ascii="Georgia" w:hAnsi="Georgia" w:cs="Arial"/>
                  <w:color w:val="auto"/>
                </w:rPr>
                <w:t>C</w:t>
              </w:r>
              <w:r w:rsidRPr="002259F5">
                <w:rPr>
                  <w:rStyle w:val="Hipervnculo"/>
                  <w:rFonts w:ascii="Georgia" w:hAnsi="Georgia" w:cs="Arial"/>
                  <w:color w:val="auto"/>
                </w:rPr>
                <w:t xml:space="preserve">alendario </w:t>
              </w:r>
              <w:r w:rsidR="003E5024" w:rsidRPr="002259F5">
                <w:rPr>
                  <w:rStyle w:val="Hipervnculo"/>
                  <w:rFonts w:ascii="Georgia" w:hAnsi="Georgia" w:cs="Arial"/>
                  <w:color w:val="auto"/>
                </w:rPr>
                <w:t>E</w:t>
              </w:r>
              <w:r w:rsidRPr="002259F5">
                <w:rPr>
                  <w:rStyle w:val="Hipervnculo"/>
                  <w:rFonts w:ascii="Georgia" w:hAnsi="Georgia" w:cs="Arial"/>
                  <w:color w:val="auto"/>
                </w:rPr>
                <w:t xml:space="preserve">scolar de </w:t>
              </w:r>
              <w:r w:rsidR="003E5024" w:rsidRPr="002259F5">
                <w:rPr>
                  <w:rStyle w:val="Hipervnculo"/>
                  <w:rFonts w:ascii="Georgia" w:hAnsi="Georgia" w:cs="Arial"/>
                  <w:color w:val="auto"/>
                </w:rPr>
                <w:t>Ca</w:t>
              </w:r>
              <w:r w:rsidRPr="002259F5">
                <w:rPr>
                  <w:rStyle w:val="Hipervnculo"/>
                  <w:rFonts w:ascii="Georgia" w:hAnsi="Georgia" w:cs="Arial"/>
                  <w:color w:val="auto"/>
                </w:rPr>
                <w:t xml:space="preserve">da </w:t>
              </w:r>
              <w:r w:rsidR="003E5024" w:rsidRPr="002259F5">
                <w:rPr>
                  <w:rStyle w:val="Hipervnculo"/>
                  <w:rFonts w:ascii="Georgia" w:hAnsi="Georgia" w:cs="Arial"/>
                  <w:color w:val="auto"/>
                </w:rPr>
                <w:t>S</w:t>
              </w:r>
              <w:r w:rsidRPr="002259F5">
                <w:rPr>
                  <w:rStyle w:val="Hipervnculo"/>
                  <w:rFonts w:ascii="Georgia" w:hAnsi="Georgia" w:cs="Arial"/>
                  <w:color w:val="auto"/>
                </w:rPr>
                <w:t>emestre</w:t>
              </w:r>
            </w:hyperlink>
            <w:r w:rsidR="003E5024" w:rsidRPr="002259F5">
              <w:rPr>
                <w:rFonts w:ascii="Georgia" w:hAnsi="Georgia" w:cs="Arial"/>
              </w:rPr>
              <w:t>. D</w:t>
            </w:r>
            <w:r w:rsidRPr="002259F5">
              <w:rPr>
                <w:rFonts w:ascii="Georgia" w:hAnsi="Georgia" w:cs="Arial"/>
              </w:rPr>
              <w:t xml:space="preserve">entro del sistema de tutorías existe un archivo que contiene </w:t>
            </w:r>
            <w:hyperlink r:id="rId170" w:history="1">
              <w:r w:rsidR="003E5024" w:rsidRPr="002259F5">
                <w:rPr>
                  <w:rStyle w:val="Hipervnculo"/>
                  <w:rFonts w:ascii="Georgia" w:hAnsi="Georgia" w:cs="Arial"/>
                  <w:color w:val="auto"/>
                </w:rPr>
                <w:t>Herramientas de Apoyo para el Tutor</w:t>
              </w:r>
            </w:hyperlink>
            <w:r w:rsidRPr="002259F5">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2259F5" w:rsidRDefault="0001577B" w:rsidP="000C7AC0">
            <w:pPr>
              <w:spacing w:after="0" w:line="360" w:lineRule="auto"/>
              <w:ind w:left="342"/>
              <w:jc w:val="both"/>
              <w:rPr>
                <w:rFonts w:ascii="Georgia" w:hAnsi="Georgia" w:cs="Arial"/>
              </w:rPr>
            </w:pPr>
          </w:p>
          <w:p w14:paraId="2DD5791E" w14:textId="3D779921"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El alumno asiste a tutorías el último viernes de cada mes </w:t>
            </w:r>
            <w:r w:rsidR="00606ADD" w:rsidRPr="002259F5">
              <w:rPr>
                <w:rFonts w:ascii="Georgia" w:hAnsi="Georgia" w:cs="Arial"/>
              </w:rPr>
              <w:t xml:space="preserve">del semestre activo, </w:t>
            </w:r>
            <w:r w:rsidRPr="002259F5">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2259F5" w:rsidRDefault="0001577B" w:rsidP="000C7AC0">
            <w:pPr>
              <w:spacing w:after="0" w:line="360" w:lineRule="auto"/>
              <w:ind w:left="342"/>
              <w:jc w:val="both"/>
              <w:rPr>
                <w:rFonts w:ascii="Georgia" w:hAnsi="Georgia" w:cs="Arial"/>
              </w:rPr>
            </w:pPr>
          </w:p>
          <w:p w14:paraId="62D59E1A" w14:textId="50070D15" w:rsidR="0001577B" w:rsidRPr="002259F5" w:rsidRDefault="00606ADD" w:rsidP="000C7AC0">
            <w:pPr>
              <w:autoSpaceDE w:val="0"/>
              <w:autoSpaceDN w:val="0"/>
              <w:adjustRightInd w:val="0"/>
              <w:spacing w:after="0" w:line="360" w:lineRule="auto"/>
              <w:ind w:left="342"/>
              <w:jc w:val="both"/>
              <w:rPr>
                <w:rFonts w:ascii="Georgia" w:hAnsi="Georgia" w:cs="Arial"/>
              </w:rPr>
            </w:pPr>
            <w:r w:rsidRPr="002259F5">
              <w:rPr>
                <w:rFonts w:ascii="Georgia" w:hAnsi="Georgia" w:cs="Arial"/>
              </w:rPr>
              <w:t>Como un programa para los alumnos de nuevo ingreso, desde 2015 e</w:t>
            </w:r>
            <w:r w:rsidR="0001577B" w:rsidRPr="002259F5">
              <w:rPr>
                <w:rFonts w:ascii="Georgia" w:hAnsi="Georgia" w:cs="Arial"/>
              </w:rPr>
              <w:t>l Departamento de Formación e Investigación Educativa imparte conferencia</w:t>
            </w:r>
            <w:r w:rsidRPr="002259F5">
              <w:rPr>
                <w:rFonts w:ascii="Georgia" w:hAnsi="Georgia" w:cs="Arial"/>
              </w:rPr>
              <w:t>s</w:t>
            </w:r>
            <w:r w:rsidR="0001577B" w:rsidRPr="002259F5">
              <w:rPr>
                <w:rFonts w:ascii="Georgia" w:hAnsi="Georgia" w:cs="Arial"/>
              </w:rPr>
              <w:t xml:space="preserve"> de 2 horas y cursos de 10 horas, sobre técnicas y hábitos de estudio para motivar a los jóvenes a que </w:t>
            </w:r>
            <w:r w:rsidR="0001577B" w:rsidRPr="002259F5">
              <w:rPr>
                <w:rFonts w:ascii="Georgia" w:hAnsi="Georgia" w:cs="Arial"/>
              </w:rPr>
              <w:lastRenderedPageBreak/>
              <w:t>desarrollen su potencial y tengan una actitud positiva hacia el estudio y aspectos personales</w:t>
            </w:r>
            <w:r w:rsidRPr="002259F5">
              <w:rPr>
                <w:rFonts w:ascii="Georgia" w:hAnsi="Georgia" w:cs="Arial"/>
              </w:rPr>
              <w:t>.</w:t>
            </w:r>
            <w:r w:rsidR="00C40F84" w:rsidRPr="002259F5">
              <w:rPr>
                <w:rFonts w:ascii="Georgia" w:hAnsi="Georgia" w:cs="Arial"/>
              </w:rPr>
              <w:t xml:space="preserve"> </w:t>
            </w:r>
            <w:r w:rsidR="0001577B" w:rsidRPr="002259F5">
              <w:rPr>
                <w:rFonts w:ascii="Georgia" w:hAnsi="Georgia" w:cs="Arial"/>
              </w:rPr>
              <w:t xml:space="preserve"> </w:t>
            </w:r>
            <w:hyperlink r:id="rId171" w:history="1">
              <w:r w:rsidRPr="002259F5">
                <w:rPr>
                  <w:rStyle w:val="Hipervnculo"/>
                  <w:rFonts w:ascii="Georgia" w:hAnsi="Georgia" w:cs="Arial"/>
                  <w:color w:val="auto"/>
                </w:rPr>
                <w:t>(</w:t>
              </w:r>
              <w:r w:rsidR="0001577B" w:rsidRPr="002259F5">
                <w:rPr>
                  <w:rStyle w:val="Hipervnculo"/>
                  <w:rFonts w:ascii="Georgia" w:hAnsi="Georgia" w:cs="Arial"/>
                  <w:color w:val="auto"/>
                </w:rPr>
                <w:t xml:space="preserve">Informe de actividades </w:t>
              </w:r>
              <w:r w:rsidRPr="002259F5">
                <w:rPr>
                  <w:rStyle w:val="Hipervnculo"/>
                  <w:rFonts w:ascii="Georgia" w:hAnsi="Georgia" w:cs="Arial"/>
                  <w:color w:val="auto"/>
                </w:rPr>
                <w:t>a la</w:t>
              </w:r>
              <w:r w:rsidR="0001577B" w:rsidRPr="002259F5">
                <w:rPr>
                  <w:rStyle w:val="Hipervnculo"/>
                  <w:rFonts w:ascii="Georgia" w:hAnsi="Georgia" w:cs="Arial"/>
                  <w:color w:val="auto"/>
                </w:rPr>
                <w:t xml:space="preserve"> formación integral DFIE a-d 16.pdf)</w:t>
              </w:r>
            </w:hyperlink>
            <w:r w:rsidR="0001577B" w:rsidRPr="002259F5">
              <w:rPr>
                <w:rFonts w:ascii="Georgia" w:hAnsi="Georgia" w:cs="Arial"/>
              </w:rPr>
              <w:t xml:space="preserve"> </w:t>
            </w:r>
          </w:p>
          <w:p w14:paraId="381F34DF" w14:textId="77777777" w:rsidR="0001577B" w:rsidRPr="002259F5" w:rsidRDefault="0001577B" w:rsidP="000C7AC0">
            <w:pPr>
              <w:spacing w:after="0" w:line="360" w:lineRule="auto"/>
              <w:jc w:val="both"/>
              <w:rPr>
                <w:rFonts w:ascii="Georgia" w:hAnsi="Georgia" w:cs="Arial"/>
                <w:b/>
                <w:i/>
              </w:rPr>
            </w:pPr>
          </w:p>
          <w:p w14:paraId="203C184B" w14:textId="77777777" w:rsidR="0001577B" w:rsidRPr="002259F5" w:rsidRDefault="0001577B" w:rsidP="000C7AC0">
            <w:pPr>
              <w:spacing w:after="0" w:line="360" w:lineRule="auto"/>
              <w:jc w:val="both"/>
              <w:rPr>
                <w:rFonts w:ascii="Georgia" w:hAnsi="Georgia" w:cs="Arial"/>
                <w:noProof/>
              </w:rPr>
            </w:pPr>
          </w:p>
          <w:p w14:paraId="3C7CC173" w14:textId="7A8B674E" w:rsidR="0001577B" w:rsidRPr="002259F5" w:rsidRDefault="0001577B" w:rsidP="00C40F84">
            <w:pPr>
              <w:spacing w:after="0" w:line="360" w:lineRule="auto"/>
              <w:ind w:left="342"/>
              <w:contextualSpacing/>
              <w:jc w:val="both"/>
              <w:rPr>
                <w:rFonts w:ascii="Georgia" w:hAnsi="Georgia" w:cs="Arial"/>
                <w:noProof/>
              </w:rPr>
            </w:pPr>
            <w:r w:rsidRPr="002259F5">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72" w:history="1">
              <w:r w:rsidRPr="002259F5">
                <w:rPr>
                  <w:rStyle w:val="Hipervnculo"/>
                  <w:rFonts w:ascii="Georgia" w:hAnsi="Georgia" w:cs="Arial"/>
                  <w:noProof/>
                  <w:color w:val="auto"/>
                </w:rPr>
                <w:t>( Calendario de Asesorías)</w:t>
              </w:r>
            </w:hyperlink>
          </w:p>
          <w:p w14:paraId="19162834" w14:textId="77777777" w:rsidR="0001577B" w:rsidRPr="002259F5" w:rsidRDefault="0001577B" w:rsidP="000C7AC0">
            <w:pPr>
              <w:spacing w:after="0" w:line="360" w:lineRule="auto"/>
              <w:ind w:left="360"/>
              <w:contextualSpacing/>
              <w:jc w:val="both"/>
              <w:rPr>
                <w:rFonts w:ascii="Georgia" w:hAnsi="Georgia" w:cs="Arial"/>
                <w:noProof/>
              </w:rPr>
            </w:pPr>
          </w:p>
          <w:p w14:paraId="00F21C82" w14:textId="0C52664A" w:rsidR="0001577B" w:rsidRPr="002259F5"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2259F5">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73" w:history="1">
              <w:r w:rsidRPr="002259F5">
                <w:rPr>
                  <w:rStyle w:val="Hipervnculo"/>
                  <w:rFonts w:ascii="Georgia" w:hAnsi="Georgia" w:cs="Arial"/>
                  <w:noProof/>
                  <w:color w:val="auto"/>
                </w:rPr>
                <w:t>Taller de Matemáticas-Asesorias de pares</w:t>
              </w:r>
            </w:hyperlink>
            <w:r w:rsidRPr="002259F5">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2259F5">
              <w:rPr>
                <w:rFonts w:ascii="Georgia" w:hAnsi="Georgia" w:cs="Arial"/>
                <w:noProof/>
              </w:rPr>
              <w:t xml:space="preserve"> </w:t>
            </w:r>
            <w:hyperlink r:id="rId174" w:history="1">
              <w:r w:rsidR="00C40F84" w:rsidRPr="002259F5">
                <w:rPr>
                  <w:rStyle w:val="Hipervnculo"/>
                  <w:rFonts w:ascii="Georgia" w:hAnsi="Georgia" w:cs="Arial"/>
                  <w:noProof/>
                  <w:color w:val="auto"/>
                </w:rPr>
                <w:t>(In</w:t>
              </w:r>
              <w:r w:rsidRPr="002259F5">
                <w:rPr>
                  <w:rStyle w:val="Hipervnculo"/>
                  <w:rFonts w:ascii="Georgia" w:hAnsi="Georgia" w:cs="Arial"/>
                  <w:color w:val="auto"/>
                </w:rPr>
                <w:t xml:space="preserve">forme </w:t>
              </w:r>
              <w:r w:rsidR="00C40F84" w:rsidRPr="002259F5">
                <w:rPr>
                  <w:rStyle w:val="Hipervnculo"/>
                  <w:rFonts w:ascii="Georgia" w:hAnsi="Georgia" w:cs="Arial"/>
                  <w:color w:val="auto"/>
                </w:rPr>
                <w:t>de Tutorias y Formación e Inv. 2016)</w:t>
              </w:r>
            </w:hyperlink>
            <w:r w:rsidR="00C40F84" w:rsidRPr="002259F5">
              <w:rPr>
                <w:rFonts w:ascii="Georgia" w:hAnsi="Georgia" w:cs="Arial"/>
                <w:noProof/>
              </w:rPr>
              <w:t>.</w:t>
            </w:r>
          </w:p>
          <w:p w14:paraId="633C5A67" w14:textId="77777777" w:rsidR="0001577B" w:rsidRPr="002259F5" w:rsidRDefault="0001577B" w:rsidP="000C7AC0">
            <w:pPr>
              <w:spacing w:after="0" w:line="360" w:lineRule="auto"/>
              <w:jc w:val="both"/>
              <w:rPr>
                <w:rFonts w:ascii="Georgia" w:hAnsi="Georgia" w:cs="Arial"/>
                <w:noProof/>
              </w:rPr>
            </w:pPr>
          </w:p>
          <w:p w14:paraId="59A3FE4B" w14:textId="77777777" w:rsidR="00C40F84" w:rsidRPr="002259F5"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2259F5">
              <w:rPr>
                <w:rFonts w:ascii="Georgia" w:hAnsi="Georgia" w:cs="Arial"/>
              </w:rPr>
              <w:t>A través del Departamento de Formación e Investigación Educativa l</w:t>
            </w:r>
            <w:r w:rsidRPr="002259F5">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2259F5">
              <w:rPr>
                <w:rFonts w:ascii="Georgia" w:hAnsi="Georgia" w:cs="Arial"/>
                <w:noProof/>
              </w:rPr>
              <w:t xml:space="preserve"> </w:t>
            </w:r>
            <w:hyperlink r:id="rId175" w:history="1">
              <w:r w:rsidR="00C40F84" w:rsidRPr="002259F5">
                <w:rPr>
                  <w:rStyle w:val="Hipervnculo"/>
                  <w:rFonts w:ascii="Georgia" w:hAnsi="Georgia" w:cs="Arial"/>
                  <w:noProof/>
                  <w:color w:val="auto"/>
                </w:rPr>
                <w:t>(In</w:t>
              </w:r>
              <w:r w:rsidR="00C40F84" w:rsidRPr="002259F5">
                <w:rPr>
                  <w:rStyle w:val="Hipervnculo"/>
                  <w:rFonts w:ascii="Georgia" w:hAnsi="Georgia" w:cs="Arial"/>
                  <w:color w:val="auto"/>
                </w:rPr>
                <w:t>forme de Tutorias y Formación e Inv. 2016)</w:t>
              </w:r>
            </w:hyperlink>
            <w:r w:rsidR="00C40F84" w:rsidRPr="002259F5">
              <w:rPr>
                <w:rFonts w:ascii="Georgia" w:hAnsi="Georgia" w:cs="Arial"/>
                <w:noProof/>
              </w:rPr>
              <w:t>.</w:t>
            </w:r>
          </w:p>
          <w:p w14:paraId="035F6AF3" w14:textId="77777777" w:rsidR="00C40F84" w:rsidRPr="002259F5" w:rsidRDefault="00C40F84" w:rsidP="00C40F84">
            <w:pPr>
              <w:pStyle w:val="Prrafodelista"/>
              <w:rPr>
                <w:rFonts w:ascii="Georgia" w:hAnsi="Georgia" w:cs="Arial"/>
              </w:rPr>
            </w:pPr>
          </w:p>
          <w:p w14:paraId="33A4561F" w14:textId="77777777" w:rsidR="00C927C9" w:rsidRPr="002259F5" w:rsidRDefault="0001577B" w:rsidP="00B021F7">
            <w:pPr>
              <w:spacing w:line="360" w:lineRule="auto"/>
              <w:ind w:left="342"/>
              <w:jc w:val="both"/>
              <w:rPr>
                <w:rFonts w:ascii="Georgia" w:hAnsi="Georgia" w:cs="Arial"/>
              </w:rPr>
            </w:pPr>
            <w:r w:rsidRPr="002259F5">
              <w:rPr>
                <w:rFonts w:ascii="Georgia" w:hAnsi="Georgia" w:cs="Arial"/>
              </w:rPr>
              <w:t xml:space="preserve">Así mismo, Departamento de Formación e Investigación Educativa, ofrece Pláticas de Sensibilización </w:t>
            </w:r>
            <w:r w:rsidR="00C40F84" w:rsidRPr="002259F5">
              <w:rPr>
                <w:rFonts w:ascii="Georgia" w:hAnsi="Georgia" w:cs="Arial"/>
              </w:rPr>
              <w:t xml:space="preserve"> </w:t>
            </w:r>
            <w:r w:rsidRPr="002259F5">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2259F5">
              <w:rPr>
                <w:rFonts w:ascii="Georgia" w:hAnsi="Georgia" w:cs="Arial"/>
              </w:rPr>
              <w:lastRenderedPageBreak/>
              <w:t xml:space="preserve">oportunamente y la conferencia “Equidad de Género” </w:t>
            </w:r>
            <w:hyperlink r:id="rId176" w:history="1">
              <w:r w:rsidR="00C927C9" w:rsidRPr="002259F5">
                <w:rPr>
                  <w:rStyle w:val="Hipervnculo"/>
                  <w:rFonts w:ascii="Georgia" w:hAnsi="Georgia" w:cs="Arial"/>
                  <w:color w:val="auto"/>
                </w:rPr>
                <w:t>(Informe de actividades a la formación integral DFIE a-d 16.pdf)</w:t>
              </w:r>
            </w:hyperlink>
          </w:p>
          <w:p w14:paraId="7FBBDAA9" w14:textId="3E07285D" w:rsidR="0001577B" w:rsidRPr="002259F5" w:rsidRDefault="0001577B" w:rsidP="000C7AC0">
            <w:pPr>
              <w:spacing w:after="0" w:line="360" w:lineRule="auto"/>
              <w:jc w:val="both"/>
              <w:rPr>
                <w:rFonts w:ascii="Georgia" w:hAnsi="Georgia" w:cs="Arial"/>
              </w:rPr>
            </w:pPr>
          </w:p>
          <w:p w14:paraId="64C0732A" w14:textId="73AD6E90" w:rsidR="0001577B" w:rsidRPr="002259F5" w:rsidRDefault="0001577B" w:rsidP="000C7AC0">
            <w:pPr>
              <w:spacing w:after="0" w:line="360" w:lineRule="auto"/>
              <w:ind w:left="342"/>
              <w:jc w:val="both"/>
              <w:rPr>
                <w:rFonts w:ascii="Georgia" w:hAnsi="Georgia" w:cs="Arial"/>
              </w:rPr>
            </w:pPr>
            <w:r w:rsidRPr="002259F5">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2259F5" w:rsidRDefault="00383EC3" w:rsidP="000C7AC0">
            <w:pPr>
              <w:spacing w:after="0" w:line="360" w:lineRule="auto"/>
              <w:ind w:left="342"/>
              <w:jc w:val="both"/>
              <w:rPr>
                <w:rFonts w:ascii="Georgia" w:hAnsi="Georgia" w:cs="Arial"/>
              </w:rPr>
            </w:pPr>
            <w:hyperlink r:id="rId177" w:history="1">
              <w:r w:rsidR="00C927C9" w:rsidRPr="002259F5">
                <w:rPr>
                  <w:rStyle w:val="Hipervnculo"/>
                  <w:rFonts w:ascii="Georgia" w:hAnsi="Georgia" w:cs="Arial"/>
                  <w:color w:val="auto"/>
                </w:rPr>
                <w:t>(</w:t>
              </w:r>
              <w:r w:rsidR="0001577B" w:rsidRPr="002259F5">
                <w:rPr>
                  <w:rStyle w:val="Hipervnculo"/>
                  <w:rFonts w:ascii="Georgia" w:hAnsi="Georgia" w:cs="Arial"/>
                  <w:color w:val="auto"/>
                </w:rPr>
                <w:t xml:space="preserve">informe de febrero a </w:t>
              </w:r>
              <w:r w:rsidR="00C45269" w:rsidRPr="002259F5">
                <w:rPr>
                  <w:rStyle w:val="Hipervnculo"/>
                  <w:rFonts w:ascii="Georgia" w:hAnsi="Georgia" w:cs="Arial"/>
                  <w:color w:val="auto"/>
                </w:rPr>
                <w:t>diciembre 2015</w:t>
              </w:r>
              <w:r w:rsidR="0001577B" w:rsidRPr="002259F5">
                <w:rPr>
                  <w:rStyle w:val="Hipervnculo"/>
                  <w:rFonts w:ascii="Georgia" w:hAnsi="Georgia" w:cs="Arial"/>
                  <w:color w:val="auto"/>
                </w:rPr>
                <w:t xml:space="preserve"> tutorías y form int.pdf</w:t>
              </w:r>
              <w:r w:rsidR="00C927C9" w:rsidRPr="002259F5">
                <w:rPr>
                  <w:rStyle w:val="Hipervnculo"/>
                  <w:rFonts w:ascii="Georgia" w:hAnsi="Georgia" w:cs="Arial"/>
                  <w:color w:val="auto"/>
                </w:rPr>
                <w:t>).</w:t>
              </w:r>
            </w:hyperlink>
          </w:p>
          <w:p w14:paraId="425BB799" w14:textId="77777777" w:rsidR="0001577B" w:rsidRPr="002259F5" w:rsidRDefault="0001577B" w:rsidP="000C7AC0">
            <w:pPr>
              <w:spacing w:after="0" w:line="360" w:lineRule="auto"/>
              <w:jc w:val="both"/>
              <w:rPr>
                <w:rFonts w:ascii="Georgia" w:hAnsi="Georgia" w:cs="Arial"/>
                <w:i/>
              </w:rPr>
            </w:pPr>
          </w:p>
          <w:p w14:paraId="539F4B09" w14:textId="0E9BB6EB" w:rsidR="0001577B" w:rsidRPr="002259F5" w:rsidRDefault="0001577B" w:rsidP="000C7AC0">
            <w:pPr>
              <w:pStyle w:val="Textocomentario"/>
              <w:spacing w:after="0" w:line="360" w:lineRule="auto"/>
              <w:ind w:left="342"/>
              <w:jc w:val="both"/>
              <w:rPr>
                <w:rFonts w:ascii="Georgia" w:hAnsi="Georgia" w:cs="Arial"/>
                <w:sz w:val="22"/>
                <w:szCs w:val="22"/>
              </w:rPr>
            </w:pPr>
            <w:r w:rsidRPr="002259F5">
              <w:rPr>
                <w:rFonts w:ascii="Georgia" w:hAnsi="Georgia" w:cs="Arial"/>
                <w:sz w:val="22"/>
                <w:szCs w:val="22"/>
              </w:rPr>
              <w:t xml:space="preserve">Las sesiones de tutorías son registras por el tutor en línea a través del </w:t>
            </w:r>
            <w:hyperlink r:id="rId178" w:history="1">
              <w:r w:rsidRPr="002259F5">
                <w:rPr>
                  <w:rStyle w:val="Hipervnculo"/>
                  <w:rFonts w:ascii="Georgia" w:hAnsi="Georgia" w:cs="Arial"/>
                  <w:color w:val="auto"/>
                  <w:sz w:val="22"/>
                  <w:szCs w:val="22"/>
                </w:rPr>
                <w:t>SIIAA</w:t>
              </w:r>
            </w:hyperlink>
            <w:r w:rsidRPr="002259F5">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2259F5"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2259F5" w:rsidRDefault="0001577B" w:rsidP="000C7AC0">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t xml:space="preserve">El Departamento de Formación para su control interno genera sus </w:t>
            </w:r>
            <w:hyperlink r:id="rId179" w:history="1">
              <w:r w:rsidR="00B021F7" w:rsidRPr="002259F5">
                <w:rPr>
                  <w:rStyle w:val="Hipervnculo"/>
                  <w:rFonts w:ascii="Georgia" w:hAnsi="Georgia"/>
                  <w:color w:val="auto"/>
                  <w:sz w:val="22"/>
                  <w:szCs w:val="22"/>
                </w:rPr>
                <w:t>Estadísticas de A</w:t>
              </w:r>
              <w:r w:rsidRPr="002259F5">
                <w:rPr>
                  <w:rStyle w:val="Hipervnculo"/>
                  <w:rFonts w:ascii="Georgia" w:hAnsi="Georgia"/>
                  <w:color w:val="auto"/>
                  <w:sz w:val="22"/>
                  <w:szCs w:val="22"/>
                </w:rPr>
                <w:t>ctividades</w:t>
              </w:r>
            </w:hyperlink>
            <w:r w:rsidRPr="002259F5">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2259F5"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2259F5" w:rsidRDefault="00DA473B" w:rsidP="000C7AC0">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t>Además,</w:t>
            </w:r>
            <w:r w:rsidR="0001577B" w:rsidRPr="002259F5">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2259F5"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2259F5" w:rsidRDefault="0001577B" w:rsidP="00B021F7">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80" w:history="1">
              <w:r w:rsidR="00B021F7" w:rsidRPr="002259F5">
                <w:rPr>
                  <w:rStyle w:val="Hipervnculo"/>
                  <w:rFonts w:ascii="Georgia" w:hAnsi="Georgia"/>
                  <w:color w:val="auto"/>
                  <w:sz w:val="22"/>
                  <w:szCs w:val="22"/>
                </w:rPr>
                <w:t>(Resultados de la Evaluación a Tutores).</w:t>
              </w:r>
            </w:hyperlink>
          </w:p>
          <w:p w14:paraId="52082E2B" w14:textId="77777777" w:rsidR="0001577B" w:rsidRPr="002259F5" w:rsidRDefault="0001577B" w:rsidP="000C7AC0">
            <w:pPr>
              <w:pStyle w:val="Default"/>
              <w:spacing w:line="360" w:lineRule="auto"/>
              <w:jc w:val="both"/>
              <w:rPr>
                <w:rFonts w:ascii="Georgia" w:hAnsi="Georgia"/>
                <w:color w:val="auto"/>
                <w:sz w:val="22"/>
                <w:szCs w:val="22"/>
              </w:rPr>
            </w:pPr>
          </w:p>
          <w:p w14:paraId="1EE01432" w14:textId="0515DE67" w:rsidR="0001577B" w:rsidRPr="002259F5" w:rsidRDefault="0001577B" w:rsidP="000C7AC0">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2259F5">
              <w:rPr>
                <w:rFonts w:ascii="Georgia" w:hAnsi="Georgia"/>
                <w:color w:val="auto"/>
                <w:sz w:val="22"/>
                <w:szCs w:val="22"/>
              </w:rPr>
              <w:t>tutor, la</w:t>
            </w:r>
            <w:r w:rsidRPr="002259F5">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2259F5"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2259F5"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2259F5">
              <w:rPr>
                <w:rFonts w:ascii="Georgia" w:hAnsi="Georgia" w:cs="Arial"/>
              </w:rPr>
              <w:t>Evaluación particular de la actividad tutorial y del programa de tutoría en forma integral.</w:t>
            </w:r>
          </w:p>
          <w:p w14:paraId="689E4C48" w14:textId="77777777" w:rsidR="0001577B" w:rsidRPr="002259F5"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2259F5"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2259F5">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2259F5">
              <w:rPr>
                <w:rFonts w:ascii="Georgia" w:hAnsi="Georgia" w:cs="Arial"/>
              </w:rPr>
              <w:t xml:space="preserve"> </w:t>
            </w:r>
            <w:r w:rsidRPr="002259F5">
              <w:rPr>
                <w:rFonts w:ascii="Georgia" w:hAnsi="Georgia" w:cs="Arial"/>
              </w:rPr>
              <w:t xml:space="preserve"> </w:t>
            </w:r>
            <w:hyperlink r:id="rId181" w:history="1">
              <w:r w:rsidR="0059527A" w:rsidRPr="002259F5">
                <w:rPr>
                  <w:rStyle w:val="Hipervnculo"/>
                  <w:rFonts w:ascii="Georgia" w:hAnsi="Georgia" w:cs="Arial"/>
                  <w:color w:val="auto"/>
                </w:rPr>
                <w:t>(informe de febrero a diciembre 2015 tutorías y form int.pdf.</w:t>
              </w:r>
            </w:hyperlink>
            <w:r w:rsidR="0059527A" w:rsidRPr="002259F5">
              <w:rPr>
                <w:rFonts w:ascii="Georgia" w:hAnsi="Georgia" w:cs="Arial"/>
                <w:noProof/>
              </w:rPr>
              <w:t xml:space="preserve"> </w:t>
            </w:r>
            <w:hyperlink r:id="rId182" w:history="1">
              <w:r w:rsidR="0059527A" w:rsidRPr="002259F5">
                <w:rPr>
                  <w:rStyle w:val="Hipervnculo"/>
                  <w:rFonts w:ascii="Georgia" w:hAnsi="Georgia" w:cs="Arial"/>
                  <w:noProof/>
                  <w:color w:val="auto"/>
                </w:rPr>
                <w:t>In</w:t>
              </w:r>
              <w:r w:rsidR="0059527A" w:rsidRPr="002259F5">
                <w:rPr>
                  <w:rStyle w:val="Hipervnculo"/>
                  <w:rFonts w:ascii="Georgia" w:hAnsi="Georgia" w:cs="Arial"/>
                  <w:color w:val="auto"/>
                </w:rPr>
                <w:t>forme de Tutorias y Formación e Inv. 2016)</w:t>
              </w:r>
            </w:hyperlink>
            <w:r w:rsidR="0059527A" w:rsidRPr="002259F5">
              <w:rPr>
                <w:rFonts w:ascii="Georgia" w:hAnsi="Georgia" w:cs="Arial"/>
                <w:noProof/>
              </w:rPr>
              <w:t>.</w:t>
            </w:r>
          </w:p>
          <w:p w14:paraId="6386B4E6" w14:textId="77777777" w:rsidR="0059527A" w:rsidRPr="002259F5" w:rsidRDefault="0059527A" w:rsidP="0059527A">
            <w:pPr>
              <w:spacing w:after="0" w:line="360" w:lineRule="auto"/>
              <w:ind w:left="342"/>
              <w:jc w:val="both"/>
              <w:rPr>
                <w:rFonts w:ascii="Georgia" w:hAnsi="Georgia" w:cs="Arial"/>
              </w:rPr>
            </w:pPr>
          </w:p>
          <w:p w14:paraId="1354E441" w14:textId="3B0C5787" w:rsidR="0001577B" w:rsidRPr="002259F5"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4053CE5C" w14:textId="77777777" w:rsidR="00DA473B" w:rsidRPr="002259F5" w:rsidRDefault="00DA473B" w:rsidP="000C7AC0">
            <w:pPr>
              <w:overflowPunct w:val="0"/>
              <w:autoSpaceDE w:val="0"/>
              <w:autoSpaceDN w:val="0"/>
              <w:adjustRightInd w:val="0"/>
              <w:spacing w:after="0" w:line="360" w:lineRule="auto"/>
              <w:ind w:left="342"/>
              <w:jc w:val="both"/>
              <w:textAlignment w:val="baseline"/>
              <w:rPr>
                <w:rFonts w:ascii="Georgia" w:hAnsi="Georgia" w:cs="Arial"/>
              </w:rPr>
            </w:pPr>
          </w:p>
          <w:p w14:paraId="6F861E7C" w14:textId="24E819A1" w:rsidR="00DA473B" w:rsidRPr="002259F5" w:rsidRDefault="00DA473B" w:rsidP="000C7AC0">
            <w:pPr>
              <w:spacing w:after="0" w:line="360" w:lineRule="auto"/>
              <w:ind w:left="342"/>
              <w:jc w:val="both"/>
              <w:rPr>
                <w:rFonts w:ascii="Georgia" w:hAnsi="Georgia" w:cs="Arial"/>
              </w:rPr>
            </w:pPr>
            <w:r w:rsidRPr="002259F5">
              <w:rPr>
                <w:rFonts w:ascii="Georgia" w:hAnsi="Georgia" w:cs="Arial"/>
              </w:rPr>
              <w:t>El P</w:t>
            </w:r>
            <w:r w:rsidR="002259F5">
              <w:rPr>
                <w:rFonts w:ascii="Georgia" w:hAnsi="Georgia" w:cs="Arial"/>
              </w:rPr>
              <w:t>AIAH</w:t>
            </w:r>
            <w:r w:rsidRPr="002259F5">
              <w:rPr>
                <w:rFonts w:ascii="Georgia" w:hAnsi="Georgia" w:cs="Arial"/>
              </w:rPr>
              <w:t xml:space="preserve"> asigna los tutorados a cada maestro del Departamento </w:t>
            </w:r>
            <w:r w:rsidR="002259F5">
              <w:rPr>
                <w:rFonts w:ascii="Georgia" w:hAnsi="Georgia" w:cs="Arial"/>
              </w:rPr>
              <w:t>de Horticultura como se muestra en el siguiente cuadro</w:t>
            </w:r>
          </w:p>
          <w:tbl>
            <w:tblPr>
              <w:tblW w:w="6120" w:type="dxa"/>
              <w:jc w:val="center"/>
              <w:tblCellMar>
                <w:left w:w="70" w:type="dxa"/>
                <w:right w:w="70" w:type="dxa"/>
              </w:tblCellMar>
              <w:tblLook w:val="04A0" w:firstRow="1" w:lastRow="0" w:firstColumn="1" w:lastColumn="0" w:noHBand="0" w:noVBand="1"/>
            </w:tblPr>
            <w:tblGrid>
              <w:gridCol w:w="1200"/>
              <w:gridCol w:w="3720"/>
              <w:gridCol w:w="1200"/>
            </w:tblGrid>
            <w:tr w:rsidR="002259F5" w:rsidRPr="002259F5" w14:paraId="3009D439" w14:textId="77777777" w:rsidTr="007D7BF0">
              <w:trPr>
                <w:trHeight w:val="405"/>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EF5F3"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EXP.</w:t>
                  </w:r>
                </w:p>
              </w:tc>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E50BB"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2EBEDAE"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ALU.</w:t>
                  </w:r>
                </w:p>
              </w:tc>
            </w:tr>
            <w:tr w:rsidR="002259F5" w:rsidRPr="002259F5" w14:paraId="67B4025C" w14:textId="77777777" w:rsidTr="007D7BF0">
              <w:trPr>
                <w:trHeight w:val="405"/>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41F6867" w14:textId="77777777" w:rsidR="002259F5" w:rsidRPr="002259F5" w:rsidRDefault="002259F5" w:rsidP="002259F5">
                  <w:pPr>
                    <w:spacing w:after="0" w:line="240" w:lineRule="auto"/>
                    <w:rPr>
                      <w:rFonts w:ascii="Verdana" w:eastAsia="Times New Roman" w:hAnsi="Verdana" w:cs="Calibri"/>
                      <w:b/>
                      <w:bCs/>
                      <w:color w:val="000000"/>
                      <w:sz w:val="16"/>
                      <w:szCs w:val="16"/>
                      <w:lang w:eastAsia="es-MX"/>
                    </w:rPr>
                  </w:pPr>
                </w:p>
              </w:tc>
              <w:tc>
                <w:tcPr>
                  <w:tcW w:w="3720" w:type="dxa"/>
                  <w:vMerge/>
                  <w:tcBorders>
                    <w:top w:val="single" w:sz="4" w:space="0" w:color="auto"/>
                    <w:left w:val="single" w:sz="4" w:space="0" w:color="auto"/>
                    <w:bottom w:val="single" w:sz="4" w:space="0" w:color="auto"/>
                    <w:right w:val="single" w:sz="4" w:space="0" w:color="auto"/>
                  </w:tcBorders>
                  <w:vAlign w:val="center"/>
                  <w:hideMark/>
                </w:tcPr>
                <w:p w14:paraId="43F4EBCB" w14:textId="77777777" w:rsidR="002259F5" w:rsidRPr="002259F5" w:rsidRDefault="002259F5" w:rsidP="002259F5">
                  <w:pPr>
                    <w:spacing w:after="0" w:line="240" w:lineRule="auto"/>
                    <w:rPr>
                      <w:rFonts w:ascii="Verdana" w:eastAsia="Times New Roman" w:hAnsi="Verdana" w:cs="Calibri"/>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2606A350"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 </w:t>
                  </w:r>
                </w:p>
              </w:tc>
            </w:tr>
            <w:tr w:rsidR="002259F5" w:rsidRPr="002259F5" w14:paraId="178CEA5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FCB7C81"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2789</w:t>
                  </w:r>
                </w:p>
              </w:tc>
              <w:tc>
                <w:tcPr>
                  <w:tcW w:w="3720" w:type="dxa"/>
                  <w:tcBorders>
                    <w:top w:val="nil"/>
                    <w:left w:val="nil"/>
                    <w:bottom w:val="single" w:sz="4" w:space="0" w:color="auto"/>
                    <w:right w:val="single" w:sz="4" w:space="0" w:color="auto"/>
                  </w:tcBorders>
                  <w:shd w:val="clear" w:color="auto" w:fill="auto"/>
                  <w:vAlign w:val="center"/>
                  <w:hideMark/>
                </w:tcPr>
                <w:p w14:paraId="3C744F15"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VALDES OYERVIDES FRANCISCO JAVIER</w:t>
                  </w:r>
                </w:p>
              </w:tc>
              <w:tc>
                <w:tcPr>
                  <w:tcW w:w="1200" w:type="dxa"/>
                  <w:tcBorders>
                    <w:top w:val="nil"/>
                    <w:left w:val="nil"/>
                    <w:bottom w:val="single" w:sz="4" w:space="0" w:color="auto"/>
                    <w:right w:val="single" w:sz="4" w:space="0" w:color="auto"/>
                  </w:tcBorders>
                  <w:shd w:val="clear" w:color="auto" w:fill="auto"/>
                  <w:vAlign w:val="center"/>
                  <w:hideMark/>
                </w:tcPr>
                <w:p w14:paraId="550AB9F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00D570BF"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406A22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2995</w:t>
                  </w:r>
                </w:p>
              </w:tc>
              <w:tc>
                <w:tcPr>
                  <w:tcW w:w="3720" w:type="dxa"/>
                  <w:tcBorders>
                    <w:top w:val="nil"/>
                    <w:left w:val="nil"/>
                    <w:bottom w:val="single" w:sz="4" w:space="0" w:color="auto"/>
                    <w:right w:val="single" w:sz="4" w:space="0" w:color="auto"/>
                  </w:tcBorders>
                  <w:shd w:val="clear" w:color="auto" w:fill="auto"/>
                  <w:vAlign w:val="center"/>
                  <w:hideMark/>
                </w:tcPr>
                <w:p w14:paraId="5D87CC38"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BRIONES SOTO MA. LUISA</w:t>
                  </w:r>
                </w:p>
              </w:tc>
              <w:tc>
                <w:tcPr>
                  <w:tcW w:w="1200" w:type="dxa"/>
                  <w:tcBorders>
                    <w:top w:val="nil"/>
                    <w:left w:val="nil"/>
                    <w:bottom w:val="single" w:sz="4" w:space="0" w:color="auto"/>
                    <w:right w:val="single" w:sz="4" w:space="0" w:color="auto"/>
                  </w:tcBorders>
                  <w:shd w:val="clear" w:color="auto" w:fill="auto"/>
                  <w:vAlign w:val="center"/>
                  <w:hideMark/>
                </w:tcPr>
                <w:p w14:paraId="3DB26B91"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4F0BD4FF"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53056A"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1875</w:t>
                  </w:r>
                </w:p>
              </w:tc>
              <w:tc>
                <w:tcPr>
                  <w:tcW w:w="3720" w:type="dxa"/>
                  <w:tcBorders>
                    <w:top w:val="nil"/>
                    <w:left w:val="nil"/>
                    <w:bottom w:val="single" w:sz="4" w:space="0" w:color="auto"/>
                    <w:right w:val="single" w:sz="4" w:space="0" w:color="auto"/>
                  </w:tcBorders>
                  <w:shd w:val="clear" w:color="auto" w:fill="auto"/>
                  <w:vAlign w:val="center"/>
                  <w:hideMark/>
                </w:tcPr>
                <w:p w14:paraId="6703658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MARTINEZ CANO ANDRES</w:t>
                  </w:r>
                </w:p>
              </w:tc>
              <w:tc>
                <w:tcPr>
                  <w:tcW w:w="1200" w:type="dxa"/>
                  <w:tcBorders>
                    <w:top w:val="nil"/>
                    <w:left w:val="nil"/>
                    <w:bottom w:val="single" w:sz="4" w:space="0" w:color="auto"/>
                    <w:right w:val="single" w:sz="4" w:space="0" w:color="auto"/>
                  </w:tcBorders>
                  <w:shd w:val="clear" w:color="auto" w:fill="auto"/>
                  <w:vAlign w:val="center"/>
                  <w:hideMark/>
                </w:tcPr>
                <w:p w14:paraId="085C112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16</w:t>
                  </w:r>
                </w:p>
              </w:tc>
            </w:tr>
            <w:tr w:rsidR="002259F5" w:rsidRPr="002259F5" w14:paraId="19D81DBF"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F718D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3306</w:t>
                  </w:r>
                </w:p>
              </w:tc>
              <w:tc>
                <w:tcPr>
                  <w:tcW w:w="3720" w:type="dxa"/>
                  <w:tcBorders>
                    <w:top w:val="nil"/>
                    <w:left w:val="nil"/>
                    <w:bottom w:val="single" w:sz="4" w:space="0" w:color="auto"/>
                    <w:right w:val="single" w:sz="4" w:space="0" w:color="auto"/>
                  </w:tcBorders>
                  <w:shd w:val="clear" w:color="auto" w:fill="auto"/>
                  <w:vAlign w:val="center"/>
                  <w:hideMark/>
                </w:tcPr>
                <w:p w14:paraId="0980167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SANCHEZ MARTINEZ GERARDO</w:t>
                  </w:r>
                </w:p>
              </w:tc>
              <w:tc>
                <w:tcPr>
                  <w:tcW w:w="1200" w:type="dxa"/>
                  <w:tcBorders>
                    <w:top w:val="nil"/>
                    <w:left w:val="nil"/>
                    <w:bottom w:val="single" w:sz="4" w:space="0" w:color="auto"/>
                    <w:right w:val="single" w:sz="4" w:space="0" w:color="auto"/>
                  </w:tcBorders>
                  <w:shd w:val="clear" w:color="auto" w:fill="auto"/>
                  <w:vAlign w:val="center"/>
                  <w:hideMark/>
                </w:tcPr>
                <w:p w14:paraId="11EBB05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w:t>
                  </w:r>
                </w:p>
              </w:tc>
            </w:tr>
            <w:tr w:rsidR="002259F5" w:rsidRPr="002259F5" w14:paraId="0513AEF5"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2F9E7B4"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1029</w:t>
                  </w:r>
                </w:p>
              </w:tc>
              <w:tc>
                <w:tcPr>
                  <w:tcW w:w="3720" w:type="dxa"/>
                  <w:tcBorders>
                    <w:top w:val="nil"/>
                    <w:left w:val="nil"/>
                    <w:bottom w:val="single" w:sz="4" w:space="0" w:color="auto"/>
                    <w:right w:val="single" w:sz="4" w:space="0" w:color="auto"/>
                  </w:tcBorders>
                  <w:shd w:val="clear" w:color="auto" w:fill="auto"/>
                  <w:vAlign w:val="center"/>
                  <w:hideMark/>
                </w:tcPr>
                <w:p w14:paraId="183AAA87"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MENDOZA VILLARREAL ROSALINDA</w:t>
                  </w:r>
                </w:p>
              </w:tc>
              <w:tc>
                <w:tcPr>
                  <w:tcW w:w="1200" w:type="dxa"/>
                  <w:tcBorders>
                    <w:top w:val="nil"/>
                    <w:left w:val="nil"/>
                    <w:bottom w:val="single" w:sz="4" w:space="0" w:color="auto"/>
                    <w:right w:val="single" w:sz="4" w:space="0" w:color="auto"/>
                  </w:tcBorders>
                  <w:shd w:val="clear" w:color="auto" w:fill="auto"/>
                  <w:vAlign w:val="center"/>
                  <w:hideMark/>
                </w:tcPr>
                <w:p w14:paraId="1DACB11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2A752363"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2BA56C"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3796</w:t>
                  </w:r>
                </w:p>
              </w:tc>
              <w:tc>
                <w:tcPr>
                  <w:tcW w:w="3720" w:type="dxa"/>
                  <w:tcBorders>
                    <w:top w:val="nil"/>
                    <w:left w:val="nil"/>
                    <w:bottom w:val="single" w:sz="4" w:space="0" w:color="auto"/>
                    <w:right w:val="single" w:sz="4" w:space="0" w:color="auto"/>
                  </w:tcBorders>
                  <w:shd w:val="clear" w:color="auto" w:fill="auto"/>
                  <w:vAlign w:val="center"/>
                  <w:hideMark/>
                </w:tcPr>
                <w:p w14:paraId="287617D2"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MARTINEZ AMADOR SILVIA YUDITH</w:t>
                  </w:r>
                </w:p>
              </w:tc>
              <w:tc>
                <w:tcPr>
                  <w:tcW w:w="1200" w:type="dxa"/>
                  <w:tcBorders>
                    <w:top w:val="nil"/>
                    <w:left w:val="nil"/>
                    <w:bottom w:val="single" w:sz="4" w:space="0" w:color="auto"/>
                    <w:right w:val="single" w:sz="4" w:space="0" w:color="auto"/>
                  </w:tcBorders>
                  <w:shd w:val="clear" w:color="auto" w:fill="auto"/>
                  <w:vAlign w:val="center"/>
                  <w:hideMark/>
                </w:tcPr>
                <w:p w14:paraId="557CA93B"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6994E17E"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DB5678"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1726</w:t>
                  </w:r>
                </w:p>
              </w:tc>
              <w:tc>
                <w:tcPr>
                  <w:tcW w:w="3720" w:type="dxa"/>
                  <w:tcBorders>
                    <w:top w:val="nil"/>
                    <w:left w:val="nil"/>
                    <w:bottom w:val="single" w:sz="4" w:space="0" w:color="auto"/>
                    <w:right w:val="single" w:sz="4" w:space="0" w:color="auto"/>
                  </w:tcBorders>
                  <w:shd w:val="clear" w:color="auto" w:fill="auto"/>
                  <w:vAlign w:val="center"/>
                  <w:hideMark/>
                </w:tcPr>
                <w:p w14:paraId="7B911AB3"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SANCHEZ LOPEZ ALFREDO</w:t>
                  </w:r>
                </w:p>
              </w:tc>
              <w:tc>
                <w:tcPr>
                  <w:tcW w:w="1200" w:type="dxa"/>
                  <w:tcBorders>
                    <w:top w:val="nil"/>
                    <w:left w:val="nil"/>
                    <w:bottom w:val="single" w:sz="4" w:space="0" w:color="auto"/>
                    <w:right w:val="single" w:sz="4" w:space="0" w:color="auto"/>
                  </w:tcBorders>
                  <w:shd w:val="clear" w:color="auto" w:fill="auto"/>
                  <w:vAlign w:val="center"/>
                  <w:hideMark/>
                </w:tcPr>
                <w:p w14:paraId="08BA2E7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17</w:t>
                  </w:r>
                </w:p>
              </w:tc>
            </w:tr>
            <w:tr w:rsidR="002259F5" w:rsidRPr="002259F5" w14:paraId="52F0C470"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9B984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3865</w:t>
                  </w:r>
                </w:p>
              </w:tc>
              <w:tc>
                <w:tcPr>
                  <w:tcW w:w="3720" w:type="dxa"/>
                  <w:tcBorders>
                    <w:top w:val="nil"/>
                    <w:left w:val="nil"/>
                    <w:bottom w:val="single" w:sz="4" w:space="0" w:color="auto"/>
                    <w:right w:val="single" w:sz="4" w:space="0" w:color="auto"/>
                  </w:tcBorders>
                  <w:shd w:val="clear" w:color="auto" w:fill="auto"/>
                  <w:vAlign w:val="center"/>
                  <w:hideMark/>
                </w:tcPr>
                <w:p w14:paraId="5F2EDA00"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AUREOLES RODRIGUEZ FABIOLA</w:t>
                  </w:r>
                </w:p>
              </w:tc>
              <w:tc>
                <w:tcPr>
                  <w:tcW w:w="1200" w:type="dxa"/>
                  <w:tcBorders>
                    <w:top w:val="nil"/>
                    <w:left w:val="nil"/>
                    <w:bottom w:val="single" w:sz="4" w:space="0" w:color="auto"/>
                    <w:right w:val="single" w:sz="4" w:space="0" w:color="auto"/>
                  </w:tcBorders>
                  <w:shd w:val="clear" w:color="auto" w:fill="auto"/>
                  <w:vAlign w:val="center"/>
                  <w:hideMark/>
                </w:tcPr>
                <w:p w14:paraId="236E20E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20</w:t>
                  </w:r>
                </w:p>
              </w:tc>
            </w:tr>
            <w:tr w:rsidR="002259F5" w:rsidRPr="002259F5" w14:paraId="16531FB5"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ACCEF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3177</w:t>
                  </w:r>
                </w:p>
              </w:tc>
              <w:tc>
                <w:tcPr>
                  <w:tcW w:w="3720" w:type="dxa"/>
                  <w:tcBorders>
                    <w:top w:val="nil"/>
                    <w:left w:val="nil"/>
                    <w:bottom w:val="single" w:sz="4" w:space="0" w:color="auto"/>
                    <w:right w:val="single" w:sz="4" w:space="0" w:color="auto"/>
                  </w:tcBorders>
                  <w:shd w:val="clear" w:color="auto" w:fill="auto"/>
                  <w:vAlign w:val="center"/>
                  <w:hideMark/>
                </w:tcPr>
                <w:p w14:paraId="758C77C6"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SANDOVAL RANGEL ALBERTO</w:t>
                  </w:r>
                </w:p>
              </w:tc>
              <w:tc>
                <w:tcPr>
                  <w:tcW w:w="1200" w:type="dxa"/>
                  <w:tcBorders>
                    <w:top w:val="nil"/>
                    <w:left w:val="nil"/>
                    <w:bottom w:val="single" w:sz="4" w:space="0" w:color="auto"/>
                    <w:right w:val="single" w:sz="4" w:space="0" w:color="auto"/>
                  </w:tcBorders>
                  <w:shd w:val="clear" w:color="auto" w:fill="auto"/>
                  <w:vAlign w:val="center"/>
                  <w:hideMark/>
                </w:tcPr>
                <w:p w14:paraId="28DBE0FD"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15</w:t>
                  </w:r>
                </w:p>
              </w:tc>
            </w:tr>
            <w:tr w:rsidR="002259F5" w:rsidRPr="002259F5" w14:paraId="3FA9508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F4156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lastRenderedPageBreak/>
                    <w:t>2348</w:t>
                  </w:r>
                </w:p>
              </w:tc>
              <w:tc>
                <w:tcPr>
                  <w:tcW w:w="3720" w:type="dxa"/>
                  <w:tcBorders>
                    <w:top w:val="nil"/>
                    <w:left w:val="nil"/>
                    <w:bottom w:val="single" w:sz="4" w:space="0" w:color="auto"/>
                    <w:right w:val="single" w:sz="4" w:space="0" w:color="auto"/>
                  </w:tcBorders>
                  <w:shd w:val="clear" w:color="auto" w:fill="auto"/>
                  <w:vAlign w:val="center"/>
                  <w:hideMark/>
                </w:tcPr>
                <w:p w14:paraId="67E60887"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7EE2036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w:t>
                  </w:r>
                </w:p>
              </w:tc>
            </w:tr>
            <w:tr w:rsidR="002259F5" w:rsidRPr="002259F5" w14:paraId="2BF2174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D82F0E1"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2013</w:t>
                  </w:r>
                </w:p>
              </w:tc>
              <w:tc>
                <w:tcPr>
                  <w:tcW w:w="3720" w:type="dxa"/>
                  <w:tcBorders>
                    <w:top w:val="nil"/>
                    <w:left w:val="nil"/>
                    <w:bottom w:val="single" w:sz="4" w:space="0" w:color="auto"/>
                    <w:right w:val="single" w:sz="4" w:space="0" w:color="auto"/>
                  </w:tcBorders>
                  <w:shd w:val="clear" w:color="auto" w:fill="auto"/>
                  <w:vAlign w:val="center"/>
                  <w:hideMark/>
                </w:tcPr>
                <w:p w14:paraId="035FDD88"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GALVAN LUNA JUAN JOSE</w:t>
                  </w:r>
                </w:p>
              </w:tc>
              <w:tc>
                <w:tcPr>
                  <w:tcW w:w="1200" w:type="dxa"/>
                  <w:tcBorders>
                    <w:top w:val="nil"/>
                    <w:left w:val="nil"/>
                    <w:bottom w:val="single" w:sz="4" w:space="0" w:color="auto"/>
                    <w:right w:val="single" w:sz="4" w:space="0" w:color="auto"/>
                  </w:tcBorders>
                  <w:shd w:val="clear" w:color="auto" w:fill="auto"/>
                  <w:vAlign w:val="center"/>
                  <w:hideMark/>
                </w:tcPr>
                <w:p w14:paraId="0FC24C34"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12</w:t>
                  </w:r>
                </w:p>
              </w:tc>
            </w:tr>
            <w:tr w:rsidR="002259F5" w:rsidRPr="002259F5" w14:paraId="249534ED"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747F20"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3031</w:t>
                  </w:r>
                </w:p>
              </w:tc>
              <w:tc>
                <w:tcPr>
                  <w:tcW w:w="3720" w:type="dxa"/>
                  <w:tcBorders>
                    <w:top w:val="nil"/>
                    <w:left w:val="nil"/>
                    <w:bottom w:val="single" w:sz="4" w:space="0" w:color="auto"/>
                    <w:right w:val="single" w:sz="4" w:space="0" w:color="auto"/>
                  </w:tcBorders>
                  <w:shd w:val="clear" w:color="auto" w:fill="auto"/>
                  <w:vAlign w:val="center"/>
                  <w:hideMark/>
                </w:tcPr>
                <w:p w14:paraId="6D3DB129"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ROBLEDO TORRES VALENTIN</w:t>
                  </w:r>
                </w:p>
              </w:tc>
              <w:tc>
                <w:tcPr>
                  <w:tcW w:w="1200" w:type="dxa"/>
                  <w:tcBorders>
                    <w:top w:val="nil"/>
                    <w:left w:val="nil"/>
                    <w:bottom w:val="single" w:sz="4" w:space="0" w:color="auto"/>
                    <w:right w:val="single" w:sz="4" w:space="0" w:color="auto"/>
                  </w:tcBorders>
                  <w:shd w:val="clear" w:color="auto" w:fill="auto"/>
                  <w:vAlign w:val="center"/>
                  <w:hideMark/>
                </w:tcPr>
                <w:p w14:paraId="72C2571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12</w:t>
                  </w:r>
                </w:p>
              </w:tc>
            </w:tr>
            <w:tr w:rsidR="002259F5" w:rsidRPr="002259F5" w14:paraId="0408923B"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1C3AE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3117</w:t>
                  </w:r>
                </w:p>
              </w:tc>
              <w:tc>
                <w:tcPr>
                  <w:tcW w:w="3720" w:type="dxa"/>
                  <w:tcBorders>
                    <w:top w:val="nil"/>
                    <w:left w:val="nil"/>
                    <w:bottom w:val="single" w:sz="4" w:space="0" w:color="auto"/>
                    <w:right w:val="single" w:sz="4" w:space="0" w:color="auto"/>
                  </w:tcBorders>
                  <w:shd w:val="clear" w:color="auto" w:fill="auto"/>
                  <w:vAlign w:val="center"/>
                  <w:hideMark/>
                </w:tcPr>
                <w:p w14:paraId="550C3204"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RODRIGUEZ HERNANDEZ ALBERTO</w:t>
                  </w:r>
                </w:p>
              </w:tc>
              <w:tc>
                <w:tcPr>
                  <w:tcW w:w="1200" w:type="dxa"/>
                  <w:tcBorders>
                    <w:top w:val="nil"/>
                    <w:left w:val="nil"/>
                    <w:bottom w:val="single" w:sz="4" w:space="0" w:color="auto"/>
                    <w:right w:val="single" w:sz="4" w:space="0" w:color="auto"/>
                  </w:tcBorders>
                  <w:shd w:val="clear" w:color="auto" w:fill="auto"/>
                  <w:vAlign w:val="center"/>
                  <w:hideMark/>
                </w:tcPr>
                <w:p w14:paraId="4FE7A097"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w:t>
                  </w:r>
                </w:p>
              </w:tc>
            </w:tr>
            <w:tr w:rsidR="002259F5" w:rsidRPr="002259F5" w14:paraId="53D92752"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DE9EF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3453</w:t>
                  </w:r>
                </w:p>
              </w:tc>
              <w:tc>
                <w:tcPr>
                  <w:tcW w:w="3720" w:type="dxa"/>
                  <w:tcBorders>
                    <w:top w:val="nil"/>
                    <w:left w:val="nil"/>
                    <w:bottom w:val="single" w:sz="4" w:space="0" w:color="auto"/>
                    <w:right w:val="single" w:sz="4" w:space="0" w:color="auto"/>
                  </w:tcBorders>
                  <w:shd w:val="clear" w:color="auto" w:fill="auto"/>
                  <w:vAlign w:val="center"/>
                  <w:hideMark/>
                </w:tcPr>
                <w:p w14:paraId="1284AEFD"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ROJAS DUARTE ALFONSO</w:t>
                  </w:r>
                </w:p>
              </w:tc>
              <w:tc>
                <w:tcPr>
                  <w:tcW w:w="1200" w:type="dxa"/>
                  <w:tcBorders>
                    <w:top w:val="nil"/>
                    <w:left w:val="nil"/>
                    <w:bottom w:val="single" w:sz="4" w:space="0" w:color="auto"/>
                    <w:right w:val="single" w:sz="4" w:space="0" w:color="auto"/>
                  </w:tcBorders>
                  <w:shd w:val="clear" w:color="auto" w:fill="auto"/>
                  <w:vAlign w:val="center"/>
                  <w:hideMark/>
                </w:tcPr>
                <w:p w14:paraId="0739EA2B"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13</w:t>
                  </w:r>
                </w:p>
              </w:tc>
            </w:tr>
            <w:tr w:rsidR="002259F5" w:rsidRPr="002259F5" w14:paraId="4EDACF4A"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C65B5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418</w:t>
                  </w:r>
                </w:p>
              </w:tc>
              <w:tc>
                <w:tcPr>
                  <w:tcW w:w="3720" w:type="dxa"/>
                  <w:tcBorders>
                    <w:top w:val="nil"/>
                    <w:left w:val="nil"/>
                    <w:bottom w:val="single" w:sz="4" w:space="0" w:color="auto"/>
                    <w:right w:val="single" w:sz="4" w:space="0" w:color="auto"/>
                  </w:tcBorders>
                  <w:shd w:val="clear" w:color="auto" w:fill="auto"/>
                  <w:vAlign w:val="center"/>
                  <w:hideMark/>
                </w:tcPr>
                <w:p w14:paraId="70ABF22C"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BACOPULOS TELLEZ ELYN</w:t>
                  </w:r>
                </w:p>
              </w:tc>
              <w:tc>
                <w:tcPr>
                  <w:tcW w:w="1200" w:type="dxa"/>
                  <w:tcBorders>
                    <w:top w:val="nil"/>
                    <w:left w:val="nil"/>
                    <w:bottom w:val="single" w:sz="4" w:space="0" w:color="auto"/>
                    <w:right w:val="single" w:sz="4" w:space="0" w:color="auto"/>
                  </w:tcBorders>
                  <w:shd w:val="clear" w:color="auto" w:fill="auto"/>
                  <w:vAlign w:val="center"/>
                  <w:hideMark/>
                </w:tcPr>
                <w:p w14:paraId="0F7677B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5101FBE9"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B4F2BBD"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3118</w:t>
                  </w:r>
                </w:p>
              </w:tc>
              <w:tc>
                <w:tcPr>
                  <w:tcW w:w="3720" w:type="dxa"/>
                  <w:tcBorders>
                    <w:top w:val="nil"/>
                    <w:left w:val="nil"/>
                    <w:bottom w:val="single" w:sz="4" w:space="0" w:color="auto"/>
                    <w:right w:val="single" w:sz="4" w:space="0" w:color="auto"/>
                  </w:tcBorders>
                  <w:shd w:val="clear" w:color="auto" w:fill="auto"/>
                  <w:vAlign w:val="center"/>
                  <w:hideMark/>
                </w:tcPr>
                <w:p w14:paraId="674DD40A"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SANCHEZ MARTINEZ SERGIO</w:t>
                  </w:r>
                </w:p>
              </w:tc>
              <w:tc>
                <w:tcPr>
                  <w:tcW w:w="1200" w:type="dxa"/>
                  <w:tcBorders>
                    <w:top w:val="nil"/>
                    <w:left w:val="nil"/>
                    <w:bottom w:val="single" w:sz="4" w:space="0" w:color="auto"/>
                    <w:right w:val="single" w:sz="4" w:space="0" w:color="auto"/>
                  </w:tcBorders>
                  <w:shd w:val="clear" w:color="auto" w:fill="auto"/>
                  <w:vAlign w:val="center"/>
                  <w:hideMark/>
                </w:tcPr>
                <w:p w14:paraId="2FCC706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4</w:t>
                  </w:r>
                </w:p>
              </w:tc>
            </w:tr>
            <w:tr w:rsidR="002259F5" w:rsidRPr="002259F5" w14:paraId="0081795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29EC37"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1466</w:t>
                  </w:r>
                </w:p>
              </w:tc>
              <w:tc>
                <w:tcPr>
                  <w:tcW w:w="3720" w:type="dxa"/>
                  <w:tcBorders>
                    <w:top w:val="nil"/>
                    <w:left w:val="nil"/>
                    <w:bottom w:val="single" w:sz="4" w:space="0" w:color="auto"/>
                    <w:right w:val="single" w:sz="4" w:space="0" w:color="auto"/>
                  </w:tcBorders>
                  <w:shd w:val="clear" w:color="auto" w:fill="auto"/>
                  <w:vAlign w:val="center"/>
                  <w:hideMark/>
                </w:tcPr>
                <w:p w14:paraId="6757DA43"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BUSTAMANTE GARCIA MARCO ANTONIO</w:t>
                  </w:r>
                </w:p>
              </w:tc>
              <w:tc>
                <w:tcPr>
                  <w:tcW w:w="1200" w:type="dxa"/>
                  <w:tcBorders>
                    <w:top w:val="nil"/>
                    <w:left w:val="nil"/>
                    <w:bottom w:val="single" w:sz="4" w:space="0" w:color="auto"/>
                    <w:right w:val="single" w:sz="4" w:space="0" w:color="auto"/>
                  </w:tcBorders>
                  <w:shd w:val="clear" w:color="auto" w:fill="auto"/>
                  <w:vAlign w:val="center"/>
                  <w:hideMark/>
                </w:tcPr>
                <w:p w14:paraId="305D25D7"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5E4D0A2E"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19602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3864</w:t>
                  </w:r>
                </w:p>
              </w:tc>
              <w:tc>
                <w:tcPr>
                  <w:tcW w:w="3720" w:type="dxa"/>
                  <w:tcBorders>
                    <w:top w:val="nil"/>
                    <w:left w:val="nil"/>
                    <w:bottom w:val="single" w:sz="4" w:space="0" w:color="auto"/>
                    <w:right w:val="single" w:sz="4" w:space="0" w:color="auto"/>
                  </w:tcBorders>
                  <w:shd w:val="clear" w:color="auto" w:fill="auto"/>
                  <w:vAlign w:val="center"/>
                  <w:hideMark/>
                </w:tcPr>
                <w:p w14:paraId="228A14E1"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CABRERA DE LA FUENTE MARCELINO</w:t>
                  </w:r>
                </w:p>
              </w:tc>
              <w:tc>
                <w:tcPr>
                  <w:tcW w:w="1200" w:type="dxa"/>
                  <w:tcBorders>
                    <w:top w:val="nil"/>
                    <w:left w:val="nil"/>
                    <w:bottom w:val="single" w:sz="4" w:space="0" w:color="auto"/>
                    <w:right w:val="single" w:sz="4" w:space="0" w:color="auto"/>
                  </w:tcBorders>
                  <w:shd w:val="clear" w:color="auto" w:fill="auto"/>
                  <w:vAlign w:val="center"/>
                  <w:hideMark/>
                </w:tcPr>
                <w:p w14:paraId="264FCBE0"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18</w:t>
                  </w:r>
                </w:p>
              </w:tc>
            </w:tr>
            <w:tr w:rsidR="002259F5" w:rsidRPr="002259F5" w14:paraId="593B754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8C78F0"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3303</w:t>
                  </w:r>
                </w:p>
              </w:tc>
              <w:tc>
                <w:tcPr>
                  <w:tcW w:w="3720" w:type="dxa"/>
                  <w:tcBorders>
                    <w:top w:val="nil"/>
                    <w:left w:val="nil"/>
                    <w:bottom w:val="single" w:sz="4" w:space="0" w:color="auto"/>
                    <w:right w:val="single" w:sz="4" w:space="0" w:color="auto"/>
                  </w:tcBorders>
                  <w:shd w:val="clear" w:color="auto" w:fill="auto"/>
                  <w:vAlign w:val="center"/>
                  <w:hideMark/>
                </w:tcPr>
                <w:p w14:paraId="440878D6"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BENAVIDES MENDOZA ADALBERTO</w:t>
                  </w:r>
                </w:p>
              </w:tc>
              <w:tc>
                <w:tcPr>
                  <w:tcW w:w="1200" w:type="dxa"/>
                  <w:tcBorders>
                    <w:top w:val="nil"/>
                    <w:left w:val="nil"/>
                    <w:bottom w:val="single" w:sz="4" w:space="0" w:color="auto"/>
                    <w:right w:val="single" w:sz="4" w:space="0" w:color="auto"/>
                  </w:tcBorders>
                  <w:shd w:val="clear" w:color="auto" w:fill="auto"/>
                  <w:vAlign w:val="center"/>
                  <w:hideMark/>
                </w:tcPr>
                <w:p w14:paraId="141087E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11</w:t>
                  </w:r>
                </w:p>
              </w:tc>
            </w:tr>
            <w:tr w:rsidR="002259F5" w:rsidRPr="002259F5" w14:paraId="3CB85A85"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90FDB8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2599</w:t>
                  </w:r>
                </w:p>
              </w:tc>
              <w:tc>
                <w:tcPr>
                  <w:tcW w:w="3720" w:type="dxa"/>
                  <w:tcBorders>
                    <w:top w:val="nil"/>
                    <w:left w:val="nil"/>
                    <w:bottom w:val="single" w:sz="4" w:space="0" w:color="auto"/>
                    <w:right w:val="single" w:sz="4" w:space="0" w:color="auto"/>
                  </w:tcBorders>
                  <w:shd w:val="clear" w:color="auto" w:fill="auto"/>
                  <w:vAlign w:val="center"/>
                  <w:hideMark/>
                </w:tcPr>
                <w:p w14:paraId="50656145"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5C5179B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6C426000"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757AC2"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3119</w:t>
                  </w:r>
                </w:p>
              </w:tc>
              <w:tc>
                <w:tcPr>
                  <w:tcW w:w="3720" w:type="dxa"/>
                  <w:tcBorders>
                    <w:top w:val="nil"/>
                    <w:left w:val="nil"/>
                    <w:bottom w:val="single" w:sz="4" w:space="0" w:color="auto"/>
                    <w:right w:val="single" w:sz="4" w:space="0" w:color="auto"/>
                  </w:tcBorders>
                  <w:shd w:val="clear" w:color="auto" w:fill="auto"/>
                  <w:vAlign w:val="center"/>
                  <w:hideMark/>
                </w:tcPr>
                <w:p w14:paraId="40F3212B"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SAUCEDO ESQUIVEL JUAN MANUEL</w:t>
                  </w:r>
                </w:p>
              </w:tc>
              <w:tc>
                <w:tcPr>
                  <w:tcW w:w="1200" w:type="dxa"/>
                  <w:tcBorders>
                    <w:top w:val="nil"/>
                    <w:left w:val="nil"/>
                    <w:bottom w:val="single" w:sz="4" w:space="0" w:color="auto"/>
                    <w:right w:val="single" w:sz="4" w:space="0" w:color="auto"/>
                  </w:tcBorders>
                  <w:shd w:val="clear" w:color="auto" w:fill="auto"/>
                  <w:vAlign w:val="center"/>
                  <w:hideMark/>
                </w:tcPr>
                <w:p w14:paraId="4A4C4D68"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7A095C1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969DC4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487</w:t>
                  </w:r>
                </w:p>
              </w:tc>
              <w:tc>
                <w:tcPr>
                  <w:tcW w:w="3720" w:type="dxa"/>
                  <w:tcBorders>
                    <w:top w:val="nil"/>
                    <w:left w:val="nil"/>
                    <w:bottom w:val="single" w:sz="4" w:space="0" w:color="auto"/>
                    <w:right w:val="single" w:sz="4" w:space="0" w:color="auto"/>
                  </w:tcBorders>
                  <w:shd w:val="clear" w:color="auto" w:fill="auto"/>
                  <w:vAlign w:val="center"/>
                  <w:hideMark/>
                </w:tcPr>
                <w:p w14:paraId="7D35835C"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RAMIREZ RODRIGUEZ HOMERO</w:t>
                  </w:r>
                </w:p>
              </w:tc>
              <w:tc>
                <w:tcPr>
                  <w:tcW w:w="1200" w:type="dxa"/>
                  <w:tcBorders>
                    <w:top w:val="nil"/>
                    <w:left w:val="nil"/>
                    <w:bottom w:val="single" w:sz="4" w:space="0" w:color="auto"/>
                    <w:right w:val="single" w:sz="4" w:space="0" w:color="auto"/>
                  </w:tcBorders>
                  <w:shd w:val="clear" w:color="auto" w:fill="auto"/>
                  <w:vAlign w:val="center"/>
                  <w:hideMark/>
                </w:tcPr>
                <w:p w14:paraId="08FD574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17</w:t>
                  </w:r>
                </w:p>
              </w:tc>
            </w:tr>
            <w:tr w:rsidR="002259F5" w:rsidRPr="002259F5" w14:paraId="1F83C059"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1F95E8"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3072</w:t>
                  </w:r>
                </w:p>
              </w:tc>
              <w:tc>
                <w:tcPr>
                  <w:tcW w:w="3720" w:type="dxa"/>
                  <w:tcBorders>
                    <w:top w:val="nil"/>
                    <w:left w:val="nil"/>
                    <w:bottom w:val="single" w:sz="4" w:space="0" w:color="auto"/>
                    <w:right w:val="single" w:sz="4" w:space="0" w:color="auto"/>
                  </w:tcBorders>
                  <w:shd w:val="clear" w:color="auto" w:fill="auto"/>
                  <w:vAlign w:val="center"/>
                  <w:hideMark/>
                </w:tcPr>
                <w:p w14:paraId="5AC6C94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RODRIGUEZ GALINDO GERARDO</w:t>
                  </w:r>
                </w:p>
              </w:tc>
              <w:tc>
                <w:tcPr>
                  <w:tcW w:w="1200" w:type="dxa"/>
                  <w:tcBorders>
                    <w:top w:val="nil"/>
                    <w:left w:val="nil"/>
                    <w:bottom w:val="single" w:sz="4" w:space="0" w:color="auto"/>
                    <w:right w:val="single" w:sz="4" w:space="0" w:color="auto"/>
                  </w:tcBorders>
                  <w:shd w:val="clear" w:color="auto" w:fill="auto"/>
                  <w:vAlign w:val="center"/>
                  <w:hideMark/>
                </w:tcPr>
                <w:p w14:paraId="1725C85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23</w:t>
                  </w:r>
                </w:p>
              </w:tc>
            </w:tr>
            <w:tr w:rsidR="002259F5" w:rsidRPr="002259F5" w14:paraId="66A5F747"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76CAC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1877</w:t>
                  </w:r>
                </w:p>
              </w:tc>
              <w:tc>
                <w:tcPr>
                  <w:tcW w:w="3720" w:type="dxa"/>
                  <w:tcBorders>
                    <w:top w:val="nil"/>
                    <w:left w:val="nil"/>
                    <w:bottom w:val="single" w:sz="4" w:space="0" w:color="auto"/>
                    <w:right w:val="single" w:sz="4" w:space="0" w:color="auto"/>
                  </w:tcBorders>
                  <w:shd w:val="clear" w:color="auto" w:fill="auto"/>
                  <w:vAlign w:val="center"/>
                  <w:hideMark/>
                </w:tcPr>
                <w:p w14:paraId="144E3A31"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BAÑUELOS HERRERA LEOBARDO</w:t>
                  </w:r>
                </w:p>
              </w:tc>
              <w:tc>
                <w:tcPr>
                  <w:tcW w:w="1200" w:type="dxa"/>
                  <w:tcBorders>
                    <w:top w:val="nil"/>
                    <w:left w:val="nil"/>
                    <w:bottom w:val="single" w:sz="4" w:space="0" w:color="auto"/>
                    <w:right w:val="single" w:sz="4" w:space="0" w:color="auto"/>
                  </w:tcBorders>
                  <w:shd w:val="clear" w:color="auto" w:fill="auto"/>
                  <w:vAlign w:val="center"/>
                  <w:hideMark/>
                </w:tcPr>
                <w:p w14:paraId="181B33FC"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15</w:t>
                  </w:r>
                </w:p>
              </w:tc>
            </w:tr>
            <w:tr w:rsidR="002259F5" w:rsidRPr="002259F5" w14:paraId="36416463"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80C497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3924</w:t>
                  </w:r>
                </w:p>
              </w:tc>
              <w:tc>
                <w:tcPr>
                  <w:tcW w:w="3720" w:type="dxa"/>
                  <w:tcBorders>
                    <w:top w:val="nil"/>
                    <w:left w:val="nil"/>
                    <w:bottom w:val="single" w:sz="4" w:space="0" w:color="auto"/>
                    <w:right w:val="single" w:sz="4" w:space="0" w:color="auto"/>
                  </w:tcBorders>
                  <w:shd w:val="clear" w:color="auto" w:fill="auto"/>
                  <w:vAlign w:val="center"/>
                  <w:hideMark/>
                </w:tcPr>
                <w:p w14:paraId="5A6C336C"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VALDEZ AGUILAR LUIS ALONSO</w:t>
                  </w:r>
                </w:p>
              </w:tc>
              <w:tc>
                <w:tcPr>
                  <w:tcW w:w="1200" w:type="dxa"/>
                  <w:tcBorders>
                    <w:top w:val="nil"/>
                    <w:left w:val="nil"/>
                    <w:bottom w:val="single" w:sz="4" w:space="0" w:color="auto"/>
                    <w:right w:val="single" w:sz="4" w:space="0" w:color="auto"/>
                  </w:tcBorders>
                  <w:shd w:val="clear" w:color="auto" w:fill="auto"/>
                  <w:vAlign w:val="center"/>
                  <w:hideMark/>
                </w:tcPr>
                <w:p w14:paraId="03FDAF7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8</w:t>
                  </w:r>
                </w:p>
              </w:tc>
            </w:tr>
            <w:tr w:rsidR="002259F5" w:rsidRPr="002259F5" w14:paraId="0431CC6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B502FC"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3160</w:t>
                  </w:r>
                </w:p>
              </w:tc>
              <w:tc>
                <w:tcPr>
                  <w:tcW w:w="3720" w:type="dxa"/>
                  <w:tcBorders>
                    <w:top w:val="nil"/>
                    <w:left w:val="nil"/>
                    <w:bottom w:val="single" w:sz="4" w:space="0" w:color="auto"/>
                    <w:right w:val="single" w:sz="4" w:space="0" w:color="auto"/>
                  </w:tcBorders>
                  <w:shd w:val="clear" w:color="auto" w:fill="auto"/>
                  <w:vAlign w:val="center"/>
                  <w:hideMark/>
                </w:tcPr>
                <w:p w14:paraId="0C4028E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REYES SALAS VICTOR MANUEL</w:t>
                  </w:r>
                </w:p>
              </w:tc>
              <w:tc>
                <w:tcPr>
                  <w:tcW w:w="1200" w:type="dxa"/>
                  <w:tcBorders>
                    <w:top w:val="nil"/>
                    <w:left w:val="nil"/>
                    <w:bottom w:val="single" w:sz="4" w:space="0" w:color="auto"/>
                    <w:right w:val="single" w:sz="4" w:space="0" w:color="auto"/>
                  </w:tcBorders>
                  <w:shd w:val="clear" w:color="auto" w:fill="auto"/>
                  <w:vAlign w:val="center"/>
                  <w:hideMark/>
                </w:tcPr>
                <w:p w14:paraId="146F12D2"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23</w:t>
                  </w:r>
                </w:p>
              </w:tc>
            </w:tr>
            <w:tr w:rsidR="002259F5" w:rsidRPr="002259F5" w14:paraId="5949A12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7B0AD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2593</w:t>
                  </w:r>
                </w:p>
              </w:tc>
              <w:tc>
                <w:tcPr>
                  <w:tcW w:w="3720" w:type="dxa"/>
                  <w:tcBorders>
                    <w:top w:val="nil"/>
                    <w:left w:val="nil"/>
                    <w:bottom w:val="single" w:sz="4" w:space="0" w:color="auto"/>
                    <w:right w:val="single" w:sz="4" w:space="0" w:color="auto"/>
                  </w:tcBorders>
                  <w:shd w:val="clear" w:color="auto" w:fill="auto"/>
                  <w:vAlign w:val="center"/>
                  <w:hideMark/>
                </w:tcPr>
                <w:p w14:paraId="5C5AE2BE"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PEÑA GARZA JUAN MANUEL</w:t>
                  </w:r>
                </w:p>
              </w:tc>
              <w:tc>
                <w:tcPr>
                  <w:tcW w:w="1200" w:type="dxa"/>
                  <w:tcBorders>
                    <w:top w:val="nil"/>
                    <w:left w:val="nil"/>
                    <w:bottom w:val="single" w:sz="4" w:space="0" w:color="auto"/>
                    <w:right w:val="single" w:sz="4" w:space="0" w:color="auto"/>
                  </w:tcBorders>
                  <w:shd w:val="clear" w:color="auto" w:fill="auto"/>
                  <w:vAlign w:val="center"/>
                  <w:hideMark/>
                </w:tcPr>
                <w:p w14:paraId="25B985AA"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2D696B82"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B8193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3587</w:t>
                  </w:r>
                </w:p>
              </w:tc>
              <w:tc>
                <w:tcPr>
                  <w:tcW w:w="3720" w:type="dxa"/>
                  <w:tcBorders>
                    <w:top w:val="nil"/>
                    <w:left w:val="nil"/>
                    <w:bottom w:val="single" w:sz="4" w:space="0" w:color="auto"/>
                    <w:right w:val="single" w:sz="4" w:space="0" w:color="auto"/>
                  </w:tcBorders>
                  <w:shd w:val="clear" w:color="auto" w:fill="auto"/>
                  <w:vAlign w:val="center"/>
                  <w:hideMark/>
                </w:tcPr>
                <w:p w14:paraId="49ABB708"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GONZALEZ FUENTES JOSE ANTONIO</w:t>
                  </w:r>
                </w:p>
              </w:tc>
              <w:tc>
                <w:tcPr>
                  <w:tcW w:w="1200" w:type="dxa"/>
                  <w:tcBorders>
                    <w:top w:val="nil"/>
                    <w:left w:val="nil"/>
                    <w:bottom w:val="single" w:sz="4" w:space="0" w:color="auto"/>
                    <w:right w:val="single" w:sz="4" w:space="0" w:color="auto"/>
                  </w:tcBorders>
                  <w:shd w:val="clear" w:color="auto" w:fill="auto"/>
                  <w:vAlign w:val="center"/>
                  <w:hideMark/>
                </w:tcPr>
                <w:p w14:paraId="5B99915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13</w:t>
                  </w:r>
                </w:p>
              </w:tc>
            </w:tr>
          </w:tbl>
          <w:p w14:paraId="70E5A917" w14:textId="3AC55B7E" w:rsidR="00DA473B" w:rsidRPr="002A3FE3" w:rsidRDefault="00DA473B" w:rsidP="007D7BF0">
            <w:pPr>
              <w:spacing w:line="360" w:lineRule="auto"/>
              <w:ind w:left="342"/>
              <w:jc w:val="both"/>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2" w:name="_Toc488396806"/>
            <w:bookmarkStart w:id="43"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2"/>
            <w:bookmarkEnd w:id="43"/>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83"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84"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383EC3"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85"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383EC3"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86"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7"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44" w:name="_Toc488396807"/>
            <w:bookmarkStart w:id="45" w:name="_Toc488400251"/>
            <w:r w:rsidRPr="0004313A">
              <w:rPr>
                <w:rFonts w:ascii="Georgia" w:hAnsi="Georgia" w:cs="Arial"/>
                <w:color w:val="auto"/>
                <w:sz w:val="22"/>
                <w:szCs w:val="22"/>
                <w:lang w:val="en-US"/>
              </w:rPr>
              <w:t xml:space="preserve">ELSEVIER, </w:t>
            </w:r>
            <w:hyperlink r:id="rId188"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44"/>
            <w:bookmarkEnd w:id="45"/>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383EC3"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89"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90"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1"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92" w:history="1">
              <w:r w:rsidRPr="000C7AC0">
                <w:rPr>
                  <w:rStyle w:val="Hipervnculo"/>
                  <w:rFonts w:ascii="Georgia" w:hAnsi="Georgia" w:cs="Arial"/>
                </w:rPr>
                <w:t>http://remba.uaa.mx</w:t>
              </w:r>
            </w:hyperlink>
            <w:r w:rsidRPr="000C7AC0">
              <w:rPr>
                <w:rFonts w:ascii="Georgia" w:hAnsi="Georgia" w:cs="Arial"/>
              </w:rPr>
              <w:t xml:space="preserve">  y SIDALC      </w:t>
            </w:r>
            <w:hyperlink r:id="rId193"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383EC3"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94"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95" w:history="1">
              <w:r w:rsidRPr="000C7AC0">
                <w:rPr>
                  <w:rStyle w:val="Hipervnculo"/>
                  <w:rFonts w:ascii="Georgia" w:hAnsi="Georgia" w:cs="Arial"/>
                </w:rPr>
                <w:t>http://biblioteca.uaaan.mx/</w:t>
              </w:r>
            </w:hyperlink>
            <w:r w:rsidRPr="000C7AC0">
              <w:rPr>
                <w:rFonts w:ascii="Georgia" w:hAnsi="Georgia" w:cs="Arial"/>
              </w:rPr>
              <w:t xml:space="preserve">, </w:t>
            </w:r>
            <w:hyperlink r:id="rId196"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97"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383EC3" w:rsidP="0059527A">
            <w:pPr>
              <w:spacing w:after="0" w:line="360" w:lineRule="auto"/>
              <w:ind w:left="341" w:hangingChars="155" w:hanging="341"/>
              <w:jc w:val="both"/>
              <w:rPr>
                <w:rFonts w:ascii="Georgia" w:eastAsia="Times New Roman" w:hAnsi="Georgia" w:cs="Arial"/>
                <w:color w:val="000000" w:themeColor="text1"/>
                <w:lang w:eastAsia="es-MX"/>
              </w:rPr>
            </w:pPr>
            <w:hyperlink r:id="rId198"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99"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200"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1"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02"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05" w:history="1">
              <w:r w:rsidRPr="000C7AC0">
                <w:rPr>
                  <w:rStyle w:val="Hipervnculo"/>
                  <w:rFonts w:ascii="Georgia" w:hAnsi="Georgia" w:cs="Arial"/>
                </w:rPr>
                <w:t>http://biblioteca.uaaan.mx/</w:t>
              </w:r>
            </w:hyperlink>
          </w:p>
          <w:p w14:paraId="3BAEBCB3" w14:textId="77777777" w:rsidR="001C34C9" w:rsidRPr="000C7AC0" w:rsidRDefault="00383EC3" w:rsidP="000C7AC0">
            <w:pPr>
              <w:spacing w:line="360" w:lineRule="auto"/>
              <w:ind w:left="1902"/>
              <w:jc w:val="both"/>
              <w:rPr>
                <w:rFonts w:ascii="Georgia" w:hAnsi="Georgia" w:cs="Arial"/>
              </w:rPr>
            </w:pPr>
            <w:hyperlink r:id="rId206"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383EC3" w:rsidP="000C7AC0">
            <w:pPr>
              <w:spacing w:line="360" w:lineRule="auto"/>
              <w:ind w:left="1902"/>
              <w:jc w:val="both"/>
              <w:rPr>
                <w:rFonts w:ascii="Georgia" w:hAnsi="Georgia" w:cs="Arial"/>
              </w:rPr>
            </w:pPr>
            <w:hyperlink r:id="rId207"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383EC3" w:rsidP="000C7AC0">
            <w:pPr>
              <w:spacing w:line="360" w:lineRule="auto"/>
              <w:ind w:left="1902"/>
              <w:jc w:val="both"/>
              <w:rPr>
                <w:rFonts w:ascii="Georgia" w:hAnsi="Georgia" w:cs="Arial"/>
              </w:rPr>
            </w:pPr>
            <w:hyperlink r:id="rId208"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383EC3" w:rsidP="000C7AC0">
            <w:pPr>
              <w:spacing w:line="360" w:lineRule="auto"/>
              <w:ind w:left="1902"/>
              <w:jc w:val="both"/>
              <w:rPr>
                <w:rFonts w:ascii="Georgia" w:hAnsi="Georgia" w:cs="Arial"/>
              </w:rPr>
            </w:pPr>
            <w:hyperlink r:id="rId209"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383EC3" w:rsidP="000C7AC0">
            <w:pPr>
              <w:spacing w:line="360" w:lineRule="auto"/>
              <w:ind w:left="1902"/>
              <w:jc w:val="both"/>
              <w:rPr>
                <w:rFonts w:ascii="Georgia" w:hAnsi="Georgia" w:cs="Arial"/>
              </w:rPr>
            </w:pPr>
            <w:hyperlink r:id="rId210"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383EC3"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1"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383EC3"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2"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383EC3"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3"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383EC3"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4"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15">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informáticas, el Centro de Cómputo Académico apoya a la Biblioteca Dr. Egidio G. 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16">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6" w:name="_Toc488400252"/>
      <w:r w:rsidRPr="00721187">
        <w:rPr>
          <w:rStyle w:val="Ttulo1Car"/>
          <w:rFonts w:ascii="Georgia" w:hAnsi="Georgia"/>
          <w:b/>
          <w:color w:val="auto"/>
          <w:sz w:val="22"/>
          <w:szCs w:val="22"/>
        </w:rPr>
        <w:lastRenderedPageBreak/>
        <w:t>Categoría 7. Vinculación – Extensión</w:t>
      </w:r>
      <w:bookmarkEnd w:id="46"/>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17"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18"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19"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20"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0CAEBB5F"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En la tabla siguiente se muestra los profesores del PAI</w:t>
            </w:r>
            <w:r w:rsidR="00C56C7A">
              <w:rPr>
                <w:rFonts w:ascii="Georgia" w:hAnsi="Georgia" w:cs="Arial"/>
                <w:color w:val="000000" w:themeColor="text1"/>
                <w:lang w:eastAsia="es-ES"/>
              </w:rPr>
              <w:t>AH</w:t>
            </w:r>
            <w:r w:rsidRPr="000C7AC0">
              <w:rPr>
                <w:rFonts w:ascii="Georgia" w:hAnsi="Georgia" w:cs="Arial"/>
                <w:color w:val="000000" w:themeColor="text1"/>
                <w:lang w:eastAsia="es-ES"/>
              </w:rPr>
              <w:t xml:space="preserve">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tbl>
            <w:tblPr>
              <w:tblW w:w="8277" w:type="dxa"/>
              <w:tblCellMar>
                <w:left w:w="70" w:type="dxa"/>
                <w:right w:w="70" w:type="dxa"/>
              </w:tblCellMar>
              <w:tblLook w:val="04A0" w:firstRow="1" w:lastRow="0" w:firstColumn="1" w:lastColumn="0" w:noHBand="0" w:noVBand="1"/>
            </w:tblPr>
            <w:tblGrid>
              <w:gridCol w:w="997"/>
              <w:gridCol w:w="1295"/>
              <w:gridCol w:w="995"/>
              <w:gridCol w:w="995"/>
              <w:gridCol w:w="995"/>
              <w:gridCol w:w="995"/>
              <w:gridCol w:w="995"/>
              <w:gridCol w:w="1010"/>
            </w:tblGrid>
            <w:tr w:rsidR="00C56C7A" w:rsidRPr="00C56C7A" w14:paraId="4CE18A60" w14:textId="77777777" w:rsidTr="00F83786">
              <w:trPr>
                <w:trHeight w:val="292"/>
              </w:trPr>
              <w:tc>
                <w:tcPr>
                  <w:tcW w:w="1023"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14:paraId="555F2387" w14:textId="77777777" w:rsidR="00C56C7A" w:rsidRPr="00C56C7A" w:rsidRDefault="00C56C7A" w:rsidP="00C56C7A">
                  <w:pPr>
                    <w:spacing w:after="0" w:line="240" w:lineRule="auto"/>
                    <w:jc w:val="center"/>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N° DE EXP. </w:t>
                  </w:r>
                </w:p>
              </w:tc>
              <w:tc>
                <w:tcPr>
                  <w:tcW w:w="1115"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DE2E116" w14:textId="77777777" w:rsidR="00C56C7A" w:rsidRPr="00C56C7A" w:rsidRDefault="00C56C7A" w:rsidP="00C56C7A">
                  <w:pPr>
                    <w:spacing w:after="0" w:line="240" w:lineRule="auto"/>
                    <w:jc w:val="center"/>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NOMBRE </w:t>
                  </w:r>
                </w:p>
              </w:tc>
              <w:tc>
                <w:tcPr>
                  <w:tcW w:w="6139" w:type="dxa"/>
                  <w:gridSpan w:val="6"/>
                  <w:tcBorders>
                    <w:top w:val="single" w:sz="8" w:space="0" w:color="000000"/>
                    <w:left w:val="nil"/>
                    <w:bottom w:val="single" w:sz="8" w:space="0" w:color="000000"/>
                    <w:right w:val="nil"/>
                  </w:tcBorders>
                  <w:shd w:val="clear" w:color="000000" w:fill="D9D9D9"/>
                  <w:vAlign w:val="center"/>
                  <w:hideMark/>
                </w:tcPr>
                <w:p w14:paraId="43E1EA2D" w14:textId="77777777" w:rsidR="00C56C7A" w:rsidRPr="00C56C7A" w:rsidRDefault="00C56C7A" w:rsidP="00C56C7A">
                  <w:pPr>
                    <w:spacing w:after="0" w:line="240" w:lineRule="auto"/>
                    <w:ind w:firstLineChars="800" w:firstLine="1600"/>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N° DE PROYECTOS </w:t>
                  </w:r>
                </w:p>
              </w:tc>
            </w:tr>
            <w:tr w:rsidR="00F83786" w:rsidRPr="00C56C7A" w14:paraId="11B995CE" w14:textId="77777777" w:rsidTr="00F83786">
              <w:trPr>
                <w:trHeight w:val="292"/>
              </w:trPr>
              <w:tc>
                <w:tcPr>
                  <w:tcW w:w="1023" w:type="dxa"/>
                  <w:vMerge/>
                  <w:tcBorders>
                    <w:top w:val="single" w:sz="8" w:space="0" w:color="000000"/>
                    <w:left w:val="single" w:sz="8" w:space="0" w:color="000000"/>
                    <w:bottom w:val="single" w:sz="8" w:space="0" w:color="000000"/>
                    <w:right w:val="single" w:sz="8" w:space="0" w:color="000000"/>
                  </w:tcBorders>
                  <w:vAlign w:val="center"/>
                  <w:hideMark/>
                </w:tcPr>
                <w:p w14:paraId="03867067"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p>
              </w:tc>
              <w:tc>
                <w:tcPr>
                  <w:tcW w:w="1115" w:type="dxa"/>
                  <w:vMerge/>
                  <w:tcBorders>
                    <w:top w:val="single" w:sz="8" w:space="0" w:color="000000"/>
                    <w:left w:val="single" w:sz="8" w:space="0" w:color="000000"/>
                    <w:bottom w:val="single" w:sz="8" w:space="0" w:color="000000"/>
                    <w:right w:val="single" w:sz="8" w:space="0" w:color="000000"/>
                  </w:tcBorders>
                  <w:vAlign w:val="center"/>
                  <w:hideMark/>
                </w:tcPr>
                <w:p w14:paraId="5792C5A1"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p>
              </w:tc>
              <w:tc>
                <w:tcPr>
                  <w:tcW w:w="1022" w:type="dxa"/>
                  <w:tcBorders>
                    <w:top w:val="nil"/>
                    <w:left w:val="nil"/>
                    <w:bottom w:val="single" w:sz="8" w:space="0" w:color="000000"/>
                    <w:right w:val="single" w:sz="8" w:space="0" w:color="000000"/>
                  </w:tcBorders>
                  <w:shd w:val="clear" w:color="000000" w:fill="BDD7EE"/>
                  <w:vAlign w:val="center"/>
                  <w:hideMark/>
                </w:tcPr>
                <w:p w14:paraId="34B4A3C1"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2012</w:t>
                  </w:r>
                </w:p>
              </w:tc>
              <w:tc>
                <w:tcPr>
                  <w:tcW w:w="1022" w:type="dxa"/>
                  <w:tcBorders>
                    <w:top w:val="nil"/>
                    <w:left w:val="nil"/>
                    <w:bottom w:val="single" w:sz="8" w:space="0" w:color="000000"/>
                    <w:right w:val="single" w:sz="8" w:space="0" w:color="000000"/>
                  </w:tcBorders>
                  <w:shd w:val="clear" w:color="000000" w:fill="D9D9D9"/>
                  <w:vAlign w:val="center"/>
                  <w:hideMark/>
                </w:tcPr>
                <w:p w14:paraId="10FAFD08"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2013</w:t>
                  </w:r>
                </w:p>
              </w:tc>
              <w:tc>
                <w:tcPr>
                  <w:tcW w:w="1022" w:type="dxa"/>
                  <w:tcBorders>
                    <w:top w:val="nil"/>
                    <w:left w:val="nil"/>
                    <w:bottom w:val="single" w:sz="8" w:space="0" w:color="000000"/>
                    <w:right w:val="single" w:sz="8" w:space="0" w:color="000000"/>
                  </w:tcBorders>
                  <w:shd w:val="clear" w:color="000000" w:fill="BDD7EE"/>
                  <w:vAlign w:val="center"/>
                  <w:hideMark/>
                </w:tcPr>
                <w:p w14:paraId="07C9CE30"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2014</w:t>
                  </w:r>
                </w:p>
              </w:tc>
              <w:tc>
                <w:tcPr>
                  <w:tcW w:w="1022" w:type="dxa"/>
                  <w:tcBorders>
                    <w:top w:val="nil"/>
                    <w:left w:val="nil"/>
                    <w:bottom w:val="single" w:sz="8" w:space="0" w:color="000000"/>
                    <w:right w:val="single" w:sz="8" w:space="0" w:color="000000"/>
                  </w:tcBorders>
                  <w:shd w:val="clear" w:color="000000" w:fill="D9D9D9"/>
                  <w:vAlign w:val="center"/>
                  <w:hideMark/>
                </w:tcPr>
                <w:p w14:paraId="63F7B657"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2015</w:t>
                  </w:r>
                </w:p>
              </w:tc>
              <w:tc>
                <w:tcPr>
                  <w:tcW w:w="1022" w:type="dxa"/>
                  <w:tcBorders>
                    <w:top w:val="nil"/>
                    <w:left w:val="nil"/>
                    <w:bottom w:val="single" w:sz="8" w:space="0" w:color="000000"/>
                    <w:right w:val="single" w:sz="8" w:space="0" w:color="000000"/>
                  </w:tcBorders>
                  <w:shd w:val="clear" w:color="000000" w:fill="BDD7EE"/>
                  <w:vAlign w:val="center"/>
                  <w:hideMark/>
                </w:tcPr>
                <w:p w14:paraId="311B1C92"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2016</w:t>
                  </w:r>
                </w:p>
              </w:tc>
              <w:tc>
                <w:tcPr>
                  <w:tcW w:w="1025" w:type="dxa"/>
                  <w:tcBorders>
                    <w:top w:val="nil"/>
                    <w:left w:val="nil"/>
                    <w:bottom w:val="single" w:sz="8" w:space="0" w:color="000000"/>
                    <w:right w:val="single" w:sz="8" w:space="0" w:color="000000"/>
                  </w:tcBorders>
                  <w:shd w:val="clear" w:color="000000" w:fill="D9D9D9"/>
                  <w:vAlign w:val="center"/>
                  <w:hideMark/>
                </w:tcPr>
                <w:p w14:paraId="7823D544"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TOTAL </w:t>
                  </w:r>
                </w:p>
              </w:tc>
            </w:tr>
            <w:tr w:rsidR="00F83786" w:rsidRPr="00C56C7A" w14:paraId="4056C17A"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17B4BC4E"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3453</w:t>
                  </w:r>
                </w:p>
              </w:tc>
              <w:tc>
                <w:tcPr>
                  <w:tcW w:w="1115" w:type="dxa"/>
                  <w:tcBorders>
                    <w:top w:val="nil"/>
                    <w:left w:val="nil"/>
                    <w:bottom w:val="single" w:sz="8" w:space="0" w:color="000000"/>
                    <w:right w:val="single" w:sz="8" w:space="0" w:color="000000"/>
                  </w:tcBorders>
                  <w:shd w:val="clear" w:color="000000" w:fill="FFFFFF"/>
                  <w:vAlign w:val="center"/>
                  <w:hideMark/>
                </w:tcPr>
                <w:p w14:paraId="0BA8C638"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ALFONSO ROJAS DUARTE </w:t>
                  </w:r>
                </w:p>
              </w:tc>
              <w:tc>
                <w:tcPr>
                  <w:tcW w:w="1022" w:type="dxa"/>
                  <w:tcBorders>
                    <w:top w:val="nil"/>
                    <w:left w:val="nil"/>
                    <w:bottom w:val="single" w:sz="8" w:space="0" w:color="000000"/>
                    <w:right w:val="single" w:sz="8" w:space="0" w:color="000000"/>
                  </w:tcBorders>
                  <w:shd w:val="clear" w:color="000000" w:fill="BDD7EE"/>
                  <w:vAlign w:val="center"/>
                  <w:hideMark/>
                </w:tcPr>
                <w:p w14:paraId="64C90990"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 </w:t>
                  </w:r>
                </w:p>
              </w:tc>
              <w:tc>
                <w:tcPr>
                  <w:tcW w:w="1022" w:type="dxa"/>
                  <w:tcBorders>
                    <w:top w:val="nil"/>
                    <w:left w:val="nil"/>
                    <w:bottom w:val="single" w:sz="8" w:space="0" w:color="000000"/>
                    <w:right w:val="single" w:sz="8" w:space="0" w:color="000000"/>
                  </w:tcBorders>
                  <w:shd w:val="clear" w:color="000000" w:fill="FFFFFF"/>
                  <w:vAlign w:val="center"/>
                  <w:hideMark/>
                </w:tcPr>
                <w:p w14:paraId="0F80D47F"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5C64D74A"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23A412D8"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2" w:type="dxa"/>
                  <w:tcBorders>
                    <w:top w:val="nil"/>
                    <w:left w:val="nil"/>
                    <w:bottom w:val="single" w:sz="8" w:space="0" w:color="000000"/>
                    <w:right w:val="single" w:sz="8" w:space="0" w:color="000000"/>
                  </w:tcBorders>
                  <w:shd w:val="clear" w:color="000000" w:fill="BDD7EE"/>
                  <w:vAlign w:val="center"/>
                  <w:hideMark/>
                </w:tcPr>
                <w:p w14:paraId="68739D97"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5" w:type="dxa"/>
                  <w:tcBorders>
                    <w:top w:val="nil"/>
                    <w:left w:val="nil"/>
                    <w:bottom w:val="single" w:sz="8" w:space="0" w:color="000000"/>
                    <w:right w:val="single" w:sz="8" w:space="0" w:color="000000"/>
                  </w:tcBorders>
                  <w:shd w:val="clear" w:color="auto" w:fill="auto"/>
                  <w:vAlign w:val="center"/>
                  <w:hideMark/>
                </w:tcPr>
                <w:p w14:paraId="3671A1BE"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r>
            <w:tr w:rsidR="00F83786" w:rsidRPr="00C56C7A" w14:paraId="4852B062"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5B493BC9"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3072</w:t>
                  </w:r>
                </w:p>
              </w:tc>
              <w:tc>
                <w:tcPr>
                  <w:tcW w:w="1115" w:type="dxa"/>
                  <w:tcBorders>
                    <w:top w:val="nil"/>
                    <w:left w:val="nil"/>
                    <w:bottom w:val="single" w:sz="8" w:space="0" w:color="000000"/>
                    <w:right w:val="single" w:sz="8" w:space="0" w:color="000000"/>
                  </w:tcBorders>
                  <w:shd w:val="clear" w:color="000000" w:fill="FFFFFF"/>
                  <w:vAlign w:val="center"/>
                  <w:hideMark/>
                </w:tcPr>
                <w:p w14:paraId="23877F63"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GERARDO RODRÍGUEZ GALINDO </w:t>
                  </w:r>
                </w:p>
              </w:tc>
              <w:tc>
                <w:tcPr>
                  <w:tcW w:w="1022" w:type="dxa"/>
                  <w:tcBorders>
                    <w:top w:val="nil"/>
                    <w:left w:val="nil"/>
                    <w:bottom w:val="single" w:sz="8" w:space="0" w:color="000000"/>
                    <w:right w:val="single" w:sz="8" w:space="0" w:color="000000"/>
                  </w:tcBorders>
                  <w:shd w:val="clear" w:color="000000" w:fill="BDD7EE"/>
                  <w:vAlign w:val="center"/>
                  <w:hideMark/>
                </w:tcPr>
                <w:p w14:paraId="202ECBFD"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3E546647"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BDD7EE"/>
                  <w:vAlign w:val="center"/>
                  <w:hideMark/>
                </w:tcPr>
                <w:p w14:paraId="46E4829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4771C72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2" w:type="dxa"/>
                  <w:tcBorders>
                    <w:top w:val="nil"/>
                    <w:left w:val="nil"/>
                    <w:bottom w:val="single" w:sz="8" w:space="0" w:color="000000"/>
                    <w:right w:val="single" w:sz="8" w:space="0" w:color="000000"/>
                  </w:tcBorders>
                  <w:shd w:val="clear" w:color="000000" w:fill="BDD7EE"/>
                  <w:vAlign w:val="center"/>
                  <w:hideMark/>
                </w:tcPr>
                <w:p w14:paraId="72F2BC4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5" w:type="dxa"/>
                  <w:tcBorders>
                    <w:top w:val="nil"/>
                    <w:left w:val="nil"/>
                    <w:bottom w:val="single" w:sz="8" w:space="0" w:color="000000"/>
                    <w:right w:val="single" w:sz="8" w:space="0" w:color="000000"/>
                  </w:tcBorders>
                  <w:shd w:val="clear" w:color="auto" w:fill="auto"/>
                  <w:vAlign w:val="center"/>
                  <w:hideMark/>
                </w:tcPr>
                <w:p w14:paraId="652E9D3A"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8</w:t>
                  </w:r>
                </w:p>
              </w:tc>
            </w:tr>
            <w:tr w:rsidR="00F83786" w:rsidRPr="00C56C7A" w14:paraId="71EA4178" w14:textId="77777777" w:rsidTr="00F83786">
              <w:trPr>
                <w:trHeight w:val="486"/>
              </w:trPr>
              <w:tc>
                <w:tcPr>
                  <w:tcW w:w="1023" w:type="dxa"/>
                  <w:tcBorders>
                    <w:top w:val="nil"/>
                    <w:left w:val="nil"/>
                    <w:bottom w:val="single" w:sz="8" w:space="0" w:color="000000"/>
                    <w:right w:val="single" w:sz="8" w:space="0" w:color="000000"/>
                  </w:tcBorders>
                  <w:shd w:val="clear" w:color="000000" w:fill="BDD7EE"/>
                  <w:vAlign w:val="center"/>
                  <w:hideMark/>
                </w:tcPr>
                <w:p w14:paraId="2745722D"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2013</w:t>
                  </w:r>
                </w:p>
              </w:tc>
              <w:tc>
                <w:tcPr>
                  <w:tcW w:w="1115" w:type="dxa"/>
                  <w:tcBorders>
                    <w:top w:val="nil"/>
                    <w:left w:val="nil"/>
                    <w:bottom w:val="single" w:sz="8" w:space="0" w:color="000000"/>
                    <w:right w:val="single" w:sz="8" w:space="0" w:color="000000"/>
                  </w:tcBorders>
                  <w:shd w:val="clear" w:color="000000" w:fill="FFFFFF"/>
                  <w:vAlign w:val="center"/>
                  <w:hideMark/>
                </w:tcPr>
                <w:p w14:paraId="2E39E245"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JUAN JOSÉ GALVÁN LUNA </w:t>
                  </w:r>
                </w:p>
              </w:tc>
              <w:tc>
                <w:tcPr>
                  <w:tcW w:w="1022" w:type="dxa"/>
                  <w:tcBorders>
                    <w:top w:val="nil"/>
                    <w:left w:val="nil"/>
                    <w:bottom w:val="single" w:sz="8" w:space="0" w:color="000000"/>
                    <w:right w:val="single" w:sz="8" w:space="0" w:color="000000"/>
                  </w:tcBorders>
                  <w:shd w:val="clear" w:color="000000" w:fill="BDD7EE"/>
                  <w:vAlign w:val="center"/>
                  <w:hideMark/>
                </w:tcPr>
                <w:p w14:paraId="7DAA3433"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05A17F25"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BDD7EE"/>
                  <w:vAlign w:val="center"/>
                  <w:hideMark/>
                </w:tcPr>
                <w:p w14:paraId="1F97503D"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0AEDE49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63664F30"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 </w:t>
                  </w:r>
                </w:p>
              </w:tc>
              <w:tc>
                <w:tcPr>
                  <w:tcW w:w="1025" w:type="dxa"/>
                  <w:tcBorders>
                    <w:top w:val="nil"/>
                    <w:left w:val="nil"/>
                    <w:bottom w:val="single" w:sz="8" w:space="0" w:color="000000"/>
                    <w:right w:val="single" w:sz="8" w:space="0" w:color="000000"/>
                  </w:tcBorders>
                  <w:shd w:val="clear" w:color="auto" w:fill="auto"/>
                  <w:vAlign w:val="center"/>
                  <w:hideMark/>
                </w:tcPr>
                <w:p w14:paraId="66F8CD56"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7</w:t>
                  </w:r>
                </w:p>
              </w:tc>
            </w:tr>
            <w:tr w:rsidR="00F83786" w:rsidRPr="00C56C7A" w14:paraId="538A8726"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42DE81A5"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3864</w:t>
                  </w:r>
                </w:p>
              </w:tc>
              <w:tc>
                <w:tcPr>
                  <w:tcW w:w="1115" w:type="dxa"/>
                  <w:tcBorders>
                    <w:top w:val="nil"/>
                    <w:left w:val="nil"/>
                    <w:bottom w:val="single" w:sz="8" w:space="0" w:color="000000"/>
                    <w:right w:val="single" w:sz="8" w:space="0" w:color="000000"/>
                  </w:tcBorders>
                  <w:shd w:val="clear" w:color="000000" w:fill="FFFFFF"/>
                  <w:vAlign w:val="center"/>
                  <w:hideMark/>
                </w:tcPr>
                <w:p w14:paraId="6D2063E4"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MARCELINO CABRERA DE LA FUENTE </w:t>
                  </w:r>
                </w:p>
              </w:tc>
              <w:tc>
                <w:tcPr>
                  <w:tcW w:w="1022" w:type="dxa"/>
                  <w:tcBorders>
                    <w:top w:val="nil"/>
                    <w:left w:val="nil"/>
                    <w:bottom w:val="single" w:sz="8" w:space="0" w:color="000000"/>
                    <w:right w:val="single" w:sz="8" w:space="0" w:color="000000"/>
                  </w:tcBorders>
                  <w:shd w:val="clear" w:color="000000" w:fill="BDD7EE"/>
                  <w:vAlign w:val="center"/>
                  <w:hideMark/>
                </w:tcPr>
                <w:p w14:paraId="0EA51093"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6D799CD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6D838C5F"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6AACFA7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2" w:type="dxa"/>
                  <w:tcBorders>
                    <w:top w:val="nil"/>
                    <w:left w:val="nil"/>
                    <w:bottom w:val="single" w:sz="8" w:space="0" w:color="000000"/>
                    <w:right w:val="single" w:sz="8" w:space="0" w:color="000000"/>
                  </w:tcBorders>
                  <w:shd w:val="clear" w:color="000000" w:fill="BDD7EE"/>
                  <w:vAlign w:val="center"/>
                  <w:hideMark/>
                </w:tcPr>
                <w:p w14:paraId="0910AA7B"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5" w:type="dxa"/>
                  <w:tcBorders>
                    <w:top w:val="nil"/>
                    <w:left w:val="nil"/>
                    <w:bottom w:val="single" w:sz="8" w:space="0" w:color="000000"/>
                    <w:right w:val="single" w:sz="8" w:space="0" w:color="000000"/>
                  </w:tcBorders>
                  <w:shd w:val="clear" w:color="auto" w:fill="auto"/>
                  <w:vAlign w:val="center"/>
                  <w:hideMark/>
                </w:tcPr>
                <w:p w14:paraId="5F68D399"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w:t>
                  </w:r>
                </w:p>
              </w:tc>
            </w:tr>
            <w:tr w:rsidR="00F83786" w:rsidRPr="00C56C7A" w14:paraId="05E0CBAB"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046F8C3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1466</w:t>
                  </w:r>
                </w:p>
              </w:tc>
              <w:tc>
                <w:tcPr>
                  <w:tcW w:w="1115" w:type="dxa"/>
                  <w:tcBorders>
                    <w:top w:val="nil"/>
                    <w:left w:val="nil"/>
                    <w:bottom w:val="single" w:sz="8" w:space="0" w:color="000000"/>
                    <w:right w:val="single" w:sz="8" w:space="0" w:color="000000"/>
                  </w:tcBorders>
                  <w:shd w:val="clear" w:color="000000" w:fill="FFFFFF"/>
                  <w:vAlign w:val="center"/>
                  <w:hideMark/>
                </w:tcPr>
                <w:p w14:paraId="46637B97"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MARCO A. BUSTAMANTE GARCÍA </w:t>
                  </w:r>
                </w:p>
              </w:tc>
              <w:tc>
                <w:tcPr>
                  <w:tcW w:w="1022" w:type="dxa"/>
                  <w:tcBorders>
                    <w:top w:val="nil"/>
                    <w:left w:val="nil"/>
                    <w:bottom w:val="single" w:sz="8" w:space="0" w:color="000000"/>
                    <w:right w:val="single" w:sz="8" w:space="0" w:color="000000"/>
                  </w:tcBorders>
                  <w:shd w:val="clear" w:color="000000" w:fill="BDD7EE"/>
                  <w:vAlign w:val="center"/>
                  <w:hideMark/>
                </w:tcPr>
                <w:p w14:paraId="7189269F"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359B88A4"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2AD5BE3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64EE23A2"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1ED9E2C8"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5" w:type="dxa"/>
                  <w:tcBorders>
                    <w:top w:val="nil"/>
                    <w:left w:val="nil"/>
                    <w:bottom w:val="single" w:sz="8" w:space="0" w:color="000000"/>
                    <w:right w:val="single" w:sz="8" w:space="0" w:color="000000"/>
                  </w:tcBorders>
                  <w:shd w:val="clear" w:color="auto" w:fill="auto"/>
                  <w:vAlign w:val="center"/>
                  <w:hideMark/>
                </w:tcPr>
                <w:p w14:paraId="27DDDFD6"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4</w:t>
                  </w:r>
                </w:p>
              </w:tc>
            </w:tr>
          </w:tbl>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p w14:paraId="6122F440" w14:textId="77777777" w:rsidR="008D744D" w:rsidRPr="002A3FE3" w:rsidRDefault="008D744D" w:rsidP="000C7AC0">
            <w:pPr>
              <w:spacing w:after="0" w:line="360" w:lineRule="auto"/>
              <w:ind w:left="342"/>
              <w:jc w:val="both"/>
              <w:rPr>
                <w:rFonts w:ascii="Georgia" w:hAnsi="Georgia" w:cs="Arial"/>
                <w:color w:val="92D050"/>
                <w:lang w:eastAsia="es-ES"/>
              </w:rPr>
            </w:pPr>
          </w:p>
          <w:p w14:paraId="1AC83F9D" w14:textId="4F8C06CE" w:rsidR="00461E15" w:rsidRPr="00F83786" w:rsidRDefault="008D744D" w:rsidP="000C7AC0">
            <w:pPr>
              <w:spacing w:after="0" w:line="360" w:lineRule="auto"/>
              <w:ind w:left="342"/>
              <w:jc w:val="both"/>
              <w:rPr>
                <w:rFonts w:ascii="Georgia" w:hAnsi="Georgia" w:cs="Arial"/>
                <w:lang w:eastAsia="es-ES"/>
              </w:rPr>
            </w:pPr>
            <w:r w:rsidRPr="00F83786">
              <w:rPr>
                <w:rFonts w:ascii="Georgia" w:hAnsi="Georgia" w:cs="Arial"/>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0D91B28A"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 xml:space="preserve">Organizaciones </w:t>
            </w:r>
            <w:r w:rsidR="00871B61" w:rsidRPr="000C7AC0">
              <w:rPr>
                <w:rFonts w:ascii="Georgia" w:hAnsi="Georgia" w:cs="Arial"/>
              </w:rPr>
              <w:lastRenderedPageBreak/>
              <w:t>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7374281C"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726AB8">
              <w:rPr>
                <w:rFonts w:ascii="Georgia" w:hAnsi="Georgia" w:cs="Arial"/>
              </w:rPr>
              <w:t>AH</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21" w:history="1">
              <w:r w:rsidR="0049576F" w:rsidRPr="0049576F">
                <w:rPr>
                  <w:rStyle w:val="Hipervnculo"/>
                  <w:rFonts w:ascii="Georgia" w:hAnsi="Georgia" w:cs="Arial"/>
                  <w:lang w:eastAsia="es-ES"/>
                </w:rPr>
                <w:t>(Convenios de Rectoría).</w:t>
              </w:r>
            </w:hyperlink>
          </w:p>
          <w:p w14:paraId="08494176" w14:textId="4A33B37B" w:rsidR="00660442" w:rsidRPr="000C7AC0" w:rsidRDefault="00660442" w:rsidP="000C7AC0">
            <w:pPr>
              <w:spacing w:after="0" w:line="360" w:lineRule="auto"/>
              <w:jc w:val="both"/>
              <w:rPr>
                <w:rFonts w:ascii="Georgia" w:hAnsi="Georgia" w:cs="Arial"/>
              </w:rPr>
            </w:pPr>
          </w:p>
          <w:p w14:paraId="781FA00E" w14:textId="27950E22" w:rsidR="00CA1444" w:rsidRPr="00726AB8" w:rsidRDefault="00726AB8" w:rsidP="009F00F7">
            <w:pPr>
              <w:spacing w:after="0" w:line="360" w:lineRule="auto"/>
              <w:ind w:left="342"/>
              <w:jc w:val="both"/>
              <w:rPr>
                <w:rFonts w:ascii="Georgia" w:hAnsi="Georgia" w:cs="Arial"/>
              </w:rPr>
            </w:pPr>
            <w:commentRangeStart w:id="47"/>
            <w:r w:rsidRPr="00726AB8">
              <w:rPr>
                <w:rFonts w:ascii="Georgia" w:hAnsi="Georgia" w:cs="Arial"/>
              </w:rPr>
              <w:t>El PAIAH</w:t>
            </w:r>
            <w:r w:rsidR="00CA1444" w:rsidRPr="00726AB8">
              <w:rPr>
                <w:rFonts w:ascii="Georgia" w:hAnsi="Georgia" w:cs="Arial"/>
              </w:rPr>
              <w:t>, en los últimos cinco años ha realizado vinculación con 99 entidades receptoras en 28 estados de la república, en donde han realizado su práctica profesionales 178 alumnos del 9º semestre de la carrera de Ingeniero Forestal, destacan los estados de Chiapas y Coahuila por contener el mayor número de entidades receptoras y número de alumnos atendidos, siguiéndoles el estado de Quinta Roo, Morelos, Veracruz y Oaxaca. En cuanto a su tipología, las entidades receptoras en su mayoría son las organizaciones No Gubernamentales en casi un 50%, siguiéndoles las Empresas y los Despachos de Servicios Profesionales con un 16 y 17% respectivamente.</w:t>
            </w:r>
            <w:commentRangeEnd w:id="47"/>
            <w:r>
              <w:rPr>
                <w:rStyle w:val="Refdecomentario"/>
              </w:rPr>
              <w:commentReference w:id="47"/>
            </w:r>
          </w:p>
          <w:p w14:paraId="704C26C7" w14:textId="77777777" w:rsidR="00CA1444" w:rsidRPr="002A3FE3" w:rsidRDefault="00CA1444" w:rsidP="000C7AC0">
            <w:pPr>
              <w:spacing w:after="0" w:line="360" w:lineRule="auto"/>
              <w:jc w:val="both"/>
              <w:rPr>
                <w:rFonts w:ascii="Georgia" w:hAnsi="Georgia" w:cs="Arial"/>
                <w:color w:val="92D050"/>
              </w:rPr>
            </w:pPr>
          </w:p>
          <w:p w14:paraId="34789D80" w14:textId="7645142F" w:rsidR="00CA1444" w:rsidRPr="00B34939" w:rsidRDefault="00CA1444" w:rsidP="009F00F7">
            <w:pPr>
              <w:spacing w:after="0" w:line="360" w:lineRule="auto"/>
              <w:ind w:left="342"/>
              <w:jc w:val="both"/>
              <w:rPr>
                <w:rFonts w:ascii="Georgia" w:hAnsi="Georgia" w:cs="Arial"/>
              </w:rPr>
            </w:pPr>
            <w:r w:rsidRPr="00B34939">
              <w:rPr>
                <w:rFonts w:ascii="Georgia" w:hAnsi="Georgia" w:cs="Arial"/>
              </w:rPr>
              <w:t>Relación de alumnos en prácticas profesionales y entidades receptoras por estado, período 2011 – 2015</w:t>
            </w:r>
          </w:p>
          <w:tbl>
            <w:tblPr>
              <w:tblW w:w="4200" w:type="dxa"/>
              <w:jc w:val="center"/>
              <w:tblCellMar>
                <w:left w:w="70" w:type="dxa"/>
                <w:right w:w="70" w:type="dxa"/>
              </w:tblCellMar>
              <w:tblLook w:val="04A0" w:firstRow="1" w:lastRow="0" w:firstColumn="1" w:lastColumn="0" w:noHBand="0" w:noVBand="1"/>
            </w:tblPr>
            <w:tblGrid>
              <w:gridCol w:w="1700"/>
              <w:gridCol w:w="1300"/>
              <w:gridCol w:w="1200"/>
            </w:tblGrid>
            <w:tr w:rsidR="00CA1444" w:rsidRPr="00B34939" w14:paraId="30ED18D3" w14:textId="77777777" w:rsidTr="00F34128">
              <w:trPr>
                <w:trHeight w:val="240"/>
                <w:tblHeader/>
                <w:jc w:val="center"/>
              </w:trPr>
              <w:tc>
                <w:tcPr>
                  <w:tcW w:w="1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3EFF0F" w14:textId="77777777" w:rsidR="00CA1444" w:rsidRPr="00B34939" w:rsidRDefault="00CA1444" w:rsidP="000C7AC0">
                  <w:pPr>
                    <w:spacing w:after="0" w:line="360" w:lineRule="auto"/>
                    <w:jc w:val="both"/>
                    <w:rPr>
                      <w:rFonts w:ascii="Georgia" w:eastAsia="Times New Roman" w:hAnsi="Georgia"/>
                      <w:b/>
                      <w:bCs/>
                      <w:lang w:eastAsia="es-MX"/>
                    </w:rPr>
                  </w:pPr>
                  <w:r w:rsidRPr="00B34939">
                    <w:rPr>
                      <w:rFonts w:ascii="Georgia" w:eastAsia="Times New Roman" w:hAnsi="Georgia"/>
                      <w:b/>
                      <w:bCs/>
                      <w:lang w:eastAsia="es-MX"/>
                    </w:rPr>
                    <w:t>ESTADO</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15CBA7D6" w14:textId="77777777" w:rsidR="00CA1444" w:rsidRPr="00B34939" w:rsidRDefault="00CA1444" w:rsidP="000C7AC0">
                  <w:pPr>
                    <w:spacing w:after="0" w:line="360" w:lineRule="auto"/>
                    <w:jc w:val="both"/>
                    <w:rPr>
                      <w:rFonts w:ascii="Georgia" w:eastAsia="Times New Roman" w:hAnsi="Georgia"/>
                      <w:b/>
                      <w:bCs/>
                      <w:lang w:eastAsia="es-MX"/>
                    </w:rPr>
                  </w:pPr>
                  <w:r w:rsidRPr="00B34939">
                    <w:rPr>
                      <w:rFonts w:ascii="Georgia" w:eastAsia="Times New Roman" w:hAnsi="Georgia"/>
                      <w:b/>
                      <w:bCs/>
                      <w:lang w:eastAsia="es-MX"/>
                    </w:rPr>
                    <w:t>No. Alumnos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40F277DC" w14:textId="77777777" w:rsidR="00CA1444" w:rsidRPr="00B34939" w:rsidRDefault="00CA1444" w:rsidP="000C7AC0">
                  <w:pPr>
                    <w:spacing w:after="0" w:line="360" w:lineRule="auto"/>
                    <w:jc w:val="both"/>
                    <w:rPr>
                      <w:rFonts w:ascii="Georgia" w:eastAsia="Times New Roman" w:hAnsi="Georgia"/>
                      <w:b/>
                      <w:bCs/>
                      <w:lang w:eastAsia="es-MX"/>
                    </w:rPr>
                  </w:pPr>
                  <w:r w:rsidRPr="00B34939">
                    <w:rPr>
                      <w:rFonts w:ascii="Georgia" w:eastAsia="Times New Roman" w:hAnsi="Georgia"/>
                      <w:b/>
                      <w:bCs/>
                      <w:lang w:eastAsia="es-MX"/>
                    </w:rPr>
                    <w:t>No. E.R.</w:t>
                  </w:r>
                </w:p>
              </w:tc>
            </w:tr>
            <w:tr w:rsidR="00CA1444" w:rsidRPr="00B34939" w14:paraId="5F05A16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2DE31B1" w14:textId="77777777" w:rsidR="00CA1444" w:rsidRPr="00B34939" w:rsidRDefault="00CA1444" w:rsidP="000C7AC0">
                  <w:pPr>
                    <w:spacing w:after="0" w:line="360" w:lineRule="auto"/>
                    <w:jc w:val="both"/>
                    <w:rPr>
                      <w:rFonts w:ascii="Georgia" w:eastAsia="Times New Roman" w:hAnsi="Georgia"/>
                      <w:lang w:eastAsia="es-MX"/>
                    </w:rPr>
                  </w:pPr>
                  <w:r w:rsidRPr="00B34939">
                    <w:rPr>
                      <w:rFonts w:ascii="Georgia" w:eastAsia="Times New Roman" w:hAnsi="Georgia"/>
                      <w:lang w:eastAsia="es-MX"/>
                    </w:rPr>
                    <w:t>ARIZONA U.S.A.</w:t>
                  </w:r>
                </w:p>
              </w:tc>
              <w:tc>
                <w:tcPr>
                  <w:tcW w:w="1300" w:type="dxa"/>
                  <w:tcBorders>
                    <w:top w:val="nil"/>
                    <w:left w:val="nil"/>
                    <w:bottom w:val="single" w:sz="4" w:space="0" w:color="auto"/>
                    <w:right w:val="single" w:sz="4" w:space="0" w:color="auto"/>
                  </w:tcBorders>
                  <w:shd w:val="clear" w:color="auto" w:fill="auto"/>
                  <w:noWrap/>
                  <w:vAlign w:val="bottom"/>
                  <w:hideMark/>
                </w:tcPr>
                <w:p w14:paraId="71252160" w14:textId="77777777" w:rsidR="00CA1444" w:rsidRPr="00B34939" w:rsidRDefault="00CA1444" w:rsidP="009F00F7">
                  <w:pPr>
                    <w:spacing w:after="0" w:line="360" w:lineRule="auto"/>
                    <w:jc w:val="center"/>
                    <w:rPr>
                      <w:rFonts w:ascii="Georgia" w:eastAsia="Times New Roman" w:hAnsi="Georgia"/>
                      <w:lang w:eastAsia="es-MX"/>
                    </w:rPr>
                  </w:pPr>
                  <w:r w:rsidRPr="00B34939">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7E440E" w14:textId="77777777" w:rsidR="00CA1444" w:rsidRPr="00B34939" w:rsidRDefault="00CA1444" w:rsidP="009F00F7">
                  <w:pPr>
                    <w:spacing w:after="0" w:line="360" w:lineRule="auto"/>
                    <w:jc w:val="center"/>
                    <w:rPr>
                      <w:rFonts w:ascii="Georgia" w:eastAsia="Times New Roman" w:hAnsi="Georgia"/>
                      <w:lang w:eastAsia="es-MX"/>
                    </w:rPr>
                  </w:pPr>
                  <w:r w:rsidRPr="00B34939">
                    <w:rPr>
                      <w:rFonts w:ascii="Georgia" w:eastAsia="Times New Roman" w:hAnsi="Georgia"/>
                      <w:lang w:eastAsia="es-MX"/>
                    </w:rPr>
                    <w:t>1</w:t>
                  </w:r>
                </w:p>
              </w:tc>
            </w:tr>
            <w:tr w:rsidR="00CA1444" w:rsidRPr="00B34939" w14:paraId="1BBF8FC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60CED56" w14:textId="77777777" w:rsidR="00CA1444" w:rsidRPr="00B34939" w:rsidRDefault="00CA1444" w:rsidP="000C7AC0">
                  <w:pPr>
                    <w:spacing w:after="0" w:line="360" w:lineRule="auto"/>
                    <w:jc w:val="both"/>
                    <w:rPr>
                      <w:rFonts w:ascii="Georgia" w:eastAsia="Times New Roman" w:hAnsi="Georgia"/>
                      <w:lang w:eastAsia="es-MX"/>
                    </w:rPr>
                  </w:pPr>
                  <w:r w:rsidRPr="00B34939">
                    <w:rPr>
                      <w:rFonts w:ascii="Georgia" w:eastAsia="Times New Roman" w:hAnsi="Georgia"/>
                      <w:lang w:eastAsia="es-MX"/>
                    </w:rPr>
                    <w:t>CAMPECHE</w:t>
                  </w:r>
                </w:p>
              </w:tc>
              <w:tc>
                <w:tcPr>
                  <w:tcW w:w="1300" w:type="dxa"/>
                  <w:tcBorders>
                    <w:top w:val="nil"/>
                    <w:left w:val="nil"/>
                    <w:bottom w:val="single" w:sz="4" w:space="0" w:color="auto"/>
                    <w:right w:val="single" w:sz="4" w:space="0" w:color="auto"/>
                  </w:tcBorders>
                  <w:shd w:val="clear" w:color="auto" w:fill="auto"/>
                  <w:noWrap/>
                  <w:vAlign w:val="bottom"/>
                  <w:hideMark/>
                </w:tcPr>
                <w:p w14:paraId="68F9FA0B" w14:textId="77777777" w:rsidR="00CA1444" w:rsidRPr="00B34939" w:rsidRDefault="00CA1444" w:rsidP="009F00F7">
                  <w:pPr>
                    <w:spacing w:after="0" w:line="360" w:lineRule="auto"/>
                    <w:jc w:val="center"/>
                    <w:rPr>
                      <w:rFonts w:ascii="Georgia" w:eastAsia="Times New Roman" w:hAnsi="Georgia"/>
                      <w:lang w:eastAsia="es-MX"/>
                    </w:rPr>
                  </w:pPr>
                  <w:r w:rsidRPr="00B34939">
                    <w:rPr>
                      <w:rFonts w:ascii="Georgia" w:eastAsia="Times New Roman" w:hAnsi="Georgia"/>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8FA774C" w14:textId="77777777" w:rsidR="00CA1444" w:rsidRPr="00B34939" w:rsidRDefault="00CA1444" w:rsidP="009F00F7">
                  <w:pPr>
                    <w:spacing w:after="0" w:line="360" w:lineRule="auto"/>
                    <w:jc w:val="center"/>
                    <w:rPr>
                      <w:rFonts w:ascii="Georgia" w:eastAsia="Times New Roman" w:hAnsi="Georgia"/>
                      <w:lang w:eastAsia="es-MX"/>
                    </w:rPr>
                  </w:pPr>
                  <w:r w:rsidRPr="00B34939">
                    <w:rPr>
                      <w:rFonts w:ascii="Georgia" w:eastAsia="Times New Roman" w:hAnsi="Georgia"/>
                      <w:lang w:eastAsia="es-MX"/>
                    </w:rPr>
                    <w:t>3</w:t>
                  </w:r>
                </w:p>
              </w:tc>
            </w:tr>
            <w:tr w:rsidR="00CA1444" w:rsidRPr="000C7AC0" w14:paraId="6E618D5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FA9D3B"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CHIAPAS</w:t>
                  </w:r>
                </w:p>
              </w:tc>
              <w:tc>
                <w:tcPr>
                  <w:tcW w:w="1300" w:type="dxa"/>
                  <w:tcBorders>
                    <w:top w:val="nil"/>
                    <w:left w:val="nil"/>
                    <w:bottom w:val="single" w:sz="4" w:space="0" w:color="auto"/>
                    <w:right w:val="single" w:sz="4" w:space="0" w:color="auto"/>
                  </w:tcBorders>
                  <w:shd w:val="clear" w:color="auto" w:fill="auto"/>
                  <w:noWrap/>
                  <w:vAlign w:val="bottom"/>
                  <w:hideMark/>
                </w:tcPr>
                <w:p w14:paraId="0F6EAA2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382DCE9"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23</w:t>
                  </w:r>
                </w:p>
              </w:tc>
            </w:tr>
            <w:tr w:rsidR="00CA1444" w:rsidRPr="000C7AC0" w14:paraId="433321C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F78336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lastRenderedPageBreak/>
                    <w:t>CHIHUAHUA</w:t>
                  </w:r>
                </w:p>
              </w:tc>
              <w:tc>
                <w:tcPr>
                  <w:tcW w:w="1300" w:type="dxa"/>
                  <w:tcBorders>
                    <w:top w:val="nil"/>
                    <w:left w:val="nil"/>
                    <w:bottom w:val="single" w:sz="4" w:space="0" w:color="auto"/>
                    <w:right w:val="single" w:sz="4" w:space="0" w:color="auto"/>
                  </w:tcBorders>
                  <w:shd w:val="clear" w:color="auto" w:fill="auto"/>
                  <w:noWrap/>
                  <w:vAlign w:val="bottom"/>
                  <w:hideMark/>
                </w:tcPr>
                <w:p w14:paraId="3157AB9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0B5E7EC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7E63236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BA324E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CIUDAD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5CCAD348"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6C18618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10E0C0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51334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COAHUILA</w:t>
                  </w:r>
                </w:p>
              </w:tc>
              <w:tc>
                <w:tcPr>
                  <w:tcW w:w="1300" w:type="dxa"/>
                  <w:tcBorders>
                    <w:top w:val="nil"/>
                    <w:left w:val="nil"/>
                    <w:bottom w:val="single" w:sz="4" w:space="0" w:color="auto"/>
                    <w:right w:val="single" w:sz="4" w:space="0" w:color="auto"/>
                  </w:tcBorders>
                  <w:shd w:val="clear" w:color="auto" w:fill="auto"/>
                  <w:noWrap/>
                  <w:vAlign w:val="bottom"/>
                  <w:hideMark/>
                </w:tcPr>
                <w:p w14:paraId="12281790"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71CA5B6"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21</w:t>
                  </w:r>
                </w:p>
              </w:tc>
            </w:tr>
            <w:tr w:rsidR="00CA1444" w:rsidRPr="000C7AC0" w14:paraId="114B33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EFA13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DENVER, COLORADO</w:t>
                  </w:r>
                </w:p>
              </w:tc>
              <w:tc>
                <w:tcPr>
                  <w:tcW w:w="1300" w:type="dxa"/>
                  <w:tcBorders>
                    <w:top w:val="nil"/>
                    <w:left w:val="nil"/>
                    <w:bottom w:val="single" w:sz="4" w:space="0" w:color="auto"/>
                    <w:right w:val="single" w:sz="4" w:space="0" w:color="auto"/>
                  </w:tcBorders>
                  <w:shd w:val="clear" w:color="auto" w:fill="auto"/>
                  <w:noWrap/>
                  <w:vAlign w:val="bottom"/>
                  <w:hideMark/>
                </w:tcPr>
                <w:p w14:paraId="1E08717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44F54B0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4E6BE7D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FE540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DURANGO</w:t>
                  </w:r>
                </w:p>
              </w:tc>
              <w:tc>
                <w:tcPr>
                  <w:tcW w:w="1300" w:type="dxa"/>
                  <w:tcBorders>
                    <w:top w:val="nil"/>
                    <w:left w:val="nil"/>
                    <w:bottom w:val="single" w:sz="4" w:space="0" w:color="auto"/>
                    <w:right w:val="single" w:sz="4" w:space="0" w:color="auto"/>
                  </w:tcBorders>
                  <w:shd w:val="clear" w:color="auto" w:fill="auto"/>
                  <w:noWrap/>
                  <w:vAlign w:val="bottom"/>
                  <w:hideMark/>
                </w:tcPr>
                <w:p w14:paraId="13E935F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4C89793"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0ABBE04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AA5D0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ESTADO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4EBEBBCA"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063718B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487092AD"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97B552"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GUANAJUATO</w:t>
                  </w:r>
                </w:p>
              </w:tc>
              <w:tc>
                <w:tcPr>
                  <w:tcW w:w="1300" w:type="dxa"/>
                  <w:tcBorders>
                    <w:top w:val="nil"/>
                    <w:left w:val="nil"/>
                    <w:bottom w:val="single" w:sz="4" w:space="0" w:color="auto"/>
                    <w:right w:val="single" w:sz="4" w:space="0" w:color="auto"/>
                  </w:tcBorders>
                  <w:shd w:val="clear" w:color="auto" w:fill="auto"/>
                  <w:noWrap/>
                  <w:vAlign w:val="bottom"/>
                  <w:hideMark/>
                </w:tcPr>
                <w:p w14:paraId="2B13E71A"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595A1E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r>
            <w:tr w:rsidR="00CA1444" w:rsidRPr="000C7AC0" w14:paraId="7BD8F11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1B7D17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GUERRERO</w:t>
                  </w:r>
                </w:p>
              </w:tc>
              <w:tc>
                <w:tcPr>
                  <w:tcW w:w="1300" w:type="dxa"/>
                  <w:tcBorders>
                    <w:top w:val="nil"/>
                    <w:left w:val="nil"/>
                    <w:bottom w:val="single" w:sz="4" w:space="0" w:color="auto"/>
                    <w:right w:val="single" w:sz="4" w:space="0" w:color="auto"/>
                  </w:tcBorders>
                  <w:shd w:val="clear" w:color="auto" w:fill="auto"/>
                  <w:noWrap/>
                  <w:vAlign w:val="bottom"/>
                  <w:hideMark/>
                </w:tcPr>
                <w:p w14:paraId="23EA805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14:paraId="764979F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r>
            <w:tr w:rsidR="00CA1444" w:rsidRPr="000C7AC0" w14:paraId="42E66785"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CA4E83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HIDALGO</w:t>
                  </w:r>
                </w:p>
              </w:tc>
              <w:tc>
                <w:tcPr>
                  <w:tcW w:w="1300" w:type="dxa"/>
                  <w:tcBorders>
                    <w:top w:val="nil"/>
                    <w:left w:val="nil"/>
                    <w:bottom w:val="single" w:sz="4" w:space="0" w:color="auto"/>
                    <w:right w:val="single" w:sz="4" w:space="0" w:color="auto"/>
                  </w:tcBorders>
                  <w:shd w:val="clear" w:color="auto" w:fill="auto"/>
                  <w:noWrap/>
                  <w:vAlign w:val="bottom"/>
                  <w:hideMark/>
                </w:tcPr>
                <w:p w14:paraId="6D6DC4D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27249EA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7FFB82B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1E3BC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JALISCO</w:t>
                  </w:r>
                </w:p>
              </w:tc>
              <w:tc>
                <w:tcPr>
                  <w:tcW w:w="1300" w:type="dxa"/>
                  <w:tcBorders>
                    <w:top w:val="nil"/>
                    <w:left w:val="nil"/>
                    <w:bottom w:val="single" w:sz="4" w:space="0" w:color="auto"/>
                    <w:right w:val="single" w:sz="4" w:space="0" w:color="auto"/>
                  </w:tcBorders>
                  <w:shd w:val="clear" w:color="auto" w:fill="auto"/>
                  <w:noWrap/>
                  <w:vAlign w:val="bottom"/>
                  <w:hideMark/>
                </w:tcPr>
                <w:p w14:paraId="4EE7E854"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31C8D0B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r>
            <w:tr w:rsidR="00CA1444" w:rsidRPr="000C7AC0" w14:paraId="0ACE198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ED1E9C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MICHOACAN</w:t>
                  </w:r>
                </w:p>
              </w:tc>
              <w:tc>
                <w:tcPr>
                  <w:tcW w:w="1300" w:type="dxa"/>
                  <w:tcBorders>
                    <w:top w:val="nil"/>
                    <w:left w:val="nil"/>
                    <w:bottom w:val="single" w:sz="4" w:space="0" w:color="auto"/>
                    <w:right w:val="single" w:sz="4" w:space="0" w:color="auto"/>
                  </w:tcBorders>
                  <w:shd w:val="clear" w:color="auto" w:fill="auto"/>
                  <w:noWrap/>
                  <w:vAlign w:val="bottom"/>
                  <w:hideMark/>
                </w:tcPr>
                <w:p w14:paraId="0602BF6E"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27698B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6259BAE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FB4F5A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MORELOS</w:t>
                  </w:r>
                </w:p>
              </w:tc>
              <w:tc>
                <w:tcPr>
                  <w:tcW w:w="1300" w:type="dxa"/>
                  <w:tcBorders>
                    <w:top w:val="nil"/>
                    <w:left w:val="nil"/>
                    <w:bottom w:val="single" w:sz="4" w:space="0" w:color="auto"/>
                    <w:right w:val="single" w:sz="4" w:space="0" w:color="auto"/>
                  </w:tcBorders>
                  <w:shd w:val="clear" w:color="auto" w:fill="auto"/>
                  <w:noWrap/>
                  <w:vAlign w:val="bottom"/>
                  <w:hideMark/>
                </w:tcPr>
                <w:p w14:paraId="7C3FE8D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AD3972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r>
            <w:tr w:rsidR="00CA1444" w:rsidRPr="000C7AC0" w14:paraId="128644A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7644208"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NAYARIT</w:t>
                  </w:r>
                </w:p>
              </w:tc>
              <w:tc>
                <w:tcPr>
                  <w:tcW w:w="1300" w:type="dxa"/>
                  <w:tcBorders>
                    <w:top w:val="nil"/>
                    <w:left w:val="nil"/>
                    <w:bottom w:val="single" w:sz="4" w:space="0" w:color="auto"/>
                    <w:right w:val="single" w:sz="4" w:space="0" w:color="auto"/>
                  </w:tcBorders>
                  <w:shd w:val="clear" w:color="auto" w:fill="auto"/>
                  <w:noWrap/>
                  <w:vAlign w:val="bottom"/>
                  <w:hideMark/>
                </w:tcPr>
                <w:p w14:paraId="4C45E806"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0E3141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A2421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052232"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NUEVO LEÓN</w:t>
                  </w:r>
                </w:p>
              </w:tc>
              <w:tc>
                <w:tcPr>
                  <w:tcW w:w="1300" w:type="dxa"/>
                  <w:tcBorders>
                    <w:top w:val="nil"/>
                    <w:left w:val="nil"/>
                    <w:bottom w:val="single" w:sz="4" w:space="0" w:color="auto"/>
                    <w:right w:val="single" w:sz="4" w:space="0" w:color="auto"/>
                  </w:tcBorders>
                  <w:shd w:val="clear" w:color="auto" w:fill="auto"/>
                  <w:noWrap/>
                  <w:vAlign w:val="bottom"/>
                  <w:hideMark/>
                </w:tcPr>
                <w:p w14:paraId="13FDBC59"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82F503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5FF1AF9A"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728B99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OAXACA</w:t>
                  </w:r>
                </w:p>
              </w:tc>
              <w:tc>
                <w:tcPr>
                  <w:tcW w:w="1300" w:type="dxa"/>
                  <w:tcBorders>
                    <w:top w:val="nil"/>
                    <w:left w:val="nil"/>
                    <w:bottom w:val="single" w:sz="4" w:space="0" w:color="auto"/>
                    <w:right w:val="single" w:sz="4" w:space="0" w:color="auto"/>
                  </w:tcBorders>
                  <w:shd w:val="clear" w:color="auto" w:fill="auto"/>
                  <w:noWrap/>
                  <w:vAlign w:val="bottom"/>
                  <w:hideMark/>
                </w:tcPr>
                <w:p w14:paraId="7065216F"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14:paraId="72C08D1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7</w:t>
                  </w:r>
                </w:p>
              </w:tc>
            </w:tr>
            <w:tr w:rsidR="00CA1444" w:rsidRPr="000C7AC0" w14:paraId="3B41A5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5EA97B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QUERÉTARO</w:t>
                  </w:r>
                </w:p>
              </w:tc>
              <w:tc>
                <w:tcPr>
                  <w:tcW w:w="1300" w:type="dxa"/>
                  <w:tcBorders>
                    <w:top w:val="nil"/>
                    <w:left w:val="nil"/>
                    <w:bottom w:val="single" w:sz="4" w:space="0" w:color="auto"/>
                    <w:right w:val="single" w:sz="4" w:space="0" w:color="auto"/>
                  </w:tcBorders>
                  <w:shd w:val="clear" w:color="auto" w:fill="auto"/>
                  <w:noWrap/>
                  <w:vAlign w:val="bottom"/>
                  <w:hideMark/>
                </w:tcPr>
                <w:p w14:paraId="23CB091F"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F29A23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22777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79C0B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QUINTANA ROO</w:t>
                  </w:r>
                </w:p>
              </w:tc>
              <w:tc>
                <w:tcPr>
                  <w:tcW w:w="1300" w:type="dxa"/>
                  <w:tcBorders>
                    <w:top w:val="nil"/>
                    <w:left w:val="nil"/>
                    <w:bottom w:val="single" w:sz="4" w:space="0" w:color="auto"/>
                    <w:right w:val="single" w:sz="4" w:space="0" w:color="auto"/>
                  </w:tcBorders>
                  <w:shd w:val="clear" w:color="auto" w:fill="auto"/>
                  <w:noWrap/>
                  <w:vAlign w:val="bottom"/>
                  <w:hideMark/>
                </w:tcPr>
                <w:p w14:paraId="39E2C47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B979B23"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5</w:t>
                  </w:r>
                </w:p>
              </w:tc>
            </w:tr>
            <w:tr w:rsidR="00CA1444" w:rsidRPr="000C7AC0" w14:paraId="4C7B7E7C"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F1B08F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SAN LUIS POTOSÍ</w:t>
                  </w:r>
                </w:p>
              </w:tc>
              <w:tc>
                <w:tcPr>
                  <w:tcW w:w="1300" w:type="dxa"/>
                  <w:tcBorders>
                    <w:top w:val="nil"/>
                    <w:left w:val="nil"/>
                    <w:bottom w:val="single" w:sz="4" w:space="0" w:color="auto"/>
                    <w:right w:val="single" w:sz="4" w:space="0" w:color="auto"/>
                  </w:tcBorders>
                  <w:shd w:val="clear" w:color="auto" w:fill="auto"/>
                  <w:noWrap/>
                  <w:vAlign w:val="bottom"/>
                  <w:hideMark/>
                </w:tcPr>
                <w:p w14:paraId="1B33F84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3C94C29"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5F221C1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8B040B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SINALOA</w:t>
                  </w:r>
                </w:p>
              </w:tc>
              <w:tc>
                <w:tcPr>
                  <w:tcW w:w="1300" w:type="dxa"/>
                  <w:tcBorders>
                    <w:top w:val="nil"/>
                    <w:left w:val="nil"/>
                    <w:bottom w:val="single" w:sz="4" w:space="0" w:color="auto"/>
                    <w:right w:val="single" w:sz="4" w:space="0" w:color="auto"/>
                  </w:tcBorders>
                  <w:shd w:val="clear" w:color="auto" w:fill="auto"/>
                  <w:noWrap/>
                  <w:vAlign w:val="bottom"/>
                  <w:hideMark/>
                </w:tcPr>
                <w:p w14:paraId="5CAFE5B4"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0C04D4"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00E34AE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A9BBD5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TABASCO</w:t>
                  </w:r>
                </w:p>
              </w:tc>
              <w:tc>
                <w:tcPr>
                  <w:tcW w:w="1300" w:type="dxa"/>
                  <w:tcBorders>
                    <w:top w:val="nil"/>
                    <w:left w:val="nil"/>
                    <w:bottom w:val="single" w:sz="4" w:space="0" w:color="auto"/>
                    <w:right w:val="single" w:sz="4" w:space="0" w:color="auto"/>
                  </w:tcBorders>
                  <w:shd w:val="clear" w:color="auto" w:fill="auto"/>
                  <w:noWrap/>
                  <w:vAlign w:val="bottom"/>
                  <w:hideMark/>
                </w:tcPr>
                <w:p w14:paraId="03BAEA6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4BE3AD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4BE00D7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ABC633F"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TAMAULIPAS</w:t>
                  </w:r>
                </w:p>
              </w:tc>
              <w:tc>
                <w:tcPr>
                  <w:tcW w:w="1300" w:type="dxa"/>
                  <w:tcBorders>
                    <w:top w:val="nil"/>
                    <w:left w:val="nil"/>
                    <w:bottom w:val="single" w:sz="4" w:space="0" w:color="auto"/>
                    <w:right w:val="single" w:sz="4" w:space="0" w:color="auto"/>
                  </w:tcBorders>
                  <w:shd w:val="clear" w:color="auto" w:fill="auto"/>
                  <w:noWrap/>
                  <w:vAlign w:val="bottom"/>
                  <w:hideMark/>
                </w:tcPr>
                <w:p w14:paraId="183822A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C956F6A"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3D64E93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D704E4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VERACRUZ</w:t>
                  </w:r>
                </w:p>
              </w:tc>
              <w:tc>
                <w:tcPr>
                  <w:tcW w:w="1300" w:type="dxa"/>
                  <w:tcBorders>
                    <w:top w:val="nil"/>
                    <w:left w:val="nil"/>
                    <w:bottom w:val="single" w:sz="4" w:space="0" w:color="auto"/>
                    <w:right w:val="single" w:sz="4" w:space="0" w:color="auto"/>
                  </w:tcBorders>
                  <w:shd w:val="clear" w:color="auto" w:fill="auto"/>
                  <w:noWrap/>
                  <w:vAlign w:val="bottom"/>
                  <w:hideMark/>
                </w:tcPr>
                <w:p w14:paraId="0877529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4A8DE4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7</w:t>
                  </w:r>
                </w:p>
              </w:tc>
            </w:tr>
            <w:tr w:rsidR="00CA1444" w:rsidRPr="000C7AC0" w14:paraId="45760BF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53DA7D"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YUCATAN</w:t>
                  </w:r>
                </w:p>
              </w:tc>
              <w:tc>
                <w:tcPr>
                  <w:tcW w:w="1300" w:type="dxa"/>
                  <w:tcBorders>
                    <w:top w:val="nil"/>
                    <w:left w:val="nil"/>
                    <w:bottom w:val="single" w:sz="4" w:space="0" w:color="auto"/>
                    <w:right w:val="single" w:sz="4" w:space="0" w:color="auto"/>
                  </w:tcBorders>
                  <w:shd w:val="clear" w:color="auto" w:fill="auto"/>
                  <w:noWrap/>
                  <w:vAlign w:val="bottom"/>
                  <w:hideMark/>
                </w:tcPr>
                <w:p w14:paraId="22F1E2C0"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94A476"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7E52F64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CB71A44"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ZACATECAS</w:t>
                  </w:r>
                </w:p>
              </w:tc>
              <w:tc>
                <w:tcPr>
                  <w:tcW w:w="1300" w:type="dxa"/>
                  <w:tcBorders>
                    <w:top w:val="nil"/>
                    <w:left w:val="nil"/>
                    <w:bottom w:val="single" w:sz="4" w:space="0" w:color="auto"/>
                    <w:right w:val="single" w:sz="4" w:space="0" w:color="auto"/>
                  </w:tcBorders>
                  <w:shd w:val="clear" w:color="auto" w:fill="auto"/>
                  <w:noWrap/>
                  <w:vAlign w:val="bottom"/>
                  <w:hideMark/>
                </w:tcPr>
                <w:p w14:paraId="77777A5E"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D9E55E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792D34B5" w14:textId="77777777" w:rsidTr="00F34128">
              <w:trPr>
                <w:trHeight w:val="255"/>
                <w:jc w:val="center"/>
              </w:trPr>
              <w:tc>
                <w:tcPr>
                  <w:tcW w:w="1700" w:type="dxa"/>
                  <w:tcBorders>
                    <w:top w:val="nil"/>
                    <w:left w:val="nil"/>
                    <w:bottom w:val="nil"/>
                    <w:right w:val="nil"/>
                  </w:tcBorders>
                  <w:shd w:val="clear" w:color="auto" w:fill="auto"/>
                  <w:noWrap/>
                  <w:vAlign w:val="bottom"/>
                  <w:hideMark/>
                </w:tcPr>
                <w:p w14:paraId="4FBE0C4E"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Total</w:t>
                  </w:r>
                </w:p>
              </w:tc>
              <w:tc>
                <w:tcPr>
                  <w:tcW w:w="1300" w:type="dxa"/>
                  <w:tcBorders>
                    <w:top w:val="nil"/>
                    <w:left w:val="nil"/>
                    <w:bottom w:val="nil"/>
                    <w:right w:val="nil"/>
                  </w:tcBorders>
                  <w:shd w:val="clear" w:color="auto" w:fill="auto"/>
                  <w:noWrap/>
                  <w:vAlign w:val="bottom"/>
                  <w:hideMark/>
                </w:tcPr>
                <w:p w14:paraId="48EAED5E"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178</w:t>
                  </w:r>
                </w:p>
              </w:tc>
              <w:tc>
                <w:tcPr>
                  <w:tcW w:w="1200" w:type="dxa"/>
                  <w:tcBorders>
                    <w:top w:val="nil"/>
                    <w:left w:val="nil"/>
                    <w:bottom w:val="nil"/>
                    <w:right w:val="nil"/>
                  </w:tcBorders>
                  <w:shd w:val="clear" w:color="auto" w:fill="auto"/>
                  <w:noWrap/>
                  <w:vAlign w:val="bottom"/>
                  <w:hideMark/>
                </w:tcPr>
                <w:p w14:paraId="77A1119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101</w:t>
                  </w:r>
                </w:p>
              </w:tc>
            </w:tr>
          </w:tbl>
          <w:p w14:paraId="564BF605" w14:textId="77777777" w:rsidR="00CA1444" w:rsidRPr="000C7AC0" w:rsidRDefault="00CA1444" w:rsidP="000C7AC0">
            <w:pPr>
              <w:spacing w:after="0" w:line="360" w:lineRule="auto"/>
              <w:jc w:val="both"/>
              <w:rPr>
                <w:rFonts w:ascii="Georgia" w:hAnsi="Georgia" w:cs="Arial"/>
              </w:rPr>
            </w:pPr>
          </w:p>
          <w:p w14:paraId="3B29F7CE" w14:textId="4A5F0E79" w:rsidR="00CA1444" w:rsidRPr="000C7AC0" w:rsidRDefault="00CA1444" w:rsidP="009F00F7">
            <w:pPr>
              <w:spacing w:after="0" w:line="360" w:lineRule="auto"/>
              <w:ind w:left="342"/>
              <w:jc w:val="both"/>
              <w:rPr>
                <w:rFonts w:ascii="Georgia" w:hAnsi="Georgia" w:cs="Arial"/>
              </w:rPr>
            </w:pPr>
            <w:r w:rsidRPr="000C7AC0">
              <w:rPr>
                <w:rFonts w:ascii="Georgia" w:hAnsi="Georgia" w:cs="Arial"/>
              </w:rPr>
              <w:t>Tipología de las Entidades Receptoras de Practicantes Profesionales, Período 2011 – 2015</w:t>
            </w:r>
          </w:p>
          <w:tbl>
            <w:tblPr>
              <w:tblW w:w="3760" w:type="dxa"/>
              <w:jc w:val="center"/>
              <w:tblCellMar>
                <w:left w:w="70" w:type="dxa"/>
                <w:right w:w="70" w:type="dxa"/>
              </w:tblCellMar>
              <w:tblLook w:val="04A0" w:firstRow="1" w:lastRow="0" w:firstColumn="1" w:lastColumn="0" w:noHBand="0" w:noVBand="1"/>
            </w:tblPr>
            <w:tblGrid>
              <w:gridCol w:w="1897"/>
              <w:gridCol w:w="1300"/>
              <w:gridCol w:w="760"/>
            </w:tblGrid>
            <w:tr w:rsidR="00CA1444" w:rsidRPr="000C7AC0" w14:paraId="667DC597" w14:textId="77777777" w:rsidTr="00F34128">
              <w:trPr>
                <w:trHeight w:val="270"/>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147972"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lastRenderedPageBreak/>
                    <w:t>TIPO E.R.</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83DB90"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t>No. De alumnos</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8AF24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w:t>
                  </w:r>
                </w:p>
              </w:tc>
            </w:tr>
            <w:tr w:rsidR="00CA1444" w:rsidRPr="000C7AC0" w14:paraId="2E8727AC" w14:textId="77777777" w:rsidTr="00F34128">
              <w:trPr>
                <w:trHeight w:val="27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212215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GOB</w:t>
                  </w:r>
                </w:p>
              </w:tc>
              <w:tc>
                <w:tcPr>
                  <w:tcW w:w="1300" w:type="dxa"/>
                  <w:tcBorders>
                    <w:top w:val="nil"/>
                    <w:left w:val="nil"/>
                    <w:bottom w:val="single" w:sz="4" w:space="0" w:color="auto"/>
                    <w:right w:val="single" w:sz="4" w:space="0" w:color="auto"/>
                  </w:tcBorders>
                  <w:shd w:val="clear" w:color="auto" w:fill="auto"/>
                  <w:noWrap/>
                  <w:vAlign w:val="bottom"/>
                  <w:hideMark/>
                </w:tcPr>
                <w:p w14:paraId="0C9637F7"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21</w:t>
                  </w:r>
                </w:p>
              </w:tc>
              <w:tc>
                <w:tcPr>
                  <w:tcW w:w="760" w:type="dxa"/>
                  <w:tcBorders>
                    <w:top w:val="nil"/>
                    <w:left w:val="nil"/>
                    <w:bottom w:val="single" w:sz="4" w:space="0" w:color="auto"/>
                    <w:right w:val="single" w:sz="4" w:space="0" w:color="auto"/>
                  </w:tcBorders>
                  <w:shd w:val="clear" w:color="auto" w:fill="auto"/>
                  <w:noWrap/>
                  <w:vAlign w:val="bottom"/>
                  <w:hideMark/>
                </w:tcPr>
                <w:p w14:paraId="79EDB008"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12</w:t>
                  </w:r>
                </w:p>
              </w:tc>
            </w:tr>
            <w:tr w:rsidR="00CA1444" w:rsidRPr="000C7AC0" w14:paraId="5623757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209B71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ONG</w:t>
                  </w:r>
                </w:p>
              </w:tc>
              <w:tc>
                <w:tcPr>
                  <w:tcW w:w="1300" w:type="dxa"/>
                  <w:tcBorders>
                    <w:top w:val="nil"/>
                    <w:left w:val="nil"/>
                    <w:bottom w:val="single" w:sz="4" w:space="0" w:color="auto"/>
                    <w:right w:val="single" w:sz="4" w:space="0" w:color="auto"/>
                  </w:tcBorders>
                  <w:shd w:val="clear" w:color="auto" w:fill="auto"/>
                  <w:noWrap/>
                  <w:vAlign w:val="bottom"/>
                  <w:hideMark/>
                </w:tcPr>
                <w:p w14:paraId="19C1E3BF"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88</w:t>
                  </w:r>
                </w:p>
              </w:tc>
              <w:tc>
                <w:tcPr>
                  <w:tcW w:w="760" w:type="dxa"/>
                  <w:tcBorders>
                    <w:top w:val="nil"/>
                    <w:left w:val="nil"/>
                    <w:bottom w:val="single" w:sz="4" w:space="0" w:color="auto"/>
                    <w:right w:val="single" w:sz="4" w:space="0" w:color="auto"/>
                  </w:tcBorders>
                  <w:shd w:val="clear" w:color="auto" w:fill="auto"/>
                  <w:noWrap/>
                  <w:vAlign w:val="bottom"/>
                  <w:hideMark/>
                </w:tcPr>
                <w:p w14:paraId="3E4AC99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49</w:t>
                  </w:r>
                </w:p>
              </w:tc>
            </w:tr>
            <w:tr w:rsidR="00CA1444" w:rsidRPr="000C7AC0" w14:paraId="247416F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5E8CD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EMP.</w:t>
                  </w:r>
                </w:p>
              </w:tc>
              <w:tc>
                <w:tcPr>
                  <w:tcW w:w="1300" w:type="dxa"/>
                  <w:tcBorders>
                    <w:top w:val="nil"/>
                    <w:left w:val="nil"/>
                    <w:bottom w:val="single" w:sz="4" w:space="0" w:color="auto"/>
                    <w:right w:val="single" w:sz="4" w:space="0" w:color="auto"/>
                  </w:tcBorders>
                  <w:shd w:val="clear" w:color="auto" w:fill="auto"/>
                  <w:noWrap/>
                  <w:vAlign w:val="bottom"/>
                  <w:hideMark/>
                </w:tcPr>
                <w:p w14:paraId="2B4D941B"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29</w:t>
                  </w:r>
                </w:p>
              </w:tc>
              <w:tc>
                <w:tcPr>
                  <w:tcW w:w="760" w:type="dxa"/>
                  <w:tcBorders>
                    <w:top w:val="nil"/>
                    <w:left w:val="nil"/>
                    <w:bottom w:val="single" w:sz="4" w:space="0" w:color="auto"/>
                    <w:right w:val="single" w:sz="4" w:space="0" w:color="auto"/>
                  </w:tcBorders>
                  <w:shd w:val="clear" w:color="auto" w:fill="auto"/>
                  <w:noWrap/>
                  <w:vAlign w:val="bottom"/>
                  <w:hideMark/>
                </w:tcPr>
                <w:p w14:paraId="5A37A9A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16</w:t>
                  </w:r>
                </w:p>
              </w:tc>
            </w:tr>
            <w:tr w:rsidR="00CA1444" w:rsidRPr="000C7AC0" w14:paraId="384DEBA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A24E3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SERV.PROF</w:t>
                  </w:r>
                </w:p>
              </w:tc>
              <w:tc>
                <w:tcPr>
                  <w:tcW w:w="1300" w:type="dxa"/>
                  <w:tcBorders>
                    <w:top w:val="nil"/>
                    <w:left w:val="nil"/>
                    <w:bottom w:val="single" w:sz="4" w:space="0" w:color="auto"/>
                    <w:right w:val="single" w:sz="4" w:space="0" w:color="auto"/>
                  </w:tcBorders>
                  <w:shd w:val="clear" w:color="auto" w:fill="auto"/>
                  <w:noWrap/>
                  <w:vAlign w:val="bottom"/>
                  <w:hideMark/>
                </w:tcPr>
                <w:p w14:paraId="319F3BD8"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30</w:t>
                  </w:r>
                </w:p>
              </w:tc>
              <w:tc>
                <w:tcPr>
                  <w:tcW w:w="760" w:type="dxa"/>
                  <w:tcBorders>
                    <w:top w:val="nil"/>
                    <w:left w:val="nil"/>
                    <w:bottom w:val="single" w:sz="4" w:space="0" w:color="auto"/>
                    <w:right w:val="single" w:sz="4" w:space="0" w:color="auto"/>
                  </w:tcBorders>
                  <w:shd w:val="clear" w:color="auto" w:fill="auto"/>
                  <w:noWrap/>
                  <w:vAlign w:val="bottom"/>
                  <w:hideMark/>
                </w:tcPr>
                <w:p w14:paraId="44C7993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17</w:t>
                  </w:r>
                </w:p>
              </w:tc>
            </w:tr>
            <w:tr w:rsidR="00CA1444" w:rsidRPr="000C7AC0" w14:paraId="44A8BAB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57797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INVESTIGACIÓN</w:t>
                  </w:r>
                </w:p>
              </w:tc>
              <w:tc>
                <w:tcPr>
                  <w:tcW w:w="1300" w:type="dxa"/>
                  <w:tcBorders>
                    <w:top w:val="nil"/>
                    <w:left w:val="nil"/>
                    <w:bottom w:val="single" w:sz="4" w:space="0" w:color="auto"/>
                    <w:right w:val="single" w:sz="4" w:space="0" w:color="auto"/>
                  </w:tcBorders>
                  <w:shd w:val="clear" w:color="auto" w:fill="auto"/>
                  <w:noWrap/>
                  <w:vAlign w:val="bottom"/>
                  <w:hideMark/>
                </w:tcPr>
                <w:p w14:paraId="56DB520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10</w:t>
                  </w:r>
                </w:p>
              </w:tc>
              <w:tc>
                <w:tcPr>
                  <w:tcW w:w="760" w:type="dxa"/>
                  <w:tcBorders>
                    <w:top w:val="nil"/>
                    <w:left w:val="nil"/>
                    <w:bottom w:val="single" w:sz="4" w:space="0" w:color="auto"/>
                    <w:right w:val="single" w:sz="4" w:space="0" w:color="auto"/>
                  </w:tcBorders>
                  <w:shd w:val="clear" w:color="auto" w:fill="auto"/>
                  <w:noWrap/>
                  <w:vAlign w:val="bottom"/>
                  <w:hideMark/>
                </w:tcPr>
                <w:p w14:paraId="36E685D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6</w:t>
                  </w:r>
                </w:p>
              </w:tc>
            </w:tr>
          </w:tbl>
          <w:p w14:paraId="181071ED" w14:textId="77777777" w:rsidR="00CA1444" w:rsidRPr="000C7AC0" w:rsidRDefault="00CA1444" w:rsidP="000C7AC0">
            <w:pPr>
              <w:spacing w:after="0" w:line="360" w:lineRule="auto"/>
              <w:jc w:val="both"/>
              <w:rPr>
                <w:rFonts w:ascii="Georgia" w:hAnsi="Georgia" w:cs="Arial"/>
              </w:rPr>
            </w:pPr>
          </w:p>
          <w:p w14:paraId="49EF4A58" w14:textId="09E01ECE"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726AB8">
              <w:rPr>
                <w:rFonts w:ascii="Georgia" w:hAnsi="Georgia" w:cs="Arial"/>
              </w:rPr>
              <w:t>EL PAIAH</w:t>
            </w:r>
            <w:r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7B3C205E" w:rsidR="00CA1444" w:rsidRPr="000C7AC0" w:rsidRDefault="00CA1444" w:rsidP="009F00F7">
            <w:pPr>
              <w:spacing w:after="0" w:line="360" w:lineRule="auto"/>
              <w:ind w:left="342"/>
              <w:jc w:val="both"/>
              <w:rPr>
                <w:rFonts w:ascii="Georgia" w:hAnsi="Georgia" w:cs="Arial"/>
              </w:rPr>
            </w:pPr>
            <w:r w:rsidRPr="000C7AC0">
              <w:rPr>
                <w:rFonts w:ascii="Georgia" w:hAnsi="Georgia" w:cs="Arial"/>
              </w:rPr>
              <w:t>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w:t>
            </w:r>
            <w:r w:rsidR="003C4C32">
              <w:rPr>
                <w:rFonts w:ascii="Georgia" w:hAnsi="Georgia" w:cs="Arial"/>
              </w:rPr>
              <w:t>liza el Jefe de programa Académico</w:t>
            </w:r>
            <w:r w:rsidRPr="000C7AC0">
              <w:rPr>
                <w:rFonts w:ascii="Georgia" w:hAnsi="Georgia" w:cs="Arial"/>
              </w:rPr>
              <w:t xml:space="preserve">, a las ER que anteriormente han recibido alumnos. </w:t>
            </w:r>
            <w:hyperlink r:id="rId222" w:history="1"/>
            <w:r w:rsidRPr="000C7AC0">
              <w:rPr>
                <w:rFonts w:ascii="Georgia" w:hAnsi="Georgia" w:cs="Arial"/>
              </w:rPr>
              <w:t xml:space="preserve"> Posteriormente se establece formalmente la aceptación oficial de la ER por parte del </w:t>
            </w:r>
            <w:r w:rsidR="00376AAB" w:rsidRPr="000C7AC0">
              <w:rPr>
                <w:rFonts w:ascii="Georgia" w:hAnsi="Georgia" w:cs="Arial"/>
              </w:rPr>
              <w:t>PAI</w:t>
            </w:r>
            <w:r w:rsidR="003C4C32">
              <w:rPr>
                <w:rFonts w:ascii="Georgia" w:hAnsi="Georgia" w:cs="Arial"/>
              </w:rPr>
              <w:t>AH</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w:t>
            </w:r>
            <w:r w:rsidR="003C4C32">
              <w:rPr>
                <w:rFonts w:ascii="Georgia" w:hAnsi="Georgia" w:cs="Arial"/>
              </w:rPr>
              <w:t>AH</w:t>
            </w:r>
            <w:r w:rsidRPr="000C7AC0">
              <w:rPr>
                <w:rFonts w:ascii="Georgia" w:hAnsi="Georgia" w:cs="Arial"/>
              </w:rPr>
              <w:t>, se establece un Programa de Trabajo por el alumno y su asesor externo, y la obligatoriedad de los informes técnicos mensuales y un informe técnico fina</w:t>
            </w:r>
            <w:r w:rsidR="003C4C32">
              <w:rPr>
                <w:rFonts w:ascii="Georgia" w:hAnsi="Georgia" w:cs="Arial"/>
              </w:rPr>
              <w:t>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31111424" w14:textId="46567D42"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3C4C32">
              <w:rPr>
                <w:rFonts w:ascii="Georgia" w:hAnsi="Georgia" w:cs="Arial"/>
              </w:rPr>
              <w:t>(</w:t>
            </w:r>
            <w:hyperlink r:id="rId223"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3632DC48" w14:textId="4A9CDDAD"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25"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4632CA85"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26"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27" w:history="1">
              <w:r w:rsidR="00BA4EAB" w:rsidRPr="00EA485D">
                <w:rPr>
                  <w:rStyle w:val="Hipervnculo"/>
                  <w:rFonts w:ascii="Georgia" w:eastAsiaTheme="majorEastAsia" w:hAnsi="Georgia" w:cs="Arial"/>
                  <w:iCs/>
                </w:rPr>
                <w:t>(Registro de egresados).</w:t>
              </w:r>
            </w:hyperlink>
          </w:p>
          <w:p w14:paraId="4A200535" w14:textId="4D9F8956" w:rsidR="00660442" w:rsidRPr="000C7AC0" w:rsidRDefault="00660442" w:rsidP="00BA7347">
            <w:pPr>
              <w:pStyle w:val="Default"/>
              <w:spacing w:line="360" w:lineRule="auto"/>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w:t>
      </w:r>
      <w:r w:rsidRPr="000C7AC0">
        <w:rPr>
          <w:rFonts w:ascii="Georgia" w:hAnsi="Georgia"/>
          <w:sz w:val="22"/>
          <w:szCs w:val="22"/>
        </w:rPr>
        <w:lastRenderedPageBreak/>
        <w:t xml:space="preserve">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8" w:name="_Toc488396808"/>
            <w:bookmarkStart w:id="49" w:name="_Toc48840025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8"/>
            <w:bookmarkEnd w:id="49"/>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w:t>
            </w:r>
            <w:r w:rsidRPr="000C7AC0">
              <w:rPr>
                <w:rFonts w:ascii="Georgia" w:hAnsi="Georgia"/>
                <w:sz w:val="22"/>
                <w:szCs w:val="22"/>
              </w:rPr>
              <w:lastRenderedPageBreak/>
              <w:t>respecto y del Jefe de Programa Docente para que pueda ser autorizado por la Dirección Gene</w:t>
            </w:r>
            <w:r w:rsidR="00EA485D">
              <w:rPr>
                <w:rFonts w:ascii="Georgia" w:hAnsi="Georgia"/>
                <w:sz w:val="22"/>
                <w:szCs w:val="22"/>
              </w:rPr>
              <w:t xml:space="preserve">ral Académica </w:t>
            </w:r>
            <w:hyperlink r:id="rId228"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29"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105C5E35" w:rsidR="0041262D" w:rsidRPr="009017FF" w:rsidRDefault="00355A89" w:rsidP="000C7AC0">
            <w:pPr>
              <w:pStyle w:val="Default"/>
              <w:spacing w:line="360" w:lineRule="auto"/>
              <w:ind w:left="352"/>
              <w:jc w:val="both"/>
              <w:rPr>
                <w:rFonts w:ascii="Georgia" w:hAnsi="Georgia"/>
                <w:color w:val="auto"/>
              </w:rPr>
            </w:pPr>
            <w:r w:rsidRPr="009017FF">
              <w:rPr>
                <w:rFonts w:ascii="Georgia" w:hAnsi="Georgia"/>
                <w:color w:val="auto"/>
                <w:sz w:val="22"/>
                <w:szCs w:val="22"/>
              </w:rPr>
              <w:t xml:space="preserve">En </w:t>
            </w:r>
            <w:r w:rsidR="00EA485D" w:rsidRPr="009017FF">
              <w:rPr>
                <w:rFonts w:ascii="Georgia" w:hAnsi="Georgia"/>
                <w:color w:val="auto"/>
                <w:sz w:val="22"/>
                <w:szCs w:val="22"/>
              </w:rPr>
              <w:t>el PAI</w:t>
            </w:r>
            <w:r w:rsidR="009017FF">
              <w:rPr>
                <w:rFonts w:ascii="Georgia" w:hAnsi="Georgia"/>
                <w:color w:val="auto"/>
                <w:sz w:val="22"/>
                <w:szCs w:val="22"/>
              </w:rPr>
              <w:t>AH</w:t>
            </w:r>
            <w:r w:rsidR="0041262D" w:rsidRPr="009017FF">
              <w:rPr>
                <w:rFonts w:ascii="Georgia" w:hAnsi="Georgia"/>
                <w:color w:val="auto"/>
                <w:sz w:val="22"/>
                <w:szCs w:val="22"/>
              </w:rPr>
              <w:t xml:space="preserve"> </w:t>
            </w:r>
            <w:r w:rsidR="009017FF">
              <w:rPr>
                <w:rFonts w:ascii="Georgia" w:hAnsi="Georgia"/>
                <w:color w:val="auto"/>
                <w:sz w:val="22"/>
                <w:szCs w:val="22"/>
              </w:rPr>
              <w:t>14</w:t>
            </w:r>
            <w:r w:rsidRPr="009017FF">
              <w:rPr>
                <w:rFonts w:ascii="Georgia" w:hAnsi="Georgia"/>
                <w:color w:val="auto"/>
                <w:sz w:val="22"/>
                <w:szCs w:val="22"/>
              </w:rPr>
              <w:t xml:space="preserve"> alumnos han real</w:t>
            </w:r>
            <w:r w:rsidR="0041262D" w:rsidRPr="009017FF">
              <w:rPr>
                <w:rFonts w:ascii="Georgia" w:hAnsi="Georgia"/>
                <w:color w:val="auto"/>
                <w:sz w:val="22"/>
                <w:szCs w:val="22"/>
              </w:rPr>
              <w:t>izad</w:t>
            </w:r>
            <w:r w:rsidR="009017FF">
              <w:rPr>
                <w:rFonts w:ascii="Georgia" w:hAnsi="Georgia"/>
                <w:color w:val="auto"/>
                <w:sz w:val="22"/>
                <w:szCs w:val="22"/>
              </w:rPr>
              <w:t xml:space="preserve">o movilidad estudiantil, diez </w:t>
            </w:r>
            <w:r w:rsidR="0041262D" w:rsidRPr="009017FF">
              <w:rPr>
                <w:rFonts w:ascii="Georgia" w:hAnsi="Georgia"/>
                <w:color w:val="auto"/>
                <w:sz w:val="22"/>
                <w:szCs w:val="22"/>
              </w:rPr>
              <w:t xml:space="preserve">a instituciones nacionales y </w:t>
            </w:r>
            <w:r w:rsidR="000A6B99" w:rsidRPr="009017FF">
              <w:rPr>
                <w:rFonts w:ascii="Georgia" w:hAnsi="Georgia"/>
                <w:color w:val="auto"/>
                <w:sz w:val="22"/>
                <w:szCs w:val="22"/>
              </w:rPr>
              <w:t>cuatro en</w:t>
            </w:r>
            <w:r w:rsidRPr="009017FF">
              <w:rPr>
                <w:rFonts w:ascii="Georgia" w:hAnsi="Georgia"/>
                <w:color w:val="auto"/>
                <w:sz w:val="22"/>
                <w:szCs w:val="22"/>
              </w:rPr>
              <w:t xml:space="preserve"> movilidad internacional, como se aprecia en el </w:t>
            </w:r>
            <w:r w:rsidR="0041262D" w:rsidRPr="009017FF">
              <w:rPr>
                <w:rFonts w:ascii="Georgia" w:hAnsi="Georgia"/>
                <w:color w:val="auto"/>
                <w:sz w:val="22"/>
                <w:szCs w:val="22"/>
              </w:rPr>
              <w:t xml:space="preserve">siguiente </w:t>
            </w:r>
            <w:r w:rsidR="000A6B99" w:rsidRPr="009017FF">
              <w:rPr>
                <w:rFonts w:ascii="Georgia" w:hAnsi="Georgia"/>
                <w:color w:val="auto"/>
                <w:sz w:val="22"/>
                <w:szCs w:val="22"/>
              </w:rPr>
              <w:t>cuadro.</w:t>
            </w:r>
            <w:r w:rsidRPr="009017FF">
              <w:rPr>
                <w:rFonts w:ascii="Georgia" w:hAnsi="Georgia"/>
                <w:color w:val="auto"/>
                <w:sz w:val="22"/>
                <w:szCs w:val="22"/>
              </w:rPr>
              <w:t xml:space="preserve"> </w:t>
            </w:r>
          </w:p>
          <w:p w14:paraId="1823305A" w14:textId="3FA1AD0E" w:rsidR="00DF36A8" w:rsidRDefault="00DF36A8" w:rsidP="000C7AC0">
            <w:pPr>
              <w:pStyle w:val="Default"/>
              <w:spacing w:line="360" w:lineRule="auto"/>
              <w:ind w:left="352"/>
              <w:jc w:val="both"/>
              <w:rPr>
                <w:rFonts w:ascii="Georgia" w:hAnsi="Georgia"/>
                <w:color w:val="92D050"/>
              </w:rPr>
            </w:pPr>
          </w:p>
          <w:tbl>
            <w:tblPr>
              <w:tblW w:w="8141" w:type="dxa"/>
              <w:tblCellMar>
                <w:left w:w="70" w:type="dxa"/>
                <w:right w:w="70" w:type="dxa"/>
              </w:tblCellMar>
              <w:tblLook w:val="04A0" w:firstRow="1" w:lastRow="0" w:firstColumn="1" w:lastColumn="0" w:noHBand="0" w:noVBand="1"/>
            </w:tblPr>
            <w:tblGrid>
              <w:gridCol w:w="1145"/>
              <w:gridCol w:w="2329"/>
              <w:gridCol w:w="1447"/>
              <w:gridCol w:w="1526"/>
              <w:gridCol w:w="1694"/>
            </w:tblGrid>
            <w:tr w:rsidR="009017FF" w:rsidRPr="009017FF" w14:paraId="3D4B791F" w14:textId="77777777" w:rsidTr="009017FF">
              <w:trPr>
                <w:trHeight w:val="476"/>
              </w:trPr>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C9D4F"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MATRICULA</w:t>
                  </w:r>
                </w:p>
              </w:tc>
              <w:tc>
                <w:tcPr>
                  <w:tcW w:w="2565" w:type="dxa"/>
                  <w:tcBorders>
                    <w:top w:val="single" w:sz="4" w:space="0" w:color="000000"/>
                    <w:left w:val="nil"/>
                    <w:bottom w:val="single" w:sz="4" w:space="0" w:color="000000"/>
                    <w:right w:val="single" w:sz="4" w:space="0" w:color="000000"/>
                  </w:tcBorders>
                  <w:shd w:val="clear" w:color="auto" w:fill="auto"/>
                  <w:vAlign w:val="center"/>
                  <w:hideMark/>
                </w:tcPr>
                <w:p w14:paraId="7C1BD901"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NOMBRE DEL ALUMNO</w:t>
                  </w:r>
                </w:p>
              </w:tc>
              <w:tc>
                <w:tcPr>
                  <w:tcW w:w="1171" w:type="dxa"/>
                  <w:tcBorders>
                    <w:top w:val="single" w:sz="4" w:space="0" w:color="000000"/>
                    <w:left w:val="nil"/>
                    <w:bottom w:val="single" w:sz="4" w:space="0" w:color="000000"/>
                    <w:right w:val="single" w:sz="4" w:space="0" w:color="000000"/>
                  </w:tcBorders>
                  <w:shd w:val="clear" w:color="auto" w:fill="auto"/>
                  <w:vAlign w:val="center"/>
                  <w:hideMark/>
                </w:tcPr>
                <w:p w14:paraId="5360FE7D"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TIPO</w:t>
                  </w:r>
                </w:p>
              </w:tc>
              <w:tc>
                <w:tcPr>
                  <w:tcW w:w="1635" w:type="dxa"/>
                  <w:tcBorders>
                    <w:top w:val="single" w:sz="4" w:space="0" w:color="000000"/>
                    <w:left w:val="nil"/>
                    <w:bottom w:val="single" w:sz="4" w:space="0" w:color="000000"/>
                    <w:right w:val="single" w:sz="4" w:space="0" w:color="000000"/>
                  </w:tcBorders>
                  <w:shd w:val="clear" w:color="auto" w:fill="auto"/>
                  <w:vAlign w:val="center"/>
                  <w:hideMark/>
                </w:tcPr>
                <w:p w14:paraId="4B0FD674"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CICLO</w:t>
                  </w:r>
                </w:p>
              </w:tc>
              <w:tc>
                <w:tcPr>
                  <w:tcW w:w="1844" w:type="dxa"/>
                  <w:tcBorders>
                    <w:top w:val="single" w:sz="4" w:space="0" w:color="000000"/>
                    <w:left w:val="nil"/>
                    <w:bottom w:val="single" w:sz="4" w:space="0" w:color="000000"/>
                    <w:right w:val="single" w:sz="4" w:space="0" w:color="000000"/>
                  </w:tcBorders>
                  <w:shd w:val="clear" w:color="auto" w:fill="auto"/>
                  <w:vAlign w:val="center"/>
                  <w:hideMark/>
                </w:tcPr>
                <w:p w14:paraId="39A30033"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DESTINO</w:t>
                  </w:r>
                </w:p>
              </w:tc>
            </w:tr>
            <w:tr w:rsidR="009017FF" w:rsidRPr="009017FF" w14:paraId="6608349C"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137276E0"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41121252</w:t>
                  </w:r>
                </w:p>
              </w:tc>
              <w:tc>
                <w:tcPr>
                  <w:tcW w:w="2565" w:type="dxa"/>
                  <w:tcBorders>
                    <w:top w:val="nil"/>
                    <w:left w:val="nil"/>
                    <w:bottom w:val="single" w:sz="4" w:space="0" w:color="000000"/>
                    <w:right w:val="single" w:sz="4" w:space="0" w:color="000000"/>
                  </w:tcBorders>
                  <w:shd w:val="clear" w:color="auto" w:fill="auto"/>
                  <w:vAlign w:val="center"/>
                  <w:hideMark/>
                </w:tcPr>
                <w:p w14:paraId="2947365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ERIK SERRANO BADILLO</w:t>
                  </w:r>
                </w:p>
              </w:tc>
              <w:tc>
                <w:tcPr>
                  <w:tcW w:w="1171" w:type="dxa"/>
                  <w:tcBorders>
                    <w:top w:val="nil"/>
                    <w:left w:val="nil"/>
                    <w:bottom w:val="single" w:sz="4" w:space="0" w:color="000000"/>
                    <w:right w:val="single" w:sz="4" w:space="0" w:color="000000"/>
                  </w:tcBorders>
                  <w:shd w:val="clear" w:color="auto" w:fill="auto"/>
                  <w:vAlign w:val="center"/>
                  <w:hideMark/>
                </w:tcPr>
                <w:p w14:paraId="2BFC353E"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0593679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2014</w:t>
                  </w:r>
                </w:p>
              </w:tc>
              <w:tc>
                <w:tcPr>
                  <w:tcW w:w="1844" w:type="dxa"/>
                  <w:tcBorders>
                    <w:top w:val="nil"/>
                    <w:left w:val="nil"/>
                    <w:bottom w:val="single" w:sz="4" w:space="0" w:color="000000"/>
                    <w:right w:val="single" w:sz="4" w:space="0" w:color="000000"/>
                  </w:tcBorders>
                  <w:shd w:val="clear" w:color="auto" w:fill="auto"/>
                  <w:vAlign w:val="center"/>
                  <w:hideMark/>
                </w:tcPr>
                <w:p w14:paraId="02FAAE95"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1B5E3022"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63D74480"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41110055</w:t>
                  </w:r>
                </w:p>
              </w:tc>
              <w:tc>
                <w:tcPr>
                  <w:tcW w:w="2565" w:type="dxa"/>
                  <w:tcBorders>
                    <w:top w:val="nil"/>
                    <w:left w:val="nil"/>
                    <w:bottom w:val="single" w:sz="4" w:space="0" w:color="000000"/>
                    <w:right w:val="single" w:sz="4" w:space="0" w:color="000000"/>
                  </w:tcBorders>
                  <w:shd w:val="clear" w:color="auto" w:fill="auto"/>
                  <w:vAlign w:val="center"/>
                  <w:hideMark/>
                </w:tcPr>
                <w:p w14:paraId="546BCEB2"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ETHAN EDUARDO MOISEN DIONISIO</w:t>
                  </w:r>
                </w:p>
              </w:tc>
              <w:tc>
                <w:tcPr>
                  <w:tcW w:w="1171" w:type="dxa"/>
                  <w:tcBorders>
                    <w:top w:val="nil"/>
                    <w:left w:val="nil"/>
                    <w:bottom w:val="single" w:sz="4" w:space="0" w:color="000000"/>
                    <w:right w:val="single" w:sz="4" w:space="0" w:color="000000"/>
                  </w:tcBorders>
                  <w:shd w:val="clear" w:color="auto" w:fill="auto"/>
                  <w:vAlign w:val="center"/>
                  <w:hideMark/>
                </w:tcPr>
                <w:p w14:paraId="46E56798"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69C3FF65"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2014</w:t>
                  </w:r>
                </w:p>
              </w:tc>
              <w:tc>
                <w:tcPr>
                  <w:tcW w:w="1844" w:type="dxa"/>
                  <w:tcBorders>
                    <w:top w:val="nil"/>
                    <w:left w:val="nil"/>
                    <w:bottom w:val="single" w:sz="4" w:space="0" w:color="000000"/>
                    <w:right w:val="single" w:sz="4" w:space="0" w:color="000000"/>
                  </w:tcBorders>
                  <w:shd w:val="clear" w:color="auto" w:fill="auto"/>
                  <w:vAlign w:val="center"/>
                  <w:hideMark/>
                </w:tcPr>
                <w:p w14:paraId="1F29A2FB"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Autónoma Chapingo</w:t>
                  </w:r>
                </w:p>
              </w:tc>
            </w:tr>
            <w:tr w:rsidR="009017FF" w:rsidRPr="009017FF" w14:paraId="37AF97C9"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7693DA1"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41110603</w:t>
                  </w:r>
                </w:p>
              </w:tc>
              <w:tc>
                <w:tcPr>
                  <w:tcW w:w="2565" w:type="dxa"/>
                  <w:tcBorders>
                    <w:top w:val="nil"/>
                    <w:left w:val="nil"/>
                    <w:bottom w:val="single" w:sz="4" w:space="0" w:color="000000"/>
                    <w:right w:val="single" w:sz="4" w:space="0" w:color="000000"/>
                  </w:tcBorders>
                  <w:shd w:val="clear" w:color="auto" w:fill="auto"/>
                  <w:vAlign w:val="center"/>
                  <w:hideMark/>
                </w:tcPr>
                <w:p w14:paraId="6B6E029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YONATAN GARCÍA SAMPAYO</w:t>
                  </w:r>
                </w:p>
              </w:tc>
              <w:tc>
                <w:tcPr>
                  <w:tcW w:w="1171" w:type="dxa"/>
                  <w:tcBorders>
                    <w:top w:val="nil"/>
                    <w:left w:val="nil"/>
                    <w:bottom w:val="single" w:sz="4" w:space="0" w:color="000000"/>
                    <w:right w:val="single" w:sz="4" w:space="0" w:color="000000"/>
                  </w:tcBorders>
                  <w:shd w:val="clear" w:color="auto" w:fill="auto"/>
                  <w:vAlign w:val="center"/>
                  <w:hideMark/>
                </w:tcPr>
                <w:p w14:paraId="7665F7B3"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40DC8BAF"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2015</w:t>
                  </w:r>
                </w:p>
              </w:tc>
              <w:tc>
                <w:tcPr>
                  <w:tcW w:w="1844" w:type="dxa"/>
                  <w:tcBorders>
                    <w:top w:val="nil"/>
                    <w:left w:val="nil"/>
                    <w:bottom w:val="single" w:sz="4" w:space="0" w:color="000000"/>
                    <w:right w:val="single" w:sz="4" w:space="0" w:color="000000"/>
                  </w:tcBorders>
                  <w:shd w:val="clear" w:color="auto" w:fill="auto"/>
                  <w:vAlign w:val="center"/>
                  <w:hideMark/>
                </w:tcPr>
                <w:p w14:paraId="67E78393"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Instituto Tec. de Costa Rica</w:t>
                  </w:r>
                </w:p>
              </w:tc>
            </w:tr>
            <w:tr w:rsidR="009017FF" w:rsidRPr="009017FF" w14:paraId="76FE2753"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665EDDBF"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41120775</w:t>
                  </w:r>
                </w:p>
              </w:tc>
              <w:tc>
                <w:tcPr>
                  <w:tcW w:w="2565" w:type="dxa"/>
                  <w:tcBorders>
                    <w:top w:val="nil"/>
                    <w:left w:val="nil"/>
                    <w:bottom w:val="single" w:sz="4" w:space="0" w:color="000000"/>
                    <w:right w:val="single" w:sz="4" w:space="0" w:color="000000"/>
                  </w:tcBorders>
                  <w:shd w:val="clear" w:color="auto" w:fill="auto"/>
                  <w:vAlign w:val="center"/>
                  <w:hideMark/>
                </w:tcPr>
                <w:p w14:paraId="606DDF8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VICTORINO CERVANTES PARRA</w:t>
                  </w:r>
                </w:p>
              </w:tc>
              <w:tc>
                <w:tcPr>
                  <w:tcW w:w="1171" w:type="dxa"/>
                  <w:tcBorders>
                    <w:top w:val="nil"/>
                    <w:left w:val="nil"/>
                    <w:bottom w:val="single" w:sz="4" w:space="0" w:color="000000"/>
                    <w:right w:val="single" w:sz="4" w:space="0" w:color="000000"/>
                  </w:tcBorders>
                  <w:shd w:val="clear" w:color="auto" w:fill="auto"/>
                  <w:vAlign w:val="center"/>
                  <w:hideMark/>
                </w:tcPr>
                <w:p w14:paraId="7224EA2C"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0D3899AA"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2015</w:t>
                  </w:r>
                </w:p>
              </w:tc>
              <w:tc>
                <w:tcPr>
                  <w:tcW w:w="1844" w:type="dxa"/>
                  <w:tcBorders>
                    <w:top w:val="nil"/>
                    <w:left w:val="nil"/>
                    <w:bottom w:val="single" w:sz="4" w:space="0" w:color="000000"/>
                    <w:right w:val="single" w:sz="4" w:space="0" w:color="000000"/>
                  </w:tcBorders>
                  <w:shd w:val="clear" w:color="auto" w:fill="auto"/>
                  <w:vAlign w:val="center"/>
                  <w:hideMark/>
                </w:tcPr>
                <w:p w14:paraId="4F6BD604"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4782CB65"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F378D1F"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41121096</w:t>
                  </w:r>
                </w:p>
              </w:tc>
              <w:tc>
                <w:tcPr>
                  <w:tcW w:w="2565" w:type="dxa"/>
                  <w:tcBorders>
                    <w:top w:val="nil"/>
                    <w:left w:val="nil"/>
                    <w:bottom w:val="single" w:sz="4" w:space="0" w:color="000000"/>
                    <w:right w:val="single" w:sz="4" w:space="0" w:color="000000"/>
                  </w:tcBorders>
                  <w:shd w:val="clear" w:color="auto" w:fill="auto"/>
                  <w:vAlign w:val="center"/>
                  <w:hideMark/>
                </w:tcPr>
                <w:p w14:paraId="612D9C60"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HILDA ORTIZ MENDOZA</w:t>
                  </w:r>
                </w:p>
              </w:tc>
              <w:tc>
                <w:tcPr>
                  <w:tcW w:w="1171" w:type="dxa"/>
                  <w:tcBorders>
                    <w:top w:val="nil"/>
                    <w:left w:val="nil"/>
                    <w:bottom w:val="single" w:sz="4" w:space="0" w:color="000000"/>
                    <w:right w:val="single" w:sz="4" w:space="0" w:color="000000"/>
                  </w:tcBorders>
                  <w:shd w:val="clear" w:color="auto" w:fill="auto"/>
                  <w:vAlign w:val="center"/>
                  <w:hideMark/>
                </w:tcPr>
                <w:p w14:paraId="2DD4FEF8"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5F463FBE"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2015</w:t>
                  </w:r>
                </w:p>
              </w:tc>
              <w:tc>
                <w:tcPr>
                  <w:tcW w:w="1844" w:type="dxa"/>
                  <w:tcBorders>
                    <w:top w:val="nil"/>
                    <w:left w:val="nil"/>
                    <w:bottom w:val="single" w:sz="4" w:space="0" w:color="000000"/>
                    <w:right w:val="single" w:sz="4" w:space="0" w:color="000000"/>
                  </w:tcBorders>
                  <w:shd w:val="clear" w:color="auto" w:fill="auto"/>
                  <w:vAlign w:val="center"/>
                  <w:hideMark/>
                </w:tcPr>
                <w:p w14:paraId="25083916"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5EAA276E"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7FC1C9B0"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41121146</w:t>
                  </w:r>
                </w:p>
              </w:tc>
              <w:tc>
                <w:tcPr>
                  <w:tcW w:w="2565" w:type="dxa"/>
                  <w:tcBorders>
                    <w:top w:val="nil"/>
                    <w:left w:val="nil"/>
                    <w:bottom w:val="single" w:sz="4" w:space="0" w:color="000000"/>
                    <w:right w:val="single" w:sz="4" w:space="0" w:color="000000"/>
                  </w:tcBorders>
                  <w:shd w:val="clear" w:color="auto" w:fill="auto"/>
                  <w:vAlign w:val="center"/>
                  <w:hideMark/>
                </w:tcPr>
                <w:p w14:paraId="486369A3"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TERESA RAMÍREZ RAMÍREZ</w:t>
                  </w:r>
                </w:p>
              </w:tc>
              <w:tc>
                <w:tcPr>
                  <w:tcW w:w="1171" w:type="dxa"/>
                  <w:tcBorders>
                    <w:top w:val="nil"/>
                    <w:left w:val="nil"/>
                    <w:bottom w:val="single" w:sz="4" w:space="0" w:color="000000"/>
                    <w:right w:val="single" w:sz="4" w:space="0" w:color="000000"/>
                  </w:tcBorders>
                  <w:shd w:val="clear" w:color="auto" w:fill="auto"/>
                  <w:vAlign w:val="center"/>
                  <w:hideMark/>
                </w:tcPr>
                <w:p w14:paraId="28D86011"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0FEA3B74"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2015</w:t>
                  </w:r>
                </w:p>
              </w:tc>
              <w:tc>
                <w:tcPr>
                  <w:tcW w:w="1844" w:type="dxa"/>
                  <w:tcBorders>
                    <w:top w:val="nil"/>
                    <w:left w:val="nil"/>
                    <w:bottom w:val="single" w:sz="4" w:space="0" w:color="000000"/>
                    <w:right w:val="single" w:sz="4" w:space="0" w:color="000000"/>
                  </w:tcBorders>
                  <w:shd w:val="clear" w:color="auto" w:fill="auto"/>
                  <w:vAlign w:val="center"/>
                  <w:hideMark/>
                </w:tcPr>
                <w:p w14:paraId="27F78B5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03AD9B73"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40B78D17"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41120783</w:t>
                  </w:r>
                </w:p>
              </w:tc>
              <w:tc>
                <w:tcPr>
                  <w:tcW w:w="2565" w:type="dxa"/>
                  <w:tcBorders>
                    <w:top w:val="nil"/>
                    <w:left w:val="nil"/>
                    <w:bottom w:val="single" w:sz="4" w:space="0" w:color="000000"/>
                    <w:right w:val="single" w:sz="4" w:space="0" w:color="000000"/>
                  </w:tcBorders>
                  <w:shd w:val="clear" w:color="auto" w:fill="auto"/>
                  <w:vAlign w:val="center"/>
                  <w:hideMark/>
                </w:tcPr>
                <w:p w14:paraId="5CAC74EF"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DAVID COLORADO RUIZ</w:t>
                  </w:r>
                </w:p>
              </w:tc>
              <w:tc>
                <w:tcPr>
                  <w:tcW w:w="1171" w:type="dxa"/>
                  <w:tcBorders>
                    <w:top w:val="nil"/>
                    <w:left w:val="nil"/>
                    <w:bottom w:val="single" w:sz="4" w:space="0" w:color="000000"/>
                    <w:right w:val="single" w:sz="4" w:space="0" w:color="000000"/>
                  </w:tcBorders>
                  <w:shd w:val="clear" w:color="auto" w:fill="auto"/>
                  <w:vAlign w:val="center"/>
                  <w:hideMark/>
                </w:tcPr>
                <w:p w14:paraId="5F0EDCE6"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583D48DB"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4220E994"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de Buenos Aires</w:t>
                  </w:r>
                </w:p>
              </w:tc>
            </w:tr>
            <w:tr w:rsidR="009017FF" w:rsidRPr="009017FF" w14:paraId="3AFDF016"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36314599"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41121328</w:t>
                  </w:r>
                </w:p>
              </w:tc>
              <w:tc>
                <w:tcPr>
                  <w:tcW w:w="2565" w:type="dxa"/>
                  <w:tcBorders>
                    <w:top w:val="nil"/>
                    <w:left w:val="nil"/>
                    <w:bottom w:val="single" w:sz="4" w:space="0" w:color="000000"/>
                    <w:right w:val="single" w:sz="4" w:space="0" w:color="000000"/>
                  </w:tcBorders>
                  <w:shd w:val="clear" w:color="auto" w:fill="auto"/>
                  <w:vAlign w:val="center"/>
                  <w:hideMark/>
                </w:tcPr>
                <w:p w14:paraId="1B47C89D"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JAVIER ZAQUEROZ COELLO</w:t>
                  </w:r>
                </w:p>
              </w:tc>
              <w:tc>
                <w:tcPr>
                  <w:tcW w:w="1171" w:type="dxa"/>
                  <w:tcBorders>
                    <w:top w:val="nil"/>
                    <w:left w:val="nil"/>
                    <w:bottom w:val="single" w:sz="4" w:space="0" w:color="000000"/>
                    <w:right w:val="single" w:sz="4" w:space="0" w:color="000000"/>
                  </w:tcBorders>
                  <w:shd w:val="clear" w:color="auto" w:fill="auto"/>
                  <w:vAlign w:val="center"/>
                  <w:hideMark/>
                </w:tcPr>
                <w:p w14:paraId="2BE7F432"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7C8FEEB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38C6BAE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de Sinaloa</w:t>
                  </w:r>
                </w:p>
              </w:tc>
            </w:tr>
            <w:tr w:rsidR="009017FF" w:rsidRPr="009017FF" w14:paraId="1F6BF6FF"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3AF05B9A"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41121195</w:t>
                  </w:r>
                </w:p>
              </w:tc>
              <w:tc>
                <w:tcPr>
                  <w:tcW w:w="2565" w:type="dxa"/>
                  <w:tcBorders>
                    <w:top w:val="nil"/>
                    <w:left w:val="nil"/>
                    <w:bottom w:val="single" w:sz="4" w:space="0" w:color="000000"/>
                    <w:right w:val="single" w:sz="4" w:space="0" w:color="000000"/>
                  </w:tcBorders>
                  <w:shd w:val="clear" w:color="auto" w:fill="auto"/>
                  <w:vAlign w:val="center"/>
                  <w:hideMark/>
                </w:tcPr>
                <w:p w14:paraId="31F6F418"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LUIS RUBÉN RUIZ RÍOS</w:t>
                  </w:r>
                </w:p>
              </w:tc>
              <w:tc>
                <w:tcPr>
                  <w:tcW w:w="1171" w:type="dxa"/>
                  <w:tcBorders>
                    <w:top w:val="nil"/>
                    <w:left w:val="nil"/>
                    <w:bottom w:val="single" w:sz="4" w:space="0" w:color="000000"/>
                    <w:right w:val="single" w:sz="4" w:space="0" w:color="000000"/>
                  </w:tcBorders>
                  <w:shd w:val="clear" w:color="auto" w:fill="auto"/>
                  <w:vAlign w:val="center"/>
                  <w:hideMark/>
                </w:tcPr>
                <w:p w14:paraId="69FF0BB1"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7870705F"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0C93DC02"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de Guadalajara</w:t>
                  </w:r>
                </w:p>
              </w:tc>
            </w:tr>
            <w:tr w:rsidR="009017FF" w:rsidRPr="009017FF" w14:paraId="4FF76FB7"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BEF45F1"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41121138</w:t>
                  </w:r>
                </w:p>
              </w:tc>
              <w:tc>
                <w:tcPr>
                  <w:tcW w:w="2565" w:type="dxa"/>
                  <w:tcBorders>
                    <w:top w:val="nil"/>
                    <w:left w:val="nil"/>
                    <w:bottom w:val="single" w:sz="4" w:space="0" w:color="000000"/>
                    <w:right w:val="single" w:sz="4" w:space="0" w:color="000000"/>
                  </w:tcBorders>
                  <w:shd w:val="clear" w:color="auto" w:fill="auto"/>
                  <w:vAlign w:val="center"/>
                  <w:hideMark/>
                </w:tcPr>
                <w:p w14:paraId="755AF5F4"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SAMUEL RAMÍREZ RAMÍREZ</w:t>
                  </w:r>
                </w:p>
              </w:tc>
              <w:tc>
                <w:tcPr>
                  <w:tcW w:w="1171" w:type="dxa"/>
                  <w:tcBorders>
                    <w:top w:val="nil"/>
                    <w:left w:val="nil"/>
                    <w:bottom w:val="single" w:sz="4" w:space="0" w:color="000000"/>
                    <w:right w:val="single" w:sz="4" w:space="0" w:color="000000"/>
                  </w:tcBorders>
                  <w:shd w:val="clear" w:color="auto" w:fill="auto"/>
                  <w:vAlign w:val="center"/>
                  <w:hideMark/>
                </w:tcPr>
                <w:p w14:paraId="3D9A95D1"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6E723649"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2E9973A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de Guadalajara</w:t>
                  </w:r>
                </w:p>
              </w:tc>
            </w:tr>
            <w:tr w:rsidR="009017FF" w:rsidRPr="009017FF" w14:paraId="2A22A0A7"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62859E57"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41131012</w:t>
                  </w:r>
                </w:p>
              </w:tc>
              <w:tc>
                <w:tcPr>
                  <w:tcW w:w="2565" w:type="dxa"/>
                  <w:tcBorders>
                    <w:top w:val="nil"/>
                    <w:left w:val="nil"/>
                    <w:bottom w:val="single" w:sz="4" w:space="0" w:color="000000"/>
                    <w:right w:val="single" w:sz="4" w:space="0" w:color="000000"/>
                  </w:tcBorders>
                  <w:shd w:val="clear" w:color="auto" w:fill="auto"/>
                  <w:vAlign w:val="center"/>
                  <w:hideMark/>
                </w:tcPr>
                <w:p w14:paraId="3B1847CC"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GUADALUPE ANA GARCÍA MARTÍNEZ</w:t>
                  </w:r>
                </w:p>
              </w:tc>
              <w:tc>
                <w:tcPr>
                  <w:tcW w:w="1171" w:type="dxa"/>
                  <w:tcBorders>
                    <w:top w:val="nil"/>
                    <w:left w:val="nil"/>
                    <w:bottom w:val="single" w:sz="4" w:space="0" w:color="000000"/>
                    <w:right w:val="single" w:sz="4" w:space="0" w:color="000000"/>
                  </w:tcBorders>
                  <w:shd w:val="clear" w:color="auto" w:fill="auto"/>
                  <w:vAlign w:val="center"/>
                  <w:hideMark/>
                </w:tcPr>
                <w:p w14:paraId="2D872EEF"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362047CA"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2016</w:t>
                  </w:r>
                </w:p>
              </w:tc>
              <w:tc>
                <w:tcPr>
                  <w:tcW w:w="1844" w:type="dxa"/>
                  <w:tcBorders>
                    <w:top w:val="nil"/>
                    <w:left w:val="nil"/>
                    <w:bottom w:val="single" w:sz="4" w:space="0" w:color="000000"/>
                    <w:right w:val="single" w:sz="4" w:space="0" w:color="000000"/>
                  </w:tcBorders>
                  <w:shd w:val="clear" w:color="auto" w:fill="auto"/>
                  <w:vAlign w:val="center"/>
                  <w:hideMark/>
                </w:tcPr>
                <w:p w14:paraId="0F6ED65E"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Autónoma de Sinaloa</w:t>
                  </w:r>
                </w:p>
              </w:tc>
            </w:tr>
            <w:tr w:rsidR="009017FF" w:rsidRPr="009017FF" w14:paraId="6296FA75"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D79EB9B"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41131327</w:t>
                  </w:r>
                </w:p>
              </w:tc>
              <w:tc>
                <w:tcPr>
                  <w:tcW w:w="2565" w:type="dxa"/>
                  <w:tcBorders>
                    <w:top w:val="nil"/>
                    <w:left w:val="nil"/>
                    <w:bottom w:val="single" w:sz="4" w:space="0" w:color="000000"/>
                    <w:right w:val="single" w:sz="4" w:space="0" w:color="000000"/>
                  </w:tcBorders>
                  <w:shd w:val="clear" w:color="auto" w:fill="auto"/>
                  <w:vAlign w:val="center"/>
                  <w:hideMark/>
                </w:tcPr>
                <w:p w14:paraId="195050FC"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RAYMUNDO ACALCO HERNÁNDEZ</w:t>
                  </w:r>
                </w:p>
              </w:tc>
              <w:tc>
                <w:tcPr>
                  <w:tcW w:w="1171" w:type="dxa"/>
                  <w:tcBorders>
                    <w:top w:val="nil"/>
                    <w:left w:val="nil"/>
                    <w:bottom w:val="single" w:sz="4" w:space="0" w:color="000000"/>
                    <w:right w:val="single" w:sz="4" w:space="0" w:color="000000"/>
                  </w:tcBorders>
                  <w:shd w:val="clear" w:color="auto" w:fill="auto"/>
                  <w:vAlign w:val="center"/>
                  <w:hideMark/>
                </w:tcPr>
                <w:p w14:paraId="393F8573"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54EF6591"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2016</w:t>
                  </w:r>
                </w:p>
              </w:tc>
              <w:tc>
                <w:tcPr>
                  <w:tcW w:w="1844" w:type="dxa"/>
                  <w:tcBorders>
                    <w:top w:val="nil"/>
                    <w:left w:val="nil"/>
                    <w:bottom w:val="single" w:sz="4" w:space="0" w:color="000000"/>
                    <w:right w:val="single" w:sz="4" w:space="0" w:color="000000"/>
                  </w:tcBorders>
                  <w:shd w:val="clear" w:color="auto" w:fill="auto"/>
                  <w:vAlign w:val="center"/>
                  <w:hideMark/>
                </w:tcPr>
                <w:p w14:paraId="7F184EE1"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Autónoma de Sinaloa</w:t>
                  </w:r>
                </w:p>
              </w:tc>
            </w:tr>
            <w:tr w:rsidR="009017FF" w:rsidRPr="009017FF" w14:paraId="196F4F9B"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551349EC"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41130733</w:t>
                  </w:r>
                </w:p>
              </w:tc>
              <w:tc>
                <w:tcPr>
                  <w:tcW w:w="2565" w:type="dxa"/>
                  <w:tcBorders>
                    <w:top w:val="nil"/>
                    <w:left w:val="nil"/>
                    <w:bottom w:val="single" w:sz="4" w:space="0" w:color="000000"/>
                    <w:right w:val="single" w:sz="4" w:space="0" w:color="000000"/>
                  </w:tcBorders>
                  <w:shd w:val="clear" w:color="auto" w:fill="auto"/>
                  <w:vAlign w:val="center"/>
                  <w:hideMark/>
                </w:tcPr>
                <w:p w14:paraId="6007C06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JUAN FERNANDO SOBERÓN NAKASIMA CERDA</w:t>
                  </w:r>
                </w:p>
              </w:tc>
              <w:tc>
                <w:tcPr>
                  <w:tcW w:w="1171" w:type="dxa"/>
                  <w:tcBorders>
                    <w:top w:val="nil"/>
                    <w:left w:val="nil"/>
                    <w:bottom w:val="single" w:sz="4" w:space="0" w:color="000000"/>
                    <w:right w:val="single" w:sz="4" w:space="0" w:color="000000"/>
                  </w:tcBorders>
                  <w:shd w:val="clear" w:color="auto" w:fill="auto"/>
                  <w:vAlign w:val="center"/>
                  <w:hideMark/>
                </w:tcPr>
                <w:p w14:paraId="246CBE7B"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7AD43BB6"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2017</w:t>
                  </w:r>
                </w:p>
              </w:tc>
              <w:tc>
                <w:tcPr>
                  <w:tcW w:w="1844" w:type="dxa"/>
                  <w:tcBorders>
                    <w:top w:val="nil"/>
                    <w:left w:val="nil"/>
                    <w:bottom w:val="single" w:sz="4" w:space="0" w:color="000000"/>
                    <w:right w:val="single" w:sz="4" w:space="0" w:color="000000"/>
                  </w:tcBorders>
                  <w:shd w:val="clear" w:color="auto" w:fill="auto"/>
                  <w:vAlign w:val="center"/>
                  <w:hideMark/>
                </w:tcPr>
                <w:p w14:paraId="3B03BCD0"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OLDS COLLEGE, CANADA</w:t>
                  </w:r>
                </w:p>
              </w:tc>
            </w:tr>
            <w:tr w:rsidR="009017FF" w:rsidRPr="009017FF" w14:paraId="6E66A798"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5E4DB131"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42131409</w:t>
                  </w:r>
                </w:p>
              </w:tc>
              <w:tc>
                <w:tcPr>
                  <w:tcW w:w="2565" w:type="dxa"/>
                  <w:tcBorders>
                    <w:top w:val="nil"/>
                    <w:left w:val="nil"/>
                    <w:bottom w:val="single" w:sz="4" w:space="0" w:color="000000"/>
                    <w:right w:val="single" w:sz="4" w:space="0" w:color="000000"/>
                  </w:tcBorders>
                  <w:shd w:val="clear" w:color="auto" w:fill="auto"/>
                  <w:vAlign w:val="center"/>
                  <w:hideMark/>
                </w:tcPr>
                <w:p w14:paraId="6593945E"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DANIEL HERIBERTO VARGAS RIVERA</w:t>
                  </w:r>
                </w:p>
              </w:tc>
              <w:tc>
                <w:tcPr>
                  <w:tcW w:w="1171" w:type="dxa"/>
                  <w:tcBorders>
                    <w:top w:val="nil"/>
                    <w:left w:val="nil"/>
                    <w:bottom w:val="single" w:sz="4" w:space="0" w:color="000000"/>
                    <w:right w:val="single" w:sz="4" w:space="0" w:color="000000"/>
                  </w:tcBorders>
                  <w:shd w:val="clear" w:color="auto" w:fill="auto"/>
                  <w:vAlign w:val="center"/>
                  <w:hideMark/>
                </w:tcPr>
                <w:p w14:paraId="69AFC5BE"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174203EF"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2017</w:t>
                  </w:r>
                </w:p>
              </w:tc>
              <w:tc>
                <w:tcPr>
                  <w:tcW w:w="1844" w:type="dxa"/>
                  <w:tcBorders>
                    <w:top w:val="nil"/>
                    <w:left w:val="nil"/>
                    <w:bottom w:val="single" w:sz="4" w:space="0" w:color="000000"/>
                    <w:right w:val="single" w:sz="4" w:space="0" w:color="000000"/>
                  </w:tcBorders>
                  <w:shd w:val="clear" w:color="auto" w:fill="auto"/>
                  <w:vAlign w:val="center"/>
                  <w:hideMark/>
                </w:tcPr>
                <w:p w14:paraId="5A9DAF9B"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ALMERIA ESPAÑA</w:t>
                  </w:r>
                </w:p>
              </w:tc>
            </w:tr>
          </w:tbl>
          <w:p w14:paraId="3878D84A" w14:textId="77777777" w:rsidR="009017FF" w:rsidRDefault="009017FF" w:rsidP="000C7AC0">
            <w:pPr>
              <w:pStyle w:val="Default"/>
              <w:spacing w:line="360" w:lineRule="auto"/>
              <w:ind w:left="352"/>
              <w:jc w:val="both"/>
              <w:rPr>
                <w:rFonts w:ascii="Georgia" w:hAnsi="Georgia"/>
                <w:color w:val="92D050"/>
              </w:rPr>
            </w:pPr>
          </w:p>
          <w:p w14:paraId="3E790AE2" w14:textId="46E46238" w:rsidR="0041262D" w:rsidRPr="000C7AC0" w:rsidRDefault="0041262D" w:rsidP="00E43746">
            <w:pPr>
              <w:pStyle w:val="Default"/>
              <w:spacing w:line="360" w:lineRule="auto"/>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52FF4A0B" w:rsidR="00355A89" w:rsidRPr="000C7AC0" w:rsidRDefault="009017FF" w:rsidP="000C7AC0">
            <w:pPr>
              <w:pStyle w:val="Default"/>
              <w:spacing w:line="360" w:lineRule="auto"/>
              <w:ind w:left="352"/>
              <w:jc w:val="both"/>
              <w:rPr>
                <w:rFonts w:ascii="Georgia" w:hAnsi="Georgia"/>
                <w:sz w:val="22"/>
                <w:szCs w:val="22"/>
              </w:rPr>
            </w:pPr>
            <w:r>
              <w:rPr>
                <w:rFonts w:ascii="Georgia" w:hAnsi="Georgia"/>
                <w:color w:val="auto"/>
                <w:sz w:val="22"/>
                <w:szCs w:val="22"/>
              </w:rPr>
              <w:t>P</w:t>
            </w:r>
            <w:r w:rsidR="00355A89" w:rsidRPr="009017FF">
              <w:rPr>
                <w:rFonts w:ascii="Georgia" w:hAnsi="Georgia"/>
                <w:color w:val="auto"/>
                <w:sz w:val="22"/>
                <w:szCs w:val="22"/>
              </w:rPr>
              <w:t>ara los alumnos que aspiren a esta experiencia, el reglamento</w:t>
            </w:r>
            <w:r>
              <w:rPr>
                <w:rFonts w:ascii="Georgia" w:hAnsi="Georgia"/>
                <w:color w:val="auto"/>
                <w:sz w:val="22"/>
                <w:szCs w:val="22"/>
              </w:rPr>
              <w:t xml:space="preserve"> para Movilidad Estudiantil, </w:t>
            </w:r>
            <w:r w:rsidR="00355A89" w:rsidRPr="009017FF">
              <w:rPr>
                <w:rFonts w:ascii="Georgia" w:hAnsi="Georgia"/>
                <w:color w:val="auto"/>
                <w:sz w:val="22"/>
                <w:szCs w:val="22"/>
              </w:rPr>
              <w:t xml:space="preserve"> establece, entre otras cosas,  que el alumno debe ser regular, haber concluido cuando menos el 40% de su plan de estudios, tener un promedio mínimo general de 8.0 (</w:t>
            </w:r>
            <w:r w:rsidR="00DA765E" w:rsidRPr="009017FF">
              <w:rPr>
                <w:rFonts w:ascii="Georgia" w:hAnsi="Georgia"/>
                <w:color w:val="auto"/>
                <w:sz w:val="22"/>
                <w:szCs w:val="22"/>
              </w:rPr>
              <w:t>ocho.cero</w:t>
            </w:r>
            <w:r w:rsidR="00355A89" w:rsidRPr="009017FF">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9017FF">
              <w:rPr>
                <w:rFonts w:ascii="Georgia" w:hAnsi="Georgia"/>
                <w:color w:val="auto"/>
                <w:sz w:val="22"/>
                <w:szCs w:val="22"/>
              </w:rPr>
              <w:t xml:space="preserve"> y del Tutor. </w:t>
            </w:r>
            <w:hyperlink r:id="rId230"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31"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32"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26C863B6" w:rsidR="00355A89" w:rsidRPr="000C7AC0" w:rsidRDefault="00355A89" w:rsidP="009017FF">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33"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65B0DD16" w:rsidR="00660442"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D1E781F" w14:textId="77777777" w:rsidR="000E4E4F" w:rsidRPr="000C7AC0" w:rsidRDefault="000E4E4F" w:rsidP="000C7AC0">
      <w:pPr>
        <w:pStyle w:val="Default"/>
        <w:spacing w:line="360" w:lineRule="auto"/>
        <w:jc w:val="both"/>
        <w:rPr>
          <w:rFonts w:ascii="Georgia" w:hAnsi="Georgia"/>
          <w:sz w:val="22"/>
          <w:szCs w:val="22"/>
        </w:rPr>
      </w:pP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lastRenderedPageBreak/>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w:t>
            </w:r>
            <w:r w:rsidR="00660442" w:rsidRPr="000C7AC0">
              <w:rPr>
                <w:rFonts w:ascii="Georgia" w:hAnsi="Georgia" w:cs="Arial"/>
              </w:rPr>
              <w:lastRenderedPageBreak/>
              <w:t xml:space="preserve">o proyectos de Departamentos Académicos acordes con la especialidad. </w:t>
            </w:r>
            <w:hyperlink r:id="rId234"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35"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36"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47CCCF59" w:rsidR="00375A7B" w:rsidRPr="00375A7B" w:rsidRDefault="00947CE0" w:rsidP="00375A7B">
            <w:pPr>
              <w:spacing w:after="0" w:line="360" w:lineRule="auto"/>
              <w:ind w:left="352"/>
              <w:jc w:val="both"/>
              <w:rPr>
                <w:rFonts w:ascii="Georgia" w:hAnsi="Georgia" w:cs="Arial"/>
                <w:color w:val="2F5496" w:themeColor="accent5" w:themeShade="BF"/>
              </w:rPr>
            </w:pPr>
            <w:r w:rsidRPr="000E4E4F">
              <w:rPr>
                <w:rFonts w:ascii="Georgia" w:hAnsi="Georgia" w:cs="Arial"/>
              </w:rPr>
              <w:t>Durante el periodo 2</w:t>
            </w:r>
            <w:r w:rsidR="000E4E4F">
              <w:rPr>
                <w:rFonts w:ascii="Georgia" w:hAnsi="Georgia" w:cs="Arial"/>
              </w:rPr>
              <w:t>014 – 2016, los alumnos del PAIAH</w:t>
            </w:r>
            <w:r w:rsidRPr="000E4E4F">
              <w:rPr>
                <w:rFonts w:ascii="Georgia" w:hAnsi="Georgia" w:cs="Arial"/>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w:t>
            </w:r>
            <w:r w:rsidRPr="000C7AC0">
              <w:rPr>
                <w:rFonts w:ascii="Georgia" w:hAnsi="Georgia" w:cs="Arial"/>
              </w:rPr>
              <w:t xml:space="preserve">. </w:t>
            </w:r>
            <w:r w:rsidR="00375A7B">
              <w:rPr>
                <w:rFonts w:ascii="Georgia" w:hAnsi="Georgia" w:cs="Arial"/>
              </w:rPr>
              <w:t>(</w:t>
            </w:r>
            <w:hyperlink r:id="rId237"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0E4E4F" w:rsidRDefault="00947CE0" w:rsidP="00375A7B">
            <w:pPr>
              <w:spacing w:after="0" w:line="360" w:lineRule="auto"/>
              <w:ind w:left="352" w:hanging="1134"/>
              <w:jc w:val="center"/>
              <w:rPr>
                <w:rFonts w:ascii="Georgia" w:hAnsi="Georgia" w:cs="Arial"/>
              </w:rPr>
            </w:pPr>
            <w:r w:rsidRPr="000E4E4F">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0E4E4F" w14:paraId="1F4A602B" w14:textId="77777777" w:rsidTr="001C1859">
              <w:trPr>
                <w:trHeight w:val="300"/>
              </w:trPr>
              <w:tc>
                <w:tcPr>
                  <w:tcW w:w="2545" w:type="dxa"/>
                  <w:shd w:val="clear" w:color="auto" w:fill="auto"/>
                  <w:noWrap/>
                  <w:vAlign w:val="bottom"/>
                  <w:hideMark/>
                </w:tcPr>
                <w:p w14:paraId="405A3D47" w14:textId="77777777" w:rsidR="00C5208A" w:rsidRPr="000E4E4F" w:rsidRDefault="00C5208A" w:rsidP="000C7AC0">
                  <w:pPr>
                    <w:spacing w:after="0" w:line="360" w:lineRule="auto"/>
                    <w:ind w:left="352"/>
                    <w:rPr>
                      <w:rFonts w:ascii="Georgia" w:eastAsia="Times New Roman" w:hAnsi="Georgia"/>
                      <w:lang w:eastAsia="es-MX"/>
                    </w:rPr>
                  </w:pPr>
                  <w:r w:rsidRPr="000E4E4F">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0E4E4F" w:rsidRDefault="00C5208A" w:rsidP="000C7AC0">
                  <w:pPr>
                    <w:spacing w:after="0" w:line="360" w:lineRule="auto"/>
                    <w:ind w:left="352"/>
                    <w:jc w:val="center"/>
                    <w:rPr>
                      <w:rFonts w:ascii="Georgia" w:eastAsia="Times New Roman" w:hAnsi="Georgia"/>
                      <w:b/>
                      <w:bCs/>
                      <w:lang w:eastAsia="es-MX"/>
                    </w:rPr>
                  </w:pPr>
                  <w:r w:rsidRPr="000E4E4F">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0E4E4F" w:rsidRDefault="00C5208A" w:rsidP="000C7AC0">
                  <w:pPr>
                    <w:spacing w:after="0" w:line="360" w:lineRule="auto"/>
                    <w:ind w:left="352"/>
                    <w:jc w:val="center"/>
                    <w:rPr>
                      <w:rFonts w:ascii="Georgia" w:eastAsia="Times New Roman" w:hAnsi="Georgia"/>
                      <w:b/>
                      <w:bCs/>
                      <w:lang w:eastAsia="es-MX"/>
                    </w:rPr>
                  </w:pPr>
                  <w:r w:rsidRPr="000E4E4F">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0E4E4F" w:rsidRDefault="00C5208A" w:rsidP="000C7AC0">
                  <w:pPr>
                    <w:spacing w:after="0" w:line="360" w:lineRule="auto"/>
                    <w:ind w:left="352"/>
                    <w:jc w:val="center"/>
                    <w:rPr>
                      <w:rFonts w:ascii="Georgia" w:eastAsia="Times New Roman" w:hAnsi="Georgia"/>
                      <w:b/>
                      <w:bCs/>
                      <w:lang w:eastAsia="es-MX"/>
                    </w:rPr>
                  </w:pPr>
                  <w:r w:rsidRPr="000E4E4F">
                    <w:rPr>
                      <w:rFonts w:ascii="Georgia" w:eastAsia="Times New Roman" w:hAnsi="Georgia"/>
                      <w:b/>
                      <w:bCs/>
                      <w:lang w:eastAsia="es-MX"/>
                    </w:rPr>
                    <w:t>2016</w:t>
                  </w:r>
                </w:p>
              </w:tc>
            </w:tr>
            <w:tr w:rsidR="00C5208A" w:rsidRPr="000E4E4F" w14:paraId="598F13C4" w14:textId="77777777" w:rsidTr="001C1859">
              <w:trPr>
                <w:trHeight w:val="300"/>
              </w:trPr>
              <w:tc>
                <w:tcPr>
                  <w:tcW w:w="2545" w:type="dxa"/>
                  <w:shd w:val="clear" w:color="auto" w:fill="auto"/>
                  <w:noWrap/>
                  <w:vAlign w:val="bottom"/>
                  <w:hideMark/>
                </w:tcPr>
                <w:p w14:paraId="03580B9F"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No. De alumnos</w:t>
                  </w:r>
                </w:p>
              </w:tc>
              <w:tc>
                <w:tcPr>
                  <w:tcW w:w="1131" w:type="dxa"/>
                  <w:shd w:val="clear" w:color="auto" w:fill="auto"/>
                  <w:noWrap/>
                  <w:vAlign w:val="bottom"/>
                  <w:hideMark/>
                </w:tcPr>
                <w:p w14:paraId="0D86B837" w14:textId="52BDE426" w:rsidR="00C5208A" w:rsidRPr="000E4E4F" w:rsidRDefault="00383EC3"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53</w:t>
                  </w:r>
                </w:p>
              </w:tc>
              <w:tc>
                <w:tcPr>
                  <w:tcW w:w="1131" w:type="dxa"/>
                  <w:shd w:val="clear" w:color="auto" w:fill="auto"/>
                  <w:noWrap/>
                  <w:vAlign w:val="bottom"/>
                  <w:hideMark/>
                </w:tcPr>
                <w:p w14:paraId="0455C603" w14:textId="754A0843"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37</w:t>
                  </w:r>
                </w:p>
              </w:tc>
              <w:tc>
                <w:tcPr>
                  <w:tcW w:w="1131" w:type="dxa"/>
                  <w:shd w:val="clear" w:color="auto" w:fill="auto"/>
                  <w:noWrap/>
                  <w:vAlign w:val="bottom"/>
                  <w:hideMark/>
                </w:tcPr>
                <w:p w14:paraId="699A251F" w14:textId="7D11E5AB"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90</w:t>
                  </w:r>
                </w:p>
              </w:tc>
            </w:tr>
            <w:tr w:rsidR="00C5208A" w:rsidRPr="000E4E4F" w14:paraId="66837AB8" w14:textId="77777777" w:rsidTr="001C1859">
              <w:trPr>
                <w:trHeight w:val="300"/>
              </w:trPr>
              <w:tc>
                <w:tcPr>
                  <w:tcW w:w="2545" w:type="dxa"/>
                  <w:shd w:val="clear" w:color="auto" w:fill="auto"/>
                  <w:noWrap/>
                  <w:vAlign w:val="bottom"/>
                  <w:hideMark/>
                </w:tcPr>
                <w:p w14:paraId="60F6298E"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No. De Proyectos</w:t>
                  </w:r>
                </w:p>
              </w:tc>
              <w:tc>
                <w:tcPr>
                  <w:tcW w:w="1131" w:type="dxa"/>
                  <w:shd w:val="clear" w:color="auto" w:fill="auto"/>
                  <w:noWrap/>
                  <w:vAlign w:val="bottom"/>
                  <w:hideMark/>
                </w:tcPr>
                <w:p w14:paraId="28D3BC8B" w14:textId="0EDEFE7D" w:rsidR="00C5208A" w:rsidRPr="000E4E4F" w:rsidRDefault="00383EC3"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24</w:t>
                  </w:r>
                </w:p>
              </w:tc>
              <w:tc>
                <w:tcPr>
                  <w:tcW w:w="1131" w:type="dxa"/>
                  <w:shd w:val="clear" w:color="auto" w:fill="auto"/>
                  <w:noWrap/>
                  <w:vAlign w:val="bottom"/>
                  <w:hideMark/>
                </w:tcPr>
                <w:p w14:paraId="5DF4EFCE" w14:textId="726A8BC8"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17</w:t>
                  </w:r>
                </w:p>
              </w:tc>
              <w:tc>
                <w:tcPr>
                  <w:tcW w:w="1131" w:type="dxa"/>
                  <w:shd w:val="clear" w:color="auto" w:fill="auto"/>
                  <w:noWrap/>
                  <w:vAlign w:val="bottom"/>
                  <w:hideMark/>
                </w:tcPr>
                <w:p w14:paraId="18A0A916" w14:textId="678CF642"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32</w:t>
                  </w:r>
                </w:p>
              </w:tc>
            </w:tr>
            <w:tr w:rsidR="00C5208A" w:rsidRPr="000E4E4F" w14:paraId="7CF0E4D9" w14:textId="77777777" w:rsidTr="001C1859">
              <w:trPr>
                <w:trHeight w:val="300"/>
              </w:trPr>
              <w:tc>
                <w:tcPr>
                  <w:tcW w:w="2545" w:type="dxa"/>
                  <w:shd w:val="clear" w:color="auto" w:fill="auto"/>
                  <w:noWrap/>
                  <w:vAlign w:val="bottom"/>
                  <w:hideMark/>
                </w:tcPr>
                <w:p w14:paraId="5D07DADB"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internos/externos</w:t>
                  </w:r>
                </w:p>
              </w:tc>
              <w:tc>
                <w:tcPr>
                  <w:tcW w:w="1131" w:type="dxa"/>
                  <w:shd w:val="clear" w:color="auto" w:fill="auto"/>
                  <w:noWrap/>
                  <w:vAlign w:val="bottom"/>
                  <w:hideMark/>
                </w:tcPr>
                <w:p w14:paraId="02FBB751" w14:textId="082F08EF" w:rsidR="00C5208A" w:rsidRPr="000E4E4F" w:rsidRDefault="00383EC3" w:rsidP="00383EC3">
                  <w:pPr>
                    <w:spacing w:after="0" w:line="360" w:lineRule="auto"/>
                    <w:ind w:left="352"/>
                    <w:jc w:val="center"/>
                    <w:rPr>
                      <w:rFonts w:ascii="Georgia" w:eastAsia="Times New Roman" w:hAnsi="Georgia"/>
                      <w:lang w:eastAsia="es-MX"/>
                    </w:rPr>
                  </w:pPr>
                  <w:r>
                    <w:rPr>
                      <w:rFonts w:ascii="Georgia" w:eastAsia="Times New Roman" w:hAnsi="Georgia"/>
                      <w:lang w:eastAsia="es-MX"/>
                    </w:rPr>
                    <w:t>20</w:t>
                  </w:r>
                  <w:r w:rsidR="00C5208A" w:rsidRPr="000E4E4F">
                    <w:rPr>
                      <w:rFonts w:ascii="Georgia" w:eastAsia="Times New Roman" w:hAnsi="Georgia"/>
                      <w:lang w:eastAsia="es-MX"/>
                    </w:rPr>
                    <w:t xml:space="preserve"> / </w:t>
                  </w:r>
                  <w:r>
                    <w:rPr>
                      <w:rFonts w:ascii="Georgia" w:eastAsia="Times New Roman" w:hAnsi="Georgia"/>
                      <w:lang w:eastAsia="es-MX"/>
                    </w:rPr>
                    <w:t>4</w:t>
                  </w:r>
                </w:p>
              </w:tc>
              <w:tc>
                <w:tcPr>
                  <w:tcW w:w="1131" w:type="dxa"/>
                  <w:shd w:val="clear" w:color="auto" w:fill="auto"/>
                  <w:noWrap/>
                  <w:vAlign w:val="bottom"/>
                  <w:hideMark/>
                </w:tcPr>
                <w:p w14:paraId="0DB445D7" w14:textId="608AE5EA"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17 / 0</w:t>
                  </w:r>
                </w:p>
              </w:tc>
              <w:tc>
                <w:tcPr>
                  <w:tcW w:w="1131" w:type="dxa"/>
                  <w:shd w:val="clear" w:color="auto" w:fill="auto"/>
                  <w:noWrap/>
                  <w:vAlign w:val="bottom"/>
                  <w:hideMark/>
                </w:tcPr>
                <w:p w14:paraId="57E8116A" w14:textId="41D6C70F"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28 / 4</w:t>
                  </w:r>
                </w:p>
              </w:tc>
            </w:tr>
            <w:tr w:rsidR="00C5208A" w:rsidRPr="000E4E4F" w14:paraId="6DC541FC" w14:textId="77777777" w:rsidTr="001C1859">
              <w:trPr>
                <w:trHeight w:val="300"/>
              </w:trPr>
              <w:tc>
                <w:tcPr>
                  <w:tcW w:w="2545" w:type="dxa"/>
                  <w:shd w:val="clear" w:color="auto" w:fill="auto"/>
                  <w:noWrap/>
                  <w:vAlign w:val="bottom"/>
                  <w:hideMark/>
                </w:tcPr>
                <w:p w14:paraId="408854C4"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Asesores</w:t>
                  </w:r>
                </w:p>
              </w:tc>
              <w:tc>
                <w:tcPr>
                  <w:tcW w:w="1131" w:type="dxa"/>
                  <w:shd w:val="clear" w:color="auto" w:fill="auto"/>
                  <w:noWrap/>
                  <w:vAlign w:val="bottom"/>
                  <w:hideMark/>
                </w:tcPr>
                <w:p w14:paraId="35E04A6B" w14:textId="77777777" w:rsidR="00C5208A" w:rsidRPr="000E4E4F" w:rsidRDefault="00C5208A" w:rsidP="000C7AC0">
                  <w:pPr>
                    <w:spacing w:after="0" w:line="360" w:lineRule="auto"/>
                    <w:ind w:left="352"/>
                    <w:jc w:val="center"/>
                    <w:rPr>
                      <w:rFonts w:ascii="Georgia" w:eastAsia="Times New Roman" w:hAnsi="Georgia"/>
                      <w:lang w:eastAsia="es-MX"/>
                    </w:rPr>
                  </w:pPr>
                  <w:r w:rsidRPr="000E4E4F">
                    <w:rPr>
                      <w:rFonts w:ascii="Georgia" w:eastAsia="Times New Roman" w:hAnsi="Georgia"/>
                      <w:lang w:eastAsia="es-MX"/>
                    </w:rPr>
                    <w:t>22</w:t>
                  </w:r>
                </w:p>
              </w:tc>
              <w:tc>
                <w:tcPr>
                  <w:tcW w:w="1131" w:type="dxa"/>
                  <w:shd w:val="clear" w:color="auto" w:fill="auto"/>
                  <w:noWrap/>
                  <w:vAlign w:val="bottom"/>
                  <w:hideMark/>
                </w:tcPr>
                <w:p w14:paraId="7893C768" w14:textId="13D3893D"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13</w:t>
                  </w:r>
                </w:p>
              </w:tc>
              <w:tc>
                <w:tcPr>
                  <w:tcW w:w="1131" w:type="dxa"/>
                  <w:shd w:val="clear" w:color="auto" w:fill="auto"/>
                  <w:noWrap/>
                  <w:vAlign w:val="bottom"/>
                  <w:hideMark/>
                </w:tcPr>
                <w:p w14:paraId="5855C722" w14:textId="77E087EC"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29</w:t>
                  </w:r>
                </w:p>
              </w:tc>
            </w:tr>
          </w:tbl>
          <w:p w14:paraId="4DF62FEA" w14:textId="409AFC80" w:rsidR="00947CE0" w:rsidRPr="002A3FE3" w:rsidRDefault="00947CE0" w:rsidP="000C7AC0">
            <w:pPr>
              <w:spacing w:after="0" w:line="360" w:lineRule="auto"/>
              <w:ind w:left="352"/>
              <w:rPr>
                <w:rFonts w:ascii="Georgia" w:eastAsia="Times New Roman" w:hAnsi="Georgia"/>
                <w:b/>
                <w:bCs/>
                <w:color w:val="92D050"/>
                <w:lang w:eastAsia="es-MX"/>
              </w:rPr>
            </w:pPr>
          </w:p>
          <w:p w14:paraId="14D58043" w14:textId="057466D6" w:rsidR="00894839" w:rsidRPr="000E4E4F" w:rsidRDefault="00894839" w:rsidP="000C7AC0">
            <w:pPr>
              <w:spacing w:after="0" w:line="360" w:lineRule="auto"/>
              <w:ind w:left="352"/>
              <w:rPr>
                <w:rFonts w:ascii="Georgia" w:eastAsia="Times New Roman" w:hAnsi="Georgia"/>
                <w:bCs/>
                <w:lang w:eastAsia="es-MX"/>
              </w:rPr>
            </w:pPr>
            <w:r w:rsidRPr="000E4E4F">
              <w:rPr>
                <w:rFonts w:ascii="Georgia" w:eastAsia="Times New Roman" w:hAnsi="Georgia"/>
                <w:bCs/>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58B4C52E" w:rsidR="00660442" w:rsidRPr="000C7AC0" w:rsidRDefault="00947CE0" w:rsidP="000C7AC0">
            <w:pPr>
              <w:spacing w:after="0" w:line="360" w:lineRule="auto"/>
              <w:ind w:left="352"/>
              <w:jc w:val="both"/>
              <w:rPr>
                <w:rFonts w:ascii="Georgia" w:eastAsia="Calibri" w:hAnsi="Georgia" w:cs="Arial"/>
                <w:color w:val="000000"/>
              </w:rPr>
            </w:pPr>
            <w:r w:rsidRPr="00C93A9C">
              <w:rPr>
                <w:rFonts w:ascii="Georgia" w:eastAsia="Times New Roman" w:hAnsi="Georgia" w:cs="Arial"/>
                <w:lang w:eastAsia="es-MX"/>
              </w:rPr>
              <w:t>Para promocionar el servicio social entre el alumnado de</w:t>
            </w:r>
            <w:r w:rsidR="00894839" w:rsidRPr="00C93A9C">
              <w:rPr>
                <w:rFonts w:ascii="Georgia" w:eastAsia="Times New Roman" w:hAnsi="Georgia" w:cs="Arial"/>
                <w:lang w:eastAsia="es-MX"/>
              </w:rPr>
              <w:t>l PAI</w:t>
            </w:r>
            <w:r w:rsidR="00C93A9C" w:rsidRPr="00C93A9C">
              <w:rPr>
                <w:rFonts w:ascii="Georgia" w:eastAsia="Times New Roman" w:hAnsi="Georgia" w:cs="Arial"/>
                <w:lang w:eastAsia="es-MX"/>
              </w:rPr>
              <w:t>AH</w:t>
            </w:r>
            <w:r w:rsidRPr="00C93A9C">
              <w:rPr>
                <w:rFonts w:ascii="Georgia" w:eastAsia="Times New Roman" w:hAnsi="Georgia" w:cs="Arial"/>
                <w:lang w:eastAsia="es-MX"/>
              </w:rPr>
              <w:t>, la planta docente expone sus proyectos de investigación, desarrollo y de vinculación en el evento de bienvenida a los alumnos de 1er Semestre, para que participen integrándose como tesistas (en el caso de proyectos de investigación), o bien como prestadores de servicio social en los proyectos de desarrollo y/o de vinculación</w:t>
            </w:r>
            <w:r w:rsidRPr="000C7AC0">
              <w:rPr>
                <w:rFonts w:ascii="Georgia" w:eastAsia="Times New Roman" w:hAnsi="Georgia" w:cs="Arial"/>
                <w:color w:val="000000"/>
                <w:lang w:eastAsia="es-MX"/>
              </w:rPr>
              <w:t xml:space="preserve">. Además de lo anterior la Dirección de comunicación publica un tríptico informativo, el cual se </w:t>
            </w:r>
            <w:r w:rsidRPr="000C7AC0">
              <w:rPr>
                <w:rFonts w:ascii="Georgia" w:eastAsia="Times New Roman" w:hAnsi="Georgia" w:cs="Arial"/>
                <w:color w:val="000000"/>
                <w:lang w:eastAsia="es-MX"/>
              </w:rPr>
              <w:lastRenderedPageBreak/>
              <w:t xml:space="preserve">pone a disposición de los alumnos en área como biblioteca, comedor y Dirección de licenciatura </w:t>
            </w:r>
            <w:hyperlink r:id="rId238"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6CA62174" w14:textId="0F42C876" w:rsidR="00C00B4B" w:rsidRPr="004E4F0A" w:rsidRDefault="00660442" w:rsidP="004E4F0A">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39"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6E77796A"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40" w:history="1">
              <w:r w:rsidR="00AC6E7E" w:rsidRPr="00AC6E7E">
                <w:rPr>
                  <w:rStyle w:val="Hipervnculo"/>
                  <w:rFonts w:ascii="Georgia" w:hAnsi="Georgia"/>
                </w:rPr>
                <w:t>(Educación Contínua)</w:t>
              </w:r>
            </w:hyperlink>
            <w:r w:rsidR="00AC6E7E">
              <w:rPr>
                <w:rFonts w:ascii="Georgia" w:hAnsi="Georgia"/>
              </w:rPr>
              <w:t>.</w:t>
            </w:r>
          </w:p>
          <w:p w14:paraId="3C0FF3BB" w14:textId="7879CD11"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50" w:name="_Toc488400254"/>
      <w:r w:rsidRPr="00721187">
        <w:rPr>
          <w:rFonts w:ascii="Georgia" w:hAnsi="Georgia"/>
          <w:b/>
          <w:color w:val="auto"/>
          <w:sz w:val="22"/>
          <w:szCs w:val="22"/>
        </w:rPr>
        <w:lastRenderedPageBreak/>
        <w:t>Categoría 8. Investigación.</w:t>
      </w:r>
      <w:bookmarkEnd w:id="50"/>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41"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42"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18802F62" w:rsidR="000C7AC0" w:rsidRPr="00687D13" w:rsidRDefault="000C7AC0" w:rsidP="000C7AC0">
            <w:pPr>
              <w:pStyle w:val="Textocomentario"/>
              <w:spacing w:after="0" w:line="360" w:lineRule="auto"/>
              <w:ind w:left="352"/>
              <w:jc w:val="both"/>
              <w:rPr>
                <w:rFonts w:ascii="Georgia" w:hAnsi="Georgia" w:cs="Arial"/>
                <w:sz w:val="22"/>
                <w:szCs w:val="22"/>
                <w:lang w:eastAsia="es-ES"/>
              </w:rPr>
            </w:pPr>
            <w:r w:rsidRPr="00687D13">
              <w:rPr>
                <w:rFonts w:ascii="Georgia" w:hAnsi="Georgia" w:cs="Arial"/>
                <w:sz w:val="22"/>
                <w:szCs w:val="22"/>
                <w:lang w:eastAsia="es-ES"/>
              </w:rPr>
              <w:t>Bajo los procesos operados en la DI, a los profesores investigadores del PAI</w:t>
            </w:r>
            <w:r w:rsidR="00687D13">
              <w:rPr>
                <w:rFonts w:ascii="Georgia" w:hAnsi="Georgia" w:cs="Arial"/>
                <w:sz w:val="22"/>
                <w:szCs w:val="22"/>
                <w:lang w:eastAsia="es-ES"/>
              </w:rPr>
              <w:t>AH</w:t>
            </w:r>
            <w:r w:rsidRPr="00687D13">
              <w:rPr>
                <w:rFonts w:ascii="Georgia" w:hAnsi="Georgia" w:cs="Arial"/>
                <w:sz w:val="22"/>
                <w:szCs w:val="22"/>
                <w:lang w:eastAsia="es-ES"/>
              </w:rPr>
              <w:t xml:space="preserve"> se les ha autorizado los siguientes proyectos en el periodo 2014-2016</w:t>
            </w:r>
          </w:p>
          <w:p w14:paraId="5861C21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3960F4AE" w14:textId="77777777" w:rsidR="000C7AC0" w:rsidRPr="002A3FE3" w:rsidRDefault="000C7AC0" w:rsidP="000C7AC0">
            <w:pPr>
              <w:pStyle w:val="Textocomentario"/>
              <w:spacing w:after="0" w:line="360" w:lineRule="auto"/>
              <w:jc w:val="center"/>
              <w:rPr>
                <w:rFonts w:ascii="Georgia" w:hAnsi="Georgia" w:cs="Arial"/>
                <w:color w:val="92D050"/>
                <w:sz w:val="22"/>
                <w:szCs w:val="22"/>
                <w:lang w:eastAsia="es-ES"/>
              </w:rPr>
            </w:pPr>
            <w:r w:rsidRPr="002A3FE3">
              <w:rPr>
                <w:rFonts w:ascii="Georgia" w:hAnsi="Georgia" w:cs="Arial"/>
                <w:color w:val="92D050"/>
                <w:sz w:val="22"/>
                <w:szCs w:val="22"/>
                <w:lang w:eastAsia="es-ES"/>
              </w:rPr>
              <w:t>Número de proyectos de investigación desarrollados por PTC del PAIF en el periodo 2014-2016</w:t>
            </w:r>
          </w:p>
          <w:p w14:paraId="579793B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tbl>
            <w:tblPr>
              <w:tblW w:w="5620" w:type="dxa"/>
              <w:jc w:val="center"/>
              <w:tblCellMar>
                <w:left w:w="70" w:type="dxa"/>
                <w:right w:w="70" w:type="dxa"/>
              </w:tblCellMar>
              <w:tblLook w:val="04A0" w:firstRow="1" w:lastRow="0" w:firstColumn="1" w:lastColumn="0" w:noHBand="0" w:noVBand="1"/>
            </w:tblPr>
            <w:tblGrid>
              <w:gridCol w:w="2931"/>
              <w:gridCol w:w="1517"/>
              <w:gridCol w:w="1172"/>
            </w:tblGrid>
            <w:tr w:rsidR="00EE3E8B" w:rsidRPr="00EE3E8B" w14:paraId="7C3A25A1" w14:textId="77777777" w:rsidTr="00EE3E8B">
              <w:trPr>
                <w:trHeight w:val="585"/>
                <w:jc w:val="center"/>
              </w:trPr>
              <w:tc>
                <w:tcPr>
                  <w:tcW w:w="293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E9DF99C"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Profesor Investigador</w:t>
                  </w:r>
                </w:p>
              </w:tc>
              <w:tc>
                <w:tcPr>
                  <w:tcW w:w="1517" w:type="dxa"/>
                  <w:vMerge w:val="restart"/>
                  <w:tcBorders>
                    <w:top w:val="single" w:sz="8" w:space="0" w:color="auto"/>
                    <w:left w:val="nil"/>
                    <w:bottom w:val="single" w:sz="8" w:space="0" w:color="000000"/>
                    <w:right w:val="single" w:sz="8" w:space="0" w:color="auto"/>
                  </w:tcBorders>
                  <w:shd w:val="clear" w:color="000000" w:fill="FFFFFF"/>
                  <w:hideMark/>
                </w:tcPr>
                <w:p w14:paraId="2D7D8A93"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Año</w:t>
                  </w:r>
                </w:p>
              </w:tc>
              <w:tc>
                <w:tcPr>
                  <w:tcW w:w="1172" w:type="dxa"/>
                  <w:tcBorders>
                    <w:top w:val="single" w:sz="8" w:space="0" w:color="auto"/>
                    <w:left w:val="nil"/>
                    <w:bottom w:val="nil"/>
                    <w:right w:val="single" w:sz="8" w:space="0" w:color="auto"/>
                  </w:tcBorders>
                  <w:shd w:val="clear" w:color="000000" w:fill="FFFFFF"/>
                  <w:hideMark/>
                </w:tcPr>
                <w:p w14:paraId="4439E60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Proyectos</w:t>
                  </w:r>
                </w:p>
              </w:tc>
            </w:tr>
            <w:tr w:rsidR="00EE3E8B" w:rsidRPr="00EE3E8B" w14:paraId="3612F9C8" w14:textId="77777777" w:rsidTr="00EE3E8B">
              <w:trPr>
                <w:trHeight w:val="315"/>
                <w:jc w:val="center"/>
              </w:trPr>
              <w:tc>
                <w:tcPr>
                  <w:tcW w:w="2931" w:type="dxa"/>
                  <w:vMerge/>
                  <w:tcBorders>
                    <w:top w:val="single" w:sz="4" w:space="0" w:color="auto"/>
                    <w:left w:val="single" w:sz="4" w:space="0" w:color="auto"/>
                    <w:bottom w:val="single" w:sz="4" w:space="0" w:color="auto"/>
                    <w:right w:val="single" w:sz="4" w:space="0" w:color="auto"/>
                  </w:tcBorders>
                  <w:vAlign w:val="center"/>
                  <w:hideMark/>
                </w:tcPr>
                <w:p w14:paraId="5DC28D32" w14:textId="77777777" w:rsidR="00EE3E8B" w:rsidRPr="00EE3E8B" w:rsidRDefault="00EE3E8B" w:rsidP="00EE3E8B">
                  <w:pPr>
                    <w:spacing w:after="0" w:line="240" w:lineRule="auto"/>
                    <w:rPr>
                      <w:rFonts w:ascii="Calibri" w:eastAsia="Times New Roman" w:hAnsi="Calibri" w:cs="Calibri"/>
                      <w:b/>
                      <w:bCs/>
                      <w:color w:val="000000"/>
                      <w:lang w:eastAsia="es-MX"/>
                    </w:rPr>
                  </w:pPr>
                </w:p>
              </w:tc>
              <w:tc>
                <w:tcPr>
                  <w:tcW w:w="1517" w:type="dxa"/>
                  <w:vMerge/>
                  <w:tcBorders>
                    <w:top w:val="single" w:sz="8" w:space="0" w:color="auto"/>
                    <w:left w:val="nil"/>
                    <w:bottom w:val="single" w:sz="8" w:space="0" w:color="000000"/>
                    <w:right w:val="single" w:sz="8" w:space="0" w:color="auto"/>
                  </w:tcBorders>
                  <w:vAlign w:val="center"/>
                  <w:hideMark/>
                </w:tcPr>
                <w:p w14:paraId="0BAF8CD0" w14:textId="77777777" w:rsidR="00EE3E8B" w:rsidRPr="00EE3E8B" w:rsidRDefault="00EE3E8B" w:rsidP="00EE3E8B">
                  <w:pPr>
                    <w:spacing w:after="0" w:line="240" w:lineRule="auto"/>
                    <w:rPr>
                      <w:rFonts w:ascii="Calibri" w:eastAsia="Times New Roman" w:hAnsi="Calibri" w:cs="Calibri"/>
                      <w:b/>
                      <w:bCs/>
                      <w:color w:val="000000"/>
                      <w:lang w:eastAsia="es-MX"/>
                    </w:rPr>
                  </w:pPr>
                </w:p>
              </w:tc>
              <w:tc>
                <w:tcPr>
                  <w:tcW w:w="1172" w:type="dxa"/>
                  <w:tcBorders>
                    <w:top w:val="nil"/>
                    <w:left w:val="nil"/>
                    <w:bottom w:val="single" w:sz="8" w:space="0" w:color="auto"/>
                    <w:right w:val="single" w:sz="8" w:space="0" w:color="auto"/>
                  </w:tcBorders>
                  <w:shd w:val="clear" w:color="000000" w:fill="FFFFFF"/>
                  <w:hideMark/>
                </w:tcPr>
                <w:p w14:paraId="68B9AC46"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Regist.</w:t>
                  </w:r>
                </w:p>
              </w:tc>
            </w:tr>
            <w:tr w:rsidR="00EE3E8B" w:rsidRPr="00EE3E8B" w14:paraId="2AC3F8B2"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vAlign w:val="bottom"/>
                  <w:hideMark/>
                </w:tcPr>
                <w:p w14:paraId="11054D45"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Alberto Sandoval Rangel</w:t>
                  </w:r>
                </w:p>
              </w:tc>
              <w:tc>
                <w:tcPr>
                  <w:tcW w:w="1517" w:type="dxa"/>
                  <w:tcBorders>
                    <w:top w:val="nil"/>
                    <w:left w:val="nil"/>
                    <w:bottom w:val="single" w:sz="8" w:space="0" w:color="auto"/>
                    <w:right w:val="single" w:sz="8" w:space="0" w:color="auto"/>
                  </w:tcBorders>
                  <w:shd w:val="clear" w:color="000000" w:fill="FFFFFF"/>
                  <w:vAlign w:val="bottom"/>
                  <w:hideMark/>
                </w:tcPr>
                <w:p w14:paraId="1371FAD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16B14C2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0AA63EE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vAlign w:val="bottom"/>
                </w:tcPr>
                <w:p w14:paraId="3B288DCB" w14:textId="3CB4C91A"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1DD4896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DA6FF8A"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4753AB5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vAlign w:val="bottom"/>
                </w:tcPr>
                <w:p w14:paraId="26C801CE" w14:textId="7E93B85E"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1FA062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4FCB5A4A"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07F5562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6FE0F601"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244A768E"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7B2F888"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45FC6D8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9F78483"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Rosalinda Mendoza Villarreal</w:t>
                  </w:r>
                </w:p>
              </w:tc>
              <w:tc>
                <w:tcPr>
                  <w:tcW w:w="1517" w:type="dxa"/>
                  <w:tcBorders>
                    <w:top w:val="nil"/>
                    <w:left w:val="nil"/>
                    <w:bottom w:val="single" w:sz="8" w:space="0" w:color="auto"/>
                    <w:right w:val="single" w:sz="8" w:space="0" w:color="auto"/>
                  </w:tcBorders>
                  <w:shd w:val="clear" w:color="000000" w:fill="FFFFFF"/>
                  <w:vAlign w:val="bottom"/>
                  <w:hideMark/>
                </w:tcPr>
                <w:p w14:paraId="57A38E13"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388E4BBD"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359F570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00027BAF" w14:textId="0414EAC2"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7A4F9F6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BA3CA93"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3</w:t>
                  </w:r>
                </w:p>
              </w:tc>
            </w:tr>
            <w:tr w:rsidR="00EE3E8B" w:rsidRPr="00EE3E8B" w14:paraId="28063FBB"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3CDA510E" w14:textId="317ECAA7"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1E6451B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099EB15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0A4B590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2C7BCB5"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139F2214"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AEB2731"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62788AE0"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7A3D776"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Andres Martinez Cano</w:t>
                  </w:r>
                </w:p>
              </w:tc>
              <w:tc>
                <w:tcPr>
                  <w:tcW w:w="1517" w:type="dxa"/>
                  <w:tcBorders>
                    <w:top w:val="nil"/>
                    <w:left w:val="nil"/>
                    <w:bottom w:val="single" w:sz="8" w:space="0" w:color="auto"/>
                    <w:right w:val="single" w:sz="8" w:space="0" w:color="auto"/>
                  </w:tcBorders>
                  <w:shd w:val="clear" w:color="000000" w:fill="FFFFFF"/>
                  <w:vAlign w:val="bottom"/>
                  <w:hideMark/>
                </w:tcPr>
                <w:p w14:paraId="338D82E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56E32112"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7D33514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45749D53" w14:textId="683128A8"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5C44CD9"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6C4F68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6A50B07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34C19A03" w14:textId="40F19384"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023E25C2"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253B2D97"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39F687E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348F3920"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758F3D50"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13302B3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743F6926" w14:textId="77777777" w:rsidTr="00EE3E8B">
              <w:trPr>
                <w:trHeight w:val="585"/>
                <w:jc w:val="center"/>
              </w:trPr>
              <w:tc>
                <w:tcPr>
                  <w:tcW w:w="2931" w:type="dxa"/>
                  <w:tcBorders>
                    <w:top w:val="nil"/>
                    <w:left w:val="single" w:sz="4" w:space="0" w:color="auto"/>
                    <w:bottom w:val="single" w:sz="4" w:space="0" w:color="auto"/>
                    <w:right w:val="single" w:sz="4" w:space="0" w:color="auto"/>
                  </w:tcBorders>
                  <w:shd w:val="clear" w:color="000000" w:fill="FFFFFF"/>
                  <w:hideMark/>
                </w:tcPr>
                <w:p w14:paraId="41C8F8EB"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Marcelino Cabrera de la Fuente</w:t>
                  </w:r>
                </w:p>
              </w:tc>
              <w:tc>
                <w:tcPr>
                  <w:tcW w:w="1517" w:type="dxa"/>
                  <w:tcBorders>
                    <w:top w:val="nil"/>
                    <w:left w:val="nil"/>
                    <w:bottom w:val="single" w:sz="8" w:space="0" w:color="auto"/>
                    <w:right w:val="single" w:sz="8" w:space="0" w:color="auto"/>
                  </w:tcBorders>
                  <w:shd w:val="clear" w:color="000000" w:fill="FFFFFF"/>
                  <w:vAlign w:val="bottom"/>
                  <w:hideMark/>
                </w:tcPr>
                <w:p w14:paraId="56023233"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2D4CBEC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764D010D" w14:textId="77777777" w:rsidTr="00EE3E8B">
              <w:trPr>
                <w:trHeight w:val="585"/>
                <w:jc w:val="center"/>
              </w:trPr>
              <w:tc>
                <w:tcPr>
                  <w:tcW w:w="2931" w:type="dxa"/>
                  <w:tcBorders>
                    <w:top w:val="nil"/>
                    <w:left w:val="single" w:sz="4" w:space="0" w:color="auto"/>
                    <w:bottom w:val="single" w:sz="4" w:space="0" w:color="auto"/>
                    <w:right w:val="single" w:sz="4" w:space="0" w:color="auto"/>
                  </w:tcBorders>
                  <w:shd w:val="clear" w:color="000000" w:fill="FFFFFF"/>
                </w:tcPr>
                <w:p w14:paraId="3FB1D1FD" w14:textId="0EB50AAB"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3D1A21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C4320C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3</w:t>
                  </w:r>
                </w:p>
              </w:tc>
            </w:tr>
            <w:tr w:rsidR="00EE3E8B" w:rsidRPr="00EE3E8B" w14:paraId="22C643BA" w14:textId="77777777" w:rsidTr="00EE3E8B">
              <w:trPr>
                <w:trHeight w:val="585"/>
                <w:jc w:val="center"/>
              </w:trPr>
              <w:tc>
                <w:tcPr>
                  <w:tcW w:w="2931" w:type="dxa"/>
                  <w:tcBorders>
                    <w:top w:val="nil"/>
                    <w:left w:val="single" w:sz="4" w:space="0" w:color="auto"/>
                    <w:bottom w:val="single" w:sz="4" w:space="0" w:color="auto"/>
                    <w:right w:val="single" w:sz="4" w:space="0" w:color="auto"/>
                  </w:tcBorders>
                  <w:shd w:val="clear" w:color="000000" w:fill="FFFFFF"/>
                </w:tcPr>
                <w:p w14:paraId="032E479D" w14:textId="5267022F"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17DF720"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787E5D1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39FD2AA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2B210087"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2C1DF93C"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14EF437F"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743BB96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405A9932"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Homero Ramirez Rodriguez</w:t>
                  </w:r>
                </w:p>
              </w:tc>
              <w:tc>
                <w:tcPr>
                  <w:tcW w:w="1517" w:type="dxa"/>
                  <w:tcBorders>
                    <w:top w:val="nil"/>
                    <w:left w:val="nil"/>
                    <w:bottom w:val="single" w:sz="8" w:space="0" w:color="auto"/>
                    <w:right w:val="single" w:sz="8" w:space="0" w:color="auto"/>
                  </w:tcBorders>
                  <w:shd w:val="clear" w:color="000000" w:fill="FFFFFF"/>
                  <w:vAlign w:val="bottom"/>
                  <w:hideMark/>
                </w:tcPr>
                <w:p w14:paraId="6EB3DA0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04C0D1C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7C99EDC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32444131" w14:textId="54CBAA87"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7F85C50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49E54BC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3</w:t>
                  </w:r>
                </w:p>
              </w:tc>
            </w:tr>
            <w:tr w:rsidR="00EE3E8B" w:rsidRPr="00EE3E8B" w14:paraId="426BE50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38440A97" w14:textId="2459D4A3"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2557234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1AF19EF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28418339"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403D6CEC"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nil"/>
                    <w:right w:val="nil"/>
                  </w:tcBorders>
                  <w:shd w:val="clear" w:color="000000" w:fill="FFFF00"/>
                  <w:noWrap/>
                  <w:vAlign w:val="bottom"/>
                  <w:hideMark/>
                </w:tcPr>
                <w:p w14:paraId="0F88627E" w14:textId="77777777" w:rsidR="00EE3E8B" w:rsidRPr="00EE3E8B" w:rsidRDefault="00EE3E8B" w:rsidP="00EE3E8B">
                  <w:pPr>
                    <w:spacing w:after="0" w:line="240" w:lineRule="auto"/>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7E373D8F"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223DEE9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7453E750"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Alfredo Sánchez López</w:t>
                  </w:r>
                </w:p>
              </w:tc>
              <w:tc>
                <w:tcPr>
                  <w:tcW w:w="1517" w:type="dxa"/>
                  <w:tcBorders>
                    <w:top w:val="nil"/>
                    <w:left w:val="nil"/>
                    <w:bottom w:val="single" w:sz="8" w:space="0" w:color="auto"/>
                    <w:right w:val="single" w:sz="8" w:space="0" w:color="auto"/>
                  </w:tcBorders>
                  <w:shd w:val="clear" w:color="000000" w:fill="FFFFFF"/>
                  <w:vAlign w:val="bottom"/>
                  <w:hideMark/>
                </w:tcPr>
                <w:p w14:paraId="51DDDE73"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7ABBB5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56EBA2A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CF6DA5E" w14:textId="253F31A8"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52414E0"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441AF37"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9398EE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28CBBA0F"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2AAD9FA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61D37B9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61D698E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02CD49F" w14:textId="77777777" w:rsidR="00EE3E8B" w:rsidRPr="00EE3E8B" w:rsidRDefault="00EE3E8B" w:rsidP="00EE3E8B">
                  <w:pPr>
                    <w:spacing w:after="0" w:line="240" w:lineRule="auto"/>
                    <w:rPr>
                      <w:rFonts w:ascii="Arial" w:eastAsia="Times New Roman" w:hAnsi="Arial" w:cs="Arial"/>
                      <w:b/>
                      <w:bCs/>
                      <w:color w:val="000000"/>
                      <w:sz w:val="18"/>
                      <w:szCs w:val="18"/>
                      <w:lang w:eastAsia="es-MX"/>
                    </w:rPr>
                  </w:pPr>
                  <w:r w:rsidRPr="00EE3E8B">
                    <w:rPr>
                      <w:rFonts w:ascii="Arial" w:eastAsia="Times New Roman" w:hAnsi="Arial" w:cs="Arial"/>
                      <w:b/>
                      <w:bCs/>
                      <w:color w:val="000000"/>
                      <w:sz w:val="18"/>
                      <w:szCs w:val="18"/>
                      <w:lang w:eastAsia="es-MX"/>
                    </w:rPr>
                    <w:t>Alfonso Rojas  Duarte</w:t>
                  </w:r>
                </w:p>
              </w:tc>
              <w:tc>
                <w:tcPr>
                  <w:tcW w:w="1517" w:type="dxa"/>
                  <w:tcBorders>
                    <w:top w:val="nil"/>
                    <w:left w:val="nil"/>
                    <w:bottom w:val="single" w:sz="8" w:space="0" w:color="auto"/>
                    <w:right w:val="single" w:sz="8" w:space="0" w:color="auto"/>
                  </w:tcBorders>
                  <w:shd w:val="clear" w:color="000000" w:fill="FFFFFF"/>
                  <w:vAlign w:val="bottom"/>
                  <w:hideMark/>
                </w:tcPr>
                <w:p w14:paraId="52E585E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A4F5E04"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DF0788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0B54492" w14:textId="3F00C639" w:rsidR="00EE3E8B" w:rsidRPr="00EE3E8B" w:rsidRDefault="00EE3E8B" w:rsidP="00EE3E8B">
                  <w:pPr>
                    <w:spacing w:after="0" w:line="240" w:lineRule="auto"/>
                    <w:rPr>
                      <w:rFonts w:ascii="Arial" w:eastAsia="Times New Roman" w:hAnsi="Arial" w:cs="Arial"/>
                      <w:b/>
                      <w:bCs/>
                      <w:color w:val="000000"/>
                      <w:sz w:val="18"/>
                      <w:szCs w:val="18"/>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514364F"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374410E"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63BBAF0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5D4D711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7EF9791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43A673F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36F22F8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237B49B"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Fabiola Aureoles Rodriguez</w:t>
                  </w:r>
                </w:p>
              </w:tc>
              <w:tc>
                <w:tcPr>
                  <w:tcW w:w="1517" w:type="dxa"/>
                  <w:tcBorders>
                    <w:top w:val="nil"/>
                    <w:left w:val="nil"/>
                    <w:bottom w:val="single" w:sz="8" w:space="0" w:color="auto"/>
                    <w:right w:val="single" w:sz="8" w:space="0" w:color="auto"/>
                  </w:tcBorders>
                  <w:shd w:val="clear" w:color="000000" w:fill="FFFFFF"/>
                  <w:vAlign w:val="bottom"/>
                  <w:hideMark/>
                </w:tcPr>
                <w:p w14:paraId="1E18763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2B7B5ED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31781FF1"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04171F13" w14:textId="1BC16116"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060FD022"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27B04C9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74119A4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86E3285" w14:textId="64B63D71"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6950D9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7F36CAD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4D24A0C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6257E0AB"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lastRenderedPageBreak/>
                    <w:t> </w:t>
                  </w:r>
                </w:p>
              </w:tc>
              <w:tc>
                <w:tcPr>
                  <w:tcW w:w="1517" w:type="dxa"/>
                  <w:tcBorders>
                    <w:top w:val="nil"/>
                    <w:left w:val="nil"/>
                    <w:bottom w:val="single" w:sz="8" w:space="0" w:color="auto"/>
                    <w:right w:val="single" w:sz="8" w:space="0" w:color="auto"/>
                  </w:tcBorders>
                  <w:shd w:val="clear" w:color="000000" w:fill="FFFF00"/>
                  <w:hideMark/>
                </w:tcPr>
                <w:p w14:paraId="6052E25A"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66C2758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02E44292"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1138C41E"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Inocente Mata Beltran</w:t>
                  </w:r>
                </w:p>
              </w:tc>
              <w:tc>
                <w:tcPr>
                  <w:tcW w:w="1517" w:type="dxa"/>
                  <w:tcBorders>
                    <w:top w:val="nil"/>
                    <w:left w:val="nil"/>
                    <w:bottom w:val="single" w:sz="8" w:space="0" w:color="auto"/>
                    <w:right w:val="single" w:sz="8" w:space="0" w:color="auto"/>
                  </w:tcBorders>
                  <w:shd w:val="clear" w:color="000000" w:fill="FFFFFF"/>
                  <w:vAlign w:val="bottom"/>
                  <w:hideMark/>
                </w:tcPr>
                <w:p w14:paraId="49C873D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2A11AB4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717C3FB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9DA9FFA" w14:textId="3E5FF796"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337F17F"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4385E09"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0</w:t>
                  </w:r>
                </w:p>
              </w:tc>
            </w:tr>
            <w:tr w:rsidR="00EE3E8B" w:rsidRPr="00EE3E8B" w14:paraId="13A9C140"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46A6549F"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76092BE7"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8E63C7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2B23832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726773F0"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Adalberto Benavides Mendoza</w:t>
                  </w:r>
                </w:p>
              </w:tc>
              <w:tc>
                <w:tcPr>
                  <w:tcW w:w="1517" w:type="dxa"/>
                  <w:tcBorders>
                    <w:top w:val="nil"/>
                    <w:left w:val="nil"/>
                    <w:bottom w:val="single" w:sz="8" w:space="0" w:color="auto"/>
                    <w:right w:val="single" w:sz="8" w:space="0" w:color="auto"/>
                  </w:tcBorders>
                  <w:shd w:val="clear" w:color="000000" w:fill="FFFFFF"/>
                  <w:vAlign w:val="bottom"/>
                  <w:hideMark/>
                </w:tcPr>
                <w:p w14:paraId="05D7A72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3D34BC2B"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FCF7309"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0C6B5E97" w14:textId="02A9FFAD"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0E187E2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CAC79F4"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3EE7526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347D019A" w14:textId="4EC23C94"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3AB348E9"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0B00F5E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157EE20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4B51E475"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nil"/>
                    <w:right w:val="nil"/>
                  </w:tcBorders>
                  <w:shd w:val="clear" w:color="000000" w:fill="FFFF00"/>
                  <w:noWrap/>
                  <w:vAlign w:val="bottom"/>
                  <w:hideMark/>
                </w:tcPr>
                <w:p w14:paraId="1FB63393" w14:textId="77777777" w:rsidR="00EE3E8B" w:rsidRPr="00EE3E8B" w:rsidRDefault="00EE3E8B" w:rsidP="00EE3E8B">
                  <w:pPr>
                    <w:spacing w:after="0" w:line="240" w:lineRule="auto"/>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BE5446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627E111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FB173D1"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Luis Alonso Valdez Aguilar</w:t>
                  </w:r>
                </w:p>
              </w:tc>
              <w:tc>
                <w:tcPr>
                  <w:tcW w:w="1517" w:type="dxa"/>
                  <w:tcBorders>
                    <w:top w:val="nil"/>
                    <w:left w:val="nil"/>
                    <w:bottom w:val="single" w:sz="8" w:space="0" w:color="auto"/>
                    <w:right w:val="single" w:sz="8" w:space="0" w:color="auto"/>
                  </w:tcBorders>
                  <w:shd w:val="clear" w:color="000000" w:fill="FFFFFF"/>
                  <w:vAlign w:val="bottom"/>
                  <w:hideMark/>
                </w:tcPr>
                <w:p w14:paraId="15B4F3E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59FD38EF"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5C93FB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1963CC79" w14:textId="0C9AE478"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4A7FB40"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5B5E900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12AD205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49DB555" w14:textId="2D3B8CE3"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514248A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6EA398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11E03A2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6BDB971"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077FDAC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4EF7C22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000C0B1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22461F4" w14:textId="77777777" w:rsidR="00EE3E8B" w:rsidRPr="00EE3E8B" w:rsidRDefault="00EE3E8B" w:rsidP="00EE3E8B">
                  <w:pPr>
                    <w:spacing w:after="0" w:line="240" w:lineRule="auto"/>
                    <w:rPr>
                      <w:rFonts w:ascii="Arial" w:eastAsia="Times New Roman" w:hAnsi="Arial" w:cs="Arial"/>
                      <w:b/>
                      <w:bCs/>
                      <w:color w:val="000000"/>
                      <w:sz w:val="18"/>
                      <w:szCs w:val="18"/>
                      <w:lang w:eastAsia="es-MX"/>
                    </w:rPr>
                  </w:pPr>
                  <w:r w:rsidRPr="00EE3E8B">
                    <w:rPr>
                      <w:rFonts w:ascii="Arial" w:eastAsia="Times New Roman" w:hAnsi="Arial" w:cs="Arial"/>
                      <w:b/>
                      <w:bCs/>
                      <w:color w:val="000000"/>
                      <w:sz w:val="18"/>
                      <w:szCs w:val="18"/>
                      <w:lang w:eastAsia="es-MX"/>
                    </w:rPr>
                    <w:t>Victor Manuel Reyes Salas</w:t>
                  </w:r>
                </w:p>
              </w:tc>
              <w:tc>
                <w:tcPr>
                  <w:tcW w:w="1517" w:type="dxa"/>
                  <w:tcBorders>
                    <w:top w:val="nil"/>
                    <w:left w:val="nil"/>
                    <w:bottom w:val="single" w:sz="8" w:space="0" w:color="auto"/>
                    <w:right w:val="single" w:sz="8" w:space="0" w:color="auto"/>
                  </w:tcBorders>
                  <w:shd w:val="clear" w:color="000000" w:fill="FFFFFF"/>
                  <w:vAlign w:val="bottom"/>
                  <w:hideMark/>
                </w:tcPr>
                <w:p w14:paraId="28CEC1C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1EECDDF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A7AF1E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911902C" w14:textId="6098AA44" w:rsidR="00EE3E8B" w:rsidRPr="00EE3E8B" w:rsidRDefault="00EE3E8B" w:rsidP="00EE3E8B">
                  <w:pPr>
                    <w:spacing w:after="0" w:line="240" w:lineRule="auto"/>
                    <w:rPr>
                      <w:rFonts w:ascii="Arial" w:eastAsia="Times New Roman" w:hAnsi="Arial" w:cs="Arial"/>
                      <w:b/>
                      <w:bCs/>
                      <w:color w:val="000000"/>
                      <w:sz w:val="18"/>
                      <w:szCs w:val="18"/>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1D4D1A2"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nil"/>
                    <w:right w:val="single" w:sz="8" w:space="0" w:color="auto"/>
                  </w:tcBorders>
                  <w:shd w:val="clear" w:color="000000" w:fill="FFFFFF"/>
                  <w:hideMark/>
                </w:tcPr>
                <w:p w14:paraId="3C7B1FA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882576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39A03F9B" w14:textId="5BC8EFAF" w:rsidR="00EE3E8B" w:rsidRPr="00EE3E8B" w:rsidRDefault="00EE3E8B" w:rsidP="00EE3E8B">
                  <w:pPr>
                    <w:spacing w:after="0" w:line="240" w:lineRule="auto"/>
                    <w:rPr>
                      <w:rFonts w:ascii="Arial" w:eastAsia="Times New Roman" w:hAnsi="Arial" w:cs="Arial"/>
                      <w:b/>
                      <w:bCs/>
                      <w:color w:val="000000"/>
                      <w:sz w:val="18"/>
                      <w:szCs w:val="18"/>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53B4F8B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nil"/>
                    <w:right w:val="single" w:sz="8" w:space="0" w:color="auto"/>
                  </w:tcBorders>
                  <w:shd w:val="clear" w:color="000000" w:fill="FFFFFF"/>
                  <w:hideMark/>
                </w:tcPr>
                <w:p w14:paraId="60B69BC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28BFCE3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B60539A"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59740978"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nil"/>
                    <w:right w:val="single" w:sz="8" w:space="0" w:color="auto"/>
                  </w:tcBorders>
                  <w:shd w:val="clear" w:color="000000" w:fill="FFFF00"/>
                  <w:hideMark/>
                </w:tcPr>
                <w:p w14:paraId="539C2838"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183C088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61565CE8"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Marco A. Bustamante Garcia</w:t>
                  </w:r>
                </w:p>
              </w:tc>
              <w:tc>
                <w:tcPr>
                  <w:tcW w:w="1517" w:type="dxa"/>
                  <w:tcBorders>
                    <w:top w:val="nil"/>
                    <w:left w:val="nil"/>
                    <w:bottom w:val="single" w:sz="8" w:space="0" w:color="auto"/>
                    <w:right w:val="single" w:sz="8" w:space="0" w:color="auto"/>
                  </w:tcBorders>
                  <w:shd w:val="clear" w:color="000000" w:fill="FFFFFF"/>
                  <w:vAlign w:val="bottom"/>
                  <w:hideMark/>
                </w:tcPr>
                <w:p w14:paraId="49371D1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62635836"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24091C5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5220E981" w14:textId="469FE584"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53AAE35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DE1370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0BF8D51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0C91787F"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43C864C5"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79CEC21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3B0C466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6414443F"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Juan José Galvan Luna</w:t>
                  </w:r>
                </w:p>
              </w:tc>
              <w:tc>
                <w:tcPr>
                  <w:tcW w:w="1517" w:type="dxa"/>
                  <w:tcBorders>
                    <w:top w:val="nil"/>
                    <w:left w:val="nil"/>
                    <w:bottom w:val="single" w:sz="8" w:space="0" w:color="auto"/>
                    <w:right w:val="single" w:sz="8" w:space="0" w:color="auto"/>
                  </w:tcBorders>
                  <w:shd w:val="clear" w:color="000000" w:fill="FFFFFF"/>
                  <w:vAlign w:val="bottom"/>
                  <w:hideMark/>
                </w:tcPr>
                <w:p w14:paraId="788B241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0CF556B6"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5F126D00"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60F6BA48" w14:textId="7F34C3BA"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7455519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082719B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009565BB"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60EC8BF0"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6DC16873"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FD1040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5A86C73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7E6C65D6"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Valentín Robledo Torres</w:t>
                  </w:r>
                </w:p>
              </w:tc>
              <w:tc>
                <w:tcPr>
                  <w:tcW w:w="1517" w:type="dxa"/>
                  <w:tcBorders>
                    <w:top w:val="nil"/>
                    <w:left w:val="nil"/>
                    <w:bottom w:val="single" w:sz="8" w:space="0" w:color="auto"/>
                    <w:right w:val="single" w:sz="8" w:space="0" w:color="auto"/>
                  </w:tcBorders>
                  <w:shd w:val="clear" w:color="000000" w:fill="FFFFFF"/>
                  <w:vAlign w:val="bottom"/>
                  <w:hideMark/>
                </w:tcPr>
                <w:p w14:paraId="1F8BB7B5"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E136E9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26599D3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7F9638F6" w14:textId="2645C16A"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1143259"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EDC5946"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72B09CE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56F0DEBB" w14:textId="5D19C950"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719D9C06"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4677883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3707717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7C81748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0D6175F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6EF7E48A"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4BE1A74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3992C2A"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Jose A. González Fuentes</w:t>
                  </w:r>
                </w:p>
              </w:tc>
              <w:tc>
                <w:tcPr>
                  <w:tcW w:w="1517" w:type="dxa"/>
                  <w:tcBorders>
                    <w:top w:val="nil"/>
                    <w:left w:val="nil"/>
                    <w:bottom w:val="single" w:sz="8" w:space="0" w:color="auto"/>
                    <w:right w:val="single" w:sz="8" w:space="0" w:color="auto"/>
                  </w:tcBorders>
                  <w:shd w:val="clear" w:color="000000" w:fill="FFFFFF"/>
                  <w:vAlign w:val="bottom"/>
                  <w:hideMark/>
                </w:tcPr>
                <w:p w14:paraId="16400EB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32824D7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461BADD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ADBA76A" w14:textId="414CD8AE"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7B245B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1D28ED13"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5E0F6A9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EE91D4C" w14:textId="3C216427"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015C0A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1D8DA56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57B20D9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tcPr>
                <w:p w14:paraId="1078D43D" w14:textId="680BF6F2" w:rsidR="00EE3E8B" w:rsidRPr="00EE3E8B" w:rsidRDefault="00EE3E8B" w:rsidP="00EE3E8B">
                  <w:pPr>
                    <w:spacing w:after="0" w:line="240" w:lineRule="auto"/>
                    <w:jc w:val="right"/>
                    <w:rPr>
                      <w:rFonts w:ascii="Times New Roman" w:eastAsia="Times New Roman" w:hAnsi="Times New Roman" w:cs="Times New Roman"/>
                      <w:color w:val="000000"/>
                      <w:lang w:eastAsia="es-MX"/>
                    </w:rPr>
                  </w:pPr>
                </w:p>
              </w:tc>
              <w:tc>
                <w:tcPr>
                  <w:tcW w:w="1517" w:type="dxa"/>
                  <w:tcBorders>
                    <w:top w:val="nil"/>
                    <w:left w:val="nil"/>
                    <w:bottom w:val="single" w:sz="8" w:space="0" w:color="auto"/>
                    <w:right w:val="single" w:sz="8" w:space="0" w:color="auto"/>
                  </w:tcBorders>
                  <w:shd w:val="clear" w:color="000000" w:fill="FFFF00"/>
                  <w:vAlign w:val="bottom"/>
                  <w:hideMark/>
                </w:tcPr>
                <w:p w14:paraId="0672D02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7DA901A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0FC71389"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4BFEEC2"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Susana González Morales</w:t>
                  </w:r>
                </w:p>
              </w:tc>
              <w:tc>
                <w:tcPr>
                  <w:tcW w:w="1517" w:type="dxa"/>
                  <w:tcBorders>
                    <w:top w:val="nil"/>
                    <w:left w:val="nil"/>
                    <w:bottom w:val="single" w:sz="8" w:space="0" w:color="auto"/>
                    <w:right w:val="single" w:sz="8" w:space="0" w:color="auto"/>
                  </w:tcBorders>
                  <w:shd w:val="clear" w:color="000000" w:fill="FFFFFF"/>
                  <w:vAlign w:val="bottom"/>
                  <w:hideMark/>
                </w:tcPr>
                <w:p w14:paraId="32377C5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15A9023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852E7D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345258A" w14:textId="2E0D8665"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EBE16D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0D80268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3</w:t>
                  </w:r>
                </w:p>
              </w:tc>
            </w:tr>
            <w:tr w:rsidR="00EE3E8B" w:rsidRPr="00EE3E8B" w14:paraId="7802DD6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F94813C" w14:textId="57E99A6B"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F2ED71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32FEE77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56CC100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20F5A1F3"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0A52AACB"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06ED41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6141760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D8F14C2"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Francisco J. Valdés Oyervides</w:t>
                  </w:r>
                </w:p>
              </w:tc>
              <w:tc>
                <w:tcPr>
                  <w:tcW w:w="1517" w:type="dxa"/>
                  <w:tcBorders>
                    <w:top w:val="nil"/>
                    <w:left w:val="nil"/>
                    <w:bottom w:val="single" w:sz="8" w:space="0" w:color="auto"/>
                    <w:right w:val="single" w:sz="8" w:space="0" w:color="auto"/>
                  </w:tcBorders>
                  <w:shd w:val="clear" w:color="000000" w:fill="FFFFFF"/>
                  <w:vAlign w:val="bottom"/>
                  <w:hideMark/>
                </w:tcPr>
                <w:p w14:paraId="251C563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B24E3B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6854A13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275965AD" w14:textId="37D5F0E2"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B9E58B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4BF420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D81B8A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1B9AE4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1B6061F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B9C129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4EE7DA7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4495559A"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lastRenderedPageBreak/>
                    <w:t>Alvaro Morelos Moreno</w:t>
                  </w:r>
                </w:p>
              </w:tc>
              <w:tc>
                <w:tcPr>
                  <w:tcW w:w="1517" w:type="dxa"/>
                  <w:tcBorders>
                    <w:top w:val="nil"/>
                    <w:left w:val="nil"/>
                    <w:bottom w:val="single" w:sz="8" w:space="0" w:color="auto"/>
                    <w:right w:val="single" w:sz="8" w:space="0" w:color="auto"/>
                  </w:tcBorders>
                  <w:shd w:val="clear" w:color="000000" w:fill="FFFFFF"/>
                  <w:vAlign w:val="bottom"/>
                  <w:hideMark/>
                </w:tcPr>
                <w:p w14:paraId="3001CF9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5086654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3854CB9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FB5BFC2" w14:textId="2586EB2A"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A8A40D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4E6E10E"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6A36B96B"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812990D" w14:textId="43F874A9"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C86489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769C6E0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53F6C372"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50742FD6"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145C0926"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9D7B99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6B4F46" w:rsidRDefault="000C7AC0" w:rsidP="000C7AC0">
            <w:pPr>
              <w:pStyle w:val="Textocomentario"/>
              <w:spacing w:after="0" w:line="360" w:lineRule="auto"/>
              <w:jc w:val="both"/>
              <w:rPr>
                <w:rFonts w:ascii="Georgia" w:hAnsi="Georgia" w:cs="Arial"/>
                <w:sz w:val="22"/>
                <w:szCs w:val="22"/>
                <w:lang w:eastAsia="es-ES"/>
              </w:rPr>
            </w:pPr>
            <w:r w:rsidRPr="006B4F46">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3777E825"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43"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44"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0E11B3BA" w14:textId="77777777" w:rsidR="006B4F46" w:rsidRDefault="006B4F46" w:rsidP="00D44D11">
            <w:pPr>
              <w:pStyle w:val="Textocomentario"/>
              <w:spacing w:after="0" w:line="360" w:lineRule="auto"/>
              <w:ind w:left="352"/>
              <w:jc w:val="both"/>
              <w:rPr>
                <w:rFonts w:ascii="Georgia" w:hAnsi="Georgia" w:cs="Arial"/>
                <w:sz w:val="22"/>
                <w:szCs w:val="22"/>
              </w:rPr>
            </w:pPr>
          </w:p>
          <w:p w14:paraId="284AC29A" w14:textId="434E8CAF" w:rsidR="00D44D11" w:rsidRPr="006B4F46" w:rsidRDefault="00D44D11" w:rsidP="00D44D11">
            <w:pPr>
              <w:pStyle w:val="Textocomentario"/>
              <w:spacing w:after="0" w:line="360" w:lineRule="auto"/>
              <w:ind w:left="352"/>
              <w:jc w:val="both"/>
              <w:rPr>
                <w:rFonts w:ascii="Georgia" w:hAnsi="Georgia" w:cs="Arial"/>
                <w:sz w:val="22"/>
                <w:szCs w:val="22"/>
              </w:rPr>
            </w:pPr>
            <w:r w:rsidRPr="006B4F46">
              <w:rPr>
                <w:rFonts w:ascii="Georgia" w:hAnsi="Georgia" w:cs="Arial"/>
                <w:sz w:val="22"/>
                <w:szCs w:val="22"/>
              </w:rPr>
              <w:t>Los indicadores para el PAI</w:t>
            </w:r>
            <w:r w:rsidR="006B4F46">
              <w:rPr>
                <w:rFonts w:ascii="Georgia" w:hAnsi="Georgia" w:cs="Arial"/>
                <w:sz w:val="22"/>
                <w:szCs w:val="22"/>
              </w:rPr>
              <w:t>AH</w:t>
            </w:r>
            <w:r w:rsidRPr="006B4F46">
              <w:rPr>
                <w:rFonts w:ascii="Georgia" w:hAnsi="Georgia" w:cs="Arial"/>
                <w:sz w:val="22"/>
                <w:szCs w:val="22"/>
              </w:rPr>
              <w:t xml:space="preserve"> en relación en sus actividades de </w:t>
            </w:r>
            <w:r w:rsidR="009F632E" w:rsidRPr="006B4F46">
              <w:rPr>
                <w:rFonts w:ascii="Georgia" w:hAnsi="Georgia" w:cs="Arial"/>
                <w:sz w:val="22"/>
                <w:szCs w:val="22"/>
              </w:rPr>
              <w:t>investigación</w:t>
            </w:r>
          </w:p>
          <w:p w14:paraId="254BB0A5" w14:textId="63C46728" w:rsidR="009F632E" w:rsidRPr="006B4F46" w:rsidRDefault="009F632E" w:rsidP="00D44D11">
            <w:pPr>
              <w:pStyle w:val="Textocomentario"/>
              <w:spacing w:after="0" w:line="360" w:lineRule="auto"/>
              <w:ind w:left="352"/>
              <w:jc w:val="both"/>
              <w:rPr>
                <w:rFonts w:ascii="Georgia" w:hAnsi="Georgia" w:cs="Arial"/>
                <w:sz w:val="22"/>
                <w:szCs w:val="22"/>
              </w:rPr>
            </w:pPr>
          </w:p>
          <w:p w14:paraId="00B652BC" w14:textId="77777777" w:rsidR="009F632E" w:rsidRPr="006B4F46"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FF18F6" w:rsidRPr="006B4F46"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67FA8AEB"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Numero de LGAC reg</w:t>
                  </w:r>
                  <w:r w:rsidR="006B4F46">
                    <w:rPr>
                      <w:rFonts w:ascii="Calibri" w:eastAsia="Times New Roman" w:hAnsi="Calibri" w:cs="Calibri"/>
                      <w:lang w:eastAsia="es-MX"/>
                    </w:rPr>
                    <w:t>istradas por profesores del PAIAH</w:t>
                  </w:r>
                  <w:r w:rsidRPr="006B4F46">
                    <w:rPr>
                      <w:rFonts w:ascii="Calibri" w:eastAsia="Times New Roman" w:hAnsi="Calibri" w:cs="Calibri"/>
                      <w:lang w:eastAsia="es-MX"/>
                    </w:rPr>
                    <w:t xml:space="preserve"> en los años 2014-2016</w:t>
                  </w:r>
                </w:p>
              </w:tc>
            </w:tr>
            <w:tr w:rsidR="00FF18F6" w:rsidRPr="006B4F46"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r>
            <w:tr w:rsidR="00FF18F6" w:rsidRPr="006B4F46"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w:t>
                  </w:r>
                </w:p>
              </w:tc>
            </w:tr>
            <w:tr w:rsidR="00FF18F6" w:rsidRPr="006B4F46"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6B4F46" w:rsidRDefault="009F632E" w:rsidP="009F632E">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37617658" w:rsidR="009F632E" w:rsidRPr="006B4F46" w:rsidRDefault="006B4F46"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56A28C32" w:rsidR="009F632E" w:rsidRPr="006B4F46" w:rsidRDefault="002F3B4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1707036B"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0</w:t>
                  </w:r>
                  <w:r w:rsidR="002F3B43">
                    <w:rPr>
                      <w:rFonts w:ascii="Calibri" w:eastAsia="Times New Roman" w:hAnsi="Calibri" w:cs="Calibri"/>
                      <w:lang w:eastAsia="es-MX"/>
                    </w:rPr>
                    <w:t>.33</w:t>
                  </w:r>
                </w:p>
              </w:tc>
            </w:tr>
            <w:tr w:rsidR="00FF18F6" w:rsidRPr="006B4F46"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6B4F46" w:rsidRDefault="009F632E" w:rsidP="009F632E">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BFD01DA" w:rsidR="009F632E" w:rsidRPr="006B4F46" w:rsidRDefault="006B4F46"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29E102F0" w:rsidR="009F632E" w:rsidRPr="006B4F46" w:rsidRDefault="002F3B4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5D7C5CDB"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0</w:t>
                  </w:r>
                  <w:r w:rsidR="002F3B43">
                    <w:rPr>
                      <w:rFonts w:ascii="Calibri" w:eastAsia="Times New Roman" w:hAnsi="Calibri" w:cs="Calibri"/>
                      <w:lang w:eastAsia="es-MX"/>
                    </w:rPr>
                    <w:t>.57</w:t>
                  </w:r>
                </w:p>
              </w:tc>
            </w:tr>
            <w:tr w:rsidR="00FF18F6" w:rsidRPr="006B4F46"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6B4F46" w:rsidRDefault="009F632E" w:rsidP="009F632E">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D7992FD" w:rsidR="009F632E" w:rsidRPr="006B4F46" w:rsidRDefault="006B4F46"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7BAE3E3" w:rsidR="009F632E" w:rsidRPr="006B4F46" w:rsidRDefault="002F3B4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1FEB727A"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0</w:t>
                  </w:r>
                  <w:r w:rsidR="002F3B43">
                    <w:rPr>
                      <w:rFonts w:ascii="Calibri" w:eastAsia="Times New Roman" w:hAnsi="Calibri" w:cs="Calibri"/>
                      <w:lang w:eastAsia="es-MX"/>
                    </w:rPr>
                    <w:t>.72</w:t>
                  </w:r>
                </w:p>
              </w:tc>
            </w:tr>
            <w:tr w:rsidR="00FF18F6" w:rsidRPr="006B4F46"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 número de líneas / PTC</w:t>
                  </w:r>
                </w:p>
                <w:p w14:paraId="7BA59F64" w14:textId="6989D3B5" w:rsidR="009F632E" w:rsidRPr="006B4F46" w:rsidRDefault="009F632E" w:rsidP="009F632E">
                  <w:pPr>
                    <w:spacing w:after="0" w:line="240" w:lineRule="auto"/>
                    <w:rPr>
                      <w:rFonts w:ascii="Calibri" w:eastAsia="Times New Roman" w:hAnsi="Calibri" w:cs="Calibri"/>
                      <w:lang w:eastAsia="es-MX"/>
                    </w:rPr>
                  </w:pPr>
                </w:p>
              </w:tc>
            </w:tr>
          </w:tbl>
          <w:p w14:paraId="40D4C920" w14:textId="46322462" w:rsidR="009F632E" w:rsidRPr="002F3B43" w:rsidRDefault="009F632E" w:rsidP="00D44D11">
            <w:pPr>
              <w:pStyle w:val="Textocomentario"/>
              <w:spacing w:after="0" w:line="360" w:lineRule="auto"/>
              <w:ind w:left="352"/>
              <w:jc w:val="both"/>
              <w:rPr>
                <w:rFonts w:ascii="Georgia" w:hAnsi="Georgia" w:cs="Arial"/>
                <w:sz w:val="22"/>
                <w:szCs w:val="22"/>
              </w:rPr>
            </w:pPr>
            <w:r w:rsidRPr="002F3B43">
              <w:rPr>
                <w:rFonts w:ascii="Georgia" w:hAnsi="Georgia" w:cs="Arial"/>
                <w:sz w:val="22"/>
                <w:szCs w:val="22"/>
              </w:rPr>
              <w:t>Fuente: Elaboración propia datos del SIIAA</w:t>
            </w:r>
            <w:r w:rsidR="00943162" w:rsidRPr="002F3B43">
              <w:rPr>
                <w:rFonts w:ascii="Georgia" w:hAnsi="Georgia" w:cs="Arial"/>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01239EE8" w:rsidR="009F632E" w:rsidRPr="00757089" w:rsidRDefault="009F632E" w:rsidP="00757089">
                  <w:pPr>
                    <w:spacing w:after="0" w:line="240" w:lineRule="auto"/>
                    <w:rPr>
                      <w:rFonts w:ascii="Calibri" w:eastAsia="Times New Roman" w:hAnsi="Calibri" w:cs="Calibri"/>
                      <w:lang w:eastAsia="es-MX"/>
                    </w:rPr>
                  </w:pPr>
                  <w:r w:rsidRPr="00757089">
                    <w:rPr>
                      <w:rFonts w:ascii="Calibri" w:eastAsia="Times New Roman" w:hAnsi="Calibri" w:cs="Calibri"/>
                      <w:lang w:eastAsia="es-MX"/>
                    </w:rPr>
                    <w:t>Número de proyectos de investigación registrados por profesores del PAI</w:t>
                  </w:r>
                  <w:r w:rsidR="00757089">
                    <w:rPr>
                      <w:rFonts w:ascii="Calibri" w:eastAsia="Times New Roman" w:hAnsi="Calibri" w:cs="Calibri"/>
                      <w:lang w:eastAsia="es-MX"/>
                    </w:rPr>
                    <w:t>AH</w:t>
                  </w:r>
                  <w:r w:rsidRPr="00757089">
                    <w:rPr>
                      <w:rFonts w:ascii="Calibri" w:eastAsia="Times New Roman" w:hAnsi="Calibri" w:cs="Calibri"/>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w:t>
                  </w:r>
                </w:p>
              </w:tc>
            </w:tr>
            <w:tr w:rsidR="009F632E"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757089" w:rsidRDefault="009F632E" w:rsidP="009F632E">
                  <w:pPr>
                    <w:spacing w:after="0" w:line="240" w:lineRule="auto"/>
                    <w:jc w:val="right"/>
                    <w:rPr>
                      <w:rFonts w:ascii="Calibri" w:eastAsia="Times New Roman" w:hAnsi="Calibri" w:cs="Calibri"/>
                      <w:lang w:eastAsia="es-MX"/>
                    </w:rPr>
                  </w:pPr>
                  <w:r w:rsidRPr="00757089">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20E08CF6"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22</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06B523B0"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6E7D6C12"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1.04</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757089" w:rsidRDefault="009F632E" w:rsidP="009F632E">
                  <w:pPr>
                    <w:spacing w:after="0" w:line="240" w:lineRule="auto"/>
                    <w:jc w:val="right"/>
                    <w:rPr>
                      <w:rFonts w:ascii="Calibri" w:eastAsia="Times New Roman" w:hAnsi="Calibri" w:cs="Calibri"/>
                      <w:lang w:eastAsia="es-MX"/>
                    </w:rPr>
                  </w:pPr>
                  <w:r w:rsidRPr="00757089">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0CD41709"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2DDF8FD4"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333B6DB4"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1.38</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757089" w:rsidRDefault="009F632E" w:rsidP="009F632E">
                  <w:pPr>
                    <w:spacing w:after="0" w:line="240" w:lineRule="auto"/>
                    <w:jc w:val="right"/>
                    <w:rPr>
                      <w:rFonts w:ascii="Calibri" w:eastAsia="Times New Roman" w:hAnsi="Calibri" w:cs="Calibri"/>
                      <w:lang w:eastAsia="es-MX"/>
                    </w:rPr>
                  </w:pPr>
                  <w:r w:rsidRPr="00757089">
                    <w:rPr>
                      <w:rFonts w:ascii="Calibri" w:eastAsia="Times New Roman" w:hAnsi="Calibri" w:cs="Calibri"/>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73646A1B"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1AA53672"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1FA88CD5"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1.16</w:t>
                  </w:r>
                </w:p>
              </w:tc>
            </w:tr>
            <w:tr w:rsidR="009F632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 xml:space="preserve">% </w:t>
                  </w:r>
                  <w:r w:rsidR="00943162" w:rsidRPr="00757089">
                    <w:rPr>
                      <w:rFonts w:ascii="Calibri" w:eastAsia="Times New Roman" w:hAnsi="Calibri" w:cs="Calibri"/>
                      <w:lang w:eastAsia="es-MX"/>
                    </w:rPr>
                    <w:t>= número</w:t>
                  </w:r>
                  <w:r w:rsidRPr="00757089">
                    <w:rPr>
                      <w:rFonts w:ascii="Calibri" w:eastAsia="Times New Roman" w:hAnsi="Calibri" w:cs="Calibri"/>
                      <w:lang w:eastAsia="es-MX"/>
                    </w:rPr>
                    <w:t xml:space="preserve"> de proyectos / PTC</w:t>
                  </w:r>
                </w:p>
                <w:p w14:paraId="402AF6F6" w14:textId="05B21C8E" w:rsidR="00943162" w:rsidRPr="00757089" w:rsidRDefault="00943162" w:rsidP="009F632E">
                  <w:pPr>
                    <w:spacing w:after="0" w:line="240" w:lineRule="auto"/>
                    <w:rPr>
                      <w:rFonts w:ascii="Calibri" w:eastAsia="Times New Roman" w:hAnsi="Calibri" w:cs="Calibri"/>
                      <w:lang w:eastAsia="es-MX"/>
                    </w:rPr>
                  </w:pPr>
                </w:p>
              </w:tc>
            </w:tr>
          </w:tbl>
          <w:p w14:paraId="4646E8E3" w14:textId="665D05A0"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19ADC676" w14:textId="3AA34F98" w:rsidR="006B4F46" w:rsidRDefault="006B4F46" w:rsidP="009F632E">
            <w:pPr>
              <w:pStyle w:val="Textocomentario"/>
              <w:spacing w:after="0" w:line="360" w:lineRule="auto"/>
              <w:ind w:left="352"/>
              <w:jc w:val="both"/>
              <w:rPr>
                <w:rFonts w:ascii="Georgia" w:hAnsi="Georgia" w:cs="Arial"/>
                <w:sz w:val="22"/>
                <w:szCs w:val="22"/>
              </w:rPr>
            </w:pPr>
          </w:p>
          <w:p w14:paraId="263152F0" w14:textId="4D47770F" w:rsidR="006B4F46" w:rsidRDefault="006B4F46" w:rsidP="009F632E">
            <w:pPr>
              <w:pStyle w:val="Textocomentario"/>
              <w:spacing w:after="0" w:line="360" w:lineRule="auto"/>
              <w:ind w:left="352"/>
              <w:jc w:val="both"/>
              <w:rPr>
                <w:rFonts w:ascii="Georgia" w:hAnsi="Georgia" w:cs="Arial"/>
                <w:sz w:val="22"/>
                <w:szCs w:val="22"/>
              </w:rPr>
            </w:pPr>
          </w:p>
          <w:p w14:paraId="49AF6B4A" w14:textId="69B3E4D9" w:rsidR="006B4F46" w:rsidRDefault="006B4F46" w:rsidP="009F632E">
            <w:pPr>
              <w:pStyle w:val="Textocomentario"/>
              <w:spacing w:after="0" w:line="360" w:lineRule="auto"/>
              <w:ind w:left="352"/>
              <w:jc w:val="both"/>
              <w:rPr>
                <w:rFonts w:ascii="Georgia" w:hAnsi="Georgia" w:cs="Arial"/>
                <w:sz w:val="22"/>
                <w:szCs w:val="22"/>
              </w:rPr>
            </w:pPr>
          </w:p>
          <w:p w14:paraId="355F5969" w14:textId="25F5DF4C" w:rsidR="006B4F46" w:rsidRDefault="006B4F46" w:rsidP="009F632E">
            <w:pPr>
              <w:pStyle w:val="Textocomentario"/>
              <w:spacing w:after="0" w:line="360" w:lineRule="auto"/>
              <w:ind w:left="352"/>
              <w:jc w:val="both"/>
              <w:rPr>
                <w:rFonts w:ascii="Georgia" w:hAnsi="Georgia" w:cs="Arial"/>
                <w:sz w:val="22"/>
                <w:szCs w:val="22"/>
              </w:rPr>
            </w:pPr>
          </w:p>
          <w:p w14:paraId="64842B64" w14:textId="3D8191CA" w:rsidR="006B4F46" w:rsidRDefault="006B4F46" w:rsidP="009F632E">
            <w:pPr>
              <w:pStyle w:val="Textocomentario"/>
              <w:spacing w:after="0" w:line="360" w:lineRule="auto"/>
              <w:ind w:left="352"/>
              <w:jc w:val="both"/>
              <w:rPr>
                <w:rFonts w:ascii="Georgia" w:hAnsi="Georgia" w:cs="Arial"/>
                <w:sz w:val="22"/>
                <w:szCs w:val="22"/>
              </w:rPr>
            </w:pPr>
          </w:p>
          <w:p w14:paraId="2EC2D2E4" w14:textId="03214CDF" w:rsidR="006B4F46" w:rsidRDefault="006B4F46" w:rsidP="009F632E">
            <w:pPr>
              <w:pStyle w:val="Textocomentario"/>
              <w:spacing w:after="0" w:line="360" w:lineRule="auto"/>
              <w:ind w:left="352"/>
              <w:jc w:val="both"/>
              <w:rPr>
                <w:rFonts w:ascii="Georgia" w:hAnsi="Georgia" w:cs="Arial"/>
                <w:sz w:val="22"/>
                <w:szCs w:val="22"/>
              </w:rPr>
            </w:pPr>
          </w:p>
          <w:p w14:paraId="2F8ECAE6" w14:textId="140AA2C4" w:rsidR="006B4F46" w:rsidRDefault="006B4F46" w:rsidP="009F632E">
            <w:pPr>
              <w:pStyle w:val="Textocomentario"/>
              <w:spacing w:after="0" w:line="360" w:lineRule="auto"/>
              <w:ind w:left="352"/>
              <w:jc w:val="both"/>
              <w:rPr>
                <w:rFonts w:ascii="Georgia" w:hAnsi="Georgia" w:cs="Arial"/>
                <w:sz w:val="22"/>
                <w:szCs w:val="22"/>
              </w:rPr>
            </w:pPr>
          </w:p>
          <w:p w14:paraId="7712EF13" w14:textId="2C6A9CBF" w:rsidR="006B4F46" w:rsidRDefault="006B4F46" w:rsidP="009F632E">
            <w:pPr>
              <w:pStyle w:val="Textocomentario"/>
              <w:spacing w:after="0" w:line="360" w:lineRule="auto"/>
              <w:ind w:left="352"/>
              <w:jc w:val="both"/>
              <w:rPr>
                <w:rFonts w:ascii="Georgia" w:hAnsi="Georgia" w:cs="Arial"/>
                <w:sz w:val="22"/>
                <w:szCs w:val="22"/>
              </w:rPr>
            </w:pPr>
          </w:p>
          <w:p w14:paraId="110C1425" w14:textId="176D913B" w:rsidR="006B4F46" w:rsidRDefault="006B4F46" w:rsidP="009F632E">
            <w:pPr>
              <w:pStyle w:val="Textocomentario"/>
              <w:spacing w:after="0" w:line="360" w:lineRule="auto"/>
              <w:ind w:left="352"/>
              <w:jc w:val="both"/>
              <w:rPr>
                <w:rFonts w:ascii="Georgia" w:hAnsi="Georgia" w:cs="Arial"/>
                <w:sz w:val="22"/>
                <w:szCs w:val="22"/>
              </w:rPr>
            </w:pPr>
          </w:p>
          <w:p w14:paraId="61694A57" w14:textId="1F55D781" w:rsidR="006B4F46" w:rsidRDefault="006B4F46" w:rsidP="009F632E">
            <w:pPr>
              <w:pStyle w:val="Textocomentario"/>
              <w:spacing w:after="0" w:line="360" w:lineRule="auto"/>
              <w:ind w:left="352"/>
              <w:jc w:val="both"/>
              <w:rPr>
                <w:rFonts w:ascii="Georgia" w:hAnsi="Georgia" w:cs="Arial"/>
                <w:sz w:val="22"/>
                <w:szCs w:val="22"/>
              </w:rPr>
            </w:pPr>
          </w:p>
          <w:p w14:paraId="3B3938EB" w14:textId="1D496D09" w:rsidR="006B4F46" w:rsidRDefault="006B4F46" w:rsidP="009F632E">
            <w:pPr>
              <w:pStyle w:val="Textocomentario"/>
              <w:spacing w:after="0" w:line="360" w:lineRule="auto"/>
              <w:ind w:left="352"/>
              <w:jc w:val="both"/>
              <w:rPr>
                <w:rFonts w:ascii="Georgia" w:hAnsi="Georgia" w:cs="Arial"/>
                <w:sz w:val="22"/>
                <w:szCs w:val="22"/>
              </w:rPr>
            </w:pPr>
          </w:p>
          <w:p w14:paraId="24E8A7B2" w14:textId="0C761EB3" w:rsidR="006B4F46" w:rsidRDefault="006B4F46" w:rsidP="009F632E">
            <w:pPr>
              <w:pStyle w:val="Textocomentario"/>
              <w:spacing w:after="0" w:line="360" w:lineRule="auto"/>
              <w:ind w:left="352"/>
              <w:jc w:val="both"/>
              <w:rPr>
                <w:rFonts w:ascii="Georgia" w:hAnsi="Georgia" w:cs="Arial"/>
                <w:sz w:val="22"/>
                <w:szCs w:val="22"/>
              </w:rPr>
            </w:pPr>
          </w:p>
          <w:p w14:paraId="2A8473FF" w14:textId="3662D59A" w:rsidR="006B4F46" w:rsidRDefault="006B4F46" w:rsidP="009F632E">
            <w:pPr>
              <w:pStyle w:val="Textocomentario"/>
              <w:spacing w:after="0" w:line="360" w:lineRule="auto"/>
              <w:ind w:left="352"/>
              <w:jc w:val="both"/>
              <w:rPr>
                <w:rFonts w:ascii="Georgia" w:hAnsi="Georgia" w:cs="Arial"/>
                <w:sz w:val="22"/>
                <w:szCs w:val="22"/>
              </w:rPr>
            </w:pPr>
          </w:p>
          <w:p w14:paraId="08A9583B" w14:textId="77777777" w:rsidR="006B4F46" w:rsidRDefault="006B4F46" w:rsidP="009F632E">
            <w:pPr>
              <w:pStyle w:val="Textocomentario"/>
              <w:spacing w:after="0" w:line="360" w:lineRule="auto"/>
              <w:ind w:left="352"/>
              <w:jc w:val="both"/>
              <w:rPr>
                <w:rFonts w:ascii="Georgia" w:hAnsi="Georgia" w:cs="Arial"/>
                <w:sz w:val="22"/>
                <w:szCs w:val="22"/>
              </w:rPr>
            </w:pP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2A3FE3"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0C3AAB12" w:rsidR="009F632E" w:rsidRPr="006B4F46" w:rsidRDefault="006F1DA3"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lastRenderedPageBreak/>
                    <w:t>Número</w:t>
                  </w:r>
                  <w:r w:rsidR="009F632E" w:rsidRPr="006B4F46">
                    <w:rPr>
                      <w:rFonts w:ascii="Calibri" w:eastAsia="Times New Roman" w:hAnsi="Calibri" w:cs="Calibri"/>
                      <w:lang w:eastAsia="es-MX"/>
                    </w:rPr>
                    <w:t xml:space="preserve"> de proyectos de investigación registrados por p</w:t>
                  </w:r>
                  <w:r w:rsidR="002D2326">
                    <w:rPr>
                      <w:rFonts w:ascii="Calibri" w:eastAsia="Times New Roman" w:hAnsi="Calibri" w:cs="Calibri"/>
                      <w:lang w:eastAsia="es-MX"/>
                    </w:rPr>
                    <w:t>rofesores del PAIAH</w:t>
                  </w:r>
                  <w:r w:rsidRPr="006B4F46">
                    <w:rPr>
                      <w:rFonts w:ascii="Calibri" w:eastAsia="Times New Roman" w:hAnsi="Calibri" w:cs="Calibri"/>
                      <w:lang w:eastAsia="es-MX"/>
                    </w:rPr>
                    <w:t xml:space="preserve"> / LGAC registrados en los años 2014-20</w:t>
                  </w:r>
                  <w:r w:rsidR="009F632E" w:rsidRPr="006B4F46">
                    <w:rPr>
                      <w:rFonts w:ascii="Calibri" w:eastAsia="Times New Roman" w:hAnsi="Calibri" w:cs="Calibri"/>
                      <w:lang w:eastAsia="es-MX"/>
                    </w:rPr>
                    <w:t>16</w:t>
                  </w:r>
                </w:p>
              </w:tc>
            </w:tr>
            <w:tr w:rsidR="009F632E" w:rsidRPr="002A3FE3"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9F632E" w:rsidRPr="002A3FE3"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6B4F46" w:rsidRDefault="006F1DA3"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0A1B82BB" w14:textId="77777777" w:rsidTr="00E451D7">
              <w:trPr>
                <w:trHeight w:val="300"/>
              </w:trPr>
              <w:tc>
                <w:tcPr>
                  <w:tcW w:w="190" w:type="dxa"/>
                  <w:tcBorders>
                    <w:top w:val="nil"/>
                    <w:left w:val="nil"/>
                    <w:bottom w:val="nil"/>
                    <w:right w:val="nil"/>
                  </w:tcBorders>
                  <w:shd w:val="clear" w:color="000000" w:fill="FFFFFF"/>
                  <w:noWrap/>
                  <w:vAlign w:val="bottom"/>
                  <w:hideMark/>
                </w:tcPr>
                <w:p w14:paraId="3B3357B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E23E26" w:rsidRPr="006B4F46" w:rsidRDefault="00E23E26" w:rsidP="00E23E26">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53C17ACB"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22</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6EBE884C"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tcPr>
                <w:p w14:paraId="60B58C65" w14:textId="2D09F204" w:rsidR="00E23E26" w:rsidRPr="006B4F46" w:rsidRDefault="00E451D7"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3.14</w:t>
                  </w:r>
                </w:p>
              </w:tc>
              <w:tc>
                <w:tcPr>
                  <w:tcW w:w="193" w:type="dxa"/>
                  <w:tcBorders>
                    <w:top w:val="nil"/>
                    <w:left w:val="nil"/>
                    <w:bottom w:val="nil"/>
                    <w:right w:val="nil"/>
                  </w:tcBorders>
                  <w:shd w:val="clear" w:color="000000" w:fill="FFFFFF"/>
                  <w:noWrap/>
                  <w:vAlign w:val="bottom"/>
                  <w:hideMark/>
                </w:tcPr>
                <w:p w14:paraId="2FD7EFE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13FCC2E2" w14:textId="77777777" w:rsidTr="00E451D7">
              <w:trPr>
                <w:trHeight w:val="300"/>
              </w:trPr>
              <w:tc>
                <w:tcPr>
                  <w:tcW w:w="190" w:type="dxa"/>
                  <w:tcBorders>
                    <w:top w:val="nil"/>
                    <w:left w:val="nil"/>
                    <w:bottom w:val="nil"/>
                    <w:right w:val="nil"/>
                  </w:tcBorders>
                  <w:shd w:val="clear" w:color="000000" w:fill="FFFFFF"/>
                  <w:noWrap/>
                  <w:vAlign w:val="bottom"/>
                  <w:hideMark/>
                </w:tcPr>
                <w:p w14:paraId="5C73058A"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E23E26" w:rsidRPr="006B4F46" w:rsidRDefault="00E23E26" w:rsidP="00E23E26">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994FED1"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22D8547E"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418" w:type="dxa"/>
                  <w:tcBorders>
                    <w:top w:val="nil"/>
                    <w:left w:val="nil"/>
                    <w:bottom w:val="single" w:sz="4" w:space="0" w:color="auto"/>
                    <w:right w:val="single" w:sz="4" w:space="0" w:color="auto"/>
                  </w:tcBorders>
                  <w:shd w:val="clear" w:color="000000" w:fill="FFFFFF"/>
                  <w:noWrap/>
                  <w:vAlign w:val="bottom"/>
                </w:tcPr>
                <w:p w14:paraId="17C7DDB8" w14:textId="0923B048" w:rsidR="00E23E26" w:rsidRPr="006B4F46" w:rsidRDefault="00E451D7"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2.41</w:t>
                  </w:r>
                </w:p>
              </w:tc>
              <w:tc>
                <w:tcPr>
                  <w:tcW w:w="193" w:type="dxa"/>
                  <w:tcBorders>
                    <w:top w:val="nil"/>
                    <w:left w:val="nil"/>
                    <w:bottom w:val="nil"/>
                    <w:right w:val="nil"/>
                  </w:tcBorders>
                  <w:shd w:val="clear" w:color="000000" w:fill="FFFFFF"/>
                  <w:noWrap/>
                  <w:vAlign w:val="bottom"/>
                  <w:hideMark/>
                </w:tcPr>
                <w:p w14:paraId="6991A891"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774F98DC" w14:textId="77777777" w:rsidTr="00E451D7">
              <w:trPr>
                <w:trHeight w:val="300"/>
              </w:trPr>
              <w:tc>
                <w:tcPr>
                  <w:tcW w:w="190" w:type="dxa"/>
                  <w:tcBorders>
                    <w:top w:val="nil"/>
                    <w:left w:val="nil"/>
                    <w:bottom w:val="nil"/>
                    <w:right w:val="nil"/>
                  </w:tcBorders>
                  <w:shd w:val="clear" w:color="000000" w:fill="FFFFFF"/>
                  <w:noWrap/>
                  <w:vAlign w:val="bottom"/>
                  <w:hideMark/>
                </w:tcPr>
                <w:p w14:paraId="62CD036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E23E26" w:rsidRPr="006B4F46" w:rsidRDefault="00E23E26" w:rsidP="00E23E26">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0D1120CC"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67AA6E75"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8" w:type="dxa"/>
                  <w:tcBorders>
                    <w:top w:val="nil"/>
                    <w:left w:val="nil"/>
                    <w:bottom w:val="single" w:sz="4" w:space="0" w:color="auto"/>
                    <w:right w:val="single" w:sz="4" w:space="0" w:color="auto"/>
                  </w:tcBorders>
                  <w:shd w:val="clear" w:color="000000" w:fill="FFFFFF"/>
                  <w:noWrap/>
                  <w:vAlign w:val="bottom"/>
                </w:tcPr>
                <w:p w14:paraId="13679B4F" w14:textId="63322BAC" w:rsidR="00E23E26" w:rsidRPr="006B4F46" w:rsidRDefault="00E451D7"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1.61</w:t>
                  </w:r>
                </w:p>
              </w:tc>
              <w:tc>
                <w:tcPr>
                  <w:tcW w:w="193" w:type="dxa"/>
                  <w:tcBorders>
                    <w:top w:val="nil"/>
                    <w:left w:val="nil"/>
                    <w:bottom w:val="nil"/>
                    <w:right w:val="nil"/>
                  </w:tcBorders>
                  <w:shd w:val="clear" w:color="000000" w:fill="FFFFFF"/>
                  <w:noWrap/>
                  <w:vAlign w:val="bottom"/>
                  <w:hideMark/>
                </w:tcPr>
                <w:p w14:paraId="08BDE03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E23E26" w:rsidRPr="006B4F46" w:rsidRDefault="00E23E26" w:rsidP="00E23E26">
                  <w:pPr>
                    <w:spacing w:after="0" w:line="240" w:lineRule="auto"/>
                    <w:rPr>
                      <w:rFonts w:ascii="Calibri" w:eastAsia="Times New Roman" w:hAnsi="Calibri" w:cs="Calibri"/>
                      <w:lang w:eastAsia="es-MX"/>
                    </w:rPr>
                  </w:pPr>
                  <w:r w:rsidRPr="006B4F46">
                    <w:rPr>
                      <w:rFonts w:ascii="Calibri" w:eastAsia="Times New Roman" w:hAnsi="Calibri" w:cs="Calibri"/>
                      <w:lang w:eastAsia="es-MX"/>
                    </w:rPr>
                    <w:t>% =  número de proyectos / LGAC</w:t>
                  </w:r>
                </w:p>
              </w:tc>
            </w:tr>
            <w:tr w:rsidR="00E23E26" w:rsidRPr="002A3FE3"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E23E26" w:rsidRPr="002A3FE3" w:rsidRDefault="00E23E26" w:rsidP="00E23E26">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E23E26" w:rsidRPr="002A3FE3" w:rsidRDefault="00E23E26" w:rsidP="00E23E26">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731987D8" w14:textId="0EA8262C" w:rsidR="006F1DA3" w:rsidRPr="002A3FE3" w:rsidRDefault="006F1DA3" w:rsidP="009F632E">
            <w:pPr>
              <w:pStyle w:val="Textocomentario"/>
              <w:spacing w:after="0" w:line="360" w:lineRule="auto"/>
              <w:jc w:val="both"/>
              <w:rPr>
                <w:rFonts w:ascii="Georgia" w:hAnsi="Georgia" w:cs="Arial"/>
                <w:color w:val="92D050"/>
                <w:sz w:val="22"/>
                <w:szCs w:val="22"/>
              </w:rPr>
            </w:pPr>
          </w:p>
          <w:p w14:paraId="3087D329" w14:textId="4DF4CFCA" w:rsidR="000152A7" w:rsidRPr="00E451D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E451D7">
              <w:rPr>
                <w:rFonts w:ascii="Arial" w:hAnsi="Arial" w:cs="Arial"/>
                <w:b/>
              </w:rPr>
              <w:t>Publicación de resultados de la investigación</w:t>
            </w:r>
          </w:p>
          <w:p w14:paraId="43D45D50" w14:textId="77777777" w:rsidR="000152A7" w:rsidRPr="00E451D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2A3FE3" w:rsidRDefault="000152A7" w:rsidP="000152A7">
            <w:pPr>
              <w:pStyle w:val="Textocomentario"/>
              <w:spacing w:after="0" w:line="360" w:lineRule="auto"/>
              <w:ind w:left="708" w:hanging="708"/>
              <w:jc w:val="both"/>
              <w:rPr>
                <w:rFonts w:ascii="Georgia" w:hAnsi="Georgia" w:cs="Arial"/>
                <w:color w:val="92D050"/>
                <w:sz w:val="22"/>
                <w:szCs w:val="22"/>
              </w:rPr>
            </w:pPr>
          </w:p>
          <w:p w14:paraId="15E4C864" w14:textId="04E8678B"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FF18F6" w:rsidRPr="00FF18F6"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01DD19FE" w:rsidR="00690D63" w:rsidRPr="00FF18F6" w:rsidRDefault="00690D63" w:rsidP="00FF18F6">
                  <w:pPr>
                    <w:spacing w:after="0" w:line="240" w:lineRule="auto"/>
                    <w:rPr>
                      <w:rFonts w:ascii="Calibri" w:eastAsia="Times New Roman" w:hAnsi="Calibri" w:cs="Calibri"/>
                      <w:lang w:eastAsia="es-MX"/>
                    </w:rPr>
                  </w:pPr>
                  <w:r w:rsidRPr="00FF18F6">
                    <w:rPr>
                      <w:rFonts w:ascii="Calibri" w:eastAsia="Times New Roman" w:hAnsi="Calibri" w:cs="Calibri"/>
                      <w:lang w:eastAsia="es-MX"/>
                    </w:rPr>
                    <w:t>Número de artículos publicados / PTC del PAI</w:t>
                  </w:r>
                  <w:r w:rsidR="00FF18F6">
                    <w:rPr>
                      <w:rFonts w:ascii="Calibri" w:eastAsia="Times New Roman" w:hAnsi="Calibri" w:cs="Calibri"/>
                      <w:lang w:eastAsia="es-MX"/>
                    </w:rPr>
                    <w:t>AH</w:t>
                  </w:r>
                  <w:r w:rsidRPr="00FF18F6">
                    <w:rPr>
                      <w:rFonts w:ascii="Calibri" w:eastAsia="Times New Roman" w:hAnsi="Calibri" w:cs="Calibri"/>
                      <w:lang w:eastAsia="es-MX"/>
                    </w:rPr>
                    <w:t xml:space="preserve"> en los años 2014-2016</w:t>
                  </w:r>
                </w:p>
              </w:tc>
            </w:tr>
            <w:tr w:rsidR="00690D63" w:rsidRPr="00FF18F6"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r>
            <w:tr w:rsidR="00690D63" w:rsidRPr="00FF18F6"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FF18F6" w:rsidRDefault="00223030"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w:t>
                  </w:r>
                </w:p>
              </w:tc>
            </w:tr>
            <w:tr w:rsidR="00690D63" w:rsidRPr="00FF18F6"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FF18F6" w:rsidRDefault="00690D63" w:rsidP="00690D63">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2C68FA36"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40007DD"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515F45E5"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0.52</w:t>
                  </w:r>
                </w:p>
              </w:tc>
            </w:tr>
            <w:tr w:rsidR="00690D63" w:rsidRPr="00FF18F6"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FF18F6" w:rsidRDefault="00690D63" w:rsidP="00690D63">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054EEE70"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15</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50CB9A54"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3F4C1450"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0.71</w:t>
                  </w:r>
                </w:p>
              </w:tc>
            </w:tr>
            <w:tr w:rsidR="00690D63" w:rsidRPr="00FF18F6"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FF18F6" w:rsidRDefault="00690D63" w:rsidP="00690D63">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FF18F6" w:rsidRDefault="00690D63"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56B12F7B"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FF18F6" w:rsidRDefault="00690D63" w:rsidP="00223030">
                  <w:pPr>
                    <w:spacing w:after="0" w:line="240" w:lineRule="auto"/>
                    <w:jc w:val="center"/>
                    <w:rPr>
                      <w:rFonts w:ascii="Calibri" w:eastAsia="Times New Roman" w:hAnsi="Calibri" w:cs="Calibri"/>
                      <w:lang w:eastAsia="es-MX"/>
                    </w:rPr>
                  </w:pPr>
                </w:p>
              </w:tc>
            </w:tr>
            <w:tr w:rsidR="00690D63" w:rsidRPr="00FF18F6"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 =  número de artículos  / PTC</w:t>
                  </w:r>
                </w:p>
              </w:tc>
            </w:tr>
          </w:tbl>
          <w:p w14:paraId="62D8F059" w14:textId="378970A8" w:rsidR="00690D63" w:rsidRPr="00FF18F6"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FF18F6" w:rsidRDefault="00690D63" w:rsidP="00690D63">
            <w:pPr>
              <w:pStyle w:val="Textocomentario"/>
              <w:spacing w:after="0" w:line="360" w:lineRule="auto"/>
              <w:ind w:left="352"/>
              <w:jc w:val="both"/>
              <w:rPr>
                <w:rFonts w:ascii="Georgia" w:hAnsi="Georgia" w:cs="Arial"/>
                <w:sz w:val="22"/>
                <w:szCs w:val="22"/>
              </w:rPr>
            </w:pPr>
            <w:r w:rsidRPr="00FF18F6">
              <w:rPr>
                <w:rFonts w:ascii="Georgia" w:hAnsi="Georgia" w:cs="Arial"/>
                <w:sz w:val="22"/>
                <w:szCs w:val="22"/>
              </w:rPr>
              <w:t>Fuente: Elaboración propia datos del SIIAA</w:t>
            </w:r>
            <w:r w:rsidR="00943162" w:rsidRPr="00FF18F6">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D2326" w:rsidRPr="00FF18F6"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7A127989" w:rsidR="00223030" w:rsidRPr="00FF18F6" w:rsidRDefault="00223030" w:rsidP="002D2326">
                  <w:pPr>
                    <w:spacing w:after="0" w:line="240" w:lineRule="auto"/>
                    <w:rPr>
                      <w:rFonts w:ascii="Calibri" w:eastAsia="Times New Roman" w:hAnsi="Calibri" w:cs="Calibri"/>
                      <w:lang w:eastAsia="es-MX"/>
                    </w:rPr>
                  </w:pPr>
                  <w:r w:rsidRPr="00FF18F6">
                    <w:rPr>
                      <w:rFonts w:ascii="Calibri" w:eastAsia="Times New Roman" w:hAnsi="Calibri" w:cs="Calibri"/>
                      <w:lang w:eastAsia="es-MX"/>
                    </w:rPr>
                    <w:t>Número de memorias en extenso / PTC del PAI</w:t>
                  </w:r>
                  <w:r w:rsidR="002D2326">
                    <w:rPr>
                      <w:rFonts w:ascii="Calibri" w:eastAsia="Times New Roman" w:hAnsi="Calibri" w:cs="Calibri"/>
                      <w:lang w:eastAsia="es-MX"/>
                    </w:rPr>
                    <w:t>AH</w:t>
                  </w:r>
                  <w:r w:rsidRPr="00FF18F6">
                    <w:rPr>
                      <w:rFonts w:ascii="Calibri" w:eastAsia="Times New Roman" w:hAnsi="Calibri" w:cs="Calibri"/>
                      <w:lang w:eastAsia="es-MX"/>
                    </w:rPr>
                    <w:t xml:space="preserve"> en los años 2014-2016</w:t>
                  </w:r>
                </w:p>
              </w:tc>
            </w:tr>
            <w:tr w:rsidR="00223030" w:rsidRPr="00FF18F6"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r>
            <w:tr w:rsidR="00223030" w:rsidRPr="00FF18F6"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w:t>
                  </w:r>
                </w:p>
              </w:tc>
            </w:tr>
            <w:tr w:rsidR="00223030" w:rsidRPr="00FF18F6"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FF18F6" w:rsidRDefault="00223030" w:rsidP="00223030">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1BF265CF"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553A6923"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388908CB"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0.09</w:t>
                  </w:r>
                </w:p>
              </w:tc>
            </w:tr>
            <w:tr w:rsidR="00223030" w:rsidRPr="00FF18F6"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FF18F6" w:rsidRDefault="00223030" w:rsidP="00223030">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422B3C5D"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50700426"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4D6CC8E8"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0.19</w:t>
                  </w:r>
                </w:p>
              </w:tc>
            </w:tr>
            <w:tr w:rsidR="00223030" w:rsidRPr="00FF18F6"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FF18F6" w:rsidRDefault="00223030" w:rsidP="00223030">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87CF196"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FF18F6" w:rsidRDefault="00223030" w:rsidP="00223030">
                  <w:pPr>
                    <w:spacing w:after="0" w:line="240" w:lineRule="auto"/>
                    <w:jc w:val="center"/>
                    <w:rPr>
                      <w:rFonts w:ascii="Calibri" w:eastAsia="Times New Roman" w:hAnsi="Calibri" w:cs="Calibri"/>
                      <w:lang w:eastAsia="es-MX"/>
                    </w:rPr>
                  </w:pPr>
                </w:p>
              </w:tc>
            </w:tr>
            <w:tr w:rsidR="00223030" w:rsidRPr="00FF18F6"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 =  número de memorias  / PTC</w:t>
                  </w:r>
                </w:p>
              </w:tc>
            </w:tr>
          </w:tbl>
          <w:p w14:paraId="7C3F20A7" w14:textId="1CD4B15D" w:rsidR="00690D63" w:rsidRPr="00FF18F6" w:rsidRDefault="00690D63" w:rsidP="000152A7">
            <w:pPr>
              <w:pStyle w:val="Textocomentario"/>
              <w:spacing w:after="0" w:line="360" w:lineRule="auto"/>
              <w:ind w:left="708" w:hanging="708"/>
              <w:jc w:val="both"/>
              <w:rPr>
                <w:rFonts w:ascii="Georgia" w:hAnsi="Georgia" w:cs="Arial"/>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1A7659E1"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4962CC0D" w14:textId="6E3AFB37" w:rsidR="002D2326" w:rsidRDefault="002D2326" w:rsidP="000152A7">
            <w:pPr>
              <w:pStyle w:val="Textocomentario"/>
              <w:spacing w:after="0" w:line="360" w:lineRule="auto"/>
              <w:ind w:left="708" w:hanging="708"/>
              <w:jc w:val="both"/>
              <w:rPr>
                <w:rFonts w:ascii="Georgia" w:hAnsi="Georgia" w:cs="Arial"/>
                <w:color w:val="FF0000"/>
                <w:sz w:val="22"/>
                <w:szCs w:val="22"/>
              </w:rPr>
            </w:pPr>
          </w:p>
          <w:p w14:paraId="67C46DC8" w14:textId="77777777" w:rsidR="002D2326" w:rsidRDefault="002D2326"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AB43FE" w:rsidRPr="002D2326"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10D99DC"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lastRenderedPageBreak/>
                    <w:t>Número de capítulos de libros / PTC del PAIF en los años 2014-2016</w:t>
                  </w:r>
                </w:p>
              </w:tc>
            </w:tr>
            <w:tr w:rsidR="00AB43FE" w:rsidRPr="002D2326"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r>
            <w:tr w:rsidR="00AB43FE" w:rsidRPr="002D2326"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w:t>
                  </w:r>
                </w:p>
              </w:tc>
            </w:tr>
            <w:tr w:rsidR="00AB43FE" w:rsidRPr="002D2326"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1D046810"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A3A1323"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0</w:t>
                  </w:r>
                </w:p>
              </w:tc>
            </w:tr>
            <w:tr w:rsidR="00AB43FE" w:rsidRPr="002D2326"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52C3604D"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2815179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54BA7FA6"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AB43FE" w:rsidRPr="002D2326"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03BE8CD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r>
            <w:tr w:rsidR="00AB43FE" w:rsidRPr="002D2326"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AB43FE" w:rsidRPr="002D2326" w:rsidRDefault="00AB43FE" w:rsidP="00AB43FE">
                  <w:pPr>
                    <w:spacing w:after="0" w:line="240" w:lineRule="auto"/>
                    <w:rPr>
                      <w:rFonts w:ascii="Calibri" w:eastAsia="Times New Roman" w:hAnsi="Calibri" w:cs="Calibri"/>
                      <w:lang w:eastAsia="es-MX"/>
                    </w:rPr>
                  </w:pPr>
                  <w:r w:rsidRPr="002D2326">
                    <w:rPr>
                      <w:rFonts w:ascii="Calibri" w:eastAsia="Times New Roman" w:hAnsi="Calibri" w:cs="Calibri"/>
                      <w:lang w:eastAsia="es-MX"/>
                    </w:rPr>
                    <w:t>% =  número de capítulos  / PTC</w:t>
                  </w:r>
                </w:p>
              </w:tc>
            </w:tr>
          </w:tbl>
          <w:p w14:paraId="1C484679" w14:textId="77777777" w:rsidR="00223030" w:rsidRPr="002D2326"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2D2326" w:rsidRDefault="00223030" w:rsidP="00223030">
            <w:pPr>
              <w:pStyle w:val="Textocomentario"/>
              <w:spacing w:after="0" w:line="360" w:lineRule="auto"/>
              <w:ind w:left="352"/>
              <w:jc w:val="both"/>
              <w:rPr>
                <w:rFonts w:ascii="Georgia" w:hAnsi="Georgia" w:cs="Arial"/>
                <w:sz w:val="22"/>
                <w:szCs w:val="22"/>
              </w:rPr>
            </w:pPr>
            <w:r w:rsidRPr="002D2326">
              <w:rPr>
                <w:rFonts w:ascii="Georgia" w:hAnsi="Georgia" w:cs="Arial"/>
                <w:sz w:val="22"/>
                <w:szCs w:val="22"/>
              </w:rPr>
              <w:t>Fuente: Elaboración propia datos del SIIAA</w:t>
            </w:r>
            <w:r w:rsidR="00943162" w:rsidRPr="002D2326">
              <w:rPr>
                <w:rFonts w:ascii="Georgia" w:hAnsi="Georgia" w:cs="Arial"/>
                <w:sz w:val="22"/>
                <w:szCs w:val="22"/>
              </w:rPr>
              <w:t>.</w:t>
            </w:r>
          </w:p>
          <w:p w14:paraId="44B50B66" w14:textId="708332C0" w:rsidR="001947D0" w:rsidRPr="002D2326"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2D2326"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2D2326">
              <w:rPr>
                <w:rFonts w:ascii="Arial" w:hAnsi="Arial" w:cs="Arial"/>
                <w:b/>
              </w:rPr>
              <w:t>III.   Desarrollo, innovación y transferencia de tecnología</w:t>
            </w:r>
          </w:p>
          <w:p w14:paraId="743EE2C3" w14:textId="77777777" w:rsidR="001947D0" w:rsidRPr="002D2326"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2D2326"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AB43FE" w:rsidRPr="002D2326"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3E55E6ED"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Número de paqu</w:t>
                  </w:r>
                  <w:r w:rsidR="002D2326" w:rsidRPr="002D2326">
                    <w:rPr>
                      <w:rFonts w:ascii="Calibri" w:eastAsia="Times New Roman" w:hAnsi="Calibri" w:cs="Calibri"/>
                      <w:lang w:eastAsia="es-MX"/>
                    </w:rPr>
                    <w:t>etes tecnológicos / PTC del PAIAH</w:t>
                  </w:r>
                  <w:r w:rsidRPr="002D2326">
                    <w:rPr>
                      <w:rFonts w:ascii="Calibri" w:eastAsia="Times New Roman" w:hAnsi="Calibri" w:cs="Calibri"/>
                      <w:lang w:eastAsia="es-MX"/>
                    </w:rPr>
                    <w:t xml:space="preserve"> en los años 2014-2016</w:t>
                  </w:r>
                </w:p>
              </w:tc>
            </w:tr>
            <w:tr w:rsidR="00AB43FE" w:rsidRPr="002D2326"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r>
            <w:tr w:rsidR="00AB43FE" w:rsidRPr="002D2326"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w:t>
                  </w:r>
                </w:p>
              </w:tc>
            </w:tr>
            <w:tr w:rsidR="00AB43FE" w:rsidRPr="002D2326"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1E0ADD24"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253129D4"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5340CD5D"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AB43FE" w:rsidRPr="002D2326"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220612F4"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2CC7077D"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161DC3B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AB43FE" w:rsidRPr="002D2326"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3B6101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r>
            <w:tr w:rsidR="00AB43FE" w:rsidRPr="002D2326"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AB43FE" w:rsidRPr="002D2326" w:rsidRDefault="00AB43FE" w:rsidP="00AB43FE">
                  <w:pPr>
                    <w:spacing w:after="0" w:line="240" w:lineRule="auto"/>
                    <w:rPr>
                      <w:rFonts w:ascii="Calibri" w:eastAsia="Times New Roman" w:hAnsi="Calibri" w:cs="Calibri"/>
                      <w:lang w:eastAsia="es-MX"/>
                    </w:rPr>
                  </w:pPr>
                  <w:r w:rsidRPr="002D2326">
                    <w:rPr>
                      <w:rFonts w:ascii="Calibri" w:eastAsia="Times New Roman" w:hAnsi="Calibri" w:cs="Calibri"/>
                      <w:lang w:eastAsia="es-MX"/>
                    </w:rPr>
                    <w:t>% =  número de paquetes tecnológicos  / PTC</w:t>
                  </w:r>
                </w:p>
              </w:tc>
            </w:tr>
          </w:tbl>
          <w:p w14:paraId="725C40CA" w14:textId="77777777" w:rsidR="0049000A" w:rsidRPr="00D54438" w:rsidRDefault="0049000A" w:rsidP="0049000A">
            <w:pPr>
              <w:pStyle w:val="Textocomentario"/>
              <w:spacing w:after="0" w:line="360" w:lineRule="auto"/>
              <w:ind w:left="352"/>
              <w:jc w:val="both"/>
              <w:rPr>
                <w:rFonts w:ascii="Georgia" w:hAnsi="Georgia" w:cs="Arial"/>
                <w:color w:val="92D050"/>
                <w:sz w:val="22"/>
                <w:szCs w:val="22"/>
              </w:rPr>
            </w:pPr>
          </w:p>
          <w:p w14:paraId="72D0D6B7" w14:textId="50CA0CDC" w:rsidR="0049000A" w:rsidRPr="00AA2030" w:rsidRDefault="0049000A" w:rsidP="0049000A">
            <w:pPr>
              <w:pStyle w:val="Textocomentario"/>
              <w:spacing w:after="0" w:line="360" w:lineRule="auto"/>
              <w:ind w:left="352"/>
              <w:jc w:val="both"/>
              <w:rPr>
                <w:rFonts w:ascii="Georgia" w:hAnsi="Georgia" w:cs="Arial"/>
                <w:sz w:val="22"/>
                <w:szCs w:val="22"/>
              </w:rPr>
            </w:pPr>
            <w:r w:rsidRPr="00AA2030">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w:t>
            </w:r>
            <w:r w:rsidRPr="000C7AC0">
              <w:rPr>
                <w:rFonts w:ascii="Georgia" w:hAnsi="Georgia" w:cs="Arial"/>
                <w:i/>
              </w:rPr>
              <w:lastRenderedPageBreak/>
              <w:t>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E48F7D3" w:rsidR="004B599A" w:rsidRPr="00AB43FE"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AB43FE">
              <w:rPr>
                <w:rFonts w:ascii="Georgia" w:hAnsi="Georgia" w:cs="Arial"/>
              </w:rPr>
              <w:t>El mayor impacto de las actividades de investigación realizadas en el PAI</w:t>
            </w:r>
            <w:r w:rsidR="00AB43FE">
              <w:rPr>
                <w:rFonts w:ascii="Georgia" w:hAnsi="Georgia" w:cs="Arial"/>
              </w:rPr>
              <w:t>AH</w:t>
            </w:r>
            <w:r w:rsidRPr="00AB43FE">
              <w:rPr>
                <w:rFonts w:ascii="Georgia" w:hAnsi="Georgia" w:cs="Arial"/>
              </w:rPr>
              <w:t xml:space="preserve"> es el incremento en la titulación de los alumnos por tesis y otros trabajos derivados de la investi</w:t>
            </w:r>
            <w:r w:rsidR="00AB43FE">
              <w:rPr>
                <w:rFonts w:ascii="Georgia" w:hAnsi="Georgia" w:cs="Arial"/>
              </w:rPr>
              <w:t>gación que va en un rango del 86 al 100</w:t>
            </w:r>
            <w:r w:rsidRPr="00AB43FE">
              <w:rPr>
                <w:rFonts w:ascii="Georgia" w:hAnsi="Georgia" w:cs="Arial"/>
              </w:rPr>
              <w:t xml:space="preserve">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B43FE" w:rsidRPr="003E4F35" w14:paraId="0A893D47" w14:textId="77777777" w:rsidTr="008B7AFF">
              <w:trPr>
                <w:trHeight w:val="300"/>
              </w:trPr>
              <w:tc>
                <w:tcPr>
                  <w:tcW w:w="8504" w:type="dxa"/>
                  <w:gridSpan w:val="9"/>
                  <w:tcBorders>
                    <w:top w:val="nil"/>
                    <w:left w:val="nil"/>
                    <w:bottom w:val="nil"/>
                    <w:right w:val="nil"/>
                  </w:tcBorders>
                  <w:shd w:val="clear" w:color="auto" w:fill="auto"/>
                  <w:noWrap/>
                  <w:vAlign w:val="center"/>
                  <w:hideMark/>
                </w:tcPr>
                <w:p w14:paraId="218AC81F" w14:textId="77777777" w:rsidR="00AB43FE" w:rsidRPr="003E44E4" w:rsidRDefault="00AB43FE" w:rsidP="00AB43FE">
                  <w:pPr>
                    <w:spacing w:after="0" w:line="360" w:lineRule="auto"/>
                    <w:jc w:val="both"/>
                    <w:rPr>
                      <w:rFonts w:ascii="Georgia" w:eastAsia="Georgia" w:hAnsi="Georgia" w:cs="Georgia"/>
                      <w:sz w:val="20"/>
                      <w:szCs w:val="20"/>
                      <w:lang w:eastAsia="es-MX"/>
                    </w:rPr>
                  </w:pPr>
                </w:p>
                <w:p w14:paraId="642C175D"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Georgia" w:hAnsi="Georgia" w:cs="Georgia"/>
                      <w:sz w:val="20"/>
                      <w:szCs w:val="20"/>
                      <w:lang w:eastAsia="es-MX"/>
                    </w:rPr>
                    <w:t>Proporción de alumnos del PAI</w:t>
                  </w:r>
                  <w:r>
                    <w:rPr>
                      <w:rFonts w:ascii="Georgia" w:eastAsia="Georgia" w:hAnsi="Georgia" w:cs="Georgia"/>
                      <w:sz w:val="20"/>
                      <w:szCs w:val="20"/>
                      <w:lang w:eastAsia="es-MX"/>
                    </w:rPr>
                    <w:t>AH</w:t>
                  </w:r>
                  <w:r w:rsidRPr="003E44E4">
                    <w:rPr>
                      <w:rFonts w:ascii="Georgia" w:eastAsia="Georgia" w:hAnsi="Georgia" w:cs="Georgia"/>
                      <w:sz w:val="20"/>
                      <w:szCs w:val="20"/>
                      <w:lang w:eastAsia="es-MX"/>
                    </w:rPr>
                    <w:t xml:space="preserve"> titulados/opción de titulación.</w:t>
                  </w:r>
                </w:p>
              </w:tc>
            </w:tr>
            <w:tr w:rsidR="00AB43FE" w:rsidRPr="003E4F35" w14:paraId="5CA4937B" w14:textId="77777777" w:rsidTr="008B7AFF">
              <w:trPr>
                <w:trHeight w:val="300"/>
              </w:trPr>
              <w:tc>
                <w:tcPr>
                  <w:tcW w:w="2356" w:type="dxa"/>
                  <w:tcBorders>
                    <w:top w:val="nil"/>
                    <w:left w:val="nil"/>
                    <w:bottom w:val="nil"/>
                    <w:right w:val="nil"/>
                  </w:tcBorders>
                  <w:shd w:val="clear" w:color="auto" w:fill="auto"/>
                  <w:noWrap/>
                  <w:vAlign w:val="bottom"/>
                  <w:hideMark/>
                </w:tcPr>
                <w:p w14:paraId="4E009540" w14:textId="77777777" w:rsidR="00AB43FE" w:rsidRPr="003E44E4" w:rsidRDefault="00AB43FE" w:rsidP="00AB43FE">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76A8488"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1C6B0570"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50BC5DB9"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65645959"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55C48EB0"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0A2CA3B"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30352089"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012DFF37"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r>
            <w:tr w:rsidR="00AB43FE" w:rsidRPr="003E4F35" w14:paraId="68A64376" w14:textId="77777777" w:rsidTr="008B7AFF">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ABFDC"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075F28A0"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Cohortes generacionales</w:t>
                  </w:r>
                </w:p>
              </w:tc>
            </w:tr>
            <w:tr w:rsidR="00AB43FE" w:rsidRPr="003E4F35" w14:paraId="398510E6"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D76EEB1"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66AFDA8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03608D20"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2A12AAB1"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292B0645"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729C40DB"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6F710FC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5F787AF3"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2C1194C5"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r>
            <w:tr w:rsidR="00AB43FE" w:rsidRPr="003E4F35" w14:paraId="24B1C508" w14:textId="77777777" w:rsidTr="008B7AFF">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0E61E66"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5728F689"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5986CA8C"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23154277"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01A38E66"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7A9A973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7A954E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562C1C61"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7549A0FB"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r>
            <w:tr w:rsidR="00AB43FE" w:rsidRPr="003E4F35" w14:paraId="1A68348C"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2E08385"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0A22675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4E2A51B"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65E4E15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18A67D7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w:t>
                  </w:r>
                </w:p>
              </w:tc>
              <w:tc>
                <w:tcPr>
                  <w:tcW w:w="784" w:type="dxa"/>
                  <w:tcBorders>
                    <w:top w:val="nil"/>
                    <w:left w:val="nil"/>
                    <w:bottom w:val="single" w:sz="4" w:space="0" w:color="auto"/>
                    <w:right w:val="single" w:sz="4" w:space="0" w:color="auto"/>
                  </w:tcBorders>
                  <w:shd w:val="clear" w:color="auto" w:fill="auto"/>
                  <w:noWrap/>
                  <w:vAlign w:val="bottom"/>
                </w:tcPr>
                <w:p w14:paraId="4628C993"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25C9E9D7"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4E1CA3F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3BCBF44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1CEE8641"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AB49B07"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6DAC2FE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01B6EBB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617D9EE0"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2B44D796"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0B0F68AB"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tcPr>
                <w:p w14:paraId="692F0D0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698" w:type="dxa"/>
                  <w:tcBorders>
                    <w:top w:val="nil"/>
                    <w:left w:val="nil"/>
                    <w:bottom w:val="single" w:sz="4" w:space="0" w:color="auto"/>
                    <w:right w:val="single" w:sz="4" w:space="0" w:color="auto"/>
                  </w:tcBorders>
                  <w:shd w:val="clear" w:color="auto" w:fill="auto"/>
                  <w:noWrap/>
                  <w:vAlign w:val="bottom"/>
                </w:tcPr>
                <w:p w14:paraId="4D14E75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35FBEE37"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1074D600"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5A13007"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13BC29C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42</w:t>
                  </w:r>
                </w:p>
              </w:tc>
              <w:tc>
                <w:tcPr>
                  <w:tcW w:w="716" w:type="dxa"/>
                  <w:tcBorders>
                    <w:top w:val="nil"/>
                    <w:left w:val="nil"/>
                    <w:bottom w:val="single" w:sz="4" w:space="0" w:color="auto"/>
                    <w:right w:val="single" w:sz="4" w:space="0" w:color="auto"/>
                  </w:tcBorders>
                  <w:shd w:val="clear" w:color="auto" w:fill="auto"/>
                  <w:noWrap/>
                  <w:vAlign w:val="bottom"/>
                </w:tcPr>
                <w:p w14:paraId="349C6C3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93</w:t>
                  </w:r>
                </w:p>
              </w:tc>
              <w:tc>
                <w:tcPr>
                  <w:tcW w:w="1138" w:type="dxa"/>
                  <w:tcBorders>
                    <w:top w:val="nil"/>
                    <w:left w:val="nil"/>
                    <w:bottom w:val="single" w:sz="4" w:space="0" w:color="auto"/>
                    <w:right w:val="single" w:sz="4" w:space="0" w:color="auto"/>
                  </w:tcBorders>
                  <w:shd w:val="clear" w:color="auto" w:fill="auto"/>
                  <w:noWrap/>
                  <w:vAlign w:val="bottom"/>
                </w:tcPr>
                <w:p w14:paraId="6FF09CD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39</w:t>
                  </w:r>
                </w:p>
              </w:tc>
              <w:tc>
                <w:tcPr>
                  <w:tcW w:w="708" w:type="dxa"/>
                  <w:tcBorders>
                    <w:top w:val="nil"/>
                    <w:left w:val="nil"/>
                    <w:bottom w:val="single" w:sz="4" w:space="0" w:color="auto"/>
                    <w:right w:val="single" w:sz="4" w:space="0" w:color="auto"/>
                  </w:tcBorders>
                  <w:shd w:val="clear" w:color="auto" w:fill="auto"/>
                  <w:noWrap/>
                  <w:vAlign w:val="bottom"/>
                </w:tcPr>
                <w:p w14:paraId="7CBF12D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c>
                <w:tcPr>
                  <w:tcW w:w="784" w:type="dxa"/>
                  <w:tcBorders>
                    <w:top w:val="nil"/>
                    <w:left w:val="nil"/>
                    <w:bottom w:val="single" w:sz="4" w:space="0" w:color="auto"/>
                    <w:right w:val="single" w:sz="4" w:space="0" w:color="auto"/>
                  </w:tcBorders>
                  <w:shd w:val="clear" w:color="auto" w:fill="auto"/>
                  <w:noWrap/>
                  <w:vAlign w:val="bottom"/>
                </w:tcPr>
                <w:p w14:paraId="4943B23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26</w:t>
                  </w:r>
                </w:p>
              </w:tc>
              <w:tc>
                <w:tcPr>
                  <w:tcW w:w="505" w:type="dxa"/>
                  <w:tcBorders>
                    <w:top w:val="nil"/>
                    <w:left w:val="nil"/>
                    <w:bottom w:val="single" w:sz="4" w:space="0" w:color="auto"/>
                    <w:right w:val="single" w:sz="4" w:space="0" w:color="auto"/>
                  </w:tcBorders>
                  <w:shd w:val="clear" w:color="auto" w:fill="auto"/>
                  <w:noWrap/>
                  <w:vAlign w:val="bottom"/>
                </w:tcPr>
                <w:p w14:paraId="4519445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96</w:t>
                  </w:r>
                </w:p>
              </w:tc>
              <w:tc>
                <w:tcPr>
                  <w:tcW w:w="698" w:type="dxa"/>
                  <w:tcBorders>
                    <w:top w:val="nil"/>
                    <w:left w:val="nil"/>
                    <w:bottom w:val="single" w:sz="4" w:space="0" w:color="auto"/>
                    <w:right w:val="single" w:sz="4" w:space="0" w:color="auto"/>
                  </w:tcBorders>
                  <w:shd w:val="clear" w:color="auto" w:fill="auto"/>
                  <w:noWrap/>
                  <w:vAlign w:val="bottom"/>
                </w:tcPr>
                <w:p w14:paraId="755FC5A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762F524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r w:rsidR="00AB43FE" w:rsidRPr="003E4F35" w14:paraId="785A4CA8"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D426DE0"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tcPr>
                <w:p w14:paraId="287E2D3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0B98DD10"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026578F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09DF7B5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5D8CAFD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7942FB7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19B65835"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0362977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4DD4A57A"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B3BB65A"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r>
                    <w:rPr>
                      <w:rFonts w:ascii="Georgia" w:eastAsia="Times New Roman" w:hAnsi="Georgia" w:cs="Calibri"/>
                      <w:sz w:val="20"/>
                      <w:szCs w:val="20"/>
                      <w:lang w:eastAsia="es-MX"/>
                    </w:rPr>
                    <w:t>CENEVAL</w:t>
                  </w:r>
                </w:p>
              </w:tc>
              <w:tc>
                <w:tcPr>
                  <w:tcW w:w="1094" w:type="dxa"/>
                  <w:tcBorders>
                    <w:top w:val="nil"/>
                    <w:left w:val="nil"/>
                    <w:bottom w:val="single" w:sz="4" w:space="0" w:color="auto"/>
                    <w:right w:val="single" w:sz="4" w:space="0" w:color="auto"/>
                  </w:tcBorders>
                  <w:shd w:val="clear" w:color="auto" w:fill="auto"/>
                  <w:noWrap/>
                  <w:vAlign w:val="bottom"/>
                  <w:hideMark/>
                </w:tcPr>
                <w:p w14:paraId="7CCF7521"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3DCD7C6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0F2A80B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6C98CBA3"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3CC92047"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AE82B92"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07DC497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28FB5AB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5AC8E1B4"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14:paraId="71DD2896"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PROMEDIO</w:t>
                  </w:r>
                </w:p>
              </w:tc>
              <w:tc>
                <w:tcPr>
                  <w:tcW w:w="1094" w:type="dxa"/>
                  <w:tcBorders>
                    <w:top w:val="nil"/>
                    <w:left w:val="nil"/>
                    <w:bottom w:val="single" w:sz="4" w:space="0" w:color="auto"/>
                    <w:right w:val="single" w:sz="4" w:space="0" w:color="auto"/>
                  </w:tcBorders>
                  <w:shd w:val="clear" w:color="auto" w:fill="auto"/>
                  <w:noWrap/>
                  <w:vAlign w:val="bottom"/>
                </w:tcPr>
                <w:p w14:paraId="4C6AF89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tcPr>
                <w:p w14:paraId="3ECF29C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tcPr>
                <w:p w14:paraId="2C833D65"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tcPr>
                <w:p w14:paraId="41D70DB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tcPr>
                <w:p w14:paraId="72358D33"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0B76E36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6AFF96D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A4B0342"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1D030786" w14:textId="77777777" w:rsidTr="008B7AFF">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787915A"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tcPr>
                <w:p w14:paraId="56E0172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16" w:type="dxa"/>
                  <w:tcBorders>
                    <w:top w:val="nil"/>
                    <w:left w:val="nil"/>
                    <w:bottom w:val="single" w:sz="4" w:space="0" w:color="auto"/>
                    <w:right w:val="single" w:sz="4" w:space="0" w:color="auto"/>
                  </w:tcBorders>
                  <w:shd w:val="clear" w:color="auto" w:fill="auto"/>
                  <w:noWrap/>
                  <w:vAlign w:val="bottom"/>
                </w:tcPr>
                <w:p w14:paraId="6DE58E8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tcPr>
                <w:p w14:paraId="1A9AD7C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08" w:type="dxa"/>
                  <w:tcBorders>
                    <w:top w:val="nil"/>
                    <w:left w:val="nil"/>
                    <w:bottom w:val="single" w:sz="4" w:space="0" w:color="auto"/>
                    <w:right w:val="single" w:sz="4" w:space="0" w:color="auto"/>
                  </w:tcBorders>
                  <w:shd w:val="clear" w:color="auto" w:fill="auto"/>
                  <w:noWrap/>
                  <w:vAlign w:val="bottom"/>
                </w:tcPr>
                <w:p w14:paraId="41556A7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tcPr>
                <w:p w14:paraId="04E29B1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505" w:type="dxa"/>
                  <w:tcBorders>
                    <w:top w:val="nil"/>
                    <w:left w:val="nil"/>
                    <w:bottom w:val="single" w:sz="4" w:space="0" w:color="auto"/>
                    <w:right w:val="single" w:sz="4" w:space="0" w:color="auto"/>
                  </w:tcBorders>
                  <w:shd w:val="clear" w:color="auto" w:fill="auto"/>
                  <w:noWrap/>
                  <w:vAlign w:val="bottom"/>
                </w:tcPr>
                <w:p w14:paraId="0464BA3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14:paraId="2748A94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29938FD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36AE296F" w14:textId="77777777" w:rsidR="008D14A0" w:rsidRPr="00AB43FE"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56422B" w14:textId="5A3CCF55" w:rsidR="00052A00" w:rsidRPr="00AB43FE" w:rsidRDefault="00052A00" w:rsidP="000C7AC0">
            <w:pPr>
              <w:pStyle w:val="Default"/>
              <w:spacing w:line="360" w:lineRule="auto"/>
              <w:jc w:val="both"/>
              <w:rPr>
                <w:rFonts w:ascii="Georgia" w:hAnsi="Georgia"/>
                <w:color w:val="auto"/>
                <w:sz w:val="22"/>
                <w:szCs w:val="22"/>
              </w:rPr>
            </w:pPr>
            <w:r w:rsidRPr="00AB43FE">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w:t>
            </w:r>
            <w:r w:rsidRPr="00052A00">
              <w:rPr>
                <w:rFonts w:ascii="Georgia" w:hAnsi="Georgia"/>
                <w:sz w:val="22"/>
                <w:szCs w:val="22"/>
              </w:rPr>
              <w:lastRenderedPageBreak/>
              <w:t xml:space="preserve">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63BA79A6"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 xml:space="preserve">l PA, por lo que el índice se calcula con la población inscrita en los semestres del séptimo al </w:t>
            </w:r>
            <w:r w:rsidR="00502D79">
              <w:rPr>
                <w:rFonts w:ascii="Georgia" w:hAnsi="Georgia"/>
                <w:sz w:val="22"/>
                <w:szCs w:val="22"/>
              </w:rPr>
              <w:t>noveno y</w:t>
            </w:r>
            <w:r w:rsidR="00FD1D93">
              <w:rPr>
                <w:rFonts w:ascii="Georgia" w:hAnsi="Georgia"/>
                <w:sz w:val="22"/>
                <w:szCs w:val="22"/>
              </w:rPr>
              <w:t xml:space="preserve"> solo considerando los que están registrados como tesistas en los proyectos de investigación de los PTC del programa</w:t>
            </w:r>
            <w:r w:rsidR="00C93ED5">
              <w:rPr>
                <w:rFonts w:ascii="Georgia" w:hAnsi="Georgia"/>
                <w:sz w:val="22"/>
                <w:szCs w:val="22"/>
              </w:rPr>
              <w:t>.</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AEB84C8"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502D79">
              <w:rPr>
                <w:rFonts w:ascii="Georgia" w:hAnsi="Georgia" w:cs="Arial"/>
              </w:rPr>
              <w:t>AH</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7C5EF40F" w:rsidR="003B2496" w:rsidRPr="00502D79"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502D79">
              <w:rPr>
                <w:rFonts w:ascii="Georgia" w:hAnsi="Georgia" w:cs="Arial"/>
              </w:rPr>
              <w:t>Cada PTC del PAI</w:t>
            </w:r>
            <w:r w:rsidR="00502D79">
              <w:rPr>
                <w:rFonts w:ascii="Georgia" w:hAnsi="Georgia" w:cs="Arial"/>
              </w:rPr>
              <w:t>AH</w:t>
            </w:r>
            <w:r w:rsidRPr="00502D79">
              <w:rPr>
                <w:rFonts w:ascii="Georgia" w:hAnsi="Georgia" w:cs="Arial"/>
              </w:rPr>
              <w:t xml:space="preserve"> dedica en promedio doce horas a la docencia por semana.</w:t>
            </w:r>
          </w:p>
          <w:p w14:paraId="11AAC310" w14:textId="7CDB685F" w:rsidR="000C7AC0" w:rsidRPr="000C7AC0" w:rsidRDefault="00502D79" w:rsidP="00502D79">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252</w:t>
            </w:r>
            <w:r w:rsidR="003B2496" w:rsidRPr="00502D79">
              <w:rPr>
                <w:rFonts w:ascii="Georgia" w:hAnsi="Georgia" w:cs="Arial"/>
              </w:rPr>
              <w:t xml:space="preserve"> </w:t>
            </w:r>
            <w:r>
              <w:rPr>
                <w:rFonts w:ascii="Georgia" w:hAnsi="Georgia" w:cs="Arial"/>
              </w:rPr>
              <w:t>horas de docencia por semana / 21</w:t>
            </w:r>
            <w:r w:rsidR="003B2496" w:rsidRPr="00502D79">
              <w:rPr>
                <w:rFonts w:ascii="Georgia" w:hAnsi="Georgia" w:cs="Arial"/>
              </w:rPr>
              <w:t xml:space="preserve"> PTC = 12 horas por semana.</w:t>
            </w:r>
            <w:r w:rsidR="00FD1D93" w:rsidRPr="00502D79">
              <w:rPr>
                <w:rFonts w:ascii="Georgia" w:hAnsi="Georgia"/>
                <w:b/>
              </w:rPr>
              <w:t xml:space="preserve"> </w:t>
            </w:r>
            <w:bookmarkStart w:id="51" w:name="_GoBack"/>
            <w:bookmarkEnd w:id="51"/>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52" w:name="_Toc488400255"/>
      <w:r w:rsidRPr="00721187">
        <w:rPr>
          <w:rFonts w:ascii="Georgia" w:hAnsi="Georgia"/>
          <w:b/>
          <w:color w:val="auto"/>
          <w:sz w:val="22"/>
          <w:szCs w:val="22"/>
        </w:rPr>
        <w:lastRenderedPageBreak/>
        <w:t>Categoría 9. Infraestructura y Equipamiento.</w:t>
      </w:r>
      <w:bookmarkEnd w:id="52"/>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45"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7636386F" w14:textId="4BA367E2" w:rsidR="00A92D64" w:rsidRPr="0017091C" w:rsidRDefault="00A92D64" w:rsidP="004459CF">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0070C0"/>
                <w:lang w:val="es-ES_tradnl"/>
              </w:rPr>
            </w:pPr>
            <w:r w:rsidRPr="0017091C">
              <w:rPr>
                <w:rFonts w:ascii="Georgia" w:hAnsi="Georgia" w:cs="Arial"/>
                <w:u w:val="single"/>
                <w:lang w:val="es-ES_tradnl"/>
              </w:rPr>
              <w:t>Adecuación del equipamiento de las aulas y su uso polivalente según las necesidades del plan de estudios, con equipo de video.</w:t>
            </w:r>
            <w:r w:rsidRPr="0017091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46" w:history="1">
              <w:r w:rsidRPr="00A8324A">
                <w:rPr>
                  <w:rStyle w:val="Hipervnculo"/>
                  <w:rFonts w:ascii="Georgia" w:hAnsi="Georgia" w:cs="Arial"/>
                  <w:lang w:val="es-ES_tradnl"/>
                </w:rPr>
                <w:t>(aula-inteligente_Uso</w:t>
              </w:r>
              <w:r w:rsidRPr="00A8324A">
                <w:rPr>
                  <w:rStyle w:val="Hipervnculo"/>
                  <w:rFonts w:ascii="Georgia" w:hAnsi="Georgia" w:cs="Arial"/>
                  <w:lang w:val="es-ES_tradnl"/>
                </w:rPr>
                <w:softHyphen/>
                <w:t>_Polivalentes).</w:t>
              </w:r>
            </w:hyperlink>
            <w:r w:rsidRPr="0017091C">
              <w:rPr>
                <w:rFonts w:ascii="Georgia" w:hAnsi="Georgia" w:cs="Arial"/>
                <w:lang w:val="es-ES_tradnl"/>
              </w:rPr>
              <w:t xml:space="preserve"> Estas aulas están a disposición del </w:t>
            </w:r>
            <w:r w:rsidR="0041644D">
              <w:rPr>
                <w:rFonts w:ascii="Georgia" w:hAnsi="Georgia" w:cs="Arial"/>
                <w:lang w:val="es-ES_tradnl"/>
              </w:rPr>
              <w:t>PAIF</w:t>
            </w:r>
            <w:r w:rsidRPr="0017091C">
              <w:rPr>
                <w:rFonts w:ascii="Georgia" w:hAnsi="Georgia" w:cs="Arial"/>
                <w:lang w:val="es-ES_tradnl"/>
              </w:rPr>
              <w:t xml:space="preserve"> previa solicitud del profesor responsable de la asignatura.</w:t>
            </w:r>
            <w:r w:rsidRPr="0017091C">
              <w:rPr>
                <w:rFonts w:ascii="Georgia" w:hAnsi="Georgia" w:cs="Arial"/>
                <w:color w:val="70AD47" w:themeColor="accent6"/>
                <w:lang w:val="es-ES_tradnl"/>
              </w:rPr>
              <w:t xml:space="preserve"> </w:t>
            </w:r>
            <w:r w:rsidRPr="0017091C">
              <w:rPr>
                <w:rFonts w:ascii="Georgia" w:hAnsi="Georgia" w:cs="Arial"/>
                <w:lang w:val="es-ES_tradnl"/>
              </w:rPr>
              <w:t xml:space="preserve">Además, el Programa Educativo de la Carrera de Ingeniero Forestal dispone de 13 proyectores, en buen estado para ser utilizados en cualquiera de las aulas que no disponen de equipo de proyección fijo </w:t>
            </w:r>
            <w:hyperlink r:id="rId247" w:history="1">
              <w:r w:rsidRPr="00A8324A">
                <w:rPr>
                  <w:rStyle w:val="Hipervnculo"/>
                  <w:rFonts w:ascii="Georgia" w:hAnsi="Georgia" w:cs="Arial"/>
                  <w:lang w:val="es-ES_tradnl"/>
                </w:rPr>
                <w:t>(fotografía_canones)</w:t>
              </w:r>
            </w:hyperlink>
          </w:p>
          <w:p w14:paraId="191FEAF2" w14:textId="77777777" w:rsidR="00A92D64" w:rsidRPr="0017091C" w:rsidRDefault="00A92D64"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3D97022"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48"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49"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50"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PAIF para impartir sus clases. </w:t>
            </w:r>
            <w:hyperlink r:id="rId251" w:history="1">
              <w:r w:rsidR="007115E1" w:rsidRPr="007115E1">
                <w:rPr>
                  <w:rStyle w:val="Hipervnculo"/>
                  <w:rFonts w:ascii="Georgia" w:hAnsi="Georgia" w:cs="Arial"/>
                  <w:lang w:val="es-ES_tradnl"/>
                </w:rPr>
                <w:t>(</w:t>
              </w:r>
              <w:r w:rsidRPr="007115E1">
                <w:rPr>
                  <w:rStyle w:val="Hipervnculo"/>
                  <w:rFonts w:ascii="Georgia" w:hAnsi="Georgia" w:cs="Arial"/>
                  <w:lang w:val="es-ES_tradnl"/>
                </w:rPr>
                <w:t>aula_uso_múltiple),</w:t>
              </w:r>
            </w:hyperlink>
            <w:r w:rsidRPr="0017091C">
              <w:rPr>
                <w:rFonts w:ascii="Georgia" w:hAnsi="Georgia" w:cs="Arial"/>
                <w:color w:val="0070C0"/>
                <w:lang w:val="es-ES_tradnl"/>
              </w:rPr>
              <w:t xml:space="preserve"> </w:t>
            </w:r>
            <w:hyperlink r:id="rId252" w:history="1">
              <w:r w:rsidRPr="007115E1">
                <w:rPr>
                  <w:rStyle w:val="Hipervnculo"/>
                  <w:rFonts w:ascii="Georgia" w:hAnsi="Georgia" w:cs="Arial"/>
                  <w:lang w:val="es-ES_tradnl"/>
                </w:rPr>
                <w:t>(Auditorio_forestal),</w:t>
              </w:r>
            </w:hyperlink>
            <w:r w:rsidRPr="0017091C">
              <w:rPr>
                <w:rFonts w:ascii="Georgia" w:hAnsi="Georgia" w:cs="Arial"/>
                <w:color w:val="0070C0"/>
                <w:lang w:val="es-ES_tradnl"/>
              </w:rPr>
              <w:t xml:space="preserve"> </w:t>
            </w:r>
            <w:hyperlink r:id="rId253"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lastRenderedPageBreak/>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54"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9505186"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7B5711">
              <w:rPr>
                <w:rFonts w:ascii="Georgia" w:hAnsi="Georgia" w:cs="Arial"/>
                <w:color w:val="92D050"/>
                <w:lang w:val="es-ES_tradnl"/>
              </w:rPr>
              <w:t>La matrícula de estudiantes inscritos en el PAIF oscila entre 230 a 270.</w:t>
            </w:r>
            <w:r w:rsidRPr="0017091C">
              <w:rPr>
                <w:rFonts w:ascii="Georgia" w:hAnsi="Georgia" w:cs="Arial"/>
                <w:color w:val="70AD47" w:themeColor="accent6"/>
                <w:lang w:val="es-ES_tradnl"/>
              </w:rPr>
              <w:t xml:space="preserve"> </w:t>
            </w:r>
            <w:hyperlink r:id="rId255" w:history="1">
              <w:r w:rsidRPr="001530CF">
                <w:rPr>
                  <w:rStyle w:val="Hipervnculo"/>
                  <w:rFonts w:ascii="Georgia" w:hAnsi="Georgia" w:cs="Arial"/>
                  <w:lang w:val="es-ES_tradnl"/>
                </w:rPr>
                <w:t>(estadísticas</w:t>
              </w:r>
              <w:r w:rsidR="001530CF" w:rsidRPr="001530CF">
                <w:rPr>
                  <w:rStyle w:val="Hipervnculo"/>
                  <w:rFonts w:ascii="Georgia" w:hAnsi="Georgia" w:cs="Arial"/>
                  <w:lang w:val="es-ES_tradnl"/>
                </w:rPr>
                <w:t>_departamentales_2014)</w:t>
              </w:r>
            </w:hyperlink>
            <w:r w:rsidR="001530CF">
              <w:rPr>
                <w:rFonts w:ascii="Georgia" w:hAnsi="Georgia" w:cs="Arial"/>
                <w:color w:val="0070C0"/>
                <w:lang w:val="es-ES_tradnl"/>
              </w:rPr>
              <w:t xml:space="preserve"> </w:t>
            </w:r>
            <w:hyperlink r:id="rId256" w:history="1">
              <w:r w:rsidR="001530CF" w:rsidRPr="001530CF">
                <w:rPr>
                  <w:rStyle w:val="Hipervnculo"/>
                  <w:rFonts w:ascii="Georgia" w:hAnsi="Georgia" w:cs="Arial"/>
                  <w:lang w:val="es-ES_tradnl"/>
                </w:rPr>
                <w:t>(</w:t>
              </w:r>
              <w:r w:rsidRPr="001530CF">
                <w:rPr>
                  <w:rStyle w:val="Hipervnculo"/>
                  <w:rFonts w:ascii="Georgia" w:hAnsi="Georgia" w:cs="Arial"/>
                  <w:lang w:val="es-ES_tradnl"/>
                </w:rPr>
                <w:t>Matrícula_</w:t>
              </w:r>
              <w:r w:rsidR="0041644D" w:rsidRPr="001530CF">
                <w:rPr>
                  <w:rStyle w:val="Hipervnculo"/>
                  <w:rFonts w:ascii="Georgia" w:hAnsi="Georgia" w:cs="Arial"/>
                  <w:lang w:val="es-ES_tradnl"/>
                </w:rPr>
                <w:t>PAIF</w:t>
              </w:r>
              <w:r w:rsidRPr="001530CF">
                <w:rPr>
                  <w:rStyle w:val="Hipervnculo"/>
                  <w:rFonts w:ascii="Georgia" w:hAnsi="Georgia" w:cs="Arial"/>
                  <w:lang w:val="es-ES_tradnl"/>
                </w:rPr>
                <w:t>).</w:t>
              </w:r>
            </w:hyperlink>
            <w:r w:rsidRPr="0017091C">
              <w:rPr>
                <w:rFonts w:ascii="Georgia" w:hAnsi="Georgia" w:cs="Arial"/>
                <w:color w:val="ED7D31" w:themeColor="accent2"/>
                <w:lang w:val="es-ES_tradnl"/>
              </w:rPr>
              <w:t xml:space="preserve"> </w:t>
            </w:r>
            <w:r w:rsidRPr="007B5711">
              <w:rPr>
                <w:rFonts w:ascii="Georgia" w:hAnsi="Georgia" w:cs="Arial"/>
                <w:color w:val="92D050"/>
                <w:lang w:val="es-ES_tradnl"/>
              </w:rPr>
              <w:t xml:space="preserve">El personal docente y educativo del programa forestal llega a ocupar entre 17 a 20 aulas por semestre, en diferentes horarios a la semana. El índice o porcentaje de ocupación de estas aulas es del 85% estimado con base a número de cursos/horas/semana/semestre </w:t>
            </w:r>
            <w:hyperlink r:id="rId257" w:history="1">
              <w:r w:rsidR="005D14FF" w:rsidRPr="005D14FF">
                <w:rPr>
                  <w:rStyle w:val="Hipervnculo"/>
                  <w:rFonts w:ascii="Georgia" w:hAnsi="Georgia" w:cs="Arial"/>
                  <w:lang w:val="es-ES_tradnl"/>
                </w:rPr>
                <w:t>(</w:t>
              </w:r>
              <w:r w:rsidRPr="005D14FF">
                <w:rPr>
                  <w:rStyle w:val="Hipervnculo"/>
                  <w:rFonts w:ascii="Georgia" w:hAnsi="Georgia" w:cs="Arial"/>
                  <w:lang w:val="es-ES_tradnl"/>
                </w:rPr>
                <w:t>Matrícula_</w:t>
              </w:r>
              <w:r w:rsidR="0041644D" w:rsidRPr="005D14FF">
                <w:rPr>
                  <w:rStyle w:val="Hipervnculo"/>
                  <w:rFonts w:ascii="Georgia" w:hAnsi="Georgia" w:cs="Arial"/>
                  <w:lang w:val="es-ES_tradnl"/>
                </w:rPr>
                <w:t>PAIF</w:t>
              </w:r>
              <w:r w:rsidRPr="005D14FF">
                <w:rPr>
                  <w:rStyle w:val="Hipervnculo"/>
                  <w:rFonts w:ascii="Georgia" w:hAnsi="Georgia" w:cs="Arial"/>
                  <w:lang w:val="es-ES_tradnl"/>
                </w:rPr>
                <w:t>).</w:t>
              </w:r>
            </w:hyperlink>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579DFE2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PAIF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lastRenderedPageBreak/>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58"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59"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w:t>
            </w:r>
            <w:r w:rsidRPr="000C7AC0">
              <w:rPr>
                <w:rFonts w:ascii="Georgia" w:hAnsi="Georgia" w:cs="Arial"/>
              </w:rPr>
              <w:lastRenderedPageBreak/>
              <w:t xml:space="preserve">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lastRenderedPageBreak/>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60"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61"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62"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 xml:space="preserve">Proporción de profesores de tiempo completo con cubículo individual o </w:t>
            </w:r>
            <w:r w:rsidRPr="0017091C">
              <w:rPr>
                <w:rFonts w:ascii="Georgia" w:hAnsi="Georgia" w:cs="Arial"/>
                <w:i/>
              </w:rPr>
              <w:lastRenderedPageBreak/>
              <w:t>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6C29D87" w:rsidR="00CE0D82" w:rsidRPr="00CE0D82" w:rsidRDefault="00CE0D82" w:rsidP="00CE0D82">
            <w:pPr>
              <w:spacing w:line="360" w:lineRule="auto"/>
              <w:ind w:left="352"/>
              <w:jc w:val="both"/>
              <w:rPr>
                <w:rFonts w:ascii="Georgia" w:hAnsi="Georgia" w:cs="Arial"/>
                <w:color w:val="0070C0"/>
                <w:lang w:val="es-ES_tradnl"/>
              </w:rPr>
            </w:pPr>
            <w:r w:rsidRPr="007B5711">
              <w:rPr>
                <w:rFonts w:ascii="Georgia" w:hAnsi="Georgia" w:cs="Arial"/>
                <w:color w:val="92D050"/>
                <w:lang w:val="es-ES_tradnl"/>
              </w:rPr>
              <w:t xml:space="preserve">Todos los profesores de tiempo completo que participan en el PAIF, tienen asignado un cubículo individual donde planifican, coordinan y desarrollan parte de sus actividades docentes </w:t>
            </w:r>
            <w:hyperlink r:id="rId263" w:history="1">
              <w:r w:rsidR="004D3B1F" w:rsidRPr="004D3B1F">
                <w:rPr>
                  <w:rStyle w:val="Hipervnculo"/>
                  <w:rFonts w:ascii="Georgia" w:hAnsi="Georgia" w:cs="Arial"/>
                  <w:lang w:val="es-ES_tradnl"/>
                </w:rPr>
                <w:t>(</w:t>
              </w:r>
              <w:r w:rsidRPr="004D3B1F">
                <w:rPr>
                  <w:rStyle w:val="Hipervnculo"/>
                  <w:rFonts w:ascii="Georgia" w:hAnsi="Georgia" w:cs="Arial"/>
                  <w:lang w:val="es-ES_tradnl"/>
                </w:rPr>
                <w:t>Oficio_Asignación_Cubículos).</w:t>
              </w:r>
            </w:hyperlink>
            <w:r w:rsidRPr="00CE0D82">
              <w:rPr>
                <w:rFonts w:ascii="Georgia" w:hAnsi="Georgia" w:cs="Arial"/>
                <w:lang w:val="es-ES_tradnl"/>
              </w:rPr>
              <w:t xml:space="preserve"> </w:t>
            </w:r>
            <w:r w:rsidRPr="007B5711">
              <w:rPr>
                <w:rFonts w:ascii="Georgia" w:hAnsi="Georgia" w:cs="Arial"/>
                <w:color w:val="92D050"/>
                <w:lang w:val="es-ES_tradnl"/>
              </w:rPr>
              <w:t>Los profesores que participan en el Programa educativo además de los del Departamento Forestal,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w:t>
            </w:r>
            <w:r w:rsidRPr="00CE0D82">
              <w:rPr>
                <w:rFonts w:ascii="Georgia" w:hAnsi="Georgia" w:cs="Arial"/>
                <w:lang w:val="es-ES_tradnl"/>
              </w:rPr>
              <w:t xml:space="preserve">t </w:t>
            </w:r>
            <w:hyperlink r:id="rId264" w:history="1">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660B873" w:rsidR="00CE0D82" w:rsidRPr="00CE0D82" w:rsidRDefault="00CE0D82" w:rsidP="00CE0D82">
            <w:pPr>
              <w:spacing w:line="360" w:lineRule="auto"/>
              <w:ind w:left="352"/>
              <w:jc w:val="both"/>
              <w:rPr>
                <w:rFonts w:ascii="Georgia" w:hAnsi="Georgia" w:cs="Arial"/>
                <w:color w:val="0070C0"/>
                <w:lang w:val="es-ES_tradnl"/>
              </w:rPr>
            </w:pPr>
            <w:r w:rsidRPr="007B5711">
              <w:rPr>
                <w:rFonts w:ascii="Georgia" w:hAnsi="Georgia" w:cs="Arial"/>
                <w:color w:val="92D050"/>
                <w:lang w:val="es-ES_tradnl"/>
              </w:rPr>
              <w:t xml:space="preserve">Para las actividades de carácter colectivo (Reuniones de Academias, Comisiones, Asambleas, Talleres, Cursos de Educación Continua, otros), los profesores del </w:t>
            </w:r>
            <w:r w:rsidR="0041644D" w:rsidRPr="007B5711">
              <w:rPr>
                <w:rFonts w:ascii="Georgia" w:hAnsi="Georgia" w:cs="Arial"/>
                <w:color w:val="92D050"/>
                <w:lang w:val="es-ES_tradnl"/>
              </w:rPr>
              <w:t>PAIF</w:t>
            </w:r>
            <w:r w:rsidRPr="007B5711">
              <w:rPr>
                <w:rFonts w:ascii="Georgia" w:hAnsi="Georgia" w:cs="Arial"/>
                <w:color w:val="92D050"/>
                <w:lang w:val="es-ES_tradnl"/>
              </w:rPr>
              <w:t xml:space="preserve"> disponen de cuatro espacios ubicados en el Departamento Forestal. La sala de juntas</w:t>
            </w:r>
            <w:r w:rsidRPr="00CE0D82">
              <w:rPr>
                <w:rFonts w:ascii="Georgia" w:hAnsi="Georgia" w:cs="Arial"/>
                <w:lang w:val="es-ES_tradnl"/>
              </w:rPr>
              <w:t xml:space="preserve"> </w:t>
            </w:r>
            <w:hyperlink r:id="rId265"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7B5711">
              <w:rPr>
                <w:rFonts w:ascii="Georgia" w:hAnsi="Georgia" w:cs="Arial"/>
                <w:color w:val="92D050"/>
                <w:lang w:val="es-ES_tradnl"/>
              </w:rPr>
              <w:t xml:space="preserve">está más apropiada para reuniones de trabajo y ocasionalmente para aplicar exámenes profesionales pues tiene un cupo de hasta 16 personas sentadas. La sala de uso múltiple </w:t>
            </w:r>
            <w:hyperlink r:id="rId266" w:history="1">
              <w:r w:rsidR="006D5B8F" w:rsidRPr="006D5B8F">
                <w:rPr>
                  <w:rStyle w:val="Hipervnculo"/>
                  <w:rFonts w:ascii="Georgia" w:hAnsi="Georgia" w:cs="Arial"/>
                  <w:lang w:val="es-ES_tradnl"/>
                </w:rPr>
                <w:t>(</w:t>
              </w:r>
              <w:r w:rsidRPr="006D5B8F">
                <w:rPr>
                  <w:rStyle w:val="Hipervnculo"/>
                  <w:rFonts w:ascii="Georgia" w:hAnsi="Georgia" w:cs="Arial"/>
                  <w:lang w:val="es-ES_tradnl"/>
                </w:rPr>
                <w:t>Aula_Usos_múltiples)</w:t>
              </w:r>
            </w:hyperlink>
            <w:r w:rsidRPr="00CE0D82">
              <w:rPr>
                <w:rFonts w:ascii="Georgia" w:hAnsi="Georgia" w:cs="Arial"/>
                <w:lang w:val="es-ES_tradnl"/>
              </w:rPr>
              <w:t xml:space="preserve"> </w:t>
            </w:r>
            <w:r w:rsidRPr="007B5711">
              <w:rPr>
                <w:rFonts w:ascii="Georgia" w:hAnsi="Georgia" w:cs="Arial"/>
                <w:color w:val="92D050"/>
                <w:lang w:val="es-ES_tradnl"/>
              </w:rPr>
              <w:t>es un espacio muy grande con cupo para 40 a 50 personas y se utiliza para impartir clases a grupos grandes, realizar talleres o cursos de educación continua.  El laboratorio de ingeniería forestal es un espacio más rustico por lo que en esta sala se imparten algunas prácticas de varios cursos como el de Sanidad Forestal, Uso del Fuego</w:t>
            </w:r>
            <w:r w:rsidRPr="00CE0D82">
              <w:rPr>
                <w:rFonts w:ascii="Georgia" w:hAnsi="Georgia" w:cs="Arial"/>
                <w:lang w:val="es-ES_tradnl"/>
              </w:rPr>
              <w:t xml:space="preserve">, </w:t>
            </w:r>
            <w:r w:rsidRPr="007B5711">
              <w:rPr>
                <w:rFonts w:ascii="Georgia" w:hAnsi="Georgia" w:cs="Arial"/>
                <w:color w:val="92D050"/>
                <w:lang w:val="es-ES_tradnl"/>
              </w:rPr>
              <w:lastRenderedPageBreak/>
              <w:t>Aprovechamiento Forestal, y otros</w:t>
            </w:r>
            <w:r w:rsidRPr="00CE0D82">
              <w:rPr>
                <w:rFonts w:ascii="Georgia" w:hAnsi="Georgia" w:cs="Arial"/>
                <w:lang w:val="es-ES_tradnl"/>
              </w:rPr>
              <w:t xml:space="preserve"> </w:t>
            </w:r>
            <w:hyperlink r:id="rId267" w:history="1">
              <w:r w:rsidRPr="00A41EC1">
                <w:rPr>
                  <w:rStyle w:val="Hipervnculo"/>
                  <w:rFonts w:ascii="Georgia" w:hAnsi="Georgia" w:cs="Arial"/>
                  <w:lang w:val="es-ES_tradnl"/>
                </w:rPr>
                <w:t>(Lab_Ingeniería_Forestal),</w:t>
              </w:r>
            </w:hyperlink>
            <w:r w:rsidRPr="00CE0D82">
              <w:rPr>
                <w:rFonts w:ascii="Georgia" w:hAnsi="Georgia" w:cs="Arial"/>
                <w:color w:val="70AD47" w:themeColor="accent6"/>
                <w:lang w:val="es-ES_tradnl"/>
              </w:rPr>
              <w:t xml:space="preserve"> </w:t>
            </w:r>
            <w:r w:rsidRPr="007B5711">
              <w:rPr>
                <w:rFonts w:ascii="Georgia" w:hAnsi="Georgia" w:cs="Arial"/>
                <w:color w:val="92D050"/>
                <w:lang w:val="es-ES_tradnl"/>
              </w:rPr>
              <w:t>Finalmente el auditorio es un espacio que está diseñado para reuniones masivas, atender grupos de visitantes, impartir conferencias, etc</w:t>
            </w:r>
            <w:hyperlink r:id="rId268" w:history="1">
              <w:r w:rsidRPr="00A41EC1">
                <w:rPr>
                  <w:rStyle w:val="Hipervnculo"/>
                  <w:rFonts w:ascii="Georgia" w:hAnsi="Georgia" w:cs="Arial"/>
                  <w:lang w:val="es-ES_tradnl"/>
                </w:rPr>
                <w:t xml:space="preserve">. </w:t>
              </w:r>
              <w:r w:rsidR="00A41EC1" w:rsidRPr="00A41EC1">
                <w:rPr>
                  <w:rStyle w:val="Hipervnculo"/>
                  <w:rFonts w:ascii="Georgia" w:hAnsi="Georgia" w:cs="Arial"/>
                  <w:lang w:val="es-ES_tradnl"/>
                </w:rPr>
                <w:t>(</w:t>
              </w:r>
              <w:r w:rsidRPr="00A41EC1">
                <w:rPr>
                  <w:rStyle w:val="Hipervnculo"/>
                  <w:rFonts w:ascii="Georgia" w:hAnsi="Georgia" w:cs="Arial"/>
                  <w:lang w:val="es-ES_tradnl"/>
                </w:rPr>
                <w:t>Auditorio_</w:t>
              </w:r>
              <w:r w:rsidR="0041644D" w:rsidRPr="00A41EC1">
                <w:rPr>
                  <w:rStyle w:val="Hipervnculo"/>
                  <w:rFonts w:ascii="Georgia" w:hAnsi="Georgia" w:cs="Arial"/>
                  <w:lang w:val="es-ES_tradnl"/>
                </w:rPr>
                <w:t>PAIF</w:t>
              </w:r>
              <w:r w:rsidRPr="00A41EC1">
                <w:rPr>
                  <w:rStyle w:val="Hipervnculo"/>
                  <w:rFonts w:ascii="Georgia" w:hAnsi="Georgia" w:cs="Arial"/>
                  <w:lang w:val="es-ES_tradnl"/>
                </w:rPr>
                <w:t>)</w:t>
              </w:r>
            </w:hyperlink>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361BE342"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El auditorio tiene mini Split, sillones acojinados y equipo de multimedia. Todas las instalaciones tienen buena luminosidad y ventilación </w:t>
            </w:r>
            <w:hyperlink r:id="rId269" w:history="1">
              <w:r w:rsidR="00A41EC1" w:rsidRPr="00A41EC1">
                <w:rPr>
                  <w:rStyle w:val="Hipervnculo"/>
                  <w:rFonts w:ascii="Georgia" w:hAnsi="Georgia"/>
                  <w:lang w:val="es-ES_tradnl"/>
                </w:rPr>
                <w:t>(</w:t>
              </w:r>
              <w:r w:rsidRPr="00A41EC1">
                <w:rPr>
                  <w:rStyle w:val="Hipervnculo"/>
                  <w:rFonts w:ascii="Georgia" w:hAnsi="Georgia"/>
                  <w:lang w:val="es-ES_tradnl"/>
                </w:rPr>
                <w:t>encuesta_maestros)</w:t>
              </w:r>
            </w:hyperlink>
            <w:r w:rsidR="00A41EC1">
              <w:rPr>
                <w:rFonts w:ascii="Georgia" w:hAnsi="Georgia"/>
                <w:color w:val="0070C0"/>
                <w:lang w:val="es-ES_tradnl"/>
              </w:rPr>
              <w:t xml:space="preserve"> </w:t>
            </w:r>
            <w:hyperlink r:id="rId270" w:history="1">
              <w:r w:rsidR="00A41EC1" w:rsidRPr="006D5B8F">
                <w:rPr>
                  <w:rStyle w:val="Hipervnculo"/>
                  <w:rFonts w:ascii="Georgia" w:hAnsi="Georgia" w:cs="Arial"/>
                  <w:lang w:val="es-ES_tradnl"/>
                </w:rPr>
                <w:t>(Aula_Usos_múltiples)</w:t>
              </w:r>
            </w:hyperlink>
            <w:r w:rsidR="00A41EC1" w:rsidRPr="00CE0D82">
              <w:rPr>
                <w:rFonts w:ascii="Georgia" w:hAnsi="Georgia"/>
                <w:color w:val="0070C0"/>
                <w:lang w:val="es-ES_tradnl"/>
              </w:rPr>
              <w:t xml:space="preserve"> </w:t>
            </w:r>
            <w:hyperlink r:id="rId271" w:history="1">
              <w:r w:rsidR="00A41EC1" w:rsidRPr="006D5B8F">
                <w:rPr>
                  <w:rStyle w:val="Hipervnculo"/>
                  <w:rFonts w:ascii="Georgia" w:hAnsi="Georgia" w:cs="Arial"/>
                  <w:lang w:val="es-ES_tradnl"/>
                </w:rPr>
                <w:t>(Sala_Juntas),</w:t>
              </w:r>
            </w:hyperlink>
            <w:r w:rsidRPr="00CE0D82">
              <w:rPr>
                <w:rFonts w:ascii="Georgia" w:hAnsi="Georgia"/>
                <w:color w:val="0070C0"/>
                <w:lang w:val="es-ES_tradnl"/>
              </w:rPr>
              <w:t xml:space="preserve"> </w:t>
            </w:r>
            <w:hyperlink r:id="rId272" w:history="1">
              <w:r w:rsidR="000E1FCE" w:rsidRPr="00A41EC1">
                <w:rPr>
                  <w:rStyle w:val="Hipervnculo"/>
                  <w:rFonts w:ascii="Georgia" w:hAnsi="Georgia" w:cs="Arial"/>
                  <w:lang w:val="es-ES_tradnl"/>
                </w:rPr>
                <w:t>(Auditorio_PAIF)</w:t>
              </w:r>
            </w:hyperlink>
            <w:r w:rsidR="000E1FCE">
              <w:rPr>
                <w:rFonts w:ascii="Georgia" w:hAnsi="Georgia" w:cs="Arial"/>
                <w:color w:val="FF0000"/>
                <w:lang w:val="es-ES_tradnl"/>
              </w:rPr>
              <w:t>.</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lastRenderedPageBreak/>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 xml:space="preserve">Así mismo, se cuenta con el Departamento de Prácticas Agropecuarias, que dentro de sus funciones es apoyar a la realización de las prácticas de campo de las </w:t>
            </w:r>
            <w:r w:rsidRPr="0041644D">
              <w:rPr>
                <w:rFonts w:ascii="Georgia" w:hAnsi="Georgia" w:cs="Arial"/>
                <w:color w:val="000000"/>
              </w:rPr>
              <w:lastRenderedPageBreak/>
              <w:t>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73"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79B4D4A2"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74" w:history="1">
              <w:r w:rsidRPr="008D4452">
                <w:rPr>
                  <w:rStyle w:val="Hipervnculo"/>
                  <w:rFonts w:ascii="Georgia" w:hAnsi="Georgia" w:cs="Arial"/>
                  <w:lang w:val="es-ES_tradnl"/>
                </w:rPr>
                <w:t>(</w:t>
              </w:r>
              <w:r w:rsidR="008D4452" w:rsidRPr="008D4452">
                <w:rPr>
                  <w:rStyle w:val="Hipervnculo"/>
                  <w:rFonts w:ascii="Georgia" w:hAnsi="Georgia" w:cs="Arial"/>
                  <w:lang w:val="es-ES_tradnl"/>
                </w:rPr>
                <w:t>Invernadero_forestal),</w:t>
              </w:r>
            </w:hyperlink>
            <w:r w:rsidR="008D4452">
              <w:rPr>
                <w:rFonts w:ascii="Georgia" w:hAnsi="Georgia" w:cs="Arial"/>
                <w:color w:val="0070C0"/>
                <w:lang w:val="es-ES_tradnl"/>
              </w:rPr>
              <w:t xml:space="preserve"> </w:t>
            </w:r>
            <w:hyperlink r:id="rId275" w:history="1">
              <w:r w:rsidR="008D4452" w:rsidRPr="008D4452">
                <w:rPr>
                  <w:rStyle w:val="Hipervnculo"/>
                  <w:rFonts w:ascii="Georgia" w:hAnsi="Georgia" w:cs="Arial"/>
                  <w:lang w:val="es-ES_tradnl"/>
                </w:rPr>
                <w:t>(</w:t>
              </w:r>
              <w:r w:rsidRPr="008D4452">
                <w:rPr>
                  <w:rStyle w:val="Hipervnculo"/>
                  <w:rFonts w:ascii="Georgia" w:hAnsi="Georgia" w:cs="Arial"/>
                  <w:lang w:val="es-ES_tradnl"/>
                </w:rPr>
                <w:t>Vivero_forestal).</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Aunado a lo anterior, los alumnos del </w:t>
            </w:r>
            <w:r>
              <w:rPr>
                <w:rFonts w:ascii="Georgia" w:hAnsi="Georgia" w:cs="Arial"/>
                <w:lang w:val="es-ES_tradnl"/>
              </w:rPr>
              <w:t>PAIF</w:t>
            </w:r>
            <w:r w:rsidRPr="0041644D">
              <w:rPr>
                <w:rFonts w:ascii="Georgia" w:hAnsi="Georgia" w:cs="Arial"/>
                <w:lang w:val="es-ES_tradnl"/>
              </w:rPr>
              <w:t xml:space="preserve"> realizan prácticas y estudios de investigación en el Campo Agrícola Experimental Sierra de Arteaga (CAESA) Los Lirios, Arteaga, Coah., en el Rancho Ganadero Los Ángeles, Saltillo, Coah., y en el Campo Agrícola Experimental Zaragoza, Zaragoza, Coah.</w:t>
            </w:r>
            <w:r w:rsidRPr="0041644D">
              <w:rPr>
                <w:rFonts w:ascii="Georgia" w:hAnsi="Georgia" w:cs="Arial"/>
                <w:color w:val="FF0000"/>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PAIF</w:t>
            </w:r>
            <w:r w:rsidRPr="0041644D">
              <w:rPr>
                <w:rFonts w:ascii="Georgia" w:hAnsi="Georgia" w:cs="Arial"/>
                <w:lang w:val="es-ES_tradnl"/>
              </w:rPr>
              <w:t xml:space="preserve">, se realizan a nivel de campo tanto en bosques templados como en vegetación de zonas áridas, áreas cercanas a la institución. </w:t>
            </w:r>
            <w:hyperlink r:id="rId276" w:history="1">
              <w:r w:rsidRPr="00920C25">
                <w:rPr>
                  <w:rStyle w:val="Hipervnculo"/>
                  <w:rFonts w:ascii="Georgia" w:hAnsi="Georgia" w:cs="Arial"/>
                  <w:lang w:val="es-ES_tradnl"/>
                </w:rPr>
                <w:t>(Bosque_Arteaga_Coahuila);</w:t>
              </w:r>
            </w:hyperlink>
            <w:r w:rsidRPr="0041644D">
              <w:rPr>
                <w:rFonts w:ascii="Georgia" w:hAnsi="Georgia" w:cs="Arial"/>
                <w:color w:val="0070C0"/>
                <w:lang w:val="es-ES_tradnl"/>
              </w:rPr>
              <w:t xml:space="preserve"> </w:t>
            </w:r>
            <w:hyperlink r:id="rId277" w:history="1">
              <w:r w:rsidRPr="00920C25">
                <w:rPr>
                  <w:rStyle w:val="Hipervnculo"/>
                  <w:rFonts w:ascii="Georgia" w:hAnsi="Georgia" w:cs="Arial"/>
                  <w:lang w:val="es-ES_tradnl"/>
                </w:rPr>
                <w:t>Vegetación_Zonas_árdias)</w:t>
              </w:r>
            </w:hyperlink>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43ADDAC"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PAIF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78"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504FDE3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PAIF</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lastRenderedPageBreak/>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383EC3" w:rsidP="0041644D">
            <w:pPr>
              <w:pStyle w:val="Sinespaciado"/>
              <w:spacing w:line="360" w:lineRule="auto"/>
              <w:ind w:left="352"/>
              <w:jc w:val="both"/>
              <w:rPr>
                <w:rFonts w:ascii="Georgia" w:hAnsi="Georgia" w:cs="Arial"/>
                <w:color w:val="0070C0"/>
                <w:lang w:val="es-ES_tradnl"/>
              </w:rPr>
            </w:pPr>
            <w:hyperlink r:id="rId279"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80"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EF46E46" w:rsidR="00462F03" w:rsidRPr="0041644D" w:rsidRDefault="0041644D" w:rsidP="003B19F8">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PAIF</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 auditorio forestal y un laboratorio de ingeniería con dos espacios, uno donde se guarda el equipo científico y se realizan talleres y prácticas, el otro es donde se procesan muestras de campo de sus trabajos de investigación.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lastRenderedPageBreak/>
              <w:t xml:space="preserve">Se cuenta con el </w:t>
            </w:r>
            <w:hyperlink r:id="rId281"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82"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283"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84"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85"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383EC3" w:rsidP="00D6662F">
            <w:pPr>
              <w:pStyle w:val="Sinespaciado"/>
              <w:spacing w:line="360" w:lineRule="auto"/>
              <w:ind w:left="347"/>
              <w:jc w:val="both"/>
              <w:rPr>
                <w:rFonts w:ascii="Georgia" w:hAnsi="Georgia" w:cs="Arial"/>
                <w:color w:val="0070C0"/>
                <w:lang w:val="es-ES_tradnl"/>
              </w:rPr>
            </w:pPr>
            <w:hyperlink r:id="rId286"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87"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88"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383EC3" w:rsidP="00D6662F">
            <w:pPr>
              <w:pStyle w:val="Sinespaciado"/>
              <w:spacing w:line="360" w:lineRule="auto"/>
              <w:ind w:left="347"/>
              <w:jc w:val="both"/>
              <w:rPr>
                <w:rFonts w:ascii="Georgia" w:hAnsi="Georgia" w:cs="Arial"/>
                <w:color w:val="0070C0"/>
                <w:lang w:val="es-ES_tradnl"/>
              </w:rPr>
            </w:pPr>
            <w:hyperlink r:id="rId289"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90"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91"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92"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lastRenderedPageBreak/>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93"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94"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95"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2F33B64B"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En el PAIF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Programa Educativo de la Carrera de Ingeniero Forestal, y a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Botánica:</w:t>
            </w:r>
          </w:p>
          <w:p w14:paraId="312F80B9"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Ecología general</w:t>
            </w:r>
          </w:p>
          <w:p w14:paraId="066A10A7"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Ecología Forestal</w:t>
            </w:r>
          </w:p>
          <w:p w14:paraId="2E0D892C"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Botánica Forestal</w:t>
            </w:r>
          </w:p>
          <w:p w14:paraId="585420CB"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Zoología</w:t>
            </w:r>
          </w:p>
          <w:p w14:paraId="2E7AF459"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Fauna Silvestre</w:t>
            </w:r>
          </w:p>
          <w:p w14:paraId="3DFCC3B0"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Fisiología Vegetal</w:t>
            </w:r>
          </w:p>
          <w:p w14:paraId="24EC0A1C"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Herbario</w:t>
            </w:r>
          </w:p>
          <w:p w14:paraId="0E4C9F7A"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Jardín botánico</w:t>
            </w:r>
          </w:p>
          <w:p w14:paraId="2C8ED3D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7E622570"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 Departamento de Parasitología Agrícola</w:t>
            </w:r>
          </w:p>
          <w:p w14:paraId="16433253" w14:textId="77777777" w:rsidR="003A565D" w:rsidRPr="007B5711" w:rsidRDefault="003A565D" w:rsidP="003A565D">
            <w:pPr>
              <w:pStyle w:val="Sinespaciado"/>
              <w:numPr>
                <w:ilvl w:val="0"/>
                <w:numId w:val="117"/>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lastRenderedPageBreak/>
              <w:t>Departamento de Ciencias Básicas</w:t>
            </w:r>
          </w:p>
          <w:p w14:paraId="4114AC5B" w14:textId="77777777" w:rsidR="003A565D" w:rsidRPr="007B5711" w:rsidRDefault="003A565D" w:rsidP="003A565D">
            <w:pPr>
              <w:pStyle w:val="Sinespaciado"/>
              <w:numPr>
                <w:ilvl w:val="0"/>
                <w:numId w:val="118"/>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Tópicos sobre química</w:t>
            </w:r>
          </w:p>
          <w:p w14:paraId="5124F5F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11FD4646"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Suelos</w:t>
            </w:r>
          </w:p>
          <w:p w14:paraId="3C7DA5B9" w14:textId="77777777" w:rsidR="003A565D" w:rsidRPr="007B5711" w:rsidRDefault="003A565D" w:rsidP="003A565D">
            <w:pPr>
              <w:pStyle w:val="Sinespaciado"/>
              <w:numPr>
                <w:ilvl w:val="0"/>
                <w:numId w:val="119"/>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Edafología</w:t>
            </w:r>
          </w:p>
          <w:p w14:paraId="3B4B902F" w14:textId="77777777" w:rsidR="003A565D" w:rsidRPr="007B5711" w:rsidRDefault="003A565D" w:rsidP="003A565D">
            <w:pPr>
              <w:pStyle w:val="Sinespaciado"/>
              <w:numPr>
                <w:ilvl w:val="0"/>
                <w:numId w:val="119"/>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Suelos Forestales</w:t>
            </w:r>
          </w:p>
          <w:p w14:paraId="5CE73D14"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2E1F1896"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Ingeniería</w:t>
            </w:r>
          </w:p>
          <w:p w14:paraId="79FEF0AE" w14:textId="77777777" w:rsidR="003A565D" w:rsidRPr="007B5711" w:rsidRDefault="003A565D" w:rsidP="003A565D">
            <w:pPr>
              <w:pStyle w:val="Sinespaciado"/>
              <w:numPr>
                <w:ilvl w:val="0"/>
                <w:numId w:val="120"/>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Meteorología y climatología</w:t>
            </w:r>
          </w:p>
          <w:p w14:paraId="44643A46"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41C5B08"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Producción Agrícola</w:t>
            </w:r>
          </w:p>
          <w:p w14:paraId="5EDD264F" w14:textId="77777777" w:rsidR="003A565D" w:rsidRPr="007B5711" w:rsidRDefault="003A565D" w:rsidP="003A565D">
            <w:pPr>
              <w:pStyle w:val="Sinespaciado"/>
              <w:numPr>
                <w:ilvl w:val="0"/>
                <w:numId w:val="121"/>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Laboratorio de Semillas</w:t>
            </w:r>
          </w:p>
          <w:p w14:paraId="65138DD2"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3A34AB6C"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Centro de Idiomas</w:t>
            </w:r>
          </w:p>
          <w:p w14:paraId="11A12AEC" w14:textId="77777777" w:rsidR="003A565D" w:rsidRPr="007B5711" w:rsidRDefault="003A565D" w:rsidP="003A565D">
            <w:pPr>
              <w:pStyle w:val="Sinespaciado"/>
              <w:numPr>
                <w:ilvl w:val="0"/>
                <w:numId w:val="122"/>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Laboratorio para prácticas de idiomas</w:t>
            </w:r>
          </w:p>
          <w:p w14:paraId="6EF86DA8" w14:textId="77777777" w:rsidR="003A565D" w:rsidRPr="007B5711" w:rsidRDefault="003A565D" w:rsidP="003A565D">
            <w:pPr>
              <w:pStyle w:val="Sinespaciado"/>
              <w:numPr>
                <w:ilvl w:val="0"/>
                <w:numId w:val="122"/>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Sala de Videoconferencias</w:t>
            </w:r>
          </w:p>
          <w:p w14:paraId="4B93C2A3"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7E9EC3BF"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Centro de Cómputo Académico</w:t>
            </w:r>
          </w:p>
          <w:p w14:paraId="2BC8831B"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Sensores Remotos</w:t>
            </w:r>
          </w:p>
          <w:p w14:paraId="465A5B14"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Exámenes en línea</w:t>
            </w:r>
          </w:p>
          <w:p w14:paraId="1364F7EB"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Foros en cursos en línea</w:t>
            </w:r>
          </w:p>
          <w:p w14:paraId="2387AA32"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269900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Recursos Naturales</w:t>
            </w:r>
          </w:p>
          <w:p w14:paraId="56A1F6E9" w14:textId="77777777" w:rsidR="003A565D" w:rsidRPr="007B5711" w:rsidRDefault="003A565D" w:rsidP="003A565D">
            <w:pPr>
              <w:pStyle w:val="Sinespaciado"/>
              <w:numPr>
                <w:ilvl w:val="0"/>
                <w:numId w:val="124"/>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Fotogrametría y Fotointerpretación</w:t>
            </w:r>
          </w:p>
          <w:p w14:paraId="1E8A2C9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35DDCF43"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Forestal</w:t>
            </w:r>
          </w:p>
          <w:p w14:paraId="1965037A"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Sanidad Forestal</w:t>
            </w:r>
          </w:p>
          <w:p w14:paraId="53431365"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Sensores Remotos</w:t>
            </w:r>
          </w:p>
          <w:p w14:paraId="4F4BECBF"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Tecnología de la Madera</w:t>
            </w:r>
          </w:p>
          <w:p w14:paraId="2EC63A2C"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Silvicultura</w:t>
            </w:r>
          </w:p>
          <w:p w14:paraId="05B27B3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Hidrología forestal</w:t>
            </w:r>
          </w:p>
          <w:p w14:paraId="2B2D7633"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Dendrometría</w:t>
            </w:r>
          </w:p>
          <w:p w14:paraId="0A1C431F"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Epidometría</w:t>
            </w:r>
          </w:p>
          <w:p w14:paraId="79479F6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Manejo del Fuego</w:t>
            </w:r>
          </w:p>
          <w:p w14:paraId="4BBB138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lastRenderedPageBreak/>
              <w:t>Viveros forestales</w:t>
            </w:r>
          </w:p>
          <w:p w14:paraId="62E8E51A"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Invernaderos Forestales</w:t>
            </w:r>
          </w:p>
          <w:p w14:paraId="1BAA0617"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Plantaciones Forestales</w:t>
            </w:r>
          </w:p>
          <w:p w14:paraId="64B86C8E"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Muestreo Forestal</w:t>
            </w:r>
          </w:p>
          <w:p w14:paraId="12297960"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Manejo Forestal</w:t>
            </w:r>
          </w:p>
          <w:p w14:paraId="5C222008"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Seminario de Investigación</w:t>
            </w:r>
          </w:p>
          <w:p w14:paraId="2433A9AD"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Dasonomía Urbana</w:t>
            </w:r>
          </w:p>
          <w:p w14:paraId="6D01125C"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Restauración de suelos</w:t>
            </w:r>
          </w:p>
          <w:p w14:paraId="5D2A3C52"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Mejoramiento Genético Forestal</w:t>
            </w:r>
          </w:p>
          <w:p w14:paraId="3858FB05"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Fisiología Forestal</w:t>
            </w:r>
          </w:p>
          <w:p w14:paraId="48A2B181"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Fauna Silvestre</w:t>
            </w:r>
          </w:p>
          <w:p w14:paraId="24806EAB"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4CFDA686"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El equipamiento con que se dispone en los laboratorios que apoyan al </w:t>
            </w:r>
            <w:r w:rsidR="00027866" w:rsidRPr="007B5711">
              <w:rPr>
                <w:rFonts w:ascii="Georgia" w:hAnsi="Georgia" w:cs="Arial"/>
                <w:color w:val="92D050"/>
                <w:lang w:val="es-ES_tradnl"/>
              </w:rPr>
              <w:t>PAIF</w:t>
            </w:r>
            <w:r w:rsidRPr="007B5711">
              <w:rPr>
                <w:rFonts w:ascii="Georgia" w:hAnsi="Georgia" w:cs="Arial"/>
                <w:color w:val="92D050"/>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6C6251FE"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De igual manera los laboratorios cuentan con los materiales, insumos y reactivos suficientes para realizar las prácticas que requieren los estudiantes del </w:t>
            </w:r>
            <w:r w:rsidR="00027866" w:rsidRPr="007B5711">
              <w:rPr>
                <w:rFonts w:ascii="Georgia" w:hAnsi="Georgia" w:cs="Arial"/>
                <w:color w:val="92D050"/>
                <w:lang w:val="es-ES_tradnl"/>
              </w:rPr>
              <w:t>PAIF</w:t>
            </w:r>
            <w:r w:rsidRPr="007B5711">
              <w:rPr>
                <w:rFonts w:ascii="Georgia" w:hAnsi="Georgia" w:cs="Arial"/>
                <w:color w:val="92D050"/>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7B5711">
              <w:rPr>
                <w:rFonts w:ascii="Georgia" w:hAnsi="Georgia" w:cs="Arial"/>
                <w:color w:val="92D050"/>
                <w:lang w:val="es-ES_tradnl"/>
              </w:rPr>
              <w:t>Todos los laboratorios cuentan con servicios de luz, agua, gas</w:t>
            </w:r>
            <w:r w:rsidRPr="007B5711">
              <w:rPr>
                <w:rFonts w:ascii="Georgia" w:hAnsi="Georgia" w:cs="Arial"/>
                <w:b/>
                <w:color w:val="92D050"/>
                <w:lang w:val="es-ES_tradnl"/>
              </w:rPr>
              <w:t xml:space="preserve">. </w:t>
            </w:r>
            <w:r w:rsidRPr="007B5711">
              <w:rPr>
                <w:rFonts w:ascii="Georgia" w:hAnsi="Georgia" w:cs="Arial"/>
                <w:color w:val="92D050"/>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96" w:history="1">
              <w:r w:rsidRPr="004C6AB6">
                <w:rPr>
                  <w:rStyle w:val="Hipervnculo"/>
                  <w:rFonts w:ascii="Georgia" w:hAnsi="Georgia" w:cs="Arial"/>
                  <w:lang w:val="es-ES_tradnl"/>
                </w:rPr>
                <w:t>. (</w:t>
              </w:r>
              <w:r w:rsidRPr="004C6AB6">
                <w:rPr>
                  <w:rStyle w:val="Hipervnculo"/>
                  <w:rFonts w:ascii="Georgia" w:hAnsi="Georgia" w:cs="Arial"/>
                </w:rPr>
                <w:t>Reglamento_botánica);</w:t>
              </w:r>
            </w:hyperlink>
            <w:r w:rsidR="004C6AB6">
              <w:rPr>
                <w:rFonts w:ascii="Georgia" w:hAnsi="Georgia" w:cs="Arial"/>
                <w:color w:val="0070C0"/>
              </w:rPr>
              <w:t xml:space="preserve"> </w:t>
            </w:r>
            <w:hyperlink r:id="rId297" w:history="1">
              <w:r w:rsidR="004C6AB6" w:rsidRPr="004C6AB6">
                <w:rPr>
                  <w:rStyle w:val="Hipervnculo"/>
                  <w:rFonts w:ascii="Georgia" w:hAnsi="Georgia" w:cs="Arial"/>
                </w:rPr>
                <w:t>(</w:t>
              </w:r>
              <w:r w:rsidRPr="004C6AB6">
                <w:rPr>
                  <w:rStyle w:val="Hipervnculo"/>
                  <w:rFonts w:ascii="Georgia" w:hAnsi="Georgia" w:cs="Arial"/>
                </w:rPr>
                <w:t>Informe_lab_botánica_general);</w:t>
              </w:r>
            </w:hyperlink>
            <w:r w:rsidR="004C6AB6">
              <w:rPr>
                <w:rFonts w:ascii="Georgia" w:hAnsi="Georgia" w:cs="Arial"/>
                <w:color w:val="0070C0"/>
              </w:rPr>
              <w:t xml:space="preserve"> </w:t>
            </w:r>
            <w:hyperlink r:id="rId298" w:history="1">
              <w:r w:rsidR="004C6AB6" w:rsidRPr="004C6AB6">
                <w:rPr>
                  <w:rStyle w:val="Hipervnculo"/>
                  <w:rFonts w:ascii="Georgia" w:hAnsi="Georgia" w:cs="Arial"/>
                </w:rPr>
                <w:t>(</w:t>
              </w:r>
              <w:r w:rsidRPr="004C6AB6">
                <w:rPr>
                  <w:rStyle w:val="Hipervnculo"/>
                  <w:rFonts w:ascii="Georgia" w:hAnsi="Georgia" w:cs="Arial"/>
                </w:rPr>
                <w:t>Informe_Lab_Ecología);</w:t>
              </w:r>
            </w:hyperlink>
            <w:r w:rsidR="004C6AB6">
              <w:rPr>
                <w:rFonts w:ascii="Georgia" w:hAnsi="Georgia" w:cs="Arial"/>
                <w:color w:val="0070C0"/>
              </w:rPr>
              <w:t xml:space="preserve"> </w:t>
            </w:r>
            <w:hyperlink r:id="rId299" w:history="1">
              <w:r w:rsidR="004C6AB6" w:rsidRPr="004C6AB6">
                <w:rPr>
                  <w:rStyle w:val="Hipervnculo"/>
                  <w:rFonts w:ascii="Georgia" w:hAnsi="Georgia" w:cs="Arial"/>
                </w:rPr>
                <w:t>(</w:t>
              </w:r>
              <w:r w:rsidRPr="004C6AB6">
                <w:rPr>
                  <w:rStyle w:val="Hipervnculo"/>
                  <w:rFonts w:ascii="Georgia" w:hAnsi="Georgia" w:cs="Arial"/>
                </w:rPr>
                <w:t>Manual_operación_lab_Ecología);</w:t>
              </w:r>
            </w:hyperlink>
            <w:r w:rsidR="00677667">
              <w:rPr>
                <w:rFonts w:ascii="Georgia" w:hAnsi="Georgia" w:cs="Arial"/>
                <w:color w:val="0070C0"/>
              </w:rPr>
              <w:t xml:space="preserve"> </w:t>
            </w:r>
            <w:hyperlink r:id="rId300" w:history="1">
              <w:r w:rsidR="00677667" w:rsidRPr="00677667">
                <w:rPr>
                  <w:rStyle w:val="Hipervnculo"/>
                  <w:rFonts w:ascii="Georgia" w:hAnsi="Georgia" w:cs="Arial"/>
                </w:rPr>
                <w:t>(</w:t>
              </w:r>
              <w:r w:rsidRPr="00677667">
                <w:rPr>
                  <w:rStyle w:val="Hipervnculo"/>
                  <w:rFonts w:ascii="Georgia" w:hAnsi="Georgia" w:cs="Arial"/>
                </w:rPr>
                <w:t>Reglamento_Lab_Fisiología);</w:t>
              </w:r>
            </w:hyperlink>
            <w:r w:rsidR="00677667">
              <w:rPr>
                <w:rFonts w:ascii="Georgia" w:hAnsi="Georgia" w:cs="Arial"/>
                <w:color w:val="0070C0"/>
              </w:rPr>
              <w:t xml:space="preserve"> </w:t>
            </w:r>
            <w:hyperlink r:id="rId301" w:history="1">
              <w:r w:rsidR="00677667" w:rsidRPr="00677667">
                <w:rPr>
                  <w:rStyle w:val="Hipervnculo"/>
                  <w:rFonts w:ascii="Georgia" w:hAnsi="Georgia" w:cs="Arial"/>
                </w:rPr>
                <w:t>(</w:t>
              </w:r>
              <w:r w:rsidRPr="00677667">
                <w:rPr>
                  <w:rStyle w:val="Hipervnculo"/>
                  <w:rFonts w:ascii="Georgia" w:hAnsi="Georgia" w:cs="Arial"/>
                </w:rPr>
                <w:t>Laboratorio_Fisilogía)</w:t>
              </w:r>
            </w:hyperlink>
            <w:r w:rsidR="00677667">
              <w:rPr>
                <w:rFonts w:ascii="Georgia" w:hAnsi="Georgia" w:cs="Arial"/>
                <w:color w:val="0070C0"/>
              </w:rPr>
              <w:t>;</w:t>
            </w:r>
            <w:hyperlink r:id="rId302" w:history="1">
              <w:r w:rsidR="00677667" w:rsidRPr="00677667">
                <w:rPr>
                  <w:rStyle w:val="Hipervnculo"/>
                  <w:rFonts w:ascii="Georgia" w:hAnsi="Georgia" w:cs="Arial"/>
                </w:rPr>
                <w:t>(</w:t>
              </w:r>
              <w:r w:rsidRPr="00677667">
                <w:rPr>
                  <w:rStyle w:val="Hipervnculo"/>
                  <w:rFonts w:ascii="Georgia" w:hAnsi="Georgia" w:cs="Arial"/>
                </w:rPr>
                <w:t>informe_lab_zoologia)</w:t>
              </w:r>
            </w:hyperlink>
            <w:r w:rsidRPr="003A565D">
              <w:rPr>
                <w:rFonts w:ascii="Georgia" w:hAnsi="Georgia" w:cs="Arial"/>
                <w:color w:val="0070C0"/>
              </w:rPr>
              <w:t xml:space="preserve"> </w:t>
            </w:r>
            <w:hyperlink r:id="rId303" w:history="1">
              <w:r w:rsidRPr="00677667">
                <w:rPr>
                  <w:rStyle w:val="Hipervnculo"/>
                  <w:rFonts w:ascii="Georgia" w:hAnsi="Georgia" w:cs="Arial"/>
                </w:rPr>
                <w:t>(</w:t>
              </w:r>
              <w:r w:rsidRPr="00677667">
                <w:rPr>
                  <w:rStyle w:val="Hipervnculo"/>
                  <w:rFonts w:ascii="Georgia" w:hAnsi="Georgia" w:cs="Arial"/>
                  <w:lang w:val="es-ES_tradnl"/>
                </w:rPr>
                <w:t>Informe_Laboratorio_química);</w:t>
              </w:r>
            </w:hyperlink>
            <w:r w:rsidR="00677667">
              <w:rPr>
                <w:rFonts w:ascii="Georgia" w:hAnsi="Georgia" w:cs="Arial"/>
                <w:color w:val="0070C0"/>
                <w:lang w:val="es-ES_tradnl"/>
              </w:rPr>
              <w:t xml:space="preserve"> </w:t>
            </w:r>
            <w:hyperlink r:id="rId304" w:history="1">
              <w:r w:rsidR="00677667" w:rsidRPr="00677667">
                <w:rPr>
                  <w:rStyle w:val="Hipervnculo"/>
                  <w:rFonts w:ascii="Georgia" w:hAnsi="Georgia" w:cs="Arial"/>
                  <w:lang w:val="es-ES_tradnl"/>
                </w:rPr>
                <w:t>(</w:t>
              </w:r>
              <w:r w:rsidRPr="00677667">
                <w:rPr>
                  <w:rStyle w:val="Hipervnculo"/>
                  <w:rFonts w:ascii="Georgia" w:hAnsi="Georgia" w:cs="Arial"/>
                  <w:lang w:val="es-ES_tradnl"/>
                </w:rPr>
                <w:t>Informe_Laboratorio_Bioquímica);</w:t>
              </w:r>
            </w:hyperlink>
            <w:r w:rsidR="00677667">
              <w:rPr>
                <w:rFonts w:ascii="Georgia" w:hAnsi="Georgia" w:cs="Arial"/>
                <w:color w:val="0070C0"/>
                <w:lang w:val="es-ES_tradnl"/>
              </w:rPr>
              <w:t xml:space="preserve"> </w:t>
            </w:r>
            <w:hyperlink r:id="rId305" w:history="1">
              <w:r w:rsidR="00677667" w:rsidRPr="00677667">
                <w:rPr>
                  <w:rStyle w:val="Hipervnculo"/>
                  <w:rFonts w:ascii="Georgia" w:hAnsi="Georgia" w:cs="Arial"/>
                  <w:lang w:val="es-ES_tradnl"/>
                </w:rPr>
                <w:t>(</w:t>
              </w:r>
              <w:r w:rsidRPr="00677667">
                <w:rPr>
                  <w:rStyle w:val="Hipervnculo"/>
                  <w:rFonts w:ascii="Georgia" w:hAnsi="Georgia" w:cs="Arial"/>
                  <w:lang w:val="es-ES_tradnl"/>
                </w:rPr>
                <w:t>Laboratorio_Fotogrametría_Fotointerpretación)</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306"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Así mismo, se cuenta con el Departamento de Prácticas Agropecuarias, que dentro de sus funciones es apoyar a la realización de las prácticas de campo de las asignaturas que lo requieran, proporcionando equipo, terreno, materiales (semilla, </w:t>
            </w:r>
            <w:r w:rsidRPr="003A565D">
              <w:rPr>
                <w:rFonts w:ascii="Georgia" w:hAnsi="Georgia" w:cs="Arial"/>
                <w:lang w:val="es-ES_tradnl"/>
              </w:rPr>
              <w:lastRenderedPageBreak/>
              <w:t>fertilizante, etc.) y herramientas, a través de una solicitud para la realización de prácticas externas</w:t>
            </w:r>
            <w:r w:rsidR="001D6EA8">
              <w:rPr>
                <w:rFonts w:ascii="Georgia" w:hAnsi="Georgia" w:cs="Arial"/>
                <w:lang w:val="es-ES_tradnl"/>
              </w:rPr>
              <w:t xml:space="preserve">. </w:t>
            </w:r>
            <w:hyperlink r:id="rId307"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77777777" w:rsidR="003A565D" w:rsidRPr="00F06A9A" w:rsidRDefault="003A565D" w:rsidP="003A565D">
            <w:pPr>
              <w:pStyle w:val="Sinespaciado"/>
              <w:spacing w:line="360" w:lineRule="auto"/>
              <w:ind w:left="347"/>
              <w:jc w:val="both"/>
              <w:rPr>
                <w:rFonts w:ascii="Georgia" w:hAnsi="Georgia" w:cs="Arial"/>
                <w:color w:val="92D050"/>
                <w:lang w:val="es-ES_tradnl"/>
              </w:rPr>
            </w:pPr>
            <w:r w:rsidRPr="00F06A9A">
              <w:rPr>
                <w:rFonts w:ascii="Georgia" w:hAnsi="Georgia" w:cs="Arial"/>
                <w:color w:val="92D050"/>
                <w:lang w:val="es-ES_tradnl"/>
              </w:rPr>
              <w:t xml:space="preserve">El Programa Docente de la Carrera de Ingeniero Forestal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F06A9A">
              <w:rPr>
                <w:rFonts w:ascii="Georgia" w:hAnsi="Georgia" w:cs="Arial"/>
                <w:color w:val="92D050"/>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308" w:history="1">
              <w:r w:rsidR="00E5650E" w:rsidRPr="00E5650E">
                <w:rPr>
                  <w:rStyle w:val="Hipervnculo"/>
                  <w:rFonts w:ascii="Georgia" w:hAnsi="Georgia" w:cs="Arial"/>
                  <w:lang w:val="es-ES_tradnl"/>
                </w:rPr>
                <w:t>(</w:t>
              </w:r>
              <w:r w:rsidRPr="00E5650E">
                <w:rPr>
                  <w:rStyle w:val="Hipervnculo"/>
                  <w:rFonts w:ascii="Georgia" w:hAnsi="Georgia" w:cs="Arial"/>
                  <w:lang w:val="es-ES_tradnl"/>
                </w:rPr>
                <w:t>Fotografías_Invernadero_Forestal)</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F06A9A">
              <w:rPr>
                <w:rFonts w:ascii="Georgia" w:hAnsi="Georgia" w:cs="Arial"/>
                <w:color w:val="92D050"/>
                <w:lang w:val="es-ES_tradnl"/>
              </w:rPr>
              <w:t>El invernadero tiene su reglamento para su correcta operación y una bitácora donde se registran todos los usuarios y visitantes a ese espacio</w:t>
            </w:r>
            <w:r w:rsidRPr="003A565D">
              <w:rPr>
                <w:rFonts w:ascii="Georgia" w:hAnsi="Georgia" w:cs="Arial"/>
                <w:lang w:val="es-ES_tradnl"/>
              </w:rPr>
              <w:t>.</w:t>
            </w:r>
          </w:p>
          <w:p w14:paraId="49A0FADE" w14:textId="124ED786" w:rsidR="003A565D" w:rsidRPr="003A565D" w:rsidRDefault="00383EC3" w:rsidP="003A565D">
            <w:pPr>
              <w:pStyle w:val="Sinespaciado"/>
              <w:spacing w:line="360" w:lineRule="auto"/>
              <w:ind w:left="347"/>
              <w:jc w:val="both"/>
              <w:rPr>
                <w:rFonts w:ascii="Georgia" w:hAnsi="Georgia" w:cs="Arial"/>
                <w:color w:val="0070C0"/>
                <w:lang w:val="es-ES_tradnl"/>
              </w:rPr>
            </w:pPr>
            <w:hyperlink r:id="rId309"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hyperlink>
            <w:r w:rsidR="00E5650E">
              <w:rPr>
                <w:rFonts w:ascii="Georgia" w:hAnsi="Georgia" w:cs="Arial"/>
                <w:color w:val="0070C0"/>
                <w:lang w:val="es-ES_tradnl"/>
              </w:rPr>
              <w:t xml:space="preserve"> </w:t>
            </w:r>
            <w:hyperlink r:id="rId310"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Bitácora_Invernadero)</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F06A9A">
              <w:rPr>
                <w:rFonts w:ascii="Georgia" w:hAnsi="Georgia" w:cs="Arial"/>
                <w:color w:val="92D050"/>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11" w:history="1">
              <w:r w:rsidR="00F8302E" w:rsidRPr="00F8302E">
                <w:rPr>
                  <w:rStyle w:val="Hipervnculo"/>
                  <w:rFonts w:ascii="Georgia" w:hAnsi="Georgia" w:cs="Arial"/>
                  <w:lang w:val="es-ES_tradnl"/>
                </w:rPr>
                <w:t>(</w:t>
              </w:r>
              <w:r w:rsidRPr="00F8302E">
                <w:rPr>
                  <w:rStyle w:val="Hipervnculo"/>
                  <w:rFonts w:ascii="Georgia" w:hAnsi="Georgia" w:cs="Arial"/>
                  <w:lang w:val="es-ES_tradnl"/>
                </w:rPr>
                <w:t>Programa_mantenimiento_preventivo)</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77777777" w:rsidR="003A565D" w:rsidRPr="00F06A9A" w:rsidRDefault="003A565D" w:rsidP="003A565D">
            <w:pPr>
              <w:tabs>
                <w:tab w:val="center" w:pos="4419"/>
              </w:tabs>
              <w:spacing w:line="360" w:lineRule="auto"/>
              <w:ind w:left="347"/>
              <w:rPr>
                <w:rFonts w:ascii="Georgia" w:hAnsi="Georgia" w:cs="Arial"/>
                <w:b/>
                <w:color w:val="92D050"/>
              </w:rPr>
            </w:pPr>
            <w:r w:rsidRPr="00F06A9A">
              <w:rPr>
                <w:rFonts w:ascii="Georgia" w:hAnsi="Georgia" w:cs="Arial"/>
                <w:color w:val="92D050"/>
                <w:lang w:val="es-ES_tradnl"/>
              </w:rPr>
              <w:lastRenderedPageBreak/>
              <w:t xml:space="preserve">También se cuenta con un vivero tradicional bajo sombra natural, donde los alumnos hacen prácticas de varias asignaturas del plan de estudios de la Carrera de Ingeniero Forestal. La producción de planta no es muy grande pues solo es de carácter académico y esporádicamente se hacen donaciones de planta a instituciones educativas de la ciudad de Saltillo.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F06A9A">
              <w:rPr>
                <w:rFonts w:ascii="Georgia" w:hAnsi="Georgia" w:cs="Arial"/>
                <w:color w:val="92D050"/>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F06A9A">
              <w:rPr>
                <w:rFonts w:ascii="Georgia" w:hAnsi="Georgia" w:cs="Arial"/>
                <w:b/>
                <w:color w:val="92D050"/>
              </w:rPr>
              <w:t xml:space="preserve"> </w:t>
            </w:r>
            <w:hyperlink r:id="rId312" w:history="1">
              <w:r w:rsidR="00F8302E" w:rsidRPr="00F8302E">
                <w:rPr>
                  <w:rStyle w:val="Hipervnculo"/>
                  <w:rFonts w:ascii="Georgia" w:hAnsi="Georgia" w:cs="Arial"/>
                </w:rPr>
                <w:t>(</w:t>
              </w:r>
              <w:r w:rsidRPr="00F8302E">
                <w:rPr>
                  <w:rStyle w:val="Hipervnculo"/>
                  <w:rFonts w:ascii="Georgia" w:hAnsi="Georgia" w:cs="Arial"/>
                </w:rPr>
                <w:t>Fotografías_vivero)</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F06A9A">
              <w:rPr>
                <w:rFonts w:ascii="Georgia" w:hAnsi="Georgia" w:cs="Arial"/>
                <w:color w:val="92D050"/>
                <w:lang w:val="es-ES_tradnl"/>
              </w:rPr>
              <w:t>El vivero cuenta con su reglamento y personal de campo necesario para darle mantenimiento a las plantas</w:t>
            </w:r>
            <w:r w:rsidRPr="00F06A9A">
              <w:rPr>
                <w:rFonts w:ascii="Georgia" w:hAnsi="Georgia" w:cs="Arial"/>
                <w:color w:val="92D050"/>
              </w:rPr>
              <w:t xml:space="preserve"> </w:t>
            </w:r>
            <w:hyperlink r:id="rId313" w:history="1">
              <w:r w:rsidR="00F8302E" w:rsidRPr="00F8302E">
                <w:rPr>
                  <w:rStyle w:val="Hipervnculo"/>
                  <w:rFonts w:ascii="Georgia" w:hAnsi="Georgia" w:cs="Arial"/>
                </w:rPr>
                <w:t>(</w:t>
              </w:r>
              <w:r w:rsidRPr="00F8302E">
                <w:rPr>
                  <w:rStyle w:val="Hipervnculo"/>
                  <w:rFonts w:ascii="Georgia" w:hAnsi="Georgia" w:cs="Arial"/>
                </w:rPr>
                <w:t>Reglamento_vivero)</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3" w:name="_Toc488400256"/>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5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14"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72FB97A7" w:rsidR="00FB4559" w:rsidRPr="00CC0F1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92D050"/>
              </w:rPr>
            </w:pPr>
            <w:r w:rsidRPr="00CC0F19">
              <w:rPr>
                <w:rFonts w:ascii="Georgia" w:eastAsia="Times New Roman" w:hAnsi="Georgia" w:cs="Arial"/>
                <w:color w:val="92D050"/>
              </w:rPr>
              <w:t xml:space="preserve">La Misión y Visión y objetivos del programa educativo para el PAIF son: </w:t>
            </w:r>
          </w:p>
          <w:p w14:paraId="17C35B3E" w14:textId="48F5DBA4"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Misión. Formar recursos humanos a nivel profesional en el manejo de ecosistemas forestales para contribuir a un desarrollo forestal sustentable acorde al marco jurídico.</w:t>
            </w:r>
          </w:p>
          <w:p w14:paraId="1AF8087C" w14:textId="77777777"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14:paraId="542299D6" w14:textId="1A8840B2"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Visión. El Programa Docente de la Carrera de Ingeniero Forestal es pertinente y cuenta con los estándares académicos en la formación de profesionistas en el manejo de los ecosistemas forestales para la solución de problemas.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DC2513C" w:rsidR="00B23482" w:rsidRPr="00CC0F19" w:rsidRDefault="00B23482" w:rsidP="004373D3">
            <w:pPr>
              <w:spacing w:before="45" w:after="45" w:line="360" w:lineRule="auto"/>
              <w:ind w:left="347"/>
              <w:jc w:val="both"/>
              <w:rPr>
                <w:rFonts w:ascii="Georgia" w:hAnsi="Georgia" w:cs="Arial"/>
                <w:color w:val="92D050"/>
              </w:rPr>
            </w:pPr>
            <w:r w:rsidRPr="00CC0F19">
              <w:rPr>
                <w:rFonts w:ascii="Georgia" w:eastAsia="Times New Roman" w:hAnsi="Georgia" w:cs="Arial"/>
                <w:color w:val="92D050"/>
                <w:lang w:eastAsia="es-MX"/>
              </w:rPr>
              <w:t xml:space="preserve">La Misión y Visión del PAIF son visibles a la comunidad del programa académico a través de la página web de Forestal </w:t>
            </w:r>
            <w:r w:rsidRPr="005372A5">
              <w:rPr>
                <w:rFonts w:ascii="Georgia" w:eastAsia="Times New Roman" w:hAnsi="Georgia" w:cs="Arial"/>
                <w:color w:val="000000"/>
                <w:lang w:eastAsia="es-MX"/>
              </w:rPr>
              <w:t>(</w:t>
            </w:r>
            <w:hyperlink r:id="rId315" w:history="1">
              <w:r w:rsidRPr="005372A5">
                <w:rPr>
                  <w:rStyle w:val="Hipervnculo"/>
                  <w:rFonts w:ascii="Georgia" w:eastAsia="Times New Roman" w:hAnsi="Georgia" w:cs="Arial"/>
                  <w:lang w:eastAsia="es-MX"/>
                </w:rPr>
                <w:t>www.forestal.org</w:t>
              </w:r>
            </w:hyperlink>
            <w:r w:rsidRPr="005372A5">
              <w:rPr>
                <w:rFonts w:ascii="Georgia" w:eastAsia="Times New Roman" w:hAnsi="Georgia" w:cs="Arial"/>
                <w:color w:val="000000"/>
                <w:lang w:eastAsia="es-MX"/>
              </w:rPr>
              <w:t xml:space="preserve">), </w:t>
            </w:r>
            <w:r w:rsidRPr="00CC0F19">
              <w:rPr>
                <w:rFonts w:ascii="Georgia" w:eastAsia="Times New Roman" w:hAnsi="Georgia" w:cs="Arial"/>
                <w:color w:val="92D050"/>
                <w:lang w:eastAsia="es-MX"/>
              </w:rPr>
              <w:t>por medio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lastRenderedPageBreak/>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16"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 xml:space="preserve">Planear, organizar, dirigir y evaluar las actividades universitarias necesarias para la elaboración del plan institucional de desarrollo, proponiendo políticas y </w:t>
            </w:r>
            <w:r w:rsidRPr="004373D3">
              <w:rPr>
                <w:rFonts w:ascii="Georgia" w:eastAsia="Times New Roman" w:hAnsi="Georgia" w:cs="Arial"/>
                <w:i/>
                <w:color w:val="000000"/>
              </w:rPr>
              <w:lastRenderedPageBreak/>
              <w:t>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17"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18"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 xml:space="preserve">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w:t>
            </w:r>
            <w:r w:rsidRPr="004373D3">
              <w:rPr>
                <w:rFonts w:ascii="Georgia" w:eastAsia="Times New Roman" w:hAnsi="Georgia" w:cs="Arial"/>
                <w:color w:val="000000"/>
              </w:rPr>
              <w:lastRenderedPageBreak/>
              <w:t>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19"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20"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21"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w:t>
            </w:r>
            <w:r w:rsidRPr="004373D3">
              <w:rPr>
                <w:rFonts w:ascii="Georgia" w:eastAsia="Times New Roman" w:hAnsi="Georgia" w:cs="Arial"/>
                <w:color w:val="000000"/>
              </w:rPr>
              <w:lastRenderedPageBreak/>
              <w:t xml:space="preserve">mediante un modelo matemático que privilegia los resultados de la </w:t>
            </w:r>
            <w:hyperlink r:id="rId322"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23"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w:t>
            </w:r>
            <w:r w:rsidRPr="004373D3">
              <w:rPr>
                <w:rFonts w:ascii="Georgia" w:eastAsia="Times New Roman" w:hAnsi="Georgia" w:cs="Arial"/>
                <w:color w:val="000000"/>
              </w:rPr>
              <w:lastRenderedPageBreak/>
              <w:t xml:space="preserve">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24"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25"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326"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27"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28"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lastRenderedPageBreak/>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29"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w:t>
            </w:r>
            <w:r w:rsidRPr="0039054E">
              <w:rPr>
                <w:rFonts w:ascii="Georgia" w:eastAsia="Times New Roman" w:hAnsi="Georgia" w:cs="Arial"/>
                <w:color w:val="000000"/>
              </w:rPr>
              <w:lastRenderedPageBreak/>
              <w:t>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30"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31"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32"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33"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w:t>
            </w:r>
            <w:r w:rsidRPr="0039054E">
              <w:rPr>
                <w:rFonts w:ascii="Georgia" w:eastAsia="Times New Roman" w:hAnsi="Georgia" w:cs="Arial"/>
                <w:color w:val="000000"/>
              </w:rPr>
              <w:lastRenderedPageBreak/>
              <w:t xml:space="preserve">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34"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35"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36"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lastRenderedPageBreak/>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37"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w:t>
            </w:r>
            <w:r w:rsidRPr="0039054E">
              <w:rPr>
                <w:rFonts w:ascii="Georgia" w:eastAsia="Times New Roman" w:hAnsi="Georgia" w:cs="Arial"/>
                <w:color w:val="000000"/>
              </w:rPr>
              <w:lastRenderedPageBreak/>
              <w:t>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38"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39"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Departamento de Calidad Académica, ha implementado estrategias para la gestión de la información utilizando tecnologías de información (TI) como principal herramienta para la construcción de indicadores que fortalezcan el SIIAA y que </w:t>
            </w:r>
            <w:r w:rsidRPr="0039054E">
              <w:rPr>
                <w:rFonts w:ascii="Georgia" w:eastAsia="Times New Roman" w:hAnsi="Georgia" w:cs="Arial"/>
                <w:color w:val="000000"/>
              </w:rPr>
              <w:lastRenderedPageBreak/>
              <w:t>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D8946A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Programa Docente de la Carrera de Ingeniero Forestal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xml:space="preserve">) y el Departamento Forestal cuentan con un Plan de Desarrollo, el inmediato anterior fue para el período 2006-2016 </w:t>
            </w:r>
            <w:hyperlink r:id="rId340" w:history="1">
              <w:r w:rsidRPr="0039054E">
                <w:rPr>
                  <w:rStyle w:val="Hipervnculo"/>
                  <w:rFonts w:ascii="Georgia" w:eastAsia="Times New Roman" w:hAnsi="Georgia" w:cs="Arial"/>
                  <w:lang w:eastAsia="es-MX"/>
                </w:rPr>
                <w:t xml:space="preserve">(Plan de Desarrollo 2006-2016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es para el período 2016-2026 </w:t>
            </w:r>
            <w:hyperlink r:id="rId341"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 xml:space="preserve"> y DF)</w:t>
              </w:r>
            </w:hyperlink>
            <w:r w:rsidRPr="0039054E">
              <w:rPr>
                <w:rFonts w:ascii="Georgia" w:eastAsia="Times New Roman" w:hAnsi="Georgia" w:cs="Arial"/>
                <w:color w:val="000000"/>
                <w:lang w:eastAsia="es-MX"/>
              </w:rPr>
              <w:t xml:space="preserve">. Estos planes de desarrollo se integran por seis proyectos (Figura 5), y en cada uno de ellos existe un profesor responsable, profesores colaboradores, definen su objetivo y sus metas. A través del Plan de Mejora Continua </w:t>
            </w:r>
            <w:hyperlink r:id="rId342"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PAIF</w:t>
              </w:r>
            </w:hyperlink>
            <w:r w:rsidRPr="0039054E">
              <w:rPr>
                <w:rFonts w:ascii="Georgia" w:eastAsia="Times New Roman" w:hAnsi="Georgia" w:cs="Arial"/>
                <w:color w:val="000000"/>
                <w:lang w:eastAsia="es-MX"/>
              </w:rPr>
              <w:t>) se da seguimiento a estos proyectos, para lo cual se tiene realiza un diagrama de Gantt que permite ver lo planeado y lo realizado, de manera simultánea.</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933DE4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hAnsi="Georgia" w:cs="Arial"/>
                <w:noProof/>
                <w:lang w:eastAsia="es-MX"/>
              </w:rPr>
              <w:lastRenderedPageBreak/>
              <w:drawing>
                <wp:inline distT="0" distB="0" distL="0" distR="0" wp14:anchorId="25E38BC9" wp14:editId="3BCF2381">
                  <wp:extent cx="4522589" cy="33919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4565808" cy="3424357"/>
                          </a:xfrm>
                          <a:prstGeom prst="rect">
                            <a:avLst/>
                          </a:prstGeom>
                        </pic:spPr>
                      </pic:pic>
                    </a:graphicData>
                  </a:graphic>
                </wp:inline>
              </w:drawing>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44"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5BF5E9A8" w:rsidR="00736AA4" w:rsidRPr="003C26B2" w:rsidRDefault="00736AA4" w:rsidP="0039054E">
            <w:pPr>
              <w:shd w:val="clear" w:color="auto" w:fill="FFFFFF"/>
              <w:spacing w:before="45" w:after="45" w:line="360" w:lineRule="auto"/>
              <w:ind w:left="347"/>
              <w:jc w:val="both"/>
              <w:rPr>
                <w:rFonts w:ascii="Georgia" w:eastAsia="Times New Roman" w:hAnsi="Georgia" w:cs="Arial"/>
                <w:color w:val="92D050"/>
                <w:lang w:eastAsia="es-MX"/>
              </w:rPr>
            </w:pPr>
            <w:r w:rsidRPr="003C26B2">
              <w:rPr>
                <w:rFonts w:ascii="Georgia" w:eastAsia="Times New Roman" w:hAnsi="Georgia" w:cs="Arial"/>
                <w:color w:val="92D050"/>
                <w:lang w:eastAsia="es-MX"/>
              </w:rPr>
              <w:t>De los 15 profesores de tiempo completo del Programa Docente de la Carrera de Ingeniero Forestal (</w:t>
            </w:r>
            <w:r w:rsidR="004A011D" w:rsidRPr="003C26B2">
              <w:rPr>
                <w:rFonts w:ascii="Georgia" w:eastAsia="Times New Roman" w:hAnsi="Georgia" w:cs="Arial"/>
                <w:color w:val="92D050"/>
                <w:lang w:eastAsia="es-MX"/>
              </w:rPr>
              <w:t>PAIF</w:t>
            </w:r>
            <w:r w:rsidRPr="003C26B2">
              <w:rPr>
                <w:rFonts w:ascii="Georgia" w:eastAsia="Times New Roman" w:hAnsi="Georgia" w:cs="Arial"/>
                <w:color w:val="92D050"/>
                <w:lang w:eastAsia="es-MX"/>
              </w:rPr>
              <w:t xml:space="preserve">), seis profesores han participado o participan como </w:t>
            </w:r>
            <w:r w:rsidRPr="003C26B2">
              <w:rPr>
                <w:rFonts w:ascii="Georgia" w:eastAsia="Times New Roman" w:hAnsi="Georgia" w:cs="Arial"/>
                <w:color w:val="92D050"/>
                <w:lang w:eastAsia="es-MX"/>
              </w:rPr>
              <w:lastRenderedPageBreak/>
              <w:t xml:space="preserve">miembros de alguno de tres Cuerpos Académicos en grado de formación (CA Agrobiotecnología, CA Recursos Forestales y CA Recursos Naturales y Medio Ambiente), lo que representa el 40 % de los profesores de tiempo completo del </w:t>
            </w:r>
            <w:r w:rsidR="004A011D" w:rsidRPr="003C26B2">
              <w:rPr>
                <w:rFonts w:ascii="Georgia" w:eastAsia="Times New Roman" w:hAnsi="Georgia" w:cs="Arial"/>
                <w:color w:val="92D050"/>
                <w:lang w:eastAsia="es-MX"/>
              </w:rPr>
              <w:t>PAIF</w:t>
            </w:r>
            <w:r w:rsidRPr="003C26B2">
              <w:rPr>
                <w:rFonts w:ascii="Georgia" w:eastAsia="Times New Roman" w:hAnsi="Georgia" w:cs="Arial"/>
                <w:color w:val="92D050"/>
                <w:lang w:eastAsia="es-MX"/>
              </w:rPr>
              <w:t>, como se muestra en el siguiente cuadro.</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tbl>
            <w:tblPr>
              <w:tblW w:w="9970" w:type="dxa"/>
              <w:tblCellMar>
                <w:left w:w="70" w:type="dxa"/>
                <w:right w:w="70" w:type="dxa"/>
              </w:tblCellMar>
              <w:tblLook w:val="04A0" w:firstRow="1" w:lastRow="0" w:firstColumn="1" w:lastColumn="0" w:noHBand="0" w:noVBand="1"/>
            </w:tblPr>
            <w:tblGrid>
              <w:gridCol w:w="1915"/>
              <w:gridCol w:w="1690"/>
              <w:gridCol w:w="1101"/>
              <w:gridCol w:w="1138"/>
              <w:gridCol w:w="1377"/>
              <w:gridCol w:w="1621"/>
              <w:gridCol w:w="1128"/>
            </w:tblGrid>
            <w:tr w:rsidR="00736AA4" w:rsidRPr="003C26B2" w14:paraId="44F3A228" w14:textId="77777777" w:rsidTr="00A17B65">
              <w:trPr>
                <w:trHeight w:val="900"/>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A845"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Cuerpo Académico en:</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1D80B0E"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 xml:space="preserve">Líneas de generación o aplicación innovadora del conocimiento (LGAC)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82CBD1A"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Registro desde</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475F74F1"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Grado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4162655"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Vigente hasta</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14:paraId="50C94A1E"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Profesores  miembros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552D466D" w14:textId="39DAE38F"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 xml:space="preserve">Profesor de TC del </w:t>
                  </w:r>
                  <w:r w:rsidR="004A011D" w:rsidRPr="003C26B2">
                    <w:rPr>
                      <w:rFonts w:ascii="Georgia" w:eastAsia="Times New Roman" w:hAnsi="Georgia"/>
                      <w:b/>
                      <w:bCs/>
                      <w:color w:val="92D050"/>
                      <w:lang w:eastAsia="es-MX"/>
                    </w:rPr>
                    <w:t>PAIF</w:t>
                  </w:r>
                </w:p>
              </w:tc>
            </w:tr>
            <w:tr w:rsidR="00736AA4" w:rsidRPr="003C26B2" w14:paraId="112A3F05"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1A0BB3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Agrobiotecnología</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E3AE8E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Microbiología agrícola.</w:t>
                  </w:r>
                  <w:r w:rsidRPr="003C26B2">
                    <w:rPr>
                      <w:rFonts w:ascii="Georgia" w:eastAsia="Times New Roman" w:hAnsi="Georgia"/>
                      <w:color w:val="92D050"/>
                      <w:lang w:eastAsia="es-MX"/>
                    </w:rPr>
                    <w:br/>
                    <w:t>2. Biología molecular.</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55068B9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7724E76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DCD6CCC"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2CD3B1FE"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Miguel Ángel Capó Arteaga</w:t>
                  </w:r>
                </w:p>
              </w:tc>
              <w:tc>
                <w:tcPr>
                  <w:tcW w:w="1039" w:type="dxa"/>
                  <w:tcBorders>
                    <w:top w:val="nil"/>
                    <w:left w:val="nil"/>
                    <w:bottom w:val="single" w:sz="4" w:space="0" w:color="auto"/>
                    <w:right w:val="single" w:sz="4" w:space="0" w:color="auto"/>
                  </w:tcBorders>
                  <w:shd w:val="clear" w:color="auto" w:fill="auto"/>
                  <w:noWrap/>
                  <w:hideMark/>
                </w:tcPr>
                <w:p w14:paraId="5060159E"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1A076D55"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CC05685"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9C3EC88"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C55EA70"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70F73AC"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06D5750A"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5F7B528"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Edmundo Mario Rodríguez Campos</w:t>
                  </w:r>
                </w:p>
              </w:tc>
              <w:tc>
                <w:tcPr>
                  <w:tcW w:w="1039" w:type="dxa"/>
                  <w:tcBorders>
                    <w:top w:val="nil"/>
                    <w:left w:val="nil"/>
                    <w:bottom w:val="single" w:sz="4" w:space="0" w:color="auto"/>
                    <w:right w:val="single" w:sz="4" w:space="0" w:color="auto"/>
                  </w:tcBorders>
                  <w:shd w:val="clear" w:color="auto" w:fill="auto"/>
                  <w:noWrap/>
                  <w:hideMark/>
                </w:tcPr>
                <w:p w14:paraId="4AEDA608"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48A19C68"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29FA02FD"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75164B8"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891EB9F"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108E124"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2CB20CA1"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59B3B34"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Sergio Rodríguez Herrera</w:t>
                  </w:r>
                </w:p>
              </w:tc>
              <w:tc>
                <w:tcPr>
                  <w:tcW w:w="1039" w:type="dxa"/>
                  <w:tcBorders>
                    <w:top w:val="nil"/>
                    <w:left w:val="nil"/>
                    <w:bottom w:val="single" w:sz="4" w:space="0" w:color="auto"/>
                    <w:right w:val="single" w:sz="4" w:space="0" w:color="auto"/>
                  </w:tcBorders>
                  <w:shd w:val="clear" w:color="auto" w:fill="auto"/>
                  <w:noWrap/>
                  <w:hideMark/>
                </w:tcPr>
                <w:p w14:paraId="6F3B150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0C4AD01A"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7AFA21E9"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8F3E991"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0545EAD"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FC10E7A"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5C55536F"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506E9F9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Leila Minea Vásquez Siller</w:t>
                  </w:r>
                </w:p>
              </w:tc>
              <w:tc>
                <w:tcPr>
                  <w:tcW w:w="1039" w:type="dxa"/>
                  <w:tcBorders>
                    <w:top w:val="nil"/>
                    <w:left w:val="nil"/>
                    <w:bottom w:val="single" w:sz="4" w:space="0" w:color="auto"/>
                    <w:right w:val="single" w:sz="4" w:space="0" w:color="auto"/>
                  </w:tcBorders>
                  <w:shd w:val="clear" w:color="auto" w:fill="auto"/>
                  <w:noWrap/>
                  <w:hideMark/>
                </w:tcPr>
                <w:p w14:paraId="3EEC5A23"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79761381"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2D1E31B0"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Recursos Forestales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7A65084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Silvicultura y Recursos Genéticos Forestales.</w:t>
                  </w:r>
                  <w:r w:rsidRPr="003C26B2">
                    <w:rPr>
                      <w:rFonts w:ascii="Georgia" w:eastAsia="Times New Roman" w:hAnsi="Georgia"/>
                      <w:color w:val="92D050"/>
                      <w:lang w:eastAsia="es-MX"/>
                    </w:rPr>
                    <w:br/>
                    <w:t>2. Estudios Fitogeográficos y Ambientales.</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10FB4F62"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1421101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372D948"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2015</w:t>
                  </w:r>
                </w:p>
              </w:tc>
              <w:tc>
                <w:tcPr>
                  <w:tcW w:w="2498" w:type="dxa"/>
                  <w:tcBorders>
                    <w:top w:val="nil"/>
                    <w:left w:val="nil"/>
                    <w:bottom w:val="single" w:sz="4" w:space="0" w:color="auto"/>
                    <w:right w:val="single" w:sz="4" w:space="0" w:color="auto"/>
                  </w:tcBorders>
                  <w:shd w:val="clear" w:color="auto" w:fill="auto"/>
                  <w:hideMark/>
                </w:tcPr>
                <w:p w14:paraId="78068F52"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Eladio Heriberto Cornejo Oviedo</w:t>
                  </w:r>
                </w:p>
              </w:tc>
              <w:tc>
                <w:tcPr>
                  <w:tcW w:w="1039" w:type="dxa"/>
                  <w:tcBorders>
                    <w:top w:val="nil"/>
                    <w:left w:val="nil"/>
                    <w:bottom w:val="single" w:sz="4" w:space="0" w:color="auto"/>
                    <w:right w:val="single" w:sz="4" w:space="0" w:color="auto"/>
                  </w:tcBorders>
                  <w:shd w:val="clear" w:color="auto" w:fill="auto"/>
                  <w:noWrap/>
                  <w:hideMark/>
                </w:tcPr>
                <w:p w14:paraId="2EB539C5"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050FD340"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1D72D01"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6E663FD"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F96DEF0"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9F38B1B"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F2C76A1"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17CFE6F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Jorge David Flores Flores</w:t>
                  </w:r>
                </w:p>
              </w:tc>
              <w:tc>
                <w:tcPr>
                  <w:tcW w:w="1039" w:type="dxa"/>
                  <w:tcBorders>
                    <w:top w:val="nil"/>
                    <w:left w:val="nil"/>
                    <w:bottom w:val="single" w:sz="4" w:space="0" w:color="auto"/>
                    <w:right w:val="single" w:sz="4" w:space="0" w:color="auto"/>
                  </w:tcBorders>
                  <w:shd w:val="clear" w:color="auto" w:fill="auto"/>
                  <w:noWrap/>
                  <w:hideMark/>
                </w:tcPr>
                <w:p w14:paraId="1DDB671F"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0CEF2671"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B280090"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8AA64A2"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BE39044"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4224C62"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2D9109D"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C5F15A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Jesús Valdés Reyna</w:t>
                  </w:r>
                </w:p>
              </w:tc>
              <w:tc>
                <w:tcPr>
                  <w:tcW w:w="1039" w:type="dxa"/>
                  <w:tcBorders>
                    <w:top w:val="nil"/>
                    <w:left w:val="nil"/>
                    <w:bottom w:val="single" w:sz="4" w:space="0" w:color="auto"/>
                    <w:right w:val="single" w:sz="4" w:space="0" w:color="auto"/>
                  </w:tcBorders>
                  <w:shd w:val="clear" w:color="auto" w:fill="auto"/>
                  <w:noWrap/>
                  <w:hideMark/>
                </w:tcPr>
                <w:p w14:paraId="76CF61FD"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3706D292"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DA27685"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CA9B25E"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52CA91F"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D60F688"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BDEAB4D"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585E9864"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Salvador Valencia Manzo</w:t>
                  </w:r>
                </w:p>
              </w:tc>
              <w:tc>
                <w:tcPr>
                  <w:tcW w:w="1039" w:type="dxa"/>
                  <w:tcBorders>
                    <w:top w:val="nil"/>
                    <w:left w:val="nil"/>
                    <w:bottom w:val="single" w:sz="4" w:space="0" w:color="auto"/>
                    <w:right w:val="single" w:sz="4" w:space="0" w:color="auto"/>
                  </w:tcBorders>
                  <w:shd w:val="clear" w:color="auto" w:fill="auto"/>
                  <w:noWrap/>
                  <w:hideMark/>
                </w:tcPr>
                <w:p w14:paraId="4009121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9054E" w14:paraId="6AB25064"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BC8EDF4"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065D64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7F7EBF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D253DF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8C66279"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DBCBBF0" w14:textId="77777777" w:rsidR="00736AA4" w:rsidRPr="0039054E" w:rsidRDefault="00736AA4" w:rsidP="0039054E">
                  <w:pPr>
                    <w:spacing w:after="0" w:line="360" w:lineRule="auto"/>
                    <w:rPr>
                      <w:rFonts w:ascii="Georgia" w:eastAsia="Times New Roman" w:hAnsi="Georgia"/>
                      <w:color w:val="000000"/>
                      <w:lang w:eastAsia="es-MX"/>
                    </w:rPr>
                  </w:pPr>
                  <w:r w:rsidRPr="003C26B2">
                    <w:rPr>
                      <w:rFonts w:ascii="Georgia" w:eastAsia="Times New Roman" w:hAnsi="Georgia"/>
                      <w:color w:val="92D050"/>
                      <w:lang w:eastAsia="es-MX"/>
                    </w:rPr>
                    <w:t>Alejandro Zárate Lupercio</w:t>
                  </w:r>
                </w:p>
              </w:tc>
              <w:tc>
                <w:tcPr>
                  <w:tcW w:w="1039" w:type="dxa"/>
                  <w:tcBorders>
                    <w:top w:val="nil"/>
                    <w:left w:val="nil"/>
                    <w:bottom w:val="single" w:sz="4" w:space="0" w:color="auto"/>
                    <w:right w:val="single" w:sz="4" w:space="0" w:color="auto"/>
                  </w:tcBorders>
                  <w:shd w:val="clear" w:color="auto" w:fill="auto"/>
                  <w:noWrap/>
                  <w:hideMark/>
                </w:tcPr>
                <w:p w14:paraId="6C82A2F4"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BCB1B5F" w14:textId="77777777" w:rsidTr="00A17B65">
              <w:trPr>
                <w:trHeight w:val="66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5C2FFF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lastRenderedPageBreak/>
                    <w:t>Recursos Naturales y Medio Ambiente</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34E1A4CE"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Modelos conceptuales y de simulación.</w:t>
                  </w:r>
                  <w:r w:rsidRPr="003C26B2">
                    <w:rPr>
                      <w:rFonts w:ascii="Georgia" w:eastAsia="Times New Roman" w:hAnsi="Georgia"/>
                      <w:color w:val="92D050"/>
                      <w:lang w:eastAsia="es-MX"/>
                    </w:rPr>
                    <w:br/>
                    <w:t>2. Técnicas de muestreo considerando variabilidad espacial.</w:t>
                  </w:r>
                  <w:r w:rsidRPr="003C26B2">
                    <w:rPr>
                      <w:rFonts w:ascii="Georgia" w:eastAsia="Times New Roman" w:hAnsi="Georgia"/>
                      <w:color w:val="92D050"/>
                      <w:lang w:eastAsia="es-MX"/>
                    </w:rPr>
                    <w:br/>
                    <w:t>3.  Aguas residuales.</w:t>
                  </w:r>
                  <w:r w:rsidRPr="003C26B2">
                    <w:rPr>
                      <w:rFonts w:ascii="Georgia" w:eastAsia="Times New Roman" w:hAnsi="Georgia"/>
                      <w:color w:val="92D050"/>
                      <w:lang w:eastAsia="es-MX"/>
                    </w:rPr>
                    <w:br/>
                    <w:t>4. Ciencias del ambiente.</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4F7C4E06"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6ECA1830"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A0EEBBD"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097686B5"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Javier de Jesús Cortés Bracho</w:t>
                  </w:r>
                </w:p>
              </w:tc>
              <w:tc>
                <w:tcPr>
                  <w:tcW w:w="1039" w:type="dxa"/>
                  <w:tcBorders>
                    <w:top w:val="nil"/>
                    <w:left w:val="nil"/>
                    <w:bottom w:val="single" w:sz="4" w:space="0" w:color="auto"/>
                    <w:right w:val="single" w:sz="4" w:space="0" w:color="auto"/>
                  </w:tcBorders>
                  <w:shd w:val="clear" w:color="auto" w:fill="auto"/>
                  <w:noWrap/>
                  <w:hideMark/>
                </w:tcPr>
                <w:p w14:paraId="231A877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BD6C1F1"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49E5E81F"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406DA96"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65FC607E"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E0E9DDD"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1CAE3D4"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F930CD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Jorge Méndez González</w:t>
                  </w:r>
                </w:p>
              </w:tc>
              <w:tc>
                <w:tcPr>
                  <w:tcW w:w="1039" w:type="dxa"/>
                  <w:tcBorders>
                    <w:top w:val="nil"/>
                    <w:left w:val="nil"/>
                    <w:bottom w:val="single" w:sz="4" w:space="0" w:color="auto"/>
                    <w:right w:val="single" w:sz="4" w:space="0" w:color="auto"/>
                  </w:tcBorders>
                  <w:shd w:val="clear" w:color="auto" w:fill="auto"/>
                  <w:noWrap/>
                  <w:hideMark/>
                </w:tcPr>
                <w:p w14:paraId="576153C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4AC69EC"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08DB288D"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AAF4F36"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27EA7FB"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FFF081A"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15E67E9A"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693936A"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Luis Samaniego Moreno</w:t>
                  </w:r>
                </w:p>
              </w:tc>
              <w:tc>
                <w:tcPr>
                  <w:tcW w:w="1039" w:type="dxa"/>
                  <w:tcBorders>
                    <w:top w:val="nil"/>
                    <w:left w:val="nil"/>
                    <w:bottom w:val="single" w:sz="4" w:space="0" w:color="auto"/>
                    <w:right w:val="single" w:sz="4" w:space="0" w:color="auto"/>
                  </w:tcBorders>
                  <w:shd w:val="clear" w:color="auto" w:fill="auto"/>
                  <w:noWrap/>
                  <w:hideMark/>
                </w:tcPr>
                <w:p w14:paraId="268B2F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bl>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5F2884" w:rsidRDefault="00736AA4" w:rsidP="0039054E">
            <w:pPr>
              <w:spacing w:after="0" w:line="360" w:lineRule="auto"/>
              <w:ind w:left="347"/>
              <w:jc w:val="both"/>
              <w:rPr>
                <w:rFonts w:ascii="Georgia" w:eastAsia="Times New Roman" w:hAnsi="Georgia" w:cs="Arial"/>
                <w:color w:val="92D050"/>
                <w:lang w:eastAsia="es-MX"/>
              </w:rPr>
            </w:pPr>
            <w:r w:rsidRPr="005F2884">
              <w:rPr>
                <w:rFonts w:ascii="Georgia" w:eastAsia="Times New Roman" w:hAnsi="Georgia" w:cs="Arial"/>
                <w:color w:val="92D05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755C6AF1" w14:textId="7B62BD36" w:rsidR="00736AA4" w:rsidRPr="005F2884" w:rsidRDefault="00736AA4" w:rsidP="0039054E">
            <w:pPr>
              <w:shd w:val="clear" w:color="auto" w:fill="FFFFFF"/>
              <w:spacing w:before="45" w:after="45" w:line="360" w:lineRule="auto"/>
              <w:ind w:left="347"/>
              <w:jc w:val="both"/>
              <w:rPr>
                <w:rFonts w:ascii="Georgia" w:eastAsia="Times New Roman" w:hAnsi="Georgia" w:cs="Arial"/>
                <w:color w:val="92D050"/>
                <w:lang w:eastAsia="es-MX"/>
              </w:rPr>
            </w:pPr>
            <w:r w:rsidRPr="005F2884">
              <w:rPr>
                <w:rFonts w:ascii="Georgia" w:eastAsia="Times New Roman" w:hAnsi="Georgia" w:cs="Arial"/>
                <w:color w:val="92D050"/>
                <w:lang w:eastAsia="es-MX"/>
              </w:rPr>
              <w:t xml:space="preserve">De esta manera el Departamento Forestal registró en el Departamento de Desarrollo de Personal Académico de la UAAAN en diciembre de 2016  dos cuerpos académicos </w:t>
            </w:r>
            <w:hyperlink r:id="rId345" w:history="1">
              <w:r w:rsidRPr="005F2884">
                <w:rPr>
                  <w:rStyle w:val="Hipervnculo"/>
                  <w:rFonts w:ascii="Georgia" w:eastAsia="Times New Roman" w:hAnsi="Georgia" w:cs="Arial"/>
                  <w:color w:val="92D050"/>
                  <w:lang w:eastAsia="es-MX"/>
                </w:rPr>
                <w:t>(Oficio registro CA  2016)</w:t>
              </w:r>
            </w:hyperlink>
            <w:r w:rsidRPr="005F2884">
              <w:rPr>
                <w:rFonts w:ascii="Georgia" w:eastAsia="Times New Roman" w:hAnsi="Georgia" w:cs="Arial"/>
                <w:color w:val="92D050"/>
                <w:lang w:eastAsia="es-MX"/>
              </w:rPr>
              <w:t>, en los cuales se encuentran profesores del Cuerpo Académico Recursos Forestales que perdió su registro en 2015 y ahora se reorganizan en otro Cuerpo Académico, así como otros profesores que por no contar con el reconocimiento del Perfil deseable (PRODEP) no han tenido acceso al registro del Cuerpos Académicos con reconocimiento del PRODEP.</w:t>
            </w: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DA7FA84" w:rsidR="001410E8" w:rsidRPr="008911E2" w:rsidRDefault="001410E8" w:rsidP="0039054E">
            <w:pPr>
              <w:autoSpaceDE w:val="0"/>
              <w:autoSpaceDN w:val="0"/>
              <w:adjustRightInd w:val="0"/>
              <w:spacing w:after="0" w:line="360" w:lineRule="auto"/>
              <w:ind w:left="347"/>
              <w:jc w:val="both"/>
              <w:rPr>
                <w:rFonts w:ascii="Georgia" w:hAnsi="Georgia" w:cs="Arial"/>
                <w:color w:val="92D050"/>
              </w:rPr>
            </w:pPr>
            <w:r w:rsidRPr="008911E2">
              <w:rPr>
                <w:rFonts w:ascii="Georgia" w:hAnsi="Georgia" w:cs="Arial"/>
                <w:color w:val="92D050"/>
              </w:rPr>
              <w:t xml:space="preserve">En el Programa Docente de la Carrera de Ingeniero Forestal, los responsables y colaboradores en cada una de las categorías del marco de referencia del COMEAA, corresponden a los mismos grupos de profesores que son responsables de cada uno de los proyectos del Plan de Desarrollo 2016-2026 del </w:t>
            </w:r>
            <w:r w:rsidR="004A011D" w:rsidRPr="008911E2">
              <w:rPr>
                <w:rFonts w:ascii="Georgia" w:hAnsi="Georgia" w:cs="Arial"/>
                <w:color w:val="92D050"/>
              </w:rPr>
              <w:t>PAIF</w:t>
            </w:r>
            <w:r w:rsidRPr="008911E2">
              <w:rPr>
                <w:rFonts w:ascii="Georgia" w:hAnsi="Georgia" w:cs="Arial"/>
                <w:color w:val="92D050"/>
              </w:rPr>
              <w:t xml:space="preserve">-DF, de manera que exista continuidad y congruencia, buscando la participación y corresponsabilidad de todos los profesores de tiempo completo del </w:t>
            </w:r>
            <w:r w:rsidR="004A011D" w:rsidRPr="008911E2">
              <w:rPr>
                <w:rFonts w:ascii="Georgia" w:hAnsi="Georgia" w:cs="Arial"/>
                <w:color w:val="92D050"/>
              </w:rPr>
              <w:t>PAIF</w:t>
            </w:r>
            <w:r w:rsidRPr="008911E2">
              <w:rPr>
                <w:rFonts w:ascii="Georgia" w:hAnsi="Georgia" w:cs="Arial"/>
                <w:color w:val="92D050"/>
              </w:rPr>
              <w:t>. Enseguida se indican las iniciales de los profesores responsables y colaboradores de cada categoría del marco de referencia del COMEAA.</w:t>
            </w:r>
          </w:p>
          <w:p w14:paraId="10427E83" w14:textId="61FC11EC"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p w14:paraId="1E487CA1" w14:textId="77777777"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8911E2" w14:paraId="00BB2F3F" w14:textId="77777777" w:rsidTr="006B51AA">
              <w:trPr>
                <w:trHeight w:val="1005"/>
              </w:trPr>
              <w:tc>
                <w:tcPr>
                  <w:tcW w:w="258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2580552" w14:textId="78C6AA3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Proyectos del Plan de Desarrollo 2016-2026 del </w:t>
                  </w:r>
                  <w:r w:rsidR="004A011D" w:rsidRPr="008911E2">
                    <w:rPr>
                      <w:rFonts w:ascii="Georgia" w:eastAsia="Times New Roman" w:hAnsi="Georgia"/>
                      <w:b/>
                      <w:bCs/>
                      <w:color w:val="92D050"/>
                      <w:lang w:eastAsia="es-MX"/>
                    </w:rPr>
                    <w:t>PAIF</w:t>
                  </w:r>
                  <w:r w:rsidRPr="008911E2">
                    <w:rPr>
                      <w:rFonts w:ascii="Georgia" w:eastAsia="Times New Roman" w:hAnsi="Georgia"/>
                      <w:b/>
                      <w:bCs/>
                      <w:color w:val="92D050"/>
                      <w:lang w:eastAsia="es-MX"/>
                    </w:rPr>
                    <w:t>-DF</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14:paraId="15D1021E"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Categorías del marco de referencia del COMEAA</w:t>
                  </w:r>
                </w:p>
              </w:tc>
              <w:tc>
                <w:tcPr>
                  <w:tcW w:w="1521" w:type="dxa"/>
                  <w:tcBorders>
                    <w:top w:val="single" w:sz="4" w:space="0" w:color="auto"/>
                    <w:left w:val="nil"/>
                    <w:bottom w:val="single" w:sz="4" w:space="0" w:color="auto"/>
                    <w:right w:val="single" w:sz="4" w:space="0" w:color="auto"/>
                  </w:tcBorders>
                  <w:shd w:val="clear" w:color="000000" w:fill="BDD7EE"/>
                  <w:vAlign w:val="center"/>
                  <w:hideMark/>
                </w:tcPr>
                <w:p w14:paraId="0E4AFEE3"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Responsable(s)</w:t>
                  </w:r>
                </w:p>
              </w:tc>
              <w:tc>
                <w:tcPr>
                  <w:tcW w:w="2089" w:type="dxa"/>
                  <w:tcBorders>
                    <w:top w:val="single" w:sz="4" w:space="0" w:color="auto"/>
                    <w:left w:val="nil"/>
                    <w:bottom w:val="single" w:sz="4" w:space="0" w:color="auto"/>
                    <w:right w:val="single" w:sz="4" w:space="0" w:color="auto"/>
                  </w:tcBorders>
                  <w:shd w:val="clear" w:color="000000" w:fill="BDD7EE"/>
                  <w:vAlign w:val="center"/>
                  <w:hideMark/>
                </w:tcPr>
                <w:p w14:paraId="6E20F09A"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Colaboradores</w:t>
                  </w:r>
                </w:p>
              </w:tc>
            </w:tr>
            <w:tr w:rsidR="001410E8" w:rsidRPr="008911E2" w14:paraId="405F8782" w14:textId="77777777" w:rsidTr="006B51AA">
              <w:trPr>
                <w:trHeight w:val="688"/>
              </w:trPr>
              <w:tc>
                <w:tcPr>
                  <w:tcW w:w="2581" w:type="dxa"/>
                  <w:tcBorders>
                    <w:top w:val="nil"/>
                    <w:left w:val="single" w:sz="4" w:space="0" w:color="auto"/>
                    <w:bottom w:val="nil"/>
                    <w:right w:val="single" w:sz="4" w:space="0" w:color="auto"/>
                  </w:tcBorders>
                  <w:shd w:val="clear" w:color="auto" w:fill="auto"/>
                  <w:hideMark/>
                </w:tcPr>
                <w:p w14:paraId="28103B8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1. Personal académico y admtvo. del Dpto. Forestal</w:t>
                  </w:r>
                </w:p>
              </w:tc>
              <w:tc>
                <w:tcPr>
                  <w:tcW w:w="2551" w:type="dxa"/>
                  <w:tcBorders>
                    <w:top w:val="nil"/>
                    <w:left w:val="nil"/>
                    <w:bottom w:val="nil"/>
                    <w:right w:val="single" w:sz="4" w:space="0" w:color="auto"/>
                  </w:tcBorders>
                  <w:shd w:val="clear" w:color="auto" w:fill="auto"/>
                  <w:hideMark/>
                </w:tcPr>
                <w:p w14:paraId="11C9B53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1. Personal Académico</w:t>
                  </w:r>
                </w:p>
              </w:tc>
              <w:tc>
                <w:tcPr>
                  <w:tcW w:w="1521" w:type="dxa"/>
                  <w:tcBorders>
                    <w:top w:val="nil"/>
                    <w:left w:val="nil"/>
                    <w:bottom w:val="nil"/>
                    <w:right w:val="single" w:sz="4" w:space="0" w:color="auto"/>
                  </w:tcBorders>
                  <w:shd w:val="clear" w:color="auto" w:fill="auto"/>
                  <w:hideMark/>
                </w:tcPr>
                <w:p w14:paraId="0239E34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CFL</w:t>
                  </w:r>
                </w:p>
              </w:tc>
              <w:tc>
                <w:tcPr>
                  <w:tcW w:w="2089" w:type="dxa"/>
                  <w:tcBorders>
                    <w:top w:val="nil"/>
                    <w:left w:val="nil"/>
                    <w:bottom w:val="nil"/>
                    <w:right w:val="single" w:sz="4" w:space="0" w:color="auto"/>
                  </w:tcBorders>
                  <w:shd w:val="clear" w:color="auto" w:fill="auto"/>
                  <w:hideMark/>
                </w:tcPr>
                <w:p w14:paraId="01D0BFE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 CFL, GRF</w:t>
                  </w:r>
                </w:p>
              </w:tc>
            </w:tr>
            <w:tr w:rsidR="001410E8" w:rsidRPr="008911E2"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2. Investigación de recursos forestales</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GRF</w:t>
                  </w:r>
                </w:p>
              </w:tc>
              <w:tc>
                <w:tcPr>
                  <w:tcW w:w="2089" w:type="dxa"/>
                  <w:tcBorders>
                    <w:top w:val="single" w:sz="4" w:space="0" w:color="auto"/>
                    <w:left w:val="nil"/>
                    <w:bottom w:val="single" w:sz="4" w:space="0" w:color="auto"/>
                    <w:right w:val="single" w:sz="4" w:space="0" w:color="auto"/>
                  </w:tcBorders>
                  <w:shd w:val="clear" w:color="auto" w:fill="auto"/>
                  <w:hideMark/>
                </w:tcPr>
                <w:p w14:paraId="2151F4A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EHCO, CFL, GRF, JMG</w:t>
                  </w:r>
                </w:p>
              </w:tc>
            </w:tr>
            <w:tr w:rsidR="001410E8" w:rsidRPr="008911E2"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AZL</w:t>
                  </w:r>
                </w:p>
              </w:tc>
              <w:tc>
                <w:tcPr>
                  <w:tcW w:w="2089" w:type="dxa"/>
                  <w:tcBorders>
                    <w:top w:val="single" w:sz="4" w:space="0" w:color="auto"/>
                    <w:left w:val="nil"/>
                    <w:bottom w:val="single" w:sz="4" w:space="0" w:color="auto"/>
                    <w:right w:val="single" w:sz="4" w:space="0" w:color="auto"/>
                  </w:tcBorders>
                  <w:shd w:val="clear" w:color="auto" w:fill="auto"/>
                </w:tcPr>
                <w:p w14:paraId="5D78FB12" w14:textId="77777777" w:rsidR="001410E8" w:rsidRPr="008911E2" w:rsidRDefault="001410E8" w:rsidP="0039054E">
                  <w:pPr>
                    <w:spacing w:after="0" w:line="360" w:lineRule="auto"/>
                    <w:rPr>
                      <w:rFonts w:ascii="Georgia" w:eastAsia="Times New Roman" w:hAnsi="Georgia"/>
                      <w:color w:val="92D050"/>
                      <w:lang w:val="en-US" w:eastAsia="es-MX"/>
                    </w:rPr>
                  </w:pPr>
                  <w:r w:rsidRPr="008911E2">
                    <w:rPr>
                      <w:rFonts w:ascii="Georgia" w:eastAsia="Times New Roman" w:hAnsi="Georgia"/>
                      <w:color w:val="92D050"/>
                      <w:lang w:val="en-US" w:eastAsia="es-MX"/>
                    </w:rPr>
                    <w:t>JARD, AZL, AND, JANC, HDGL</w:t>
                  </w:r>
                </w:p>
              </w:tc>
            </w:tr>
            <w:tr w:rsidR="001410E8" w:rsidRPr="008911E2" w14:paraId="13C7803A" w14:textId="77777777" w:rsidTr="006B51A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4. Curricula del </w:t>
                  </w:r>
                  <w:r w:rsidR="004A011D" w:rsidRPr="008911E2">
                    <w:rPr>
                      <w:rFonts w:ascii="Georgia" w:eastAsia="Times New Roman" w:hAnsi="Georgia"/>
                      <w:color w:val="92D050"/>
                      <w:lang w:eastAsia="es-MX"/>
                    </w:rPr>
                    <w:t>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3. Plan de Estudios </w:t>
                  </w:r>
                </w:p>
              </w:tc>
              <w:tc>
                <w:tcPr>
                  <w:tcW w:w="1521" w:type="dxa"/>
                  <w:tcBorders>
                    <w:top w:val="single" w:sz="4" w:space="0" w:color="auto"/>
                    <w:left w:val="nil"/>
                    <w:bottom w:val="single" w:sz="4" w:space="0" w:color="auto"/>
                    <w:right w:val="single" w:sz="4" w:space="0" w:color="auto"/>
                  </w:tcBorders>
                  <w:shd w:val="clear" w:color="auto" w:fill="auto"/>
                  <w:hideMark/>
                </w:tcPr>
                <w:p w14:paraId="44C356A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JADB</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4DF607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 AZL, MGV, JMG, JADB</w:t>
                  </w:r>
                </w:p>
                <w:p w14:paraId="58857ADE"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397986D2" w14:textId="77777777" w:rsidTr="006B51AA">
              <w:trPr>
                <w:trHeight w:val="579"/>
              </w:trPr>
              <w:tc>
                <w:tcPr>
                  <w:tcW w:w="2581" w:type="dxa"/>
                  <w:vMerge/>
                  <w:tcBorders>
                    <w:top w:val="single" w:sz="4" w:space="0" w:color="auto"/>
                    <w:left w:val="single" w:sz="4" w:space="0" w:color="auto"/>
                    <w:bottom w:val="nil"/>
                    <w:right w:val="single" w:sz="4" w:space="0" w:color="auto"/>
                  </w:tcBorders>
                  <w:vAlign w:val="center"/>
                  <w:hideMark/>
                </w:tcPr>
                <w:p w14:paraId="678EE1EC" w14:textId="77777777" w:rsidR="001410E8" w:rsidRPr="008911E2" w:rsidRDefault="001410E8" w:rsidP="0039054E">
                  <w:pPr>
                    <w:spacing w:after="0" w:line="360" w:lineRule="auto"/>
                    <w:rPr>
                      <w:rFonts w:ascii="Georgia" w:eastAsia="Times New Roman" w:hAnsi="Georgia"/>
                      <w:color w:val="92D050"/>
                      <w:lang w:eastAsia="es-MX"/>
                    </w:rPr>
                  </w:pPr>
                </w:p>
              </w:tc>
              <w:tc>
                <w:tcPr>
                  <w:tcW w:w="2551" w:type="dxa"/>
                  <w:tcBorders>
                    <w:top w:val="single" w:sz="4" w:space="0" w:color="auto"/>
                    <w:left w:val="nil"/>
                    <w:bottom w:val="nil"/>
                    <w:right w:val="single" w:sz="4" w:space="0" w:color="auto"/>
                  </w:tcBorders>
                  <w:shd w:val="clear" w:color="auto" w:fill="auto"/>
                  <w:hideMark/>
                </w:tcPr>
                <w:p w14:paraId="6F7E050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4. Evaluación del Aprendizaje </w:t>
                  </w:r>
                </w:p>
              </w:tc>
              <w:tc>
                <w:tcPr>
                  <w:tcW w:w="1521" w:type="dxa"/>
                  <w:tcBorders>
                    <w:top w:val="single" w:sz="4" w:space="0" w:color="auto"/>
                    <w:left w:val="nil"/>
                    <w:bottom w:val="nil"/>
                    <w:right w:val="single" w:sz="4" w:space="0" w:color="auto"/>
                  </w:tcBorders>
                  <w:shd w:val="clear" w:color="auto" w:fill="auto"/>
                  <w:hideMark/>
                </w:tcPr>
                <w:p w14:paraId="5094E09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JMG</w:t>
                  </w:r>
                </w:p>
              </w:tc>
              <w:tc>
                <w:tcPr>
                  <w:tcW w:w="2089" w:type="dxa"/>
                  <w:vMerge/>
                  <w:tcBorders>
                    <w:top w:val="single" w:sz="4" w:space="0" w:color="auto"/>
                    <w:left w:val="nil"/>
                    <w:bottom w:val="nil"/>
                    <w:right w:val="single" w:sz="4" w:space="0" w:color="auto"/>
                  </w:tcBorders>
                  <w:shd w:val="clear" w:color="auto" w:fill="auto"/>
                  <w:hideMark/>
                </w:tcPr>
                <w:p w14:paraId="7A7A1B62"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0B36A0B5" w14:textId="77777777" w:rsidTr="006B51A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5. Proceso ingreso permanencia egreso (PIPE)</w:t>
                  </w:r>
                </w:p>
              </w:tc>
              <w:tc>
                <w:tcPr>
                  <w:tcW w:w="2551" w:type="dxa"/>
                  <w:tcBorders>
                    <w:top w:val="single" w:sz="4" w:space="0" w:color="auto"/>
                    <w:left w:val="nil"/>
                    <w:bottom w:val="nil"/>
                    <w:right w:val="single" w:sz="4" w:space="0" w:color="auto"/>
                  </w:tcBorders>
                  <w:shd w:val="clear" w:color="auto" w:fill="auto"/>
                  <w:hideMark/>
                </w:tcPr>
                <w:p w14:paraId="61FD34A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2. Estudiantes</w:t>
                  </w:r>
                </w:p>
              </w:tc>
              <w:tc>
                <w:tcPr>
                  <w:tcW w:w="1521" w:type="dxa"/>
                  <w:tcBorders>
                    <w:top w:val="single" w:sz="4" w:space="0" w:color="auto"/>
                    <w:left w:val="nil"/>
                    <w:bottom w:val="nil"/>
                    <w:right w:val="single" w:sz="4" w:space="0" w:color="auto"/>
                  </w:tcBorders>
                  <w:shd w:val="clear" w:color="auto" w:fill="auto"/>
                  <w:hideMark/>
                </w:tcPr>
                <w:p w14:paraId="49D9FF1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MGV</w:t>
                  </w:r>
                </w:p>
              </w:tc>
              <w:tc>
                <w:tcPr>
                  <w:tcW w:w="2089" w:type="dxa"/>
                  <w:vMerge w:val="restart"/>
                  <w:tcBorders>
                    <w:top w:val="single" w:sz="4" w:space="0" w:color="auto"/>
                    <w:left w:val="nil"/>
                    <w:right w:val="single" w:sz="4" w:space="0" w:color="auto"/>
                  </w:tcBorders>
                  <w:shd w:val="clear" w:color="auto" w:fill="auto"/>
                  <w:hideMark/>
                </w:tcPr>
                <w:p w14:paraId="4B1C5BC4" w14:textId="77777777" w:rsidR="001410E8" w:rsidRPr="008911E2" w:rsidRDefault="001410E8" w:rsidP="0039054E">
                  <w:pPr>
                    <w:spacing w:after="0" w:line="360" w:lineRule="auto"/>
                    <w:rPr>
                      <w:rFonts w:ascii="Georgia" w:eastAsia="Times New Roman" w:hAnsi="Georgia"/>
                      <w:color w:val="92D050"/>
                      <w:lang w:val="en-US" w:eastAsia="es-MX"/>
                    </w:rPr>
                  </w:pPr>
                  <w:r w:rsidRPr="008911E2">
                    <w:rPr>
                      <w:rFonts w:ascii="Georgia" w:eastAsia="Times New Roman" w:hAnsi="Georgia"/>
                      <w:color w:val="92D050"/>
                      <w:lang w:val="en-US" w:eastAsia="es-MX"/>
                    </w:rPr>
                    <w:t>JARD, SBS, MGV, JMG, JADB, HDGL</w:t>
                  </w:r>
                </w:p>
                <w:p w14:paraId="19F94772" w14:textId="77777777" w:rsidR="001410E8" w:rsidRPr="008911E2" w:rsidRDefault="001410E8" w:rsidP="0039054E">
                  <w:pPr>
                    <w:spacing w:after="0" w:line="360" w:lineRule="auto"/>
                    <w:rPr>
                      <w:rFonts w:ascii="Georgia" w:eastAsia="Times New Roman" w:hAnsi="Georgia"/>
                      <w:color w:val="92D050"/>
                      <w:lang w:val="en-US" w:eastAsia="es-MX"/>
                    </w:rPr>
                  </w:pPr>
                </w:p>
              </w:tc>
            </w:tr>
            <w:tr w:rsidR="001410E8" w:rsidRPr="008911E2" w14:paraId="18C5003D" w14:textId="77777777" w:rsidTr="006B51AA">
              <w:trPr>
                <w:trHeight w:val="412"/>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49BFED63" w14:textId="77777777" w:rsidR="001410E8" w:rsidRPr="008911E2" w:rsidRDefault="001410E8" w:rsidP="0039054E">
                  <w:pPr>
                    <w:spacing w:after="0" w:line="360" w:lineRule="auto"/>
                    <w:rPr>
                      <w:rFonts w:ascii="Georgia" w:eastAsia="Times New Roman" w:hAnsi="Georgia"/>
                      <w:color w:val="92D050"/>
                      <w:lang w:val="en-US" w:eastAsia="es-MX"/>
                    </w:rPr>
                  </w:pPr>
                </w:p>
              </w:tc>
              <w:tc>
                <w:tcPr>
                  <w:tcW w:w="2551" w:type="dxa"/>
                  <w:tcBorders>
                    <w:top w:val="single" w:sz="4" w:space="0" w:color="auto"/>
                    <w:left w:val="nil"/>
                    <w:bottom w:val="nil"/>
                    <w:right w:val="single" w:sz="4" w:space="0" w:color="auto"/>
                  </w:tcBorders>
                  <w:shd w:val="clear" w:color="auto" w:fill="auto"/>
                  <w:hideMark/>
                </w:tcPr>
                <w:p w14:paraId="6302BA3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val="en-US" w:eastAsia="es-MX"/>
                    </w:rPr>
                    <w:t xml:space="preserve"> </w:t>
                  </w:r>
                  <w:r w:rsidRPr="008911E2">
                    <w:rPr>
                      <w:rFonts w:ascii="Georgia" w:eastAsia="Times New Roman" w:hAnsi="Georgia"/>
                      <w:color w:val="92D050"/>
                      <w:lang w:eastAsia="es-MX"/>
                    </w:rPr>
                    <w:t xml:space="preserve">5. Formación Integral </w:t>
                  </w:r>
                </w:p>
              </w:tc>
              <w:tc>
                <w:tcPr>
                  <w:tcW w:w="1521" w:type="dxa"/>
                  <w:tcBorders>
                    <w:top w:val="single" w:sz="4" w:space="0" w:color="auto"/>
                    <w:left w:val="nil"/>
                    <w:bottom w:val="nil"/>
                    <w:right w:val="single" w:sz="4" w:space="0" w:color="auto"/>
                  </w:tcBorders>
                  <w:shd w:val="clear" w:color="auto" w:fill="auto"/>
                  <w:hideMark/>
                </w:tcPr>
                <w:p w14:paraId="7AADD1B9"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JANC</w:t>
                  </w:r>
                </w:p>
              </w:tc>
              <w:tc>
                <w:tcPr>
                  <w:tcW w:w="2089" w:type="dxa"/>
                  <w:vMerge/>
                  <w:tcBorders>
                    <w:left w:val="nil"/>
                    <w:right w:val="single" w:sz="4" w:space="0" w:color="auto"/>
                  </w:tcBorders>
                  <w:shd w:val="clear" w:color="auto" w:fill="auto"/>
                  <w:hideMark/>
                </w:tcPr>
                <w:p w14:paraId="7953A3EF"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56813095" w14:textId="77777777" w:rsidTr="006B51AA">
              <w:trPr>
                <w:trHeight w:val="557"/>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58A6D3BD" w14:textId="77777777" w:rsidR="001410E8" w:rsidRPr="008911E2" w:rsidRDefault="001410E8" w:rsidP="0039054E">
                  <w:pPr>
                    <w:spacing w:after="0" w:line="360" w:lineRule="auto"/>
                    <w:rPr>
                      <w:rFonts w:ascii="Georgia" w:eastAsia="Times New Roman" w:hAnsi="Georgia"/>
                      <w:color w:val="92D050"/>
                      <w:lang w:eastAsia="es-MX"/>
                    </w:rPr>
                  </w:pPr>
                </w:p>
              </w:tc>
              <w:tc>
                <w:tcPr>
                  <w:tcW w:w="2551" w:type="dxa"/>
                  <w:tcBorders>
                    <w:top w:val="single" w:sz="4" w:space="0" w:color="auto"/>
                    <w:left w:val="nil"/>
                    <w:bottom w:val="nil"/>
                    <w:right w:val="single" w:sz="4" w:space="0" w:color="auto"/>
                  </w:tcBorders>
                  <w:shd w:val="clear" w:color="auto" w:fill="auto"/>
                  <w:hideMark/>
                </w:tcPr>
                <w:p w14:paraId="1315E09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6. Servicios de Apoyo para el Aprendizaje </w:t>
                  </w:r>
                </w:p>
              </w:tc>
              <w:tc>
                <w:tcPr>
                  <w:tcW w:w="1521" w:type="dxa"/>
                  <w:tcBorders>
                    <w:top w:val="single" w:sz="4" w:space="0" w:color="auto"/>
                    <w:left w:val="nil"/>
                    <w:bottom w:val="nil"/>
                    <w:right w:val="single" w:sz="4" w:space="0" w:color="auto"/>
                  </w:tcBorders>
                  <w:shd w:val="clear" w:color="auto" w:fill="auto"/>
                  <w:hideMark/>
                </w:tcPr>
                <w:p w14:paraId="4956B08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SBS</w:t>
                  </w:r>
                </w:p>
              </w:tc>
              <w:tc>
                <w:tcPr>
                  <w:tcW w:w="2089" w:type="dxa"/>
                  <w:vMerge/>
                  <w:tcBorders>
                    <w:left w:val="nil"/>
                    <w:bottom w:val="nil"/>
                    <w:right w:val="single" w:sz="4" w:space="0" w:color="auto"/>
                  </w:tcBorders>
                  <w:shd w:val="clear" w:color="auto" w:fill="auto"/>
                  <w:hideMark/>
                </w:tcPr>
                <w:p w14:paraId="1DBF7F3E"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0839DE8C" w14:textId="77777777" w:rsidTr="006B51AA">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lastRenderedPageBreak/>
                    <w:t xml:space="preserve">6. Infraestructura </w:t>
                  </w:r>
                </w:p>
              </w:tc>
              <w:tc>
                <w:tcPr>
                  <w:tcW w:w="2551" w:type="dxa"/>
                  <w:tcBorders>
                    <w:top w:val="single" w:sz="4" w:space="0" w:color="auto"/>
                    <w:left w:val="nil"/>
                    <w:bottom w:val="nil"/>
                    <w:right w:val="single" w:sz="4" w:space="0" w:color="auto"/>
                  </w:tcBorders>
                  <w:shd w:val="clear" w:color="auto" w:fill="auto"/>
                  <w:hideMark/>
                </w:tcPr>
                <w:p w14:paraId="4ECA7F2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9. Infraestructura y Equipamiento </w:t>
                  </w:r>
                </w:p>
              </w:tc>
              <w:tc>
                <w:tcPr>
                  <w:tcW w:w="1521" w:type="dxa"/>
                  <w:tcBorders>
                    <w:top w:val="single" w:sz="4" w:space="0" w:color="auto"/>
                    <w:left w:val="nil"/>
                    <w:bottom w:val="nil"/>
                    <w:right w:val="single" w:sz="4" w:space="0" w:color="auto"/>
                  </w:tcBorders>
                  <w:shd w:val="clear" w:color="auto" w:fill="auto"/>
                  <w:hideMark/>
                </w:tcPr>
                <w:p w14:paraId="497C0A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w:t>
                  </w:r>
                </w:p>
              </w:tc>
              <w:tc>
                <w:tcPr>
                  <w:tcW w:w="2089" w:type="dxa"/>
                  <w:tcBorders>
                    <w:top w:val="single" w:sz="4" w:space="0" w:color="auto"/>
                    <w:left w:val="nil"/>
                    <w:bottom w:val="single" w:sz="4" w:space="0" w:color="auto"/>
                    <w:right w:val="single" w:sz="4" w:space="0" w:color="auto"/>
                  </w:tcBorders>
                  <w:shd w:val="clear" w:color="auto" w:fill="auto"/>
                  <w:hideMark/>
                </w:tcPr>
                <w:p w14:paraId="36B63C7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 JANC, SVM, SBS</w:t>
                  </w:r>
                </w:p>
              </w:tc>
            </w:tr>
            <w:tr w:rsidR="001410E8" w:rsidRPr="008911E2" w14:paraId="5BA5251D" w14:textId="77777777" w:rsidTr="006B51AA">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w:t>
                  </w:r>
                </w:p>
              </w:tc>
              <w:tc>
                <w:tcPr>
                  <w:tcW w:w="2551"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10. Gestión Administrativa y Financiamiento</w:t>
                  </w:r>
                </w:p>
              </w:tc>
              <w:tc>
                <w:tcPr>
                  <w:tcW w:w="1521" w:type="dxa"/>
                  <w:tcBorders>
                    <w:top w:val="single" w:sz="4" w:space="0" w:color="auto"/>
                    <w:left w:val="nil"/>
                    <w:bottom w:val="single" w:sz="4" w:space="0" w:color="auto"/>
                    <w:right w:val="single" w:sz="4" w:space="0" w:color="auto"/>
                  </w:tcBorders>
                  <w:shd w:val="clear" w:color="auto" w:fill="auto"/>
                  <w:hideMark/>
                </w:tcPr>
                <w:p w14:paraId="0D933B6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w:t>
                  </w:r>
                </w:p>
              </w:tc>
              <w:tc>
                <w:tcPr>
                  <w:tcW w:w="2089" w:type="dxa"/>
                  <w:tcBorders>
                    <w:top w:val="single" w:sz="4" w:space="0" w:color="auto"/>
                    <w:left w:val="nil"/>
                    <w:bottom w:val="single" w:sz="4" w:space="0" w:color="auto"/>
                    <w:right w:val="single" w:sz="4" w:space="0" w:color="auto"/>
                  </w:tcBorders>
                  <w:shd w:val="clear" w:color="auto" w:fill="auto"/>
                  <w:hideMark/>
                </w:tcPr>
                <w:p w14:paraId="6459948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 JADB</w:t>
                  </w:r>
                </w:p>
              </w:tc>
            </w:tr>
          </w:tbl>
          <w:p w14:paraId="698DAA57" w14:textId="77777777" w:rsidR="001410E8" w:rsidRPr="008911E2" w:rsidRDefault="001410E8" w:rsidP="0039054E">
            <w:pPr>
              <w:autoSpaceDE w:val="0"/>
              <w:autoSpaceDN w:val="0"/>
              <w:adjustRightInd w:val="0"/>
              <w:spacing w:after="0" w:line="360" w:lineRule="auto"/>
              <w:jc w:val="both"/>
              <w:rPr>
                <w:rFonts w:ascii="Georgia" w:hAnsi="Georgia" w:cs="Arial"/>
                <w:color w:val="92D050"/>
              </w:rPr>
            </w:pPr>
          </w:p>
          <w:tbl>
            <w:tblPr>
              <w:tblW w:w="4192" w:type="dxa"/>
              <w:tblInd w:w="2629" w:type="dxa"/>
              <w:tblCellMar>
                <w:left w:w="70" w:type="dxa"/>
                <w:right w:w="70" w:type="dxa"/>
              </w:tblCellMar>
              <w:tblLook w:val="04A0" w:firstRow="1" w:lastRow="0" w:firstColumn="1" w:lastColumn="0" w:noHBand="0" w:noVBand="1"/>
            </w:tblPr>
            <w:tblGrid>
              <w:gridCol w:w="1271"/>
              <w:gridCol w:w="3160"/>
            </w:tblGrid>
            <w:tr w:rsidR="001410E8" w:rsidRPr="008911E2" w14:paraId="686D8F7B" w14:textId="77777777" w:rsidTr="001410E8">
              <w:trPr>
                <w:trHeight w:val="444"/>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BF84"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Acrónimo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BDC2B15"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Profesor</w:t>
                  </w:r>
                </w:p>
              </w:tc>
            </w:tr>
            <w:tr w:rsidR="001410E8" w:rsidRPr="008911E2" w14:paraId="2D686B6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E264D2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w:t>
                  </w:r>
                </w:p>
              </w:tc>
              <w:tc>
                <w:tcPr>
                  <w:tcW w:w="3160" w:type="dxa"/>
                  <w:tcBorders>
                    <w:top w:val="nil"/>
                    <w:left w:val="nil"/>
                    <w:bottom w:val="single" w:sz="4" w:space="0" w:color="auto"/>
                    <w:right w:val="single" w:sz="4" w:space="0" w:color="auto"/>
                  </w:tcBorders>
                  <w:shd w:val="clear" w:color="auto" w:fill="auto"/>
                  <w:noWrap/>
                  <w:vAlign w:val="bottom"/>
                  <w:hideMark/>
                </w:tcPr>
                <w:p w14:paraId="2E69D6F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Flores Flores Jorge David</w:t>
                  </w:r>
                </w:p>
              </w:tc>
            </w:tr>
            <w:tr w:rsidR="001410E8" w:rsidRPr="008911E2" w14:paraId="3B6AE313"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9ECB4D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MACA</w:t>
                  </w:r>
                </w:p>
              </w:tc>
              <w:tc>
                <w:tcPr>
                  <w:tcW w:w="3160" w:type="dxa"/>
                  <w:tcBorders>
                    <w:top w:val="nil"/>
                    <w:left w:val="nil"/>
                    <w:bottom w:val="single" w:sz="4" w:space="0" w:color="auto"/>
                    <w:right w:val="single" w:sz="4" w:space="0" w:color="auto"/>
                  </w:tcBorders>
                  <w:shd w:val="clear" w:color="auto" w:fill="auto"/>
                  <w:noWrap/>
                  <w:vAlign w:val="bottom"/>
                  <w:hideMark/>
                </w:tcPr>
                <w:p w14:paraId="28E384D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Capó Arteaga Miguel Ángel</w:t>
                  </w:r>
                </w:p>
              </w:tc>
            </w:tr>
            <w:tr w:rsidR="001410E8" w:rsidRPr="008911E2" w14:paraId="1F2C363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961CA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JARD</w:t>
                  </w:r>
                </w:p>
              </w:tc>
              <w:tc>
                <w:tcPr>
                  <w:tcW w:w="3160" w:type="dxa"/>
                  <w:tcBorders>
                    <w:top w:val="nil"/>
                    <w:left w:val="nil"/>
                    <w:bottom w:val="single" w:sz="4" w:space="0" w:color="auto"/>
                    <w:right w:val="single" w:sz="4" w:space="0" w:color="auto"/>
                  </w:tcBorders>
                  <w:shd w:val="clear" w:color="auto" w:fill="auto"/>
                  <w:noWrap/>
                  <w:vAlign w:val="bottom"/>
                  <w:hideMark/>
                </w:tcPr>
                <w:p w14:paraId="2FD5265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Ramírez Díaz José Antonio</w:t>
                  </w:r>
                </w:p>
              </w:tc>
            </w:tr>
            <w:tr w:rsidR="001410E8" w:rsidRPr="008911E2" w14:paraId="44446547"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E27A8D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AZL</w:t>
                  </w:r>
                </w:p>
              </w:tc>
              <w:tc>
                <w:tcPr>
                  <w:tcW w:w="3160" w:type="dxa"/>
                  <w:tcBorders>
                    <w:top w:val="nil"/>
                    <w:left w:val="nil"/>
                    <w:bottom w:val="single" w:sz="4" w:space="0" w:color="auto"/>
                    <w:right w:val="single" w:sz="4" w:space="0" w:color="auto"/>
                  </w:tcBorders>
                  <w:shd w:val="clear" w:color="auto" w:fill="auto"/>
                  <w:noWrap/>
                  <w:vAlign w:val="bottom"/>
                  <w:hideMark/>
                </w:tcPr>
                <w:p w14:paraId="52849B3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Zárate Lupercio Alejandro</w:t>
                  </w:r>
                </w:p>
              </w:tc>
            </w:tr>
            <w:tr w:rsidR="001410E8" w:rsidRPr="008911E2" w14:paraId="2B403E4C"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EE20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AND</w:t>
                  </w:r>
                </w:p>
              </w:tc>
              <w:tc>
                <w:tcPr>
                  <w:tcW w:w="3160" w:type="dxa"/>
                  <w:tcBorders>
                    <w:top w:val="nil"/>
                    <w:left w:val="nil"/>
                    <w:bottom w:val="single" w:sz="4" w:space="0" w:color="auto"/>
                    <w:right w:val="single" w:sz="4" w:space="0" w:color="auto"/>
                  </w:tcBorders>
                  <w:shd w:val="clear" w:color="auto" w:fill="auto"/>
                  <w:noWrap/>
                  <w:vAlign w:val="bottom"/>
                  <w:hideMark/>
                </w:tcPr>
                <w:p w14:paraId="606C067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Nájera Díaz Andrés</w:t>
                  </w:r>
                </w:p>
              </w:tc>
            </w:tr>
            <w:tr w:rsidR="001410E8" w:rsidRPr="008911E2" w14:paraId="1C51BF4B"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AA2BF4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JANC</w:t>
                  </w:r>
                </w:p>
              </w:tc>
              <w:tc>
                <w:tcPr>
                  <w:tcW w:w="3160" w:type="dxa"/>
                  <w:tcBorders>
                    <w:top w:val="nil"/>
                    <w:left w:val="nil"/>
                    <w:bottom w:val="single" w:sz="4" w:space="0" w:color="auto"/>
                    <w:right w:val="single" w:sz="4" w:space="0" w:color="auto"/>
                  </w:tcBorders>
                  <w:shd w:val="clear" w:color="auto" w:fill="auto"/>
                  <w:noWrap/>
                  <w:vAlign w:val="bottom"/>
                  <w:hideMark/>
                </w:tcPr>
                <w:p w14:paraId="308FEBB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Nájera Castro José Armando</w:t>
                  </w:r>
                </w:p>
              </w:tc>
            </w:tr>
            <w:tr w:rsidR="001410E8" w:rsidRPr="008911E2" w14:paraId="025EB7B6"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724597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EHCO</w:t>
                  </w:r>
                </w:p>
              </w:tc>
              <w:tc>
                <w:tcPr>
                  <w:tcW w:w="3160" w:type="dxa"/>
                  <w:tcBorders>
                    <w:top w:val="nil"/>
                    <w:left w:val="nil"/>
                    <w:bottom w:val="single" w:sz="4" w:space="0" w:color="auto"/>
                    <w:right w:val="single" w:sz="4" w:space="0" w:color="auto"/>
                  </w:tcBorders>
                  <w:shd w:val="clear" w:color="auto" w:fill="auto"/>
                  <w:noWrap/>
                  <w:vAlign w:val="bottom"/>
                  <w:hideMark/>
                </w:tcPr>
                <w:p w14:paraId="188A07EC"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Cornejo Oviedo Eladio Heriberto</w:t>
                  </w:r>
                </w:p>
              </w:tc>
            </w:tr>
            <w:tr w:rsidR="001410E8" w:rsidRPr="008911E2" w14:paraId="4EF98A10"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6BA85D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w:t>
                  </w:r>
                </w:p>
              </w:tc>
              <w:tc>
                <w:tcPr>
                  <w:tcW w:w="3160" w:type="dxa"/>
                  <w:tcBorders>
                    <w:top w:val="nil"/>
                    <w:left w:val="nil"/>
                    <w:bottom w:val="single" w:sz="4" w:space="0" w:color="auto"/>
                    <w:right w:val="single" w:sz="4" w:space="0" w:color="auto"/>
                  </w:tcBorders>
                  <w:shd w:val="clear" w:color="auto" w:fill="auto"/>
                  <w:noWrap/>
                  <w:vAlign w:val="bottom"/>
                  <w:hideMark/>
                </w:tcPr>
                <w:p w14:paraId="3CACDF2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Valencia Manzo Salvador</w:t>
                  </w:r>
                </w:p>
              </w:tc>
            </w:tr>
            <w:tr w:rsidR="001410E8" w:rsidRPr="008911E2" w14:paraId="6389DEB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6326D7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SBS</w:t>
                  </w:r>
                </w:p>
              </w:tc>
              <w:tc>
                <w:tcPr>
                  <w:tcW w:w="3160" w:type="dxa"/>
                  <w:tcBorders>
                    <w:top w:val="nil"/>
                    <w:left w:val="nil"/>
                    <w:bottom w:val="single" w:sz="4" w:space="0" w:color="auto"/>
                    <w:right w:val="single" w:sz="4" w:space="0" w:color="auto"/>
                  </w:tcBorders>
                  <w:shd w:val="clear" w:color="auto" w:fill="auto"/>
                  <w:noWrap/>
                  <w:vAlign w:val="bottom"/>
                  <w:hideMark/>
                </w:tcPr>
                <w:p w14:paraId="679F40E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Braham Sabag Sergio</w:t>
                  </w:r>
                </w:p>
              </w:tc>
            </w:tr>
            <w:tr w:rsidR="001410E8" w:rsidRPr="008911E2" w14:paraId="1F564BD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B321BE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CFL</w:t>
                  </w:r>
                </w:p>
              </w:tc>
              <w:tc>
                <w:tcPr>
                  <w:tcW w:w="3160" w:type="dxa"/>
                  <w:tcBorders>
                    <w:top w:val="nil"/>
                    <w:left w:val="nil"/>
                    <w:bottom w:val="single" w:sz="4" w:space="0" w:color="auto"/>
                    <w:right w:val="single" w:sz="4" w:space="0" w:color="auto"/>
                  </w:tcBorders>
                  <w:shd w:val="clear" w:color="auto" w:fill="auto"/>
                  <w:noWrap/>
                  <w:vAlign w:val="bottom"/>
                  <w:hideMark/>
                </w:tcPr>
                <w:p w14:paraId="0C65255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Flores López Celestino</w:t>
                  </w:r>
                </w:p>
              </w:tc>
            </w:tr>
            <w:tr w:rsidR="001410E8" w:rsidRPr="008911E2" w14:paraId="5B83EA82"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CA7D9F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MGV</w:t>
                  </w:r>
                </w:p>
              </w:tc>
              <w:tc>
                <w:tcPr>
                  <w:tcW w:w="3160" w:type="dxa"/>
                  <w:tcBorders>
                    <w:top w:val="nil"/>
                    <w:left w:val="nil"/>
                    <w:bottom w:val="single" w:sz="4" w:space="0" w:color="auto"/>
                    <w:right w:val="single" w:sz="4" w:space="0" w:color="auto"/>
                  </w:tcBorders>
                  <w:shd w:val="clear" w:color="auto" w:fill="auto"/>
                  <w:noWrap/>
                  <w:vAlign w:val="bottom"/>
                  <w:hideMark/>
                </w:tcPr>
                <w:p w14:paraId="5E6172F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García Valdez Melchor</w:t>
                  </w:r>
                </w:p>
              </w:tc>
            </w:tr>
            <w:tr w:rsidR="001410E8" w:rsidRPr="008911E2" w14:paraId="4CC595B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EC85E5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GRF</w:t>
                  </w:r>
                </w:p>
              </w:tc>
              <w:tc>
                <w:tcPr>
                  <w:tcW w:w="3160" w:type="dxa"/>
                  <w:tcBorders>
                    <w:top w:val="nil"/>
                    <w:left w:val="nil"/>
                    <w:bottom w:val="single" w:sz="4" w:space="0" w:color="auto"/>
                    <w:right w:val="single" w:sz="4" w:space="0" w:color="auto"/>
                  </w:tcBorders>
                  <w:shd w:val="clear" w:color="auto" w:fill="auto"/>
                  <w:noWrap/>
                  <w:vAlign w:val="bottom"/>
                  <w:hideMark/>
                </w:tcPr>
                <w:p w14:paraId="17D7CC4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Ramírez Fuentes Gabriela</w:t>
                  </w:r>
                </w:p>
              </w:tc>
            </w:tr>
            <w:tr w:rsidR="001410E8" w:rsidRPr="008911E2" w14:paraId="7D5EB5D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30C7A7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JMG</w:t>
                  </w:r>
                </w:p>
              </w:tc>
              <w:tc>
                <w:tcPr>
                  <w:tcW w:w="3160" w:type="dxa"/>
                  <w:tcBorders>
                    <w:top w:val="nil"/>
                    <w:left w:val="nil"/>
                    <w:bottom w:val="single" w:sz="4" w:space="0" w:color="auto"/>
                    <w:right w:val="single" w:sz="4" w:space="0" w:color="auto"/>
                  </w:tcBorders>
                  <w:shd w:val="clear" w:color="auto" w:fill="auto"/>
                  <w:noWrap/>
                  <w:vAlign w:val="bottom"/>
                  <w:hideMark/>
                </w:tcPr>
                <w:p w14:paraId="20C33F4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Méndez González Jorge</w:t>
                  </w:r>
                </w:p>
              </w:tc>
            </w:tr>
            <w:tr w:rsidR="001410E8" w:rsidRPr="008911E2" w14:paraId="2DB3908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573FF4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JADB</w:t>
                  </w:r>
                </w:p>
              </w:tc>
              <w:tc>
                <w:tcPr>
                  <w:tcW w:w="3160" w:type="dxa"/>
                  <w:tcBorders>
                    <w:top w:val="nil"/>
                    <w:left w:val="nil"/>
                    <w:bottom w:val="single" w:sz="4" w:space="0" w:color="auto"/>
                    <w:right w:val="single" w:sz="4" w:space="0" w:color="auto"/>
                  </w:tcBorders>
                  <w:shd w:val="clear" w:color="auto" w:fill="auto"/>
                  <w:noWrap/>
                  <w:vAlign w:val="bottom"/>
                  <w:hideMark/>
                </w:tcPr>
                <w:p w14:paraId="3E14595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Díaz Balderas José Aniseto</w:t>
                  </w:r>
                </w:p>
              </w:tc>
            </w:tr>
            <w:tr w:rsidR="001410E8" w:rsidRPr="008911E2" w14:paraId="05B74F6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CBC80E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HDGL</w:t>
                  </w:r>
                </w:p>
              </w:tc>
              <w:tc>
                <w:tcPr>
                  <w:tcW w:w="3160" w:type="dxa"/>
                  <w:tcBorders>
                    <w:top w:val="nil"/>
                    <w:left w:val="nil"/>
                    <w:bottom w:val="single" w:sz="4" w:space="0" w:color="auto"/>
                    <w:right w:val="single" w:sz="4" w:space="0" w:color="auto"/>
                  </w:tcBorders>
                  <w:shd w:val="clear" w:color="auto" w:fill="auto"/>
                  <w:noWrap/>
                  <w:vAlign w:val="bottom"/>
                  <w:hideMark/>
                </w:tcPr>
                <w:p w14:paraId="46AA136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González López Héctor Darío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46"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47"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w:t>
            </w:r>
            <w:r w:rsidRPr="0039054E">
              <w:rPr>
                <w:rFonts w:ascii="Georgia" w:eastAsia="Times New Roman" w:hAnsi="Georgia" w:cs="Arial"/>
                <w:color w:val="000000"/>
              </w:rPr>
              <w:lastRenderedPageBreak/>
              <w:t xml:space="preserve">personal </w:t>
            </w:r>
            <w:r w:rsidR="00982078" w:rsidRPr="0039054E">
              <w:rPr>
                <w:rFonts w:ascii="Georgia" w:eastAsia="Times New Roman" w:hAnsi="Georgia" w:cs="Arial"/>
                <w:color w:val="000000"/>
              </w:rPr>
              <w:t>(</w:t>
            </w:r>
            <w:hyperlink r:id="rId348"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49"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50"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lastRenderedPageBreak/>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51"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52"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53"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w:t>
            </w:r>
            <w:r w:rsidRPr="0039054E">
              <w:rPr>
                <w:rFonts w:ascii="Georgia" w:eastAsia="Times New Roman" w:hAnsi="Georgia" w:cs="Arial"/>
                <w:color w:val="000000"/>
              </w:rPr>
              <w:lastRenderedPageBreak/>
              <w:t xml:space="preserve">presupuestales por capítulo de gasto y partida en forma calendarizada el cual está vinculado al </w:t>
            </w:r>
            <w:hyperlink r:id="rId354"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55"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En el presupuesto del programa educativo está integrado por los recursos financieros que la Universidad asigna a:</w:t>
            </w:r>
          </w:p>
          <w:p w14:paraId="537F29B4"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Programa Docente de la Carrera de Ingeniero Forestal </w:t>
            </w:r>
          </w:p>
          <w:p w14:paraId="506FBB4D" w14:textId="6D5F1728" w:rsidR="00B700C5" w:rsidRPr="0039054E" w:rsidRDefault="00383EC3"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2E74B5" w:themeColor="accent1" w:themeShade="BF"/>
                <w:lang w:eastAsia="es-MX"/>
              </w:rPr>
            </w:pPr>
            <w:hyperlink r:id="rId356"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 xml:space="preserve">Presupuesto y metas 2016 </w:t>
              </w:r>
              <w:r w:rsidR="004A011D" w:rsidRPr="0039054E">
                <w:rPr>
                  <w:rStyle w:val="Hipervnculo"/>
                  <w:rFonts w:ascii="Georgia" w:eastAsia="Times New Roman" w:hAnsi="Georgia" w:cs="Arial"/>
                  <w:lang w:eastAsia="es-MX"/>
                </w:rPr>
                <w:t>PAIF</w:t>
              </w:r>
              <w:r w:rsidR="009C61D3" w:rsidRPr="0039054E">
                <w:rPr>
                  <w:rStyle w:val="Hipervnculo"/>
                  <w:rFonts w:ascii="Georgia" w:eastAsia="Times New Roman" w:hAnsi="Georgia" w:cs="Arial"/>
                  <w:lang w:eastAsia="es-MX"/>
                </w:rPr>
                <w:t>)</w:t>
              </w:r>
            </w:hyperlink>
          </w:p>
          <w:p w14:paraId="69715BCD"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Actividad Docente del Área Forestal</w:t>
            </w:r>
          </w:p>
          <w:p w14:paraId="3CDBB7B7"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Laboratorios del Departamento Forestal</w:t>
            </w:r>
          </w:p>
          <w:p w14:paraId="5423C511" w14:textId="0B11A0AB" w:rsidR="00B700C5" w:rsidRPr="0039054E" w:rsidRDefault="00383EC3"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57" w:history="1">
              <w:r w:rsidR="00B700C5" w:rsidRPr="0039054E">
                <w:rPr>
                  <w:rStyle w:val="Hipervnculo"/>
                  <w:rFonts w:ascii="Georgia" w:eastAsia="Times New Roman" w:hAnsi="Georgia" w:cs="Arial"/>
                  <w:lang w:eastAsia="es-MX"/>
                </w:rPr>
                <w:t>(10.81.7_Presupuesto y metas 2016 Dpto Ftal,</w:t>
              </w:r>
            </w:hyperlink>
          </w:p>
          <w:p w14:paraId="7B4BF1FE" w14:textId="55FD8CD4" w:rsidR="00B700C5" w:rsidRPr="0039054E" w:rsidRDefault="00383EC3"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58" w:history="1">
              <w:r w:rsidR="00B700C5" w:rsidRPr="0039054E">
                <w:rPr>
                  <w:rStyle w:val="Hipervnculo"/>
                  <w:rFonts w:ascii="Georgia" w:eastAsia="Times New Roman" w:hAnsi="Georgia" w:cs="Arial"/>
                  <w:lang w:eastAsia="es-MX"/>
                </w:rPr>
                <w:t xml:space="preserve"> 10.81.8_Presupuesto y metas 2015 Dpto Ftal)</w:t>
              </w:r>
            </w:hyperlink>
          </w:p>
          <w:p w14:paraId="2B8F8ECB"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Investigación de los profesores del Departamento Forestal</w:t>
            </w:r>
          </w:p>
          <w:p w14:paraId="3D65BC6A" w14:textId="0A69E476" w:rsidR="00B700C5" w:rsidRPr="0039054E" w:rsidRDefault="00383EC3"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59"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Ftal)</w:t>
              </w:r>
            </w:hyperlink>
          </w:p>
          <w:p w14:paraId="02FA10F8"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Desarrollo (Vinculación) de los profesores del Departamento Forestal</w:t>
            </w:r>
          </w:p>
          <w:p w14:paraId="4E69A121" w14:textId="009A7230" w:rsidR="00B700C5" w:rsidRPr="0039054E" w:rsidRDefault="00383EC3"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60" w:history="1">
              <w:r w:rsidR="00B700C5" w:rsidRPr="0039054E">
                <w:rPr>
                  <w:rStyle w:val="Hipervnculo"/>
                  <w:rFonts w:ascii="Georgia" w:eastAsia="Times New Roman" w:hAnsi="Georgia" w:cs="Arial"/>
                  <w:lang w:eastAsia="es-MX"/>
                </w:rPr>
                <w:t>(Presupuesto 2016-2015 Proyectos de Desarrollo Ftal)</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39054E">
              <w:rPr>
                <w:rFonts w:ascii="Georgia" w:eastAsia="Times New Roman" w:hAnsi="Georgia" w:cs="Arial"/>
                <w:color w:val="000000"/>
                <w:lang w:eastAsia="es-MX"/>
              </w:rPr>
              <w:t xml:space="preserve">Para el </w:t>
            </w:r>
            <w:r w:rsidRPr="008911E2">
              <w:rPr>
                <w:rFonts w:ascii="Georgia" w:eastAsia="Times New Roman" w:hAnsi="Georgia" w:cs="Arial"/>
                <w:color w:val="92D050"/>
                <w:lang w:eastAsia="es-MX"/>
              </w:rPr>
              <w:t>año 2015 y 2016 se tiene la siguiente información:</w:t>
            </w:r>
          </w:p>
          <w:p w14:paraId="36A3936D" w14:textId="77777777" w:rsidR="00B700C5" w:rsidRPr="008911E2"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92D05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8911E2"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2015</w:t>
                  </w:r>
                </w:p>
              </w:tc>
            </w:tr>
            <w:tr w:rsidR="00B700C5" w:rsidRPr="008911E2"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8911E2" w:rsidRDefault="00B700C5" w:rsidP="0039054E">
                  <w:pPr>
                    <w:spacing w:after="0" w:line="360" w:lineRule="auto"/>
                    <w:rPr>
                      <w:rFonts w:ascii="Georgia" w:eastAsia="Times New Roman" w:hAnsi="Georgia"/>
                      <w:b/>
                      <w:bCs/>
                      <w:color w:val="92D05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8911E2" w:rsidRDefault="00B700C5" w:rsidP="0039054E">
                  <w:pPr>
                    <w:spacing w:after="0" w:line="360" w:lineRule="auto"/>
                    <w:rPr>
                      <w:rFonts w:ascii="Georgia" w:eastAsia="Times New Roman" w:hAnsi="Georgia"/>
                      <w:b/>
                      <w:bCs/>
                      <w:color w:val="92D05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r>
            <w:tr w:rsidR="00B700C5" w:rsidRPr="008911E2"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r>
            <w:tr w:rsidR="00B700C5" w:rsidRPr="008911E2"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27</w:t>
                  </w:r>
                </w:p>
              </w:tc>
            </w:tr>
            <w:tr w:rsidR="00B700C5" w:rsidRPr="008911E2"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28</w:t>
                  </w:r>
                </w:p>
              </w:tc>
            </w:tr>
            <w:tr w:rsidR="00B700C5" w:rsidRPr="008911E2"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lastRenderedPageBreak/>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30</w:t>
                  </w:r>
                </w:p>
              </w:tc>
            </w:tr>
            <w:tr w:rsidR="00B700C5" w:rsidRPr="008911E2"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w:t>
                  </w:r>
                </w:p>
              </w:tc>
            </w:tr>
            <w:tr w:rsidR="00B700C5" w:rsidRPr="008911E2"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7AC433EA" w:rsidR="00B700C5" w:rsidRPr="008911E2"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8911E2">
              <w:rPr>
                <w:rFonts w:ascii="Georgia" w:eastAsia="Times New Roman" w:hAnsi="Georgia" w:cs="Arial"/>
                <w:color w:val="92D050"/>
                <w:lang w:eastAsia="es-MX"/>
              </w:rPr>
              <w:t>PAIF</w:t>
            </w:r>
            <w:r w:rsidRPr="008911E2">
              <w:rPr>
                <w:rFonts w:ascii="Georgia" w:eastAsia="Times New Roman" w:hAnsi="Georgia" w:cs="Arial"/>
                <w:color w:val="92D05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8911E2" w:rsidRDefault="00FB4559" w:rsidP="0039054E">
            <w:pPr>
              <w:pStyle w:val="Default"/>
              <w:spacing w:line="360" w:lineRule="auto"/>
              <w:ind w:left="176"/>
              <w:jc w:val="both"/>
              <w:rPr>
                <w:rFonts w:ascii="Georgia" w:hAnsi="Georgia"/>
                <w:b/>
                <w:color w:val="92D050"/>
                <w:sz w:val="22"/>
                <w:szCs w:val="22"/>
              </w:rPr>
            </w:pPr>
            <w:r w:rsidRPr="008911E2">
              <w:rPr>
                <w:rFonts w:ascii="Georgia" w:hAnsi="Georgia"/>
                <w:b/>
                <w:color w:val="92D050"/>
                <w:sz w:val="22"/>
                <w:szCs w:val="22"/>
              </w:rPr>
              <w:t>Descripción, apreciación y análisis:</w:t>
            </w:r>
          </w:p>
          <w:p w14:paraId="7149A204" w14:textId="77777777" w:rsidR="00FB4559" w:rsidRPr="008911E2" w:rsidRDefault="00FB4559" w:rsidP="0039054E">
            <w:pPr>
              <w:pStyle w:val="Default"/>
              <w:spacing w:line="360" w:lineRule="auto"/>
              <w:ind w:left="176"/>
              <w:jc w:val="both"/>
              <w:rPr>
                <w:rFonts w:ascii="Georgia" w:hAnsi="Georgia"/>
                <w:color w:val="92D050"/>
                <w:sz w:val="22"/>
                <w:szCs w:val="22"/>
              </w:rPr>
            </w:pPr>
          </w:p>
          <w:p w14:paraId="4BFAB38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En el Departamento Forestal, como parte del programa educativo de la carrera de Ingeniero Forestal,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w:t>
            </w:r>
            <w:r w:rsidRPr="008911E2">
              <w:rPr>
                <w:rFonts w:ascii="Georgia" w:eastAsia="Times New Roman" w:hAnsi="Georgia" w:cs="Arial"/>
                <w:color w:val="92D050"/>
                <w:lang w:eastAsia="es-MX"/>
              </w:rPr>
              <w:lastRenderedPageBreak/>
              <w:t>(CONAFOR) o diversas empresas privadas, con lo cual se mantiene y consolida la vinculación de la Universidad y en este caso del Departamento forestal, con la sociedad, a la cual se debe.</w:t>
            </w:r>
          </w:p>
          <w:p w14:paraId="326D474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lang w:eastAsia="es-ES"/>
              </w:rPr>
            </w:pPr>
          </w:p>
          <w:p w14:paraId="44CC8AD3" w14:textId="43D0D26E"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hAnsi="Georgia" w:cs="Arial"/>
                <w:color w:val="92D050"/>
              </w:rPr>
              <w:t xml:space="preserve">Los recursos financieros que profesores del Departamento Forestal obtienen a través de proyectos especiales es variable, ya que depende de los convenios específicos que logran concretarse. Así para el año 2015 se obtuvieron recursos por más de 22 millones de pesos y para el año 2016 por poco menos de cinco millones de </w:t>
            </w:r>
            <w:r w:rsidR="0025549B" w:rsidRPr="008911E2">
              <w:rPr>
                <w:rFonts w:ascii="Georgia" w:hAnsi="Georgia" w:cs="Arial"/>
                <w:color w:val="92D050"/>
              </w:rPr>
              <w:t>pesos, como</w:t>
            </w:r>
            <w:r w:rsidRPr="008911E2">
              <w:rPr>
                <w:rFonts w:ascii="Georgia" w:hAnsi="Georgia" w:cs="Arial"/>
                <w:color w:val="92D050"/>
              </w:rPr>
              <w:t xml:space="preserve"> se muestra enseguida:</w:t>
            </w:r>
          </w:p>
          <w:p w14:paraId="2CAACD25" w14:textId="1B89F11B"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15F3640A"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37A07CC"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46C009CA" w14:textId="50446B31"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eastAsia="Times New Roman" w:hAnsi="Georgia"/>
                <w:bCs/>
                <w:color w:val="92D050"/>
                <w:lang w:eastAsia="es-MX"/>
              </w:rPr>
              <w:t>Proyectos especiales de profesores del Departamento forestal en el Año 2015.</w:t>
            </w:r>
          </w:p>
          <w:tbl>
            <w:tblPr>
              <w:tblW w:w="8506" w:type="dxa"/>
              <w:tblCellMar>
                <w:left w:w="70" w:type="dxa"/>
                <w:right w:w="70" w:type="dxa"/>
              </w:tblCellMar>
              <w:tblLook w:val="04A0" w:firstRow="1" w:lastRow="0" w:firstColumn="1" w:lastColumn="0" w:noHBand="0" w:noVBand="1"/>
            </w:tblPr>
            <w:tblGrid>
              <w:gridCol w:w="505"/>
              <w:gridCol w:w="1216"/>
              <w:gridCol w:w="3327"/>
              <w:gridCol w:w="1462"/>
              <w:gridCol w:w="566"/>
              <w:gridCol w:w="1428"/>
            </w:tblGrid>
            <w:tr w:rsidR="005155D3" w:rsidRPr="008911E2" w14:paraId="39825B57"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75F6A6DA" w14:textId="77777777" w:rsidR="005155D3" w:rsidRPr="008911E2" w:rsidRDefault="005155D3" w:rsidP="0039054E">
                  <w:pPr>
                    <w:spacing w:after="0" w:line="360" w:lineRule="auto"/>
                    <w:rPr>
                      <w:rFonts w:ascii="Georgia" w:eastAsia="Times New Roman" w:hAnsi="Georgia"/>
                      <w:b/>
                      <w:bCs/>
                      <w:color w:val="92D050"/>
                      <w:lang w:eastAsia="es-MX"/>
                    </w:rPr>
                  </w:pPr>
                </w:p>
                <w:p w14:paraId="126BF01C" w14:textId="0CA2E37D" w:rsidR="005155D3" w:rsidRPr="008911E2" w:rsidRDefault="005155D3" w:rsidP="0039054E">
                  <w:pPr>
                    <w:spacing w:after="0" w:line="360" w:lineRule="auto"/>
                    <w:rPr>
                      <w:rFonts w:ascii="Georgia" w:eastAsia="Times New Roman" w:hAnsi="Georgia"/>
                      <w:b/>
                      <w:bCs/>
                      <w:color w:val="92D050"/>
                      <w:lang w:eastAsia="es-MX"/>
                    </w:rPr>
                  </w:pPr>
                </w:p>
              </w:tc>
              <w:tc>
                <w:tcPr>
                  <w:tcW w:w="585" w:type="dxa"/>
                  <w:tcBorders>
                    <w:top w:val="nil"/>
                    <w:left w:val="nil"/>
                    <w:bottom w:val="nil"/>
                    <w:right w:val="nil"/>
                  </w:tcBorders>
                  <w:shd w:val="clear" w:color="auto" w:fill="auto"/>
                  <w:noWrap/>
                  <w:vAlign w:val="bottom"/>
                  <w:hideMark/>
                </w:tcPr>
                <w:p w14:paraId="51E71FD6" w14:textId="77777777" w:rsidR="005155D3" w:rsidRPr="008911E2" w:rsidRDefault="005155D3" w:rsidP="0039054E">
                  <w:pPr>
                    <w:spacing w:after="0" w:line="360" w:lineRule="auto"/>
                    <w:rPr>
                      <w:rFonts w:ascii="Georgia" w:eastAsia="Times New Roman" w:hAnsi="Georgia"/>
                      <w:b/>
                      <w:bCs/>
                      <w:color w:val="92D050"/>
                      <w:lang w:eastAsia="es-MX"/>
                    </w:rPr>
                  </w:pPr>
                </w:p>
              </w:tc>
              <w:tc>
                <w:tcPr>
                  <w:tcW w:w="1257" w:type="dxa"/>
                  <w:tcBorders>
                    <w:top w:val="nil"/>
                    <w:left w:val="nil"/>
                    <w:bottom w:val="nil"/>
                    <w:right w:val="nil"/>
                  </w:tcBorders>
                  <w:shd w:val="clear" w:color="auto" w:fill="auto"/>
                  <w:noWrap/>
                  <w:vAlign w:val="bottom"/>
                  <w:hideMark/>
                </w:tcPr>
                <w:p w14:paraId="2ABD4164"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0E351764" w14:textId="77777777" w:rsidTr="006B51AA">
              <w:trPr>
                <w:trHeight w:val="300"/>
              </w:trPr>
              <w:tc>
                <w:tcPr>
                  <w:tcW w:w="463" w:type="dxa"/>
                  <w:tcBorders>
                    <w:top w:val="nil"/>
                    <w:left w:val="nil"/>
                    <w:bottom w:val="nil"/>
                    <w:right w:val="nil"/>
                  </w:tcBorders>
                  <w:shd w:val="clear" w:color="auto" w:fill="auto"/>
                  <w:noWrap/>
                  <w:vAlign w:val="bottom"/>
                  <w:hideMark/>
                </w:tcPr>
                <w:p w14:paraId="58F6F36B" w14:textId="77777777" w:rsidR="005155D3" w:rsidRPr="008911E2" w:rsidRDefault="005155D3" w:rsidP="0039054E">
                  <w:pPr>
                    <w:spacing w:after="0" w:line="360" w:lineRule="auto"/>
                    <w:rPr>
                      <w:rFonts w:ascii="Georgia" w:eastAsia="Times New Roman" w:hAnsi="Georgia"/>
                      <w:color w:val="92D050"/>
                      <w:lang w:eastAsia="es-MX"/>
                    </w:rPr>
                  </w:pPr>
                </w:p>
              </w:tc>
              <w:tc>
                <w:tcPr>
                  <w:tcW w:w="1208" w:type="dxa"/>
                  <w:tcBorders>
                    <w:top w:val="nil"/>
                    <w:left w:val="nil"/>
                    <w:bottom w:val="nil"/>
                    <w:right w:val="nil"/>
                  </w:tcBorders>
                  <w:shd w:val="clear" w:color="auto" w:fill="auto"/>
                  <w:noWrap/>
                  <w:vAlign w:val="bottom"/>
                  <w:hideMark/>
                </w:tcPr>
                <w:p w14:paraId="14E52F68" w14:textId="77777777" w:rsidR="005155D3" w:rsidRPr="008911E2" w:rsidRDefault="005155D3" w:rsidP="0039054E">
                  <w:pPr>
                    <w:spacing w:after="0" w:line="360" w:lineRule="auto"/>
                    <w:rPr>
                      <w:rFonts w:ascii="Georgia" w:eastAsia="Times New Roman" w:hAnsi="Georgia"/>
                      <w:color w:val="92D050"/>
                      <w:lang w:eastAsia="es-MX"/>
                    </w:rPr>
                  </w:pPr>
                </w:p>
              </w:tc>
              <w:tc>
                <w:tcPr>
                  <w:tcW w:w="3608" w:type="dxa"/>
                  <w:tcBorders>
                    <w:top w:val="nil"/>
                    <w:left w:val="nil"/>
                    <w:bottom w:val="nil"/>
                    <w:right w:val="nil"/>
                  </w:tcBorders>
                  <w:shd w:val="clear" w:color="auto" w:fill="auto"/>
                  <w:noWrap/>
                  <w:vAlign w:val="bottom"/>
                  <w:hideMark/>
                </w:tcPr>
                <w:p w14:paraId="375872F6"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noWrap/>
                  <w:vAlign w:val="bottom"/>
                  <w:hideMark/>
                </w:tcPr>
                <w:p w14:paraId="573F1A76"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noWrap/>
                  <w:vAlign w:val="bottom"/>
                  <w:hideMark/>
                </w:tcPr>
                <w:p w14:paraId="2AE70B91"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noWrap/>
                  <w:vAlign w:val="bottom"/>
                  <w:hideMark/>
                </w:tcPr>
                <w:p w14:paraId="7CB38653"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5AA16E54"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06E9"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248D93C"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0FC29C4E"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7F31715"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C943B2"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Exp</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B36A694"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Monto ($)</w:t>
                  </w:r>
                </w:p>
              </w:tc>
            </w:tr>
            <w:tr w:rsidR="005155D3" w:rsidRPr="008911E2" w14:paraId="7BECC81C"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7E12824D"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w:t>
                  </w:r>
                </w:p>
              </w:tc>
              <w:tc>
                <w:tcPr>
                  <w:tcW w:w="1208" w:type="dxa"/>
                  <w:tcBorders>
                    <w:top w:val="nil"/>
                    <w:left w:val="nil"/>
                    <w:bottom w:val="single" w:sz="4" w:space="0" w:color="auto"/>
                    <w:right w:val="single" w:sz="4" w:space="0" w:color="auto"/>
                  </w:tcBorders>
                  <w:shd w:val="clear" w:color="auto" w:fill="auto"/>
                  <w:hideMark/>
                </w:tcPr>
                <w:p w14:paraId="271DB27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30-32400-424102001-7021</w:t>
                  </w:r>
                </w:p>
              </w:tc>
              <w:tc>
                <w:tcPr>
                  <w:tcW w:w="3608" w:type="dxa"/>
                  <w:tcBorders>
                    <w:top w:val="nil"/>
                    <w:left w:val="nil"/>
                    <w:bottom w:val="single" w:sz="4" w:space="0" w:color="auto"/>
                    <w:right w:val="single" w:sz="4" w:space="0" w:color="auto"/>
                  </w:tcBorders>
                  <w:shd w:val="clear" w:color="auto" w:fill="auto"/>
                  <w:hideMark/>
                </w:tcPr>
                <w:p w14:paraId="3955629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Cuenca de Burgos</w:t>
                  </w:r>
                </w:p>
              </w:tc>
              <w:tc>
                <w:tcPr>
                  <w:tcW w:w="1385" w:type="dxa"/>
                  <w:tcBorders>
                    <w:top w:val="nil"/>
                    <w:left w:val="nil"/>
                    <w:bottom w:val="single" w:sz="4" w:space="0" w:color="auto"/>
                    <w:right w:val="single" w:sz="4" w:space="0" w:color="auto"/>
                  </w:tcBorders>
                  <w:shd w:val="clear" w:color="auto" w:fill="auto"/>
                  <w:hideMark/>
                </w:tcPr>
                <w:p w14:paraId="1BB50EE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0C08B285"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44B5578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$6,182,700</w:t>
                  </w:r>
                </w:p>
              </w:tc>
            </w:tr>
            <w:tr w:rsidR="005155D3" w:rsidRPr="008911E2" w14:paraId="0C5B2B2B" w14:textId="77777777" w:rsidTr="006B51AA">
              <w:trPr>
                <w:trHeight w:val="510"/>
              </w:trPr>
              <w:tc>
                <w:tcPr>
                  <w:tcW w:w="463" w:type="dxa"/>
                  <w:vMerge w:val="restart"/>
                  <w:tcBorders>
                    <w:top w:val="nil"/>
                    <w:left w:val="single" w:sz="4" w:space="0" w:color="auto"/>
                    <w:bottom w:val="single" w:sz="4" w:space="0" w:color="auto"/>
                    <w:right w:val="single" w:sz="4" w:space="0" w:color="auto"/>
                  </w:tcBorders>
                  <w:shd w:val="clear" w:color="auto" w:fill="auto"/>
                  <w:hideMark/>
                </w:tcPr>
                <w:p w14:paraId="45C5DF18"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2</w:t>
                  </w:r>
                </w:p>
              </w:tc>
              <w:tc>
                <w:tcPr>
                  <w:tcW w:w="1208" w:type="dxa"/>
                  <w:vMerge w:val="restart"/>
                  <w:tcBorders>
                    <w:top w:val="nil"/>
                    <w:left w:val="single" w:sz="4" w:space="0" w:color="auto"/>
                    <w:bottom w:val="single" w:sz="4" w:space="0" w:color="auto"/>
                    <w:right w:val="single" w:sz="4" w:space="0" w:color="auto"/>
                  </w:tcBorders>
                  <w:shd w:val="clear" w:color="auto" w:fill="auto"/>
                  <w:hideMark/>
                </w:tcPr>
                <w:p w14:paraId="530C7E8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30-32400-425103001-7180</w:t>
                  </w:r>
                </w:p>
              </w:tc>
              <w:tc>
                <w:tcPr>
                  <w:tcW w:w="3608" w:type="dxa"/>
                  <w:vMerge w:val="restart"/>
                  <w:tcBorders>
                    <w:top w:val="nil"/>
                    <w:left w:val="single" w:sz="4" w:space="0" w:color="auto"/>
                    <w:bottom w:val="single" w:sz="4" w:space="0" w:color="auto"/>
                    <w:right w:val="single" w:sz="4" w:space="0" w:color="auto"/>
                  </w:tcBorders>
                  <w:shd w:val="clear" w:color="auto" w:fill="auto"/>
                  <w:hideMark/>
                </w:tcPr>
                <w:p w14:paraId="215FB11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6F1A100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Miguel  Ángel  Capó Arteaga</w:t>
                  </w:r>
                </w:p>
              </w:tc>
              <w:tc>
                <w:tcPr>
                  <w:tcW w:w="585" w:type="dxa"/>
                  <w:tcBorders>
                    <w:top w:val="nil"/>
                    <w:left w:val="nil"/>
                    <w:bottom w:val="single" w:sz="4" w:space="0" w:color="auto"/>
                    <w:right w:val="single" w:sz="4" w:space="0" w:color="auto"/>
                  </w:tcBorders>
                  <w:shd w:val="clear" w:color="auto" w:fill="auto"/>
                  <w:hideMark/>
                </w:tcPr>
                <w:p w14:paraId="55E5D7B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751</w:t>
                  </w:r>
                </w:p>
              </w:tc>
              <w:tc>
                <w:tcPr>
                  <w:tcW w:w="1257" w:type="dxa"/>
                  <w:vMerge w:val="restart"/>
                  <w:tcBorders>
                    <w:top w:val="nil"/>
                    <w:left w:val="single" w:sz="4" w:space="0" w:color="auto"/>
                    <w:bottom w:val="single" w:sz="4" w:space="0" w:color="auto"/>
                    <w:right w:val="single" w:sz="4" w:space="0" w:color="auto"/>
                  </w:tcBorders>
                  <w:shd w:val="clear" w:color="auto" w:fill="auto"/>
                  <w:hideMark/>
                </w:tcPr>
                <w:p w14:paraId="6D91C5B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$336,000</w:t>
                  </w:r>
                </w:p>
              </w:tc>
            </w:tr>
            <w:tr w:rsidR="005155D3" w:rsidRPr="008911E2" w14:paraId="40848265" w14:textId="77777777" w:rsidTr="006B51AA">
              <w:trPr>
                <w:trHeight w:val="510"/>
              </w:trPr>
              <w:tc>
                <w:tcPr>
                  <w:tcW w:w="463" w:type="dxa"/>
                  <w:vMerge/>
                  <w:tcBorders>
                    <w:top w:val="nil"/>
                    <w:left w:val="single" w:sz="4" w:space="0" w:color="auto"/>
                    <w:bottom w:val="single" w:sz="4" w:space="0" w:color="auto"/>
                    <w:right w:val="single" w:sz="4" w:space="0" w:color="auto"/>
                  </w:tcBorders>
                  <w:vAlign w:val="center"/>
                  <w:hideMark/>
                </w:tcPr>
                <w:p w14:paraId="2093C5E6"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1208" w:type="dxa"/>
                  <w:vMerge/>
                  <w:tcBorders>
                    <w:top w:val="nil"/>
                    <w:left w:val="single" w:sz="4" w:space="0" w:color="auto"/>
                    <w:bottom w:val="single" w:sz="4" w:space="0" w:color="auto"/>
                    <w:right w:val="single" w:sz="4" w:space="0" w:color="auto"/>
                  </w:tcBorders>
                  <w:vAlign w:val="center"/>
                  <w:hideMark/>
                </w:tcPr>
                <w:p w14:paraId="601BC1A6"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3608" w:type="dxa"/>
                  <w:vMerge/>
                  <w:tcBorders>
                    <w:top w:val="nil"/>
                    <w:left w:val="single" w:sz="4" w:space="0" w:color="auto"/>
                    <w:bottom w:val="single" w:sz="4" w:space="0" w:color="auto"/>
                    <w:right w:val="single" w:sz="4" w:space="0" w:color="auto"/>
                  </w:tcBorders>
                  <w:vAlign w:val="center"/>
                  <w:hideMark/>
                </w:tcPr>
                <w:p w14:paraId="23E0E6E1"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1385" w:type="dxa"/>
                  <w:tcBorders>
                    <w:top w:val="nil"/>
                    <w:left w:val="nil"/>
                    <w:bottom w:val="single" w:sz="4" w:space="0" w:color="auto"/>
                    <w:right w:val="single" w:sz="4" w:space="0" w:color="auto"/>
                  </w:tcBorders>
                  <w:shd w:val="clear" w:color="auto" w:fill="auto"/>
                  <w:hideMark/>
                </w:tcPr>
                <w:p w14:paraId="06061CF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391A6F7"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vMerge/>
                  <w:tcBorders>
                    <w:top w:val="nil"/>
                    <w:left w:val="single" w:sz="4" w:space="0" w:color="auto"/>
                    <w:bottom w:val="single" w:sz="4" w:space="0" w:color="auto"/>
                    <w:right w:val="single" w:sz="4" w:space="0" w:color="auto"/>
                  </w:tcBorders>
                  <w:vAlign w:val="center"/>
                  <w:hideMark/>
                </w:tcPr>
                <w:p w14:paraId="75BF21E7" w14:textId="77777777" w:rsidR="005155D3" w:rsidRPr="008911E2" w:rsidRDefault="005155D3" w:rsidP="0039054E">
                  <w:pPr>
                    <w:spacing w:after="0" w:line="360" w:lineRule="auto"/>
                    <w:rPr>
                      <w:rFonts w:ascii="Georgia" w:eastAsia="Times New Roman" w:hAnsi="Georgia" w:cs="Arial"/>
                      <w:color w:val="92D050"/>
                      <w:lang w:eastAsia="es-MX"/>
                    </w:rPr>
                  </w:pPr>
                </w:p>
              </w:tc>
            </w:tr>
            <w:tr w:rsidR="005155D3" w:rsidRPr="008911E2" w14:paraId="50122F6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368B30B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w:t>
                  </w:r>
                </w:p>
              </w:tc>
              <w:tc>
                <w:tcPr>
                  <w:tcW w:w="1208" w:type="dxa"/>
                  <w:tcBorders>
                    <w:top w:val="nil"/>
                    <w:left w:val="nil"/>
                    <w:bottom w:val="single" w:sz="4" w:space="0" w:color="auto"/>
                    <w:right w:val="single" w:sz="4" w:space="0" w:color="auto"/>
                  </w:tcBorders>
                  <w:shd w:val="clear" w:color="auto" w:fill="auto"/>
                  <w:hideMark/>
                </w:tcPr>
                <w:p w14:paraId="14D79B2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2E68822F"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7A571C7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7AEAECF2"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3771</w:t>
                  </w:r>
                </w:p>
              </w:tc>
              <w:tc>
                <w:tcPr>
                  <w:tcW w:w="1257" w:type="dxa"/>
                  <w:tcBorders>
                    <w:top w:val="nil"/>
                    <w:left w:val="nil"/>
                    <w:bottom w:val="single" w:sz="4" w:space="0" w:color="auto"/>
                    <w:right w:val="single" w:sz="4" w:space="0" w:color="auto"/>
                  </w:tcBorders>
                  <w:shd w:val="clear" w:color="auto" w:fill="auto"/>
                  <w:hideMark/>
                </w:tcPr>
                <w:p w14:paraId="2190EE4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$1,323,079</w:t>
                  </w:r>
                </w:p>
              </w:tc>
            </w:tr>
            <w:tr w:rsidR="005155D3" w:rsidRPr="008911E2" w14:paraId="33753055"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64B2385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lastRenderedPageBreak/>
                    <w:t>4</w:t>
                  </w:r>
                </w:p>
              </w:tc>
              <w:tc>
                <w:tcPr>
                  <w:tcW w:w="1208" w:type="dxa"/>
                  <w:tcBorders>
                    <w:top w:val="nil"/>
                    <w:left w:val="nil"/>
                    <w:bottom w:val="single" w:sz="4" w:space="0" w:color="auto"/>
                    <w:right w:val="single" w:sz="4" w:space="0" w:color="auto"/>
                  </w:tcBorders>
                  <w:shd w:val="clear" w:color="auto" w:fill="auto"/>
                  <w:hideMark/>
                </w:tcPr>
                <w:p w14:paraId="242785D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1B458F9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56A1BC6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15C60953"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69606E52"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$4,675,521</w:t>
                  </w:r>
                </w:p>
              </w:tc>
            </w:tr>
            <w:tr w:rsidR="005155D3" w:rsidRPr="008911E2" w14:paraId="29CDF298"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1CBFFF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w:t>
                  </w:r>
                </w:p>
              </w:tc>
              <w:tc>
                <w:tcPr>
                  <w:tcW w:w="1208" w:type="dxa"/>
                  <w:tcBorders>
                    <w:top w:val="nil"/>
                    <w:left w:val="nil"/>
                    <w:bottom w:val="single" w:sz="4" w:space="0" w:color="auto"/>
                    <w:right w:val="single" w:sz="4" w:space="0" w:color="auto"/>
                  </w:tcBorders>
                  <w:shd w:val="clear" w:color="auto" w:fill="auto"/>
                  <w:hideMark/>
                </w:tcPr>
                <w:p w14:paraId="7A27DE2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30-32400- 425103001-7229</w:t>
                  </w:r>
                </w:p>
              </w:tc>
              <w:tc>
                <w:tcPr>
                  <w:tcW w:w="3608" w:type="dxa"/>
                  <w:tcBorders>
                    <w:top w:val="nil"/>
                    <w:left w:val="nil"/>
                    <w:bottom w:val="single" w:sz="4" w:space="0" w:color="auto"/>
                    <w:right w:val="single" w:sz="4" w:space="0" w:color="auto"/>
                  </w:tcBorders>
                  <w:shd w:val="clear" w:color="auto" w:fill="auto"/>
                  <w:hideMark/>
                </w:tcPr>
                <w:p w14:paraId="6682712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Proyecto Pánuco</w:t>
                  </w:r>
                </w:p>
              </w:tc>
              <w:tc>
                <w:tcPr>
                  <w:tcW w:w="1385" w:type="dxa"/>
                  <w:tcBorders>
                    <w:top w:val="nil"/>
                    <w:left w:val="nil"/>
                    <w:bottom w:val="single" w:sz="4" w:space="0" w:color="auto"/>
                    <w:right w:val="single" w:sz="4" w:space="0" w:color="auto"/>
                  </w:tcBorders>
                  <w:shd w:val="clear" w:color="auto" w:fill="auto"/>
                  <w:hideMark/>
                </w:tcPr>
                <w:p w14:paraId="353CEB0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7D10FB93"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0F9031AA"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$2,141,039</w:t>
                  </w:r>
                </w:p>
              </w:tc>
            </w:tr>
            <w:tr w:rsidR="005155D3" w:rsidRPr="008911E2" w14:paraId="29CF692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5CE06EA9"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6</w:t>
                  </w:r>
                </w:p>
              </w:tc>
              <w:tc>
                <w:tcPr>
                  <w:tcW w:w="1208" w:type="dxa"/>
                  <w:tcBorders>
                    <w:top w:val="nil"/>
                    <w:left w:val="nil"/>
                    <w:bottom w:val="single" w:sz="4" w:space="0" w:color="auto"/>
                    <w:right w:val="single" w:sz="4" w:space="0" w:color="auto"/>
                  </w:tcBorders>
                  <w:shd w:val="clear" w:color="auto" w:fill="auto"/>
                  <w:hideMark/>
                </w:tcPr>
                <w:p w14:paraId="2902212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30-32400- 425103001-7337</w:t>
                  </w:r>
                </w:p>
              </w:tc>
              <w:tc>
                <w:tcPr>
                  <w:tcW w:w="3608" w:type="dxa"/>
                  <w:tcBorders>
                    <w:top w:val="nil"/>
                    <w:left w:val="nil"/>
                    <w:bottom w:val="single" w:sz="4" w:space="0" w:color="auto"/>
                    <w:right w:val="single" w:sz="4" w:space="0" w:color="auto"/>
                  </w:tcBorders>
                  <w:shd w:val="clear" w:color="auto" w:fill="auto"/>
                  <w:hideMark/>
                </w:tcPr>
                <w:p w14:paraId="51BE0A1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Elaboración de los estudios técnicos justificativos para el cambio de utilización en terrenos forestales Pys Benito Juárez y 2a.Temporada Abierta </w:t>
                  </w:r>
                </w:p>
              </w:tc>
              <w:tc>
                <w:tcPr>
                  <w:tcW w:w="1385" w:type="dxa"/>
                  <w:tcBorders>
                    <w:top w:val="nil"/>
                    <w:left w:val="nil"/>
                    <w:bottom w:val="single" w:sz="4" w:space="0" w:color="auto"/>
                    <w:right w:val="single" w:sz="4" w:space="0" w:color="auto"/>
                  </w:tcBorders>
                  <w:shd w:val="clear" w:color="auto" w:fill="auto"/>
                  <w:hideMark/>
                </w:tcPr>
                <w:p w14:paraId="0295EE0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4CDA0618"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6328A85A"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$7,473,871</w:t>
                  </w:r>
                </w:p>
              </w:tc>
            </w:tr>
            <w:tr w:rsidR="005155D3" w:rsidRPr="008911E2" w14:paraId="1E5120BA" w14:textId="77777777" w:rsidTr="006B51AA">
              <w:trPr>
                <w:trHeight w:val="765"/>
              </w:trPr>
              <w:tc>
                <w:tcPr>
                  <w:tcW w:w="463" w:type="dxa"/>
                  <w:tcBorders>
                    <w:top w:val="nil"/>
                    <w:left w:val="single" w:sz="4" w:space="0" w:color="auto"/>
                    <w:bottom w:val="single" w:sz="4" w:space="0" w:color="auto"/>
                    <w:right w:val="single" w:sz="4" w:space="0" w:color="auto"/>
                  </w:tcBorders>
                  <w:shd w:val="clear" w:color="auto" w:fill="auto"/>
                  <w:hideMark/>
                </w:tcPr>
                <w:p w14:paraId="1502AD1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7</w:t>
                  </w:r>
                </w:p>
              </w:tc>
              <w:tc>
                <w:tcPr>
                  <w:tcW w:w="1208" w:type="dxa"/>
                  <w:tcBorders>
                    <w:top w:val="nil"/>
                    <w:left w:val="nil"/>
                    <w:bottom w:val="single" w:sz="4" w:space="0" w:color="auto"/>
                    <w:right w:val="single" w:sz="4" w:space="0" w:color="auto"/>
                  </w:tcBorders>
                  <w:shd w:val="clear" w:color="auto" w:fill="auto"/>
                  <w:hideMark/>
                </w:tcPr>
                <w:p w14:paraId="22B6A7E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30-32400- 425103001-7304</w:t>
                  </w:r>
                </w:p>
              </w:tc>
              <w:tc>
                <w:tcPr>
                  <w:tcW w:w="3608" w:type="dxa"/>
                  <w:tcBorders>
                    <w:top w:val="nil"/>
                    <w:left w:val="nil"/>
                    <w:bottom w:val="single" w:sz="4" w:space="0" w:color="auto"/>
                    <w:right w:val="single" w:sz="4" w:space="0" w:color="auto"/>
                  </w:tcBorders>
                  <w:shd w:val="clear" w:color="auto" w:fill="auto"/>
                  <w:hideMark/>
                </w:tcPr>
                <w:p w14:paraId="5454991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Proyectos rehabilitación de minas a cielo abierto en el Estado de Coahuila</w:t>
                  </w:r>
                </w:p>
              </w:tc>
              <w:tc>
                <w:tcPr>
                  <w:tcW w:w="1385" w:type="dxa"/>
                  <w:tcBorders>
                    <w:top w:val="nil"/>
                    <w:left w:val="nil"/>
                    <w:bottom w:val="single" w:sz="4" w:space="0" w:color="auto"/>
                    <w:right w:val="single" w:sz="4" w:space="0" w:color="auto"/>
                  </w:tcBorders>
                  <w:shd w:val="clear" w:color="auto" w:fill="auto"/>
                  <w:hideMark/>
                </w:tcPr>
                <w:p w14:paraId="4C8111F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0E9A328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4C92298F"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$754,000</w:t>
                  </w:r>
                </w:p>
              </w:tc>
            </w:tr>
            <w:tr w:rsidR="005155D3" w:rsidRPr="008911E2" w14:paraId="6D8F6F5B" w14:textId="77777777" w:rsidTr="006B51AA">
              <w:trPr>
                <w:trHeight w:val="300"/>
              </w:trPr>
              <w:tc>
                <w:tcPr>
                  <w:tcW w:w="463" w:type="dxa"/>
                  <w:tcBorders>
                    <w:top w:val="nil"/>
                    <w:left w:val="nil"/>
                    <w:bottom w:val="nil"/>
                    <w:right w:val="nil"/>
                  </w:tcBorders>
                  <w:shd w:val="clear" w:color="auto" w:fill="auto"/>
                  <w:vAlign w:val="center"/>
                  <w:hideMark/>
                </w:tcPr>
                <w:p w14:paraId="296147E1" w14:textId="77777777" w:rsidR="005155D3" w:rsidRPr="008911E2" w:rsidRDefault="005155D3" w:rsidP="0039054E">
                  <w:pPr>
                    <w:spacing w:after="0" w:line="360" w:lineRule="auto"/>
                    <w:jc w:val="right"/>
                    <w:rPr>
                      <w:rFonts w:ascii="Georgia" w:eastAsia="Times New Roman" w:hAnsi="Georgia" w:cs="Arial"/>
                      <w:color w:val="92D050"/>
                      <w:lang w:eastAsia="es-MX"/>
                    </w:rPr>
                  </w:pPr>
                </w:p>
              </w:tc>
              <w:tc>
                <w:tcPr>
                  <w:tcW w:w="1208" w:type="dxa"/>
                  <w:tcBorders>
                    <w:top w:val="nil"/>
                    <w:left w:val="nil"/>
                    <w:bottom w:val="nil"/>
                    <w:right w:val="nil"/>
                  </w:tcBorders>
                  <w:shd w:val="clear" w:color="auto" w:fill="auto"/>
                  <w:hideMark/>
                </w:tcPr>
                <w:p w14:paraId="140F4115"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28407AE7"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4CB7B334"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3E62B013"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single" w:sz="4" w:space="0" w:color="auto"/>
                    <w:bottom w:val="single" w:sz="4" w:space="0" w:color="auto"/>
                    <w:right w:val="single" w:sz="4" w:space="0" w:color="auto"/>
                  </w:tcBorders>
                  <w:shd w:val="clear" w:color="auto" w:fill="auto"/>
                  <w:hideMark/>
                </w:tcPr>
                <w:p w14:paraId="6B09AF1A" w14:textId="77777777" w:rsidR="005155D3" w:rsidRPr="008911E2" w:rsidRDefault="005155D3"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$22,886,210</w:t>
                  </w:r>
                </w:p>
              </w:tc>
            </w:tr>
            <w:tr w:rsidR="005155D3" w:rsidRPr="008911E2" w14:paraId="6DD38D9E" w14:textId="77777777" w:rsidTr="006B51AA">
              <w:trPr>
                <w:trHeight w:val="300"/>
              </w:trPr>
              <w:tc>
                <w:tcPr>
                  <w:tcW w:w="463" w:type="dxa"/>
                  <w:tcBorders>
                    <w:top w:val="nil"/>
                    <w:left w:val="nil"/>
                    <w:bottom w:val="nil"/>
                    <w:right w:val="nil"/>
                  </w:tcBorders>
                  <w:shd w:val="clear" w:color="auto" w:fill="auto"/>
                  <w:vAlign w:val="center"/>
                  <w:hideMark/>
                </w:tcPr>
                <w:p w14:paraId="32AFDA17" w14:textId="77777777" w:rsidR="005155D3" w:rsidRPr="008911E2" w:rsidRDefault="005155D3" w:rsidP="0039054E">
                  <w:pPr>
                    <w:spacing w:after="0" w:line="360" w:lineRule="auto"/>
                    <w:jc w:val="center"/>
                    <w:rPr>
                      <w:rFonts w:ascii="Georgia" w:eastAsia="Times New Roman" w:hAnsi="Georgia"/>
                      <w:b/>
                      <w:bCs/>
                      <w:color w:val="92D050"/>
                      <w:lang w:eastAsia="es-MX"/>
                    </w:rPr>
                  </w:pPr>
                </w:p>
              </w:tc>
              <w:tc>
                <w:tcPr>
                  <w:tcW w:w="1208" w:type="dxa"/>
                  <w:tcBorders>
                    <w:top w:val="nil"/>
                    <w:left w:val="nil"/>
                    <w:bottom w:val="nil"/>
                    <w:right w:val="nil"/>
                  </w:tcBorders>
                  <w:shd w:val="clear" w:color="auto" w:fill="auto"/>
                  <w:hideMark/>
                </w:tcPr>
                <w:p w14:paraId="1F4E6AB7"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1E60B777"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7F6B008E"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47014DDB"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1814B795"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247E47BA" w14:textId="77777777" w:rsidTr="006B51AA">
              <w:trPr>
                <w:trHeight w:val="300"/>
              </w:trPr>
              <w:tc>
                <w:tcPr>
                  <w:tcW w:w="463" w:type="dxa"/>
                  <w:tcBorders>
                    <w:top w:val="nil"/>
                    <w:left w:val="nil"/>
                    <w:bottom w:val="nil"/>
                    <w:right w:val="nil"/>
                  </w:tcBorders>
                  <w:shd w:val="clear" w:color="auto" w:fill="auto"/>
                  <w:vAlign w:val="center"/>
                  <w:hideMark/>
                </w:tcPr>
                <w:p w14:paraId="67ECD2F8"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03665594"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07EDCE4F"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49106160"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14746DF4"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51AAE775"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18930465" w14:textId="77777777" w:rsidTr="006B51AA">
              <w:trPr>
                <w:trHeight w:val="300"/>
              </w:trPr>
              <w:tc>
                <w:tcPr>
                  <w:tcW w:w="463" w:type="dxa"/>
                  <w:tcBorders>
                    <w:top w:val="nil"/>
                    <w:left w:val="nil"/>
                    <w:bottom w:val="nil"/>
                    <w:right w:val="nil"/>
                  </w:tcBorders>
                  <w:shd w:val="clear" w:color="auto" w:fill="auto"/>
                  <w:vAlign w:val="center"/>
                  <w:hideMark/>
                </w:tcPr>
                <w:p w14:paraId="1B926458"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5A20392B"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213DFF1D"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6270C2DD"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1AF0957E"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1AA3CA42"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62EA7646"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5B1C55EE" w14:textId="77777777" w:rsidR="005155D3" w:rsidRPr="008911E2" w:rsidRDefault="005155D3" w:rsidP="0039054E">
                  <w:pPr>
                    <w:spacing w:after="0" w:line="360" w:lineRule="auto"/>
                    <w:rPr>
                      <w:rFonts w:ascii="Georgia" w:eastAsia="Times New Roman" w:hAnsi="Georgia"/>
                      <w:bCs/>
                      <w:color w:val="92D050"/>
                      <w:lang w:eastAsia="es-MX"/>
                    </w:rPr>
                  </w:pPr>
                  <w:r w:rsidRPr="008911E2">
                    <w:rPr>
                      <w:rFonts w:ascii="Georgia" w:eastAsia="Times New Roman" w:hAnsi="Georgia"/>
                      <w:bCs/>
                      <w:color w:val="92D050"/>
                      <w:lang w:eastAsia="es-MX"/>
                    </w:rPr>
                    <w:t>Proyectos especiales de profesores del Departamento forestal en el año 2016</w:t>
                  </w:r>
                </w:p>
              </w:tc>
              <w:tc>
                <w:tcPr>
                  <w:tcW w:w="585" w:type="dxa"/>
                  <w:tcBorders>
                    <w:top w:val="nil"/>
                    <w:left w:val="nil"/>
                    <w:bottom w:val="nil"/>
                    <w:right w:val="nil"/>
                  </w:tcBorders>
                  <w:shd w:val="clear" w:color="auto" w:fill="auto"/>
                  <w:hideMark/>
                </w:tcPr>
                <w:p w14:paraId="691970FD" w14:textId="77777777" w:rsidR="005155D3" w:rsidRPr="008911E2" w:rsidRDefault="005155D3" w:rsidP="0039054E">
                  <w:pPr>
                    <w:spacing w:after="0" w:line="360" w:lineRule="auto"/>
                    <w:rPr>
                      <w:rFonts w:ascii="Georgia" w:eastAsia="Times New Roman" w:hAnsi="Georgia"/>
                      <w:b/>
                      <w:bCs/>
                      <w:color w:val="92D050"/>
                      <w:lang w:eastAsia="es-MX"/>
                    </w:rPr>
                  </w:pPr>
                </w:p>
              </w:tc>
              <w:tc>
                <w:tcPr>
                  <w:tcW w:w="1257" w:type="dxa"/>
                  <w:tcBorders>
                    <w:top w:val="nil"/>
                    <w:left w:val="nil"/>
                    <w:bottom w:val="nil"/>
                    <w:right w:val="nil"/>
                  </w:tcBorders>
                  <w:shd w:val="clear" w:color="auto" w:fill="auto"/>
                  <w:hideMark/>
                </w:tcPr>
                <w:p w14:paraId="10107879"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66AA1D6F" w14:textId="77777777" w:rsidTr="006B51AA">
              <w:trPr>
                <w:trHeight w:val="300"/>
              </w:trPr>
              <w:tc>
                <w:tcPr>
                  <w:tcW w:w="463" w:type="dxa"/>
                  <w:tcBorders>
                    <w:top w:val="nil"/>
                    <w:left w:val="nil"/>
                    <w:bottom w:val="nil"/>
                    <w:right w:val="nil"/>
                  </w:tcBorders>
                  <w:shd w:val="clear" w:color="auto" w:fill="auto"/>
                  <w:vAlign w:val="center"/>
                  <w:hideMark/>
                </w:tcPr>
                <w:p w14:paraId="57C83DBC"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37F53B20"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55EA0EB2"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0F4294DD"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08559FBB"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57DD7A4F"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5EA6781E"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2B61"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30E4EBFA"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93D9116"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29F3ECD5"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D17A2E"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Exp</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848DF2C"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Monto ($)</w:t>
                  </w:r>
                </w:p>
              </w:tc>
            </w:tr>
            <w:tr w:rsidR="005155D3" w:rsidRPr="008911E2" w14:paraId="051D023A"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35B0EA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w:t>
                  </w:r>
                </w:p>
              </w:tc>
              <w:tc>
                <w:tcPr>
                  <w:tcW w:w="1208" w:type="dxa"/>
                  <w:tcBorders>
                    <w:top w:val="nil"/>
                    <w:left w:val="nil"/>
                    <w:bottom w:val="single" w:sz="4" w:space="0" w:color="auto"/>
                    <w:right w:val="single" w:sz="4" w:space="0" w:color="auto"/>
                  </w:tcBorders>
                  <w:shd w:val="clear" w:color="auto" w:fill="auto"/>
                  <w:hideMark/>
                </w:tcPr>
                <w:p w14:paraId="474D40B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79B924A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4EBF983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273E904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2632C785"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$883,556</w:t>
                  </w:r>
                </w:p>
              </w:tc>
            </w:tr>
            <w:tr w:rsidR="005155D3" w:rsidRPr="008911E2" w14:paraId="76656F10"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44EB146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2</w:t>
                  </w:r>
                </w:p>
              </w:tc>
              <w:tc>
                <w:tcPr>
                  <w:tcW w:w="1208" w:type="dxa"/>
                  <w:tcBorders>
                    <w:top w:val="nil"/>
                    <w:left w:val="nil"/>
                    <w:bottom w:val="single" w:sz="4" w:space="0" w:color="auto"/>
                    <w:right w:val="single" w:sz="4" w:space="0" w:color="auto"/>
                  </w:tcBorders>
                  <w:shd w:val="clear" w:color="auto" w:fill="auto"/>
                  <w:hideMark/>
                </w:tcPr>
                <w:p w14:paraId="097BA3F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30-32400-425102001-7378</w:t>
                  </w:r>
                </w:p>
              </w:tc>
              <w:tc>
                <w:tcPr>
                  <w:tcW w:w="3608" w:type="dxa"/>
                  <w:tcBorders>
                    <w:top w:val="nil"/>
                    <w:left w:val="nil"/>
                    <w:bottom w:val="single" w:sz="4" w:space="0" w:color="auto"/>
                    <w:right w:val="single" w:sz="4" w:space="0" w:color="auto"/>
                  </w:tcBorders>
                  <w:shd w:val="clear" w:color="auto" w:fill="auto"/>
                  <w:hideMark/>
                </w:tcPr>
                <w:p w14:paraId="674F0D8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Elaboración de la manifestación de impacto ambiental modalidad regional (MIA-R) y Resumen Ejecutivo de la MIA-R, para el Proyecto Denominado </w:t>
                  </w:r>
                  <w:r w:rsidRPr="008911E2">
                    <w:rPr>
                      <w:rFonts w:ascii="Georgia" w:eastAsia="Times New Roman" w:hAnsi="Georgia" w:cs="Arial"/>
                      <w:color w:val="92D050"/>
                      <w:lang w:eastAsia="es-MX"/>
                    </w:rPr>
                    <w:lastRenderedPageBreak/>
                    <w:t>Línea de Transmisión (LT) Torreón Sur -1 de Mayo, Localizada en los Estados de Coahuila, Durango y Zacatecas</w:t>
                  </w:r>
                </w:p>
              </w:tc>
              <w:tc>
                <w:tcPr>
                  <w:tcW w:w="1385" w:type="dxa"/>
                  <w:tcBorders>
                    <w:top w:val="nil"/>
                    <w:left w:val="nil"/>
                    <w:bottom w:val="single" w:sz="4" w:space="0" w:color="auto"/>
                    <w:right w:val="single" w:sz="4" w:space="0" w:color="auto"/>
                  </w:tcBorders>
                  <w:shd w:val="clear" w:color="auto" w:fill="auto"/>
                  <w:hideMark/>
                </w:tcPr>
                <w:p w14:paraId="5EC7E8F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lastRenderedPageBreak/>
                    <w:t>Alejandro Zárate Lupercio</w:t>
                  </w:r>
                </w:p>
              </w:tc>
              <w:tc>
                <w:tcPr>
                  <w:tcW w:w="585" w:type="dxa"/>
                  <w:tcBorders>
                    <w:top w:val="nil"/>
                    <w:left w:val="nil"/>
                    <w:bottom w:val="single" w:sz="4" w:space="0" w:color="auto"/>
                    <w:right w:val="single" w:sz="4" w:space="0" w:color="auto"/>
                  </w:tcBorders>
                  <w:shd w:val="clear" w:color="auto" w:fill="auto"/>
                  <w:hideMark/>
                </w:tcPr>
                <w:p w14:paraId="3641002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76B0C43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$2,130,000</w:t>
                  </w:r>
                </w:p>
              </w:tc>
            </w:tr>
            <w:tr w:rsidR="005155D3" w:rsidRPr="008911E2" w14:paraId="00228EF4"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2C62B26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lastRenderedPageBreak/>
                    <w:t>3</w:t>
                  </w:r>
                </w:p>
              </w:tc>
              <w:tc>
                <w:tcPr>
                  <w:tcW w:w="1208" w:type="dxa"/>
                  <w:tcBorders>
                    <w:top w:val="nil"/>
                    <w:left w:val="nil"/>
                    <w:bottom w:val="single" w:sz="4" w:space="0" w:color="auto"/>
                    <w:right w:val="single" w:sz="4" w:space="0" w:color="auto"/>
                  </w:tcBorders>
                  <w:shd w:val="clear" w:color="auto" w:fill="auto"/>
                  <w:hideMark/>
                </w:tcPr>
                <w:p w14:paraId="6163AB9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30-32400- 425103001-7382</w:t>
                  </w:r>
                </w:p>
              </w:tc>
              <w:tc>
                <w:tcPr>
                  <w:tcW w:w="3608" w:type="dxa"/>
                  <w:tcBorders>
                    <w:top w:val="nil"/>
                    <w:left w:val="nil"/>
                    <w:bottom w:val="single" w:sz="4" w:space="0" w:color="auto"/>
                    <w:right w:val="single" w:sz="4" w:space="0" w:color="auto"/>
                  </w:tcBorders>
                  <w:shd w:val="clear" w:color="auto" w:fill="auto"/>
                  <w:hideMark/>
                </w:tcPr>
                <w:p w14:paraId="47BA3E8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Contrato de prestación de servicios No. RRSE-CLPS-0915, Elaboración de Estudio Técnico Justificativo primera fase para los Proyectos L.T.XIPE-Benito Juárez y L.T. Benito Juárez Huescas, localidad en los estados de Oaxaca, Puebla y Morelos</w:t>
                  </w:r>
                </w:p>
              </w:tc>
              <w:tc>
                <w:tcPr>
                  <w:tcW w:w="1385" w:type="dxa"/>
                  <w:tcBorders>
                    <w:top w:val="nil"/>
                    <w:left w:val="nil"/>
                    <w:bottom w:val="single" w:sz="4" w:space="0" w:color="auto"/>
                    <w:right w:val="single" w:sz="4" w:space="0" w:color="auto"/>
                  </w:tcBorders>
                  <w:shd w:val="clear" w:color="auto" w:fill="auto"/>
                  <w:hideMark/>
                </w:tcPr>
                <w:p w14:paraId="4EFCD0B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53E03EB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5CD2054F"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$593,878</w:t>
                  </w:r>
                </w:p>
              </w:tc>
            </w:tr>
            <w:tr w:rsidR="005155D3" w:rsidRPr="008911E2" w14:paraId="5655D3CF" w14:textId="77777777" w:rsidTr="006B51AA">
              <w:trPr>
                <w:trHeight w:val="1020"/>
              </w:trPr>
              <w:tc>
                <w:tcPr>
                  <w:tcW w:w="463" w:type="dxa"/>
                  <w:tcBorders>
                    <w:top w:val="nil"/>
                    <w:left w:val="single" w:sz="4" w:space="0" w:color="auto"/>
                    <w:bottom w:val="single" w:sz="4" w:space="0" w:color="auto"/>
                    <w:right w:val="single" w:sz="4" w:space="0" w:color="auto"/>
                  </w:tcBorders>
                  <w:shd w:val="clear" w:color="auto" w:fill="auto"/>
                  <w:hideMark/>
                </w:tcPr>
                <w:p w14:paraId="48D2E5A8"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4</w:t>
                  </w:r>
                </w:p>
              </w:tc>
              <w:tc>
                <w:tcPr>
                  <w:tcW w:w="1208" w:type="dxa"/>
                  <w:tcBorders>
                    <w:top w:val="nil"/>
                    <w:left w:val="nil"/>
                    <w:bottom w:val="single" w:sz="4" w:space="0" w:color="auto"/>
                    <w:right w:val="single" w:sz="4" w:space="0" w:color="auto"/>
                  </w:tcBorders>
                  <w:shd w:val="clear" w:color="auto" w:fill="auto"/>
                  <w:hideMark/>
                </w:tcPr>
                <w:p w14:paraId="5DC12EA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w:t>
                  </w:r>
                </w:p>
              </w:tc>
              <w:tc>
                <w:tcPr>
                  <w:tcW w:w="3608" w:type="dxa"/>
                  <w:tcBorders>
                    <w:top w:val="nil"/>
                    <w:left w:val="nil"/>
                    <w:bottom w:val="single" w:sz="4" w:space="0" w:color="auto"/>
                    <w:right w:val="single" w:sz="4" w:space="0" w:color="auto"/>
                  </w:tcBorders>
                  <w:shd w:val="clear" w:color="auto" w:fill="auto"/>
                  <w:hideMark/>
                </w:tcPr>
                <w:p w14:paraId="5727B5F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297D149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E8B6D0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05E2514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 </w:t>
                  </w:r>
                </w:p>
              </w:tc>
            </w:tr>
            <w:tr w:rsidR="005155D3" w:rsidRPr="008911E2" w14:paraId="4B23ED48" w14:textId="77777777" w:rsidTr="006B51AA">
              <w:trPr>
                <w:trHeight w:val="2040"/>
              </w:trPr>
              <w:tc>
                <w:tcPr>
                  <w:tcW w:w="463" w:type="dxa"/>
                  <w:tcBorders>
                    <w:top w:val="nil"/>
                    <w:left w:val="single" w:sz="4" w:space="0" w:color="auto"/>
                    <w:bottom w:val="single" w:sz="4" w:space="0" w:color="auto"/>
                    <w:right w:val="single" w:sz="4" w:space="0" w:color="auto"/>
                  </w:tcBorders>
                  <w:shd w:val="clear" w:color="auto" w:fill="auto"/>
                  <w:hideMark/>
                </w:tcPr>
                <w:p w14:paraId="35AB881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w:t>
                  </w:r>
                </w:p>
              </w:tc>
              <w:tc>
                <w:tcPr>
                  <w:tcW w:w="1208" w:type="dxa"/>
                  <w:tcBorders>
                    <w:top w:val="nil"/>
                    <w:left w:val="nil"/>
                    <w:bottom w:val="single" w:sz="4" w:space="0" w:color="auto"/>
                    <w:right w:val="single" w:sz="4" w:space="0" w:color="auto"/>
                  </w:tcBorders>
                  <w:shd w:val="clear" w:color="auto" w:fill="auto"/>
                  <w:hideMark/>
                </w:tcPr>
                <w:p w14:paraId="108F9BD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5530-32400-425103-001-7386</w:t>
                  </w:r>
                </w:p>
              </w:tc>
              <w:tc>
                <w:tcPr>
                  <w:tcW w:w="3608" w:type="dxa"/>
                  <w:tcBorders>
                    <w:top w:val="nil"/>
                    <w:left w:val="nil"/>
                    <w:bottom w:val="single" w:sz="4" w:space="0" w:color="auto"/>
                    <w:right w:val="single" w:sz="4" w:space="0" w:color="auto"/>
                  </w:tcBorders>
                  <w:shd w:val="clear" w:color="auto" w:fill="auto"/>
                  <w:hideMark/>
                </w:tcPr>
                <w:p w14:paraId="705957C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Curso-Taller Nacional, Establecimiento de Unidades Productoras de Germoplasma Forestal (UPGF), Rodal Semillero:  Huertos Semilleros Clonales y Ensayos de Procedencia / Progenie para Ecosistemas de Clima Templado, Frío, Tropical y Semiárido</w:t>
                  </w:r>
                </w:p>
              </w:tc>
              <w:tc>
                <w:tcPr>
                  <w:tcW w:w="1385" w:type="dxa"/>
                  <w:tcBorders>
                    <w:top w:val="nil"/>
                    <w:left w:val="nil"/>
                    <w:bottom w:val="single" w:sz="4" w:space="0" w:color="auto"/>
                    <w:right w:val="single" w:sz="4" w:space="0" w:color="auto"/>
                  </w:tcBorders>
                  <w:shd w:val="clear" w:color="auto" w:fill="auto"/>
                  <w:hideMark/>
                </w:tcPr>
                <w:p w14:paraId="2E891F4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Celestino Flores López</w:t>
                  </w:r>
                </w:p>
              </w:tc>
              <w:tc>
                <w:tcPr>
                  <w:tcW w:w="585" w:type="dxa"/>
                  <w:tcBorders>
                    <w:top w:val="nil"/>
                    <w:left w:val="nil"/>
                    <w:bottom w:val="single" w:sz="4" w:space="0" w:color="auto"/>
                    <w:right w:val="single" w:sz="4" w:space="0" w:color="auto"/>
                  </w:tcBorders>
                  <w:shd w:val="clear" w:color="auto" w:fill="auto"/>
                  <w:vAlign w:val="center"/>
                  <w:hideMark/>
                </w:tcPr>
                <w:p w14:paraId="5D8179E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3126</w:t>
                  </w:r>
                </w:p>
              </w:tc>
              <w:tc>
                <w:tcPr>
                  <w:tcW w:w="1257" w:type="dxa"/>
                  <w:tcBorders>
                    <w:top w:val="nil"/>
                    <w:left w:val="nil"/>
                    <w:bottom w:val="single" w:sz="4" w:space="0" w:color="auto"/>
                    <w:right w:val="single" w:sz="4" w:space="0" w:color="auto"/>
                  </w:tcBorders>
                  <w:shd w:val="clear" w:color="auto" w:fill="auto"/>
                  <w:hideMark/>
                </w:tcPr>
                <w:p w14:paraId="4B2E529B"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$168,804</w:t>
                  </w:r>
                </w:p>
              </w:tc>
            </w:tr>
            <w:tr w:rsidR="005155D3" w:rsidRPr="008911E2" w14:paraId="78CD92FD"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3C52CF5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6</w:t>
                  </w:r>
                </w:p>
              </w:tc>
              <w:tc>
                <w:tcPr>
                  <w:tcW w:w="1208" w:type="dxa"/>
                  <w:tcBorders>
                    <w:top w:val="nil"/>
                    <w:left w:val="nil"/>
                    <w:bottom w:val="single" w:sz="4" w:space="0" w:color="auto"/>
                    <w:right w:val="single" w:sz="4" w:space="0" w:color="auto"/>
                  </w:tcBorders>
                  <w:shd w:val="clear" w:color="auto" w:fill="auto"/>
                  <w:hideMark/>
                </w:tcPr>
                <w:p w14:paraId="4FE994A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4EF78B4D"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09A7E64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0939514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3771</w:t>
                  </w:r>
                </w:p>
              </w:tc>
              <w:tc>
                <w:tcPr>
                  <w:tcW w:w="1257" w:type="dxa"/>
                  <w:tcBorders>
                    <w:top w:val="nil"/>
                    <w:left w:val="nil"/>
                    <w:bottom w:val="single" w:sz="4" w:space="0" w:color="auto"/>
                    <w:right w:val="single" w:sz="4" w:space="0" w:color="auto"/>
                  </w:tcBorders>
                  <w:shd w:val="clear" w:color="auto" w:fill="auto"/>
                  <w:hideMark/>
                </w:tcPr>
                <w:p w14:paraId="76F03927"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$1,323,079</w:t>
                  </w:r>
                </w:p>
              </w:tc>
            </w:tr>
            <w:tr w:rsidR="005155D3" w:rsidRPr="008911E2" w14:paraId="0E569AC6" w14:textId="77777777" w:rsidTr="006B51AA">
              <w:trPr>
                <w:trHeight w:val="300"/>
              </w:trPr>
              <w:tc>
                <w:tcPr>
                  <w:tcW w:w="463" w:type="dxa"/>
                  <w:tcBorders>
                    <w:top w:val="nil"/>
                    <w:left w:val="nil"/>
                    <w:bottom w:val="nil"/>
                    <w:right w:val="nil"/>
                  </w:tcBorders>
                  <w:shd w:val="clear" w:color="auto" w:fill="auto"/>
                  <w:noWrap/>
                  <w:vAlign w:val="bottom"/>
                  <w:hideMark/>
                </w:tcPr>
                <w:p w14:paraId="018CDDA3" w14:textId="77777777" w:rsidR="005155D3" w:rsidRPr="008911E2" w:rsidRDefault="005155D3" w:rsidP="0039054E">
                  <w:pPr>
                    <w:spacing w:after="0" w:line="360" w:lineRule="auto"/>
                    <w:jc w:val="right"/>
                    <w:rPr>
                      <w:rFonts w:ascii="Georgia" w:eastAsia="Times New Roman" w:hAnsi="Georgia" w:cs="Arial"/>
                      <w:color w:val="92D050"/>
                      <w:lang w:eastAsia="es-MX"/>
                    </w:rPr>
                  </w:pPr>
                </w:p>
              </w:tc>
              <w:tc>
                <w:tcPr>
                  <w:tcW w:w="1208" w:type="dxa"/>
                  <w:tcBorders>
                    <w:top w:val="nil"/>
                    <w:left w:val="nil"/>
                    <w:bottom w:val="nil"/>
                    <w:right w:val="nil"/>
                  </w:tcBorders>
                  <w:shd w:val="clear" w:color="auto" w:fill="auto"/>
                  <w:noWrap/>
                  <w:vAlign w:val="bottom"/>
                  <w:hideMark/>
                </w:tcPr>
                <w:p w14:paraId="141F7515" w14:textId="77777777" w:rsidR="005155D3" w:rsidRPr="008911E2" w:rsidRDefault="005155D3" w:rsidP="0039054E">
                  <w:pPr>
                    <w:spacing w:after="0" w:line="360" w:lineRule="auto"/>
                    <w:rPr>
                      <w:rFonts w:ascii="Georgia" w:eastAsia="Times New Roman" w:hAnsi="Georgia"/>
                      <w:color w:val="92D050"/>
                      <w:lang w:eastAsia="es-MX"/>
                    </w:rPr>
                  </w:pPr>
                </w:p>
              </w:tc>
              <w:tc>
                <w:tcPr>
                  <w:tcW w:w="3608" w:type="dxa"/>
                  <w:tcBorders>
                    <w:top w:val="nil"/>
                    <w:left w:val="nil"/>
                    <w:bottom w:val="nil"/>
                    <w:right w:val="nil"/>
                  </w:tcBorders>
                  <w:shd w:val="clear" w:color="auto" w:fill="auto"/>
                  <w:noWrap/>
                  <w:vAlign w:val="bottom"/>
                  <w:hideMark/>
                </w:tcPr>
                <w:p w14:paraId="15DB6952"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noWrap/>
                  <w:vAlign w:val="bottom"/>
                  <w:hideMark/>
                </w:tcPr>
                <w:p w14:paraId="1D6420BB"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noWrap/>
                  <w:vAlign w:val="bottom"/>
                  <w:hideMark/>
                </w:tcPr>
                <w:p w14:paraId="25486F07"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6D82D81" w14:textId="77777777" w:rsidR="005155D3" w:rsidRPr="008911E2" w:rsidRDefault="005155D3" w:rsidP="0039054E">
                  <w:pPr>
                    <w:spacing w:after="0" w:line="360" w:lineRule="auto"/>
                    <w:jc w:val="right"/>
                    <w:rPr>
                      <w:rFonts w:ascii="Georgia" w:eastAsia="Times New Roman" w:hAnsi="Georgia"/>
                      <w:b/>
                      <w:bCs/>
                      <w:color w:val="92D050"/>
                      <w:lang w:eastAsia="es-MX"/>
                    </w:rPr>
                  </w:pPr>
                  <w:r w:rsidRPr="008911E2">
                    <w:rPr>
                      <w:rFonts w:ascii="Georgia" w:eastAsia="Times New Roman" w:hAnsi="Georgia"/>
                      <w:b/>
                      <w:bCs/>
                      <w:color w:val="92D050"/>
                      <w:lang w:eastAsia="es-MX"/>
                    </w:rPr>
                    <w:t>$4,930,512</w:t>
                  </w:r>
                </w:p>
              </w:tc>
            </w:tr>
          </w:tbl>
          <w:p w14:paraId="2B7C651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5E3FD27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hAnsi="Georgia" w:cs="Arial"/>
                <w:color w:val="92D050"/>
              </w:rPr>
              <w:t>La participación del programa educativo va desde la vinculación que mantienen los propios profesores, el Departamento Forestal y la propia Universidad, hasta la integración al egresar de Ingenieros Forestales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B5277F6" w14:textId="35349DBF"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00B0F0"/>
              </w:rPr>
            </w:pPr>
            <w:r w:rsidRPr="008911E2">
              <w:rPr>
                <w:rFonts w:ascii="Georgia" w:hAnsi="Georgia" w:cs="Arial"/>
                <w:color w:val="92D050"/>
              </w:rPr>
              <w:t xml:space="preserve">Es importante señalar que el presupuesto de los proyectos especiales es prácticamente para operar cada uno de los mismos. Pero el Departamento Forestal y el Programa Docente se ven beneficiados. Por ejemplo, en el caso del proyecto de CONACYT el equipo que se ha adquirido (computadoras. Impresora, software, GPS, forcípulas, taladros de incremento, motosierras, estéreo microscopio, etc.) con valor cercano a $ 500,000 es para la operación del mismo </w:t>
            </w:r>
            <w:hyperlink r:id="rId361" w:history="1">
              <w:r w:rsidRPr="008911E2">
                <w:rPr>
                  <w:rStyle w:val="Hipervnculo"/>
                  <w:rFonts w:ascii="Georgia" w:hAnsi="Georgia" w:cs="Arial"/>
                  <w:color w:val="92D050"/>
                </w:rPr>
                <w:t>(Trámites adquisición equipo Proy. CONACYT)</w:t>
              </w:r>
            </w:hyperlink>
            <w:r w:rsidRPr="008911E2">
              <w:rPr>
                <w:rFonts w:ascii="Georgia" w:hAnsi="Georgia" w:cs="Arial"/>
                <w:color w:val="92D050"/>
              </w:rPr>
              <w:t xml:space="preserve">, sirve para otros trabajos de investigación durante el desarrollo del proyecto y otros trabajos posteriores. En el caso de los proyectos del convenio UAAAN-Pemex, en los años recientes el Departamento ha logrado obtener dos vehículos de reciente modelo y diversas obras menores (cocineta, instalaciones eléctricas, entre otras) en el propio Departamento </w:t>
            </w:r>
            <w:hyperlink r:id="rId362" w:history="1">
              <w:r w:rsidRPr="008911E2">
                <w:rPr>
                  <w:rStyle w:val="Hipervnculo"/>
                  <w:rFonts w:ascii="Georgia" w:hAnsi="Georgia" w:cs="Arial"/>
                  <w:color w:val="00B0F0"/>
                </w:rPr>
                <w:t>(Trámites pago servicios tarjetas y extensiones</w:t>
              </w:r>
            </w:hyperlink>
            <w:r w:rsidR="006A464F" w:rsidRPr="008911E2">
              <w:rPr>
                <w:rFonts w:ascii="Georgia" w:hAnsi="Georgia" w:cs="Arial"/>
                <w:color w:val="00B0F0"/>
              </w:rPr>
              <w:t xml:space="preserve">, </w:t>
            </w:r>
            <w:hyperlink r:id="rId363" w:history="1">
              <w:r w:rsidRPr="008911E2">
                <w:rPr>
                  <w:rStyle w:val="Hipervnculo"/>
                  <w:rFonts w:ascii="Georgia" w:hAnsi="Georgia" w:cs="Arial"/>
                  <w:color w:val="00B0F0"/>
                </w:rPr>
                <w:t>Trámites para asignación vehículo 501</w:t>
              </w:r>
            </w:hyperlink>
            <w:r w:rsidR="006A464F" w:rsidRPr="008911E2">
              <w:rPr>
                <w:rFonts w:ascii="Georgia" w:hAnsi="Georgia" w:cs="Arial"/>
                <w:color w:val="00B0F0"/>
              </w:rPr>
              <w:t xml:space="preserve">, </w:t>
            </w:r>
            <w:hyperlink r:id="rId364" w:history="1">
              <w:r w:rsidRPr="008911E2">
                <w:rPr>
                  <w:rStyle w:val="Hipervnculo"/>
                  <w:rFonts w:ascii="Georgia" w:hAnsi="Georgia" w:cs="Arial"/>
                  <w:color w:val="00B0F0"/>
                </w:rPr>
                <w:t>Trámites pago servicios eléctricos</w:t>
              </w:r>
            </w:hyperlink>
            <w:r w:rsidRPr="008911E2">
              <w:rPr>
                <w:rFonts w:ascii="Georgia" w:hAnsi="Georgia" w:cs="Arial"/>
                <w:color w:val="00B0F0"/>
              </w:rPr>
              <w:t xml:space="preserve">, </w:t>
            </w:r>
            <w:hyperlink r:id="rId365" w:history="1">
              <w:r w:rsidRPr="008911E2">
                <w:rPr>
                  <w:rStyle w:val="Hipervnculo"/>
                  <w:rFonts w:ascii="Georgia" w:hAnsi="Georgia" w:cs="Arial"/>
                  <w:color w:val="00B0F0"/>
                </w:rPr>
                <w:t>Trámites pago servicios instalación video proyector</w:t>
              </w:r>
            </w:hyperlink>
            <w:r w:rsidRPr="008911E2">
              <w:rPr>
                <w:rFonts w:ascii="Georgia" w:hAnsi="Georgia" w:cs="Arial"/>
                <w:color w:val="00B0F0"/>
              </w:rPr>
              <w:t xml:space="preserve">, </w:t>
            </w:r>
          </w:p>
          <w:p w14:paraId="15D0DEA7" w14:textId="0E8082FD" w:rsidR="005155D3" w:rsidRPr="008911E2" w:rsidRDefault="00383EC3" w:rsidP="0039054E">
            <w:pPr>
              <w:overflowPunct w:val="0"/>
              <w:autoSpaceDE w:val="0"/>
              <w:autoSpaceDN w:val="0"/>
              <w:adjustRightInd w:val="0"/>
              <w:spacing w:after="0" w:line="360" w:lineRule="auto"/>
              <w:ind w:left="176" w:right="318"/>
              <w:jc w:val="both"/>
              <w:textAlignment w:val="baseline"/>
              <w:rPr>
                <w:rFonts w:ascii="Georgia" w:hAnsi="Georgia" w:cs="Arial"/>
                <w:color w:val="00B0F0"/>
              </w:rPr>
            </w:pPr>
            <w:hyperlink r:id="rId366" w:history="1">
              <w:r w:rsidR="005155D3" w:rsidRPr="008911E2">
                <w:rPr>
                  <w:rStyle w:val="Hipervnculo"/>
                  <w:rFonts w:ascii="Georgia" w:hAnsi="Georgia" w:cs="Arial"/>
                  <w:color w:val="00B0F0"/>
                </w:rPr>
                <w:t>Trámites pago cocineta</w:t>
              </w:r>
            </w:hyperlink>
            <w:r w:rsidR="00610E61" w:rsidRPr="008911E2">
              <w:rPr>
                <w:rFonts w:ascii="Georgia" w:hAnsi="Georgia" w:cs="Arial"/>
                <w:color w:val="00B0F0"/>
              </w:rPr>
              <w:t xml:space="preserve">, </w:t>
            </w:r>
            <w:hyperlink r:id="rId367" w:history="1">
              <w:r w:rsidR="005155D3" w:rsidRPr="008911E2">
                <w:rPr>
                  <w:rStyle w:val="Hipervnculo"/>
                  <w:rFonts w:ascii="Georgia" w:hAnsi="Georgia" w:cs="Arial"/>
                  <w:color w:val="00B0F0"/>
                </w:rPr>
                <w:t>Trámites para asignación vehículo 502</w:t>
              </w:r>
            </w:hyperlink>
            <w:r w:rsidR="005155D3" w:rsidRPr="008911E2">
              <w:rPr>
                <w:rFonts w:ascii="Georgia" w:hAnsi="Georgia" w:cs="Arial"/>
                <w:color w:val="00B0F0"/>
              </w:rPr>
              <w:t>).</w:t>
            </w:r>
          </w:p>
          <w:p w14:paraId="03169784" w14:textId="0059FE82" w:rsidR="00FB4559" w:rsidRPr="008911E2" w:rsidRDefault="00FB4559" w:rsidP="0039054E">
            <w:pPr>
              <w:overflowPunct w:val="0"/>
              <w:autoSpaceDE w:val="0"/>
              <w:autoSpaceDN w:val="0"/>
              <w:adjustRightInd w:val="0"/>
              <w:spacing w:after="0" w:line="360" w:lineRule="auto"/>
              <w:ind w:left="176" w:right="318"/>
              <w:jc w:val="both"/>
              <w:textAlignment w:val="baseline"/>
              <w:rPr>
                <w:rFonts w:ascii="Georgia" w:hAnsi="Georgia" w:cs="Arial"/>
                <w:b/>
                <w:color w:val="92D050"/>
              </w:rPr>
            </w:pP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68"/>
      <w:headerReference w:type="default" r:id="rId369"/>
      <w:footerReference w:type="even" r:id="rId370"/>
      <w:footerReference w:type="default" r:id="rId371"/>
      <w:headerReference w:type="first" r:id="rId372"/>
      <w:footerReference w:type="first" r:id="rId373"/>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 w:author="usuario" w:date="2017-08-09T12:08:00Z" w:initials="u">
    <w:p w14:paraId="5B724C47" w14:textId="79166F13" w:rsidR="00383EC3" w:rsidRDefault="00383EC3">
      <w:pPr>
        <w:pStyle w:val="Textocomentario"/>
      </w:pPr>
      <w:r>
        <w:rPr>
          <w:rStyle w:val="Refdecomentario"/>
        </w:rPr>
        <w:annotationRef/>
      </w:r>
      <w:r>
        <w:t>Pendiente de actualizar</w:t>
      </w:r>
    </w:p>
  </w:comment>
  <w:comment w:id="47" w:author="usuario" w:date="2017-08-10T11:04:00Z" w:initials="u">
    <w:p w14:paraId="1C4BF337" w14:textId="230522F0" w:rsidR="00383EC3" w:rsidRDefault="00383EC3">
      <w:pPr>
        <w:pStyle w:val="Textocomentario"/>
      </w:pPr>
      <w:r>
        <w:rPr>
          <w:rStyle w:val="Refdecomentario"/>
        </w:rPr>
        <w:annotationRef/>
      </w:r>
      <w:r>
        <w:t>FALTA LISTADO DE ENTIDADES RECEPTORAS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724C47" w15:done="0"/>
  <w15:commentEx w15:paraId="1C4BF33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A1DB9" w14:textId="77777777" w:rsidR="005B6848" w:rsidRDefault="005B6848" w:rsidP="00E53059">
      <w:pPr>
        <w:spacing w:after="0" w:line="240" w:lineRule="auto"/>
      </w:pPr>
      <w:r>
        <w:separator/>
      </w:r>
    </w:p>
  </w:endnote>
  <w:endnote w:type="continuationSeparator" w:id="0">
    <w:p w14:paraId="5DA1D460" w14:textId="77777777" w:rsidR="005B6848" w:rsidRDefault="005B6848"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383EC3" w:rsidRDefault="00383EC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383EC3" w:rsidRDefault="00383EC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383EC3" w:rsidRDefault="00383E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4B44C" w14:textId="77777777" w:rsidR="005B6848" w:rsidRDefault="005B6848" w:rsidP="00E53059">
      <w:pPr>
        <w:spacing w:after="0" w:line="240" w:lineRule="auto"/>
      </w:pPr>
      <w:r>
        <w:separator/>
      </w:r>
    </w:p>
  </w:footnote>
  <w:footnote w:type="continuationSeparator" w:id="0">
    <w:p w14:paraId="379DF435" w14:textId="77777777" w:rsidR="005B6848" w:rsidRDefault="005B6848"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6D220B74" w:rsidR="00383EC3" w:rsidRDefault="00383EC3">
    <w:pPr>
      <w:pStyle w:val="Encabezado"/>
    </w:pPr>
    <w:r>
      <w:rPr>
        <w:noProof/>
      </w:rPr>
      <w:pict w14:anchorId="450BB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7" o:spid="_x0000_s2051"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43F8D826" w:rsidR="00383EC3" w:rsidRDefault="00383EC3">
    <w:pPr>
      <w:pStyle w:val="Encabezado"/>
    </w:pPr>
    <w:r>
      <w:rPr>
        <w:noProof/>
      </w:rPr>
      <w:pict w14:anchorId="4E0C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8" o:spid="_x0000_s2052"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0351C705" w:rsidR="00383EC3" w:rsidRDefault="00383EC3">
    <w:pPr>
      <w:pStyle w:val="Encabezado"/>
    </w:pPr>
    <w:r>
      <w:rPr>
        <w:noProof/>
      </w:rPr>
      <w:pict w14:anchorId="1104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6" o:spid="_x0000_s2050"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2"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6"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8"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1"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3"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4"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6"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1"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5"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09"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2"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8"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3"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5"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0"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4"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5"/>
  </w:num>
  <w:num w:numId="3">
    <w:abstractNumId w:val="79"/>
  </w:num>
  <w:num w:numId="4">
    <w:abstractNumId w:val="59"/>
  </w:num>
  <w:num w:numId="5">
    <w:abstractNumId w:val="8"/>
  </w:num>
  <w:num w:numId="6">
    <w:abstractNumId w:val="81"/>
  </w:num>
  <w:num w:numId="7">
    <w:abstractNumId w:val="18"/>
  </w:num>
  <w:num w:numId="8">
    <w:abstractNumId w:val="31"/>
  </w:num>
  <w:num w:numId="9">
    <w:abstractNumId w:val="131"/>
  </w:num>
  <w:num w:numId="10">
    <w:abstractNumId w:val="68"/>
  </w:num>
  <w:num w:numId="11">
    <w:abstractNumId w:val="51"/>
  </w:num>
  <w:num w:numId="12">
    <w:abstractNumId w:val="19"/>
  </w:num>
  <w:num w:numId="13">
    <w:abstractNumId w:val="34"/>
  </w:num>
  <w:num w:numId="14">
    <w:abstractNumId w:val="25"/>
  </w:num>
  <w:num w:numId="15">
    <w:abstractNumId w:val="10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0"/>
  </w:num>
  <w:num w:numId="20">
    <w:abstractNumId w:val="30"/>
  </w:num>
  <w:num w:numId="21">
    <w:abstractNumId w:val="82"/>
  </w:num>
  <w:num w:numId="22">
    <w:abstractNumId w:val="114"/>
  </w:num>
  <w:num w:numId="23">
    <w:abstractNumId w:val="76"/>
  </w:num>
  <w:num w:numId="24">
    <w:abstractNumId w:val="102"/>
  </w:num>
  <w:num w:numId="25">
    <w:abstractNumId w:val="89"/>
  </w:num>
  <w:num w:numId="26">
    <w:abstractNumId w:val="7"/>
  </w:num>
  <w:num w:numId="27">
    <w:abstractNumId w:val="74"/>
  </w:num>
  <w:num w:numId="28">
    <w:abstractNumId w:val="119"/>
  </w:num>
  <w:num w:numId="29">
    <w:abstractNumId w:val="137"/>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6"/>
  </w:num>
  <w:num w:numId="39">
    <w:abstractNumId w:val="33"/>
  </w:num>
  <w:num w:numId="40">
    <w:abstractNumId w:val="83"/>
  </w:num>
  <w:num w:numId="41">
    <w:abstractNumId w:val="133"/>
  </w:num>
  <w:num w:numId="42">
    <w:abstractNumId w:val="104"/>
  </w:num>
  <w:num w:numId="43">
    <w:abstractNumId w:val="124"/>
  </w:num>
  <w:num w:numId="44">
    <w:abstractNumId w:val="10"/>
  </w:num>
  <w:num w:numId="45">
    <w:abstractNumId w:val="45"/>
  </w:num>
  <w:num w:numId="46">
    <w:abstractNumId w:val="112"/>
  </w:num>
  <w:num w:numId="47">
    <w:abstractNumId w:val="120"/>
  </w:num>
  <w:num w:numId="48">
    <w:abstractNumId w:val="29"/>
  </w:num>
  <w:num w:numId="49">
    <w:abstractNumId w:val="14"/>
  </w:num>
  <w:num w:numId="50">
    <w:abstractNumId w:val="121"/>
  </w:num>
  <w:num w:numId="51">
    <w:abstractNumId w:val="117"/>
  </w:num>
  <w:num w:numId="52">
    <w:abstractNumId w:val="27"/>
  </w:num>
  <w:num w:numId="53">
    <w:abstractNumId w:val="130"/>
  </w:num>
  <w:num w:numId="54">
    <w:abstractNumId w:val="4"/>
  </w:num>
  <w:num w:numId="55">
    <w:abstractNumId w:val="17"/>
  </w:num>
  <w:num w:numId="56">
    <w:abstractNumId w:val="107"/>
  </w:num>
  <w:num w:numId="57">
    <w:abstractNumId w:val="96"/>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2"/>
  </w:num>
  <w:num w:numId="61">
    <w:abstractNumId w:val="32"/>
  </w:num>
  <w:num w:numId="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93"/>
  </w:num>
  <w:num w:numId="67">
    <w:abstractNumId w:val="48"/>
  </w:num>
  <w:num w:numId="68">
    <w:abstractNumId w:val="129"/>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5"/>
  </w:num>
  <w:num w:numId="81">
    <w:abstractNumId w:val="88"/>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2"/>
  </w:num>
  <w:num w:numId="87">
    <w:abstractNumId w:val="12"/>
  </w:num>
  <w:num w:numId="88">
    <w:abstractNumId w:val="109"/>
  </w:num>
  <w:num w:numId="89">
    <w:abstractNumId w:val="36"/>
  </w:num>
  <w:num w:numId="90">
    <w:abstractNumId w:val="139"/>
  </w:num>
  <w:num w:numId="91">
    <w:abstractNumId w:val="99"/>
  </w:num>
  <w:num w:numId="92">
    <w:abstractNumId w:val="57"/>
  </w:num>
  <w:num w:numId="93">
    <w:abstractNumId w:val="113"/>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5"/>
  </w:num>
  <w:num w:numId="101">
    <w:abstractNumId w:val="43"/>
  </w:num>
  <w:num w:numId="102">
    <w:abstractNumId w:val="127"/>
  </w:num>
  <w:num w:numId="103">
    <w:abstractNumId w:val="5"/>
  </w:num>
  <w:num w:numId="104">
    <w:abstractNumId w:val="97"/>
  </w:num>
  <w:num w:numId="105">
    <w:abstractNumId w:val="116"/>
  </w:num>
  <w:num w:numId="106">
    <w:abstractNumId w:val="100"/>
  </w:num>
  <w:num w:numId="107">
    <w:abstractNumId w:val="61"/>
  </w:num>
  <w:num w:numId="108">
    <w:abstractNumId w:val="118"/>
  </w:num>
  <w:num w:numId="109">
    <w:abstractNumId w:val="13"/>
  </w:num>
  <w:num w:numId="110">
    <w:abstractNumId w:val="56"/>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40"/>
  </w:num>
  <w:num w:numId="118">
    <w:abstractNumId w:val="136"/>
  </w:num>
  <w:num w:numId="119">
    <w:abstractNumId w:val="80"/>
  </w:num>
  <w:num w:numId="120">
    <w:abstractNumId w:val="134"/>
  </w:num>
  <w:num w:numId="121">
    <w:abstractNumId w:val="84"/>
  </w:num>
  <w:num w:numId="122">
    <w:abstractNumId w:val="91"/>
  </w:num>
  <w:num w:numId="123">
    <w:abstractNumId w:val="77"/>
  </w:num>
  <w:num w:numId="124">
    <w:abstractNumId w:val="39"/>
  </w:num>
  <w:num w:numId="125">
    <w:abstractNumId w:val="15"/>
  </w:num>
  <w:num w:numId="126">
    <w:abstractNumId w:val="126"/>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num>
  <w:num w:numId="129">
    <w:abstractNumId w:val="20"/>
  </w:num>
  <w:num w:numId="130">
    <w:abstractNumId w:val="54"/>
  </w:num>
  <w:num w:numId="131">
    <w:abstractNumId w:val="108"/>
  </w:num>
  <w:num w:numId="132">
    <w:abstractNumId w:val="64"/>
  </w:num>
  <w:num w:numId="133">
    <w:abstractNumId w:val="44"/>
  </w:num>
  <w:num w:numId="134">
    <w:abstractNumId w:val="106"/>
  </w:num>
  <w:num w:numId="135">
    <w:abstractNumId w:val="66"/>
  </w:num>
  <w:num w:numId="136">
    <w:abstractNumId w:val="98"/>
  </w:num>
  <w:num w:numId="137">
    <w:abstractNumId w:val="35"/>
  </w:num>
  <w:num w:numId="138">
    <w:abstractNumId w:val="128"/>
  </w:num>
  <w:num w:numId="139">
    <w:abstractNumId w:val="42"/>
  </w:num>
  <w:num w:numId="140">
    <w:abstractNumId w:val="16"/>
  </w:num>
  <w:num w:numId="141">
    <w:abstractNumId w:val="85"/>
  </w:num>
  <w:num w:numId="142">
    <w:abstractNumId w:val="140"/>
  </w:num>
  <w:numIdMacAtCleanup w:val="1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25976"/>
    <w:rsid w:val="00026563"/>
    <w:rsid w:val="00027258"/>
    <w:rsid w:val="00027866"/>
    <w:rsid w:val="00034083"/>
    <w:rsid w:val="0004313A"/>
    <w:rsid w:val="00052A00"/>
    <w:rsid w:val="00055820"/>
    <w:rsid w:val="00056732"/>
    <w:rsid w:val="000576B8"/>
    <w:rsid w:val="000637D4"/>
    <w:rsid w:val="00071371"/>
    <w:rsid w:val="00071448"/>
    <w:rsid w:val="00073006"/>
    <w:rsid w:val="00082FDA"/>
    <w:rsid w:val="00084502"/>
    <w:rsid w:val="0008647C"/>
    <w:rsid w:val="00093F6B"/>
    <w:rsid w:val="00094201"/>
    <w:rsid w:val="000A4232"/>
    <w:rsid w:val="000A6B99"/>
    <w:rsid w:val="000B2D51"/>
    <w:rsid w:val="000C5CF9"/>
    <w:rsid w:val="000C5D2D"/>
    <w:rsid w:val="000C77A4"/>
    <w:rsid w:val="000C7AC0"/>
    <w:rsid w:val="000D6344"/>
    <w:rsid w:val="000E1FCE"/>
    <w:rsid w:val="000E3BA0"/>
    <w:rsid w:val="000E4E4F"/>
    <w:rsid w:val="000F301D"/>
    <w:rsid w:val="00106DB7"/>
    <w:rsid w:val="001128E7"/>
    <w:rsid w:val="00112C0F"/>
    <w:rsid w:val="00124014"/>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931EA"/>
    <w:rsid w:val="001935C1"/>
    <w:rsid w:val="001947D0"/>
    <w:rsid w:val="00196750"/>
    <w:rsid w:val="001A0725"/>
    <w:rsid w:val="001A13BF"/>
    <w:rsid w:val="001A1A64"/>
    <w:rsid w:val="001A4EC7"/>
    <w:rsid w:val="001A7DF3"/>
    <w:rsid w:val="001B0B2D"/>
    <w:rsid w:val="001B27CA"/>
    <w:rsid w:val="001B4C53"/>
    <w:rsid w:val="001B57CA"/>
    <w:rsid w:val="001B5EB5"/>
    <w:rsid w:val="001B6431"/>
    <w:rsid w:val="001C1859"/>
    <w:rsid w:val="001C342C"/>
    <w:rsid w:val="001C34C9"/>
    <w:rsid w:val="001C46EC"/>
    <w:rsid w:val="001C4CF3"/>
    <w:rsid w:val="001C5221"/>
    <w:rsid w:val="001C61ED"/>
    <w:rsid w:val="001D2005"/>
    <w:rsid w:val="001D6C7F"/>
    <w:rsid w:val="001D6EA8"/>
    <w:rsid w:val="001E3A7C"/>
    <w:rsid w:val="001F06A9"/>
    <w:rsid w:val="001F0EAA"/>
    <w:rsid w:val="001F51B5"/>
    <w:rsid w:val="001F5768"/>
    <w:rsid w:val="002154AC"/>
    <w:rsid w:val="002168B4"/>
    <w:rsid w:val="00220FC6"/>
    <w:rsid w:val="002227F4"/>
    <w:rsid w:val="00222F18"/>
    <w:rsid w:val="00223030"/>
    <w:rsid w:val="002259F5"/>
    <w:rsid w:val="00226D0E"/>
    <w:rsid w:val="00227BCE"/>
    <w:rsid w:val="00233350"/>
    <w:rsid w:val="00233FE3"/>
    <w:rsid w:val="0024600D"/>
    <w:rsid w:val="0025549B"/>
    <w:rsid w:val="00257474"/>
    <w:rsid w:val="00263235"/>
    <w:rsid w:val="00266FAC"/>
    <w:rsid w:val="00272FFA"/>
    <w:rsid w:val="0027791D"/>
    <w:rsid w:val="0028360C"/>
    <w:rsid w:val="00287F08"/>
    <w:rsid w:val="00291A21"/>
    <w:rsid w:val="002931DF"/>
    <w:rsid w:val="0029455E"/>
    <w:rsid w:val="002A3FE3"/>
    <w:rsid w:val="002A5B70"/>
    <w:rsid w:val="002B389A"/>
    <w:rsid w:val="002C2BA2"/>
    <w:rsid w:val="002C5836"/>
    <w:rsid w:val="002D0BF0"/>
    <w:rsid w:val="002D1613"/>
    <w:rsid w:val="002D2326"/>
    <w:rsid w:val="002D4CC0"/>
    <w:rsid w:val="002D5576"/>
    <w:rsid w:val="002E0FB5"/>
    <w:rsid w:val="002E7350"/>
    <w:rsid w:val="002F3B43"/>
    <w:rsid w:val="002F6622"/>
    <w:rsid w:val="00301F2D"/>
    <w:rsid w:val="00310FEA"/>
    <w:rsid w:val="00312E87"/>
    <w:rsid w:val="00315B1A"/>
    <w:rsid w:val="00320D60"/>
    <w:rsid w:val="00322366"/>
    <w:rsid w:val="00324B13"/>
    <w:rsid w:val="003266D1"/>
    <w:rsid w:val="00330E55"/>
    <w:rsid w:val="00332FD9"/>
    <w:rsid w:val="00336822"/>
    <w:rsid w:val="003433EA"/>
    <w:rsid w:val="0034665C"/>
    <w:rsid w:val="00351349"/>
    <w:rsid w:val="00355472"/>
    <w:rsid w:val="00355A89"/>
    <w:rsid w:val="00360830"/>
    <w:rsid w:val="003621ED"/>
    <w:rsid w:val="00375A7B"/>
    <w:rsid w:val="00376AAB"/>
    <w:rsid w:val="00381A7A"/>
    <w:rsid w:val="00383B39"/>
    <w:rsid w:val="00383EC3"/>
    <w:rsid w:val="00384671"/>
    <w:rsid w:val="00384C69"/>
    <w:rsid w:val="0039054E"/>
    <w:rsid w:val="00391541"/>
    <w:rsid w:val="0039642C"/>
    <w:rsid w:val="003A2645"/>
    <w:rsid w:val="003A3D93"/>
    <w:rsid w:val="003A565D"/>
    <w:rsid w:val="003B19F8"/>
    <w:rsid w:val="003B2496"/>
    <w:rsid w:val="003C26B2"/>
    <w:rsid w:val="003C2B54"/>
    <w:rsid w:val="003C47E7"/>
    <w:rsid w:val="003C4C32"/>
    <w:rsid w:val="003D7AE9"/>
    <w:rsid w:val="003E049E"/>
    <w:rsid w:val="003E44E4"/>
    <w:rsid w:val="003E4F35"/>
    <w:rsid w:val="003E5024"/>
    <w:rsid w:val="003E7648"/>
    <w:rsid w:val="003F0111"/>
    <w:rsid w:val="00404F81"/>
    <w:rsid w:val="004071E8"/>
    <w:rsid w:val="0041262D"/>
    <w:rsid w:val="0041644D"/>
    <w:rsid w:val="00426F4A"/>
    <w:rsid w:val="004317DF"/>
    <w:rsid w:val="00434E6E"/>
    <w:rsid w:val="004373D3"/>
    <w:rsid w:val="00440220"/>
    <w:rsid w:val="00444F51"/>
    <w:rsid w:val="004459CF"/>
    <w:rsid w:val="00445CB8"/>
    <w:rsid w:val="00451783"/>
    <w:rsid w:val="004522EB"/>
    <w:rsid w:val="004527A7"/>
    <w:rsid w:val="00452CD7"/>
    <w:rsid w:val="00453CB1"/>
    <w:rsid w:val="0045482C"/>
    <w:rsid w:val="00461E15"/>
    <w:rsid w:val="00462888"/>
    <w:rsid w:val="00462F03"/>
    <w:rsid w:val="00466FB2"/>
    <w:rsid w:val="00467551"/>
    <w:rsid w:val="004753BB"/>
    <w:rsid w:val="0049000A"/>
    <w:rsid w:val="0049576F"/>
    <w:rsid w:val="004A011D"/>
    <w:rsid w:val="004A4A97"/>
    <w:rsid w:val="004A4C42"/>
    <w:rsid w:val="004B599A"/>
    <w:rsid w:val="004B6FD4"/>
    <w:rsid w:val="004C6AB6"/>
    <w:rsid w:val="004C778B"/>
    <w:rsid w:val="004D129C"/>
    <w:rsid w:val="004D172D"/>
    <w:rsid w:val="004D2352"/>
    <w:rsid w:val="004D3B1F"/>
    <w:rsid w:val="004E4F0A"/>
    <w:rsid w:val="004E50EA"/>
    <w:rsid w:val="004E6EE0"/>
    <w:rsid w:val="004F1383"/>
    <w:rsid w:val="004F6214"/>
    <w:rsid w:val="004F6B08"/>
    <w:rsid w:val="004F6C4F"/>
    <w:rsid w:val="00502D79"/>
    <w:rsid w:val="005049F3"/>
    <w:rsid w:val="0050561C"/>
    <w:rsid w:val="00507554"/>
    <w:rsid w:val="00510614"/>
    <w:rsid w:val="00510838"/>
    <w:rsid w:val="005155D3"/>
    <w:rsid w:val="00516169"/>
    <w:rsid w:val="005177C8"/>
    <w:rsid w:val="00517C66"/>
    <w:rsid w:val="0052015D"/>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5C41"/>
    <w:rsid w:val="0059642A"/>
    <w:rsid w:val="0059692B"/>
    <w:rsid w:val="005B0F62"/>
    <w:rsid w:val="005B6848"/>
    <w:rsid w:val="005C75E1"/>
    <w:rsid w:val="005D0A3B"/>
    <w:rsid w:val="005D14FF"/>
    <w:rsid w:val="005D2D7B"/>
    <w:rsid w:val="005E6DEC"/>
    <w:rsid w:val="005F2884"/>
    <w:rsid w:val="005F7064"/>
    <w:rsid w:val="00604826"/>
    <w:rsid w:val="006059D4"/>
    <w:rsid w:val="00606ADD"/>
    <w:rsid w:val="00610097"/>
    <w:rsid w:val="00610E61"/>
    <w:rsid w:val="00611998"/>
    <w:rsid w:val="00616292"/>
    <w:rsid w:val="00620E9E"/>
    <w:rsid w:val="0063469A"/>
    <w:rsid w:val="00653745"/>
    <w:rsid w:val="0065626D"/>
    <w:rsid w:val="006601C2"/>
    <w:rsid w:val="00660442"/>
    <w:rsid w:val="006636B2"/>
    <w:rsid w:val="0066530A"/>
    <w:rsid w:val="00671B1B"/>
    <w:rsid w:val="00672010"/>
    <w:rsid w:val="00677667"/>
    <w:rsid w:val="00687D13"/>
    <w:rsid w:val="00690D63"/>
    <w:rsid w:val="006A464F"/>
    <w:rsid w:val="006A5411"/>
    <w:rsid w:val="006A5893"/>
    <w:rsid w:val="006A6612"/>
    <w:rsid w:val="006B4F46"/>
    <w:rsid w:val="006B51AA"/>
    <w:rsid w:val="006C48C8"/>
    <w:rsid w:val="006C665B"/>
    <w:rsid w:val="006D5B8F"/>
    <w:rsid w:val="006D7BB0"/>
    <w:rsid w:val="006E056D"/>
    <w:rsid w:val="006E5830"/>
    <w:rsid w:val="006F1DA3"/>
    <w:rsid w:val="006F2354"/>
    <w:rsid w:val="006F4D4E"/>
    <w:rsid w:val="006F6B9E"/>
    <w:rsid w:val="006F6FF3"/>
    <w:rsid w:val="006F7025"/>
    <w:rsid w:val="00702675"/>
    <w:rsid w:val="00704794"/>
    <w:rsid w:val="0070641C"/>
    <w:rsid w:val="00707630"/>
    <w:rsid w:val="007115E1"/>
    <w:rsid w:val="007147DD"/>
    <w:rsid w:val="00717518"/>
    <w:rsid w:val="00721187"/>
    <w:rsid w:val="00722BDD"/>
    <w:rsid w:val="00723F25"/>
    <w:rsid w:val="007242AB"/>
    <w:rsid w:val="00725E9E"/>
    <w:rsid w:val="00726AB8"/>
    <w:rsid w:val="007339D7"/>
    <w:rsid w:val="00736AA4"/>
    <w:rsid w:val="00740BBB"/>
    <w:rsid w:val="00741640"/>
    <w:rsid w:val="00742143"/>
    <w:rsid w:val="0075384F"/>
    <w:rsid w:val="00757089"/>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B02EB"/>
    <w:rsid w:val="007B04B7"/>
    <w:rsid w:val="007B0D94"/>
    <w:rsid w:val="007B4C87"/>
    <w:rsid w:val="007B540A"/>
    <w:rsid w:val="007B5711"/>
    <w:rsid w:val="007B6552"/>
    <w:rsid w:val="007C47FD"/>
    <w:rsid w:val="007C7EDE"/>
    <w:rsid w:val="007D117E"/>
    <w:rsid w:val="007D1CFF"/>
    <w:rsid w:val="007D7BF0"/>
    <w:rsid w:val="007E227D"/>
    <w:rsid w:val="007E3F19"/>
    <w:rsid w:val="007F1942"/>
    <w:rsid w:val="007F335F"/>
    <w:rsid w:val="007F45C4"/>
    <w:rsid w:val="007F5672"/>
    <w:rsid w:val="007F75EA"/>
    <w:rsid w:val="00813F62"/>
    <w:rsid w:val="00824FB8"/>
    <w:rsid w:val="008336AA"/>
    <w:rsid w:val="008369C8"/>
    <w:rsid w:val="00837363"/>
    <w:rsid w:val="00837E09"/>
    <w:rsid w:val="00851A96"/>
    <w:rsid w:val="00852488"/>
    <w:rsid w:val="008531E7"/>
    <w:rsid w:val="00853EBE"/>
    <w:rsid w:val="00855835"/>
    <w:rsid w:val="00861A4C"/>
    <w:rsid w:val="00871B61"/>
    <w:rsid w:val="00877C33"/>
    <w:rsid w:val="00883CDD"/>
    <w:rsid w:val="008911E2"/>
    <w:rsid w:val="00894839"/>
    <w:rsid w:val="008B2CD8"/>
    <w:rsid w:val="008C5631"/>
    <w:rsid w:val="008D0817"/>
    <w:rsid w:val="008D14A0"/>
    <w:rsid w:val="008D4452"/>
    <w:rsid w:val="008D5CB8"/>
    <w:rsid w:val="008D744D"/>
    <w:rsid w:val="008F20D5"/>
    <w:rsid w:val="008F4361"/>
    <w:rsid w:val="008F7B8C"/>
    <w:rsid w:val="00901366"/>
    <w:rsid w:val="009017FF"/>
    <w:rsid w:val="0090365B"/>
    <w:rsid w:val="009137D4"/>
    <w:rsid w:val="00913FF2"/>
    <w:rsid w:val="00920C25"/>
    <w:rsid w:val="00921546"/>
    <w:rsid w:val="00925B37"/>
    <w:rsid w:val="0093746D"/>
    <w:rsid w:val="00941C83"/>
    <w:rsid w:val="00941EAF"/>
    <w:rsid w:val="00943162"/>
    <w:rsid w:val="0094438A"/>
    <w:rsid w:val="00947CE0"/>
    <w:rsid w:val="00950D14"/>
    <w:rsid w:val="00954FA2"/>
    <w:rsid w:val="00956852"/>
    <w:rsid w:val="00965FAA"/>
    <w:rsid w:val="00975B15"/>
    <w:rsid w:val="00975F93"/>
    <w:rsid w:val="00982078"/>
    <w:rsid w:val="00984753"/>
    <w:rsid w:val="009863E0"/>
    <w:rsid w:val="00992028"/>
    <w:rsid w:val="00992A10"/>
    <w:rsid w:val="009933C4"/>
    <w:rsid w:val="00993442"/>
    <w:rsid w:val="009C577F"/>
    <w:rsid w:val="009C61D3"/>
    <w:rsid w:val="009E080A"/>
    <w:rsid w:val="009F00F7"/>
    <w:rsid w:val="009F3182"/>
    <w:rsid w:val="009F632E"/>
    <w:rsid w:val="00A036E1"/>
    <w:rsid w:val="00A06356"/>
    <w:rsid w:val="00A11B6E"/>
    <w:rsid w:val="00A131F9"/>
    <w:rsid w:val="00A139CD"/>
    <w:rsid w:val="00A17B65"/>
    <w:rsid w:val="00A21568"/>
    <w:rsid w:val="00A329DF"/>
    <w:rsid w:val="00A36D48"/>
    <w:rsid w:val="00A41EC1"/>
    <w:rsid w:val="00A42192"/>
    <w:rsid w:val="00A42521"/>
    <w:rsid w:val="00A4591D"/>
    <w:rsid w:val="00A46F3E"/>
    <w:rsid w:val="00A55FB2"/>
    <w:rsid w:val="00A567C2"/>
    <w:rsid w:val="00A619FB"/>
    <w:rsid w:val="00A66694"/>
    <w:rsid w:val="00A67022"/>
    <w:rsid w:val="00A701DD"/>
    <w:rsid w:val="00A71FF6"/>
    <w:rsid w:val="00A74558"/>
    <w:rsid w:val="00A773FA"/>
    <w:rsid w:val="00A806E5"/>
    <w:rsid w:val="00A828F6"/>
    <w:rsid w:val="00A8324A"/>
    <w:rsid w:val="00A86C84"/>
    <w:rsid w:val="00A92D64"/>
    <w:rsid w:val="00A97D73"/>
    <w:rsid w:val="00AA1ADA"/>
    <w:rsid w:val="00AA2030"/>
    <w:rsid w:val="00AA6097"/>
    <w:rsid w:val="00AB0D8F"/>
    <w:rsid w:val="00AB2854"/>
    <w:rsid w:val="00AB43FE"/>
    <w:rsid w:val="00AC04BC"/>
    <w:rsid w:val="00AC614E"/>
    <w:rsid w:val="00AC6E7E"/>
    <w:rsid w:val="00AD63A3"/>
    <w:rsid w:val="00AD6C88"/>
    <w:rsid w:val="00AD6DDF"/>
    <w:rsid w:val="00AE0DE8"/>
    <w:rsid w:val="00AE157D"/>
    <w:rsid w:val="00AE1E21"/>
    <w:rsid w:val="00AE2D23"/>
    <w:rsid w:val="00AE4C06"/>
    <w:rsid w:val="00AE4F51"/>
    <w:rsid w:val="00AE6469"/>
    <w:rsid w:val="00AF47BC"/>
    <w:rsid w:val="00AF77A8"/>
    <w:rsid w:val="00B021F7"/>
    <w:rsid w:val="00B04111"/>
    <w:rsid w:val="00B1072C"/>
    <w:rsid w:val="00B10A3F"/>
    <w:rsid w:val="00B13954"/>
    <w:rsid w:val="00B17380"/>
    <w:rsid w:val="00B23482"/>
    <w:rsid w:val="00B34939"/>
    <w:rsid w:val="00B40025"/>
    <w:rsid w:val="00B45AFE"/>
    <w:rsid w:val="00B52157"/>
    <w:rsid w:val="00B526BC"/>
    <w:rsid w:val="00B560D8"/>
    <w:rsid w:val="00B63CA1"/>
    <w:rsid w:val="00B64B1F"/>
    <w:rsid w:val="00B700C5"/>
    <w:rsid w:val="00B7471E"/>
    <w:rsid w:val="00B84492"/>
    <w:rsid w:val="00B84598"/>
    <w:rsid w:val="00B92078"/>
    <w:rsid w:val="00B9235A"/>
    <w:rsid w:val="00BA1B11"/>
    <w:rsid w:val="00BA3E33"/>
    <w:rsid w:val="00BA482A"/>
    <w:rsid w:val="00BA4EAB"/>
    <w:rsid w:val="00BA7347"/>
    <w:rsid w:val="00BB0D4C"/>
    <w:rsid w:val="00BB3D69"/>
    <w:rsid w:val="00BB406D"/>
    <w:rsid w:val="00BD09F6"/>
    <w:rsid w:val="00BD325D"/>
    <w:rsid w:val="00BD557D"/>
    <w:rsid w:val="00BD606B"/>
    <w:rsid w:val="00BE4419"/>
    <w:rsid w:val="00BF377B"/>
    <w:rsid w:val="00BF75F6"/>
    <w:rsid w:val="00C00830"/>
    <w:rsid w:val="00C00B4B"/>
    <w:rsid w:val="00C01137"/>
    <w:rsid w:val="00C13DAF"/>
    <w:rsid w:val="00C206D8"/>
    <w:rsid w:val="00C2076A"/>
    <w:rsid w:val="00C22BC0"/>
    <w:rsid w:val="00C3087E"/>
    <w:rsid w:val="00C36CD5"/>
    <w:rsid w:val="00C40E91"/>
    <w:rsid w:val="00C40F84"/>
    <w:rsid w:val="00C44E39"/>
    <w:rsid w:val="00C45269"/>
    <w:rsid w:val="00C50AD1"/>
    <w:rsid w:val="00C5208A"/>
    <w:rsid w:val="00C56C7A"/>
    <w:rsid w:val="00C56E74"/>
    <w:rsid w:val="00C60F0A"/>
    <w:rsid w:val="00C6576B"/>
    <w:rsid w:val="00C6717D"/>
    <w:rsid w:val="00C75D05"/>
    <w:rsid w:val="00C76F65"/>
    <w:rsid w:val="00C83C27"/>
    <w:rsid w:val="00C85498"/>
    <w:rsid w:val="00C871F3"/>
    <w:rsid w:val="00C927C9"/>
    <w:rsid w:val="00C93A9C"/>
    <w:rsid w:val="00C93ED5"/>
    <w:rsid w:val="00C95FAC"/>
    <w:rsid w:val="00C97A01"/>
    <w:rsid w:val="00CA0FE0"/>
    <w:rsid w:val="00CA1444"/>
    <w:rsid w:val="00CA1AAB"/>
    <w:rsid w:val="00CA3647"/>
    <w:rsid w:val="00CA3F72"/>
    <w:rsid w:val="00CA481A"/>
    <w:rsid w:val="00CA7FA3"/>
    <w:rsid w:val="00CC0F19"/>
    <w:rsid w:val="00CC3185"/>
    <w:rsid w:val="00CC41C8"/>
    <w:rsid w:val="00CC51BE"/>
    <w:rsid w:val="00CC6DDC"/>
    <w:rsid w:val="00CC70D9"/>
    <w:rsid w:val="00CD0467"/>
    <w:rsid w:val="00CD0D69"/>
    <w:rsid w:val="00CD32E9"/>
    <w:rsid w:val="00CE08B9"/>
    <w:rsid w:val="00CE0D82"/>
    <w:rsid w:val="00CE3203"/>
    <w:rsid w:val="00CE3D2A"/>
    <w:rsid w:val="00CF4B18"/>
    <w:rsid w:val="00D02AF8"/>
    <w:rsid w:val="00D03550"/>
    <w:rsid w:val="00D068F0"/>
    <w:rsid w:val="00D07AB9"/>
    <w:rsid w:val="00D234C6"/>
    <w:rsid w:val="00D27131"/>
    <w:rsid w:val="00D275EE"/>
    <w:rsid w:val="00D42314"/>
    <w:rsid w:val="00D4387C"/>
    <w:rsid w:val="00D44D11"/>
    <w:rsid w:val="00D472D1"/>
    <w:rsid w:val="00D54054"/>
    <w:rsid w:val="00D54438"/>
    <w:rsid w:val="00D54617"/>
    <w:rsid w:val="00D61BE6"/>
    <w:rsid w:val="00D62E3E"/>
    <w:rsid w:val="00D6662F"/>
    <w:rsid w:val="00D739F2"/>
    <w:rsid w:val="00D73CE0"/>
    <w:rsid w:val="00D7644F"/>
    <w:rsid w:val="00D86690"/>
    <w:rsid w:val="00D86880"/>
    <w:rsid w:val="00D920C9"/>
    <w:rsid w:val="00D92ACE"/>
    <w:rsid w:val="00D949BB"/>
    <w:rsid w:val="00D95191"/>
    <w:rsid w:val="00DA473B"/>
    <w:rsid w:val="00DA5FA3"/>
    <w:rsid w:val="00DA765E"/>
    <w:rsid w:val="00DB5736"/>
    <w:rsid w:val="00DC14E2"/>
    <w:rsid w:val="00DE5408"/>
    <w:rsid w:val="00DE61CE"/>
    <w:rsid w:val="00DE65FC"/>
    <w:rsid w:val="00DF1350"/>
    <w:rsid w:val="00DF2CE7"/>
    <w:rsid w:val="00DF36A8"/>
    <w:rsid w:val="00DF4422"/>
    <w:rsid w:val="00E01DB5"/>
    <w:rsid w:val="00E03374"/>
    <w:rsid w:val="00E10741"/>
    <w:rsid w:val="00E22160"/>
    <w:rsid w:val="00E230B2"/>
    <w:rsid w:val="00E23E26"/>
    <w:rsid w:val="00E253D0"/>
    <w:rsid w:val="00E2546B"/>
    <w:rsid w:val="00E265A1"/>
    <w:rsid w:val="00E34451"/>
    <w:rsid w:val="00E42ABB"/>
    <w:rsid w:val="00E43746"/>
    <w:rsid w:val="00E451D7"/>
    <w:rsid w:val="00E45B92"/>
    <w:rsid w:val="00E519CD"/>
    <w:rsid w:val="00E53059"/>
    <w:rsid w:val="00E53888"/>
    <w:rsid w:val="00E53E61"/>
    <w:rsid w:val="00E5650E"/>
    <w:rsid w:val="00E64E8E"/>
    <w:rsid w:val="00E801C1"/>
    <w:rsid w:val="00E8043E"/>
    <w:rsid w:val="00E849F5"/>
    <w:rsid w:val="00E97BEB"/>
    <w:rsid w:val="00EA0847"/>
    <w:rsid w:val="00EA2C31"/>
    <w:rsid w:val="00EA3E00"/>
    <w:rsid w:val="00EA485D"/>
    <w:rsid w:val="00EA66EF"/>
    <w:rsid w:val="00EB726B"/>
    <w:rsid w:val="00EB7772"/>
    <w:rsid w:val="00EB7D96"/>
    <w:rsid w:val="00EC7997"/>
    <w:rsid w:val="00ED4E92"/>
    <w:rsid w:val="00EE0D1D"/>
    <w:rsid w:val="00EE2709"/>
    <w:rsid w:val="00EE3E8B"/>
    <w:rsid w:val="00EE5F27"/>
    <w:rsid w:val="00EF2E82"/>
    <w:rsid w:val="00EF765F"/>
    <w:rsid w:val="00F06A9A"/>
    <w:rsid w:val="00F23D05"/>
    <w:rsid w:val="00F3234D"/>
    <w:rsid w:val="00F34128"/>
    <w:rsid w:val="00F358A5"/>
    <w:rsid w:val="00F44182"/>
    <w:rsid w:val="00F50C5F"/>
    <w:rsid w:val="00F557EC"/>
    <w:rsid w:val="00F5786F"/>
    <w:rsid w:val="00F61B7D"/>
    <w:rsid w:val="00F6566B"/>
    <w:rsid w:val="00F8302E"/>
    <w:rsid w:val="00F83786"/>
    <w:rsid w:val="00FA003B"/>
    <w:rsid w:val="00FA74DA"/>
    <w:rsid w:val="00FB4559"/>
    <w:rsid w:val="00FB51D5"/>
    <w:rsid w:val="00FB7A72"/>
    <w:rsid w:val="00FC23F7"/>
    <w:rsid w:val="00FC6B3F"/>
    <w:rsid w:val="00FD00FA"/>
    <w:rsid w:val="00FD0917"/>
    <w:rsid w:val="00FD1D93"/>
    <w:rsid w:val="00FD767A"/>
    <w:rsid w:val="00FE1140"/>
    <w:rsid w:val="00FF0997"/>
    <w:rsid w:val="00FF18F6"/>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80954399">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82539275">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4230588">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07882307">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014116391">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37537502">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13310986">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4819650">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858423360">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3/planPAIF15-25.pdf" TargetMode="External"/><Relationship Id="rId299" Type="http://schemas.openxmlformats.org/officeDocument/2006/relationships/hyperlink" Target="http://administrativo.uaaan.mx/calidadAcad/forestal/Cat_9/manualeco.pdf" TargetMode="External"/><Relationship Id="rId21" Type="http://schemas.openxmlformats.org/officeDocument/2006/relationships/hyperlink" Target="http://evaluarte.uaaan.mx/CALIDAD/horticultura/FICHATECNICAPAIAH.xlsx" TargetMode="External"/><Relationship Id="rId63" Type="http://schemas.openxmlformats.org/officeDocument/2006/relationships/hyperlink" Target="http://administrativo.uaaan.mx/calidadAcad/licenciatura/manual.pdf" TargetMode="External"/><Relationship Id="rId159" Type="http://schemas.openxmlformats.org/officeDocument/2006/relationships/hyperlink" Target="http://administrativo.uaaan.mx/escolar/RTenfR.php" TargetMode="External"/><Relationship Id="rId324" Type="http://schemas.openxmlformats.org/officeDocument/2006/relationships/hyperlink" Target="http://administrativo.uaaan.mx/calidadAcad/EVIDENCIAS/cat10/graduacion.ppsx" TargetMode="External"/><Relationship Id="rId366" Type="http://schemas.openxmlformats.org/officeDocument/2006/relationships/hyperlink" Target="http://administrativo.uaaan.mx/calidadAcad/forestal/Cat_10/pagococineta.pdf" TargetMode="External"/><Relationship Id="rId170" Type="http://schemas.openxmlformats.org/officeDocument/2006/relationships/hyperlink" Target="http://administrativo.uaaan.mx/calidadAcad/EVIDENCIAS/DFEI10.pdf" TargetMode="External"/><Relationship Id="rId226" Type="http://schemas.openxmlformats.org/officeDocument/2006/relationships/hyperlink" Target="http://www.uaaan.mx/egresados/" TargetMode="External"/><Relationship Id="rId268" Type="http://schemas.openxmlformats.org/officeDocument/2006/relationships/hyperlink" Target="http://administrativo.uaaan.mx/calidadAcad/forestal/Cat_9/auditorioforestal.jpg" TargetMode="External"/><Relationship Id="rId32" Type="http://schemas.openxmlformats.org/officeDocument/2006/relationships/hyperlink" Target="http://administrativo.uaaan.mx/escolar/RTcacademicos.php"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siiaa.uaaan.mx/marco/Normativa-Juridico/08_Reglamento-Academico-Alumnos-Licenciatura-UAAAN.pdf" TargetMode="External"/><Relationship Id="rId335" Type="http://schemas.openxmlformats.org/officeDocument/2006/relationships/hyperlink" Target="http://siiaa.uaaan.mx/" TargetMode="External"/><Relationship Id="rId5" Type="http://schemas.openxmlformats.org/officeDocument/2006/relationships/webSettings" Target="webSettings.xml"/><Relationship Id="rId181" Type="http://schemas.openxmlformats.org/officeDocument/2006/relationships/hyperlink" Target="http://administrativo.uaaan.mx/calidadAcad/EVIDENCIAS/DFEI04.pdf" TargetMode="External"/><Relationship Id="rId237" Type="http://schemas.openxmlformats.org/officeDocument/2006/relationships/hyperlink" Target="http://administrativo.uaaan.mx/calidadAcad/SERVICIOS/inscritos.xlsx" TargetMode="External"/><Relationship Id="rId279" Type="http://schemas.openxmlformats.org/officeDocument/2006/relationships/hyperlink" Target="http://administrativo.uaaan.mx/calidadAcad/forestal/Cat_9/salalectura.pdf" TargetMode="External"/><Relationship Id="rId43" Type="http://schemas.openxmlformats.org/officeDocument/2006/relationships/hyperlink" Target="http://siiaa.uaaan.mx/marco/NormatividadInternaUAN/04-Estatuto_UAAAN_2006_CU.pdf" TargetMode="External"/><Relationship Id="rId139" Type="http://schemas.openxmlformats.org/officeDocument/2006/relationships/hyperlink" Target="http://administrativo.uaaan.mx/calidadAcad/idiomas/informe2017.pdf" TargetMode="External"/><Relationship Id="rId290" Type="http://schemas.openxmlformats.org/officeDocument/2006/relationships/hyperlink" Target="http://administrativo.uaaan.mx/calidadAcad/forestal/Cat_9/simulacro.jpg" TargetMode="External"/><Relationship Id="rId304" Type="http://schemas.openxmlformats.org/officeDocument/2006/relationships/hyperlink" Target="http://administrativo.uaaan.mx/calidadAcad/forestal/Cat_9/infbioquimica.pdf" TargetMode="External"/><Relationship Id="rId346" Type="http://schemas.openxmlformats.org/officeDocument/2006/relationships/hyperlink" Target="http://administrativo.uaaan.mx/calidadAcad/SUTA2017.pdf" TargetMode="External"/><Relationship Id="rId85" Type="http://schemas.openxmlformats.org/officeDocument/2006/relationships/hyperlink" Target="http://administrativo.uaaan.mx/calidadAcad/forestal/Cat_2/pestudios.pdf" TargetMode="External"/><Relationship Id="rId150" Type="http://schemas.openxmlformats.org/officeDocument/2006/relationships/hyperlink" Target="http://administrativo.uaaan.mx/calidadAcad/deportivo/informe.docx" TargetMode="External"/><Relationship Id="rId192" Type="http://schemas.openxmlformats.org/officeDocument/2006/relationships/hyperlink" Target="http://remba.uaa.mx" TargetMode="External"/><Relationship Id="rId206" Type="http://schemas.openxmlformats.org/officeDocument/2006/relationships/hyperlink" Target="http://repositorio.uaaan.mx:8080/xmlui/" TargetMode="External"/><Relationship Id="rId248" Type="http://schemas.openxmlformats.org/officeDocument/2006/relationships/hyperlink" Target="http://administrativo.uaaan.mx/calidadAcad/forestal/Cat_9/planoaulas.pdf" TargetMode="External"/><Relationship Id="rId12" Type="http://schemas.openxmlformats.org/officeDocument/2006/relationships/hyperlink" Target="http://evaluarte.uaaan.mx/CALIDAD/horticultura/FICHATECNICAPAIAH.xlsx" TargetMode="External"/><Relationship Id="rId108" Type="http://schemas.openxmlformats.org/officeDocument/2006/relationships/hyperlink" Target="http://administrativo.uaaan.mx/calidadAcad/EVIDENCIAS/DFEI18.pdf" TargetMode="External"/><Relationship Id="rId315" Type="http://schemas.openxmlformats.org/officeDocument/2006/relationships/hyperlink" Target="http://www.forestal.org" TargetMode="External"/><Relationship Id="rId357" Type="http://schemas.openxmlformats.org/officeDocument/2006/relationships/hyperlink" Target="http://administrativo.uaaan.mx/calidadAcad/forestal/Cat_10/presupuesto16.pdf" TargetMode="External"/><Relationship Id="rId54" Type="http://schemas.openxmlformats.org/officeDocument/2006/relationships/hyperlink" Target="http://administrativo.uaaan.mx/sdesarrolloed/mseleccion.pdf" TargetMode="External"/><Relationship Id="rId96" Type="http://schemas.openxmlformats.org/officeDocument/2006/relationships/hyperlink" Target="http://siiaa.uaaan.mx/marco/Normativa-Juridico/11_Reglamento-Practicas-Profesionales-UAAAN.pdf" TargetMode="External"/><Relationship Id="rId161" Type="http://schemas.openxmlformats.org/officeDocument/2006/relationships/hyperlink" Target="http://administrativo.uaaan.mx/calidadAcad/forestal/Cat_5/fotoscopiadora.pptx" TargetMode="External"/><Relationship Id="rId217" Type="http://schemas.openxmlformats.org/officeDocument/2006/relationships/hyperlink" Target="http://administrativo.uaaan.mx/calidadAcad/rectoria/convenios.xlsx" TargetMode="External"/><Relationship Id="rId259" Type="http://schemas.openxmlformats.org/officeDocument/2006/relationships/hyperlink" Target="http://administrativo.uaaan.mx/calidadAcad/idiomas/informe2017.pdf"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siiaa.uaaan.mx/marco/Normativa-Juridico/08_Reglamento-Academico-Alumnos-Licenciatura-UAAAN.pdf" TargetMode="External"/><Relationship Id="rId270" Type="http://schemas.openxmlformats.org/officeDocument/2006/relationships/hyperlink" Target="http://administrativo.uaaan.mx/calidadAcad/forestal/Cat_9/usosmultiples.pdf" TargetMode="External"/><Relationship Id="rId326" Type="http://schemas.openxmlformats.org/officeDocument/2006/relationships/hyperlink" Target="http://siiaa.uaaan.mx/marco/NormatividadInternaUAN/LeyOrganica-Color-UAN.pdf" TargetMode="External"/><Relationship Id="rId65" Type="http://schemas.openxmlformats.org/officeDocument/2006/relationships/hyperlink" Target="http://siiaa.uaaan.mx/marco/Normativa-Juridico/08_Reglamento-Academico-Alumnos-Licenciatura-UAAAN.pdf" TargetMode="External"/><Relationship Id="rId130" Type="http://schemas.openxmlformats.org/officeDocument/2006/relationships/hyperlink" Target="http://administrativo.uaaan.mx/calidadAcad/forestal/Cat_4/VigenciaME.pdf" TargetMode="External"/><Relationship Id="rId368" Type="http://schemas.openxmlformats.org/officeDocument/2006/relationships/header" Target="header1.xml"/><Relationship Id="rId172" Type="http://schemas.openxmlformats.org/officeDocument/2006/relationships/hyperlink" Target="http://www.uaaan.mx/v3/index.php/noticias-de-la-universidad/1200-da-inicio-taller-de-matematicas-asesoria-2015" TargetMode="External"/><Relationship Id="rId228" Type="http://schemas.openxmlformats.org/officeDocument/2006/relationships/hyperlink" Target="http://administrativo.uaaan.mx/calidadAcad/forestal/Cat_7/dipticomov.pdf" TargetMode="External"/><Relationship Id="rId281" Type="http://schemas.openxmlformats.org/officeDocument/2006/relationships/hyperlink" Target="http://administrativo.uaaan.mx/calidadAcad/planeacion/PII.pdf" TargetMode="External"/><Relationship Id="rId337" Type="http://schemas.openxmlformats.org/officeDocument/2006/relationships/hyperlink" Target="http://siiaa.uaaan.mx/marco/NormatividadInternaUAN/04-Estatuto_UAAAN_2006_CU.pdf" TargetMode="External"/><Relationship Id="rId34" Type="http://schemas.openxmlformats.org/officeDocument/2006/relationships/hyperlink" Target="http://siiaa.uaaan.mx/marco/NormatividadInternaUAN/Manual-General-Organizacion.pdf" TargetMode="External"/><Relationship Id="rId76" Type="http://schemas.openxmlformats.org/officeDocument/2006/relationships/hyperlink" Target="http://administrativo.uaaan.mx/calidadAcad/forestal/Cat_3/planPAIF15-25.pdf" TargetMode="External"/><Relationship Id="rId141" Type="http://schemas.openxmlformats.org/officeDocument/2006/relationships/hyperlink" Target="http://administrativo.uaaan.mx/calidadAcad/emprendedores/enactus.docx" TargetMode="External"/><Relationship Id="rId7" Type="http://schemas.openxmlformats.org/officeDocument/2006/relationships/endnotes" Target="endnotes.xml"/><Relationship Id="rId183" Type="http://schemas.openxmlformats.org/officeDocument/2006/relationships/hyperlink" Target="http://cursosenlinea.uaaan.mx" TargetMode="External"/><Relationship Id="rId239" Type="http://schemas.openxmlformats.org/officeDocument/2006/relationships/hyperlink" Target="http://www.uaaan.mx/egresados/index.php/bolsa-de-trabajo" TargetMode="External"/><Relationship Id="rId250" Type="http://schemas.openxmlformats.org/officeDocument/2006/relationships/hyperlink" Target="http://administrativo.uaaan.mx/calidadAcad/forestal/Cat_9/aulasusonormal.jpg" TargetMode="External"/><Relationship Id="rId292" Type="http://schemas.openxmlformats.org/officeDocument/2006/relationships/hyperlink" Target="http://administrativo.uaaan.mx/calidadAcad/SUTA2017.pdf" TargetMode="External"/><Relationship Id="rId306" Type="http://schemas.openxmlformats.org/officeDocument/2006/relationships/hyperlink" Target="http://administrativo.uaaan.mx/calidadAcad/forestal/Cat_9/manualce.pdf" TargetMode="External"/><Relationship Id="rId45" Type="http://schemas.openxmlformats.org/officeDocument/2006/relationships/hyperlink" Target="http://administrativo.uaaan.mx/calidadAcad/EVIDENCIAS/DFEI18.pdf" TargetMode="External"/><Relationship Id="rId87" Type="http://schemas.openxmlformats.org/officeDocument/2006/relationships/hyperlink" Target="http://administrativo.uaaan.mx/calidadAcad/forestal/Cat_3/silvicultura.pdf" TargetMode="External"/><Relationship Id="rId110" Type="http://schemas.openxmlformats.org/officeDocument/2006/relationships/hyperlink" Target="http://administrativo.uaaan.mx/sdesarrolloed/PROCACPADC.pdf" TargetMode="External"/><Relationship Id="rId348" Type="http://schemas.openxmlformats.org/officeDocument/2006/relationships/hyperlink" Target="http://administrativo.uaaan.mx/calidadAcad/SUTA2017.pdf" TargetMode="External"/><Relationship Id="rId152" Type="http://schemas.openxmlformats.org/officeDocument/2006/relationships/hyperlink" Target="http://administrativo.uaaan.mx/calidadAcad/difusionc/procedimientosDC.pdf" TargetMode="External"/><Relationship Id="rId194" Type="http://schemas.openxmlformats.org/officeDocument/2006/relationships/hyperlink" Target="http://www.sieveda.org/admin/?s=2&amp;m=132&amp;p=registrar&amp;idprog=30&amp;sp=&amp;cat=6&amp;a=registrar&amp;idind=32" TargetMode="External"/><Relationship Id="rId208" Type="http://schemas.openxmlformats.org/officeDocument/2006/relationships/hyperlink" Target="http://science-h.com/sh/index.php?c=6512bd43d9caa6e02c990b0a82652dca" TargetMode="External"/><Relationship Id="rId261" Type="http://schemas.openxmlformats.org/officeDocument/2006/relationships/hyperlink" Target="http://administrativo.uaaan.mx/calidadAcad/forestal/Cat_9/cafeterias.pdf" TargetMode="External"/><Relationship Id="rId14" Type="http://schemas.openxmlformats.org/officeDocument/2006/relationships/hyperlink" Target="http://siiaa.uaaan.mx/marco/Normativa-Juridico/18_Reglamento-Periodo-Sabatico-Personal-Academico-UAAAN.pdf" TargetMode="External"/><Relationship Id="rId56" Type="http://schemas.openxmlformats.org/officeDocument/2006/relationships/hyperlink" Target="http://administrativo.uaaan.mx/sdesarrolloed/informe16.pdf" TargetMode="External"/><Relationship Id="rId317" Type="http://schemas.openxmlformats.org/officeDocument/2006/relationships/hyperlink" Target="http://administrativo.uaaan.mx/calidadAcad/EVIDENCIAS/cat10/oficiosep.pdf" TargetMode="External"/><Relationship Id="rId359" Type="http://schemas.openxmlformats.org/officeDocument/2006/relationships/hyperlink" Target="http://administrativo.uaaan.mx/calidadAcad/forestal/Cat_10/presupuestoI16.pdf" TargetMode="External"/><Relationship Id="rId98" Type="http://schemas.openxmlformats.org/officeDocument/2006/relationships/hyperlink" Target="http://administrativo.uaaan.mx/calidadAcad/forestal/Cat_3/3.27.10/" TargetMode="External"/><Relationship Id="rId121" Type="http://schemas.openxmlformats.org/officeDocument/2006/relationships/hyperlink" Target="http://administrativo.uaaan.mx/calidadAcad/forestal/Cat_3/progprac.pdf" TargetMode="External"/><Relationship Id="rId163" Type="http://schemas.openxmlformats.org/officeDocument/2006/relationships/hyperlink" Target="http://administrativo.uaaan.mx/calidadAcad/forestal/Cat_5/fotosasistenciales.pptx" TargetMode="External"/><Relationship Id="rId219" Type="http://schemas.openxmlformats.org/officeDocument/2006/relationships/hyperlink" Target="http://administrativo.uaaan.mx/calidadAcad/rectoria/2016.pdf" TargetMode="External"/><Relationship Id="rId370" Type="http://schemas.openxmlformats.org/officeDocument/2006/relationships/footer" Target="footer1.xml"/><Relationship Id="rId230" Type="http://schemas.openxmlformats.org/officeDocument/2006/relationships/hyperlink" Target="http://siiaa.uaaan.mx/marco/Normativa-Juridico/13_Reglamento-Movilidad-Estudiantil-UAAAN.pdf" TargetMode="External"/><Relationship Id="rId25" Type="http://schemas.openxmlformats.org/officeDocument/2006/relationships/hyperlink" Target="http://administrativo.uaaan.mx/calidadAcad/forestal/Cat_1/convocatoriapdpd.pdf" TargetMode="External"/><Relationship Id="rId67" Type="http://schemas.openxmlformats.org/officeDocument/2006/relationships/hyperlink" Target="http://administrativo.uaaan.mx/calidadAcad/EVIDENCIAS/DDC05.doc" TargetMode="External"/><Relationship Id="rId272" Type="http://schemas.openxmlformats.org/officeDocument/2006/relationships/hyperlink" Target="http://administrativo.uaaan.mx/calidadAcad/forestal/Cat_9/auditorioforestal.jpg" TargetMode="External"/><Relationship Id="rId328" Type="http://schemas.openxmlformats.org/officeDocument/2006/relationships/hyperlink" Target="http://pedpd.uaaan.mx/archivos/Modelo_2015.pdf" TargetMode="External"/><Relationship Id="rId132" Type="http://schemas.openxmlformats.org/officeDocument/2006/relationships/hyperlink" Target="http://administrativo.uaaan.mx/calidadAcad/forestal/Cat_2/pestudios.pdf" TargetMode="External"/><Relationship Id="rId174" Type="http://schemas.openxmlformats.org/officeDocument/2006/relationships/hyperlink" Target="http://administrativo.uaaan.mx/calidadAcad/EVIDENCIAS/tutoria2016.pdf" TargetMode="External"/><Relationship Id="rId241" Type="http://schemas.openxmlformats.org/officeDocument/2006/relationships/hyperlink" Target="http://siiaa.uaaan.mx/marco/Normativa-Juridico/16_Reglamento-Investigacion-UAAAN.pdf" TargetMode="External"/><Relationship Id="rId36" Type="http://schemas.openxmlformats.org/officeDocument/2006/relationships/hyperlink" Target="http://administrativo.uaaan.mx/escolar/RCEhorario_maestros.php" TargetMode="External"/><Relationship Id="rId283" Type="http://schemas.openxmlformats.org/officeDocument/2006/relationships/hyperlink" Target="http://administrativo.uaaan.mx/calidadAcad/forestal/Cat_9/reglamentolab.pdf" TargetMode="External"/><Relationship Id="rId339" Type="http://schemas.openxmlformats.org/officeDocument/2006/relationships/hyperlink" Target="http://www.uaaan.mx/v3/index.php/direcciones/direccion-de-planeacion-y-evaluacion/1304-programa-de-desarrollo-institucional-2013-2018" TargetMode="External"/><Relationship Id="rId78" Type="http://schemas.openxmlformats.org/officeDocument/2006/relationships/hyperlink" Target="http://administrativo.uaaan.mx/calidadAcad/EVIDENCIAS/DDC01.doc" TargetMode="External"/><Relationship Id="rId99" Type="http://schemas.openxmlformats.org/officeDocument/2006/relationships/hyperlink" Target="http://siiaa.uaaan.mx/marco/Normativa-Juridico/11_Reglamento-Practicas-Profesionales-UAAAN.pdf" TargetMode="External"/><Relationship Id="rId101" Type="http://schemas.openxmlformats.org/officeDocument/2006/relationships/hyperlink" Target="http://siiaa.uaaan.mx/marco/Normativa-Juridico/08_Reglamento-Academico-Alumnos-Licenciatura-UAAAN.pdf" TargetMode="External"/><Relationship Id="rId122" Type="http://schemas.openxmlformats.org/officeDocument/2006/relationships/hyperlink" Target="http://administrativo.uaaan.mx/calidadAcad/forestal/Cat_3/fea.pdf" TargetMode="External"/><Relationship Id="rId143" Type="http://schemas.openxmlformats.org/officeDocument/2006/relationships/hyperlink" Target="http://siiaa.uaaan.mx/marco/Normativa-Juridico/11_Reglamento-Practicas-Profesionales-UAAAN.pdf" TargetMode="External"/><Relationship Id="rId164" Type="http://schemas.openxmlformats.org/officeDocument/2006/relationships/hyperlink" Target="http://administrativo.uaaan.mx/calidadAcad/EVIDENCIAS/DFEI03.pdf" TargetMode="External"/><Relationship Id="rId185" Type="http://schemas.openxmlformats.org/officeDocument/2006/relationships/hyperlink" Target="http://www.sieveda.org/admin/?s=2&amp;m=132&amp;p=registrar&amp;idprog=30&amp;sp=&amp;cat=6&amp;a=registrar&amp;idind=32" TargetMode="External"/><Relationship Id="rId350" Type="http://schemas.openxmlformats.org/officeDocument/2006/relationships/hyperlink" Target="http://siiaa.uaaan.mx/marco/Normativa-Juridico/67_ContratoColectivoSUTUAAAN.pdf" TargetMode="External"/><Relationship Id="rId371" Type="http://schemas.openxmlformats.org/officeDocument/2006/relationships/footer" Target="footer2.xml"/><Relationship Id="rId9" Type="http://schemas.openxmlformats.org/officeDocument/2006/relationships/hyperlink" Target="http://administrativo.uaaan.mx/calidadAcad/secretaria/manual.pdf" TargetMode="External"/><Relationship Id="rId210" Type="http://schemas.openxmlformats.org/officeDocument/2006/relationships/hyperlink" Target="http://www.remeri.org.mx/portal/index.html" TargetMode="External"/><Relationship Id="rId26" Type="http://schemas.openxmlformats.org/officeDocument/2006/relationships/hyperlink" Target="http://evaluarte.uaaan.mx/CALIDAD/horticultura/FICHATECNICAPAIAH.xlsx" TargetMode="External"/><Relationship Id="rId231" Type="http://schemas.openxmlformats.org/officeDocument/2006/relationships/hyperlink" Target="http://administrativo.uaaan.mx/calidadAcad/forestal/Cat_7/solicitudbm.pdf" TargetMode="External"/><Relationship Id="rId252" Type="http://schemas.openxmlformats.org/officeDocument/2006/relationships/hyperlink" Target="http://administrativo.uaaan.mx/calidadAcad/forestal/Cat_9/auditorioforestal.jpg" TargetMode="External"/><Relationship Id="rId273" Type="http://schemas.openxmlformats.org/officeDocument/2006/relationships/hyperlink" Target="http://administrativo.uaaan.mx/calidadAcad/forestal/Cat_9/vconferencia.jpg" TargetMode="External"/><Relationship Id="rId294" Type="http://schemas.openxmlformats.org/officeDocument/2006/relationships/hyperlink" Target="http://administrativo.uaaan.mx/calidadAcad/forestal/Cat_9/gcf.jpg" TargetMode="External"/><Relationship Id="rId308" Type="http://schemas.openxmlformats.org/officeDocument/2006/relationships/hyperlink" Target="http://administrativo.uaaan.mx/calidadAcad/forestal/Cat_9/fotosinv.pdf" TargetMode="External"/><Relationship Id="rId329" Type="http://schemas.openxmlformats.org/officeDocument/2006/relationships/hyperlink" Target="http://siiaa.uaaan.mx/marco/NormatividadInternaUAN/LeyOrganica-Color-UAN.pdf" TargetMode="Externa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8.doc" TargetMode="External"/><Relationship Id="rId89" Type="http://schemas.openxmlformats.org/officeDocument/2006/relationships/hyperlink" Target="http://administrativo.uaaan.mx/calidadAcad/forestal/Cat_3/actaacad.pdf" TargetMode="External"/><Relationship Id="rId112" Type="http://schemas.openxmlformats.org/officeDocument/2006/relationships/hyperlink" Target="http://administrativo.uaaan.mx/calidadAcad/EVIDENCIAS/FORESTAL.pdf" TargetMode="External"/><Relationship Id="rId133" Type="http://schemas.openxmlformats.org/officeDocument/2006/relationships/comments" Target="comments.xml"/><Relationship Id="rId154" Type="http://schemas.openxmlformats.org/officeDocument/2006/relationships/hyperlink" Target="http://administrativo.uaaan.mx/calidadAcad/EVECUL.xlsx" TargetMode="External"/><Relationship Id="rId175" Type="http://schemas.openxmlformats.org/officeDocument/2006/relationships/hyperlink" Target="http://administrativo.uaaan.mx/calidadAcad/EVIDENCIAS/tutoria2016.pdf" TargetMode="External"/><Relationship Id="rId340" Type="http://schemas.openxmlformats.org/officeDocument/2006/relationships/hyperlink" Target="http://administrativo.uaaan.mx/calidadAcad/forestal/Cat_10/PD2006.pdf" TargetMode="External"/><Relationship Id="rId361" Type="http://schemas.openxmlformats.org/officeDocument/2006/relationships/hyperlink" Target="http://administrativo.uaaan.mx/calidadAcad/forestal/Cat_10/tramiteconacyt.pdf" TargetMode="External"/><Relationship Id="rId196" Type="http://schemas.openxmlformats.org/officeDocument/2006/relationships/hyperlink" Target="mailto:cid@uaaan.mx" TargetMode="External"/><Relationship Id="rId200" Type="http://schemas.openxmlformats.org/officeDocument/2006/relationships/hyperlink" Target="http://orton.catie.ac.cr/" TargetMode="External"/><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administrativo.uaaan.mx/calidadAcad/rectoria/convenios.xlsx" TargetMode="External"/><Relationship Id="rId242" Type="http://schemas.openxmlformats.org/officeDocument/2006/relationships/hyperlink" Target="http://administrativo.uaaan.mx/calidadAcad/INVESTIGACION/mpa.pdf" TargetMode="External"/><Relationship Id="rId263" Type="http://schemas.openxmlformats.org/officeDocument/2006/relationships/hyperlink" Target="http://administrativo.uaaan.mx/calidadAcad/forestal/Cat_9/asignacion.pdf" TargetMode="External"/><Relationship Id="rId284" Type="http://schemas.openxmlformats.org/officeDocument/2006/relationships/hyperlink" Target="http://administrativo.uaaan.mx/calidadAcad/forestal/Cat_9/cSUTAUAAAN.pdf" TargetMode="External"/><Relationship Id="rId319" Type="http://schemas.openxmlformats.org/officeDocument/2006/relationships/hyperlink" Target="file:///C:\Users\usuario\Downloads\Programa%20Anual%20de%20Metas%20y%20Presupuesto%20(10.2.4)%20y%20el%20Sistema%20del%20Presupuestos" TargetMode="External"/><Relationship Id="rId37" Type="http://schemas.openxmlformats.org/officeDocument/2006/relationships/hyperlink" Target="http://administrativo.uaaan.mx/evdoc/login.php" TargetMode="External"/><Relationship Id="rId58" Type="http://schemas.openxmlformats.org/officeDocument/2006/relationships/hyperlink" Target="http://administrativo.uaaan.mx/sdesarrolloed/escuelas.pdf" TargetMode="External"/><Relationship Id="rId79" Type="http://schemas.openxmlformats.org/officeDocument/2006/relationships/hyperlink" Target="http://administrativo.uaaan.mx/calidadAcad/forestal/Cat_3/planPAIF15-25.pdf" TargetMode="External"/><Relationship Id="rId102" Type="http://schemas.openxmlformats.org/officeDocument/2006/relationships/hyperlink" Target="http://administrativo.uaaan.mx/sdesarrolloed/MANUALPADC.pdf" TargetMode="External"/><Relationship Id="rId123" Type="http://schemas.openxmlformats.org/officeDocument/2006/relationships/hyperlink" Target="http://administrativo.uaaan.mx/calidadAcad/forestal/Cat_3/fepp.pdf" TargetMode="External"/><Relationship Id="rId144" Type="http://schemas.openxmlformats.org/officeDocument/2006/relationships/hyperlink" Target="http://www.uaaan.mx/v3/images/Documentos/praprof.pdf" TargetMode="External"/><Relationship Id="rId330" Type="http://schemas.openxmlformats.org/officeDocument/2006/relationships/hyperlink" Target="http://pedpd.uaaan.mx/" TargetMode="External"/><Relationship Id="rId90" Type="http://schemas.openxmlformats.org/officeDocument/2006/relationships/hyperlink" Target="http://administrativo.uaaan.mx/calidadAcad/forestal/Cat_3/silvicultura.pdf" TargetMode="External"/><Relationship Id="rId165" Type="http://schemas.openxmlformats.org/officeDocument/2006/relationships/hyperlink" Target="http://administrativo.uaaan.mx/calidadAcad/EVIDENCIAS/DFEI17.pdf" TargetMode="External"/><Relationship Id="rId186" Type="http://schemas.openxmlformats.org/officeDocument/2006/relationships/hyperlink" Target="http://www.sieveda.org/admin/?s=2&amp;m=132&amp;p=registrar&amp;idprog=30&amp;sp=&amp;cat=6&amp;a=registrar&amp;idind=32" TargetMode="External"/><Relationship Id="rId351" Type="http://schemas.openxmlformats.org/officeDocument/2006/relationships/hyperlink" Target="http://www.uaaan.mx/v3/index.php/direcciones/direccion-de-planeacion-y-evaluacion/1304-programa-de-desarrollo-institucional-2013-2018" TargetMode="External"/><Relationship Id="rId372" Type="http://schemas.openxmlformats.org/officeDocument/2006/relationships/header" Target="header3.xml"/><Relationship Id="rId211" Type="http://schemas.openxmlformats.org/officeDocument/2006/relationships/hyperlink" Target="http://www.sieveda.org/admin/?s=2&amp;m=132&amp;p=registrar&amp;idprog=30&amp;sp=&amp;cat=6&amp;a=registrar&amp;idind=32" TargetMode="External"/><Relationship Id="rId232" Type="http://schemas.openxmlformats.org/officeDocument/2006/relationships/hyperlink" Target="http://administrativo.uaaan.mx/calidadAcad/forestal/Cat_7/convocatoriabm.pdf" TargetMode="External"/><Relationship Id="rId253" Type="http://schemas.openxmlformats.org/officeDocument/2006/relationships/hyperlink" Target="http://administrativo.uaaan.mx/calidadAcad/forestal/Cat_9/aulascca.jpg" TargetMode="External"/><Relationship Id="rId274" Type="http://schemas.openxmlformats.org/officeDocument/2006/relationships/hyperlink" Target="http://administrativo.uaaan.mx/calidadAcad/forestal/Cat_9/invernadero.pdf" TargetMode="External"/><Relationship Id="rId295" Type="http://schemas.openxmlformats.org/officeDocument/2006/relationships/hyperlink" Target="http://administrativo.uaaan.mx/calidadAcad/planeacion/DP01.pdf" TargetMode="External"/><Relationship Id="rId309" Type="http://schemas.openxmlformats.org/officeDocument/2006/relationships/hyperlink" Target="http://administrativo.uaaan.mx/calidadAcad/forestal/Cat_9/reglamentoinv.pdf"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1.doc" TargetMode="External"/><Relationship Id="rId113" Type="http://schemas.openxmlformats.org/officeDocument/2006/relationships/hyperlink" Target="http://administrativo.uaaan.mx/calidadAcad/forestal/Cat_3/actaAprob.pdf" TargetMode="External"/><Relationship Id="rId134" Type="http://schemas.microsoft.com/office/2011/relationships/commentsExtended" Target="commentsExtended.xml"/><Relationship Id="rId320" Type="http://schemas.openxmlformats.org/officeDocument/2006/relationships/hyperlink" Target="http://administrativo.uaaan.mx/calidadAcad/EVIDENCIAS/cat10/sistemap.pdf" TargetMode="External"/><Relationship Id="rId80" Type="http://schemas.openxmlformats.org/officeDocument/2006/relationships/hyperlink" Target="http://administrativo.uaaan.mx/calidadAcad/forestal/Cat_2/pestudios.pdf" TargetMode="External"/><Relationship Id="rId155" Type="http://schemas.openxmlformats.org/officeDocument/2006/relationships/hyperlink" Target="http://administrativo.uaaan.mx/calidadAcad/deportivo/pdeportivo.pdf" TargetMode="External"/><Relationship Id="rId176" Type="http://schemas.openxmlformats.org/officeDocument/2006/relationships/hyperlink" Target="http://administrativo.uaaan.mx/calidadAcad/EVIDENCIAS/DFEI08.pdf" TargetMode="External"/><Relationship Id="rId197" Type="http://schemas.openxmlformats.org/officeDocument/2006/relationships/hyperlink" Target="http://repositorio.uaaan.mx:8080/xmlui/" TargetMode="External"/><Relationship Id="rId341" Type="http://schemas.openxmlformats.org/officeDocument/2006/relationships/hyperlink" Target="http://administrativo.uaaan.mx/calidadAcad/forestal/Cat_10/PD2016.pdf" TargetMode="External"/><Relationship Id="rId362" Type="http://schemas.openxmlformats.org/officeDocument/2006/relationships/hyperlink" Target="http://administrativo.uaaan.mx/calidadAcad/forestal/Cat_10/tramitepago.pdf" TargetMode="External"/><Relationship Id="rId201" Type="http://schemas.openxmlformats.org/officeDocument/2006/relationships/hyperlink" Target="http://www.conricyt.mx" TargetMode="External"/><Relationship Id="rId222" Type="http://schemas.openxmlformats.org/officeDocument/2006/relationships/hyperlink" Target="http://administrativo.uaaan.mx/calidadAcad/forestal/Cat_7/relacionER.xlsx" TargetMode="External"/><Relationship Id="rId243" Type="http://schemas.openxmlformats.org/officeDocument/2006/relationships/hyperlink" Target="http://administrativo.uaaan.mx/calidadAcad/INVESTIGACION/sep-conacyt.xlsx" TargetMode="External"/><Relationship Id="rId264" Type="http://schemas.openxmlformats.org/officeDocument/2006/relationships/hyperlink" Target="http://administrativo.uaaan.mx/calidadAcad/forestal/Cat_9/fotocubiculo.jpg" TargetMode="External"/><Relationship Id="rId285" Type="http://schemas.openxmlformats.org/officeDocument/2006/relationships/hyperlink" Target="http://administrativo.uaaan.mx/calidadAcad/forestal/Cat_9/cSUTUAAAN.pdf" TargetMode="External"/><Relationship Id="rId17" Type="http://schemas.openxmlformats.org/officeDocument/2006/relationships/hyperlink" Target="http://administrativo.uaaan.mx/calidadAcad/SUTA2017.pdf" TargetMode="External"/><Relationship Id="rId38" Type="http://schemas.openxmlformats.org/officeDocument/2006/relationships/hyperlink" Target="http://siiaa.uaaan.mx/marco/Normativa-Juridico/16_Reglamento-Investigacion-UAAAN.pdf" TargetMode="External"/><Relationship Id="rId59" Type="http://schemas.openxmlformats.org/officeDocument/2006/relationships/hyperlink" Target="http://administrativo.uaaan.mx/escolar/menuR.php" TargetMode="External"/><Relationship Id="rId103" Type="http://schemas.openxmlformats.org/officeDocument/2006/relationships/hyperlink" Target="http://administrativo.uaaan.mx/calidadAcad/forestal/Cat_3/panaliticos.zip" TargetMode="External"/><Relationship Id="rId124" Type="http://schemas.openxmlformats.org/officeDocument/2006/relationships/hyperlink" Target="http://administrativo.uaaan.mx/calidadAcad/EVIDENCIAS/DDC01.doc" TargetMode="External"/><Relationship Id="rId310" Type="http://schemas.openxmlformats.org/officeDocument/2006/relationships/hyperlink" Target="http://administrativo.uaaan.mx/calidadAcad/forestal/Cat_9/bitacorainv.pdf"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administrativo.uaaan.mx/sdesarrolloed/MANUALPADC.pdf" TargetMode="External"/><Relationship Id="rId145" Type="http://schemas.openxmlformats.org/officeDocument/2006/relationships/hyperlink" Target="http://administrativo.uaaan.mx/calidadAcad/EVIDENCIAS/DFEI08.pdf" TargetMode="External"/><Relationship Id="rId166" Type="http://schemas.openxmlformats.org/officeDocument/2006/relationships/hyperlink" Target="http://administrativo.uaaan.mx/calidadAcad/EVIDENCIAS/DFEI12.pdf" TargetMode="External"/><Relationship Id="rId187" Type="http://schemas.openxmlformats.org/officeDocument/2006/relationships/hyperlink" Target="http://www.conricyt.mx" TargetMode="External"/><Relationship Id="rId331" Type="http://schemas.openxmlformats.org/officeDocument/2006/relationships/hyperlink" Target="http://pedpd.uaaan.mx/archivos/Modelo_2015.pdf" TargetMode="External"/><Relationship Id="rId352" Type="http://schemas.openxmlformats.org/officeDocument/2006/relationships/hyperlink" Target="http://www.uaaan.mx/v3/attachments/article/1540/PMP2017aprob-CU.pdf" TargetMode="External"/><Relationship Id="rId373"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hyperlink" Target="http://www.sieveda.org/admin/?s=2&amp;m=132&amp;p=registrar&amp;idprog=30&amp;sp=&amp;cat=6&amp;a=registrar&amp;idind=32" TargetMode="External"/><Relationship Id="rId233" Type="http://schemas.openxmlformats.org/officeDocument/2006/relationships/hyperlink" Target="http://administrativo.uaaan.mx/calidadAcad/convenios.pdf" TargetMode="External"/><Relationship Id="rId254" Type="http://schemas.openxmlformats.org/officeDocument/2006/relationships/hyperlink" Target="http://administrativo.uaaan.mx/calidadAcad/forestal/Cat_9/rampas.jpg" TargetMode="External"/><Relationship Id="rId28" Type="http://schemas.openxmlformats.org/officeDocument/2006/relationships/hyperlink" Target="http://administrativo.uaaan.mx/calidadAcad/forestal/Cat_1/estimulopdpd.pdf" TargetMode="External"/><Relationship Id="rId49" Type="http://schemas.openxmlformats.org/officeDocument/2006/relationships/hyperlink" Target="http://administrativo.uaaan.mx/calidadAcad/ficha_tecnica2_gral.html" TargetMode="External"/><Relationship Id="rId114" Type="http://schemas.openxmlformats.org/officeDocument/2006/relationships/hyperlink" Target="http://administrativo.uaaan.mx/calidadAcad/EVIDENCIAS/FORESTAL.pdf" TargetMode="External"/><Relationship Id="rId275" Type="http://schemas.openxmlformats.org/officeDocument/2006/relationships/hyperlink" Target="http://administrativo.uaaan.mx/calidadAcad/forestal/Cat_9/vivero.pdf" TargetMode="External"/><Relationship Id="rId296" Type="http://schemas.openxmlformats.org/officeDocument/2006/relationships/hyperlink" Target="http://administrativo.uaaan.mx/calidadAcad/forestal/Cat_9/reglamentobot.pdf" TargetMode="External"/><Relationship Id="rId300" Type="http://schemas.openxmlformats.org/officeDocument/2006/relationships/hyperlink" Target="http://administrativo.uaaan.mx/calidadAcad/forestal/Cat_9/reglamentofisio.pdf" TargetMode="External"/><Relationship Id="rId60" Type="http://schemas.openxmlformats.org/officeDocument/2006/relationships/hyperlink" Target="http://administrativo.uaaan.mx/calidadAcad/EVIDENCIAS/DFEI05.pdf" TargetMode="External"/><Relationship Id="rId81" Type="http://schemas.openxmlformats.org/officeDocument/2006/relationships/hyperlink" Target="http://administrativo.uaaan.mx/calidadAcad/forestal/Cat_3/planPAIF15-25.pdf" TargetMode="External"/><Relationship Id="rId135" Type="http://schemas.openxmlformats.org/officeDocument/2006/relationships/hyperlink" Target="http://evaluarte.uaaan.mx/CALIDAD/PAS/HORTICULTURA" TargetMode="External"/><Relationship Id="rId156" Type="http://schemas.openxmlformats.org/officeDocument/2006/relationships/hyperlink" Target="http://administrativo.uaaan.mx/calidadAcad/deportivo/anuario.docx" TargetMode="External"/><Relationship Id="rId177" Type="http://schemas.openxmlformats.org/officeDocument/2006/relationships/hyperlink" Target="http://administrativo.uaaan.mx/calidadAcad/EVIDENCIAS/DFEI04.pdf" TargetMode="External"/><Relationship Id="rId198" Type="http://schemas.openxmlformats.org/officeDocument/2006/relationships/hyperlink" Target="http://www.sieveda.org/admin/?s=2&amp;m=132&amp;p=registrar&amp;idprog=30&amp;sp=&amp;cat=6&amp;a=registrar&amp;idind=32" TargetMode="External"/><Relationship Id="rId321" Type="http://schemas.openxmlformats.org/officeDocument/2006/relationships/hyperlink" Target="http://planeacion.sep.gob.mx/smir/sgtgral/sto_estructurasv2.aspx" TargetMode="External"/><Relationship Id="rId342" Type="http://schemas.openxmlformats.org/officeDocument/2006/relationships/hyperlink" Target="http://administrativo.uaaan.mx/calidadAcad/forestal/Cat_10/PMF.pdf" TargetMode="External"/><Relationship Id="rId363" Type="http://schemas.openxmlformats.org/officeDocument/2006/relationships/hyperlink" Target="http://administrativo.uaaan.mx/calidadAcad/forestal/Cat_10/tramiteasignacion.pdf" TargetMode="External"/><Relationship Id="rId202" Type="http://schemas.openxmlformats.org/officeDocument/2006/relationships/hyperlink" Target="http://www.sciencemag.org/" TargetMode="External"/><Relationship Id="rId223" Type="http://schemas.openxmlformats.org/officeDocument/2006/relationships/hyperlink" Target="http://www.uaaan.mx/v3/images/Documentos/praprof.pdf" TargetMode="External"/><Relationship Id="rId244" Type="http://schemas.openxmlformats.org/officeDocument/2006/relationships/hyperlink" Target="http://administrativo.uaaan.mx/calidadAcad/INVESTIGACION/mri.pdf" TargetMode="External"/><Relationship Id="rId18" Type="http://schemas.openxmlformats.org/officeDocument/2006/relationships/hyperlink" Target="http://siiaa.uaaan.mx/marco/NormatividadInternaUAN/04-Estatuto_UAAAN_2006_CU.pdf" TargetMode="External"/><Relationship Id="rId39" Type="http://schemas.openxmlformats.org/officeDocument/2006/relationships/hyperlink" Target="http://pedpd.uaaan.mx/" TargetMode="External"/><Relationship Id="rId265" Type="http://schemas.openxmlformats.org/officeDocument/2006/relationships/hyperlink" Target="http://administrativo.uaaan.mx/calidadAcad/forestal/Cat_9/saladejuntas.jpg" TargetMode="External"/><Relationship Id="rId286" Type="http://schemas.openxmlformats.org/officeDocument/2006/relationships/hyperlink" Target="http://administrativo.uaaan.mx/calidadAcad/forestal/Cat_9/barda.jpg" TargetMode="External"/><Relationship Id="rId50" Type="http://schemas.openxmlformats.org/officeDocument/2006/relationships/hyperlink" Target="http://evaluarte.uaaan.mx/CALIDAD/horticultura/FICHATECNICAPAIAH.xlsx" TargetMode="External"/><Relationship Id="rId104" Type="http://schemas.openxmlformats.org/officeDocument/2006/relationships/hyperlink" Target="http://administrativo.uaaan.mx/calidadAcad/forestal/Cat_3/matrizhab.xlsx" TargetMode="External"/><Relationship Id="rId125" Type="http://schemas.openxmlformats.org/officeDocument/2006/relationships/hyperlink" Target="http://administrativo.uaaan.mx/calidadAcad/EVIDENCIAS/DDC01.doc" TargetMode="External"/><Relationship Id="rId146" Type="http://schemas.openxmlformats.org/officeDocument/2006/relationships/hyperlink" Target="http://administrativo.uaaan.mx/calidadAcad/licenciatura/manual.pdf" TargetMode="External"/><Relationship Id="rId167" Type="http://schemas.openxmlformats.org/officeDocument/2006/relationships/hyperlink" Target="http://administrativo.uaaan.mx/calidadAcad/EVIDENCIAS/DFEI10.pdf" TargetMode="External"/><Relationship Id="rId188" Type="http://schemas.openxmlformats.org/officeDocument/2006/relationships/hyperlink" Target="http://www.sciencemag.org/" TargetMode="External"/><Relationship Id="rId311" Type="http://schemas.openxmlformats.org/officeDocument/2006/relationships/hyperlink" Target="http://administrativo.uaaan.mx/calidadAcad/forestal/Cat_9/mttoinv.pdf" TargetMode="External"/><Relationship Id="rId332" Type="http://schemas.openxmlformats.org/officeDocument/2006/relationships/hyperlink" Target="http://administrativo.uaaan.mx/calidadAcad/EVIDENCIAS/cat10/sicp.docx" TargetMode="External"/><Relationship Id="rId353" Type="http://schemas.openxmlformats.org/officeDocument/2006/relationships/hyperlink" Target="http://administrativo.uaaan.mx/calidadAcad/EVIDENCIAS/cat10/siplaneacion.pdf" TargetMode="External"/><Relationship Id="rId374" Type="http://schemas.openxmlformats.org/officeDocument/2006/relationships/fontTable" Target="fontTable.xml"/><Relationship Id="rId71" Type="http://schemas.openxmlformats.org/officeDocument/2006/relationships/hyperlink" Target="http://administrativo.uaaan.mx/calidadAcad/EVIDENCIAS/pref1992.pdf" TargetMode="External"/><Relationship Id="rId92" Type="http://schemas.openxmlformats.org/officeDocument/2006/relationships/hyperlink" Target="http://siiaa.uaaan.mx/marco/NormatividadInternaUAN/04-Estatuto_UAAAN_2006_CU.pdf" TargetMode="External"/><Relationship Id="rId213" Type="http://schemas.openxmlformats.org/officeDocument/2006/relationships/hyperlink" Target="http://www.sieveda.org/admin/?s=2&amp;m=132&amp;p=registrar&amp;idprog=30&amp;sp=&amp;cat=6&amp;a=registrar&amp;idind=32" TargetMode="External"/><Relationship Id="rId234" Type="http://schemas.openxmlformats.org/officeDocument/2006/relationships/hyperlink" Target="http://siiaa.uaaan.mx/marco/Normativa-Juridico/09_Reglamento-Servicio-Social-UAAAN.pdf"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administrativo.uaaan.mx/calidadAcad/forestal/Cat_9/estadisticas.pdf" TargetMode="External"/><Relationship Id="rId276" Type="http://schemas.openxmlformats.org/officeDocument/2006/relationships/hyperlink" Target="http://administrativo.uaaan.mx/calidadAcad/forestal/Cat_9/bosque.jpg" TargetMode="External"/><Relationship Id="rId297" Type="http://schemas.openxmlformats.org/officeDocument/2006/relationships/hyperlink" Target="http://administrativo.uaaan.mx/calidadAcad/forestal/Cat_9/informebot.pdf"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administrativo.uaaan.mx/calidadAcad/forestal/Cat_3/planPAIF15-25.pdf" TargetMode="External"/><Relationship Id="rId136" Type="http://schemas.openxmlformats.org/officeDocument/2006/relationships/hyperlink" Target="http://administrativo.uaaan.mx/calidadAcad/EVIDENCIAS/HORTICULTURA.pdf" TargetMode="External"/><Relationship Id="rId157" Type="http://schemas.openxmlformats.org/officeDocument/2006/relationships/hyperlink" Target="http://administrativo.uaaan.mx/calidadAcad/deportivo/anuariointerno.docx" TargetMode="External"/><Relationship Id="rId178" Type="http://schemas.openxmlformats.org/officeDocument/2006/relationships/hyperlink" Target="http://administrativo.uaaan.mx/tutorias/login.php" TargetMode="External"/><Relationship Id="rId301" Type="http://schemas.openxmlformats.org/officeDocument/2006/relationships/hyperlink" Target="http://administrativo.uaaan.mx/calidadAcad/forestal/Cat_9/labfisio.pdf" TargetMode="External"/><Relationship Id="rId322" Type="http://schemas.openxmlformats.org/officeDocument/2006/relationships/hyperlink" Target="http://administrativo.uaaan.mx/escolar/logind.php" TargetMode="External"/><Relationship Id="rId343" Type="http://schemas.openxmlformats.org/officeDocument/2006/relationships/image" Target="media/image7.png"/><Relationship Id="rId364" Type="http://schemas.openxmlformats.org/officeDocument/2006/relationships/hyperlink" Target="http://administrativo.uaaan.mx/calidadAcad/forestal/Cat_10/pagoelectricidad.pdf" TargetMode="External"/><Relationship Id="rId61" Type="http://schemas.openxmlformats.org/officeDocument/2006/relationships/hyperlink" Target="http://administrativo.uaaan.mx/calidadAcad/EVIDENCIAS/tutoria2016.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remba.uaa.mx" TargetMode="External"/><Relationship Id="rId203" Type="http://schemas.openxmlformats.org/officeDocument/2006/relationships/image" Target="media/image2.png"/><Relationship Id="rId19" Type="http://schemas.openxmlformats.org/officeDocument/2006/relationships/hyperlink" Target="http://administrativo.uaaan.mx/calidadAcad/SUTA2017.pdf" TargetMode="External"/><Relationship Id="rId224" Type="http://schemas.openxmlformats.org/officeDocument/2006/relationships/image" Target="media/image6.emf"/><Relationship Id="rId245" Type="http://schemas.openxmlformats.org/officeDocument/2006/relationships/hyperlink" Target="http://administrativo.uaaan.mx/calidadAcad/forestal/Cat_9/saturacion.pdf" TargetMode="External"/><Relationship Id="rId266" Type="http://schemas.openxmlformats.org/officeDocument/2006/relationships/hyperlink" Target="http://administrativo.uaaan.mx/calidadAcad/forestal/Cat_9/usosmultiples.pdf" TargetMode="External"/><Relationship Id="rId287" Type="http://schemas.openxmlformats.org/officeDocument/2006/relationships/hyperlink" Target="http://administrativo.uaaan.mx/calidadAcad/forestal/Cat_9/caseta.jpg"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calidadAcad/forestal/Cat_3/panaliticos.zip" TargetMode="External"/><Relationship Id="rId126" Type="http://schemas.openxmlformats.org/officeDocument/2006/relationships/hyperlink" Target="http://administrativo.uaaan.mx/sdesarrolloed/mpromocion.pdf" TargetMode="External"/><Relationship Id="rId147" Type="http://schemas.openxmlformats.org/officeDocument/2006/relationships/hyperlink" Target="http://siiaa.uaaan.mx/marco/Normativa-Juridico/11_Reglamento-Practicas-Profesionales-UAAAN.pdf" TargetMode="External"/><Relationship Id="rId168" Type="http://schemas.openxmlformats.org/officeDocument/2006/relationships/hyperlink" Target="http://administrativo.uaaan.mx/calidadAcad/EVIDENCIAS/tutoria2016.pdf" TargetMode="External"/><Relationship Id="rId312" Type="http://schemas.openxmlformats.org/officeDocument/2006/relationships/hyperlink" Target="http://administrativo.uaaan.mx/calidadAcad/forestal/Cat_9/fotovivero.pdf" TargetMode="External"/><Relationship Id="rId333" Type="http://schemas.openxmlformats.org/officeDocument/2006/relationships/hyperlink" Target="http://administrativo.uaaan.mx/calidadAcad/EVIDENCIAS/cat10/nombramiento.pdf" TargetMode="External"/><Relationship Id="rId354" Type="http://schemas.openxmlformats.org/officeDocument/2006/relationships/hyperlink" Target="http://administrativo.uaaan.mx/calidadAcad/EVIDENCIAS/cat10/sci.pdf" TargetMode="External"/><Relationship Id="rId51" Type="http://schemas.openxmlformats.org/officeDocument/2006/relationships/hyperlink" Target="http://siiaa.uaaan.mx/marco/NormatividadInternaUAN/04-Estatuto_UAAAN_2006_CU.pdf" TargetMode="External"/><Relationship Id="rId72" Type="http://schemas.openxmlformats.org/officeDocument/2006/relationships/hyperlink" Target="http://administrativo.uaaan.mx/calidadAcad/EVIDENCIAS/DDC05.doc" TargetMode="External"/><Relationship Id="rId93" Type="http://schemas.openxmlformats.org/officeDocument/2006/relationships/hyperlink" Target="http://administrativo.uaaan.mx/calidadAcad/forestal/Cat_3/actadisciplina.pdf" TargetMode="External"/><Relationship Id="rId189" Type="http://schemas.openxmlformats.org/officeDocument/2006/relationships/hyperlink" Target="http://www.sieveda.org/admin/?s=2&amp;m=132&amp;p=registrar&amp;idprog=30&amp;sp=&amp;cat=6&amp;a=registrar&amp;idind=32" TargetMode="External"/><Relationship Id="rId375" Type="http://schemas.microsoft.com/office/2011/relationships/people" Target="people.xml"/><Relationship Id="rId3" Type="http://schemas.openxmlformats.org/officeDocument/2006/relationships/styles" Target="styles.xml"/><Relationship Id="rId214" Type="http://schemas.openxmlformats.org/officeDocument/2006/relationships/hyperlink" Target="http://www.sieveda.org/admin/?s=2&amp;m=132&amp;p=registrar&amp;idprog=30&amp;sp=&amp;cat=6&amp;a=registrar&amp;idind=32" TargetMode="External"/><Relationship Id="rId235" Type="http://schemas.openxmlformats.org/officeDocument/2006/relationships/hyperlink" Target="http://administrativo.uaaan.mx/calidadAcad/SERVICIOS/procesoss.pdf" TargetMode="External"/><Relationship Id="rId256" Type="http://schemas.openxmlformats.org/officeDocument/2006/relationships/hyperlink" Target="http://administrativo.uaaan.mx/calidadAcad/forestal/Cat_9/matricula.pdf" TargetMode="External"/><Relationship Id="rId277" Type="http://schemas.openxmlformats.org/officeDocument/2006/relationships/hyperlink" Target="http://administrativo.uaaan.mx/calidadAcad/forestal/Cat_9/vegetacion.jpg" TargetMode="External"/><Relationship Id="rId298" Type="http://schemas.openxmlformats.org/officeDocument/2006/relationships/hyperlink" Target="http://administrativo.uaaan.mx/calidadAcad/forestal/Cat_9/informeeco.pdf" TargetMode="External"/><Relationship Id="rId116" Type="http://schemas.openxmlformats.org/officeDocument/2006/relationships/hyperlink" Target="http://administrativo.uaaan.mx/calidadAcad/forestal/Cat_3/planPAIF15-25.pdf" TargetMode="External"/><Relationship Id="rId137" Type="http://schemas.openxmlformats.org/officeDocument/2006/relationships/hyperlink" Target="http://siiaa.uaaan.mx/marco/Normativa-Juridico/12_Reglamento-Becas-Academica-Licenciatura-UAAAN.pdf" TargetMode="External"/><Relationship Id="rId158" Type="http://schemas.openxmlformats.org/officeDocument/2006/relationships/hyperlink" Target="http://administrativo.uaaan.mx/calidadAcad/deportivo/anuarioexterno.docx" TargetMode="External"/><Relationship Id="rId302" Type="http://schemas.openxmlformats.org/officeDocument/2006/relationships/hyperlink" Target="http://administrativo.uaaan.mx/calidadAcad/forestal/Cat_9/inflabzoo.pdf" TargetMode="External"/><Relationship Id="rId323" Type="http://schemas.openxmlformats.org/officeDocument/2006/relationships/hyperlink" Target="http://administrativo.uaaan.mx/calidadAcad/EVIDENCIAS/cat10/taller.zip" TargetMode="External"/><Relationship Id="rId344" Type="http://schemas.openxmlformats.org/officeDocument/2006/relationships/hyperlink" Target="http://administrativo.uaaan.mx/escolar/RTcacademicos.php" TargetMode="External"/><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Manual-General-Organizacion.pdf" TargetMode="External"/><Relationship Id="rId62" Type="http://schemas.openxmlformats.org/officeDocument/2006/relationships/hyperlink" Target="http://cursosenlinea.uaaan.mx" TargetMode="External"/><Relationship Id="rId83" Type="http://schemas.openxmlformats.org/officeDocument/2006/relationships/hyperlink" Target="http://administrativo.uaaan.mx/calidadAcad/forestal/Cat_2/pestudios.pdf" TargetMode="External"/><Relationship Id="rId179" Type="http://schemas.openxmlformats.org/officeDocument/2006/relationships/hyperlink" Target="http://administrativo.uaaan.mx/calidadAcad/forestal/tutoriaforestal.html" TargetMode="External"/><Relationship Id="rId365" Type="http://schemas.openxmlformats.org/officeDocument/2006/relationships/hyperlink" Target="http://administrativo.uaaan.mx/calidadAcad/forestal/Cat_10/pagoproyector.pdf" TargetMode="External"/><Relationship Id="rId190" Type="http://schemas.openxmlformats.org/officeDocument/2006/relationships/hyperlink" Target="http://www.inegi.org.mx/" TargetMode="External"/><Relationship Id="rId204" Type="http://schemas.openxmlformats.org/officeDocument/2006/relationships/image" Target="media/image3.png"/><Relationship Id="rId225" Type="http://schemas.openxmlformats.org/officeDocument/2006/relationships/hyperlink" Target="http://siiaa.uaaan.mx/marco/Normativa-Juridico/11_Reglamento-Practicas-Profesionales-UAAAN.pdf" TargetMode="External"/><Relationship Id="rId246" Type="http://schemas.openxmlformats.org/officeDocument/2006/relationships/hyperlink" Target="http://administrativo.uaaan.mx/calidadAcad/forestal/Cat_9/aulainteligente.jpg" TargetMode="External"/><Relationship Id="rId267" Type="http://schemas.openxmlformats.org/officeDocument/2006/relationships/hyperlink" Target="http://administrativo.uaaan.mx/calidadAcad/forestal/Cat_9/labif.jpg" TargetMode="External"/><Relationship Id="rId288" Type="http://schemas.openxmlformats.org/officeDocument/2006/relationships/hyperlink" Target="http://administrativo.uaaan.mx/calidadAcad/forestal/Cat_9/camara.jpg" TargetMode="External"/><Relationship Id="rId106" Type="http://schemas.openxmlformats.org/officeDocument/2006/relationships/hyperlink" Target="http://administrativo.uaaan.mx/calidadAcad/forestal/Cat_2/pestudios.pdf" TargetMode="External"/><Relationship Id="rId127" Type="http://schemas.openxmlformats.org/officeDocument/2006/relationships/hyperlink" Target="http://administrativo.uaaan.mx/sdesarrolloed/MANUALPADC.pdf" TargetMode="External"/><Relationship Id="rId313" Type="http://schemas.openxmlformats.org/officeDocument/2006/relationships/hyperlink" Target="http://administrativo.uaaan.mx/calidadAcad/forestal/Cat_9/reglamentoviv.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horticultura/FICHATECNICAPAIAH.xlsx" TargetMode="External"/><Relationship Id="rId52" Type="http://schemas.openxmlformats.org/officeDocument/2006/relationships/hyperlink" Target="http://administrativo.uaaan.mx/calidadAcad/SUTA2017.pdf" TargetMode="External"/><Relationship Id="rId73" Type="http://schemas.openxmlformats.org/officeDocument/2006/relationships/hyperlink" Target="http://administrativo.uaaan.mx/calidadAcad/EVIDENCIAS/DDC01.doc" TargetMode="External"/><Relationship Id="rId94" Type="http://schemas.openxmlformats.org/officeDocument/2006/relationships/hyperlink" Target="http://administrativo.uaaan.mx/calidadAcad/forestal/Cat_3/actaacad.pdf" TargetMode="External"/><Relationship Id="rId148" Type="http://schemas.openxmlformats.org/officeDocument/2006/relationships/hyperlink" Target="http://www.uaaan.mx/v3/images/Documentos/praprof.pdf" TargetMode="External"/><Relationship Id="rId169" Type="http://schemas.openxmlformats.org/officeDocument/2006/relationships/hyperlink" Target="http://administrativo.uaaan.mx/escolar/archivos_varios/CAL2_2016.jpg" TargetMode="External"/><Relationship Id="rId334" Type="http://schemas.openxmlformats.org/officeDocument/2006/relationships/hyperlink" Target="http://administrativo.uaaan.mx/calidadAcad/EVIDENCIAS/cat10/listaa.jpg" TargetMode="External"/><Relationship Id="rId355" Type="http://schemas.openxmlformats.org/officeDocument/2006/relationships/hyperlink" Target="http://administrativo.uaaan.mx/calidadAcad/EVIDENCIAS/cat10/sicp.docx"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administrativo.uaaan.mx/escolar/RESEVALTUT.php" TargetMode="External"/><Relationship Id="rId215" Type="http://schemas.openxmlformats.org/officeDocument/2006/relationships/image" Target="media/image4.jpg"/><Relationship Id="rId236" Type="http://schemas.openxmlformats.org/officeDocument/2006/relationships/hyperlink" Target="http://administrativo.uaaan.mx/calidadAcad/SERVICIOS/inscritos.xlsx" TargetMode="External"/><Relationship Id="rId257" Type="http://schemas.openxmlformats.org/officeDocument/2006/relationships/hyperlink" Target="http://administrativo.uaaan.mx/calidadAcad/forestal/Cat_9/matricula1.pdf" TargetMode="External"/><Relationship Id="rId278" Type="http://schemas.openxmlformats.org/officeDocument/2006/relationships/hyperlink" Target="http://administrativo.uaaan.mx/calidadAcad/forestal/Cat_9/auditoriosuaaan.pdf" TargetMode="External"/><Relationship Id="rId303" Type="http://schemas.openxmlformats.org/officeDocument/2006/relationships/hyperlink" Target="http://administrativo.uaaan.mx/calidadAcad/forestal/Cat_9/infquimica.pdf" TargetMode="External"/><Relationship Id="rId42" Type="http://schemas.openxmlformats.org/officeDocument/2006/relationships/hyperlink" Target="http://administrativo.uaaan.mx/calidadAcad/EVIDENCIAS/DFEI03.pdf" TargetMode="External"/><Relationship Id="rId84" Type="http://schemas.openxmlformats.org/officeDocument/2006/relationships/hyperlink" Target="http://administrativo.uaaan.mx/calidadAcad/forestal/Cat_2/pestudios.pdf" TargetMode="External"/><Relationship Id="rId138" Type="http://schemas.openxmlformats.org/officeDocument/2006/relationships/hyperlink" Target="http://administrativo.uaaan.mx/calidadAcad/deportivo/becasdeportivas.xlsx" TargetMode="External"/><Relationship Id="rId345" Type="http://schemas.openxmlformats.org/officeDocument/2006/relationships/hyperlink" Target="http://administrativo.uaaan.mx/calidadAcad/forestal/Cat_10/oficiorca.pdf" TargetMode="External"/><Relationship Id="rId191" Type="http://schemas.openxmlformats.org/officeDocument/2006/relationships/hyperlink" Target="http://biblioteca.uaaan.mx/" TargetMode="External"/><Relationship Id="rId205" Type="http://schemas.openxmlformats.org/officeDocument/2006/relationships/hyperlink" Target="http://biblioteca.uaaan.mx/" TargetMode="External"/><Relationship Id="rId247" Type="http://schemas.openxmlformats.org/officeDocument/2006/relationships/hyperlink" Target="http://administrativo.uaaan.mx/calidadAcad/forestal/Cat_9/fotocanon.jpg" TargetMode="External"/><Relationship Id="rId107" Type="http://schemas.openxmlformats.org/officeDocument/2006/relationships/hyperlink" Target="http://siiaa.uaaan.mx/marco/NormatividadInternaUAN/04-Estatuto_UAAAN_2006_CU.pdf" TargetMode="External"/><Relationship Id="rId289" Type="http://schemas.openxmlformats.org/officeDocument/2006/relationships/hyperlink" Target="http://administrativo.uaaan.mx/calidadAcad/forestal/Cat_9/cuatrimoto.jpg" TargetMode="External"/><Relationship Id="rId11" Type="http://schemas.openxmlformats.org/officeDocument/2006/relationships/hyperlink" Target="http://evaluarte.uaaan.mx/CALIDAD/horticultura/FICHATECNICAPAIAH.xlsx" TargetMode="External"/><Relationship Id="rId53" Type="http://schemas.openxmlformats.org/officeDocument/2006/relationships/hyperlink" Target="http://administrativo.uaaan.mx/calidadAcad/SUTA2017.pdf" TargetMode="External"/><Relationship Id="rId149" Type="http://schemas.openxmlformats.org/officeDocument/2006/relationships/hyperlink" Target="http://administrativo.uaaan.mx/calidadAcad/difusionc/informeDC.docx" TargetMode="External"/><Relationship Id="rId314" Type="http://schemas.openxmlformats.org/officeDocument/2006/relationships/hyperlink" Target="http://www.uaaan.mx/v3/index.php/direcciones/direccion-de-planeacion-y-evaluacion/1304-programa-de-desarrollo-institucional-2013-2018" TargetMode="External"/><Relationship Id="rId356" Type="http://schemas.openxmlformats.org/officeDocument/2006/relationships/hyperlink" Target="http://administrativo.uaaan.mx/calidadAcad/forestal/Cat_10/presupuesto16.pdf" TargetMode="External"/><Relationship Id="rId95" Type="http://schemas.openxmlformats.org/officeDocument/2006/relationships/hyperlink" Target="http://administrativo.uaaan.mx/calidadAcad/EVIDENCIAS/DDC03.xls" TargetMode="External"/><Relationship Id="rId160" Type="http://schemas.openxmlformats.org/officeDocument/2006/relationships/hyperlink" Target="http://administrativo.uaaan.mx/calidadAcad/EVIDENCIAS/DFEI08.pdf" TargetMode="External"/><Relationship Id="rId216" Type="http://schemas.openxmlformats.org/officeDocument/2006/relationships/image" Target="media/image5.jpg"/><Relationship Id="rId258" Type="http://schemas.openxmlformats.org/officeDocument/2006/relationships/hyperlink" Target="http://administrativo.uaaan.mx/calidadAcad/forestal/Cat_9/auditoriosuaaan.pdf" TargetMode="External"/><Relationship Id="rId22" Type="http://schemas.openxmlformats.org/officeDocument/2006/relationships/hyperlink" Target="http://evaluarte.uaaan.mx/CALIDAD/horticultura/FICHATECNICAPAIAH.xlsx" TargetMode="External"/><Relationship Id="rId64" Type="http://schemas.openxmlformats.org/officeDocument/2006/relationships/hyperlink" Target="http://administrativo.uaaan.mx/calidadAcad/forestal/aulas.pps" TargetMode="External"/><Relationship Id="rId118" Type="http://schemas.openxmlformats.org/officeDocument/2006/relationships/hyperlink" Target="http://administrativo.uaaan.mx/calidadAcad/forestal/Cat_3/planPAIF15-25.pdf" TargetMode="External"/><Relationship Id="rId325" Type="http://schemas.openxmlformats.org/officeDocument/2006/relationships/hyperlink" Target="http://administrativo.uaaan.mx/calidadAcad/EVIDENCIAS/cat10/valores.zip" TargetMode="External"/><Relationship Id="rId367" Type="http://schemas.openxmlformats.org/officeDocument/2006/relationships/hyperlink" Target="http://administrativo.uaaan.mx/calidadAcad/forestal/Cat_10/asignacionvehiculo.pdf" TargetMode="External"/><Relationship Id="rId171" Type="http://schemas.openxmlformats.org/officeDocument/2006/relationships/hyperlink" Target="http://administrativo.uaaan.mx/calidadAcad/EVIDENCIAS/DFEI08.pdf" TargetMode="External"/><Relationship Id="rId227" Type="http://schemas.openxmlformats.org/officeDocument/2006/relationships/hyperlink" Target="http://www.uaaan.mx/egresados/index.php/registro" TargetMode="External"/><Relationship Id="rId269" Type="http://schemas.openxmlformats.org/officeDocument/2006/relationships/hyperlink" Target="http://administrativo.uaaan.mx/calidadAcad/forestal/Cat_9/encuestam.pdf" TargetMode="External"/><Relationship Id="rId33" Type="http://schemas.openxmlformats.org/officeDocument/2006/relationships/hyperlink" Target="http://evaluarte.uaaan.mx/CALIDAD/horticultura/FICHATECNICAPAIAH.xlsx" TargetMode="External"/><Relationship Id="rId129" Type="http://schemas.openxmlformats.org/officeDocument/2006/relationships/hyperlink" Target="http://administrativo.uaaan.mx/calidadAcad/EVIDENCIAS/DDC01.doc" TargetMode="External"/><Relationship Id="rId280" Type="http://schemas.openxmlformats.org/officeDocument/2006/relationships/hyperlink" Target="http://administrativo.uaaan.mx/calidadAcad/forestal/Cat_9/palapas.jpg" TargetMode="External"/><Relationship Id="rId336" Type="http://schemas.openxmlformats.org/officeDocument/2006/relationships/hyperlink" Target="http://administrativo.uaaan.mx/calidadAcad/EVIDENCIAS/cat10/SGC.docx" TargetMode="External"/><Relationship Id="rId75" Type="http://schemas.openxmlformats.org/officeDocument/2006/relationships/hyperlink" Target="http://administrativo.uaaan.mx/calidadAcad/EVIDENCIAS/DDC07.pdf" TargetMode="External"/><Relationship Id="rId140" Type="http://schemas.openxmlformats.org/officeDocument/2006/relationships/hyperlink" Target="http://administrativo.uaaan.mx/calidadAcad/emprendedores/REINU.xlsx" TargetMode="External"/><Relationship Id="rId182" Type="http://schemas.openxmlformats.org/officeDocument/2006/relationships/hyperlink" Target="http://administrativo.uaaan.mx/calidadAcad/EVIDENCIAS/tutoria2016.pdf" TargetMode="External"/><Relationship Id="rId6" Type="http://schemas.openxmlformats.org/officeDocument/2006/relationships/footnotes" Target="footnotes.xml"/><Relationship Id="rId238" Type="http://schemas.openxmlformats.org/officeDocument/2006/relationships/hyperlink" Target="http://administrativo.uaaan.mx/calidadAcad/forestal/Cat_7/tripticoss.pub" TargetMode="External"/><Relationship Id="rId291" Type="http://schemas.openxmlformats.org/officeDocument/2006/relationships/hyperlink" Target="http://administrativo.uaaan.mx/calidadAcad/forestal/Cat_9/comiteseg.pdf" TargetMode="External"/><Relationship Id="rId305" Type="http://schemas.openxmlformats.org/officeDocument/2006/relationships/hyperlink" Target="http://administrativo.uaaan.mx/calidadAcad/forestal/Cat_9/labfoto.jpg" TargetMode="External"/><Relationship Id="rId347" Type="http://schemas.openxmlformats.org/officeDocument/2006/relationships/hyperlink" Target="http://administrativo.uaaan.mx/calidadAcad/forestal/Cat_10/profesiograma.pdf" TargetMode="External"/><Relationship Id="rId44" Type="http://schemas.openxmlformats.org/officeDocument/2006/relationships/hyperlink" Target="http://siiaa.uaaan.mx/marco/NormatividadInternaUAN/04-Estatuto_UAAAN_2006_CU.pdf" TargetMode="External"/><Relationship Id="rId86" Type="http://schemas.openxmlformats.org/officeDocument/2006/relationships/hyperlink" Target="http://administrativo.uaaan.mx/calidadAcad/forestal/Cat_2/pestudios.pdf" TargetMode="External"/><Relationship Id="rId151" Type="http://schemas.openxmlformats.org/officeDocument/2006/relationships/hyperlink" Target="http://administrativo.uaaan.mx/calidadAcad/EVIDENCIAS/DFEI08.pdf" TargetMode="External"/><Relationship Id="rId193" Type="http://schemas.openxmlformats.org/officeDocument/2006/relationships/hyperlink" Target="http://orton.catie.ac.cr/" TargetMode="External"/><Relationship Id="rId207" Type="http://schemas.openxmlformats.org/officeDocument/2006/relationships/hyperlink" Target="http://www.sidalc.net/" TargetMode="External"/><Relationship Id="rId249" Type="http://schemas.openxmlformats.org/officeDocument/2006/relationships/hyperlink" Target="http://administrativo.uaaan.mx/calidadAcad/forestal/Cat_9/fotoedificioaulas.jpg"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administrativo.uaaan.mx/calidadAcad/EVIDENCIAS/DFEI14.pdf" TargetMode="External"/><Relationship Id="rId260" Type="http://schemas.openxmlformats.org/officeDocument/2006/relationships/hyperlink" Target="http://administrativo.uaaan.mx/calidadAcad/forestal/Cat_9/comedor.pdf" TargetMode="External"/><Relationship Id="rId316" Type="http://schemas.openxmlformats.org/officeDocument/2006/relationships/hyperlink" Target="http://siiaa.uaaan.mx/marco/NormatividadInternaUAN/Manual-General-Organizacion.pdf" TargetMode="External"/><Relationship Id="rId55" Type="http://schemas.openxmlformats.org/officeDocument/2006/relationships/hyperlink" Target="http://administrativo.uaaan.mx/calidadAcad/EVIDENCIAS/pinduccion.pdf" TargetMode="External"/><Relationship Id="rId97" Type="http://schemas.openxmlformats.org/officeDocument/2006/relationships/hyperlink" Target="http://administrativo.uaaan.mx/calidadAcad/forestal/Cat_3/calpra.pdf" TargetMode="External"/><Relationship Id="rId120" Type="http://schemas.openxmlformats.org/officeDocument/2006/relationships/hyperlink" Target="http://administrativo.uaaan.mx/sdesarrolloed/MANUALPADC.pdf" TargetMode="External"/><Relationship Id="rId358" Type="http://schemas.openxmlformats.org/officeDocument/2006/relationships/hyperlink" Target="http://administrativo.uaaan.mx/calidadAcad/forestal/Cat_10/presupuestoD15.pdf" TargetMode="External"/><Relationship Id="rId162" Type="http://schemas.openxmlformats.org/officeDocument/2006/relationships/hyperlink" Target="http://administrativo.uaaan.mx/calidadAcad/forestal/Cat_5/RSS.pdf" TargetMode="External"/><Relationship Id="rId218" Type="http://schemas.openxmlformats.org/officeDocument/2006/relationships/hyperlink" Target="http://administrativo.uaaan.mx/calidadAcad/rectoria/2015.pdf" TargetMode="External"/><Relationship Id="rId271" Type="http://schemas.openxmlformats.org/officeDocument/2006/relationships/hyperlink" Target="http://administrativo.uaaan.mx/calidadAcad/forestal/Cat_9/saladejuntas.jpg" TargetMode="External"/><Relationship Id="rId24" Type="http://schemas.openxmlformats.org/officeDocument/2006/relationships/hyperlink" Target="http://administrativo.uaaan.mx/calidadAcad/forestal/Cat_1/modelopdpd.pdf" TargetMode="External"/><Relationship Id="rId66" Type="http://schemas.openxmlformats.org/officeDocument/2006/relationships/hyperlink" Target="http://administrativo.uaaan.mx/escolar/menuR.php" TargetMode="External"/><Relationship Id="rId131" Type="http://schemas.openxmlformats.org/officeDocument/2006/relationships/hyperlink" Target="file:///C:\JORGE\UAAAN\PDCIF\COMEAA\PROY%204.%20Curricula%20del%20PDCIF%20CATEG%204.%20Evaluaci&#243;n%20del%20Aprendizaje\EVIDENCIAS\Estudios\Plan_Estudios_2015_PDCIF.pdf" TargetMode="External"/><Relationship Id="rId327" Type="http://schemas.openxmlformats.org/officeDocument/2006/relationships/hyperlink" Target="http://pedpd.uaaan.mx/" TargetMode="External"/><Relationship Id="rId369" Type="http://schemas.openxmlformats.org/officeDocument/2006/relationships/header" Target="header2.xml"/><Relationship Id="rId173" Type="http://schemas.openxmlformats.org/officeDocument/2006/relationships/hyperlink" Target="http://administrativo.uaaan.mx/calidadAcad/EVIDENCIAS/DFEI05.pdf" TargetMode="External"/><Relationship Id="rId229" Type="http://schemas.openxmlformats.org/officeDocument/2006/relationships/hyperlink" Target="http://administrativo.uaaan.mx/calidadAcad/convenios.pdf" TargetMode="External"/><Relationship Id="rId240" Type="http://schemas.openxmlformats.org/officeDocument/2006/relationships/hyperlink" Target="http://administrativo.uaaan.mx/calidadAcad/econtinua/ec-cursos.docx" TargetMode="External"/><Relationship Id="rId35" Type="http://schemas.openxmlformats.org/officeDocument/2006/relationships/hyperlink" Target="http://administrativo.uaaan.mx/calidadAcad/forestal/Cat_1/horario_profe.pdf" TargetMode="External"/><Relationship Id="rId77" Type="http://schemas.openxmlformats.org/officeDocument/2006/relationships/hyperlink" Target="http://administrativo.uaaan.mx/calidadAcad/forestal/Cat_2/pestudios.pdf" TargetMode="External"/><Relationship Id="rId100" Type="http://schemas.openxmlformats.org/officeDocument/2006/relationships/hyperlink" Target="http://siiaa.uaaan.mx/marco/Normativa-Juridico/08_Reglamento-Academico-Alumnos-Licenciatura-UAAAN.pdf" TargetMode="External"/><Relationship Id="rId282" Type="http://schemas.openxmlformats.org/officeDocument/2006/relationships/hyperlink" Target="http://administrativo.uaaan.mx/calidadAcad/forestal/Cat_9/normaslab.pdf" TargetMode="External"/><Relationship Id="rId338" Type="http://schemas.openxmlformats.org/officeDocument/2006/relationships/hyperlink" Target="http://siiaa.uaaan.mx/marco/Normativa-Juridico/16_Reglamento-Investigacion-UAAAN.pdf" TargetMode="External"/><Relationship Id="rId8" Type="http://schemas.openxmlformats.org/officeDocument/2006/relationships/image" Target="media/image1.png"/><Relationship Id="rId142" Type="http://schemas.openxmlformats.org/officeDocument/2006/relationships/hyperlink" Target="http://administrativo.uaaan.mx/calidadAcad/emprendedores/enactus.docx" TargetMode="External"/><Relationship Id="rId184" Type="http://schemas.openxmlformats.org/officeDocument/2006/relationships/hyperlink" Target="http://www.uaaan.mx/v3/index.php/noticias-de-la-universidad/1200-da-inicio-taller-de-matematicas-asesoria-2015" TargetMode="External"/><Relationship Id="rId251" Type="http://schemas.openxmlformats.org/officeDocument/2006/relationships/hyperlink" Target="http://administrativo.uaaan.mx/calidadAcad/forestal/Cat_9/aulausomultiple.jpg" TargetMode="External"/><Relationship Id="rId46" Type="http://schemas.openxmlformats.org/officeDocument/2006/relationships/hyperlink" Target="http://administrativo.uaaan.mx/calidadAcad/EVIDENCIAS/DFEI14.pdf" TargetMode="External"/><Relationship Id="rId293" Type="http://schemas.openxmlformats.org/officeDocument/2006/relationships/hyperlink" Target="http://administrativo.uaaan.mx/calidadAcad/forestal/Cat_9/emc.jpg" TargetMode="External"/><Relationship Id="rId307" Type="http://schemas.openxmlformats.org/officeDocument/2006/relationships/hyperlink" Target="http://administrativo.uaaan.mx/calidadAcad/forestal/Cat_9/formatopa.pdf" TargetMode="External"/><Relationship Id="rId349" Type="http://schemas.openxmlformats.org/officeDocument/2006/relationships/hyperlink" Target="http://siiaa.uaaan.mx/marco/Normativa-Juridico/67_ContratoColectivoSUTUAAAN.pdf" TargetMode="External"/><Relationship Id="rId88" Type="http://schemas.openxmlformats.org/officeDocument/2006/relationships/hyperlink" Target="http://administrativo.uaaan.mx/calidadAcad/forestal/Cat_3/actadisciplina.pdf" TargetMode="External"/><Relationship Id="rId111" Type="http://schemas.openxmlformats.org/officeDocument/2006/relationships/hyperlink" Target="http://administrativo.uaaan.mx/calidadAcad/forestal/Cat_3/actaPE2015.pdf" TargetMode="External"/><Relationship Id="rId153" Type="http://schemas.openxmlformats.org/officeDocument/2006/relationships/hyperlink" Target="http://administrativo.uaaan.mx/calidadAcad/difusionc/informeDC.docx" TargetMode="External"/><Relationship Id="rId195" Type="http://schemas.openxmlformats.org/officeDocument/2006/relationships/hyperlink" Target="http://biblioteca.uaaan.mx/" TargetMode="External"/><Relationship Id="rId209" Type="http://schemas.openxmlformats.org/officeDocument/2006/relationships/hyperlink" Target="http://remba.uaa.mx/" TargetMode="External"/><Relationship Id="rId360" Type="http://schemas.openxmlformats.org/officeDocument/2006/relationships/hyperlink" Target="http://administrativo.uaaan.mx/calidadAcad/forestal/Cat_10/presupuestoDE16.pdf" TargetMode="External"/><Relationship Id="rId220" Type="http://schemas.openxmlformats.org/officeDocument/2006/relationships/hyperlink" Target="http://administrativo.uaaan.mx/calidadAcad/rectoria/2016.pdf" TargetMode="External"/><Relationship Id="rId15" Type="http://schemas.openxmlformats.org/officeDocument/2006/relationships/hyperlink" Target="http://administrativo.uaaan.mx/calidadAcad/convenios.pdf" TargetMode="External"/><Relationship Id="rId57" Type="http://schemas.openxmlformats.org/officeDocument/2006/relationships/hyperlink" Target="http://administrativo.uaaan.mx/sdesarrolloed/diagnostico.pdf" TargetMode="External"/><Relationship Id="rId262" Type="http://schemas.openxmlformats.org/officeDocument/2006/relationships/hyperlink" Target="http://administrativo.uaaan.mx/calidadAcad/EVIDENCIAS/deportivo.ppsx" TargetMode="External"/><Relationship Id="rId318" Type="http://schemas.openxmlformats.org/officeDocument/2006/relationships/hyperlink" Target="http://siiaa.uaaan.mx/marco/Normativa-Juridico/16_Reglamento-Investigacion-UAAA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72E15-F478-4994-A2D8-C527BC59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226</Pages>
  <Words>57636</Words>
  <Characters>316998</Characters>
  <Application>Microsoft Office Word</Application>
  <DocSecurity>0</DocSecurity>
  <Lines>2641</Lines>
  <Paragraphs>747</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EN HORTICULTURA</vt:lpstr>
    </vt:vector>
  </TitlesOfParts>
  <Company/>
  <LinksUpToDate>false</LinksUpToDate>
  <CharactersWithSpaces>373887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EN HORTICULTURA</dc:title>
  <dc:subject>Agosto de 2017</dc:subject>
  <dc:creator>usuario</dc:creator>
  <cp:keywords/>
  <dc:description/>
  <cp:lastModifiedBy>usuario</cp:lastModifiedBy>
  <cp:revision>58</cp:revision>
  <dcterms:created xsi:type="dcterms:W3CDTF">2017-08-08T15:41:00Z</dcterms:created>
  <dcterms:modified xsi:type="dcterms:W3CDTF">2017-08-10T18:49:00Z</dcterms:modified>
</cp:coreProperties>
</file>