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A30FAD2" w:rsidR="00C42A10" w:rsidRPr="00901366" w:rsidRDefault="001136EB">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2A10" w:rsidRPr="00901366">
                                      <w:rPr>
                                        <w:caps/>
                                        <w:sz w:val="40"/>
                                        <w:szCs w:val="40"/>
                                      </w:rPr>
                                      <w:t xml:space="preserve">DOCUMENTO DE autoevaluación del programa academico ingeniero </w:t>
                                    </w:r>
                                    <w:r w:rsidR="00C42A10">
                                      <w:rPr>
                                        <w:caps/>
                                        <w:sz w:val="40"/>
                                        <w:szCs w:val="40"/>
                                      </w:rPr>
                                      <w:t>en agrobiología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3C4E966B" w:rsidR="00C42A10" w:rsidRDefault="00C42A10">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A30FAD2" w:rsidR="00C42A10" w:rsidRPr="00901366" w:rsidRDefault="001136EB">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42A10" w:rsidRPr="00901366">
                                <w:rPr>
                                  <w:caps/>
                                  <w:sz w:val="40"/>
                                  <w:szCs w:val="40"/>
                                </w:rPr>
                                <w:t xml:space="preserve">DOCUMENTO DE autoevaluación del programa academico ingeniero </w:t>
                              </w:r>
                              <w:r w:rsidR="00C42A10">
                                <w:rPr>
                                  <w:caps/>
                                  <w:sz w:val="40"/>
                                  <w:szCs w:val="40"/>
                                </w:rPr>
                                <w:t>en agrobiología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3C4E966B" w:rsidR="00C42A10" w:rsidRDefault="00C42A10">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2B03C9" w:rsidRDefault="00467551" w:rsidP="00E53059">
          <w:pPr>
            <w:pStyle w:val="TtuloTDC"/>
            <w:jc w:val="center"/>
            <w:rPr>
              <w:lang w:val="es-ES"/>
            </w:rPr>
          </w:pPr>
          <w:r w:rsidRPr="002B03C9">
            <w:rPr>
              <w:rFonts w:ascii="Georgia" w:hAnsi="Georgia"/>
              <w:color w:val="auto"/>
              <w:sz w:val="22"/>
              <w:szCs w:val="22"/>
              <w:lang w:val="es-ES"/>
            </w:rPr>
            <w:t>Contenido</w:t>
          </w:r>
        </w:p>
        <w:p w14:paraId="18925CD2" w14:textId="77777777" w:rsidR="00E53059" w:rsidRPr="002B03C9" w:rsidRDefault="00E53059" w:rsidP="00E53059">
          <w:pPr>
            <w:jc w:val="center"/>
            <w:rPr>
              <w:lang w:val="es-ES" w:eastAsia="es-MX"/>
            </w:rPr>
          </w:pPr>
        </w:p>
        <w:p w14:paraId="1D1849EE" w14:textId="020FD8A4" w:rsidR="00E36279" w:rsidRDefault="00467551">
          <w:pPr>
            <w:pStyle w:val="TDC1"/>
            <w:tabs>
              <w:tab w:val="right" w:leader="dot" w:pos="8828"/>
            </w:tabs>
            <w:rPr>
              <w:rFonts w:eastAsiaTheme="minorEastAsia"/>
              <w:noProof/>
              <w:lang w:eastAsia="es-MX"/>
            </w:rPr>
          </w:pPr>
          <w:r w:rsidRPr="002B03C9">
            <w:rPr>
              <w:rFonts w:ascii="Georgia" w:hAnsi="Georgia"/>
            </w:rPr>
            <w:fldChar w:fldCharType="begin"/>
          </w:r>
          <w:r w:rsidRPr="002B03C9">
            <w:rPr>
              <w:rFonts w:ascii="Georgia" w:hAnsi="Georgia"/>
            </w:rPr>
            <w:instrText xml:space="preserve"> TOC \o "1-3" \h \z \u </w:instrText>
          </w:r>
          <w:r w:rsidRPr="002B03C9">
            <w:rPr>
              <w:rFonts w:ascii="Georgia" w:hAnsi="Georgia"/>
            </w:rPr>
            <w:fldChar w:fldCharType="separate"/>
          </w:r>
          <w:hyperlink w:anchor="_Toc491696769" w:history="1">
            <w:r w:rsidR="00E36279" w:rsidRPr="008D7035">
              <w:rPr>
                <w:rStyle w:val="Hipervnculo"/>
                <w:rFonts w:ascii="Georgia"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r w:rsidR="00E36279">
              <w:rPr>
                <w:noProof/>
                <w:webHidden/>
              </w:rPr>
              <w:tab/>
            </w:r>
            <w:r w:rsidR="00E36279">
              <w:rPr>
                <w:noProof/>
                <w:webHidden/>
              </w:rPr>
              <w:fldChar w:fldCharType="begin"/>
            </w:r>
            <w:r w:rsidR="00E36279">
              <w:rPr>
                <w:noProof/>
                <w:webHidden/>
              </w:rPr>
              <w:instrText xml:space="preserve"> PAGEREF _Toc491696769 \h </w:instrText>
            </w:r>
            <w:r w:rsidR="00E36279">
              <w:rPr>
                <w:noProof/>
                <w:webHidden/>
              </w:rPr>
            </w:r>
            <w:r w:rsidR="00E36279">
              <w:rPr>
                <w:noProof/>
                <w:webHidden/>
              </w:rPr>
              <w:fldChar w:fldCharType="separate"/>
            </w:r>
            <w:r w:rsidR="00E36279">
              <w:rPr>
                <w:noProof/>
                <w:webHidden/>
              </w:rPr>
              <w:t>1</w:t>
            </w:r>
            <w:r w:rsidR="00E36279">
              <w:rPr>
                <w:noProof/>
                <w:webHidden/>
              </w:rPr>
              <w:fldChar w:fldCharType="end"/>
            </w:r>
          </w:hyperlink>
        </w:p>
        <w:p w14:paraId="47D8DF7D" w14:textId="50DCA283" w:rsidR="00E36279" w:rsidRDefault="00E36279">
          <w:pPr>
            <w:pStyle w:val="TDC2"/>
            <w:tabs>
              <w:tab w:val="right" w:leader="dot" w:pos="8828"/>
            </w:tabs>
            <w:rPr>
              <w:rFonts w:eastAsiaTheme="minorEastAsia"/>
              <w:noProof/>
              <w:lang w:eastAsia="es-MX"/>
            </w:rPr>
          </w:pPr>
          <w:hyperlink w:anchor="_Toc491696770" w:history="1">
            <w:r w:rsidRPr="008D7035">
              <w:rPr>
                <w:rStyle w:val="Hipervnculo"/>
                <w:noProof/>
              </w:rPr>
              <w:t>Antecedentes</w:t>
            </w:r>
            <w:r>
              <w:rPr>
                <w:noProof/>
                <w:webHidden/>
              </w:rPr>
              <w:tab/>
            </w:r>
            <w:r>
              <w:rPr>
                <w:noProof/>
                <w:webHidden/>
              </w:rPr>
              <w:fldChar w:fldCharType="begin"/>
            </w:r>
            <w:r>
              <w:rPr>
                <w:noProof/>
                <w:webHidden/>
              </w:rPr>
              <w:instrText xml:space="preserve"> PAGEREF _Toc491696770 \h </w:instrText>
            </w:r>
            <w:r>
              <w:rPr>
                <w:noProof/>
                <w:webHidden/>
              </w:rPr>
            </w:r>
            <w:r>
              <w:rPr>
                <w:noProof/>
                <w:webHidden/>
              </w:rPr>
              <w:fldChar w:fldCharType="separate"/>
            </w:r>
            <w:r>
              <w:rPr>
                <w:noProof/>
                <w:webHidden/>
              </w:rPr>
              <w:t>1</w:t>
            </w:r>
            <w:r>
              <w:rPr>
                <w:noProof/>
                <w:webHidden/>
              </w:rPr>
              <w:fldChar w:fldCharType="end"/>
            </w:r>
          </w:hyperlink>
        </w:p>
        <w:p w14:paraId="6602A8CE" w14:textId="4CCEB1B5" w:rsidR="00E36279" w:rsidRDefault="00E36279">
          <w:pPr>
            <w:pStyle w:val="TDC2"/>
            <w:tabs>
              <w:tab w:val="right" w:leader="dot" w:pos="8828"/>
            </w:tabs>
            <w:rPr>
              <w:rFonts w:eastAsiaTheme="minorEastAsia"/>
              <w:noProof/>
              <w:lang w:eastAsia="es-MX"/>
            </w:rPr>
          </w:pPr>
          <w:hyperlink w:anchor="_Toc491696771" w:history="1">
            <w:r w:rsidRPr="008D7035">
              <w:rPr>
                <w:rStyle w:val="Hipervnculo"/>
                <w:noProof/>
              </w:rPr>
              <w:t>Organización de las actividades de la Universidad</w:t>
            </w:r>
            <w:r>
              <w:rPr>
                <w:noProof/>
                <w:webHidden/>
              </w:rPr>
              <w:tab/>
            </w:r>
            <w:r>
              <w:rPr>
                <w:noProof/>
                <w:webHidden/>
              </w:rPr>
              <w:fldChar w:fldCharType="begin"/>
            </w:r>
            <w:r>
              <w:rPr>
                <w:noProof/>
                <w:webHidden/>
              </w:rPr>
              <w:instrText xml:space="preserve"> PAGEREF _Toc491696771 \h </w:instrText>
            </w:r>
            <w:r>
              <w:rPr>
                <w:noProof/>
                <w:webHidden/>
              </w:rPr>
            </w:r>
            <w:r>
              <w:rPr>
                <w:noProof/>
                <w:webHidden/>
              </w:rPr>
              <w:fldChar w:fldCharType="separate"/>
            </w:r>
            <w:r>
              <w:rPr>
                <w:noProof/>
                <w:webHidden/>
              </w:rPr>
              <w:t>1</w:t>
            </w:r>
            <w:r>
              <w:rPr>
                <w:noProof/>
                <w:webHidden/>
              </w:rPr>
              <w:fldChar w:fldCharType="end"/>
            </w:r>
          </w:hyperlink>
        </w:p>
        <w:p w14:paraId="0F12E458" w14:textId="3C27561C" w:rsidR="00E36279" w:rsidRDefault="00E36279">
          <w:pPr>
            <w:pStyle w:val="TDC2"/>
            <w:tabs>
              <w:tab w:val="right" w:leader="dot" w:pos="8828"/>
            </w:tabs>
            <w:rPr>
              <w:rFonts w:eastAsiaTheme="minorEastAsia"/>
              <w:noProof/>
              <w:lang w:eastAsia="es-MX"/>
            </w:rPr>
          </w:pPr>
          <w:hyperlink w:anchor="_Toc491696772" w:history="1">
            <w:r w:rsidRPr="008D7035">
              <w:rPr>
                <w:rStyle w:val="Hipervnculo"/>
                <w:noProof/>
              </w:rPr>
              <w:t>Documentos para la evaluación de los programas docentes</w:t>
            </w:r>
            <w:r>
              <w:rPr>
                <w:noProof/>
                <w:webHidden/>
              </w:rPr>
              <w:tab/>
            </w:r>
            <w:r>
              <w:rPr>
                <w:noProof/>
                <w:webHidden/>
              </w:rPr>
              <w:fldChar w:fldCharType="begin"/>
            </w:r>
            <w:r>
              <w:rPr>
                <w:noProof/>
                <w:webHidden/>
              </w:rPr>
              <w:instrText xml:space="preserve"> PAGEREF _Toc491696772 \h </w:instrText>
            </w:r>
            <w:r>
              <w:rPr>
                <w:noProof/>
                <w:webHidden/>
              </w:rPr>
            </w:r>
            <w:r>
              <w:rPr>
                <w:noProof/>
                <w:webHidden/>
              </w:rPr>
              <w:fldChar w:fldCharType="separate"/>
            </w:r>
            <w:r>
              <w:rPr>
                <w:noProof/>
                <w:webHidden/>
              </w:rPr>
              <w:t>2</w:t>
            </w:r>
            <w:r>
              <w:rPr>
                <w:noProof/>
                <w:webHidden/>
              </w:rPr>
              <w:fldChar w:fldCharType="end"/>
            </w:r>
          </w:hyperlink>
        </w:p>
        <w:p w14:paraId="31AAB2D0" w14:textId="10BE6111" w:rsidR="00E36279" w:rsidRDefault="00E36279" w:rsidP="00E36279">
          <w:pPr>
            <w:pStyle w:val="TDC1"/>
            <w:tabs>
              <w:tab w:val="right" w:leader="dot" w:pos="8828"/>
            </w:tabs>
            <w:rPr>
              <w:rFonts w:eastAsiaTheme="minorEastAsia"/>
              <w:noProof/>
              <w:lang w:eastAsia="es-MX"/>
            </w:rPr>
          </w:pPr>
          <w:hyperlink w:anchor="_Toc491696773" w:history="1">
            <w:r w:rsidRPr="008D7035">
              <w:rPr>
                <w:rStyle w:val="Hipervnculo"/>
                <w:rFonts w:ascii="Georgia" w:hAnsi="Georgia"/>
                <w:b/>
                <w:noProof/>
              </w:rPr>
              <w:t>Categoría 1. Personal Académico</w:t>
            </w:r>
            <w:r>
              <w:rPr>
                <w:noProof/>
                <w:webHidden/>
              </w:rPr>
              <w:tab/>
            </w:r>
            <w:r>
              <w:rPr>
                <w:noProof/>
                <w:webHidden/>
              </w:rPr>
              <w:fldChar w:fldCharType="begin"/>
            </w:r>
            <w:r>
              <w:rPr>
                <w:noProof/>
                <w:webHidden/>
              </w:rPr>
              <w:instrText xml:space="preserve"> PAGEREF _Toc491696773 \h </w:instrText>
            </w:r>
            <w:r>
              <w:rPr>
                <w:noProof/>
                <w:webHidden/>
              </w:rPr>
            </w:r>
            <w:r>
              <w:rPr>
                <w:noProof/>
                <w:webHidden/>
              </w:rPr>
              <w:fldChar w:fldCharType="separate"/>
            </w:r>
            <w:r>
              <w:rPr>
                <w:noProof/>
                <w:webHidden/>
              </w:rPr>
              <w:t>4</w:t>
            </w:r>
            <w:r>
              <w:rPr>
                <w:noProof/>
                <w:webHidden/>
              </w:rPr>
              <w:fldChar w:fldCharType="end"/>
            </w:r>
          </w:hyperlink>
        </w:p>
        <w:p w14:paraId="7C9AA5BB" w14:textId="0B1E4446" w:rsidR="00E36279" w:rsidRDefault="00E36279">
          <w:pPr>
            <w:pStyle w:val="TDC1"/>
            <w:tabs>
              <w:tab w:val="right" w:leader="dot" w:pos="8828"/>
            </w:tabs>
            <w:rPr>
              <w:rFonts w:eastAsiaTheme="minorEastAsia"/>
              <w:noProof/>
              <w:lang w:eastAsia="es-MX"/>
            </w:rPr>
          </w:pPr>
          <w:hyperlink w:anchor="_Toc491696779" w:history="1">
            <w:r w:rsidRPr="008D7035">
              <w:rPr>
                <w:rStyle w:val="Hipervnculo"/>
                <w:rFonts w:ascii="Georgia" w:hAnsi="Georgia"/>
                <w:b/>
                <w:noProof/>
              </w:rPr>
              <w:t>Categoría 2. Estudiantes</w:t>
            </w:r>
            <w:r>
              <w:rPr>
                <w:noProof/>
                <w:webHidden/>
              </w:rPr>
              <w:tab/>
            </w:r>
            <w:r>
              <w:rPr>
                <w:noProof/>
                <w:webHidden/>
              </w:rPr>
              <w:fldChar w:fldCharType="begin"/>
            </w:r>
            <w:r>
              <w:rPr>
                <w:noProof/>
                <w:webHidden/>
              </w:rPr>
              <w:instrText xml:space="preserve"> PAGEREF _Toc491696779 \h </w:instrText>
            </w:r>
            <w:r>
              <w:rPr>
                <w:noProof/>
                <w:webHidden/>
              </w:rPr>
            </w:r>
            <w:r>
              <w:rPr>
                <w:noProof/>
                <w:webHidden/>
              </w:rPr>
              <w:fldChar w:fldCharType="separate"/>
            </w:r>
            <w:r>
              <w:rPr>
                <w:noProof/>
                <w:webHidden/>
              </w:rPr>
              <w:t>29</w:t>
            </w:r>
            <w:r>
              <w:rPr>
                <w:noProof/>
                <w:webHidden/>
              </w:rPr>
              <w:fldChar w:fldCharType="end"/>
            </w:r>
          </w:hyperlink>
        </w:p>
        <w:p w14:paraId="53D504C6" w14:textId="71C202BC" w:rsidR="00E36279" w:rsidRDefault="00E36279">
          <w:pPr>
            <w:pStyle w:val="TDC1"/>
            <w:tabs>
              <w:tab w:val="right" w:leader="dot" w:pos="8828"/>
            </w:tabs>
            <w:rPr>
              <w:rFonts w:eastAsiaTheme="minorEastAsia"/>
              <w:noProof/>
              <w:lang w:eastAsia="es-MX"/>
            </w:rPr>
          </w:pPr>
          <w:hyperlink w:anchor="_Toc491696780" w:history="1">
            <w:r w:rsidRPr="008D7035">
              <w:rPr>
                <w:rStyle w:val="Hipervnculo"/>
                <w:rFonts w:ascii="Georgia" w:hAnsi="Georgia"/>
                <w:b/>
                <w:noProof/>
              </w:rPr>
              <w:t>Categoría 3. Plan de Estudios</w:t>
            </w:r>
            <w:r>
              <w:rPr>
                <w:noProof/>
                <w:webHidden/>
              </w:rPr>
              <w:tab/>
            </w:r>
            <w:r>
              <w:rPr>
                <w:noProof/>
                <w:webHidden/>
              </w:rPr>
              <w:fldChar w:fldCharType="begin"/>
            </w:r>
            <w:r>
              <w:rPr>
                <w:noProof/>
                <w:webHidden/>
              </w:rPr>
              <w:instrText xml:space="preserve"> PAGEREF _Toc491696780 \h </w:instrText>
            </w:r>
            <w:r>
              <w:rPr>
                <w:noProof/>
                <w:webHidden/>
              </w:rPr>
            </w:r>
            <w:r>
              <w:rPr>
                <w:noProof/>
                <w:webHidden/>
              </w:rPr>
              <w:fldChar w:fldCharType="separate"/>
            </w:r>
            <w:r>
              <w:rPr>
                <w:noProof/>
                <w:webHidden/>
              </w:rPr>
              <w:t>48</w:t>
            </w:r>
            <w:r>
              <w:rPr>
                <w:noProof/>
                <w:webHidden/>
              </w:rPr>
              <w:fldChar w:fldCharType="end"/>
            </w:r>
          </w:hyperlink>
        </w:p>
        <w:p w14:paraId="5AAE9653" w14:textId="7EC09762" w:rsidR="00E36279" w:rsidRDefault="00E36279" w:rsidP="00E36279">
          <w:pPr>
            <w:pStyle w:val="TDC1"/>
            <w:tabs>
              <w:tab w:val="right" w:leader="dot" w:pos="8828"/>
            </w:tabs>
            <w:rPr>
              <w:rFonts w:eastAsiaTheme="minorEastAsia"/>
              <w:noProof/>
              <w:lang w:eastAsia="es-MX"/>
            </w:rPr>
          </w:pPr>
          <w:hyperlink w:anchor="_Toc491696781" w:history="1">
            <w:r w:rsidRPr="008D7035">
              <w:rPr>
                <w:rStyle w:val="Hipervnculo"/>
                <w:rFonts w:ascii="Georgia" w:hAnsi="Georgia"/>
                <w:b/>
                <w:noProof/>
              </w:rPr>
              <w:t>Categoría 4. Evaluación del aprendizaje</w:t>
            </w:r>
            <w:r>
              <w:rPr>
                <w:noProof/>
                <w:webHidden/>
              </w:rPr>
              <w:tab/>
            </w:r>
            <w:r>
              <w:rPr>
                <w:noProof/>
                <w:webHidden/>
              </w:rPr>
              <w:fldChar w:fldCharType="begin"/>
            </w:r>
            <w:r>
              <w:rPr>
                <w:noProof/>
                <w:webHidden/>
              </w:rPr>
              <w:instrText xml:space="preserve"> PAGEREF _Toc491696781 \h </w:instrText>
            </w:r>
            <w:r>
              <w:rPr>
                <w:noProof/>
                <w:webHidden/>
              </w:rPr>
            </w:r>
            <w:r>
              <w:rPr>
                <w:noProof/>
                <w:webHidden/>
              </w:rPr>
              <w:fldChar w:fldCharType="separate"/>
            </w:r>
            <w:r>
              <w:rPr>
                <w:noProof/>
                <w:webHidden/>
              </w:rPr>
              <w:t>96</w:t>
            </w:r>
            <w:r>
              <w:rPr>
                <w:noProof/>
                <w:webHidden/>
              </w:rPr>
              <w:fldChar w:fldCharType="end"/>
            </w:r>
          </w:hyperlink>
        </w:p>
        <w:p w14:paraId="3B20DCE6" w14:textId="44F12D4F" w:rsidR="00E36279" w:rsidRDefault="00E36279" w:rsidP="00E36279">
          <w:pPr>
            <w:pStyle w:val="TDC1"/>
            <w:tabs>
              <w:tab w:val="right" w:leader="dot" w:pos="8828"/>
            </w:tabs>
            <w:rPr>
              <w:rFonts w:eastAsiaTheme="minorEastAsia"/>
              <w:noProof/>
              <w:lang w:eastAsia="es-MX"/>
            </w:rPr>
          </w:pPr>
          <w:hyperlink w:anchor="_Toc491696783" w:history="1">
            <w:r w:rsidRPr="008D7035">
              <w:rPr>
                <w:rStyle w:val="Hipervnculo"/>
                <w:rFonts w:ascii="Georgia" w:hAnsi="Georgia"/>
                <w:b/>
                <w:noProof/>
              </w:rPr>
              <w:t>Categoría 5. Formación integral</w:t>
            </w:r>
            <w:r>
              <w:rPr>
                <w:noProof/>
                <w:webHidden/>
              </w:rPr>
              <w:tab/>
            </w:r>
            <w:r>
              <w:rPr>
                <w:noProof/>
                <w:webHidden/>
              </w:rPr>
              <w:fldChar w:fldCharType="begin"/>
            </w:r>
            <w:r>
              <w:rPr>
                <w:noProof/>
                <w:webHidden/>
              </w:rPr>
              <w:instrText xml:space="preserve"> PAGEREF _Toc491696783 \h </w:instrText>
            </w:r>
            <w:r>
              <w:rPr>
                <w:noProof/>
                <w:webHidden/>
              </w:rPr>
            </w:r>
            <w:r>
              <w:rPr>
                <w:noProof/>
                <w:webHidden/>
              </w:rPr>
              <w:fldChar w:fldCharType="separate"/>
            </w:r>
            <w:r>
              <w:rPr>
                <w:noProof/>
                <w:webHidden/>
              </w:rPr>
              <w:t>102</w:t>
            </w:r>
            <w:r>
              <w:rPr>
                <w:noProof/>
                <w:webHidden/>
              </w:rPr>
              <w:fldChar w:fldCharType="end"/>
            </w:r>
          </w:hyperlink>
        </w:p>
        <w:p w14:paraId="235E660C" w14:textId="1F325D27" w:rsidR="00E36279" w:rsidRDefault="00E36279" w:rsidP="00E36279">
          <w:pPr>
            <w:pStyle w:val="TDC1"/>
            <w:tabs>
              <w:tab w:val="right" w:leader="dot" w:pos="8828"/>
            </w:tabs>
            <w:rPr>
              <w:rFonts w:eastAsiaTheme="minorEastAsia"/>
              <w:noProof/>
              <w:lang w:eastAsia="es-MX"/>
            </w:rPr>
          </w:pPr>
          <w:hyperlink w:anchor="_Toc491696786" w:history="1">
            <w:r w:rsidRPr="008D7035">
              <w:rPr>
                <w:rStyle w:val="Hipervnculo"/>
                <w:rFonts w:ascii="Georgia" w:hAnsi="Georgia" w:cs="Times New Roman"/>
                <w:b/>
                <w:noProof/>
              </w:rPr>
              <w:t>Categoría 6. Servicios de apoyo para el aprendizaje.</w:t>
            </w:r>
            <w:r>
              <w:rPr>
                <w:noProof/>
                <w:webHidden/>
              </w:rPr>
              <w:tab/>
            </w:r>
            <w:r>
              <w:rPr>
                <w:noProof/>
                <w:webHidden/>
              </w:rPr>
              <w:fldChar w:fldCharType="begin"/>
            </w:r>
            <w:r>
              <w:rPr>
                <w:noProof/>
                <w:webHidden/>
              </w:rPr>
              <w:instrText xml:space="preserve"> PAGEREF _Toc491696786 \h </w:instrText>
            </w:r>
            <w:r>
              <w:rPr>
                <w:noProof/>
                <w:webHidden/>
              </w:rPr>
            </w:r>
            <w:r>
              <w:rPr>
                <w:noProof/>
                <w:webHidden/>
              </w:rPr>
              <w:fldChar w:fldCharType="separate"/>
            </w:r>
            <w:r>
              <w:rPr>
                <w:noProof/>
                <w:webHidden/>
              </w:rPr>
              <w:t>118</w:t>
            </w:r>
            <w:r>
              <w:rPr>
                <w:noProof/>
                <w:webHidden/>
              </w:rPr>
              <w:fldChar w:fldCharType="end"/>
            </w:r>
          </w:hyperlink>
        </w:p>
        <w:p w14:paraId="28CAE47E" w14:textId="68215479" w:rsidR="00E36279" w:rsidRDefault="00E36279" w:rsidP="00E36279">
          <w:pPr>
            <w:pStyle w:val="TDC1"/>
            <w:tabs>
              <w:tab w:val="right" w:leader="dot" w:pos="8828"/>
            </w:tabs>
            <w:rPr>
              <w:rFonts w:eastAsiaTheme="minorEastAsia"/>
              <w:noProof/>
              <w:lang w:eastAsia="es-MX"/>
            </w:rPr>
          </w:pPr>
          <w:hyperlink w:anchor="_Toc491696789" w:history="1">
            <w:r w:rsidRPr="008D7035">
              <w:rPr>
                <w:rStyle w:val="Hipervnculo"/>
                <w:rFonts w:ascii="Georgia" w:hAnsi="Georgia"/>
                <w:b/>
                <w:noProof/>
              </w:rPr>
              <w:t>Categoría 7. Vinculación – Extensión</w:t>
            </w:r>
            <w:r>
              <w:rPr>
                <w:noProof/>
                <w:webHidden/>
              </w:rPr>
              <w:tab/>
            </w:r>
            <w:r>
              <w:rPr>
                <w:noProof/>
                <w:webHidden/>
              </w:rPr>
              <w:fldChar w:fldCharType="begin"/>
            </w:r>
            <w:r>
              <w:rPr>
                <w:noProof/>
                <w:webHidden/>
              </w:rPr>
              <w:instrText xml:space="preserve"> PAGEREF _Toc491696789 \h </w:instrText>
            </w:r>
            <w:r>
              <w:rPr>
                <w:noProof/>
                <w:webHidden/>
              </w:rPr>
            </w:r>
            <w:r>
              <w:rPr>
                <w:noProof/>
                <w:webHidden/>
              </w:rPr>
              <w:fldChar w:fldCharType="separate"/>
            </w:r>
            <w:r>
              <w:rPr>
                <w:noProof/>
                <w:webHidden/>
              </w:rPr>
              <w:t>141</w:t>
            </w:r>
            <w:r>
              <w:rPr>
                <w:noProof/>
                <w:webHidden/>
              </w:rPr>
              <w:fldChar w:fldCharType="end"/>
            </w:r>
          </w:hyperlink>
        </w:p>
        <w:p w14:paraId="0AAC6DC0" w14:textId="48CFC576" w:rsidR="00E36279" w:rsidRDefault="00E36279">
          <w:pPr>
            <w:pStyle w:val="TDC1"/>
            <w:tabs>
              <w:tab w:val="right" w:leader="dot" w:pos="8828"/>
            </w:tabs>
            <w:rPr>
              <w:rFonts w:eastAsiaTheme="minorEastAsia"/>
              <w:noProof/>
              <w:lang w:eastAsia="es-MX"/>
            </w:rPr>
          </w:pPr>
          <w:hyperlink w:anchor="_Toc491696791" w:history="1">
            <w:r w:rsidRPr="008D7035">
              <w:rPr>
                <w:rStyle w:val="Hipervnculo"/>
                <w:rFonts w:ascii="Georgia" w:hAnsi="Georgia"/>
                <w:b/>
                <w:noProof/>
              </w:rPr>
              <w:t>Categoría 8. Investigación.</w:t>
            </w:r>
            <w:r>
              <w:rPr>
                <w:noProof/>
                <w:webHidden/>
              </w:rPr>
              <w:tab/>
            </w:r>
            <w:r>
              <w:rPr>
                <w:noProof/>
                <w:webHidden/>
              </w:rPr>
              <w:fldChar w:fldCharType="begin"/>
            </w:r>
            <w:r>
              <w:rPr>
                <w:noProof/>
                <w:webHidden/>
              </w:rPr>
              <w:instrText xml:space="preserve"> PAGEREF _Toc491696791 \h </w:instrText>
            </w:r>
            <w:r>
              <w:rPr>
                <w:noProof/>
                <w:webHidden/>
              </w:rPr>
            </w:r>
            <w:r>
              <w:rPr>
                <w:noProof/>
                <w:webHidden/>
              </w:rPr>
              <w:fldChar w:fldCharType="separate"/>
            </w:r>
            <w:r>
              <w:rPr>
                <w:noProof/>
                <w:webHidden/>
              </w:rPr>
              <w:t>159</w:t>
            </w:r>
            <w:r>
              <w:rPr>
                <w:noProof/>
                <w:webHidden/>
              </w:rPr>
              <w:fldChar w:fldCharType="end"/>
            </w:r>
          </w:hyperlink>
        </w:p>
        <w:p w14:paraId="13FB062A" w14:textId="591B4829" w:rsidR="00E36279" w:rsidRDefault="00E36279">
          <w:pPr>
            <w:pStyle w:val="TDC1"/>
            <w:tabs>
              <w:tab w:val="right" w:leader="dot" w:pos="8828"/>
            </w:tabs>
            <w:rPr>
              <w:rFonts w:eastAsiaTheme="minorEastAsia"/>
              <w:noProof/>
              <w:lang w:eastAsia="es-MX"/>
            </w:rPr>
          </w:pPr>
          <w:hyperlink w:anchor="_Toc491696792" w:history="1">
            <w:r w:rsidRPr="008D7035">
              <w:rPr>
                <w:rStyle w:val="Hipervnculo"/>
                <w:rFonts w:ascii="Georgia" w:hAnsi="Georgia"/>
                <w:b/>
                <w:noProof/>
              </w:rPr>
              <w:t>Categoría 9. Infraestructura y Equipamiento.</w:t>
            </w:r>
            <w:r>
              <w:rPr>
                <w:noProof/>
                <w:webHidden/>
              </w:rPr>
              <w:tab/>
            </w:r>
            <w:r>
              <w:rPr>
                <w:noProof/>
                <w:webHidden/>
              </w:rPr>
              <w:fldChar w:fldCharType="begin"/>
            </w:r>
            <w:r>
              <w:rPr>
                <w:noProof/>
                <w:webHidden/>
              </w:rPr>
              <w:instrText xml:space="preserve"> PAGEREF _Toc491696792 \h </w:instrText>
            </w:r>
            <w:r>
              <w:rPr>
                <w:noProof/>
                <w:webHidden/>
              </w:rPr>
            </w:r>
            <w:r>
              <w:rPr>
                <w:noProof/>
                <w:webHidden/>
              </w:rPr>
              <w:fldChar w:fldCharType="separate"/>
            </w:r>
            <w:r>
              <w:rPr>
                <w:noProof/>
                <w:webHidden/>
              </w:rPr>
              <w:t>171</w:t>
            </w:r>
            <w:r>
              <w:rPr>
                <w:noProof/>
                <w:webHidden/>
              </w:rPr>
              <w:fldChar w:fldCharType="end"/>
            </w:r>
          </w:hyperlink>
        </w:p>
        <w:p w14:paraId="20284191" w14:textId="3FD8184A" w:rsidR="00E36279" w:rsidRDefault="00E36279">
          <w:pPr>
            <w:pStyle w:val="TDC1"/>
            <w:tabs>
              <w:tab w:val="right" w:leader="dot" w:pos="8828"/>
            </w:tabs>
            <w:rPr>
              <w:rFonts w:eastAsiaTheme="minorEastAsia"/>
              <w:noProof/>
              <w:lang w:eastAsia="es-MX"/>
            </w:rPr>
          </w:pPr>
          <w:hyperlink w:anchor="_Toc491696793" w:history="1">
            <w:r w:rsidRPr="008D7035">
              <w:rPr>
                <w:rStyle w:val="Hipervnculo"/>
                <w:rFonts w:ascii="Georgia" w:hAnsi="Georgia"/>
                <w:b/>
                <w:noProof/>
              </w:rPr>
              <w:t>Categoría 10. Gestión administrativa y financiamiento.</w:t>
            </w:r>
            <w:r>
              <w:rPr>
                <w:noProof/>
                <w:webHidden/>
              </w:rPr>
              <w:tab/>
            </w:r>
            <w:r>
              <w:rPr>
                <w:noProof/>
                <w:webHidden/>
              </w:rPr>
              <w:fldChar w:fldCharType="begin"/>
            </w:r>
            <w:r>
              <w:rPr>
                <w:noProof/>
                <w:webHidden/>
              </w:rPr>
              <w:instrText xml:space="preserve"> PAGEREF _Toc491696793 \h </w:instrText>
            </w:r>
            <w:r>
              <w:rPr>
                <w:noProof/>
                <w:webHidden/>
              </w:rPr>
            </w:r>
            <w:r>
              <w:rPr>
                <w:noProof/>
                <w:webHidden/>
              </w:rPr>
              <w:fldChar w:fldCharType="separate"/>
            </w:r>
            <w:r>
              <w:rPr>
                <w:noProof/>
                <w:webHidden/>
              </w:rPr>
              <w:t>192</w:t>
            </w:r>
            <w:r>
              <w:rPr>
                <w:noProof/>
                <w:webHidden/>
              </w:rPr>
              <w:fldChar w:fldCharType="end"/>
            </w:r>
          </w:hyperlink>
        </w:p>
        <w:p w14:paraId="3F686153" w14:textId="7E339CEE" w:rsidR="00467551" w:rsidRDefault="00467551">
          <w:r w:rsidRPr="002B03C9">
            <w:rPr>
              <w:rFonts w:ascii="Georgia" w:hAnsi="Georgia"/>
              <w:bCs/>
              <w:lang w:val="es-ES"/>
            </w:rPr>
            <w:fldChar w:fldCharType="end"/>
          </w:r>
        </w:p>
      </w:sdtContent>
    </w:sdt>
    <w:p w14:paraId="430AF595" w14:textId="5E6CFF42" w:rsidR="00D25118" w:rsidRDefault="00D25118" w:rsidP="00233FE3">
      <w:pPr>
        <w:pStyle w:val="Ttulo1"/>
        <w:rPr>
          <w:rFonts w:ascii="Georgia" w:hAnsi="Georgia"/>
          <w:b/>
          <w:color w:val="auto"/>
          <w:sz w:val="22"/>
          <w:szCs w:val="22"/>
        </w:rPr>
      </w:pPr>
    </w:p>
    <w:p w14:paraId="168981A3" w14:textId="68B7D388" w:rsidR="002B03C9" w:rsidRDefault="00D25118" w:rsidP="00D25118">
      <w:pPr>
        <w:tabs>
          <w:tab w:val="center" w:pos="4419"/>
        </w:tabs>
      </w:pPr>
      <w:r>
        <w:tab/>
      </w:r>
    </w:p>
    <w:p w14:paraId="6F3B023D" w14:textId="714E8548" w:rsidR="002B03C9" w:rsidRDefault="002B03C9" w:rsidP="002B03C9"/>
    <w:p w14:paraId="6C5C0195" w14:textId="45EB2868" w:rsidR="002B03C9" w:rsidRDefault="002B03C9" w:rsidP="002B03C9">
      <w:pPr>
        <w:jc w:val="right"/>
      </w:pPr>
      <w:bookmarkStart w:id="0" w:name="_GoBack"/>
      <w:bookmarkEnd w:id="0"/>
    </w:p>
    <w:p w14:paraId="6979FC1D" w14:textId="00F315E0" w:rsidR="002B03C9" w:rsidRDefault="002B03C9" w:rsidP="002B03C9"/>
    <w:p w14:paraId="089AEAA6" w14:textId="77777777" w:rsidR="00D25118" w:rsidRPr="002B03C9" w:rsidRDefault="00D25118" w:rsidP="002B03C9">
      <w:pPr>
        <w:sectPr w:rsidR="00D25118" w:rsidRPr="002B03C9" w:rsidSect="0090136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0"/>
          <w:cols w:space="708"/>
          <w:titlePg/>
          <w:docGrid w:linePitch="360"/>
        </w:sectPr>
      </w:pPr>
    </w:p>
    <w:p w14:paraId="16A5220E" w14:textId="167C2A66" w:rsidR="00E53059" w:rsidRDefault="00E53059">
      <w:pPr>
        <w:spacing w:after="160" w:line="259" w:lineRule="auto"/>
      </w:pPr>
    </w:p>
    <w:p w14:paraId="1DBB3EE0" w14:textId="77777777" w:rsidR="00E36279" w:rsidRPr="00CD5455" w:rsidRDefault="00E36279" w:rsidP="00E36279">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491696029"/>
      <w:bookmarkStart w:id="2" w:name="_Toc491696769"/>
      <w:r w:rsidRPr="00CD5455">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bookmarkEnd w:id="1"/>
      <w:bookmarkEnd w:id="2"/>
    </w:p>
    <w:p w14:paraId="3367CCBA" w14:textId="77777777" w:rsidR="00E36279" w:rsidRPr="00CD5455" w:rsidRDefault="00E36279" w:rsidP="00E36279">
      <w:pPr>
        <w:pStyle w:val="Default"/>
        <w:spacing w:line="360" w:lineRule="auto"/>
        <w:jc w:val="both"/>
        <w:rPr>
          <w:rFonts w:ascii="Georgia" w:hAnsi="Georgia"/>
          <w:b/>
          <w:sz w:val="22"/>
          <w:szCs w:val="22"/>
        </w:rPr>
      </w:pPr>
    </w:p>
    <w:p w14:paraId="3025BBA3" w14:textId="77777777" w:rsidR="00E36279" w:rsidRPr="00CD5455" w:rsidRDefault="00E36279" w:rsidP="00E36279">
      <w:pPr>
        <w:pStyle w:val="Ttulo2"/>
        <w:numPr>
          <w:ilvl w:val="0"/>
          <w:numId w:val="0"/>
        </w:numPr>
        <w:ind w:left="340" w:hanging="340"/>
      </w:pPr>
      <w:bookmarkStart w:id="3" w:name="_Toc491696030"/>
      <w:bookmarkStart w:id="4" w:name="_Toc491696770"/>
      <w:r w:rsidRPr="00CD5455">
        <w:t>Antecedentes</w:t>
      </w:r>
      <w:bookmarkEnd w:id="3"/>
      <w:bookmarkEnd w:id="4"/>
    </w:p>
    <w:p w14:paraId="329C1B4E" w14:textId="77777777" w:rsidR="00E36279" w:rsidRPr="00CD5455" w:rsidRDefault="00E36279" w:rsidP="00E36279">
      <w:pPr>
        <w:pStyle w:val="Default"/>
        <w:spacing w:line="360" w:lineRule="auto"/>
        <w:jc w:val="both"/>
        <w:rPr>
          <w:rFonts w:ascii="Georgia" w:hAnsi="Georgia"/>
          <w:bCs/>
          <w:color w:val="auto"/>
          <w:sz w:val="22"/>
          <w:szCs w:val="22"/>
        </w:rPr>
      </w:pPr>
    </w:p>
    <w:p w14:paraId="29D056EE"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de Licenciatura, Técnico Superior Universitario o Profesional Asociado en las ciencias agrícolas, forestales, ambientales, agronegocios, zootecnia, desarrollo rural, y de agroindustria. A partir de entonces el COMEAA ha evaluado y otorgado la acreditación y el refrendo de la misma a los programas académicos de licenciatura de la UAAAN.</w:t>
      </w:r>
    </w:p>
    <w:p w14:paraId="38A3A8E6" w14:textId="77777777" w:rsidR="00E36279" w:rsidRPr="00CD5455" w:rsidRDefault="00E36279" w:rsidP="00E36279">
      <w:pPr>
        <w:pStyle w:val="Default"/>
        <w:spacing w:line="360" w:lineRule="auto"/>
        <w:jc w:val="both"/>
        <w:rPr>
          <w:rFonts w:ascii="Georgia" w:hAnsi="Georgia"/>
          <w:bCs/>
          <w:color w:val="auto"/>
          <w:sz w:val="22"/>
          <w:szCs w:val="22"/>
        </w:rPr>
      </w:pPr>
    </w:p>
    <w:p w14:paraId="7993617C" w14:textId="77777777" w:rsidR="00E36279" w:rsidRPr="00CD5455" w:rsidRDefault="00E36279" w:rsidP="00E36279">
      <w:pPr>
        <w:pStyle w:val="Ttulo2"/>
        <w:numPr>
          <w:ilvl w:val="0"/>
          <w:numId w:val="0"/>
        </w:numPr>
        <w:ind w:left="340" w:hanging="340"/>
      </w:pPr>
      <w:bookmarkStart w:id="5" w:name="_Toc491696031"/>
      <w:bookmarkStart w:id="6" w:name="_Toc491696771"/>
      <w:r w:rsidRPr="00CD5455">
        <w:t>Organización de las actividades de la Universidad</w:t>
      </w:r>
      <w:bookmarkEnd w:id="5"/>
      <w:bookmarkEnd w:id="6"/>
    </w:p>
    <w:p w14:paraId="260FBB66" w14:textId="77777777" w:rsidR="00E36279" w:rsidRPr="00CD5455" w:rsidRDefault="00E36279" w:rsidP="00E36279">
      <w:pPr>
        <w:pStyle w:val="Default"/>
        <w:spacing w:line="360" w:lineRule="auto"/>
        <w:jc w:val="both"/>
        <w:rPr>
          <w:rFonts w:ascii="Georgia" w:hAnsi="Georgia"/>
          <w:bCs/>
          <w:color w:val="auto"/>
          <w:sz w:val="22"/>
          <w:szCs w:val="22"/>
        </w:rPr>
      </w:pPr>
    </w:p>
    <w:p w14:paraId="4494FA84"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225B7837"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2A1F9CCA" w14:textId="77777777" w:rsidR="00E36279" w:rsidRPr="00CD5455" w:rsidRDefault="00E36279" w:rsidP="00E36279">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19CEBDD0" w14:textId="77777777" w:rsidR="00E36279" w:rsidRPr="00CD5455" w:rsidRDefault="00E36279" w:rsidP="00E36279">
      <w:pPr>
        <w:pStyle w:val="Default"/>
        <w:spacing w:line="360" w:lineRule="auto"/>
        <w:ind w:left="720"/>
        <w:jc w:val="both"/>
        <w:rPr>
          <w:rFonts w:ascii="Georgia" w:hAnsi="Georgia"/>
          <w:bCs/>
          <w:color w:val="auto"/>
          <w:sz w:val="22"/>
          <w:szCs w:val="22"/>
        </w:rPr>
      </w:pPr>
    </w:p>
    <w:p w14:paraId="2B549288" w14:textId="77777777" w:rsidR="00E36279" w:rsidRPr="00CD5455" w:rsidRDefault="00E36279" w:rsidP="00E36279">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66862732"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439AA76B" w14:textId="77777777" w:rsidR="00E36279" w:rsidRPr="00CD5455" w:rsidRDefault="00E36279" w:rsidP="00E36279">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Preservar, promover, investigar y acrecentar la cultura, la ciencia y la tecnología en general, y en forma particular las que se relacionan directamente con su naturaleza </w:t>
      </w:r>
      <w:r w:rsidRPr="00CD5455">
        <w:rPr>
          <w:rFonts w:ascii="Georgia" w:hAnsi="Georgia"/>
          <w:bCs/>
          <w:color w:val="auto"/>
          <w:sz w:val="22"/>
          <w:szCs w:val="22"/>
        </w:rPr>
        <w:lastRenderedPageBreak/>
        <w:t xml:space="preserve">y misión de servicio, dentro de un proceso de intercambio sistemático con la sociedad, para contribuir al desarrollo sustentable.  </w:t>
      </w:r>
    </w:p>
    <w:p w14:paraId="1F15902F" w14:textId="77777777" w:rsidR="00E36279" w:rsidRPr="00CD5455" w:rsidRDefault="00E36279" w:rsidP="00E36279">
      <w:pPr>
        <w:pStyle w:val="Default"/>
        <w:spacing w:line="360" w:lineRule="auto"/>
        <w:jc w:val="both"/>
        <w:rPr>
          <w:rFonts w:ascii="Georgia" w:hAnsi="Georgia"/>
          <w:bCs/>
          <w:color w:val="auto"/>
          <w:sz w:val="22"/>
          <w:szCs w:val="22"/>
        </w:rPr>
      </w:pPr>
    </w:p>
    <w:p w14:paraId="19492C86"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273DD52A" w14:textId="77777777" w:rsidR="00E36279" w:rsidRPr="00CD5455" w:rsidRDefault="00E36279" w:rsidP="00E36279">
      <w:pPr>
        <w:pStyle w:val="Default"/>
        <w:spacing w:line="360" w:lineRule="auto"/>
        <w:jc w:val="both"/>
        <w:rPr>
          <w:rFonts w:ascii="Georgia" w:hAnsi="Georgia"/>
          <w:bCs/>
          <w:color w:val="auto"/>
          <w:sz w:val="22"/>
          <w:szCs w:val="22"/>
        </w:rPr>
      </w:pPr>
    </w:p>
    <w:p w14:paraId="0A2786DA"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296CFD76" w14:textId="77777777" w:rsidR="00E36279" w:rsidRPr="00CD5455" w:rsidRDefault="00E36279" w:rsidP="00E36279">
      <w:pPr>
        <w:pStyle w:val="Default"/>
        <w:spacing w:line="360" w:lineRule="auto"/>
        <w:jc w:val="both"/>
        <w:rPr>
          <w:rFonts w:ascii="Georgia" w:hAnsi="Georgia"/>
          <w:bCs/>
          <w:color w:val="auto"/>
          <w:sz w:val="22"/>
          <w:szCs w:val="22"/>
        </w:rPr>
      </w:pPr>
    </w:p>
    <w:p w14:paraId="55446E69"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3D4C841E" w14:textId="77777777" w:rsidR="00E36279" w:rsidRPr="00CD5455" w:rsidRDefault="00E36279" w:rsidP="00E36279">
      <w:pPr>
        <w:pStyle w:val="Default"/>
        <w:spacing w:line="360" w:lineRule="auto"/>
        <w:jc w:val="both"/>
        <w:rPr>
          <w:rFonts w:ascii="Georgia" w:hAnsi="Georgia"/>
          <w:bCs/>
          <w:color w:val="auto"/>
          <w:sz w:val="22"/>
          <w:szCs w:val="22"/>
        </w:rPr>
      </w:pPr>
    </w:p>
    <w:p w14:paraId="3B7541CC"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1C6A1337" w14:textId="77777777" w:rsidR="00E36279" w:rsidRPr="00CD5455" w:rsidRDefault="00E36279" w:rsidP="00E36279">
      <w:pPr>
        <w:pStyle w:val="Default"/>
        <w:spacing w:line="360" w:lineRule="auto"/>
        <w:jc w:val="both"/>
        <w:rPr>
          <w:rFonts w:ascii="Georgia" w:hAnsi="Georgia"/>
          <w:bCs/>
          <w:color w:val="auto"/>
          <w:sz w:val="22"/>
          <w:szCs w:val="22"/>
        </w:rPr>
      </w:pPr>
    </w:p>
    <w:p w14:paraId="2C6FF23C" w14:textId="77777777" w:rsidR="00E36279" w:rsidRPr="00CD5455" w:rsidRDefault="00E36279" w:rsidP="00E36279">
      <w:pPr>
        <w:pStyle w:val="Ttulo2"/>
        <w:numPr>
          <w:ilvl w:val="0"/>
          <w:numId w:val="0"/>
        </w:numPr>
        <w:ind w:left="340" w:hanging="340"/>
      </w:pPr>
      <w:bookmarkStart w:id="7" w:name="_Toc491696032"/>
      <w:bookmarkStart w:id="8" w:name="_Toc491696772"/>
      <w:r w:rsidRPr="00CD5455">
        <w:t>Documentos para la evaluación de los programas docentes</w:t>
      </w:r>
      <w:bookmarkEnd w:id="7"/>
      <w:bookmarkEnd w:id="8"/>
    </w:p>
    <w:p w14:paraId="5DACA5B0" w14:textId="77777777" w:rsidR="00E36279" w:rsidRPr="00CD5455" w:rsidRDefault="00E36279" w:rsidP="00E36279">
      <w:pPr>
        <w:pStyle w:val="Default"/>
        <w:spacing w:line="360" w:lineRule="auto"/>
        <w:jc w:val="both"/>
        <w:rPr>
          <w:rFonts w:ascii="Georgia" w:hAnsi="Georgia"/>
          <w:bCs/>
          <w:color w:val="auto"/>
          <w:sz w:val="22"/>
          <w:szCs w:val="22"/>
        </w:rPr>
      </w:pPr>
    </w:p>
    <w:p w14:paraId="435D2C20"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por cada instancia administrativa. De los resultados de aplicar los procesos institucionales a </w:t>
      </w:r>
      <w:r w:rsidRPr="00CD5455">
        <w:rPr>
          <w:rFonts w:ascii="Georgia" w:hAnsi="Georgia"/>
          <w:bCs/>
          <w:color w:val="auto"/>
          <w:sz w:val="22"/>
          <w:szCs w:val="22"/>
        </w:rPr>
        <w:lastRenderedPageBreak/>
        <w:t>cada programa académico se genera información para cada uno de ellos, con la que de acuerdo al instrumento de evaluación se realiza el cálculo de indicadores, así como el análisis y discusión de los mismos.</w:t>
      </w:r>
    </w:p>
    <w:p w14:paraId="6872A3A3" w14:textId="77777777" w:rsidR="00E36279" w:rsidRPr="00CD5455" w:rsidRDefault="00E36279" w:rsidP="00E36279">
      <w:pPr>
        <w:pStyle w:val="Default"/>
        <w:spacing w:line="360" w:lineRule="auto"/>
        <w:jc w:val="both"/>
        <w:rPr>
          <w:rFonts w:ascii="Georgia" w:hAnsi="Georgia"/>
          <w:bCs/>
          <w:color w:val="auto"/>
          <w:sz w:val="22"/>
          <w:szCs w:val="22"/>
        </w:rPr>
      </w:pPr>
    </w:p>
    <w:p w14:paraId="10FC8028" w14:textId="77777777" w:rsidR="00E36279" w:rsidRPr="00CD5455" w:rsidRDefault="00E36279" w:rsidP="00E36279">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41CD2D23" w14:textId="77777777" w:rsidR="00E36279" w:rsidRPr="00CD5455" w:rsidRDefault="00E36279" w:rsidP="00E36279">
      <w:pPr>
        <w:pStyle w:val="Default"/>
        <w:spacing w:line="360" w:lineRule="auto"/>
        <w:jc w:val="both"/>
        <w:rPr>
          <w:rFonts w:ascii="Georgia" w:hAnsi="Georgia"/>
          <w:bCs/>
          <w:color w:val="auto"/>
          <w:sz w:val="22"/>
          <w:szCs w:val="22"/>
        </w:rPr>
      </w:pPr>
    </w:p>
    <w:p w14:paraId="43B2C424" w14:textId="77777777" w:rsidR="00C652CE" w:rsidRDefault="00C652CE">
      <w:pPr>
        <w:spacing w:after="160" w:line="259" w:lineRule="auto"/>
        <w:rPr>
          <w:rFonts w:ascii="Georgia" w:hAnsi="Georgia" w:cs="Arial"/>
        </w:rPr>
      </w:pPr>
      <w:r>
        <w:rPr>
          <w:rFonts w:ascii="Georgia" w:hAnsi="Georgia" w:cs="Arial"/>
        </w:rPr>
        <w:br w:type="page"/>
      </w:r>
    </w:p>
    <w:p w14:paraId="4116CF7B" w14:textId="64BD4BAD" w:rsidR="00027258" w:rsidRPr="00233FE3" w:rsidRDefault="00027258" w:rsidP="00233FE3">
      <w:pPr>
        <w:pStyle w:val="Ttulo1"/>
        <w:rPr>
          <w:rFonts w:ascii="Georgia" w:hAnsi="Georgia"/>
          <w:b/>
          <w:sz w:val="22"/>
          <w:szCs w:val="22"/>
        </w:rPr>
      </w:pPr>
      <w:bookmarkStart w:id="9" w:name="_Toc491696773"/>
      <w:r w:rsidRPr="00233FE3">
        <w:rPr>
          <w:rFonts w:ascii="Georgia" w:hAnsi="Georgia"/>
          <w:b/>
          <w:color w:val="auto"/>
          <w:sz w:val="22"/>
          <w:szCs w:val="22"/>
        </w:rPr>
        <w:lastRenderedPageBreak/>
        <w:t>Categoría 1. Personal Académico</w:t>
      </w:r>
      <w:bookmarkEnd w:id="9"/>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5B05C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5B05C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5B05C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737614CA"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w:t>
            </w:r>
            <w:r w:rsidR="00385423" w:rsidRPr="000C7AC0">
              <w:rPr>
                <w:rFonts w:ascii="Georgia" w:hAnsi="Georgia"/>
                <w:sz w:val="22"/>
                <w:szCs w:val="22"/>
              </w:rPr>
              <w:t>normatividad para</w:t>
            </w:r>
            <w:r w:rsidRPr="000C7AC0">
              <w:rPr>
                <w:rFonts w:ascii="Georgia" w:hAnsi="Georgia"/>
                <w:sz w:val="22"/>
                <w:szCs w:val="22"/>
              </w:rPr>
              <w:t xml:space="preserve"> el reclutamiento, selección y contratación del personal académico, los cuales se </w:t>
            </w:r>
            <w:r w:rsidRPr="000C7AC0">
              <w:rPr>
                <w:rFonts w:ascii="Georgia" w:hAnsi="Georgia"/>
                <w:sz w:val="22"/>
                <w:szCs w:val="22"/>
              </w:rPr>
              <w:lastRenderedPageBreak/>
              <w:t xml:space="preserve">describen en el </w:t>
            </w:r>
            <w:hyperlink r:id="rId15"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6"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36FCB947" w:rsidR="00AC614E" w:rsidRPr="005B05CB" w:rsidRDefault="002931DF" w:rsidP="00467551">
            <w:pPr>
              <w:pStyle w:val="Default"/>
              <w:spacing w:line="360" w:lineRule="auto"/>
              <w:ind w:left="342"/>
              <w:jc w:val="both"/>
              <w:rPr>
                <w:rFonts w:ascii="Georgia" w:hAnsi="Georgia"/>
                <w:color w:val="FF0000"/>
                <w:sz w:val="22"/>
                <w:szCs w:val="22"/>
              </w:rPr>
            </w:pPr>
            <w:r w:rsidRPr="005B05CB">
              <w:rPr>
                <w:rFonts w:ascii="Georgia" w:hAnsi="Georgia"/>
                <w:color w:val="auto"/>
                <w:sz w:val="22"/>
                <w:szCs w:val="22"/>
              </w:rPr>
              <w:t>Para el Programa Académico</w:t>
            </w:r>
            <w:r w:rsidR="00AC614E" w:rsidRPr="005B05CB">
              <w:rPr>
                <w:rFonts w:ascii="Georgia" w:hAnsi="Georgia"/>
                <w:color w:val="auto"/>
                <w:sz w:val="22"/>
                <w:szCs w:val="22"/>
              </w:rPr>
              <w:t xml:space="preserve"> de Ingeniero </w:t>
            </w:r>
            <w:r w:rsidR="00C55F2D">
              <w:rPr>
                <w:rFonts w:ascii="Georgia" w:hAnsi="Georgia"/>
                <w:color w:val="auto"/>
                <w:sz w:val="22"/>
                <w:szCs w:val="22"/>
              </w:rPr>
              <w:t>en Agro</w:t>
            </w:r>
            <w:r w:rsidR="005B05CB" w:rsidRPr="005B05CB">
              <w:rPr>
                <w:rFonts w:ascii="Georgia" w:hAnsi="Georgia"/>
                <w:color w:val="auto"/>
                <w:sz w:val="22"/>
                <w:szCs w:val="22"/>
              </w:rPr>
              <w:t>biología</w:t>
            </w:r>
            <w:r w:rsidR="00AC614E" w:rsidRPr="005B05CB">
              <w:rPr>
                <w:rFonts w:ascii="Georgia" w:hAnsi="Georgia"/>
                <w:color w:val="auto"/>
                <w:sz w:val="22"/>
                <w:szCs w:val="22"/>
              </w:rPr>
              <w:t xml:space="preserve"> </w:t>
            </w:r>
            <w:r w:rsidR="00C55F2D">
              <w:rPr>
                <w:rFonts w:ascii="Georgia" w:hAnsi="Georgia"/>
                <w:color w:val="auto"/>
                <w:sz w:val="22"/>
                <w:szCs w:val="22"/>
              </w:rPr>
              <w:t xml:space="preserve">(PAIA) </w:t>
            </w:r>
            <w:r w:rsidR="00AC614E" w:rsidRPr="005B05CB">
              <w:rPr>
                <w:rFonts w:ascii="Georgia" w:hAnsi="Georgia"/>
                <w:color w:val="auto"/>
                <w:sz w:val="22"/>
                <w:szCs w:val="22"/>
              </w:rPr>
              <w:t xml:space="preserve">la participación en los últimos 3 años se describe a </w:t>
            </w:r>
            <w:r w:rsidR="00462888" w:rsidRPr="005B05CB">
              <w:rPr>
                <w:rFonts w:ascii="Georgia" w:hAnsi="Georgia"/>
                <w:color w:val="auto"/>
                <w:sz w:val="22"/>
                <w:szCs w:val="22"/>
              </w:rPr>
              <w:t xml:space="preserve">continuación. </w:t>
            </w:r>
            <w:hyperlink r:id="rId17" w:history="1">
              <w:r w:rsidR="00462888" w:rsidRPr="005B05CB">
                <w:rPr>
                  <w:rStyle w:val="Hipervnculo"/>
                  <w:rFonts w:ascii="Georgia" w:hAnsi="Georgia"/>
                  <w:sz w:val="22"/>
                  <w:szCs w:val="22"/>
                </w:rPr>
                <w:t xml:space="preserve">(Cursos de Actualización PTC </w:t>
              </w:r>
              <w:r w:rsidR="00C55F2D">
                <w:rPr>
                  <w:rStyle w:val="Hipervnculo"/>
                  <w:rFonts w:ascii="Georgia" w:hAnsi="Georgia"/>
                  <w:sz w:val="22"/>
                  <w:szCs w:val="22"/>
                </w:rPr>
                <w:t>PAIA</w:t>
              </w:r>
              <w:r w:rsidR="00462888" w:rsidRPr="005B05CB">
                <w:rPr>
                  <w:rStyle w:val="Hipervnculo"/>
                  <w:rFonts w:ascii="Georgia" w:hAnsi="Georgia"/>
                  <w:sz w:val="22"/>
                  <w:szCs w:val="22"/>
                </w:rPr>
                <w:t>).</w:t>
              </w:r>
            </w:hyperlink>
          </w:p>
          <w:p w14:paraId="41FCFEAB" w14:textId="77777777" w:rsidR="00C56E74" w:rsidRPr="005B05CB" w:rsidRDefault="00C56E74" w:rsidP="00467551">
            <w:pPr>
              <w:pStyle w:val="Default"/>
              <w:spacing w:line="360" w:lineRule="auto"/>
              <w:ind w:left="342"/>
              <w:jc w:val="both"/>
              <w:rPr>
                <w:rFonts w:ascii="Georgia" w:hAnsi="Georgia"/>
                <w:color w:val="FF0000"/>
                <w:sz w:val="22"/>
                <w:szCs w:val="22"/>
              </w:rPr>
            </w:pPr>
          </w:p>
          <w:p w14:paraId="21C2ABBB" w14:textId="222B73C3" w:rsidR="008B2CD8" w:rsidRPr="005B05CB" w:rsidRDefault="001811C1" w:rsidP="00467551">
            <w:pPr>
              <w:pStyle w:val="Default"/>
              <w:spacing w:line="360" w:lineRule="auto"/>
              <w:ind w:left="342"/>
              <w:jc w:val="both"/>
              <w:rPr>
                <w:rFonts w:ascii="Georgia" w:hAnsi="Georgia"/>
                <w:color w:val="auto"/>
                <w:sz w:val="22"/>
                <w:szCs w:val="22"/>
              </w:rPr>
            </w:pPr>
            <w:r w:rsidRPr="005B05CB">
              <w:rPr>
                <w:rFonts w:ascii="Georgia" w:hAnsi="Georgia"/>
                <w:color w:val="auto"/>
                <w:sz w:val="22"/>
                <w:szCs w:val="22"/>
              </w:rPr>
              <w:t>Participación de PTC</w:t>
            </w:r>
            <w:r w:rsidR="008B2CD8" w:rsidRPr="005B05CB">
              <w:rPr>
                <w:rFonts w:ascii="Georgia" w:hAnsi="Georgia"/>
                <w:color w:val="auto"/>
                <w:sz w:val="22"/>
                <w:szCs w:val="22"/>
              </w:rPr>
              <w:t xml:space="preserve"> del Programa </w:t>
            </w:r>
            <w:r w:rsidR="002931DF" w:rsidRPr="005B05CB">
              <w:rPr>
                <w:rFonts w:ascii="Georgia" w:hAnsi="Georgia"/>
                <w:color w:val="auto"/>
                <w:sz w:val="22"/>
                <w:szCs w:val="22"/>
              </w:rPr>
              <w:t xml:space="preserve">Académico </w:t>
            </w:r>
            <w:r w:rsidR="008B2CD8" w:rsidRPr="005B05CB">
              <w:rPr>
                <w:rFonts w:ascii="Georgia" w:hAnsi="Georgia"/>
                <w:color w:val="auto"/>
                <w:sz w:val="22"/>
                <w:szCs w:val="22"/>
              </w:rPr>
              <w:t xml:space="preserve">de </w:t>
            </w:r>
            <w:r w:rsidRPr="005B05CB">
              <w:rPr>
                <w:rFonts w:ascii="Georgia" w:hAnsi="Georgia"/>
                <w:color w:val="auto"/>
                <w:sz w:val="22"/>
                <w:szCs w:val="22"/>
              </w:rPr>
              <w:t xml:space="preserve">Ingeniero </w:t>
            </w:r>
            <w:r w:rsidR="009F2BCD">
              <w:rPr>
                <w:rFonts w:ascii="Georgia" w:hAnsi="Georgia"/>
                <w:color w:val="auto"/>
                <w:sz w:val="22"/>
                <w:szCs w:val="22"/>
              </w:rPr>
              <w:t>en Agrobiología</w:t>
            </w:r>
            <w:r w:rsidR="008B2CD8" w:rsidRPr="005B05CB">
              <w:rPr>
                <w:rFonts w:ascii="Georgia" w:hAnsi="Georgia"/>
                <w:color w:val="auto"/>
                <w:sz w:val="22"/>
                <w:szCs w:val="22"/>
              </w:rPr>
              <w:t xml:space="preserve"> en cursos y congresos (201</w:t>
            </w:r>
            <w:r w:rsidR="00797C9A" w:rsidRPr="005B05CB">
              <w:rPr>
                <w:rFonts w:ascii="Georgia" w:hAnsi="Georgia"/>
                <w:color w:val="auto"/>
                <w:sz w:val="22"/>
                <w:szCs w:val="22"/>
              </w:rPr>
              <w:t>4-2016</w:t>
            </w:r>
            <w:r w:rsidR="008B2CD8" w:rsidRPr="005B05CB">
              <w:rPr>
                <w:rFonts w:ascii="Georgia" w:hAnsi="Georgia"/>
                <w:color w:val="auto"/>
                <w:sz w:val="22"/>
                <w:szCs w:val="22"/>
              </w:rPr>
              <w:t>).</w:t>
            </w:r>
          </w:p>
          <w:p w14:paraId="4442F4F5" w14:textId="77777777" w:rsidR="008B2CD8" w:rsidRPr="005B05CB" w:rsidRDefault="008B2CD8"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5B05CB"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 de participación</w:t>
                  </w:r>
                </w:p>
              </w:tc>
            </w:tr>
            <w:tr w:rsidR="0004313A" w:rsidRPr="005B05CB"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5B05CB"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5B05CB"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5B05CB"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5B05CB" w:rsidRDefault="005351CF" w:rsidP="000C7AC0">
                  <w:pPr>
                    <w:spacing w:after="0" w:line="360" w:lineRule="auto"/>
                    <w:jc w:val="both"/>
                    <w:rPr>
                      <w:rFonts w:ascii="Georgia" w:eastAsia="Times New Roman" w:hAnsi="Georgia" w:cs="Arial"/>
                      <w:lang w:eastAsia="es-MX"/>
                    </w:rPr>
                  </w:pPr>
                </w:p>
              </w:tc>
            </w:tr>
            <w:tr w:rsidR="0004313A" w:rsidRPr="005B05CB"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30EFBE07" w:rsidR="005351CF" w:rsidRPr="005B05CB" w:rsidRDefault="009F2BC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5</w:t>
                  </w:r>
                </w:p>
              </w:tc>
              <w:tc>
                <w:tcPr>
                  <w:tcW w:w="1575" w:type="dxa"/>
                  <w:tcBorders>
                    <w:top w:val="nil"/>
                    <w:left w:val="nil"/>
                    <w:bottom w:val="single" w:sz="4" w:space="0" w:color="auto"/>
                    <w:right w:val="single" w:sz="8" w:space="0" w:color="auto"/>
                  </w:tcBorders>
                </w:tcPr>
                <w:p w14:paraId="0E65D787" w14:textId="77777777" w:rsidR="005351CF" w:rsidRPr="005B05CB" w:rsidRDefault="005351CF" w:rsidP="00E42ABB">
                  <w:pPr>
                    <w:spacing w:after="0" w:line="360" w:lineRule="auto"/>
                    <w:jc w:val="center"/>
                    <w:rPr>
                      <w:rFonts w:ascii="Georgia" w:eastAsia="Times New Roman" w:hAnsi="Georgia" w:cs="Arial"/>
                      <w:lang w:eastAsia="es-MX"/>
                    </w:rPr>
                  </w:pPr>
                  <w:r w:rsidRPr="005B05CB">
                    <w:rPr>
                      <w:rFonts w:ascii="Georgia" w:eastAsia="Times New Roman" w:hAnsi="Georgia" w:cs="Arial"/>
                      <w:lang w:eastAsia="es-MX"/>
                    </w:rPr>
                    <w:t>14</w:t>
                  </w:r>
                </w:p>
              </w:tc>
              <w:tc>
                <w:tcPr>
                  <w:tcW w:w="1488" w:type="dxa"/>
                  <w:tcBorders>
                    <w:top w:val="nil"/>
                    <w:left w:val="nil"/>
                    <w:bottom w:val="single" w:sz="4" w:space="0" w:color="auto"/>
                    <w:right w:val="single" w:sz="8" w:space="0" w:color="auto"/>
                  </w:tcBorders>
                </w:tcPr>
                <w:p w14:paraId="7409FCA1" w14:textId="2CE51F73" w:rsidR="005351CF" w:rsidRPr="005B05CB" w:rsidRDefault="009F2BC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35.7</w:t>
                  </w:r>
                </w:p>
              </w:tc>
            </w:tr>
            <w:tr w:rsidR="0004313A" w:rsidRPr="005B05CB"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28B7EC5A" w:rsidR="005351CF" w:rsidRPr="005B05CB" w:rsidRDefault="009F2BC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6</w:t>
                  </w:r>
                </w:p>
              </w:tc>
              <w:tc>
                <w:tcPr>
                  <w:tcW w:w="1575" w:type="dxa"/>
                  <w:tcBorders>
                    <w:top w:val="single" w:sz="4" w:space="0" w:color="auto"/>
                    <w:left w:val="single" w:sz="4" w:space="0" w:color="auto"/>
                    <w:bottom w:val="single" w:sz="4" w:space="0" w:color="auto"/>
                    <w:right w:val="single" w:sz="4" w:space="0" w:color="auto"/>
                  </w:tcBorders>
                </w:tcPr>
                <w:p w14:paraId="39F6B7BF" w14:textId="567987E3"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48F3DD5F" w14:textId="74014230" w:rsidR="005351CF" w:rsidRPr="005B05CB" w:rsidRDefault="009F2BC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42.8</w:t>
                  </w:r>
                </w:p>
              </w:tc>
            </w:tr>
            <w:tr w:rsidR="0004313A" w:rsidRPr="005B05CB"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5B05CB" w:rsidRDefault="005351CF" w:rsidP="000C7AC0">
                  <w:pPr>
                    <w:spacing w:after="0" w:line="360" w:lineRule="auto"/>
                    <w:jc w:val="both"/>
                    <w:rPr>
                      <w:rFonts w:ascii="Georgia" w:eastAsia="Times New Roman" w:hAnsi="Georgia" w:cs="Arial"/>
                      <w:lang w:eastAsia="es-MX"/>
                    </w:rPr>
                  </w:pPr>
                  <w:r w:rsidRPr="005B05C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591BD409"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w:t>
                  </w:r>
                </w:p>
              </w:tc>
              <w:tc>
                <w:tcPr>
                  <w:tcW w:w="1575" w:type="dxa"/>
                  <w:tcBorders>
                    <w:top w:val="single" w:sz="4" w:space="0" w:color="auto"/>
                    <w:left w:val="single" w:sz="4" w:space="0" w:color="auto"/>
                    <w:bottom w:val="single" w:sz="4" w:space="0" w:color="auto"/>
                    <w:right w:val="single" w:sz="4" w:space="0" w:color="auto"/>
                  </w:tcBorders>
                </w:tcPr>
                <w:p w14:paraId="05617082" w14:textId="48261BA0" w:rsidR="005351CF" w:rsidRPr="005B05CB" w:rsidRDefault="00C55F2D" w:rsidP="00E42ABB">
                  <w:pPr>
                    <w:spacing w:after="0" w:line="360" w:lineRule="auto"/>
                    <w:jc w:val="center"/>
                    <w:rPr>
                      <w:rFonts w:ascii="Georgia" w:eastAsia="Times New Roman" w:hAnsi="Georgia" w:cs="Arial"/>
                      <w:lang w:eastAsia="es-MX"/>
                    </w:rPr>
                  </w:pPr>
                  <w:r>
                    <w:rPr>
                      <w:rFonts w:ascii="Georgia" w:eastAsia="Times New Roman" w:hAnsi="Georgia" w:cs="Arial"/>
                      <w:lang w:eastAsia="es-MX"/>
                    </w:rPr>
                    <w:t>13</w:t>
                  </w:r>
                </w:p>
              </w:tc>
              <w:tc>
                <w:tcPr>
                  <w:tcW w:w="1488" w:type="dxa"/>
                  <w:tcBorders>
                    <w:top w:val="single" w:sz="4" w:space="0" w:color="auto"/>
                    <w:left w:val="single" w:sz="4" w:space="0" w:color="auto"/>
                    <w:bottom w:val="single" w:sz="4" w:space="0" w:color="auto"/>
                    <w:right w:val="single" w:sz="4" w:space="0" w:color="auto"/>
                  </w:tcBorders>
                </w:tcPr>
                <w:p w14:paraId="0625F064" w14:textId="1455569E" w:rsidR="005351CF" w:rsidRPr="005B05CB" w:rsidRDefault="00C55F2D" w:rsidP="009F2BCD">
                  <w:pPr>
                    <w:spacing w:after="0" w:line="360" w:lineRule="auto"/>
                    <w:jc w:val="center"/>
                    <w:rPr>
                      <w:rFonts w:ascii="Georgia" w:eastAsia="Times New Roman" w:hAnsi="Georgia" w:cs="Arial"/>
                      <w:lang w:eastAsia="es-MX"/>
                    </w:rPr>
                  </w:pPr>
                  <w:r>
                    <w:rPr>
                      <w:rFonts w:ascii="Georgia" w:eastAsia="Times New Roman" w:hAnsi="Georgia" w:cs="Arial"/>
                      <w:lang w:eastAsia="es-MX"/>
                    </w:rPr>
                    <w:t>7.6</w:t>
                  </w:r>
                </w:p>
              </w:tc>
            </w:tr>
          </w:tbl>
          <w:p w14:paraId="7430EA65" w14:textId="77777777" w:rsidR="008B2CD8" w:rsidRPr="005B05CB"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6B41393C"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de Ingeniero </w:t>
            </w:r>
            <w:r w:rsidR="009F2BCD">
              <w:rPr>
                <w:rFonts w:ascii="Georgia" w:hAnsi="Georgia"/>
                <w:sz w:val="22"/>
                <w:szCs w:val="22"/>
              </w:rPr>
              <w:t xml:space="preserve">en Agrobiología </w:t>
            </w:r>
            <w:r w:rsidR="001500A4" w:rsidRPr="000C7AC0">
              <w:rPr>
                <w:rFonts w:ascii="Georgia" w:hAnsi="Georgia"/>
                <w:sz w:val="22"/>
                <w:szCs w:val="22"/>
              </w:rPr>
              <w:t>la participación de los profesores de asignatura (apoyo) en los últimos 3 años se describe a continuación</w:t>
            </w:r>
            <w:r w:rsidR="001500A4" w:rsidRPr="000C7AC0">
              <w:rPr>
                <w:rFonts w:ascii="Georgia" w:hAnsi="Georgia"/>
                <w:color w:val="FF0000"/>
                <w:sz w:val="22"/>
                <w:szCs w:val="22"/>
              </w:rPr>
              <w:t>.</w:t>
            </w:r>
            <w:hyperlink r:id="rId18" w:history="1">
              <w:r w:rsidR="001500A4" w:rsidRPr="004F1383">
                <w:rPr>
                  <w:rStyle w:val="Hipervnculo"/>
                  <w:rFonts w:ascii="Georgia" w:hAnsi="Georgia"/>
                  <w:sz w:val="22"/>
                  <w:szCs w:val="22"/>
                </w:rPr>
                <w:t xml:space="preserve"> (Cursos de Actualización Apoyo </w:t>
              </w:r>
              <w:r w:rsidR="009F2BCD">
                <w:rPr>
                  <w:rStyle w:val="Hipervnculo"/>
                  <w:rFonts w:ascii="Georgia" w:hAnsi="Georgia"/>
                  <w:sz w:val="22"/>
                  <w:szCs w:val="22"/>
                </w:rPr>
                <w:t>PAIA</w:t>
              </w:r>
              <w:r w:rsidR="001500A4" w:rsidRPr="004F1383">
                <w:rPr>
                  <w:rStyle w:val="Hipervnculo"/>
                  <w:rFonts w:ascii="Georgia" w:hAnsi="Georgia"/>
                  <w:sz w:val="22"/>
                  <w:szCs w:val="22"/>
                </w:rPr>
                <w:t>).</w:t>
              </w:r>
            </w:hyperlink>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34E42A59"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 xml:space="preserve">Ingeniero </w:t>
            </w:r>
            <w:r w:rsidR="009F2BCD">
              <w:rPr>
                <w:rFonts w:ascii="Georgia" w:hAnsi="Georgia"/>
                <w:sz w:val="22"/>
                <w:szCs w:val="22"/>
              </w:rPr>
              <w:t>en Agrobiología</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32C57553"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nil"/>
                    <w:left w:val="nil"/>
                    <w:bottom w:val="single" w:sz="4" w:space="0" w:color="auto"/>
                    <w:right w:val="single" w:sz="8" w:space="0" w:color="auto"/>
                  </w:tcBorders>
                </w:tcPr>
                <w:p w14:paraId="7D722943" w14:textId="11D03996"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15</w:t>
                  </w:r>
                </w:p>
              </w:tc>
              <w:tc>
                <w:tcPr>
                  <w:tcW w:w="1488" w:type="dxa"/>
                  <w:tcBorders>
                    <w:top w:val="nil"/>
                    <w:left w:val="nil"/>
                    <w:bottom w:val="single" w:sz="4" w:space="0" w:color="auto"/>
                    <w:right w:val="single" w:sz="8" w:space="0" w:color="auto"/>
                  </w:tcBorders>
                </w:tcPr>
                <w:p w14:paraId="1FA5E3B5" w14:textId="27AE2431"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60</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62603C7C"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single" w:sz="4" w:space="0" w:color="auto"/>
                    <w:left w:val="single" w:sz="4" w:space="0" w:color="auto"/>
                    <w:bottom w:val="single" w:sz="4" w:space="0" w:color="auto"/>
                    <w:right w:val="single" w:sz="4" w:space="0" w:color="auto"/>
                  </w:tcBorders>
                </w:tcPr>
                <w:p w14:paraId="65153014" w14:textId="6FD6D7A1"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c>
                <w:tcPr>
                  <w:tcW w:w="1488" w:type="dxa"/>
                  <w:tcBorders>
                    <w:top w:val="single" w:sz="4" w:space="0" w:color="auto"/>
                    <w:left w:val="single" w:sz="4" w:space="0" w:color="auto"/>
                    <w:bottom w:val="single" w:sz="4" w:space="0" w:color="auto"/>
                    <w:right w:val="single" w:sz="4" w:space="0" w:color="auto"/>
                  </w:tcBorders>
                </w:tcPr>
                <w:p w14:paraId="78E258FC" w14:textId="25CA0C57"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47.3</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2F3BB774"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w:t>
                  </w:r>
                </w:p>
              </w:tc>
              <w:tc>
                <w:tcPr>
                  <w:tcW w:w="1575" w:type="dxa"/>
                  <w:tcBorders>
                    <w:top w:val="single" w:sz="4" w:space="0" w:color="auto"/>
                    <w:left w:val="single" w:sz="4" w:space="0" w:color="auto"/>
                    <w:bottom w:val="single" w:sz="4" w:space="0" w:color="auto"/>
                    <w:right w:val="single" w:sz="4" w:space="0" w:color="auto"/>
                  </w:tcBorders>
                </w:tcPr>
                <w:p w14:paraId="6F1B08BF" w14:textId="06D9B1E8"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21</w:t>
                  </w:r>
                </w:p>
              </w:tc>
              <w:tc>
                <w:tcPr>
                  <w:tcW w:w="1488" w:type="dxa"/>
                  <w:tcBorders>
                    <w:top w:val="single" w:sz="4" w:space="0" w:color="auto"/>
                    <w:left w:val="single" w:sz="4" w:space="0" w:color="auto"/>
                    <w:bottom w:val="single" w:sz="4" w:space="0" w:color="auto"/>
                    <w:right w:val="single" w:sz="4" w:space="0" w:color="auto"/>
                  </w:tcBorders>
                </w:tcPr>
                <w:p w14:paraId="7B2B7F92" w14:textId="13B7211C" w:rsidR="001500A4" w:rsidRPr="000C7AC0" w:rsidRDefault="009F2BCD" w:rsidP="009F2BCD">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42.8</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9"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20"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21"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3E0C78A7" w14:textId="79A5C5A2"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En el PAIA se ha efectuado con frecuencia el intercambio </w:t>
            </w:r>
            <w:r w:rsidR="00F55731" w:rsidRPr="008A59E1">
              <w:rPr>
                <w:rFonts w:ascii="Georgia" w:hAnsi="Georgia" w:cs="Arial"/>
              </w:rPr>
              <w:t>académico y</w:t>
            </w:r>
            <w:r w:rsidRPr="008A59E1">
              <w:rPr>
                <w:rFonts w:ascii="Georgia" w:hAnsi="Georgia" w:cs="Arial"/>
              </w:rPr>
              <w:t xml:space="preserve"> movilidad a través del período sabático.</w:t>
            </w:r>
          </w:p>
          <w:p w14:paraId="7F7D6493" w14:textId="77777777" w:rsidR="009B584B" w:rsidRPr="008A59E1" w:rsidRDefault="009B584B" w:rsidP="008A59E1">
            <w:pPr>
              <w:spacing w:line="360" w:lineRule="auto"/>
              <w:ind w:left="346"/>
              <w:jc w:val="both"/>
              <w:rPr>
                <w:rFonts w:ascii="Georgia" w:hAnsi="Georgia" w:cs="Arial"/>
              </w:rPr>
            </w:pPr>
            <w:r w:rsidRPr="008A59E1">
              <w:rPr>
                <w:rFonts w:ascii="Georgia" w:hAnsi="Georgia" w:cs="Arial"/>
              </w:rPr>
              <w:t>Intercambio Académico</w:t>
            </w:r>
          </w:p>
          <w:p w14:paraId="0888474E" w14:textId="77777777" w:rsidR="009B584B" w:rsidRPr="008A59E1" w:rsidRDefault="009B584B" w:rsidP="008A59E1">
            <w:pPr>
              <w:spacing w:line="360" w:lineRule="auto"/>
              <w:ind w:left="346"/>
              <w:jc w:val="both"/>
              <w:rPr>
                <w:rFonts w:ascii="Georgia" w:hAnsi="Georgia" w:cs="Arial"/>
              </w:rPr>
            </w:pPr>
            <w:r w:rsidRPr="008A59E1">
              <w:rPr>
                <w:rFonts w:ascii="Georgia" w:hAnsi="Georgia" w:cs="Arial"/>
              </w:rPr>
              <w:t>Dr José Angel Villarreal Quintanilla- Curator del Herbario ANSM, está en constante intercambio académico debido a las actividades del Herbario realizando</w:t>
            </w:r>
          </w:p>
          <w:p w14:paraId="6F241E06" w14:textId="77777777" w:rsidR="009B584B" w:rsidRPr="008A59E1" w:rsidRDefault="009B584B" w:rsidP="008A59E1">
            <w:pPr>
              <w:spacing w:line="360" w:lineRule="auto"/>
              <w:ind w:left="346"/>
              <w:jc w:val="both"/>
              <w:rPr>
                <w:rFonts w:ascii="Georgia" w:hAnsi="Georgia" w:cs="Arial"/>
              </w:rPr>
            </w:pPr>
            <w:r w:rsidRPr="008A59E1">
              <w:rPr>
                <w:rFonts w:ascii="Georgia" w:hAnsi="Georgia" w:cs="Arial"/>
              </w:rPr>
              <w:t>Identificación e intercambio de material vegetativo con investigadores de:</w:t>
            </w:r>
          </w:p>
          <w:p w14:paraId="57A0D034" w14:textId="081D02F5" w:rsidR="009B584B" w:rsidRPr="008A59E1" w:rsidRDefault="009B584B" w:rsidP="008A59E1">
            <w:pPr>
              <w:spacing w:line="360" w:lineRule="auto"/>
              <w:ind w:left="346"/>
              <w:jc w:val="both"/>
              <w:rPr>
                <w:rFonts w:ascii="Georgia" w:hAnsi="Georgia" w:cs="Arial"/>
              </w:rPr>
            </w:pPr>
            <w:r w:rsidRPr="008A59E1">
              <w:rPr>
                <w:rFonts w:ascii="Georgia" w:hAnsi="Georgia" w:cs="Arial"/>
              </w:rPr>
              <w:t>UNAM, COLPOS, IISD, CIIDIR, CFNL, IPN, XAL, IEB, UAM. (</w:t>
            </w:r>
            <w:hyperlink r:id="rId22" w:history="1">
              <w:r w:rsidRPr="008A59E1">
                <w:rPr>
                  <w:rStyle w:val="Hipervnculo"/>
                  <w:rFonts w:ascii="Georgia" w:hAnsi="Georgia" w:cs="Arial"/>
                </w:rPr>
                <w:t>Documentos probatorios.)</w:t>
              </w:r>
            </w:hyperlink>
          </w:p>
          <w:p w14:paraId="4F6036D4" w14:textId="0568430F"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 El Biol Miguel Agustín Carranza Pérez-Encargado del Jardín Botánico “Ing. Gustavo Aguirre Benavides fue invitado para colaborar en la investigación de Cactáceas en peligro de extinción del Desierto Chihuahuense, con el INIFAP de </w:t>
            </w:r>
            <w:r w:rsidRPr="008A59E1">
              <w:rPr>
                <w:rFonts w:ascii="Georgia" w:hAnsi="Georgia" w:cs="Arial"/>
              </w:rPr>
              <w:lastRenderedPageBreak/>
              <w:t xml:space="preserve">Coahuila, con la    colaboración de la MC Sofía Comparan Sánchez cuyo resultado contribuyó a la publicación del libro Cactáceas en peligro de extinción del Desierto Chihuahuense en los Estados de Coahuila, Nuevo León, Zacatecas. </w:t>
            </w:r>
            <w:hyperlink r:id="rId23" w:history="1">
              <w:r w:rsidRPr="008A59E1">
                <w:rPr>
                  <w:rStyle w:val="Hipervnculo"/>
                  <w:rFonts w:ascii="Georgia" w:hAnsi="Georgia" w:cs="Arial"/>
                </w:rPr>
                <w:t xml:space="preserve">(Libro publicado). </w:t>
              </w:r>
            </w:hyperlink>
            <w:r w:rsidRPr="008A59E1">
              <w:rPr>
                <w:rFonts w:ascii="Georgia" w:hAnsi="Georgia" w:cs="Arial"/>
              </w:rPr>
              <w:t xml:space="preserve"> </w:t>
            </w:r>
          </w:p>
          <w:p w14:paraId="392437FC" w14:textId="597D3FA7"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Antonio Juárez Maldonado apoya en la presentación de tesis e intercambio de conocimientos con el Depto. de Horticultura UAAAN y en la Universidad de Zacatecas, imparte cursos talleres para productores agrícolas, además colabora en proyectos de investigación en CIQA y CINVESTAV </w:t>
            </w:r>
            <w:hyperlink r:id="rId24" w:history="1">
              <w:r w:rsidR="009045B0" w:rsidRPr="008A59E1">
                <w:rPr>
                  <w:rStyle w:val="Hipervnculo"/>
                  <w:rFonts w:ascii="Georgia" w:hAnsi="Georgia" w:cs="Arial"/>
                </w:rPr>
                <w:t>(</w:t>
              </w:r>
              <w:r w:rsidRPr="008A59E1">
                <w:rPr>
                  <w:rStyle w:val="Hipervnculo"/>
                  <w:rFonts w:ascii="Georgia" w:hAnsi="Georgia" w:cs="Arial"/>
                </w:rPr>
                <w:t>Documento probatorios)</w:t>
              </w:r>
            </w:hyperlink>
          </w:p>
          <w:p w14:paraId="3D8497A3" w14:textId="5424F3A0"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Ismael Cabral Cordero realizó el </w:t>
            </w:r>
            <w:r w:rsidR="009045B0" w:rsidRPr="008A59E1">
              <w:rPr>
                <w:rFonts w:ascii="Georgia" w:hAnsi="Georgia" w:cs="Arial"/>
              </w:rPr>
              <w:t>período sabático</w:t>
            </w:r>
            <w:r w:rsidRPr="008A59E1">
              <w:rPr>
                <w:rFonts w:ascii="Georgia" w:hAnsi="Georgia" w:cs="Arial"/>
              </w:rPr>
              <w:t xml:space="preserve"> y movilidad académica en la Facultad de Ciencias Forestales de la Universidad Autónoma de Nuevo León. </w:t>
            </w:r>
            <w:hyperlink r:id="rId25" w:history="1">
              <w:r w:rsidRPr="008A59E1">
                <w:rPr>
                  <w:rStyle w:val="Hipervnculo"/>
                  <w:rFonts w:ascii="Georgia" w:hAnsi="Georgia" w:cs="Arial"/>
                </w:rPr>
                <w:t>(Documentos probatorios).</w:t>
              </w:r>
            </w:hyperlink>
          </w:p>
          <w:p w14:paraId="22BA20EF" w14:textId="4CA0D042" w:rsidR="009B584B" w:rsidRPr="008A59E1" w:rsidRDefault="009B584B" w:rsidP="008A59E1">
            <w:pPr>
              <w:spacing w:line="360" w:lineRule="auto"/>
              <w:ind w:left="346"/>
              <w:jc w:val="both"/>
              <w:rPr>
                <w:rFonts w:ascii="Georgia" w:hAnsi="Georgia" w:cs="Arial"/>
              </w:rPr>
            </w:pPr>
            <w:r w:rsidRPr="008A59E1">
              <w:rPr>
                <w:rFonts w:ascii="Georgia" w:hAnsi="Georgia" w:cs="Arial"/>
              </w:rPr>
              <w:t xml:space="preserve">El Dr. Jesús Valdés Reyna colabora con la Secretaría del Medio Ambiente Coahuila como coordinador de las áreas de Biodiversidad y </w:t>
            </w:r>
            <w:r w:rsidR="008A59E1" w:rsidRPr="008A59E1">
              <w:rPr>
                <w:rFonts w:ascii="Georgia" w:hAnsi="Georgia" w:cs="Arial"/>
              </w:rPr>
              <w:t>Vegetación en</w:t>
            </w:r>
            <w:r w:rsidRPr="008A59E1">
              <w:rPr>
                <w:rFonts w:ascii="Georgia" w:hAnsi="Georgia" w:cs="Arial"/>
              </w:rPr>
              <w:t xml:space="preserve"> conjunto con la CONABIO, así también asesora sobre el tema de Botánica en el área Natural Protegida de la sierra de Zapalinamé, Saltillo Coahuila. </w:t>
            </w:r>
            <w:hyperlink r:id="rId26" w:history="1">
              <w:r w:rsidRPr="008A59E1">
                <w:rPr>
                  <w:rStyle w:val="Hipervnculo"/>
                  <w:rFonts w:ascii="Georgia" w:hAnsi="Georgia" w:cs="Arial"/>
                </w:rPr>
                <w:t>(Docum</w:t>
              </w:r>
              <w:r w:rsidR="008A59E1" w:rsidRPr="008A59E1">
                <w:rPr>
                  <w:rStyle w:val="Hipervnculo"/>
                  <w:rFonts w:ascii="Georgia" w:hAnsi="Georgia" w:cs="Arial"/>
                </w:rPr>
                <w:t>e</w:t>
              </w:r>
              <w:r w:rsidRPr="008A59E1">
                <w:rPr>
                  <w:rStyle w:val="Hipervnculo"/>
                  <w:rFonts w:ascii="Georgia" w:hAnsi="Georgia" w:cs="Arial"/>
                </w:rPr>
                <w:t>nto probatorio)</w:t>
              </w:r>
            </w:hyperlink>
          </w:p>
          <w:p w14:paraId="231AA649" w14:textId="09766C19" w:rsidR="000C5D2D" w:rsidRPr="000C7AC0" w:rsidRDefault="000C5D2D" w:rsidP="008A59E1">
            <w:pPr>
              <w:pStyle w:val="Default"/>
              <w:spacing w:line="360" w:lineRule="auto"/>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62AC423"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2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28" w:history="1">
              <w:r w:rsidR="00D949BB">
                <w:rPr>
                  <w:rStyle w:val="Hipervnculo"/>
                  <w:rFonts w:ascii="Georgia" w:hAnsi="Georgia"/>
                  <w:sz w:val="22"/>
                  <w:szCs w:val="22"/>
                </w:rPr>
                <w:t xml:space="preserve">Plan de </w:t>
              </w:r>
              <w:r w:rsidR="00DB2F53">
                <w:rPr>
                  <w:rStyle w:val="Hipervnculo"/>
                  <w:rFonts w:ascii="Georgia" w:hAnsi="Georgia"/>
                  <w:sz w:val="22"/>
                  <w:szCs w:val="22"/>
                </w:rPr>
                <w:t>Desarrollo del</w:t>
              </w:r>
              <w:r w:rsidR="00D949BB">
                <w:rPr>
                  <w:rStyle w:val="Hipervnculo"/>
                  <w:rFonts w:ascii="Georgia" w:hAnsi="Georgia"/>
                  <w:sz w:val="22"/>
                  <w:szCs w:val="22"/>
                </w:rPr>
                <w:t xml:space="preserve">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w:t>
              </w:r>
              <w:r w:rsidR="00011E5E">
                <w:rPr>
                  <w:rStyle w:val="Hipervnculo"/>
                  <w:rFonts w:ascii="Georgia" w:hAnsi="Georgia"/>
                  <w:sz w:val="22"/>
                  <w:szCs w:val="22"/>
                </w:rPr>
                <w:t>en Agrobiología</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2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725042B2" w:rsidR="004C778B" w:rsidRPr="000C7AC0" w:rsidRDefault="006A5893" w:rsidP="00850FCF">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Ingeniero </w:t>
            </w:r>
            <w:r w:rsidR="00850FCF">
              <w:rPr>
                <w:rFonts w:ascii="Georgia" w:hAnsi="Georgia"/>
                <w:color w:val="auto"/>
                <w:sz w:val="22"/>
                <w:szCs w:val="22"/>
              </w:rPr>
              <w:t xml:space="preserve">en Agrobiología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2EF22BC6"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 xml:space="preserve">Perfil profesional de acuerdo al </w:t>
            </w:r>
            <w:r w:rsidR="000D6344" w:rsidRPr="000C7AC0">
              <w:rPr>
                <w:rFonts w:ascii="Georgia" w:hAnsi="Georgia" w:cs="Arial"/>
                <w:color w:val="000000"/>
              </w:rPr>
              <w:lastRenderedPageBreak/>
              <w:t>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F55731" w:rsidRPr="000C7AC0">
              <w:rPr>
                <w:rFonts w:ascii="Georgia" w:hAnsi="Georgia" w:cs="Arial"/>
                <w:color w:val="000000"/>
              </w:rPr>
              <w:t>; 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3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3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23AA8925" w14:textId="77777777" w:rsidR="006F3D12" w:rsidRDefault="006F3D12"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51987340"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3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 xml:space="preserve">Académico de Ingeniero </w:t>
            </w:r>
            <w:r w:rsidR="00850FCF">
              <w:rPr>
                <w:rFonts w:ascii="Georgia" w:hAnsi="Georgia" w:cs="Arial"/>
              </w:rPr>
              <w:t xml:space="preserve">en </w:t>
            </w:r>
            <w:r w:rsidR="00DB2F53">
              <w:rPr>
                <w:rFonts w:ascii="Georgia" w:hAnsi="Georgia" w:cs="Arial"/>
              </w:rPr>
              <w:t>Agro biología</w:t>
            </w:r>
            <w:r w:rsidR="00850FCF">
              <w:rPr>
                <w:rFonts w:ascii="Georgia" w:hAnsi="Georgia" w:cs="Arial"/>
              </w:rPr>
              <w:t xml:space="preserve"> </w:t>
            </w:r>
            <w:r w:rsidR="00B04111" w:rsidRPr="000C7AC0">
              <w:rPr>
                <w:rFonts w:ascii="Georgia" w:hAnsi="Georgia" w:cs="Arial"/>
              </w:rPr>
              <w:t xml:space="preserve"> (PAI</w:t>
            </w:r>
            <w:r w:rsidR="00850FCF">
              <w:rPr>
                <w:rFonts w:ascii="Georgia" w:hAnsi="Georgia" w:cs="Arial"/>
              </w:rPr>
              <w:t>A</w:t>
            </w:r>
            <w:r w:rsidR="00B04111" w:rsidRPr="000C7AC0">
              <w:rPr>
                <w:rFonts w:ascii="Georgia" w:hAnsi="Georgia" w:cs="Arial"/>
              </w:rPr>
              <w:t>)</w:t>
            </w:r>
            <w:r w:rsidR="00850FCF">
              <w:rPr>
                <w:rFonts w:ascii="Georgia" w:hAnsi="Georgia" w:cs="Arial"/>
              </w:rPr>
              <w:t>.</w:t>
            </w:r>
          </w:p>
          <w:p w14:paraId="1307131A" w14:textId="77777777" w:rsidR="00850FCF" w:rsidRPr="000C7AC0" w:rsidRDefault="00850FC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19D64189"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Con respecto a los 1</w:t>
            </w:r>
            <w:r w:rsidR="00F55731">
              <w:rPr>
                <w:rFonts w:ascii="Georgia" w:hAnsi="Georgia" w:cs="Arial"/>
              </w:rPr>
              <w:t>4</w:t>
            </w:r>
            <w:r w:rsidRPr="000C7AC0">
              <w:rPr>
                <w:rFonts w:ascii="Georgia" w:hAnsi="Georgia" w:cs="Arial"/>
              </w:rPr>
              <w:t xml:space="preserve"> profesores que conforman la academia del </w:t>
            </w:r>
            <w:r w:rsidR="000E3BA0" w:rsidRPr="000C7AC0">
              <w:rPr>
                <w:rFonts w:ascii="Georgia" w:hAnsi="Georgia" w:cs="Arial"/>
              </w:rPr>
              <w:t>P</w:t>
            </w:r>
            <w:r w:rsidR="002931DF" w:rsidRPr="000C7AC0">
              <w:rPr>
                <w:rFonts w:ascii="Georgia" w:hAnsi="Georgia" w:cs="Arial"/>
              </w:rPr>
              <w:t>rograma</w:t>
            </w:r>
            <w:r w:rsidR="000E3BA0" w:rsidRPr="000C7AC0">
              <w:rPr>
                <w:rFonts w:ascii="Georgia" w:hAnsi="Georgia" w:cs="Arial"/>
              </w:rPr>
              <w:t xml:space="preserve"> Académico</w:t>
            </w:r>
            <w:r w:rsidR="002931DF" w:rsidRPr="000C7AC0">
              <w:rPr>
                <w:rFonts w:ascii="Georgia" w:hAnsi="Georgia" w:cs="Arial"/>
              </w:rPr>
              <w:t xml:space="preserve"> de Ingeniero </w:t>
            </w:r>
            <w:r w:rsidR="00850FCF">
              <w:rPr>
                <w:rFonts w:ascii="Georgia" w:hAnsi="Georgia" w:cs="Arial"/>
              </w:rPr>
              <w:t xml:space="preserve">en Agrobiología </w:t>
            </w:r>
            <w:r w:rsidR="00B04111" w:rsidRPr="000C7AC0">
              <w:rPr>
                <w:rFonts w:ascii="Georgia" w:hAnsi="Georgia" w:cs="Arial"/>
              </w:rPr>
              <w:t>8</w:t>
            </w:r>
            <w:r w:rsidR="00850FCF">
              <w:rPr>
                <w:rFonts w:ascii="Georgia" w:hAnsi="Georgia" w:cs="Arial"/>
              </w:rPr>
              <w:t>5.7%</w:t>
            </w:r>
            <w:r w:rsidR="00B04111" w:rsidRPr="000C7AC0">
              <w:rPr>
                <w:rFonts w:ascii="Georgia" w:hAnsi="Georgia" w:cs="Arial"/>
              </w:rPr>
              <w:t xml:space="preserve"> </w:t>
            </w:r>
            <w:r w:rsidRPr="000C7AC0">
              <w:rPr>
                <w:rFonts w:ascii="Georgia" w:hAnsi="Georgia" w:cs="Arial"/>
              </w:rPr>
              <w:t>tiene estudios de maestría y doctorado. Y con referencia a los profesores de apoyo que se les denomino profesores de asign</w:t>
            </w:r>
            <w:r w:rsidR="00850FCF">
              <w:rPr>
                <w:rFonts w:ascii="Georgia" w:hAnsi="Georgia" w:cs="Arial"/>
              </w:rPr>
              <w:t xml:space="preserve">atura y se seleccionaron los </w:t>
            </w:r>
            <w:r w:rsidRPr="000C7AC0">
              <w:rPr>
                <w:rFonts w:ascii="Georgia" w:hAnsi="Georgia" w:cs="Arial"/>
              </w:rPr>
              <w:t>profesores investi</w:t>
            </w:r>
            <w:r w:rsidR="00B04111" w:rsidRPr="000C7AC0">
              <w:rPr>
                <w:rFonts w:ascii="Georgia" w:hAnsi="Georgia" w:cs="Arial"/>
              </w:rPr>
              <w:t xml:space="preserve">gadores que más participan en el Programa Académico de Ingeniero </w:t>
            </w:r>
            <w:r w:rsidR="00850FCF">
              <w:rPr>
                <w:rFonts w:ascii="Georgia" w:hAnsi="Georgia" w:cs="Arial"/>
              </w:rPr>
              <w:t>en Agrobiología</w:t>
            </w:r>
            <w:r w:rsidRPr="000C7AC0">
              <w:rPr>
                <w:rFonts w:ascii="Georgia" w:hAnsi="Georgia" w:cs="Arial"/>
              </w:rPr>
              <w:t>,</w:t>
            </w:r>
            <w:r w:rsidR="00B04111" w:rsidRPr="000C7AC0">
              <w:rPr>
                <w:rFonts w:ascii="Georgia" w:hAnsi="Georgia" w:cs="Arial"/>
              </w:rPr>
              <w:t xml:space="preserve"> el</w:t>
            </w:r>
            <w:r w:rsidR="00850FCF">
              <w:rPr>
                <w:rFonts w:ascii="Georgia" w:hAnsi="Georgia" w:cs="Arial"/>
              </w:rPr>
              <w:t>100</w:t>
            </w:r>
            <w:r w:rsidR="00B04111" w:rsidRPr="000C7AC0">
              <w:rPr>
                <w:rFonts w:ascii="Georgia" w:hAnsi="Georgia" w:cs="Arial"/>
              </w:rPr>
              <w:t xml:space="preserve">% </w:t>
            </w:r>
            <w:r w:rsidRPr="000C7AC0">
              <w:rPr>
                <w:rFonts w:ascii="Georgia" w:hAnsi="Georgia" w:cs="Arial"/>
              </w:rPr>
              <w:t xml:space="preserve">tienen estudios de postgrado. </w:t>
            </w:r>
            <w:r w:rsidR="00850FCF">
              <w:rPr>
                <w:rFonts w:ascii="Georgia" w:hAnsi="Georgia" w:cs="Arial"/>
              </w:rPr>
              <w:t xml:space="preserve">Esto se puede verificar en la </w:t>
            </w:r>
            <w:bookmarkStart w:id="10" w:name="OLE_LINK5"/>
            <w:bookmarkStart w:id="11" w:name="OLE_LINK6"/>
            <w:r w:rsidR="00510614">
              <w:rPr>
                <w:rFonts w:ascii="Georgia" w:hAnsi="Georgia" w:cs="Arial"/>
                <w:color w:val="FF0000"/>
              </w:rPr>
              <w:fldChar w:fldCharType="begin"/>
            </w:r>
            <w:r w:rsidR="00850FCF">
              <w:rPr>
                <w:rFonts w:ascii="Georgia" w:hAnsi="Georgia" w:cs="Arial"/>
                <w:color w:val="FF0000"/>
              </w:rPr>
              <w:instrText>HYPERLINK "http://administrativo.uaaan.mx/calidadAcad/agrobiologia/FICHATECNICA.xlsx"</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10"/>
            <w:bookmarkEnd w:id="11"/>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4BB03166"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82795A">
              <w:rPr>
                <w:rFonts w:ascii="Georgia" w:hAnsi="Georgia" w:cs="Arial"/>
              </w:rPr>
              <w:t>4</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00C42A10">
              <w:rPr>
                <w:rFonts w:ascii="Georgia" w:hAnsi="Georgia" w:cs="Arial"/>
              </w:rPr>
              <w:t>del PAIA</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82795A">
              <w:rPr>
                <w:rFonts w:ascii="Georgia" w:hAnsi="Georgia" w:cs="Arial"/>
              </w:rPr>
              <w:t>A</w:t>
            </w:r>
            <w:r w:rsidRPr="000C7AC0">
              <w:rPr>
                <w:rFonts w:ascii="Georgia" w:hAnsi="Georgia" w:cs="Arial"/>
              </w:rPr>
              <w:t xml:space="preserve"> y</w:t>
            </w:r>
            <w:r w:rsidR="0082795A">
              <w:rPr>
                <w:rFonts w:ascii="Georgia" w:hAnsi="Georgia" w:cs="Arial"/>
              </w:rPr>
              <w:t xml:space="preserve"> </w:t>
            </w:r>
            <w:r w:rsidR="00AB057A">
              <w:rPr>
                <w:rFonts w:ascii="Georgia" w:hAnsi="Georgia" w:cs="Arial"/>
              </w:rPr>
              <w:t xml:space="preserve">los </w:t>
            </w:r>
            <w:r w:rsidR="00AB057A" w:rsidRPr="000C7AC0">
              <w:rPr>
                <w:rFonts w:ascii="Georgia" w:hAnsi="Georgia" w:cs="Arial"/>
              </w:rPr>
              <w:t>profesores</w:t>
            </w:r>
            <w:r w:rsidRPr="000C7AC0">
              <w:rPr>
                <w:rFonts w:ascii="Georgia" w:hAnsi="Georgia" w:cs="Arial"/>
              </w:rPr>
              <w:t xml:space="preserve"> investi</w:t>
            </w:r>
            <w:r w:rsidR="00B04111" w:rsidRPr="000C7AC0">
              <w:rPr>
                <w:rFonts w:ascii="Georgia" w:hAnsi="Georgia" w:cs="Arial"/>
              </w:rPr>
              <w:t>gadores que más apoyan con docencia al PAI</w:t>
            </w:r>
            <w:r w:rsidR="0082795A">
              <w:rPr>
                <w:rFonts w:ascii="Georgia" w:hAnsi="Georgia" w:cs="Arial"/>
              </w:rPr>
              <w:t>A</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 xml:space="preserve">considerados como profesores de asignatura, por lo tanto, </w:t>
            </w:r>
            <w:r w:rsidR="00AB057A">
              <w:rPr>
                <w:rFonts w:ascii="Georgia" w:hAnsi="Georgia" w:cs="Arial"/>
              </w:rPr>
              <w:t>32</w:t>
            </w:r>
            <w:r w:rsidRPr="000C7AC0">
              <w:rPr>
                <w:rFonts w:ascii="Georgia" w:hAnsi="Georgia" w:cs="Arial"/>
              </w:rPr>
              <w:t xml:space="preserve"> pr</w:t>
            </w:r>
            <w:r w:rsidR="00B04111" w:rsidRPr="000C7AC0">
              <w:rPr>
                <w:rFonts w:ascii="Georgia" w:hAnsi="Georgia" w:cs="Arial"/>
              </w:rPr>
              <w:t>ofesores en total participan en el PAI</w:t>
            </w:r>
            <w:r w:rsidR="00D9528D">
              <w:rPr>
                <w:rFonts w:ascii="Georgia" w:hAnsi="Georgia" w:cs="Arial"/>
              </w:rPr>
              <w:t>A</w:t>
            </w:r>
            <w:r w:rsidR="00B04111" w:rsidRPr="000C7AC0">
              <w:rPr>
                <w:rFonts w:ascii="Georgia" w:hAnsi="Georgia" w:cs="Arial"/>
              </w:rPr>
              <w:t>, y de estos el</w:t>
            </w:r>
            <w:r w:rsidRPr="000C7AC0">
              <w:rPr>
                <w:rFonts w:ascii="Georgia" w:hAnsi="Georgia" w:cs="Arial"/>
              </w:rPr>
              <w:t xml:space="preserve"> </w:t>
            </w:r>
            <w:r w:rsidR="00AB057A">
              <w:rPr>
                <w:rFonts w:ascii="Georgia" w:hAnsi="Georgia" w:cs="Arial"/>
              </w:rPr>
              <w:t>43</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33"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xml:space="preserve">, se </w:t>
            </w:r>
            <w:r w:rsidR="00AB057A">
              <w:rPr>
                <w:rFonts w:ascii="Georgia" w:hAnsi="Georgia" w:cs="Arial"/>
              </w:rPr>
              <w:t xml:space="preserve">separan </w:t>
            </w:r>
            <w:r w:rsidRPr="000C7AC0">
              <w:rPr>
                <w:rFonts w:ascii="Georgia" w:hAnsi="Georgia" w:cs="Arial"/>
              </w:rPr>
              <w:t>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29F80687"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64D4FDA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El Plan de Estudios del Programa Educativo IAB está integrado en tres áreas de formación: Agricultura Alternativa, Ecología y Contaminación y Biotecnología con un enfoque a la sostenibilidad de los recursos naturales.</w:t>
            </w:r>
          </w:p>
          <w:p w14:paraId="5A130C29" w14:textId="6AB7794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La mayoría de los profesores del Departamento de Botánica tienen la formación de Biólogo lo que les permite tener una visión general para comprender la vida desde </w:t>
            </w:r>
            <w:r w:rsidRPr="00DB2F53">
              <w:rPr>
                <w:rFonts w:ascii="Georgia" w:hAnsi="Georgia" w:cs="Arial"/>
              </w:rPr>
              <w:lastRenderedPageBreak/>
              <w:t>el punto de vista morfológico y fisiológico y a través de la experiencia se han especializado en alguna área del conocimiento sin necesidad de estudiar un posgrado.</w:t>
            </w:r>
          </w:p>
          <w:p w14:paraId="27C678B5"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Aunque lo ideal es tener una especialización con una maestría o doctorado para desempeñar un mejor papel en la docencia e investigación. </w:t>
            </w:r>
          </w:p>
          <w:p w14:paraId="04117C3E"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La parte fundamental del Plan de Estudios está integrada por materias con fundamentos biológicos por lo que los profesores con ésta formación participan en estas materias.</w:t>
            </w:r>
          </w:p>
          <w:p w14:paraId="2DD80AC0"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Las materias especializantes en cada una de las áreas mencionadas son impartidas por docentes que tienen formación (posgrado) o experiencia en la investigación tanto del Departamento de Botánica como la de los Departamentos de apoyo cada uno en el área de su especialización.</w:t>
            </w:r>
          </w:p>
          <w:p w14:paraId="54213261"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Departamentos:</w:t>
            </w:r>
          </w:p>
          <w:p w14:paraId="189689C8"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Parasitología</w:t>
            </w:r>
          </w:p>
          <w:p w14:paraId="62308FA0"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Ciencias del Suelo</w:t>
            </w:r>
          </w:p>
          <w:p w14:paraId="7C02E26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Forestal</w:t>
            </w:r>
          </w:p>
          <w:p w14:paraId="15B3D412"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Horticultura</w:t>
            </w:r>
          </w:p>
          <w:p w14:paraId="2EDB83CB"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Fitomejoramiento</w:t>
            </w:r>
          </w:p>
          <w:p w14:paraId="365BC0A3"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Estadística y cálculo.</w:t>
            </w:r>
          </w:p>
          <w:p w14:paraId="78FA0866"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 xml:space="preserve"> Ciencias Básicas.</w:t>
            </w:r>
          </w:p>
          <w:p w14:paraId="2B21336E" w14:textId="77777777" w:rsidR="008D21F4" w:rsidRPr="00DB2F53" w:rsidRDefault="008D21F4" w:rsidP="00DB2F53">
            <w:pPr>
              <w:spacing w:line="360" w:lineRule="auto"/>
              <w:ind w:left="346"/>
              <w:jc w:val="both"/>
              <w:rPr>
                <w:rFonts w:ascii="Georgia" w:hAnsi="Georgia" w:cs="Arial"/>
              </w:rPr>
            </w:pPr>
            <w:r w:rsidRPr="00DB2F53">
              <w:rPr>
                <w:rFonts w:ascii="Georgia" w:hAnsi="Georgia" w:cs="Arial"/>
              </w:rPr>
              <w:t>Los estudiantes del Programa IAB han encontrado apoyo con los profesores investigadores de estos Departamentos para realizar sus tesis, aunque se cuida que el estudiante no se aleje de la formación de su perfil de egreso.</w:t>
            </w:r>
          </w:p>
          <w:p w14:paraId="33BEDEE6" w14:textId="6F571889" w:rsidR="008D21F4" w:rsidRPr="00D9528D" w:rsidRDefault="008D21F4" w:rsidP="00DB2F53">
            <w:pPr>
              <w:ind w:left="346"/>
              <w:jc w:val="both"/>
              <w:rPr>
                <w:rFonts w:ascii="Georgia" w:hAnsi="Georgia" w:cs="Arial"/>
              </w:rPr>
            </w:pPr>
            <w:r w:rsidRPr="00D9528D">
              <w:rPr>
                <w:rFonts w:ascii="Georgia" w:hAnsi="Georgia" w:cs="Arial"/>
              </w:rPr>
              <w:t>(</w:t>
            </w:r>
            <w:hyperlink r:id="rId34" w:history="1">
              <w:r w:rsidRPr="00D9528D">
                <w:rPr>
                  <w:rStyle w:val="Hipervnculo"/>
                  <w:rFonts w:ascii="Georgia" w:hAnsi="Georgia" w:cs="Arial"/>
                </w:rPr>
                <w:t>Ficha Técnica No 2</w:t>
              </w:r>
            </w:hyperlink>
            <w:r w:rsidRPr="00D9528D">
              <w:rPr>
                <w:rFonts w:ascii="Georgia" w:hAnsi="Georgia" w:cs="Arial"/>
              </w:rPr>
              <w:t xml:space="preserve"> y Calidad de la Planta Docente en </w:t>
            </w:r>
            <w:hyperlink r:id="rId35" w:history="1">
              <w:r w:rsidRPr="00D9528D">
                <w:rPr>
                  <w:rStyle w:val="Hipervnculo"/>
                  <w:rFonts w:ascii="Georgia" w:hAnsi="Georgia" w:cs="Arial"/>
                </w:rPr>
                <w:t>Plan de Desarrollo del Programa IAB 2016 págs. 300-305)</w:t>
              </w:r>
            </w:hyperlink>
          </w:p>
          <w:p w14:paraId="7E52EA31"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3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3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3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59FF3AFE" w:rsidR="003C2B54" w:rsidRPr="000C7AC0" w:rsidRDefault="008D21F4" w:rsidP="000C7AC0">
            <w:pPr>
              <w:pStyle w:val="Default"/>
              <w:spacing w:line="360" w:lineRule="auto"/>
              <w:ind w:left="342"/>
              <w:jc w:val="both"/>
              <w:rPr>
                <w:rFonts w:ascii="Georgia" w:hAnsi="Georgia"/>
                <w:color w:val="auto"/>
                <w:sz w:val="22"/>
                <w:szCs w:val="22"/>
              </w:rPr>
            </w:pPr>
            <w:r>
              <w:rPr>
                <w:rFonts w:ascii="Georgia" w:hAnsi="Georgia"/>
                <w:color w:val="auto"/>
                <w:sz w:val="22"/>
                <w:szCs w:val="22"/>
              </w:rPr>
              <w:t xml:space="preserve">En la </w:t>
            </w:r>
            <w:hyperlink r:id="rId39"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003C2B54"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4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4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472A6E">
            <w:pPr>
              <w:tabs>
                <w:tab w:val="left" w:pos="8397"/>
              </w:tabs>
              <w:overflowPunct w:val="0"/>
              <w:autoSpaceDE w:val="0"/>
              <w:autoSpaceDN w:val="0"/>
              <w:adjustRightInd w:val="0"/>
              <w:spacing w:after="0" w:line="360" w:lineRule="auto"/>
              <w:ind w:left="342"/>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42" w:history="1">
              <w:r w:rsidR="00837363" w:rsidRPr="004A4C42">
                <w:rPr>
                  <w:rStyle w:val="Hipervnculo"/>
                  <w:rFonts w:ascii="Georgia" w:hAnsi="Georgia" w:cs="Arial"/>
                </w:rPr>
                <w:t>(</w:t>
              </w:r>
              <w:bookmarkStart w:id="12" w:name="OLE_LINK10"/>
              <w:bookmarkStart w:id="13"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43" w:history="1">
              <w:r w:rsidR="004A4C42" w:rsidRPr="004B07C4">
                <w:rPr>
                  <w:rStyle w:val="Hipervnculo"/>
                  <w:rFonts w:ascii="Georgia" w:hAnsi="Georgia" w:cs="Arial"/>
                </w:rPr>
                <w:t>http://www.uaaan.mx/v3/index.php/noticias-de-la-universidad/1649-se-efectua-desayuno-en-honor-a-la-base-magisterial-de-la-uaaan</w:t>
              </w:r>
            </w:hyperlink>
            <w:bookmarkEnd w:id="12"/>
            <w:bookmarkEnd w:id="13"/>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7AB03294" w14:textId="364A08BF" w:rsidR="003C2B54" w:rsidRPr="000C7AC0" w:rsidRDefault="003C2B54" w:rsidP="006119BF">
            <w:pPr>
              <w:overflowPunct w:val="0"/>
              <w:autoSpaceDE w:val="0"/>
              <w:autoSpaceDN w:val="0"/>
              <w:adjustRightInd w:val="0"/>
              <w:spacing w:after="0" w:line="360" w:lineRule="auto"/>
              <w:ind w:left="346"/>
              <w:jc w:val="both"/>
              <w:textAlignment w:val="baseline"/>
              <w:rPr>
                <w:rFonts w:ascii="Georgia" w:hAnsi="Georgia"/>
                <w:b/>
              </w:rPr>
            </w:pPr>
            <w:r w:rsidRPr="006119BF">
              <w:rPr>
                <w:rFonts w:ascii="Georgia" w:hAnsi="Georgia" w:cs="Arial"/>
              </w:rPr>
              <w:t xml:space="preserve">Los estímulos recibidos por </w:t>
            </w:r>
            <w:r w:rsidR="006119BF" w:rsidRPr="006119BF">
              <w:rPr>
                <w:rFonts w:ascii="Georgia" w:hAnsi="Georgia" w:cs="Arial"/>
              </w:rPr>
              <w:t>los</w:t>
            </w:r>
            <w:r w:rsidR="006119BF">
              <w:rPr>
                <w:rFonts w:ascii="Georgia" w:hAnsi="Georgia" w:cs="Arial"/>
              </w:rPr>
              <w:t xml:space="preserve"> PTC del </w:t>
            </w:r>
            <w:r w:rsidR="006119BF" w:rsidRPr="006119BF">
              <w:rPr>
                <w:rFonts w:ascii="Georgia" w:hAnsi="Georgia" w:cs="Arial"/>
              </w:rPr>
              <w:t>PAIA</w:t>
            </w:r>
            <w:r w:rsidR="006119BF">
              <w:rPr>
                <w:rFonts w:ascii="Georgia" w:hAnsi="Georgia" w:cs="Arial"/>
              </w:rPr>
              <w:t xml:space="preserve"> </w:t>
            </w:r>
            <w:r w:rsidRPr="006119BF">
              <w:rPr>
                <w:rFonts w:ascii="Georgia" w:hAnsi="Georgia" w:cs="Arial"/>
              </w:rPr>
              <w:t>han sido variables durante 201</w:t>
            </w:r>
            <w:r w:rsidR="001A1A64" w:rsidRPr="006119BF">
              <w:rPr>
                <w:rFonts w:ascii="Georgia" w:hAnsi="Georgia" w:cs="Arial"/>
              </w:rPr>
              <w:t>4-201</w:t>
            </w:r>
            <w:r w:rsidR="00DF4422" w:rsidRPr="006119BF">
              <w:rPr>
                <w:rFonts w:ascii="Georgia" w:hAnsi="Georgia" w:cs="Arial"/>
              </w:rPr>
              <w:t>5</w:t>
            </w:r>
            <w:r w:rsidR="001A1A64" w:rsidRPr="006119BF">
              <w:rPr>
                <w:rFonts w:ascii="Georgia" w:hAnsi="Georgia" w:cs="Arial"/>
              </w:rPr>
              <w:t xml:space="preserve"> </w:t>
            </w:r>
            <w:r w:rsidRPr="006119BF">
              <w:rPr>
                <w:rFonts w:ascii="Georgia" w:hAnsi="Georgia" w:cs="Arial"/>
              </w:rPr>
              <w:t>el porcentaje de los PTC que han re</w:t>
            </w:r>
            <w:r w:rsidR="00DF4422" w:rsidRPr="006119BF">
              <w:rPr>
                <w:rFonts w:ascii="Georgia" w:hAnsi="Georgia" w:cs="Arial"/>
              </w:rPr>
              <w:t xml:space="preserve">cibido estímulos es del </w:t>
            </w:r>
            <w:r w:rsidR="006119BF">
              <w:rPr>
                <w:rFonts w:ascii="Georgia" w:hAnsi="Georgia" w:cs="Arial"/>
              </w:rPr>
              <w:t>78% y 85</w:t>
            </w:r>
            <w:r w:rsidRPr="006119BF">
              <w:rPr>
                <w:rFonts w:ascii="Georgia" w:hAnsi="Georgia" w:cs="Arial"/>
              </w:rPr>
              <w:t xml:space="preserve">% </w:t>
            </w:r>
            <w:r w:rsidR="006119BF">
              <w:rPr>
                <w:rFonts w:ascii="Georgia" w:hAnsi="Georgia" w:cs="Arial"/>
              </w:rPr>
              <w:t>R</w:t>
            </w:r>
            <w:r w:rsidRPr="006119BF">
              <w:rPr>
                <w:rFonts w:ascii="Georgia" w:hAnsi="Georgia" w:cs="Arial"/>
              </w:rPr>
              <w:t>espectivamente.</w:t>
            </w:r>
            <w:r w:rsidR="00704794" w:rsidRPr="00DF1350">
              <w:rPr>
                <w:rFonts w:ascii="Georgia" w:hAnsi="Georgia" w:cs="Arial"/>
                <w:color w:val="92D050"/>
              </w:rPr>
              <w:t xml:space="preserve"> </w:t>
            </w:r>
            <w:hyperlink r:id="rId44" w:history="1">
              <w:r w:rsidR="006119BF" w:rsidRPr="00510614">
                <w:rPr>
                  <w:rStyle w:val="Hipervnculo"/>
                  <w:rFonts w:ascii="Georgia" w:hAnsi="Georgia"/>
                </w:rPr>
                <w:t>(</w:t>
              </w:r>
              <w:r w:rsidR="006119BF">
                <w:rPr>
                  <w:rStyle w:val="Hipervnculo"/>
                  <w:rFonts w:ascii="Georgia" w:hAnsi="Georgia"/>
                </w:rPr>
                <w:t xml:space="preserve">Ficha técnica </w:t>
              </w:r>
              <w:r w:rsidR="006119BF" w:rsidRPr="00510614">
                <w:rPr>
                  <w:rStyle w:val="Hipervnculo"/>
                  <w:rFonts w:ascii="Georgia" w:hAnsi="Georgia"/>
                </w:rPr>
                <w:t>No._ 2)</w:t>
              </w:r>
            </w:hyperlink>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18302C69" w14:textId="77777777" w:rsidR="00040557" w:rsidRDefault="00837363" w:rsidP="00360830">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45"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p>
          <w:p w14:paraId="6376AAD7" w14:textId="3446E816" w:rsidR="00040557" w:rsidRPr="00040557" w:rsidRDefault="00040557" w:rsidP="00040557">
            <w:pPr>
              <w:spacing w:line="360" w:lineRule="auto"/>
              <w:ind w:left="346"/>
              <w:jc w:val="both"/>
              <w:rPr>
                <w:rFonts w:ascii="Georgia" w:hAnsi="Georgia" w:cs="Arial"/>
              </w:rPr>
            </w:pPr>
            <w:r w:rsidRPr="00040557">
              <w:rPr>
                <w:rFonts w:ascii="Georgia" w:hAnsi="Georgia" w:cs="Arial"/>
              </w:rPr>
              <w:t>Los profesores del PAIA han participado de forma constante en proyectos de investigación y desarrollo, de los 14 PTC que forman la actual planta académica del Departamento 12 han tenido diferentes proyectos y líneas de investigación (2010-2014), (</w:t>
            </w:r>
            <w:hyperlink r:id="rId46" w:history="1">
              <w:r w:rsidRPr="00040557">
                <w:rPr>
                  <w:rStyle w:val="Hipervnculo"/>
                  <w:rFonts w:ascii="Georgia" w:hAnsi="Georgia" w:cs="Arial"/>
                </w:rPr>
                <w:t>Resumen de proyectos enviado por el Subdirector de Programación</w:t>
              </w:r>
            </w:hyperlink>
            <w:r w:rsidRPr="00040557">
              <w:rPr>
                <w:rFonts w:ascii="Georgia" w:hAnsi="Georgia" w:cs="Arial"/>
              </w:rPr>
              <w:t xml:space="preserve"> y Evaluación de Proyectos</w:t>
            </w:r>
            <w:hyperlink r:id="rId47" w:history="1">
              <w:r w:rsidRPr="00040557">
                <w:rPr>
                  <w:rStyle w:val="Hipervnculo"/>
                  <w:rFonts w:ascii="Georgia" w:hAnsi="Georgia" w:cs="Arial"/>
                </w:rPr>
                <w:t xml:space="preserve">, </w:t>
              </w:r>
              <w:hyperlink r:id="rId48" w:history="1">
                <w:r w:rsidRPr="00040557">
                  <w:rPr>
                    <w:rStyle w:val="Hipervnculo"/>
                    <w:rFonts w:ascii="Georgia" w:hAnsi="Georgia" w:cs="Arial"/>
                  </w:rPr>
                  <w:t>Plan de Desarrollo del Programa IAB 2016 págs.314-325)</w:t>
                </w:r>
              </w:hyperlink>
              <w:r w:rsidRPr="00040557">
                <w:rPr>
                  <w:rStyle w:val="Hipervnculo"/>
                  <w:rFonts w:ascii="Georgia" w:hAnsi="Georgia" w:cs="Arial"/>
                </w:rPr>
                <w:t xml:space="preserve"> </w:t>
              </w:r>
            </w:hyperlink>
          </w:p>
          <w:p w14:paraId="5A84D3A5"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De los proyectos de investigación se han generado una serie de tesis de alumnos del Programa Docente IAB.</w:t>
            </w:r>
          </w:p>
          <w:p w14:paraId="34B83D1B"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En la actualidad 5 profesores investigadores son integrantes de Cuerpos Académicos en formación:</w:t>
            </w:r>
          </w:p>
          <w:p w14:paraId="1B0CF852"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Cuerpo Académico “Recursos forestales”</w:t>
            </w:r>
          </w:p>
          <w:p w14:paraId="5B9F2E84"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lastRenderedPageBreak/>
              <w:t>Cuerpo Académico “Ingeniería en sistemas de producción”</w:t>
            </w:r>
          </w:p>
          <w:p w14:paraId="04C857CC"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En el año actual se solicitó el reconocimiento de un cuerpo académico formado con 3 profesores investigadores del Departamento de Botánica, fue aceptado y se encuentra en proceso de formación.</w:t>
            </w:r>
          </w:p>
          <w:p w14:paraId="14DCD86C" w14:textId="77777777" w:rsidR="00040557" w:rsidRPr="00040557" w:rsidRDefault="00040557" w:rsidP="00040557">
            <w:pPr>
              <w:spacing w:line="360" w:lineRule="auto"/>
              <w:ind w:left="346"/>
              <w:jc w:val="both"/>
              <w:rPr>
                <w:rFonts w:ascii="Georgia" w:hAnsi="Georgia" w:cs="Arial"/>
              </w:rPr>
            </w:pPr>
            <w:r w:rsidRPr="00040557">
              <w:rPr>
                <w:rFonts w:ascii="Georgia" w:hAnsi="Georgia" w:cs="Arial"/>
              </w:rPr>
              <w:t>De los profesores investigadores de otros Departamentos que participan en el Programa Docente IAB, 6 PTC son integrantes de 3 cuerpos académicos.</w:t>
            </w:r>
          </w:p>
          <w:p w14:paraId="77675A42" w14:textId="5E9B402B" w:rsidR="00040557" w:rsidRPr="00B9340F" w:rsidRDefault="00040557" w:rsidP="00040557">
            <w:pPr>
              <w:spacing w:line="360" w:lineRule="auto"/>
              <w:ind w:left="346"/>
              <w:jc w:val="both"/>
              <w:rPr>
                <w:rFonts w:ascii="Arial" w:hAnsi="Arial" w:cs="Arial"/>
              </w:rPr>
            </w:pPr>
            <w:r w:rsidRPr="00040557">
              <w:rPr>
                <w:rFonts w:ascii="Georgia" w:hAnsi="Georgia" w:cs="Arial"/>
              </w:rPr>
              <w:t>(</w:t>
            </w:r>
            <w:hyperlink r:id="rId49" w:history="1">
              <w:r w:rsidRPr="00040557">
                <w:rPr>
                  <w:rStyle w:val="Hipervnculo"/>
                  <w:rFonts w:ascii="Georgia" w:hAnsi="Georgia" w:cs="Arial"/>
                </w:rPr>
                <w:t xml:space="preserve"> Publicación cuerpos académicos reconocidos por PRODEP</w:t>
              </w:r>
            </w:hyperlink>
            <w:r w:rsidRPr="00B9340F">
              <w:rPr>
                <w:rFonts w:ascii="Arial" w:hAnsi="Arial" w:cs="Arial"/>
              </w:rPr>
              <w:t>).</w:t>
            </w:r>
          </w:p>
          <w:p w14:paraId="7D6E9AEE" w14:textId="7D91F526" w:rsidR="00177D8C" w:rsidRPr="00360830" w:rsidRDefault="00177D8C" w:rsidP="00360830">
            <w:pPr>
              <w:spacing w:line="360" w:lineRule="auto"/>
              <w:ind w:left="347"/>
              <w:jc w:val="both"/>
              <w:rPr>
                <w:rFonts w:ascii="Georgia" w:hAnsi="Georgia"/>
              </w:rPr>
            </w:pPr>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4" w:name="_Toc488396798"/>
            <w:bookmarkStart w:id="15" w:name="_Toc488397304"/>
            <w:bookmarkStart w:id="16" w:name="_Toc488397444"/>
            <w:bookmarkStart w:id="17" w:name="_Toc488398182"/>
            <w:bookmarkStart w:id="18" w:name="_Toc488400237"/>
            <w:bookmarkStart w:id="19" w:name="_Toc489945599"/>
            <w:bookmarkStart w:id="20" w:name="_Toc489945944"/>
            <w:bookmarkStart w:id="21" w:name="_Toc489946047"/>
            <w:bookmarkStart w:id="22" w:name="_Toc491696774"/>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4"/>
            <w:bookmarkEnd w:id="15"/>
            <w:bookmarkEnd w:id="16"/>
            <w:bookmarkEnd w:id="17"/>
            <w:bookmarkEnd w:id="18"/>
            <w:bookmarkEnd w:id="19"/>
            <w:bookmarkEnd w:id="20"/>
            <w:bookmarkEnd w:id="21"/>
            <w:bookmarkEnd w:id="22"/>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lastRenderedPageBreak/>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50"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51"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52"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53"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54"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55"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DB2F53"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56" w:history="1">
              <w:r w:rsidR="00CD0467" w:rsidRPr="00DB2F53">
                <w:rPr>
                  <w:rStyle w:val="Hipervnculo"/>
                  <w:rFonts w:ascii="Georgia" w:hAnsi="Georgia"/>
                  <w:sz w:val="22"/>
                  <w:szCs w:val="22"/>
                </w:rPr>
                <w:t>(Manual General de Organización 1995 p77-106)</w:t>
              </w:r>
            </w:hyperlink>
            <w:r w:rsidR="00CD0467" w:rsidRPr="00DB2F53">
              <w:rPr>
                <w:rFonts w:ascii="Georgia" w:hAnsi="Georgia"/>
                <w:color w:val="0070C0"/>
                <w:sz w:val="22"/>
                <w:szCs w:val="22"/>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57"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58"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w:t>
            </w:r>
            <w:r w:rsidRPr="000C7AC0">
              <w:rPr>
                <w:rFonts w:ascii="Georgia" w:hAnsi="Georgia"/>
                <w:sz w:val="22"/>
                <w:szCs w:val="22"/>
                <w:lang w:eastAsia="es-ES"/>
              </w:rPr>
              <w:lastRenderedPageBreak/>
              <w:t xml:space="preserve">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59"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60"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lastRenderedPageBreak/>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23" w:name="_Toc488396799"/>
            <w:bookmarkStart w:id="24" w:name="_Toc488397306"/>
            <w:bookmarkStart w:id="25" w:name="_Toc488397446"/>
            <w:bookmarkStart w:id="26" w:name="_Toc488398183"/>
            <w:bookmarkStart w:id="27" w:name="_Toc488400238"/>
            <w:bookmarkStart w:id="28" w:name="_Toc489945600"/>
            <w:bookmarkStart w:id="29" w:name="_Toc489945945"/>
            <w:bookmarkStart w:id="30" w:name="_Toc489946048"/>
            <w:bookmarkStart w:id="31" w:name="_Toc491696775"/>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23"/>
            <w:bookmarkEnd w:id="24"/>
            <w:bookmarkEnd w:id="25"/>
            <w:bookmarkEnd w:id="26"/>
            <w:bookmarkEnd w:id="27"/>
            <w:bookmarkEnd w:id="28"/>
            <w:bookmarkEnd w:id="29"/>
            <w:bookmarkEnd w:id="30"/>
            <w:bookmarkEnd w:id="31"/>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2" w:name="_Toc488396800"/>
            <w:bookmarkStart w:id="33" w:name="_Toc488397307"/>
            <w:bookmarkStart w:id="34" w:name="_Toc488397447"/>
            <w:bookmarkStart w:id="35" w:name="_Toc488398184"/>
            <w:bookmarkStart w:id="36" w:name="_Toc488400239"/>
            <w:bookmarkStart w:id="37" w:name="_Toc489945601"/>
            <w:bookmarkStart w:id="38" w:name="_Toc489945946"/>
            <w:bookmarkStart w:id="39" w:name="_Toc489946049"/>
            <w:bookmarkStart w:id="40" w:name="_Toc491696776"/>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32"/>
            <w:bookmarkEnd w:id="33"/>
            <w:bookmarkEnd w:id="34"/>
            <w:bookmarkEnd w:id="35"/>
            <w:bookmarkEnd w:id="36"/>
            <w:bookmarkEnd w:id="37"/>
            <w:bookmarkEnd w:id="38"/>
            <w:bookmarkEnd w:id="39"/>
            <w:bookmarkEnd w:id="40"/>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41" w:name="_Toc488396801"/>
            <w:bookmarkStart w:id="42" w:name="_Toc488397308"/>
            <w:bookmarkStart w:id="43" w:name="_Toc488397448"/>
            <w:bookmarkStart w:id="44" w:name="_Toc488398185"/>
            <w:bookmarkStart w:id="45" w:name="_Toc488400240"/>
            <w:bookmarkStart w:id="46" w:name="_Toc489945602"/>
            <w:bookmarkStart w:id="47" w:name="_Toc489945947"/>
            <w:bookmarkStart w:id="48" w:name="_Toc489946050"/>
            <w:bookmarkStart w:id="49" w:name="_Toc491696777"/>
            <w:r w:rsidRPr="000C7AC0">
              <w:rPr>
                <w:rFonts w:ascii="Georgia" w:eastAsia="Calibri" w:hAnsi="Georgia" w:cs="Arial"/>
                <w:b w:val="0"/>
                <w:bCs w:val="0"/>
                <w:sz w:val="22"/>
                <w:szCs w:val="22"/>
                <w:lang w:val="es-MX" w:eastAsia="en-US"/>
              </w:rPr>
              <w:t>Idoneidad en los procedimientos colegiados para su evaluación.</w:t>
            </w:r>
            <w:bookmarkEnd w:id="41"/>
            <w:bookmarkEnd w:id="42"/>
            <w:bookmarkEnd w:id="43"/>
            <w:bookmarkEnd w:id="44"/>
            <w:bookmarkEnd w:id="45"/>
            <w:bookmarkEnd w:id="46"/>
            <w:bookmarkEnd w:id="47"/>
            <w:bookmarkEnd w:id="48"/>
            <w:bookmarkEnd w:id="49"/>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6112512F"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EBDB3C4" w:rsidR="00177D8C"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La Universidad cuenta con varios mecanismos para</w:t>
            </w:r>
            <w:r w:rsidR="00D9528D">
              <w:rPr>
                <w:rFonts w:ascii="Georgia" w:hAnsi="Georgia"/>
                <w:sz w:val="22"/>
                <w:szCs w:val="22"/>
              </w:rPr>
              <w:t xml:space="preserve"> evaluar al personal académico:</w:t>
            </w:r>
          </w:p>
          <w:p w14:paraId="4EA668E1" w14:textId="77777777" w:rsidR="00D9528D" w:rsidRPr="000C7AC0" w:rsidRDefault="00D9528D" w:rsidP="000C7AC0">
            <w:pPr>
              <w:pStyle w:val="Default"/>
              <w:spacing w:line="360" w:lineRule="auto"/>
              <w:ind w:left="342"/>
              <w:jc w:val="both"/>
              <w:rPr>
                <w:rFonts w:ascii="Georgia" w:hAnsi="Georgia"/>
                <w:sz w:val="22"/>
                <w:szCs w:val="22"/>
              </w:rPr>
            </w:pP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61"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62"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9D4AB55" w14:textId="77777777" w:rsidR="00D9528D" w:rsidRDefault="00D9528D" w:rsidP="00D9528D">
            <w:pPr>
              <w:pStyle w:val="Default"/>
              <w:spacing w:line="360" w:lineRule="auto"/>
              <w:ind w:left="342"/>
              <w:jc w:val="both"/>
              <w:rPr>
                <w:rFonts w:ascii="Georgia" w:hAnsi="Georgia"/>
                <w:sz w:val="22"/>
                <w:szCs w:val="22"/>
              </w:rPr>
            </w:pP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63"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64"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w:t>
            </w:r>
            <w:r w:rsidRPr="00AB2854">
              <w:rPr>
                <w:rFonts w:ascii="Georgia" w:hAnsi="Georgia"/>
                <w:sz w:val="22"/>
                <w:szCs w:val="22"/>
              </w:rPr>
              <w:lastRenderedPageBreak/>
              <w:t xml:space="preserve">cada profesor que desea solicitar apoyo para ejecutar un proyecto de desarrollo. </w:t>
            </w:r>
            <w:hyperlink r:id="rId65"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50" w:name="_Toc488396802"/>
            <w:bookmarkStart w:id="51" w:name="_Toc488397309"/>
            <w:bookmarkStart w:id="52" w:name="_Toc488397449"/>
            <w:bookmarkStart w:id="53" w:name="_Toc488398186"/>
            <w:bookmarkStart w:id="54" w:name="_Toc488400241"/>
            <w:bookmarkStart w:id="55" w:name="_Toc489945603"/>
            <w:bookmarkStart w:id="56" w:name="_Toc489945948"/>
            <w:bookmarkStart w:id="57" w:name="_Toc489946051"/>
            <w:bookmarkStart w:id="58" w:name="_Toc491696778"/>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50"/>
            <w:bookmarkEnd w:id="51"/>
            <w:bookmarkEnd w:id="52"/>
            <w:bookmarkEnd w:id="53"/>
            <w:bookmarkEnd w:id="54"/>
            <w:bookmarkEnd w:id="55"/>
            <w:bookmarkEnd w:id="56"/>
            <w:bookmarkEnd w:id="57"/>
            <w:bookmarkEnd w:id="58"/>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64C7C593" w:rsidR="00521F96" w:rsidRPr="00C56AD6" w:rsidRDefault="00521F96" w:rsidP="006D7BB0">
            <w:pPr>
              <w:spacing w:line="360" w:lineRule="auto"/>
              <w:ind w:left="347"/>
              <w:rPr>
                <w:rFonts w:ascii="Georgia" w:hAnsi="Georgia" w:cs="Arial"/>
              </w:rPr>
            </w:pPr>
            <w:r w:rsidRPr="00C56AD6">
              <w:rPr>
                <w:rFonts w:ascii="Georgia" w:hAnsi="Georgia"/>
              </w:rPr>
              <w:t xml:space="preserve">Para el </w:t>
            </w:r>
            <w:r w:rsidR="008D5CB8" w:rsidRPr="00C56AD6">
              <w:rPr>
                <w:rFonts w:ascii="Georgia" w:hAnsi="Georgia"/>
              </w:rPr>
              <w:t>PAI</w:t>
            </w:r>
            <w:r w:rsidR="00C56AD6" w:rsidRPr="00C56AD6">
              <w:rPr>
                <w:rFonts w:ascii="Georgia" w:hAnsi="Georgia"/>
              </w:rPr>
              <w:t>A</w:t>
            </w:r>
            <w:r w:rsidRPr="00C56AD6">
              <w:rPr>
                <w:rFonts w:ascii="Georgia" w:hAnsi="Georgia"/>
              </w:rPr>
              <w:t xml:space="preserve">, alrededor del </w:t>
            </w:r>
            <w:r w:rsidR="00C56AD6" w:rsidRPr="00C56AD6">
              <w:rPr>
                <w:rFonts w:ascii="Georgia" w:hAnsi="Georgia"/>
              </w:rPr>
              <w:t>85</w:t>
            </w:r>
            <w:r w:rsidRPr="00C56AD6">
              <w:rPr>
                <w:rFonts w:ascii="Georgia" w:hAnsi="Georgia"/>
              </w:rPr>
              <w:t xml:space="preserve">% de los PTC participan en el estímulo del PEDPD, el </w:t>
            </w:r>
            <w:r w:rsidR="00C56AD6" w:rsidRPr="00C56AD6">
              <w:rPr>
                <w:rFonts w:ascii="Georgia" w:hAnsi="Georgia"/>
              </w:rPr>
              <w:t>42</w:t>
            </w:r>
            <w:r w:rsidRPr="00C56AD6">
              <w:rPr>
                <w:rFonts w:ascii="Georgia" w:hAnsi="Georgia"/>
              </w:rPr>
              <w:t>% del tot</w:t>
            </w:r>
            <w:r w:rsidR="000576B8" w:rsidRPr="00C56AD6">
              <w:rPr>
                <w:rFonts w:ascii="Georgia" w:hAnsi="Georgia"/>
              </w:rPr>
              <w:t xml:space="preserve">al PTC participan en el PRODEP </w:t>
            </w:r>
            <w:r w:rsidR="00D9528D" w:rsidRPr="00C56AD6">
              <w:rPr>
                <w:rFonts w:ascii="Georgia" w:hAnsi="Georgia"/>
              </w:rPr>
              <w:t>y el</w:t>
            </w:r>
            <w:r w:rsidR="000576B8" w:rsidRPr="00C56AD6">
              <w:rPr>
                <w:rFonts w:ascii="Georgia" w:hAnsi="Georgia"/>
              </w:rPr>
              <w:t xml:space="preserve"> </w:t>
            </w:r>
            <w:r w:rsidR="00C56AD6" w:rsidRPr="00C56AD6">
              <w:rPr>
                <w:rFonts w:ascii="Georgia" w:hAnsi="Georgia"/>
              </w:rPr>
              <w:t>28</w:t>
            </w:r>
            <w:r w:rsidRPr="00C56AD6">
              <w:rPr>
                <w:rFonts w:ascii="Georgia" w:hAnsi="Georgia"/>
              </w:rPr>
              <w:t xml:space="preserve"> % de </w:t>
            </w:r>
            <w:r w:rsidR="000576B8" w:rsidRPr="00C56AD6">
              <w:rPr>
                <w:rFonts w:ascii="Georgia" w:hAnsi="Georgia"/>
              </w:rPr>
              <w:t xml:space="preserve">los PTC </w:t>
            </w:r>
            <w:r w:rsidR="00616292" w:rsidRPr="00C56AD6">
              <w:rPr>
                <w:rFonts w:ascii="Georgia" w:hAnsi="Georgia"/>
              </w:rPr>
              <w:t>participan en el S</w:t>
            </w:r>
            <w:r w:rsidRPr="00C56AD6">
              <w:rPr>
                <w:rFonts w:ascii="Georgia" w:hAnsi="Georgia"/>
              </w:rPr>
              <w:t>N</w:t>
            </w:r>
            <w:r w:rsidR="00616292" w:rsidRPr="00C56AD6">
              <w:rPr>
                <w:rFonts w:ascii="Georgia" w:hAnsi="Georgia"/>
              </w:rPr>
              <w:t>I</w:t>
            </w:r>
            <w:r w:rsidRPr="00C56AD6">
              <w:rPr>
                <w:rFonts w:ascii="Georgia" w:hAnsi="Georgia"/>
              </w:rPr>
              <w:t>. En la tabla de Excel</w:t>
            </w:r>
            <w:r w:rsidR="006D7BB0" w:rsidRPr="00C56AD6">
              <w:rPr>
                <w:rFonts w:ascii="Georgia" w:hAnsi="Georgia"/>
              </w:rPr>
              <w:t xml:space="preserve"> </w:t>
            </w:r>
            <w:hyperlink r:id="rId66"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C56AD6">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470254B5"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 xml:space="preserve">El Programa Educativo cuenta con docentes que participan en forma colegiada e individual en asociaciones científicas desempeñando funciones directivas a nivel </w:t>
            </w:r>
            <w:r w:rsidRPr="00F55731">
              <w:rPr>
                <w:rFonts w:ascii="Georgia" w:hAnsi="Georgia" w:cs="Arial"/>
              </w:rPr>
              <w:lastRenderedPageBreak/>
              <w:t>estatal, nacional e internacional, de igual forma a nivel interno varios docentes han desempeñado diversos cargos administrativos y colegiados dentro de la institución</w:t>
            </w:r>
          </w:p>
          <w:p w14:paraId="3F788636"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Aparte de las labores sustantivas de los docentes participan en otras actividades como son: formar parte de las academias como son la academia del Programa Docente IAB en la que han tenido una labor importante en el análisis de la calidad del programa y todo lo referente a ello, así también la participación en las Academias de Departamentos,  y de Posgrado en la que se participa en las actividades que competen a éstas unidades, las coordinaciones de área o materia han tenido una labor importante ya que realizan el análisis de los programas analíticos, la funcionalidad de los laboratorios, actualización de las prácticas de laboratorio entre otros.</w:t>
            </w:r>
          </w:p>
          <w:p w14:paraId="0DC19306" w14:textId="77777777" w:rsidR="007C38D0" w:rsidRPr="00F55731" w:rsidRDefault="007C38D0" w:rsidP="00F55731">
            <w:pPr>
              <w:spacing w:line="360" w:lineRule="auto"/>
              <w:ind w:left="346"/>
              <w:jc w:val="both"/>
              <w:rPr>
                <w:rFonts w:ascii="Georgia" w:hAnsi="Georgia" w:cs="Arial"/>
              </w:rPr>
            </w:pPr>
            <w:r w:rsidRPr="00F55731">
              <w:rPr>
                <w:rFonts w:ascii="Georgia" w:hAnsi="Georgia" w:cs="Arial"/>
              </w:rPr>
              <w:t>Los cuerpos académicos tienen una importante función en el proceso de investigación, 5 PTC del Departamento de Botánica están integrados en C.A pero no se tiene acceso al trabajo que realizan cada uno de ellos aunque su avance es reconocido por la SEP cuando cada uno de ellos tiene que presentar un informe para acreditar su función.</w:t>
            </w:r>
          </w:p>
          <w:p w14:paraId="5631F2A5" w14:textId="5DB215BB" w:rsidR="007C38D0" w:rsidRPr="00B9340F" w:rsidRDefault="007C38D0" w:rsidP="00F55731">
            <w:pPr>
              <w:spacing w:line="360" w:lineRule="auto"/>
              <w:ind w:left="346"/>
              <w:jc w:val="both"/>
              <w:rPr>
                <w:rFonts w:ascii="Arial" w:hAnsi="Arial" w:cs="Arial"/>
              </w:rPr>
            </w:pPr>
            <w:r w:rsidRPr="00F55731">
              <w:rPr>
                <w:rFonts w:ascii="Georgia" w:hAnsi="Georgia" w:cs="Arial"/>
              </w:rPr>
              <w:t xml:space="preserve">De manera individual algunos docentes participan en la asociación del Colegio de Biólogos, o en algunas otras dependencias como PROFAUNA, CONABIO, además a través del desarrollo de los proyectos especiales tienen la participación los PTC en reuniones con los comités externos para dar seguimiento al avance del proyecto. ( </w:t>
            </w:r>
            <w:hyperlink r:id="rId67" w:history="1">
              <w:r w:rsidRPr="00F55731">
                <w:rPr>
                  <w:rStyle w:val="Hipervnculo"/>
                  <w:rFonts w:ascii="Georgia" w:hAnsi="Georgia" w:cs="Arial"/>
                </w:rPr>
                <w:t>Cuerpos Académicos</w:t>
              </w:r>
            </w:hyperlink>
            <w:r w:rsidRPr="00F55731">
              <w:rPr>
                <w:rFonts w:ascii="Georgia" w:hAnsi="Georgia" w:cs="Arial"/>
              </w:rPr>
              <w:t xml:space="preserve">, </w:t>
            </w:r>
            <w:hyperlink r:id="rId68" w:history="1">
              <w:r w:rsidRPr="00F55731">
                <w:rPr>
                  <w:rStyle w:val="Hipervnculo"/>
                  <w:rFonts w:ascii="Georgia" w:hAnsi="Georgia" w:cs="Arial"/>
                </w:rPr>
                <w:t>Participación en academias colegiadas como la del programa</w:t>
              </w:r>
            </w:hyperlink>
            <w:r w:rsidR="00782B8B">
              <w:rPr>
                <w:rFonts w:ascii="Arial" w:hAnsi="Arial" w:cs="Arial"/>
              </w:rPr>
              <w:t xml:space="preserve"> </w:t>
            </w:r>
            <w:r w:rsidRPr="00B9340F">
              <w:rPr>
                <w:rFonts w:ascii="Arial" w:hAnsi="Arial" w:cs="Arial"/>
              </w:rPr>
              <w:t>)</w:t>
            </w:r>
          </w:p>
          <w:p w14:paraId="11BC9FF9" w14:textId="77777777" w:rsidR="00D068F0" w:rsidRPr="000C7AC0" w:rsidRDefault="00D068F0"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69"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70"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71"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59" w:name="_Toc491696779"/>
      <w:r w:rsidRPr="00467551">
        <w:rPr>
          <w:rFonts w:ascii="Georgia" w:hAnsi="Georgia"/>
          <w:b/>
          <w:color w:val="auto"/>
          <w:sz w:val="22"/>
          <w:szCs w:val="22"/>
        </w:rPr>
        <w:t>Categoría 2. Estudiantes</w:t>
      </w:r>
      <w:bookmarkEnd w:id="59"/>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2BE2E1D0"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72"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xml:space="preserve">, procedimientos y mecanismos de retroalimentación con instituciones de educación media, así como el perfil de </w:t>
            </w:r>
            <w:r w:rsidR="00F55731" w:rsidRPr="000C7AC0">
              <w:rPr>
                <w:rFonts w:ascii="Georgia" w:hAnsi="Georgia"/>
                <w:sz w:val="22"/>
                <w:szCs w:val="22"/>
              </w:rPr>
              <w:t>ingreso.</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73"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74"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75"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76"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77"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6C66263"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 xml:space="preserve">e </w:t>
            </w:r>
            <w:r w:rsidR="00F55731" w:rsidRPr="000C7AC0">
              <w:rPr>
                <w:rFonts w:ascii="Georgia" w:hAnsi="Georgia"/>
                <w:sz w:val="22"/>
                <w:szCs w:val="22"/>
              </w:rPr>
              <w:t>pueden</w:t>
            </w:r>
            <w:r w:rsidRPr="000C7AC0">
              <w:rPr>
                <w:rFonts w:ascii="Georgia" w:hAnsi="Georgia"/>
                <w:sz w:val="22"/>
                <w:szCs w:val="22"/>
              </w:rPr>
              <w:t xml:space="preserve"> consultar</w:t>
            </w:r>
            <w:r w:rsidR="00E34451">
              <w:rPr>
                <w:rFonts w:ascii="Georgia" w:hAnsi="Georgia"/>
                <w:sz w:val="22"/>
                <w:szCs w:val="22"/>
              </w:rPr>
              <w:t xml:space="preserve"> en el </w:t>
            </w:r>
            <w:hyperlink r:id="rId78"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79"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80"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13B95D83" w:rsidR="00741640" w:rsidRPr="000C7AC0" w:rsidRDefault="00F55731"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Pr>
                <w:rFonts w:ascii="Georgia" w:hAnsi="Georgia" w:cs="Arial"/>
                <w:color w:val="auto"/>
              </w:rPr>
              <w:t>E</w:t>
            </w:r>
            <w:r w:rsidR="00741640"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81"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82"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728A90A2" w:rsidR="00D61BE6" w:rsidRPr="00D94FE4" w:rsidRDefault="00D61BE6" w:rsidP="00D94FE4">
            <w:pPr>
              <w:autoSpaceDE w:val="0"/>
              <w:autoSpaceDN w:val="0"/>
              <w:adjustRightInd w:val="0"/>
              <w:spacing w:line="360" w:lineRule="auto"/>
              <w:ind w:left="346"/>
              <w:jc w:val="both"/>
              <w:rPr>
                <w:rFonts w:ascii="Georgia" w:hAnsi="Georgia" w:cs="Arial"/>
              </w:rPr>
            </w:pPr>
            <w:r w:rsidRPr="00D94FE4">
              <w:rPr>
                <w:rFonts w:ascii="Georgia" w:hAnsi="Georgia" w:cs="Arial"/>
              </w:rPr>
              <w:t>El PAI</w:t>
            </w:r>
            <w:r w:rsidR="00381BC5" w:rsidRPr="00D94FE4">
              <w:rPr>
                <w:rFonts w:ascii="Georgia" w:hAnsi="Georgia" w:cs="Arial"/>
              </w:rPr>
              <w:t>A</w:t>
            </w:r>
            <w:r w:rsidRPr="00D94FE4">
              <w:rPr>
                <w:rFonts w:ascii="Georgia" w:hAnsi="Georgia" w:cs="Arial"/>
              </w:rPr>
              <w:t xml:space="preserve"> cumple </w:t>
            </w:r>
            <w:r w:rsidR="00D94FE4">
              <w:rPr>
                <w:rFonts w:ascii="Georgia" w:hAnsi="Georgia" w:cs="Arial"/>
              </w:rPr>
              <w:t xml:space="preserve">parcialmente </w:t>
            </w:r>
            <w:r w:rsidRPr="00D94FE4">
              <w:rPr>
                <w:rFonts w:ascii="Georgia" w:hAnsi="Georgia" w:cs="Arial"/>
              </w:rPr>
              <w:t xml:space="preserve">este indicador ya que datos históricos </w:t>
            </w:r>
            <w:r w:rsidR="00D920C9" w:rsidRPr="00D94FE4">
              <w:rPr>
                <w:rFonts w:ascii="Georgia" w:hAnsi="Georgia" w:cs="Arial"/>
              </w:rPr>
              <w:t xml:space="preserve">de las últimas cuatro cohortes generacionales la tasa de titulación </w:t>
            </w:r>
            <w:r w:rsidR="00D94FE4">
              <w:rPr>
                <w:rFonts w:ascii="Georgia" w:hAnsi="Georgia" w:cs="Arial"/>
              </w:rPr>
              <w:t xml:space="preserve">no </w:t>
            </w:r>
            <w:r w:rsidR="00D920C9" w:rsidRPr="00D94FE4">
              <w:rPr>
                <w:rFonts w:ascii="Georgia" w:hAnsi="Georgia" w:cs="Arial"/>
              </w:rPr>
              <w:t>supera el 70 % como se muestra en el cuadro</w:t>
            </w:r>
            <w:r w:rsidR="001B0B2D" w:rsidRPr="00D94FE4">
              <w:rPr>
                <w:rFonts w:ascii="Georgia" w:hAnsi="Georgia" w:cs="Arial"/>
              </w:rPr>
              <w:t xml:space="preserve"> </w:t>
            </w:r>
            <w:r w:rsidR="00D920C9" w:rsidRPr="00D94FE4">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4663D3" w:rsidRPr="00D94FE4"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021B1C9" w:rsidR="0075384F" w:rsidRPr="00D94FE4" w:rsidRDefault="0075384F" w:rsidP="004663D3">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Tasa de titulación del PAI</w:t>
                  </w:r>
                  <w:r w:rsidR="004663D3">
                    <w:rPr>
                      <w:rFonts w:ascii="Georgia" w:eastAsia="Times New Roman" w:hAnsi="Georgia" w:cs="Calibri"/>
                      <w:sz w:val="20"/>
                      <w:szCs w:val="20"/>
                      <w:lang w:eastAsia="es-MX"/>
                    </w:rPr>
                    <w:t>A</w:t>
                  </w:r>
                  <w:r w:rsidRPr="00D94FE4">
                    <w:rPr>
                      <w:rFonts w:ascii="Georgia" w:eastAsia="Times New Roman" w:hAnsi="Georgia" w:cs="Calibri"/>
                      <w:sz w:val="20"/>
                      <w:szCs w:val="20"/>
                      <w:lang w:eastAsia="es-MX"/>
                    </w:rPr>
                    <w:t xml:space="preserve"> de las últimas cuatro cohortes.</w:t>
                  </w:r>
                </w:p>
              </w:tc>
            </w:tr>
            <w:tr w:rsidR="0075384F" w:rsidRPr="00D94FE4"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D94FE4" w:rsidRDefault="0075384F"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Tasa de titulación</w:t>
                  </w:r>
                </w:p>
              </w:tc>
            </w:tr>
            <w:tr w:rsidR="00D94FE4" w:rsidRPr="00D94FE4"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58BBF04F"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4403184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38</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1DBCFA8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30</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1E9FFE6C"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78.5</w:t>
                  </w:r>
                </w:p>
              </w:tc>
            </w:tr>
            <w:tr w:rsidR="00D94FE4" w:rsidRPr="00D94FE4"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1B9C616A"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8D2FC8F"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1BF3B2AA"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1B7A24F6"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68.9</w:t>
                  </w:r>
                </w:p>
              </w:tc>
            </w:tr>
            <w:tr w:rsidR="00D94FE4" w:rsidRPr="00D94FE4"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375F0DF2"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6B15C2B5"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22</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4D9D358C"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9</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1B601707"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40.9</w:t>
                  </w:r>
                </w:p>
              </w:tc>
            </w:tr>
            <w:tr w:rsidR="0075384F" w:rsidRPr="00D94FE4"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1FE297C7" w:rsidR="0075384F" w:rsidRPr="00D94FE4" w:rsidRDefault="004772A3"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5BC6DFCE"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15</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3D6AE7A1"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5</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23B10AF2" w:rsidR="0075384F" w:rsidRPr="00D94FE4" w:rsidRDefault="00D94FE4" w:rsidP="00D94FE4">
                  <w:pPr>
                    <w:spacing w:after="0" w:line="360" w:lineRule="auto"/>
                    <w:jc w:val="center"/>
                    <w:rPr>
                      <w:rFonts w:ascii="Georgia" w:eastAsia="Times New Roman" w:hAnsi="Georgia" w:cs="Calibri"/>
                      <w:sz w:val="20"/>
                      <w:szCs w:val="20"/>
                      <w:lang w:eastAsia="es-MX"/>
                    </w:rPr>
                  </w:pPr>
                  <w:r w:rsidRPr="00D94FE4">
                    <w:rPr>
                      <w:rFonts w:ascii="Georgia" w:eastAsia="Times New Roman" w:hAnsi="Georgia" w:cs="Calibri"/>
                      <w:sz w:val="20"/>
                      <w:szCs w:val="20"/>
                      <w:lang w:eastAsia="es-MX"/>
                    </w:rPr>
                    <w:t>33.3</w:t>
                  </w:r>
                </w:p>
              </w:tc>
            </w:tr>
          </w:tbl>
          <w:p w14:paraId="4E8BF6EE"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39F7D3F7"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4810E1BD"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028447F3"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1157A9A9" w14:textId="77777777" w:rsidR="000B2D51" w:rsidRPr="00D94FE4" w:rsidRDefault="000B2D51" w:rsidP="00D94FE4">
            <w:pPr>
              <w:autoSpaceDE w:val="0"/>
              <w:autoSpaceDN w:val="0"/>
              <w:adjustRightInd w:val="0"/>
              <w:spacing w:line="360" w:lineRule="auto"/>
              <w:jc w:val="center"/>
              <w:rPr>
                <w:rFonts w:ascii="Georgia" w:hAnsi="Georgia" w:cs="Arial"/>
                <w:sz w:val="20"/>
                <w:szCs w:val="20"/>
              </w:rPr>
            </w:pPr>
          </w:p>
          <w:p w14:paraId="3CA66C7A" w14:textId="77777777" w:rsidR="001B0B2D" w:rsidRPr="00D94FE4" w:rsidRDefault="001B0B2D" w:rsidP="00D94FE4">
            <w:pPr>
              <w:autoSpaceDE w:val="0"/>
              <w:autoSpaceDN w:val="0"/>
              <w:adjustRightInd w:val="0"/>
              <w:spacing w:line="360" w:lineRule="auto"/>
              <w:ind w:left="342"/>
              <w:jc w:val="center"/>
              <w:rPr>
                <w:rFonts w:ascii="Georgia" w:hAnsi="Georgia" w:cs="Arial"/>
                <w:sz w:val="20"/>
                <w:szCs w:val="20"/>
              </w:rPr>
            </w:pPr>
          </w:p>
          <w:p w14:paraId="3406A7CF" w14:textId="261988EB" w:rsidR="00D920C9" w:rsidRPr="00D94FE4" w:rsidRDefault="00D920C9" w:rsidP="00D94FE4">
            <w:pPr>
              <w:autoSpaceDE w:val="0"/>
              <w:autoSpaceDN w:val="0"/>
              <w:adjustRightInd w:val="0"/>
              <w:spacing w:line="360" w:lineRule="auto"/>
              <w:ind w:left="342"/>
              <w:rPr>
                <w:rFonts w:ascii="Georgia" w:hAnsi="Georgia" w:cs="Arial"/>
                <w:sz w:val="20"/>
                <w:szCs w:val="20"/>
              </w:rPr>
            </w:pPr>
            <w:r w:rsidRPr="00D94FE4">
              <w:rPr>
                <w:rFonts w:ascii="Georgia" w:hAnsi="Georgia" w:cs="Arial"/>
                <w:sz w:val="20"/>
                <w:szCs w:val="20"/>
              </w:rPr>
              <w:t>Fuente: Elaboración propia con datos del SIIAA</w:t>
            </w:r>
          </w:p>
          <w:p w14:paraId="65940E1A" w14:textId="0AA7F763" w:rsidR="000B2D51" w:rsidRPr="00D94FE4" w:rsidRDefault="007B0D94" w:rsidP="000C7AC0">
            <w:pPr>
              <w:autoSpaceDE w:val="0"/>
              <w:autoSpaceDN w:val="0"/>
              <w:adjustRightInd w:val="0"/>
              <w:spacing w:line="360" w:lineRule="auto"/>
              <w:ind w:left="342"/>
              <w:jc w:val="both"/>
              <w:rPr>
                <w:rFonts w:ascii="Georgia" w:hAnsi="Georgia" w:cs="Arial"/>
              </w:rPr>
            </w:pPr>
            <w:r w:rsidRPr="00D94FE4">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D4B5F" w:rsidRPr="00AD4B5F"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AD4B5F" w:rsidRDefault="001B0B2D" w:rsidP="000C7AC0">
                  <w:pPr>
                    <w:spacing w:after="0" w:line="360" w:lineRule="auto"/>
                    <w:jc w:val="both"/>
                    <w:rPr>
                      <w:rFonts w:ascii="Georgia" w:eastAsia="Georgia" w:hAnsi="Georgia" w:cs="Georgia"/>
                      <w:sz w:val="20"/>
                      <w:szCs w:val="20"/>
                      <w:lang w:eastAsia="es-MX"/>
                    </w:rPr>
                  </w:pPr>
                </w:p>
                <w:p w14:paraId="4C7F3995" w14:textId="1E96AE00" w:rsidR="000B2D51" w:rsidRPr="00AD4B5F" w:rsidRDefault="000B2D51" w:rsidP="00AD4B5F">
                  <w:pPr>
                    <w:spacing w:after="0" w:line="360" w:lineRule="auto"/>
                    <w:jc w:val="both"/>
                    <w:rPr>
                      <w:rFonts w:ascii="Georgia" w:eastAsia="Times New Roman" w:hAnsi="Georgia" w:cs="Calibri"/>
                      <w:sz w:val="20"/>
                      <w:szCs w:val="20"/>
                      <w:lang w:eastAsia="es-MX"/>
                    </w:rPr>
                  </w:pPr>
                  <w:r w:rsidRPr="00AD4B5F">
                    <w:rPr>
                      <w:rFonts w:ascii="Georgia" w:eastAsia="Georgia" w:hAnsi="Georgia" w:cs="Georgia"/>
                      <w:sz w:val="20"/>
                      <w:szCs w:val="20"/>
                      <w:lang w:eastAsia="es-MX"/>
                    </w:rPr>
                    <w:t>Proporción de alumnos del PAI</w:t>
                  </w:r>
                  <w:r w:rsidR="00AD4B5F" w:rsidRPr="00AD4B5F">
                    <w:rPr>
                      <w:rFonts w:ascii="Georgia" w:eastAsia="Georgia" w:hAnsi="Georgia" w:cs="Georgia"/>
                      <w:sz w:val="20"/>
                      <w:szCs w:val="20"/>
                      <w:lang w:eastAsia="es-MX"/>
                    </w:rPr>
                    <w:t>A</w:t>
                  </w:r>
                  <w:r w:rsidRPr="00AD4B5F">
                    <w:rPr>
                      <w:rFonts w:ascii="Georgia" w:eastAsia="Georgia" w:hAnsi="Georgia" w:cs="Georgia"/>
                      <w:sz w:val="20"/>
                      <w:szCs w:val="20"/>
                      <w:lang w:eastAsia="es-MX"/>
                    </w:rPr>
                    <w:t xml:space="preserve"> titulados/opción de titulación</w:t>
                  </w:r>
                  <w:r w:rsidR="001B0B2D" w:rsidRPr="00AD4B5F">
                    <w:rPr>
                      <w:rFonts w:ascii="Georgia" w:eastAsia="Georgia" w:hAnsi="Georgia" w:cs="Georgia"/>
                      <w:sz w:val="20"/>
                      <w:szCs w:val="20"/>
                      <w:lang w:eastAsia="es-MX"/>
                    </w:rPr>
                    <w:t>.</w:t>
                  </w:r>
                </w:p>
              </w:tc>
            </w:tr>
            <w:tr w:rsidR="00AD4B5F" w:rsidRPr="00AD4B5F"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AD4B5F"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AD4B5F" w:rsidRDefault="000B2D51" w:rsidP="000C7AC0">
                  <w:pPr>
                    <w:spacing w:after="0" w:line="360" w:lineRule="auto"/>
                    <w:jc w:val="both"/>
                    <w:rPr>
                      <w:rFonts w:ascii="Georgia" w:eastAsia="Times New Roman" w:hAnsi="Georgia" w:cs="Times New Roman"/>
                      <w:sz w:val="20"/>
                      <w:szCs w:val="20"/>
                      <w:lang w:eastAsia="es-MX"/>
                    </w:rPr>
                  </w:pPr>
                </w:p>
              </w:tc>
            </w:tr>
            <w:tr w:rsidR="00AD4B5F" w:rsidRPr="00AD4B5F"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Cohortes generacionales</w:t>
                  </w:r>
                </w:p>
              </w:tc>
            </w:tr>
            <w:tr w:rsidR="00AD4B5F" w:rsidRPr="00AD4B5F"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1C94CFE"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2009-2013</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34A58A93"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2010-2014</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25C4218D" w:rsidR="000B2D51" w:rsidRPr="00AD4B5F" w:rsidRDefault="00AD4B5F"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2011-2015</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1382F54F"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r w:rsidR="00AD4B5F" w:rsidRPr="00AD4B5F">
                    <w:rPr>
                      <w:rFonts w:ascii="Georgia" w:eastAsia="Times New Roman" w:hAnsi="Georgia" w:cs="Calibri"/>
                      <w:sz w:val="20"/>
                      <w:szCs w:val="20"/>
                      <w:lang w:eastAsia="es-MX"/>
                    </w:rPr>
                    <w:t>12-2016</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r>
            <w:tr w:rsidR="00AD4B5F" w:rsidRPr="00AD4B5F"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r>
            <w:tr w:rsidR="00AD4B5F" w:rsidRPr="00AD4B5F"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704BB53D"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6C1A997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2A32047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078E9E9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347BE5B3"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5684C14F"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620D5B20"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0F957A6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AD4B5F" w:rsidRDefault="00A67022"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4D2CA55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5468AEF2"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622A5AA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1D1B465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450DE839" w:rsidR="000B2D51" w:rsidRPr="00AD4B5F" w:rsidRDefault="00AD4B5F" w:rsidP="00AD4B5F">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11</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6D82A84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3B03A2D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74095415" w:rsidR="000B2D51" w:rsidRPr="00AD4B5F" w:rsidRDefault="00AD4B5F" w:rsidP="00AD4B5F">
                  <w:pPr>
                    <w:spacing w:after="0" w:line="360" w:lineRule="auto"/>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7D98B791"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19A1A77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95</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1E5AE93C"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30A5030B"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89</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2A2A029"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55330A5A" w:rsidR="000B2D51" w:rsidRPr="00AD4B5F" w:rsidRDefault="00AD4B5F" w:rsidP="00AD4B5F">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r w:rsidR="00AD4B5F" w:rsidRPr="00AD4B5F"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xml:space="preserve">Trabajo de </w:t>
                  </w:r>
                  <w:r w:rsidR="00A67022" w:rsidRPr="00AD4B5F">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59527396"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7EA8B01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05F2DC0F"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24EA97F9"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449950C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5B2763E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0AB85F78"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6475C240"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D4B5F" w:rsidRPr="00AD4B5F"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AD4B5F"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AD4B5F" w:rsidRDefault="000B2D51" w:rsidP="001B0B2D">
                  <w:pPr>
                    <w:spacing w:after="0" w:line="360" w:lineRule="auto"/>
                    <w:jc w:val="center"/>
                    <w:rPr>
                      <w:rFonts w:ascii="Georgia" w:eastAsia="Times New Roman" w:hAnsi="Georgia" w:cs="Calibri"/>
                      <w:sz w:val="20"/>
                      <w:szCs w:val="20"/>
                      <w:lang w:eastAsia="es-MX"/>
                    </w:rPr>
                  </w:pPr>
                </w:p>
              </w:tc>
            </w:tr>
            <w:tr w:rsidR="00AD4B5F" w:rsidRPr="00AD4B5F"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AD4B5F" w:rsidRDefault="000B2D51" w:rsidP="000C7AC0">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lastRenderedPageBreak/>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076ACDD"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2C1988E7"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8100C73"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0A55AFBA" w:rsidR="000B2D51" w:rsidRPr="00AD4B5F" w:rsidRDefault="00AD4B5F"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AD4B5F" w:rsidRDefault="000B2D51" w:rsidP="001B0B2D">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bl>
          <w:p w14:paraId="5530AF11" w14:textId="77777777" w:rsidR="001B0B2D" w:rsidRPr="00AD4B5F"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AD4B5F" w:rsidRDefault="007B0D94" w:rsidP="000C7AC0">
            <w:pPr>
              <w:autoSpaceDE w:val="0"/>
              <w:autoSpaceDN w:val="0"/>
              <w:adjustRightInd w:val="0"/>
              <w:spacing w:line="360" w:lineRule="auto"/>
              <w:ind w:left="342"/>
              <w:jc w:val="both"/>
              <w:rPr>
                <w:rFonts w:ascii="Georgia" w:hAnsi="Georgia" w:cs="Arial"/>
              </w:rPr>
            </w:pPr>
            <w:r w:rsidRPr="00AD4B5F">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6AE107A3"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AD4B5F">
              <w:rPr>
                <w:rFonts w:ascii="Georgia" w:hAnsi="Georgia" w:cs="Arial"/>
                <w:color w:val="000000"/>
              </w:rPr>
              <w:t>A</w:t>
            </w:r>
            <w:r w:rsidRPr="000C7AC0">
              <w:rPr>
                <w:rFonts w:ascii="Georgia" w:hAnsi="Georgia" w:cs="Arial"/>
                <w:color w:val="000000"/>
              </w:rPr>
              <w:t xml:space="preserve"> se rigen por el </w:t>
            </w:r>
            <w:hyperlink r:id="rId83"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55EEF8DE" w:rsidR="00741640" w:rsidRPr="000C7AC0" w:rsidRDefault="0013025A" w:rsidP="00AD4B5F">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lastRenderedPageBreak/>
              <w:t>Se cuenta</w:t>
            </w:r>
            <w:r w:rsidRPr="000C7AC0">
              <w:rPr>
                <w:rFonts w:ascii="Georgia" w:hAnsi="Georgia"/>
              </w:rPr>
              <w:t xml:space="preserve"> con diversas estrategias y acciones para incrementar el índice de titulación:</w:t>
            </w:r>
          </w:p>
          <w:p w14:paraId="7379F302" w14:textId="415F735D"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D8276F">
              <w:rPr>
                <w:rFonts w:ascii="Georgia" w:hAnsi="Georgia" w:cs="Arial"/>
                <w:color w:val="000000" w:themeColor="text1"/>
              </w:rPr>
              <w:t>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0E38D015" w14:textId="0F3BBDF5" w:rsidR="00741640" w:rsidRPr="000C7AC0" w:rsidRDefault="00741640" w:rsidP="00D8276F">
            <w:pPr>
              <w:autoSpaceDE w:val="0"/>
              <w:autoSpaceDN w:val="0"/>
              <w:adjustRightInd w:val="0"/>
              <w:spacing w:line="360" w:lineRule="auto"/>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84"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9306DCF" w14:textId="52799EE2" w:rsidR="0065626D" w:rsidRPr="000C7AC0" w:rsidRDefault="0065626D" w:rsidP="00C42A10">
            <w:pPr>
              <w:pStyle w:val="Default"/>
              <w:spacing w:line="360" w:lineRule="auto"/>
              <w:ind w:left="346"/>
              <w:jc w:val="both"/>
              <w:rPr>
                <w:rFonts w:ascii="Georgia" w:hAnsi="Georgia"/>
                <w:b/>
                <w:bCs/>
              </w:rPr>
            </w:pPr>
            <w:r w:rsidRPr="000C7AC0">
              <w:rPr>
                <w:rFonts w:ascii="Georgia" w:hAnsi="Georgia"/>
                <w:color w:val="auto"/>
                <w:sz w:val="22"/>
                <w:szCs w:val="22"/>
              </w:rPr>
              <w:t>En relación al PAI</w:t>
            </w:r>
            <w:r w:rsidR="00C42A10">
              <w:rPr>
                <w:rFonts w:ascii="Georgia" w:hAnsi="Georgia"/>
                <w:color w:val="auto"/>
                <w:sz w:val="22"/>
                <w:szCs w:val="22"/>
              </w:rPr>
              <w:t>A</w:t>
            </w:r>
            <w:r w:rsidRPr="000C7AC0">
              <w:rPr>
                <w:rFonts w:ascii="Georgia" w:hAnsi="Georgia"/>
                <w:color w:val="auto"/>
                <w:sz w:val="22"/>
                <w:szCs w:val="22"/>
              </w:rPr>
              <w:t>F la información derivada del SIIAA es la siguiente:</w:t>
            </w:r>
            <w:r w:rsidR="00A567C2" w:rsidRPr="000C7AC0">
              <w:rPr>
                <w:rFonts w:ascii="Georgia" w:hAnsi="Georgia" w:cs="Wingdings"/>
              </w:rPr>
              <w:t></w:t>
            </w:r>
            <w:r w:rsidR="00A567C2" w:rsidRPr="000C7AC0">
              <w:rPr>
                <w:rFonts w:ascii="Georgia" w:hAnsi="Georgia"/>
              </w:rPr>
              <w:t xml:space="preserve"> </w:t>
            </w:r>
            <w:r w:rsidR="00A567C2" w:rsidRPr="000C7AC0">
              <w:rPr>
                <w:rFonts w:ascii="Georgia" w:hAnsi="Georgia"/>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03350386" w:rsidR="00426F4A" w:rsidRPr="00D8276F" w:rsidRDefault="00426F4A" w:rsidP="000C7AC0">
            <w:pPr>
              <w:autoSpaceDE w:val="0"/>
              <w:autoSpaceDN w:val="0"/>
              <w:adjustRightInd w:val="0"/>
              <w:spacing w:line="360" w:lineRule="auto"/>
              <w:ind w:left="346"/>
              <w:jc w:val="both"/>
              <w:rPr>
                <w:rFonts w:ascii="Georgia" w:hAnsi="Georgia" w:cs="Arial"/>
                <w:bCs/>
              </w:rPr>
            </w:pPr>
            <w:r w:rsidRPr="00D8276F">
              <w:rPr>
                <w:rFonts w:ascii="Georgia" w:hAnsi="Georgia" w:cs="Arial"/>
                <w:bCs/>
              </w:rPr>
              <w:t>La eficiencia terminal del PAI</w:t>
            </w:r>
            <w:r w:rsidR="00D8276F" w:rsidRPr="00D8276F">
              <w:rPr>
                <w:rFonts w:ascii="Georgia" w:hAnsi="Georgia" w:cs="Arial"/>
                <w:bCs/>
              </w:rPr>
              <w:t>A</w:t>
            </w:r>
            <w:r w:rsidR="009C54D2">
              <w:rPr>
                <w:rFonts w:ascii="Georgia" w:hAnsi="Georgia" w:cs="Arial"/>
                <w:bCs/>
              </w:rPr>
              <w:t xml:space="preserve"> se ubica entre el 41 al 57</w:t>
            </w:r>
            <w:r w:rsidRPr="00D8276F">
              <w:rPr>
                <w:rFonts w:ascii="Georgia" w:hAnsi="Georgia" w:cs="Arial"/>
                <w:bCs/>
              </w:rPr>
              <w:t xml:space="preserve"> por ciento como se muestra en el siguiente cuadro.</w:t>
            </w:r>
          </w:p>
          <w:p w14:paraId="51AEED54" w14:textId="77777777" w:rsidR="0065626D" w:rsidRPr="00D8276F"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D8276F"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433AC806" w:rsidR="0065626D" w:rsidRPr="00D8276F" w:rsidRDefault="00C42A1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Eficiencia terminal del PAIA</w:t>
                  </w:r>
                  <w:r w:rsidR="0065626D" w:rsidRPr="00D8276F">
                    <w:rPr>
                      <w:rFonts w:ascii="Georgia" w:eastAsia="Times New Roman" w:hAnsi="Georgia" w:cs="Calibri"/>
                      <w:sz w:val="20"/>
                      <w:szCs w:val="20"/>
                      <w:lang w:eastAsia="es-MX"/>
                    </w:rPr>
                    <w:t xml:space="preserve"> de las </w:t>
                  </w:r>
                  <w:r w:rsidR="00426F4A" w:rsidRPr="00D8276F">
                    <w:rPr>
                      <w:rFonts w:ascii="Georgia" w:eastAsia="Times New Roman" w:hAnsi="Georgia" w:cs="Calibri"/>
                      <w:sz w:val="20"/>
                      <w:szCs w:val="20"/>
                      <w:lang w:eastAsia="es-MX"/>
                    </w:rPr>
                    <w:t>últimas</w:t>
                  </w:r>
                  <w:r w:rsidR="0065626D" w:rsidRPr="00D8276F">
                    <w:rPr>
                      <w:rFonts w:ascii="Georgia" w:eastAsia="Times New Roman" w:hAnsi="Georgia" w:cs="Calibri"/>
                      <w:sz w:val="20"/>
                      <w:szCs w:val="20"/>
                      <w:lang w:eastAsia="es-MX"/>
                    </w:rPr>
                    <w:t xml:space="preserve"> cuatro cohortes.</w:t>
                  </w:r>
                </w:p>
              </w:tc>
            </w:tr>
            <w:tr w:rsidR="0065626D" w:rsidRPr="00D8276F"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D8276F"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D8276F" w:rsidRDefault="0065626D" w:rsidP="000C7AC0">
                  <w:pPr>
                    <w:spacing w:after="0" w:line="360" w:lineRule="auto"/>
                    <w:jc w:val="both"/>
                    <w:rPr>
                      <w:rFonts w:ascii="Georgia" w:eastAsia="Times New Roman" w:hAnsi="Georgia" w:cs="Times New Roman"/>
                      <w:sz w:val="20"/>
                      <w:szCs w:val="20"/>
                      <w:lang w:eastAsia="es-MX"/>
                    </w:rPr>
                  </w:pPr>
                </w:p>
              </w:tc>
            </w:tr>
            <w:tr w:rsidR="0065626D" w:rsidRPr="00D8276F"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Número</w:t>
                  </w:r>
                  <w:r w:rsidR="0065626D" w:rsidRPr="00D8276F">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D8276F" w:rsidRDefault="00426F4A" w:rsidP="000C7AC0">
                  <w:pPr>
                    <w:spacing w:after="0" w:line="360" w:lineRule="auto"/>
                    <w:jc w:val="both"/>
                    <w:rPr>
                      <w:rFonts w:ascii="Georgia" w:eastAsia="Times New Roman" w:hAnsi="Georgia" w:cs="Calibri"/>
                      <w:sz w:val="20"/>
                      <w:szCs w:val="20"/>
                      <w:lang w:eastAsia="es-MX"/>
                    </w:rPr>
                  </w:pPr>
                  <w:r w:rsidRPr="00D8276F">
                    <w:rPr>
                      <w:rFonts w:ascii="Georgia" w:eastAsia="Times New Roman" w:hAnsi="Georgia" w:cs="Calibri"/>
                      <w:sz w:val="20"/>
                      <w:szCs w:val="20"/>
                      <w:lang w:eastAsia="es-MX"/>
                    </w:rPr>
                    <w:t>Eficiencia terminal (%)</w:t>
                  </w:r>
                </w:p>
              </w:tc>
            </w:tr>
            <w:tr w:rsidR="0065626D" w:rsidRPr="00D8276F"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F31F8DA"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20EB5E6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18A7E8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6CCB6F1E"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57</w:t>
                  </w:r>
                </w:p>
              </w:tc>
            </w:tr>
            <w:tr w:rsidR="009C54D2" w:rsidRPr="00D8276F"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6FDE92B"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09B1F064"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2706B3EC"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2C8D0BE0"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51</w:t>
                  </w:r>
                </w:p>
              </w:tc>
            </w:tr>
            <w:tr w:rsidR="009C54D2" w:rsidRPr="00D8276F"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21C4542E"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59709CBF"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3113FE1"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281AC99D"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r>
            <w:tr w:rsidR="0065626D" w:rsidRPr="00D8276F"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7BE643DB" w:rsidR="0065626D" w:rsidRPr="00D8276F" w:rsidRDefault="00D8276F"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2D0F9FE"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42B0010B" w:rsidR="0065626D" w:rsidRPr="00D8276F" w:rsidRDefault="00D8276F"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3108B82" w:rsidR="0065626D" w:rsidRPr="00D8276F"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41</w:t>
                  </w:r>
                </w:p>
              </w:tc>
            </w:tr>
          </w:tbl>
          <w:p w14:paraId="582FD6F3" w14:textId="05A47EAD" w:rsidR="00426F4A" w:rsidRPr="00D8276F"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D8276F" w:rsidRDefault="00426F4A" w:rsidP="000C7AC0">
            <w:pPr>
              <w:autoSpaceDE w:val="0"/>
              <w:autoSpaceDN w:val="0"/>
              <w:adjustRightInd w:val="0"/>
              <w:spacing w:line="360" w:lineRule="auto"/>
              <w:ind w:left="342"/>
              <w:jc w:val="both"/>
              <w:rPr>
                <w:rFonts w:ascii="Georgia" w:hAnsi="Georgia" w:cs="Arial"/>
              </w:rPr>
            </w:pPr>
            <w:r w:rsidRPr="00D8276F">
              <w:rPr>
                <w:rFonts w:ascii="Georgia" w:hAnsi="Georgia" w:cs="Arial"/>
              </w:rPr>
              <w:t>Fuente: Elaboración propia con datos del SIIAA</w:t>
            </w:r>
          </w:p>
          <w:p w14:paraId="129C6A5F" w14:textId="77777777" w:rsidR="00426F4A" w:rsidRPr="009C54D2" w:rsidRDefault="00426F4A" w:rsidP="000C7AC0">
            <w:pPr>
              <w:autoSpaceDE w:val="0"/>
              <w:autoSpaceDN w:val="0"/>
              <w:adjustRightInd w:val="0"/>
              <w:spacing w:line="360" w:lineRule="auto"/>
              <w:ind w:left="346"/>
              <w:jc w:val="both"/>
              <w:rPr>
                <w:rFonts w:ascii="Georgia" w:hAnsi="Georgia" w:cs="Arial"/>
                <w:b/>
              </w:rPr>
            </w:pPr>
          </w:p>
          <w:p w14:paraId="0BD4F266" w14:textId="2964EFE6" w:rsidR="00A567C2" w:rsidRPr="009C54D2" w:rsidRDefault="00A567C2" w:rsidP="000C7AC0">
            <w:pPr>
              <w:autoSpaceDE w:val="0"/>
              <w:autoSpaceDN w:val="0"/>
              <w:adjustRightInd w:val="0"/>
              <w:spacing w:line="360" w:lineRule="auto"/>
              <w:ind w:left="346"/>
              <w:jc w:val="both"/>
              <w:rPr>
                <w:rFonts w:ascii="Georgia" w:hAnsi="Georgia" w:cs="Arial"/>
                <w:bCs/>
              </w:rPr>
            </w:pPr>
            <w:r w:rsidRPr="009C54D2">
              <w:rPr>
                <w:rFonts w:ascii="Georgia" w:hAnsi="Georgia" w:cs="Wingdings"/>
                <w:b/>
              </w:rPr>
              <w:t></w:t>
            </w:r>
            <w:r w:rsidRPr="009C54D2">
              <w:rPr>
                <w:rFonts w:ascii="Georgia" w:hAnsi="Georgia" w:cs="Arial"/>
                <w:b/>
              </w:rPr>
              <w:t xml:space="preserve"> </w:t>
            </w:r>
            <w:r w:rsidRPr="009C54D2">
              <w:rPr>
                <w:rFonts w:ascii="Georgia" w:hAnsi="Georgia" w:cs="Arial"/>
                <w:bCs/>
              </w:rPr>
              <w:t xml:space="preserve">Número de años que tardan en egresar los alumnos. </w:t>
            </w:r>
          </w:p>
          <w:p w14:paraId="20541483" w14:textId="1CFE43A6" w:rsidR="00EF2E82" w:rsidRPr="009C54D2" w:rsidRDefault="00EF2E82" w:rsidP="000C7AC0">
            <w:pPr>
              <w:autoSpaceDE w:val="0"/>
              <w:autoSpaceDN w:val="0"/>
              <w:adjustRightInd w:val="0"/>
              <w:spacing w:line="360" w:lineRule="auto"/>
              <w:ind w:left="346"/>
              <w:jc w:val="both"/>
              <w:rPr>
                <w:rFonts w:ascii="Georgia" w:hAnsi="Georgia" w:cs="Wingdings"/>
              </w:rPr>
            </w:pPr>
            <w:r w:rsidRPr="009C54D2">
              <w:rPr>
                <w:rFonts w:ascii="Georgia" w:hAnsi="Georgia" w:cs="Wingdings"/>
              </w:rPr>
              <w:lastRenderedPageBreak/>
              <w:t>La duración promedio en semestres para que los alumnos del PAI</w:t>
            </w:r>
            <w:r w:rsidR="00322472">
              <w:rPr>
                <w:rFonts w:ascii="Georgia" w:hAnsi="Georgia" w:cs="Wingdings"/>
              </w:rPr>
              <w:t>A</w:t>
            </w:r>
            <w:r w:rsidRPr="009C54D2">
              <w:rPr>
                <w:rFonts w:ascii="Georgia" w:hAnsi="Georgia" w:cs="Wingdings"/>
              </w:rPr>
              <w:t xml:space="preserve"> puedan egresar se describe en la siguiente tabla.</w:t>
            </w:r>
          </w:p>
          <w:p w14:paraId="5774D7E1" w14:textId="37A70AD0" w:rsidR="00EF2E82" w:rsidRPr="009C54D2" w:rsidRDefault="00EF2E82" w:rsidP="000C7AC0">
            <w:pPr>
              <w:autoSpaceDE w:val="0"/>
              <w:autoSpaceDN w:val="0"/>
              <w:adjustRightInd w:val="0"/>
              <w:spacing w:line="360" w:lineRule="auto"/>
              <w:ind w:left="346"/>
              <w:jc w:val="both"/>
              <w:rPr>
                <w:rFonts w:ascii="Georgia" w:hAnsi="Georgia" w:cs="Wingdings"/>
              </w:rPr>
            </w:pPr>
            <w:r w:rsidRPr="009C54D2">
              <w:rPr>
                <w:rFonts w:ascii="Georgia" w:hAnsi="Georgia" w:cs="Wingdings"/>
              </w:rPr>
              <w:t>Nota: Considérese que la carrera está estructurada para cursarse en 10 semestres.</w:t>
            </w:r>
          </w:p>
          <w:p w14:paraId="5BCA57E6" w14:textId="77777777" w:rsidR="00AA1ADA" w:rsidRPr="00EF765F" w:rsidRDefault="00AA1ADA" w:rsidP="000C7AC0">
            <w:pPr>
              <w:autoSpaceDE w:val="0"/>
              <w:autoSpaceDN w:val="0"/>
              <w:adjustRightInd w:val="0"/>
              <w:spacing w:line="360" w:lineRule="auto"/>
              <w:ind w:left="346"/>
              <w:jc w:val="both"/>
              <w:rPr>
                <w:rFonts w:ascii="Georgia" w:eastAsia="Times New Roman" w:hAnsi="Georgia" w:cs="Calibri"/>
                <w:color w:val="92D050"/>
                <w:lang w:eastAsia="es-MX"/>
              </w:rPr>
            </w:pPr>
          </w:p>
          <w:p w14:paraId="1E56AC80" w14:textId="271B0A74" w:rsidR="00AA1ADA" w:rsidRPr="009C54D2" w:rsidRDefault="00AA1ADA" w:rsidP="000C7AC0">
            <w:pPr>
              <w:autoSpaceDE w:val="0"/>
              <w:autoSpaceDN w:val="0"/>
              <w:adjustRightInd w:val="0"/>
              <w:spacing w:line="360" w:lineRule="auto"/>
              <w:ind w:left="346"/>
              <w:jc w:val="both"/>
              <w:rPr>
                <w:rFonts w:ascii="Georgia" w:hAnsi="Georgia" w:cs="Arial"/>
                <w:b/>
                <w:bCs/>
              </w:rPr>
            </w:pPr>
            <w:r w:rsidRPr="009C54D2">
              <w:rPr>
                <w:rFonts w:ascii="Georgia" w:eastAsia="Times New Roman" w:hAnsi="Georgia" w:cs="Calibri"/>
                <w:lang w:eastAsia="es-MX"/>
              </w:rPr>
              <w:t>Promedio de semestres que tardan los alumnos del PAI</w:t>
            </w:r>
            <w:r w:rsidR="009C54D2">
              <w:rPr>
                <w:rFonts w:ascii="Georgia" w:eastAsia="Times New Roman" w:hAnsi="Georgia" w:cs="Calibri"/>
                <w:lang w:eastAsia="es-MX"/>
              </w:rPr>
              <w:t>A</w:t>
            </w:r>
            <w:r w:rsidRPr="009C54D2">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C54D2"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C54D2" w:rsidRDefault="00AA1ADA"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C54D2" w:rsidRDefault="00AA1ADA"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9C54D2" w:rsidRPr="009C54D2"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36850A1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111148EE" w:rsidR="00AA1ADA" w:rsidRPr="009C54D2" w:rsidRDefault="009C54D2"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10.32</w:t>
                  </w:r>
                </w:p>
              </w:tc>
              <w:tc>
                <w:tcPr>
                  <w:tcW w:w="330" w:type="dxa"/>
                  <w:tcBorders>
                    <w:top w:val="nil"/>
                    <w:left w:val="nil"/>
                    <w:bottom w:val="nil"/>
                    <w:right w:val="nil"/>
                  </w:tcBorders>
                  <w:shd w:val="clear" w:color="auto" w:fill="auto"/>
                  <w:noWrap/>
                  <w:vAlign w:val="bottom"/>
                  <w:hideMark/>
                </w:tcPr>
                <w:p w14:paraId="27FF89F0"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9C54D2" w:rsidRPr="009C54D2"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6153DBC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637678E8" w:rsidR="00AA1ADA" w:rsidRPr="009C54D2" w:rsidRDefault="009C54D2" w:rsidP="009933C4">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10.35</w:t>
                  </w:r>
                </w:p>
              </w:tc>
              <w:tc>
                <w:tcPr>
                  <w:tcW w:w="330" w:type="dxa"/>
                  <w:tcBorders>
                    <w:top w:val="nil"/>
                    <w:left w:val="nil"/>
                    <w:bottom w:val="nil"/>
                    <w:right w:val="nil"/>
                  </w:tcBorders>
                  <w:shd w:val="clear" w:color="auto" w:fill="auto"/>
                  <w:noWrap/>
                  <w:vAlign w:val="bottom"/>
                  <w:hideMark/>
                </w:tcPr>
                <w:p w14:paraId="0120D0F2"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AA1ADA" w:rsidRPr="009C54D2"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184FD8D9"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7777777" w:rsidR="00AA1ADA" w:rsidRPr="009C54D2" w:rsidRDefault="00AA1ADA" w:rsidP="009933C4">
                  <w:pPr>
                    <w:spacing w:after="0" w:line="360" w:lineRule="auto"/>
                    <w:jc w:val="center"/>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10</w:t>
                  </w:r>
                </w:p>
              </w:tc>
              <w:tc>
                <w:tcPr>
                  <w:tcW w:w="330" w:type="dxa"/>
                  <w:tcBorders>
                    <w:top w:val="nil"/>
                    <w:left w:val="nil"/>
                    <w:bottom w:val="nil"/>
                    <w:right w:val="nil"/>
                  </w:tcBorders>
                  <w:shd w:val="clear" w:color="auto" w:fill="auto"/>
                  <w:noWrap/>
                  <w:vAlign w:val="bottom"/>
                  <w:hideMark/>
                </w:tcPr>
                <w:p w14:paraId="1ED10BEE"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r w:rsidR="00AA1ADA" w:rsidRPr="009C54D2"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9C54D2"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640F8093" w:rsidR="00AA1ADA" w:rsidRPr="009C54D2" w:rsidRDefault="009C54D2"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7777777" w:rsidR="00AA1ADA" w:rsidRPr="009C54D2" w:rsidRDefault="00AA1ADA" w:rsidP="009933C4">
                  <w:pPr>
                    <w:spacing w:after="0" w:line="360" w:lineRule="auto"/>
                    <w:jc w:val="center"/>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10</w:t>
                  </w:r>
                </w:p>
              </w:tc>
              <w:tc>
                <w:tcPr>
                  <w:tcW w:w="330" w:type="dxa"/>
                  <w:tcBorders>
                    <w:top w:val="nil"/>
                    <w:left w:val="nil"/>
                    <w:bottom w:val="nil"/>
                    <w:right w:val="nil"/>
                  </w:tcBorders>
                  <w:shd w:val="clear" w:color="auto" w:fill="auto"/>
                  <w:noWrap/>
                  <w:vAlign w:val="bottom"/>
                  <w:hideMark/>
                </w:tcPr>
                <w:p w14:paraId="48C1D5F8" w14:textId="77777777" w:rsidR="00AA1ADA" w:rsidRPr="009C54D2"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9C54D2"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9C54D2" w:rsidRDefault="00EF2E82"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5936C9CF" w14:textId="0AC1F2B5" w:rsidR="00094201" w:rsidRPr="009C54D2" w:rsidRDefault="00A567C2" w:rsidP="000C7AC0">
            <w:pPr>
              <w:autoSpaceDE w:val="0"/>
              <w:autoSpaceDN w:val="0"/>
              <w:adjustRightInd w:val="0"/>
              <w:spacing w:line="360" w:lineRule="auto"/>
              <w:ind w:left="346"/>
              <w:jc w:val="both"/>
              <w:rPr>
                <w:rFonts w:ascii="Georgia" w:hAnsi="Georgia" w:cs="Arial"/>
                <w:b/>
                <w:bCs/>
              </w:rPr>
            </w:pPr>
            <w:r w:rsidRPr="009C54D2">
              <w:rPr>
                <w:rFonts w:ascii="Georgia" w:hAnsi="Georgia" w:cs="Wingdings"/>
              </w:rPr>
              <w:t></w:t>
            </w:r>
            <w:r w:rsidRPr="009C54D2">
              <w:rPr>
                <w:rFonts w:ascii="Georgia" w:hAnsi="Georgia" w:cs="Arial"/>
              </w:rPr>
              <w:t xml:space="preserve"> </w:t>
            </w:r>
            <w:r w:rsidRPr="009C54D2">
              <w:rPr>
                <w:rFonts w:ascii="Georgia" w:hAnsi="Georgia" w:cs="Arial"/>
                <w:b/>
                <w:bCs/>
              </w:rPr>
              <w:t xml:space="preserve">Tasa de retención en el primer año. </w:t>
            </w:r>
          </w:p>
          <w:p w14:paraId="2CFF6CD8" w14:textId="2BD1EB18" w:rsidR="00094201" w:rsidRPr="009C54D2" w:rsidRDefault="00094201" w:rsidP="000C7AC0">
            <w:pPr>
              <w:autoSpaceDE w:val="0"/>
              <w:autoSpaceDN w:val="0"/>
              <w:adjustRightInd w:val="0"/>
              <w:spacing w:line="360" w:lineRule="auto"/>
              <w:ind w:left="346"/>
              <w:jc w:val="both"/>
              <w:rPr>
                <w:rFonts w:ascii="Georgia" w:hAnsi="Georgia" w:cs="Arial"/>
              </w:rPr>
            </w:pPr>
            <w:r w:rsidRPr="009C54D2">
              <w:rPr>
                <w:rFonts w:ascii="Georgia" w:hAnsi="Georgia" w:cs="Arial"/>
              </w:rPr>
              <w:t>Para el PAI</w:t>
            </w:r>
            <w:r w:rsidR="009C54D2">
              <w:rPr>
                <w:rFonts w:ascii="Georgia" w:hAnsi="Georgia" w:cs="Arial"/>
              </w:rPr>
              <w:t>A</w:t>
            </w:r>
            <w:r w:rsidRPr="009C54D2">
              <w:rPr>
                <w:rFonts w:ascii="Georgia" w:hAnsi="Georgia" w:cs="Arial"/>
              </w:rPr>
              <w:t xml:space="preserve"> la tasa de retención en el primer año después de su ingreso supera el 70 por ciento como se muestra en la siguiente tabla.</w:t>
            </w:r>
          </w:p>
          <w:tbl>
            <w:tblPr>
              <w:tblW w:w="12660" w:type="dxa"/>
              <w:tblCellMar>
                <w:left w:w="70" w:type="dxa"/>
                <w:right w:w="70" w:type="dxa"/>
              </w:tblCellMar>
              <w:tblLook w:val="04A0" w:firstRow="1" w:lastRow="0" w:firstColumn="1" w:lastColumn="0" w:noHBand="0" w:noVBand="1"/>
            </w:tblPr>
            <w:tblGrid>
              <w:gridCol w:w="4867"/>
              <w:gridCol w:w="1282"/>
              <w:gridCol w:w="1125"/>
              <w:gridCol w:w="1230"/>
            </w:tblGrid>
            <w:tr w:rsidR="009C54D2" w:rsidRPr="009C54D2" w14:paraId="50A2F296" w14:textId="77777777" w:rsidTr="009C54D2">
              <w:trPr>
                <w:trHeight w:val="300"/>
              </w:trPr>
              <w:tc>
                <w:tcPr>
                  <w:tcW w:w="12660" w:type="dxa"/>
                  <w:gridSpan w:val="4"/>
                  <w:tcBorders>
                    <w:top w:val="nil"/>
                    <w:left w:val="nil"/>
                    <w:bottom w:val="nil"/>
                    <w:right w:val="nil"/>
                  </w:tcBorders>
                  <w:shd w:val="clear" w:color="auto" w:fill="auto"/>
                  <w:noWrap/>
                  <w:vAlign w:val="bottom"/>
                  <w:hideMark/>
                </w:tcPr>
                <w:p w14:paraId="58C9CBF9" w14:textId="42FD35EA" w:rsidR="00094201" w:rsidRPr="009C54D2" w:rsidRDefault="00094201" w:rsidP="009C54D2">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retención del PAI</w:t>
                  </w:r>
                  <w:r w:rsidR="009C54D2">
                    <w:rPr>
                      <w:rFonts w:ascii="Georgia" w:eastAsia="Times New Roman" w:hAnsi="Georgia" w:cs="Calibri"/>
                      <w:sz w:val="20"/>
                      <w:szCs w:val="20"/>
                      <w:lang w:eastAsia="es-MX"/>
                    </w:rPr>
                    <w:t>A</w:t>
                  </w:r>
                  <w:r w:rsidRPr="009C54D2">
                    <w:rPr>
                      <w:rFonts w:ascii="Georgia" w:eastAsia="Times New Roman" w:hAnsi="Georgia" w:cs="Calibri"/>
                      <w:sz w:val="20"/>
                      <w:szCs w:val="20"/>
                      <w:lang w:eastAsia="es-MX"/>
                    </w:rPr>
                    <w:t xml:space="preserve"> al primer año de las últimas cuatro cohortes</w:t>
                  </w:r>
                </w:p>
              </w:tc>
            </w:tr>
            <w:tr w:rsidR="009C54D2" w:rsidRPr="009C54D2" w14:paraId="16B228C4" w14:textId="77777777" w:rsidTr="009C54D2">
              <w:trPr>
                <w:trHeight w:val="300"/>
              </w:trPr>
              <w:tc>
                <w:tcPr>
                  <w:tcW w:w="7340" w:type="dxa"/>
                  <w:tcBorders>
                    <w:top w:val="nil"/>
                    <w:left w:val="nil"/>
                    <w:bottom w:val="nil"/>
                    <w:right w:val="nil"/>
                  </w:tcBorders>
                  <w:shd w:val="clear" w:color="auto" w:fill="auto"/>
                  <w:noWrap/>
                  <w:vAlign w:val="bottom"/>
                  <w:hideMark/>
                </w:tcPr>
                <w:p w14:paraId="16414A3F" w14:textId="77777777" w:rsidR="00094201" w:rsidRPr="009C54D2"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9C54D2" w:rsidRDefault="00094201" w:rsidP="000C7AC0">
                  <w:pPr>
                    <w:spacing w:after="0" w:line="360" w:lineRule="auto"/>
                    <w:jc w:val="both"/>
                    <w:rPr>
                      <w:rFonts w:ascii="Georgia" w:eastAsia="Times New Roman" w:hAnsi="Georgia" w:cs="Times New Roman"/>
                      <w:sz w:val="20"/>
                      <w:szCs w:val="20"/>
                      <w:lang w:eastAsia="es-MX"/>
                    </w:rPr>
                  </w:pPr>
                </w:p>
              </w:tc>
            </w:tr>
            <w:tr w:rsidR="009C54D2" w:rsidRPr="009C54D2" w14:paraId="68EA1BA3" w14:textId="77777777" w:rsidTr="009C54D2">
              <w:trPr>
                <w:trHeight w:val="1140"/>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C54D2" w:rsidRDefault="00094201"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retención al primer año</w:t>
                  </w:r>
                </w:p>
              </w:tc>
            </w:tr>
            <w:tr w:rsidR="009C54D2" w:rsidRPr="009C54D2" w14:paraId="37995DCB"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2684915F"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A048AA4"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0F69F540"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3E02019"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76</w:t>
                  </w:r>
                </w:p>
              </w:tc>
            </w:tr>
            <w:tr w:rsidR="009C54D2" w:rsidRPr="009C54D2" w14:paraId="4E92F5F2"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422AA9F7"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2B0036D1"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462920D2"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7E151895"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82</w:t>
                  </w:r>
                </w:p>
              </w:tc>
            </w:tr>
            <w:tr w:rsidR="009C54D2" w:rsidRPr="009C54D2" w14:paraId="4AE612B3"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6E8DB2F9"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5E497F99"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029B4825"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35</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0211A7BF"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80</w:t>
                  </w:r>
                </w:p>
              </w:tc>
            </w:tr>
            <w:tr w:rsidR="009C54D2" w:rsidRPr="009C54D2" w14:paraId="52DC8499" w14:textId="77777777" w:rsidTr="009C54D2">
              <w:trPr>
                <w:trHeight w:val="300"/>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29BED0C0" w:rsidR="00094201" w:rsidRPr="009C54D2" w:rsidRDefault="009C54D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E6CB5DB"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2ACDE13D"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5B02AA4A" w:rsidR="00094201" w:rsidRPr="009C54D2" w:rsidRDefault="009C54D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78</w:t>
                  </w:r>
                </w:p>
              </w:tc>
            </w:tr>
          </w:tbl>
          <w:p w14:paraId="3E6383BE" w14:textId="77777777" w:rsidR="00094201" w:rsidRPr="009C54D2"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9C54D2" w:rsidRDefault="00094201"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9C54D2" w:rsidRDefault="00A567C2" w:rsidP="000C7AC0">
            <w:pPr>
              <w:autoSpaceDE w:val="0"/>
              <w:autoSpaceDN w:val="0"/>
              <w:adjustRightInd w:val="0"/>
              <w:spacing w:line="360" w:lineRule="auto"/>
              <w:ind w:left="346"/>
              <w:jc w:val="both"/>
              <w:rPr>
                <w:rFonts w:ascii="Georgia" w:hAnsi="Georgia" w:cs="Arial"/>
                <w:b/>
                <w:bCs/>
              </w:rPr>
            </w:pPr>
            <w:r w:rsidRPr="009C54D2">
              <w:rPr>
                <w:rFonts w:ascii="Georgia" w:hAnsi="Georgia" w:cs="Wingdings"/>
              </w:rPr>
              <w:lastRenderedPageBreak/>
              <w:t></w:t>
            </w:r>
            <w:r w:rsidRPr="009C54D2">
              <w:rPr>
                <w:rFonts w:ascii="Georgia" w:hAnsi="Georgia" w:cs="Arial"/>
              </w:rPr>
              <w:t xml:space="preserve"> </w:t>
            </w:r>
            <w:r w:rsidRPr="009C54D2">
              <w:rPr>
                <w:rFonts w:ascii="Georgia" w:hAnsi="Georgia" w:cs="Arial"/>
                <w:b/>
                <w:bCs/>
              </w:rPr>
              <w:t>Índice de rezago por ciclo escolar.</w:t>
            </w:r>
          </w:p>
          <w:p w14:paraId="7CB08D21" w14:textId="10D3FF03" w:rsidR="00AE2D23" w:rsidRPr="009C54D2" w:rsidRDefault="00AE2D23" w:rsidP="000C7AC0">
            <w:pPr>
              <w:autoSpaceDE w:val="0"/>
              <w:autoSpaceDN w:val="0"/>
              <w:adjustRightInd w:val="0"/>
              <w:spacing w:line="360" w:lineRule="auto"/>
              <w:ind w:left="342"/>
              <w:jc w:val="both"/>
              <w:rPr>
                <w:rFonts w:ascii="Georgia" w:hAnsi="Georgia" w:cs="Arial"/>
                <w:bCs/>
              </w:rPr>
            </w:pPr>
            <w:r w:rsidRPr="009C54D2">
              <w:rPr>
                <w:rFonts w:ascii="Georgia" w:hAnsi="Georgia" w:cs="Arial"/>
                <w:bCs/>
              </w:rPr>
              <w:t xml:space="preserve">Se consideran alumnos rezagados, aquellos que terminan </w:t>
            </w:r>
            <w:r w:rsidR="00C6576B" w:rsidRPr="009C54D2">
              <w:rPr>
                <w:rFonts w:ascii="Georgia" w:hAnsi="Georgia" w:cs="Arial"/>
                <w:bCs/>
              </w:rPr>
              <w:t>el</w:t>
            </w:r>
            <w:r w:rsidRPr="009C54D2">
              <w:rPr>
                <w:rFonts w:ascii="Georgia" w:hAnsi="Georgia" w:cs="Arial"/>
                <w:bCs/>
              </w:rPr>
              <w:t xml:space="preserve"> ciclo </w:t>
            </w:r>
            <w:r w:rsidR="00C6576B" w:rsidRPr="009C54D2">
              <w:rPr>
                <w:rFonts w:ascii="Georgia" w:hAnsi="Georgia" w:cs="Arial"/>
                <w:bCs/>
              </w:rPr>
              <w:t>escolar con al menos una materia reprobada.</w:t>
            </w:r>
            <w:r w:rsidRPr="009C54D2">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C54D2"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40CCC498"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Tasa de rezago por cicl</w:t>
                  </w:r>
                  <w:r w:rsidR="009D0F1D">
                    <w:rPr>
                      <w:rFonts w:ascii="Georgia" w:eastAsia="Times New Roman" w:hAnsi="Georgia" w:cs="Calibri"/>
                      <w:sz w:val="20"/>
                      <w:szCs w:val="20"/>
                      <w:lang w:eastAsia="es-MX"/>
                    </w:rPr>
                    <w:t>o escolar de los alumnos de PAIA</w:t>
                  </w:r>
                </w:p>
              </w:tc>
            </w:tr>
            <w:tr w:rsidR="00AE2D23" w:rsidRPr="009C54D2"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C54D2"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r>
            <w:tr w:rsidR="00AE2D23" w:rsidRPr="009C54D2"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p>
              </w:tc>
            </w:tr>
            <w:tr w:rsidR="00AE2D23" w:rsidRPr="009C54D2"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C54D2" w:rsidRDefault="00AE2D23" w:rsidP="000C7AC0">
                  <w:pPr>
                    <w:spacing w:after="0" w:line="360" w:lineRule="auto"/>
                    <w:jc w:val="both"/>
                    <w:rPr>
                      <w:rFonts w:ascii="Georgia" w:eastAsia="Times New Roman" w:hAnsi="Georgia" w:cs="Times New Roman"/>
                      <w:sz w:val="20"/>
                      <w:szCs w:val="20"/>
                      <w:lang w:eastAsia="es-MX"/>
                    </w:rPr>
                  </w:pPr>
                  <w:r w:rsidRPr="009C54D2">
                    <w:rPr>
                      <w:rFonts w:ascii="Georgia" w:eastAsia="Times New Roman" w:hAnsi="Georgia" w:cs="Times New Roman"/>
                      <w:sz w:val="20"/>
                      <w:szCs w:val="20"/>
                      <w:lang w:eastAsia="es-MX"/>
                    </w:rPr>
                    <w:t>% Rezago</w:t>
                  </w:r>
                </w:p>
              </w:tc>
            </w:tr>
            <w:tr w:rsidR="00AE2D23" w:rsidRPr="009C54D2"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3AD6C2A2"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138</w:t>
                  </w:r>
                </w:p>
              </w:tc>
              <w:tc>
                <w:tcPr>
                  <w:tcW w:w="2410" w:type="dxa"/>
                  <w:tcBorders>
                    <w:top w:val="nil"/>
                    <w:left w:val="nil"/>
                    <w:bottom w:val="single" w:sz="4" w:space="0" w:color="auto"/>
                    <w:right w:val="single" w:sz="4" w:space="0" w:color="auto"/>
                  </w:tcBorders>
                  <w:shd w:val="clear" w:color="auto" w:fill="auto"/>
                  <w:vAlign w:val="center"/>
                  <w:hideMark/>
                </w:tcPr>
                <w:p w14:paraId="599CD093" w14:textId="53A07349"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23</w:t>
                  </w:r>
                </w:p>
              </w:tc>
              <w:tc>
                <w:tcPr>
                  <w:tcW w:w="1499" w:type="dxa"/>
                  <w:tcBorders>
                    <w:top w:val="nil"/>
                    <w:left w:val="nil"/>
                    <w:bottom w:val="single" w:sz="4" w:space="0" w:color="auto"/>
                    <w:right w:val="single" w:sz="4" w:space="0" w:color="auto"/>
                  </w:tcBorders>
                  <w:shd w:val="clear" w:color="auto" w:fill="auto"/>
                  <w:vAlign w:val="center"/>
                  <w:hideMark/>
                </w:tcPr>
                <w:p w14:paraId="6FFA7A02" w14:textId="1CAC79BA"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16</w:t>
                  </w:r>
                </w:p>
              </w:tc>
            </w:tr>
            <w:tr w:rsidR="00AE2D23" w:rsidRPr="009C54D2"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C54D2" w:rsidRDefault="00AE2D23"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2A3518BD"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139</w:t>
                  </w:r>
                </w:p>
              </w:tc>
              <w:tc>
                <w:tcPr>
                  <w:tcW w:w="2410" w:type="dxa"/>
                  <w:tcBorders>
                    <w:top w:val="nil"/>
                    <w:left w:val="nil"/>
                    <w:bottom w:val="single" w:sz="4" w:space="0" w:color="auto"/>
                    <w:right w:val="single" w:sz="4" w:space="0" w:color="auto"/>
                  </w:tcBorders>
                  <w:shd w:val="clear" w:color="auto" w:fill="auto"/>
                  <w:vAlign w:val="center"/>
                  <w:hideMark/>
                </w:tcPr>
                <w:p w14:paraId="3EB10464" w14:textId="41090E6E"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37A08148"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r>
            <w:tr w:rsidR="00AE2D23" w:rsidRPr="009C54D2"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C54D2" w:rsidRDefault="002227F4"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17973D8F"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112</w:t>
                  </w:r>
                </w:p>
              </w:tc>
              <w:tc>
                <w:tcPr>
                  <w:tcW w:w="2410" w:type="dxa"/>
                  <w:tcBorders>
                    <w:top w:val="nil"/>
                    <w:left w:val="nil"/>
                    <w:bottom w:val="single" w:sz="4" w:space="0" w:color="auto"/>
                    <w:right w:val="single" w:sz="4" w:space="0" w:color="auto"/>
                  </w:tcBorders>
                  <w:shd w:val="clear" w:color="auto" w:fill="auto"/>
                  <w:vAlign w:val="center"/>
                  <w:hideMark/>
                </w:tcPr>
                <w:p w14:paraId="54E17160" w14:textId="00882257"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c>
                <w:tcPr>
                  <w:tcW w:w="1499" w:type="dxa"/>
                  <w:tcBorders>
                    <w:top w:val="nil"/>
                    <w:left w:val="nil"/>
                    <w:bottom w:val="single" w:sz="4" w:space="0" w:color="auto"/>
                    <w:right w:val="single" w:sz="4" w:space="0" w:color="auto"/>
                  </w:tcBorders>
                  <w:shd w:val="clear" w:color="auto" w:fill="auto"/>
                  <w:vAlign w:val="center"/>
                  <w:hideMark/>
                </w:tcPr>
                <w:p w14:paraId="67C75D7E" w14:textId="0CA05DF6"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27</w:t>
                  </w:r>
                </w:p>
              </w:tc>
            </w:tr>
            <w:tr w:rsidR="00AE2D23" w:rsidRPr="009C54D2"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C54D2" w:rsidRDefault="002227F4" w:rsidP="000C7AC0">
                  <w:pPr>
                    <w:spacing w:after="0" w:line="360" w:lineRule="auto"/>
                    <w:jc w:val="both"/>
                    <w:rPr>
                      <w:rFonts w:ascii="Georgia" w:eastAsia="Times New Roman" w:hAnsi="Georgia" w:cs="Calibri"/>
                      <w:sz w:val="20"/>
                      <w:szCs w:val="20"/>
                      <w:lang w:eastAsia="es-MX"/>
                    </w:rPr>
                  </w:pPr>
                  <w:r w:rsidRPr="009C54D2">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5DB8D15A"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108</w:t>
                  </w:r>
                </w:p>
              </w:tc>
              <w:tc>
                <w:tcPr>
                  <w:tcW w:w="2410" w:type="dxa"/>
                  <w:tcBorders>
                    <w:top w:val="nil"/>
                    <w:left w:val="nil"/>
                    <w:bottom w:val="single" w:sz="4" w:space="0" w:color="auto"/>
                    <w:right w:val="single" w:sz="4" w:space="0" w:color="auto"/>
                  </w:tcBorders>
                  <w:shd w:val="clear" w:color="auto" w:fill="auto"/>
                  <w:vAlign w:val="center"/>
                  <w:hideMark/>
                </w:tcPr>
                <w:p w14:paraId="18EE3785" w14:textId="0F51D3DB"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31</w:t>
                  </w:r>
                </w:p>
              </w:tc>
              <w:tc>
                <w:tcPr>
                  <w:tcW w:w="1499" w:type="dxa"/>
                  <w:tcBorders>
                    <w:top w:val="nil"/>
                    <w:left w:val="nil"/>
                    <w:bottom w:val="single" w:sz="4" w:space="0" w:color="auto"/>
                    <w:right w:val="single" w:sz="4" w:space="0" w:color="auto"/>
                  </w:tcBorders>
                  <w:shd w:val="clear" w:color="auto" w:fill="auto"/>
                  <w:vAlign w:val="center"/>
                  <w:hideMark/>
                </w:tcPr>
                <w:p w14:paraId="05D496BA" w14:textId="51985FDD" w:rsidR="00AE2D23" w:rsidRPr="009C54D2" w:rsidRDefault="009D0F1D" w:rsidP="009D0F1D">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28</w:t>
                  </w:r>
                </w:p>
              </w:tc>
            </w:tr>
          </w:tbl>
          <w:p w14:paraId="77A897C1" w14:textId="74087A4B" w:rsidR="00AE2D23" w:rsidRPr="009C54D2"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9C54D2" w:rsidRDefault="00AE2D23" w:rsidP="000C7AC0">
            <w:pPr>
              <w:autoSpaceDE w:val="0"/>
              <w:autoSpaceDN w:val="0"/>
              <w:adjustRightInd w:val="0"/>
              <w:spacing w:line="360" w:lineRule="auto"/>
              <w:ind w:left="342"/>
              <w:jc w:val="both"/>
              <w:rPr>
                <w:rFonts w:ascii="Georgia" w:hAnsi="Georgia" w:cs="Arial"/>
              </w:rPr>
            </w:pPr>
            <w:r w:rsidRPr="009C54D2">
              <w:rPr>
                <w:rFonts w:ascii="Georgia" w:hAnsi="Georgia" w:cs="Arial"/>
              </w:rPr>
              <w:t>Fuente: Elaboración propia con datos del SIIAA</w:t>
            </w:r>
          </w:p>
          <w:p w14:paraId="34654159" w14:textId="77777777" w:rsidR="00AE2D23" w:rsidRPr="009D0F1D" w:rsidRDefault="00AE2D23" w:rsidP="000C7AC0">
            <w:pPr>
              <w:autoSpaceDE w:val="0"/>
              <w:autoSpaceDN w:val="0"/>
              <w:adjustRightInd w:val="0"/>
              <w:spacing w:line="360" w:lineRule="auto"/>
              <w:ind w:left="346"/>
              <w:jc w:val="both"/>
              <w:rPr>
                <w:rFonts w:ascii="Georgia" w:hAnsi="Georgia" w:cs="Wingdings"/>
              </w:rPr>
            </w:pPr>
          </w:p>
          <w:p w14:paraId="79D4EF67" w14:textId="66A0D6F5" w:rsidR="00855835" w:rsidRPr="009D0F1D" w:rsidRDefault="00A567C2" w:rsidP="000C7AC0">
            <w:pPr>
              <w:autoSpaceDE w:val="0"/>
              <w:autoSpaceDN w:val="0"/>
              <w:adjustRightInd w:val="0"/>
              <w:spacing w:line="360" w:lineRule="auto"/>
              <w:ind w:left="346"/>
              <w:jc w:val="both"/>
              <w:rPr>
                <w:rFonts w:ascii="Georgia" w:hAnsi="Georgia" w:cs="Arial"/>
                <w:b/>
                <w:bCs/>
              </w:rPr>
            </w:pPr>
            <w:r w:rsidRPr="009D0F1D">
              <w:rPr>
                <w:rFonts w:ascii="Georgia" w:hAnsi="Georgia" w:cs="Wingdings"/>
              </w:rPr>
              <w:t></w:t>
            </w:r>
            <w:r w:rsidRPr="009D0F1D">
              <w:rPr>
                <w:rFonts w:ascii="Georgia" w:hAnsi="Georgia" w:cs="Arial"/>
              </w:rPr>
              <w:t xml:space="preserve"> </w:t>
            </w:r>
            <w:r w:rsidRPr="009D0F1D">
              <w:rPr>
                <w:rFonts w:ascii="Georgia" w:hAnsi="Georgia" w:cs="Arial"/>
                <w:b/>
                <w:bCs/>
              </w:rPr>
              <w:t xml:space="preserve">Índice de aprobación. </w:t>
            </w:r>
          </w:p>
          <w:p w14:paraId="6F234723" w14:textId="0A6ED17A" w:rsidR="00CA481A" w:rsidRPr="009D0F1D" w:rsidRDefault="00C6576B" w:rsidP="00EE5F27">
            <w:pPr>
              <w:autoSpaceDE w:val="0"/>
              <w:autoSpaceDN w:val="0"/>
              <w:adjustRightInd w:val="0"/>
              <w:spacing w:line="360" w:lineRule="auto"/>
              <w:ind w:left="342"/>
              <w:jc w:val="both"/>
              <w:rPr>
                <w:rFonts w:ascii="Georgia" w:hAnsi="Georgia" w:cs="Arial"/>
                <w:bCs/>
              </w:rPr>
            </w:pPr>
            <w:r w:rsidRPr="009D0F1D">
              <w:rPr>
                <w:rFonts w:ascii="Georgia" w:hAnsi="Georgia" w:cs="Arial"/>
                <w:bCs/>
              </w:rPr>
              <w:t>S</w:t>
            </w:r>
            <w:r w:rsidR="00CA481A" w:rsidRPr="009D0F1D">
              <w:rPr>
                <w:rFonts w:ascii="Georgia" w:hAnsi="Georgia" w:cs="Arial"/>
                <w:bCs/>
              </w:rPr>
              <w:t>e muestra como ejemplo del índice de aprobación de los alumnos del PAI</w:t>
            </w:r>
            <w:r w:rsidR="009D0F1D">
              <w:rPr>
                <w:rFonts w:ascii="Georgia" w:hAnsi="Georgia" w:cs="Arial"/>
                <w:bCs/>
              </w:rPr>
              <w:t>A</w:t>
            </w:r>
            <w:r w:rsidR="00CA481A" w:rsidRPr="009D0F1D">
              <w:rPr>
                <w:rFonts w:ascii="Georgia" w:hAnsi="Georgia" w:cs="Arial"/>
                <w:bCs/>
              </w:rPr>
              <w:t xml:space="preserve"> </w:t>
            </w:r>
            <w:r w:rsidRPr="009D0F1D">
              <w:rPr>
                <w:rFonts w:ascii="Georgia" w:hAnsi="Georgia" w:cs="Arial"/>
                <w:bCs/>
              </w:rPr>
              <w:t xml:space="preserve">los resultados </w:t>
            </w:r>
            <w:r w:rsidR="001C342C" w:rsidRPr="009D0F1D">
              <w:rPr>
                <w:rFonts w:ascii="Georgia" w:hAnsi="Georgia" w:cs="Arial"/>
                <w:bCs/>
              </w:rPr>
              <w:t xml:space="preserve">que </w:t>
            </w:r>
            <w:r w:rsidR="00CA481A" w:rsidRPr="009D0F1D">
              <w:rPr>
                <w:rFonts w:ascii="Georgia" w:hAnsi="Georgia" w:cs="Arial"/>
                <w:bCs/>
              </w:rPr>
              <w:t xml:space="preserve">obtuvieron en el ciclo </w:t>
            </w:r>
            <w:r w:rsidR="001C342C" w:rsidRPr="009D0F1D">
              <w:rPr>
                <w:rFonts w:ascii="Georgia" w:hAnsi="Georgia" w:cs="Arial"/>
                <w:bCs/>
              </w:rPr>
              <w:t xml:space="preserve">escolar </w:t>
            </w:r>
            <w:r w:rsidR="00CA481A" w:rsidRPr="009D0F1D">
              <w:rPr>
                <w:rFonts w:ascii="Georgia" w:hAnsi="Georgia" w:cs="Arial"/>
                <w:bCs/>
              </w:rPr>
              <w:t xml:space="preserve">enero – junio de 2017 en cada </w:t>
            </w:r>
            <w:r w:rsidR="008D0817" w:rsidRPr="009D0F1D">
              <w:rPr>
                <w:rFonts w:ascii="Georgia" w:hAnsi="Georgia" w:cs="Arial"/>
                <w:bCs/>
              </w:rPr>
              <w:t>asignatura, En</w:t>
            </w:r>
            <w:r w:rsidR="00CA481A" w:rsidRPr="009D0F1D">
              <w:rPr>
                <w:rFonts w:ascii="Georgia" w:hAnsi="Georgia" w:cs="Arial"/>
                <w:bCs/>
              </w:rPr>
              <w:t xml:space="preserve"> el SIIAA se puede acceder a la información de los ciclos desde agosto de 2007 a enero de 2017</w:t>
            </w:r>
          </w:p>
          <w:p w14:paraId="76677201" w14:textId="7808E6DB" w:rsidR="002227F4" w:rsidRPr="009D0F1D" w:rsidRDefault="002227F4" w:rsidP="000C7AC0">
            <w:pPr>
              <w:autoSpaceDE w:val="0"/>
              <w:autoSpaceDN w:val="0"/>
              <w:adjustRightInd w:val="0"/>
              <w:spacing w:line="360" w:lineRule="auto"/>
              <w:ind w:left="346"/>
              <w:jc w:val="both"/>
              <w:rPr>
                <w:rFonts w:ascii="Georgia" w:hAnsi="Georgia" w:cs="Arial"/>
                <w:b/>
                <w:bCs/>
              </w:rPr>
            </w:pPr>
          </w:p>
          <w:tbl>
            <w:tblPr>
              <w:tblW w:w="8411" w:type="dxa"/>
              <w:tblCellMar>
                <w:left w:w="70" w:type="dxa"/>
                <w:right w:w="70" w:type="dxa"/>
              </w:tblCellMar>
              <w:tblLook w:val="04A0" w:firstRow="1" w:lastRow="0" w:firstColumn="1" w:lastColumn="0" w:noHBand="0" w:noVBand="1"/>
            </w:tblPr>
            <w:tblGrid>
              <w:gridCol w:w="975"/>
              <w:gridCol w:w="3218"/>
              <w:gridCol w:w="1054"/>
              <w:gridCol w:w="1059"/>
              <w:gridCol w:w="1064"/>
              <w:gridCol w:w="1041"/>
            </w:tblGrid>
            <w:tr w:rsidR="009D0F1D" w:rsidRPr="009D0F1D" w14:paraId="3146A12E" w14:textId="77777777" w:rsidTr="009D0F1D">
              <w:trPr>
                <w:trHeight w:val="294"/>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3A4E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Clave de la</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14:paraId="5E4ACDD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Nombre de la</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76C6D43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Alumnos</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4C7530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Aprob.</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DC873A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Total</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7E08C3A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Aprob.</w:t>
                  </w:r>
                </w:p>
              </w:tc>
            </w:tr>
            <w:tr w:rsidR="009D0F1D" w:rsidRPr="009D0F1D" w14:paraId="41C381CB"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DA22E8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Materia</w:t>
                  </w:r>
                </w:p>
              </w:tc>
              <w:tc>
                <w:tcPr>
                  <w:tcW w:w="3333" w:type="dxa"/>
                  <w:tcBorders>
                    <w:top w:val="nil"/>
                    <w:left w:val="nil"/>
                    <w:bottom w:val="single" w:sz="4" w:space="0" w:color="auto"/>
                    <w:right w:val="single" w:sz="4" w:space="0" w:color="auto"/>
                  </w:tcBorders>
                  <w:shd w:val="clear" w:color="auto" w:fill="auto"/>
                  <w:vAlign w:val="center"/>
                  <w:hideMark/>
                </w:tcPr>
                <w:p w14:paraId="51DF386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Materia</w:t>
                  </w:r>
                </w:p>
              </w:tc>
              <w:tc>
                <w:tcPr>
                  <w:tcW w:w="1069" w:type="dxa"/>
                  <w:tcBorders>
                    <w:top w:val="nil"/>
                    <w:left w:val="nil"/>
                    <w:bottom w:val="single" w:sz="4" w:space="0" w:color="auto"/>
                    <w:right w:val="single" w:sz="4" w:space="0" w:color="auto"/>
                  </w:tcBorders>
                  <w:shd w:val="clear" w:color="auto" w:fill="auto"/>
                  <w:vAlign w:val="center"/>
                  <w:hideMark/>
                </w:tcPr>
                <w:p w14:paraId="7B836E9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Inscritos</w:t>
                  </w:r>
                </w:p>
              </w:tc>
              <w:tc>
                <w:tcPr>
                  <w:tcW w:w="1069" w:type="dxa"/>
                  <w:tcBorders>
                    <w:top w:val="nil"/>
                    <w:left w:val="nil"/>
                    <w:bottom w:val="single" w:sz="4" w:space="0" w:color="auto"/>
                    <w:right w:val="single" w:sz="4" w:space="0" w:color="auto"/>
                  </w:tcBorders>
                  <w:shd w:val="clear" w:color="auto" w:fill="auto"/>
                  <w:vAlign w:val="center"/>
                  <w:hideMark/>
                </w:tcPr>
                <w:p w14:paraId="7C370A1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Ordinario</w:t>
                  </w:r>
                </w:p>
              </w:tc>
              <w:tc>
                <w:tcPr>
                  <w:tcW w:w="1069" w:type="dxa"/>
                  <w:tcBorders>
                    <w:top w:val="nil"/>
                    <w:left w:val="nil"/>
                    <w:bottom w:val="single" w:sz="4" w:space="0" w:color="auto"/>
                    <w:right w:val="single" w:sz="4" w:space="0" w:color="auto"/>
                  </w:tcBorders>
                  <w:shd w:val="clear" w:color="auto" w:fill="auto"/>
                  <w:vAlign w:val="center"/>
                  <w:hideMark/>
                </w:tcPr>
                <w:p w14:paraId="668A45C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Aprobados</w:t>
                  </w:r>
                </w:p>
              </w:tc>
              <w:tc>
                <w:tcPr>
                  <w:tcW w:w="1069" w:type="dxa"/>
                  <w:tcBorders>
                    <w:top w:val="nil"/>
                    <w:left w:val="nil"/>
                    <w:bottom w:val="single" w:sz="4" w:space="0" w:color="auto"/>
                    <w:right w:val="single" w:sz="4" w:space="0" w:color="auto"/>
                  </w:tcBorders>
                  <w:shd w:val="clear" w:color="auto" w:fill="auto"/>
                  <w:vAlign w:val="center"/>
                  <w:hideMark/>
                </w:tcPr>
                <w:p w14:paraId="61A2E8A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Total</w:t>
                  </w:r>
                </w:p>
              </w:tc>
            </w:tr>
            <w:tr w:rsidR="009D0F1D" w:rsidRPr="009D0F1D" w14:paraId="7749AC29" w14:textId="77777777" w:rsidTr="009D0F1D">
              <w:trPr>
                <w:trHeight w:val="294"/>
              </w:trPr>
              <w:tc>
                <w:tcPr>
                  <w:tcW w:w="802" w:type="dxa"/>
                  <w:tcBorders>
                    <w:top w:val="nil"/>
                    <w:left w:val="single" w:sz="4" w:space="0" w:color="auto"/>
                    <w:bottom w:val="single" w:sz="4" w:space="0" w:color="auto"/>
                    <w:right w:val="single" w:sz="4" w:space="0" w:color="auto"/>
                  </w:tcBorders>
                  <w:shd w:val="clear" w:color="000000" w:fill="D0CECE"/>
                  <w:vAlign w:val="center"/>
                  <w:hideMark/>
                </w:tcPr>
                <w:p w14:paraId="045714A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3333" w:type="dxa"/>
                  <w:tcBorders>
                    <w:top w:val="nil"/>
                    <w:left w:val="nil"/>
                    <w:bottom w:val="single" w:sz="4" w:space="0" w:color="auto"/>
                    <w:right w:val="single" w:sz="4" w:space="0" w:color="auto"/>
                  </w:tcBorders>
                  <w:shd w:val="clear" w:color="000000" w:fill="D0CECE"/>
                  <w:vAlign w:val="center"/>
                  <w:hideMark/>
                </w:tcPr>
                <w:p w14:paraId="1BBFFE3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2F8882F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2315D2D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17456A8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c>
                <w:tcPr>
                  <w:tcW w:w="1069" w:type="dxa"/>
                  <w:tcBorders>
                    <w:top w:val="nil"/>
                    <w:left w:val="nil"/>
                    <w:bottom w:val="single" w:sz="4" w:space="0" w:color="auto"/>
                    <w:right w:val="single" w:sz="4" w:space="0" w:color="auto"/>
                  </w:tcBorders>
                  <w:shd w:val="clear" w:color="000000" w:fill="D0CECE"/>
                  <w:vAlign w:val="center"/>
                  <w:hideMark/>
                </w:tcPr>
                <w:p w14:paraId="5D14854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 </w:t>
                  </w:r>
                </w:p>
              </w:tc>
            </w:tr>
            <w:tr w:rsidR="009D0F1D" w:rsidRPr="009D0F1D" w14:paraId="5D63EBE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5EAA0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SBOT404</w:t>
                  </w:r>
                </w:p>
              </w:tc>
              <w:tc>
                <w:tcPr>
                  <w:tcW w:w="3333" w:type="dxa"/>
                  <w:tcBorders>
                    <w:top w:val="nil"/>
                    <w:left w:val="nil"/>
                    <w:bottom w:val="single" w:sz="4" w:space="0" w:color="auto"/>
                    <w:right w:val="single" w:sz="4" w:space="0" w:color="auto"/>
                  </w:tcBorders>
                  <w:shd w:val="clear" w:color="auto" w:fill="auto"/>
                  <w:vAlign w:val="center"/>
                  <w:hideMark/>
                </w:tcPr>
                <w:p w14:paraId="2AAD1E84"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BIOLOGÍA</w:t>
                  </w:r>
                </w:p>
              </w:tc>
              <w:tc>
                <w:tcPr>
                  <w:tcW w:w="1069" w:type="dxa"/>
                  <w:tcBorders>
                    <w:top w:val="nil"/>
                    <w:left w:val="nil"/>
                    <w:bottom w:val="single" w:sz="4" w:space="0" w:color="auto"/>
                    <w:right w:val="single" w:sz="4" w:space="0" w:color="auto"/>
                  </w:tcBorders>
                  <w:shd w:val="clear" w:color="auto" w:fill="auto"/>
                  <w:vAlign w:val="center"/>
                  <w:hideMark/>
                </w:tcPr>
                <w:p w14:paraId="4E78773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7E8304F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363A06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39</w:t>
                  </w:r>
                </w:p>
              </w:tc>
              <w:tc>
                <w:tcPr>
                  <w:tcW w:w="1069" w:type="dxa"/>
                  <w:tcBorders>
                    <w:top w:val="nil"/>
                    <w:left w:val="nil"/>
                    <w:bottom w:val="single" w:sz="4" w:space="0" w:color="auto"/>
                    <w:right w:val="single" w:sz="4" w:space="0" w:color="auto"/>
                  </w:tcBorders>
                  <w:shd w:val="clear" w:color="auto" w:fill="auto"/>
                  <w:vAlign w:val="center"/>
                  <w:hideMark/>
                </w:tcPr>
                <w:p w14:paraId="200E3DC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92</w:t>
                  </w:r>
                </w:p>
              </w:tc>
            </w:tr>
            <w:tr w:rsidR="009D0F1D" w:rsidRPr="009D0F1D" w14:paraId="625D6193"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5CFD9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SCSB403</w:t>
                  </w:r>
                </w:p>
              </w:tc>
              <w:tc>
                <w:tcPr>
                  <w:tcW w:w="3333" w:type="dxa"/>
                  <w:tcBorders>
                    <w:top w:val="nil"/>
                    <w:left w:val="nil"/>
                    <w:bottom w:val="single" w:sz="4" w:space="0" w:color="auto"/>
                    <w:right w:val="single" w:sz="4" w:space="0" w:color="auto"/>
                  </w:tcBorders>
                  <w:shd w:val="clear" w:color="auto" w:fill="auto"/>
                  <w:vAlign w:val="center"/>
                  <w:hideMark/>
                </w:tcPr>
                <w:p w14:paraId="537A58EF"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QUÍMICA</w:t>
                  </w:r>
                </w:p>
              </w:tc>
              <w:tc>
                <w:tcPr>
                  <w:tcW w:w="1069" w:type="dxa"/>
                  <w:tcBorders>
                    <w:top w:val="nil"/>
                    <w:left w:val="nil"/>
                    <w:bottom w:val="single" w:sz="4" w:space="0" w:color="auto"/>
                    <w:right w:val="single" w:sz="4" w:space="0" w:color="auto"/>
                  </w:tcBorders>
                  <w:shd w:val="clear" w:color="auto" w:fill="auto"/>
                  <w:vAlign w:val="center"/>
                  <w:hideMark/>
                </w:tcPr>
                <w:p w14:paraId="17B2AE0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3CCC11C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7BD2A5B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5B2CD7B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80</w:t>
                  </w:r>
                </w:p>
              </w:tc>
            </w:tr>
            <w:tr w:rsidR="009D0F1D" w:rsidRPr="009D0F1D" w14:paraId="7DF69C38"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3751E2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SDEC410</w:t>
                  </w:r>
                </w:p>
              </w:tc>
              <w:tc>
                <w:tcPr>
                  <w:tcW w:w="3333" w:type="dxa"/>
                  <w:tcBorders>
                    <w:top w:val="nil"/>
                    <w:left w:val="nil"/>
                    <w:bottom w:val="single" w:sz="4" w:space="0" w:color="auto"/>
                    <w:right w:val="single" w:sz="4" w:space="0" w:color="auto"/>
                  </w:tcBorders>
                  <w:shd w:val="clear" w:color="auto" w:fill="auto"/>
                  <w:vAlign w:val="center"/>
                  <w:hideMark/>
                </w:tcPr>
                <w:p w14:paraId="2F13225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MATEMÁTICAS</w:t>
                  </w:r>
                </w:p>
              </w:tc>
              <w:tc>
                <w:tcPr>
                  <w:tcW w:w="1069" w:type="dxa"/>
                  <w:tcBorders>
                    <w:top w:val="nil"/>
                    <w:left w:val="nil"/>
                    <w:bottom w:val="single" w:sz="4" w:space="0" w:color="auto"/>
                    <w:right w:val="single" w:sz="4" w:space="0" w:color="auto"/>
                  </w:tcBorders>
                  <w:shd w:val="clear" w:color="auto" w:fill="auto"/>
                  <w:vAlign w:val="center"/>
                  <w:hideMark/>
                </w:tcPr>
                <w:p w14:paraId="0C18A7A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28E4F29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w:t>
                  </w:r>
                </w:p>
              </w:tc>
              <w:tc>
                <w:tcPr>
                  <w:tcW w:w="1069" w:type="dxa"/>
                  <w:tcBorders>
                    <w:top w:val="nil"/>
                    <w:left w:val="nil"/>
                    <w:bottom w:val="single" w:sz="4" w:space="0" w:color="auto"/>
                    <w:right w:val="single" w:sz="4" w:space="0" w:color="auto"/>
                  </w:tcBorders>
                  <w:shd w:val="clear" w:color="auto" w:fill="auto"/>
                  <w:vAlign w:val="center"/>
                  <w:hideMark/>
                </w:tcPr>
                <w:p w14:paraId="723C19F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33</w:t>
                  </w:r>
                </w:p>
              </w:tc>
              <w:tc>
                <w:tcPr>
                  <w:tcW w:w="1069" w:type="dxa"/>
                  <w:tcBorders>
                    <w:top w:val="nil"/>
                    <w:left w:val="nil"/>
                    <w:bottom w:val="single" w:sz="4" w:space="0" w:color="auto"/>
                    <w:right w:val="single" w:sz="4" w:space="0" w:color="auto"/>
                  </w:tcBorders>
                  <w:shd w:val="clear" w:color="auto" w:fill="auto"/>
                  <w:vAlign w:val="center"/>
                  <w:hideMark/>
                </w:tcPr>
                <w:p w14:paraId="06BC398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56</w:t>
                  </w:r>
                </w:p>
              </w:tc>
            </w:tr>
            <w:tr w:rsidR="009D0F1D" w:rsidRPr="009D0F1D" w14:paraId="60AFF250" w14:textId="77777777" w:rsidTr="009D0F1D">
              <w:trPr>
                <w:trHeight w:val="132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8D3FD70"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lastRenderedPageBreak/>
                    <w:t>SDEC453</w:t>
                  </w:r>
                </w:p>
              </w:tc>
              <w:tc>
                <w:tcPr>
                  <w:tcW w:w="3333" w:type="dxa"/>
                  <w:tcBorders>
                    <w:top w:val="nil"/>
                    <w:left w:val="nil"/>
                    <w:bottom w:val="single" w:sz="4" w:space="0" w:color="auto"/>
                    <w:right w:val="single" w:sz="4" w:space="0" w:color="auto"/>
                  </w:tcBorders>
                  <w:shd w:val="clear" w:color="auto" w:fill="auto"/>
                  <w:vAlign w:val="center"/>
                  <w:hideMark/>
                </w:tcPr>
                <w:p w14:paraId="77AE9D8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TECNOLOGÍAS DE LA INFORMACIÓN Y LA COMUNICACIÓN</w:t>
                  </w:r>
                </w:p>
              </w:tc>
              <w:tc>
                <w:tcPr>
                  <w:tcW w:w="1069" w:type="dxa"/>
                  <w:tcBorders>
                    <w:top w:val="nil"/>
                    <w:left w:val="nil"/>
                    <w:bottom w:val="single" w:sz="4" w:space="0" w:color="auto"/>
                    <w:right w:val="single" w:sz="4" w:space="0" w:color="auto"/>
                  </w:tcBorders>
                  <w:shd w:val="clear" w:color="auto" w:fill="auto"/>
                  <w:vAlign w:val="center"/>
                  <w:hideMark/>
                </w:tcPr>
                <w:p w14:paraId="00DD6CC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49A1EA9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63B0E7A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14B4370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35C1911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8EFE10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SDUI401</w:t>
                  </w:r>
                </w:p>
              </w:tc>
              <w:tc>
                <w:tcPr>
                  <w:tcW w:w="3333" w:type="dxa"/>
                  <w:tcBorders>
                    <w:top w:val="nil"/>
                    <w:left w:val="nil"/>
                    <w:bottom w:val="single" w:sz="4" w:space="0" w:color="auto"/>
                    <w:right w:val="single" w:sz="4" w:space="0" w:color="auto"/>
                  </w:tcBorders>
                  <w:shd w:val="clear" w:color="auto" w:fill="auto"/>
                  <w:vAlign w:val="center"/>
                  <w:hideMark/>
                </w:tcPr>
                <w:p w14:paraId="0599581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w:t>
                  </w:r>
                </w:p>
              </w:tc>
              <w:tc>
                <w:tcPr>
                  <w:tcW w:w="1069" w:type="dxa"/>
                  <w:tcBorders>
                    <w:top w:val="nil"/>
                    <w:left w:val="nil"/>
                    <w:bottom w:val="single" w:sz="4" w:space="0" w:color="auto"/>
                    <w:right w:val="single" w:sz="4" w:space="0" w:color="auto"/>
                  </w:tcBorders>
                  <w:shd w:val="clear" w:color="auto" w:fill="auto"/>
                  <w:vAlign w:val="center"/>
                  <w:hideMark/>
                </w:tcPr>
                <w:p w14:paraId="66D6005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3AD7DF1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696A59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39</w:t>
                  </w:r>
                </w:p>
              </w:tc>
              <w:tc>
                <w:tcPr>
                  <w:tcW w:w="1069" w:type="dxa"/>
                  <w:tcBorders>
                    <w:top w:val="nil"/>
                    <w:left w:val="nil"/>
                    <w:bottom w:val="single" w:sz="4" w:space="0" w:color="auto"/>
                    <w:right w:val="single" w:sz="4" w:space="0" w:color="auto"/>
                  </w:tcBorders>
                  <w:shd w:val="clear" w:color="auto" w:fill="auto"/>
                  <w:vAlign w:val="center"/>
                  <w:hideMark/>
                </w:tcPr>
                <w:p w14:paraId="5C5B4DB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76</w:t>
                  </w:r>
                </w:p>
              </w:tc>
            </w:tr>
            <w:tr w:rsidR="009D0F1D" w:rsidRPr="009D0F1D" w14:paraId="70AF742B"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E7115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SDUI402</w:t>
                  </w:r>
                </w:p>
              </w:tc>
              <w:tc>
                <w:tcPr>
                  <w:tcW w:w="3333" w:type="dxa"/>
                  <w:tcBorders>
                    <w:top w:val="nil"/>
                    <w:left w:val="nil"/>
                    <w:bottom w:val="single" w:sz="4" w:space="0" w:color="auto"/>
                    <w:right w:val="single" w:sz="4" w:space="0" w:color="auto"/>
                  </w:tcBorders>
                  <w:shd w:val="clear" w:color="auto" w:fill="auto"/>
                  <w:vAlign w:val="center"/>
                  <w:hideMark/>
                </w:tcPr>
                <w:p w14:paraId="049214F9"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w:t>
                  </w:r>
                </w:p>
              </w:tc>
              <w:tc>
                <w:tcPr>
                  <w:tcW w:w="1069" w:type="dxa"/>
                  <w:tcBorders>
                    <w:top w:val="nil"/>
                    <w:left w:val="nil"/>
                    <w:bottom w:val="single" w:sz="4" w:space="0" w:color="auto"/>
                    <w:right w:val="single" w:sz="4" w:space="0" w:color="auto"/>
                  </w:tcBorders>
                  <w:shd w:val="clear" w:color="auto" w:fill="auto"/>
                  <w:vAlign w:val="center"/>
                  <w:hideMark/>
                </w:tcPr>
                <w:p w14:paraId="733B55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4648D63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734EEEF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w:t>
                  </w:r>
                </w:p>
              </w:tc>
              <w:tc>
                <w:tcPr>
                  <w:tcW w:w="1069" w:type="dxa"/>
                  <w:tcBorders>
                    <w:top w:val="nil"/>
                    <w:left w:val="nil"/>
                    <w:bottom w:val="single" w:sz="4" w:space="0" w:color="auto"/>
                    <w:right w:val="single" w:sz="4" w:space="0" w:color="auto"/>
                  </w:tcBorders>
                  <w:shd w:val="clear" w:color="auto" w:fill="auto"/>
                  <w:vAlign w:val="center"/>
                  <w:hideMark/>
                </w:tcPr>
                <w:p w14:paraId="36337F8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17FAB9C"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6087C9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SDUI403</w:t>
                  </w:r>
                </w:p>
              </w:tc>
              <w:tc>
                <w:tcPr>
                  <w:tcW w:w="3333" w:type="dxa"/>
                  <w:tcBorders>
                    <w:top w:val="nil"/>
                    <w:left w:val="nil"/>
                    <w:bottom w:val="single" w:sz="4" w:space="0" w:color="auto"/>
                    <w:right w:val="single" w:sz="4" w:space="0" w:color="auto"/>
                  </w:tcBorders>
                  <w:shd w:val="clear" w:color="auto" w:fill="auto"/>
                  <w:vAlign w:val="center"/>
                  <w:hideMark/>
                </w:tcPr>
                <w:p w14:paraId="5E9FDD0E"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III</w:t>
                  </w:r>
                </w:p>
              </w:tc>
              <w:tc>
                <w:tcPr>
                  <w:tcW w:w="1069" w:type="dxa"/>
                  <w:tcBorders>
                    <w:top w:val="nil"/>
                    <w:left w:val="nil"/>
                    <w:bottom w:val="single" w:sz="4" w:space="0" w:color="auto"/>
                    <w:right w:val="single" w:sz="4" w:space="0" w:color="auto"/>
                  </w:tcBorders>
                  <w:shd w:val="clear" w:color="auto" w:fill="auto"/>
                  <w:vAlign w:val="center"/>
                  <w:hideMark/>
                </w:tcPr>
                <w:p w14:paraId="35F0512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5F65402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4A5BA20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3863389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DA0E864"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9E771F0"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SDUI404</w:t>
                  </w:r>
                </w:p>
              </w:tc>
              <w:tc>
                <w:tcPr>
                  <w:tcW w:w="3333" w:type="dxa"/>
                  <w:tcBorders>
                    <w:top w:val="nil"/>
                    <w:left w:val="nil"/>
                    <w:bottom w:val="single" w:sz="4" w:space="0" w:color="auto"/>
                    <w:right w:val="single" w:sz="4" w:space="0" w:color="auto"/>
                  </w:tcBorders>
                  <w:shd w:val="clear" w:color="auto" w:fill="auto"/>
                  <w:vAlign w:val="center"/>
                  <w:hideMark/>
                </w:tcPr>
                <w:p w14:paraId="2F0ADE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INGLES IV</w:t>
                  </w:r>
                </w:p>
              </w:tc>
              <w:tc>
                <w:tcPr>
                  <w:tcW w:w="1069" w:type="dxa"/>
                  <w:tcBorders>
                    <w:top w:val="nil"/>
                    <w:left w:val="nil"/>
                    <w:bottom w:val="single" w:sz="4" w:space="0" w:color="auto"/>
                    <w:right w:val="single" w:sz="4" w:space="0" w:color="auto"/>
                  </w:tcBorders>
                  <w:shd w:val="clear" w:color="auto" w:fill="auto"/>
                  <w:vAlign w:val="center"/>
                  <w:hideMark/>
                </w:tcPr>
                <w:p w14:paraId="4EF7641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03C77544"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15EA59F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5A893AC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03D7C21"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00271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SSOC405</w:t>
                  </w:r>
                </w:p>
              </w:tc>
              <w:tc>
                <w:tcPr>
                  <w:tcW w:w="3333" w:type="dxa"/>
                  <w:tcBorders>
                    <w:top w:val="nil"/>
                    <w:left w:val="nil"/>
                    <w:bottom w:val="single" w:sz="4" w:space="0" w:color="auto"/>
                    <w:right w:val="single" w:sz="4" w:space="0" w:color="auto"/>
                  </w:tcBorders>
                  <w:shd w:val="clear" w:color="auto" w:fill="auto"/>
                  <w:vAlign w:val="center"/>
                  <w:hideMark/>
                </w:tcPr>
                <w:p w14:paraId="7DE839E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TALLER DE COMUNICACIÓN ORAL Y ESCRITA</w:t>
                  </w:r>
                </w:p>
              </w:tc>
              <w:tc>
                <w:tcPr>
                  <w:tcW w:w="1069" w:type="dxa"/>
                  <w:tcBorders>
                    <w:top w:val="nil"/>
                    <w:left w:val="nil"/>
                    <w:bottom w:val="single" w:sz="4" w:space="0" w:color="auto"/>
                    <w:right w:val="single" w:sz="4" w:space="0" w:color="auto"/>
                  </w:tcBorders>
                  <w:shd w:val="clear" w:color="auto" w:fill="auto"/>
                  <w:vAlign w:val="center"/>
                  <w:hideMark/>
                </w:tcPr>
                <w:p w14:paraId="510234A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5CA9BE1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76EF05C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47</w:t>
                  </w:r>
                </w:p>
              </w:tc>
              <w:tc>
                <w:tcPr>
                  <w:tcW w:w="1069" w:type="dxa"/>
                  <w:tcBorders>
                    <w:top w:val="nil"/>
                    <w:left w:val="nil"/>
                    <w:bottom w:val="single" w:sz="4" w:space="0" w:color="auto"/>
                    <w:right w:val="single" w:sz="4" w:space="0" w:color="auto"/>
                  </w:tcBorders>
                  <w:shd w:val="clear" w:color="auto" w:fill="auto"/>
                  <w:vAlign w:val="center"/>
                  <w:hideMark/>
                </w:tcPr>
                <w:p w14:paraId="4ABE43D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92</w:t>
                  </w:r>
                </w:p>
              </w:tc>
            </w:tr>
            <w:tr w:rsidR="009D0F1D" w:rsidRPr="009D0F1D" w14:paraId="03F4342F"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1CFBC7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SSUE403</w:t>
                  </w:r>
                </w:p>
              </w:tc>
              <w:tc>
                <w:tcPr>
                  <w:tcW w:w="3333" w:type="dxa"/>
                  <w:tcBorders>
                    <w:top w:val="nil"/>
                    <w:left w:val="nil"/>
                    <w:bottom w:val="single" w:sz="4" w:space="0" w:color="auto"/>
                    <w:right w:val="single" w:sz="4" w:space="0" w:color="auto"/>
                  </w:tcBorders>
                  <w:shd w:val="clear" w:color="auto" w:fill="auto"/>
                  <w:vAlign w:val="center"/>
                  <w:hideMark/>
                </w:tcPr>
                <w:p w14:paraId="297E80E5"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INTRODUCCIÓN A LA CIENCIA DEL SUELO</w:t>
                  </w:r>
                </w:p>
              </w:tc>
              <w:tc>
                <w:tcPr>
                  <w:tcW w:w="1069" w:type="dxa"/>
                  <w:tcBorders>
                    <w:top w:val="nil"/>
                    <w:left w:val="nil"/>
                    <w:bottom w:val="single" w:sz="4" w:space="0" w:color="auto"/>
                    <w:right w:val="single" w:sz="4" w:space="0" w:color="auto"/>
                  </w:tcBorders>
                  <w:shd w:val="clear" w:color="auto" w:fill="auto"/>
                  <w:vAlign w:val="center"/>
                  <w:hideMark/>
                </w:tcPr>
                <w:p w14:paraId="75239A9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25</w:t>
                  </w:r>
                </w:p>
              </w:tc>
              <w:tc>
                <w:tcPr>
                  <w:tcW w:w="1069" w:type="dxa"/>
                  <w:tcBorders>
                    <w:top w:val="nil"/>
                    <w:left w:val="nil"/>
                    <w:bottom w:val="single" w:sz="4" w:space="0" w:color="auto"/>
                    <w:right w:val="single" w:sz="4" w:space="0" w:color="auto"/>
                  </w:tcBorders>
                  <w:shd w:val="clear" w:color="auto" w:fill="auto"/>
                  <w:vAlign w:val="center"/>
                  <w:hideMark/>
                </w:tcPr>
                <w:p w14:paraId="71EF9F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10D6282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47</w:t>
                  </w:r>
                </w:p>
              </w:tc>
              <w:tc>
                <w:tcPr>
                  <w:tcW w:w="1069" w:type="dxa"/>
                  <w:tcBorders>
                    <w:top w:val="nil"/>
                    <w:left w:val="nil"/>
                    <w:bottom w:val="single" w:sz="4" w:space="0" w:color="auto"/>
                    <w:right w:val="single" w:sz="4" w:space="0" w:color="auto"/>
                  </w:tcBorders>
                  <w:shd w:val="clear" w:color="auto" w:fill="auto"/>
                  <w:vAlign w:val="center"/>
                  <w:hideMark/>
                </w:tcPr>
                <w:p w14:paraId="02D0164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88</w:t>
                  </w:r>
                </w:p>
              </w:tc>
            </w:tr>
            <w:tr w:rsidR="009D0F1D" w:rsidRPr="009D0F1D" w14:paraId="45FA2873"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A82A8FF"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SADM403</w:t>
                  </w:r>
                </w:p>
              </w:tc>
              <w:tc>
                <w:tcPr>
                  <w:tcW w:w="3333" w:type="dxa"/>
                  <w:tcBorders>
                    <w:top w:val="nil"/>
                    <w:left w:val="nil"/>
                    <w:bottom w:val="single" w:sz="4" w:space="0" w:color="auto"/>
                    <w:right w:val="single" w:sz="4" w:space="0" w:color="auto"/>
                  </w:tcBorders>
                  <w:shd w:val="clear" w:color="auto" w:fill="auto"/>
                  <w:vAlign w:val="center"/>
                  <w:hideMark/>
                </w:tcPr>
                <w:p w14:paraId="119A18C5"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ADMINISTRACIÓN I</w:t>
                  </w:r>
                </w:p>
              </w:tc>
              <w:tc>
                <w:tcPr>
                  <w:tcW w:w="1069" w:type="dxa"/>
                  <w:tcBorders>
                    <w:top w:val="nil"/>
                    <w:left w:val="nil"/>
                    <w:bottom w:val="single" w:sz="4" w:space="0" w:color="auto"/>
                    <w:right w:val="single" w:sz="4" w:space="0" w:color="auto"/>
                  </w:tcBorders>
                  <w:shd w:val="clear" w:color="auto" w:fill="auto"/>
                  <w:vAlign w:val="center"/>
                  <w:hideMark/>
                </w:tcPr>
                <w:p w14:paraId="5FB4F57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3C399D0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094A551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03AE04C8"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62B48A9"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E9BA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SAGF403</w:t>
                  </w:r>
                </w:p>
              </w:tc>
              <w:tc>
                <w:tcPr>
                  <w:tcW w:w="3333" w:type="dxa"/>
                  <w:tcBorders>
                    <w:top w:val="nil"/>
                    <w:left w:val="nil"/>
                    <w:bottom w:val="single" w:sz="4" w:space="0" w:color="auto"/>
                    <w:right w:val="single" w:sz="4" w:space="0" w:color="auto"/>
                  </w:tcBorders>
                  <w:shd w:val="clear" w:color="auto" w:fill="auto"/>
                  <w:vAlign w:val="center"/>
                  <w:hideMark/>
                </w:tcPr>
                <w:p w14:paraId="64D6CB6E"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AGROFÍSICA I</w:t>
                  </w:r>
                </w:p>
              </w:tc>
              <w:tc>
                <w:tcPr>
                  <w:tcW w:w="1069" w:type="dxa"/>
                  <w:tcBorders>
                    <w:top w:val="nil"/>
                    <w:left w:val="nil"/>
                    <w:bottom w:val="single" w:sz="4" w:space="0" w:color="auto"/>
                    <w:right w:val="single" w:sz="4" w:space="0" w:color="auto"/>
                  </w:tcBorders>
                  <w:shd w:val="clear" w:color="auto" w:fill="auto"/>
                  <w:vAlign w:val="center"/>
                  <w:hideMark/>
                </w:tcPr>
                <w:p w14:paraId="1F4732C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09739A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32F7AF1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43</w:t>
                  </w:r>
                </w:p>
              </w:tc>
              <w:tc>
                <w:tcPr>
                  <w:tcW w:w="1069" w:type="dxa"/>
                  <w:tcBorders>
                    <w:top w:val="nil"/>
                    <w:left w:val="nil"/>
                    <w:bottom w:val="single" w:sz="4" w:space="0" w:color="auto"/>
                    <w:right w:val="single" w:sz="4" w:space="0" w:color="auto"/>
                  </w:tcBorders>
                  <w:shd w:val="clear" w:color="auto" w:fill="auto"/>
                  <w:vAlign w:val="center"/>
                  <w:hideMark/>
                </w:tcPr>
                <w:p w14:paraId="63051CB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18BC4AE4"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8F4D5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SBOT402</w:t>
                  </w:r>
                </w:p>
              </w:tc>
              <w:tc>
                <w:tcPr>
                  <w:tcW w:w="3333" w:type="dxa"/>
                  <w:tcBorders>
                    <w:top w:val="nil"/>
                    <w:left w:val="nil"/>
                    <w:bottom w:val="single" w:sz="4" w:space="0" w:color="auto"/>
                    <w:right w:val="single" w:sz="4" w:space="0" w:color="auto"/>
                  </w:tcBorders>
                  <w:shd w:val="clear" w:color="auto" w:fill="auto"/>
                  <w:vAlign w:val="center"/>
                  <w:hideMark/>
                </w:tcPr>
                <w:p w14:paraId="7597DE0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ZOOLOGÍA GENERAL</w:t>
                  </w:r>
                </w:p>
              </w:tc>
              <w:tc>
                <w:tcPr>
                  <w:tcW w:w="1069" w:type="dxa"/>
                  <w:tcBorders>
                    <w:top w:val="nil"/>
                    <w:left w:val="nil"/>
                    <w:bottom w:val="single" w:sz="4" w:space="0" w:color="auto"/>
                    <w:right w:val="single" w:sz="4" w:space="0" w:color="auto"/>
                  </w:tcBorders>
                  <w:shd w:val="clear" w:color="auto" w:fill="auto"/>
                  <w:vAlign w:val="center"/>
                  <w:hideMark/>
                </w:tcPr>
                <w:p w14:paraId="5E2E567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32B7E07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532BB2F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44</w:t>
                  </w:r>
                </w:p>
              </w:tc>
              <w:tc>
                <w:tcPr>
                  <w:tcW w:w="1069" w:type="dxa"/>
                  <w:tcBorders>
                    <w:top w:val="nil"/>
                    <w:left w:val="nil"/>
                    <w:bottom w:val="single" w:sz="4" w:space="0" w:color="auto"/>
                    <w:right w:val="single" w:sz="4" w:space="0" w:color="auto"/>
                  </w:tcBorders>
                  <w:shd w:val="clear" w:color="auto" w:fill="auto"/>
                  <w:vAlign w:val="center"/>
                  <w:hideMark/>
                </w:tcPr>
                <w:p w14:paraId="4E7C7C6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271C140F"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A91C268"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SBOT413</w:t>
                  </w:r>
                </w:p>
              </w:tc>
              <w:tc>
                <w:tcPr>
                  <w:tcW w:w="3333" w:type="dxa"/>
                  <w:tcBorders>
                    <w:top w:val="nil"/>
                    <w:left w:val="nil"/>
                    <w:bottom w:val="single" w:sz="4" w:space="0" w:color="auto"/>
                    <w:right w:val="single" w:sz="4" w:space="0" w:color="auto"/>
                  </w:tcBorders>
                  <w:shd w:val="clear" w:color="auto" w:fill="auto"/>
                  <w:vAlign w:val="center"/>
                  <w:hideMark/>
                </w:tcPr>
                <w:p w14:paraId="14DBBE64"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BOTÁNICA I</w:t>
                  </w:r>
                </w:p>
              </w:tc>
              <w:tc>
                <w:tcPr>
                  <w:tcW w:w="1069" w:type="dxa"/>
                  <w:tcBorders>
                    <w:top w:val="nil"/>
                    <w:left w:val="nil"/>
                    <w:bottom w:val="single" w:sz="4" w:space="0" w:color="auto"/>
                    <w:right w:val="single" w:sz="4" w:space="0" w:color="auto"/>
                  </w:tcBorders>
                  <w:shd w:val="clear" w:color="auto" w:fill="auto"/>
                  <w:vAlign w:val="center"/>
                  <w:hideMark/>
                </w:tcPr>
                <w:p w14:paraId="4D23B50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22</w:t>
                  </w:r>
                </w:p>
              </w:tc>
              <w:tc>
                <w:tcPr>
                  <w:tcW w:w="1069" w:type="dxa"/>
                  <w:tcBorders>
                    <w:top w:val="nil"/>
                    <w:left w:val="nil"/>
                    <w:bottom w:val="single" w:sz="4" w:space="0" w:color="auto"/>
                    <w:right w:val="single" w:sz="4" w:space="0" w:color="auto"/>
                  </w:tcBorders>
                  <w:shd w:val="clear" w:color="auto" w:fill="auto"/>
                  <w:vAlign w:val="center"/>
                  <w:hideMark/>
                </w:tcPr>
                <w:p w14:paraId="6DE5B2C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16</w:t>
                  </w:r>
                </w:p>
              </w:tc>
              <w:tc>
                <w:tcPr>
                  <w:tcW w:w="1069" w:type="dxa"/>
                  <w:tcBorders>
                    <w:top w:val="nil"/>
                    <w:left w:val="nil"/>
                    <w:bottom w:val="single" w:sz="4" w:space="0" w:color="auto"/>
                    <w:right w:val="single" w:sz="4" w:space="0" w:color="auto"/>
                  </w:tcBorders>
                  <w:shd w:val="clear" w:color="auto" w:fill="auto"/>
                  <w:vAlign w:val="center"/>
                  <w:hideMark/>
                </w:tcPr>
                <w:p w14:paraId="20093EB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38</w:t>
                  </w:r>
                </w:p>
              </w:tc>
              <w:tc>
                <w:tcPr>
                  <w:tcW w:w="1069" w:type="dxa"/>
                  <w:tcBorders>
                    <w:top w:val="nil"/>
                    <w:left w:val="nil"/>
                    <w:bottom w:val="single" w:sz="4" w:space="0" w:color="auto"/>
                    <w:right w:val="single" w:sz="4" w:space="0" w:color="auto"/>
                  </w:tcBorders>
                  <w:shd w:val="clear" w:color="auto" w:fill="auto"/>
                  <w:vAlign w:val="center"/>
                  <w:hideMark/>
                </w:tcPr>
                <w:p w14:paraId="1DB796A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5B6BCC1"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B3A598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SCSB421</w:t>
                  </w:r>
                </w:p>
              </w:tc>
              <w:tc>
                <w:tcPr>
                  <w:tcW w:w="3333" w:type="dxa"/>
                  <w:tcBorders>
                    <w:top w:val="nil"/>
                    <w:left w:val="nil"/>
                    <w:bottom w:val="single" w:sz="4" w:space="0" w:color="auto"/>
                    <w:right w:val="single" w:sz="4" w:space="0" w:color="auto"/>
                  </w:tcBorders>
                  <w:shd w:val="clear" w:color="auto" w:fill="auto"/>
                  <w:vAlign w:val="center"/>
                  <w:hideMark/>
                </w:tcPr>
                <w:p w14:paraId="0889F806"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BIOQUÍMICA</w:t>
                  </w:r>
                </w:p>
              </w:tc>
              <w:tc>
                <w:tcPr>
                  <w:tcW w:w="1069" w:type="dxa"/>
                  <w:tcBorders>
                    <w:top w:val="nil"/>
                    <w:left w:val="nil"/>
                    <w:bottom w:val="single" w:sz="4" w:space="0" w:color="auto"/>
                    <w:right w:val="single" w:sz="4" w:space="0" w:color="auto"/>
                  </w:tcBorders>
                  <w:shd w:val="clear" w:color="auto" w:fill="auto"/>
                  <w:vAlign w:val="center"/>
                  <w:hideMark/>
                </w:tcPr>
                <w:p w14:paraId="2FFCBF7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0E4933E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19</w:t>
                  </w:r>
                </w:p>
              </w:tc>
              <w:tc>
                <w:tcPr>
                  <w:tcW w:w="1069" w:type="dxa"/>
                  <w:tcBorders>
                    <w:top w:val="nil"/>
                    <w:left w:val="nil"/>
                    <w:bottom w:val="single" w:sz="4" w:space="0" w:color="auto"/>
                    <w:right w:val="single" w:sz="4" w:space="0" w:color="auto"/>
                  </w:tcBorders>
                  <w:shd w:val="clear" w:color="auto" w:fill="auto"/>
                  <w:vAlign w:val="center"/>
                  <w:hideMark/>
                </w:tcPr>
                <w:p w14:paraId="29592DA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38</w:t>
                  </w:r>
                </w:p>
              </w:tc>
              <w:tc>
                <w:tcPr>
                  <w:tcW w:w="1069" w:type="dxa"/>
                  <w:tcBorders>
                    <w:top w:val="nil"/>
                    <w:left w:val="nil"/>
                    <w:bottom w:val="single" w:sz="4" w:space="0" w:color="auto"/>
                    <w:right w:val="single" w:sz="4" w:space="0" w:color="auto"/>
                  </w:tcBorders>
                  <w:shd w:val="clear" w:color="auto" w:fill="auto"/>
                  <w:vAlign w:val="center"/>
                  <w:hideMark/>
                </w:tcPr>
                <w:p w14:paraId="5D39993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096F34C6" w14:textId="77777777" w:rsidTr="009D0F1D">
              <w:trPr>
                <w:trHeight w:val="66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E73E45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SDEC405</w:t>
                  </w:r>
                </w:p>
              </w:tc>
              <w:tc>
                <w:tcPr>
                  <w:tcW w:w="3333" w:type="dxa"/>
                  <w:tcBorders>
                    <w:top w:val="nil"/>
                    <w:left w:val="nil"/>
                    <w:bottom w:val="single" w:sz="4" w:space="0" w:color="auto"/>
                    <w:right w:val="single" w:sz="4" w:space="0" w:color="auto"/>
                  </w:tcBorders>
                  <w:shd w:val="clear" w:color="auto" w:fill="auto"/>
                  <w:vAlign w:val="center"/>
                  <w:hideMark/>
                </w:tcPr>
                <w:p w14:paraId="4F0AFE1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CÁLCULO DIFERENCIAL E INTEGRAL</w:t>
                  </w:r>
                </w:p>
              </w:tc>
              <w:tc>
                <w:tcPr>
                  <w:tcW w:w="1069" w:type="dxa"/>
                  <w:tcBorders>
                    <w:top w:val="nil"/>
                    <w:left w:val="nil"/>
                    <w:bottom w:val="single" w:sz="4" w:space="0" w:color="auto"/>
                    <w:right w:val="single" w:sz="4" w:space="0" w:color="auto"/>
                  </w:tcBorders>
                  <w:shd w:val="clear" w:color="auto" w:fill="auto"/>
                  <w:vAlign w:val="center"/>
                  <w:hideMark/>
                </w:tcPr>
                <w:p w14:paraId="73C1E209"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13</w:t>
                  </w:r>
                </w:p>
              </w:tc>
              <w:tc>
                <w:tcPr>
                  <w:tcW w:w="1069" w:type="dxa"/>
                  <w:tcBorders>
                    <w:top w:val="nil"/>
                    <w:left w:val="nil"/>
                    <w:bottom w:val="single" w:sz="4" w:space="0" w:color="auto"/>
                    <w:right w:val="single" w:sz="4" w:space="0" w:color="auto"/>
                  </w:tcBorders>
                  <w:shd w:val="clear" w:color="auto" w:fill="auto"/>
                  <w:vAlign w:val="center"/>
                  <w:hideMark/>
                </w:tcPr>
                <w:p w14:paraId="700969E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w:t>
                  </w:r>
                </w:p>
              </w:tc>
              <w:tc>
                <w:tcPr>
                  <w:tcW w:w="1069" w:type="dxa"/>
                  <w:tcBorders>
                    <w:top w:val="nil"/>
                    <w:left w:val="nil"/>
                    <w:bottom w:val="single" w:sz="4" w:space="0" w:color="auto"/>
                    <w:right w:val="single" w:sz="4" w:space="0" w:color="auto"/>
                  </w:tcBorders>
                  <w:shd w:val="clear" w:color="auto" w:fill="auto"/>
                  <w:vAlign w:val="center"/>
                  <w:hideMark/>
                </w:tcPr>
                <w:p w14:paraId="342FCB4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20</w:t>
                  </w:r>
                </w:p>
              </w:tc>
              <w:tc>
                <w:tcPr>
                  <w:tcW w:w="1069" w:type="dxa"/>
                  <w:tcBorders>
                    <w:top w:val="nil"/>
                    <w:left w:val="nil"/>
                    <w:bottom w:val="single" w:sz="4" w:space="0" w:color="auto"/>
                    <w:right w:val="single" w:sz="4" w:space="0" w:color="auto"/>
                  </w:tcBorders>
                  <w:shd w:val="clear" w:color="auto" w:fill="auto"/>
                  <w:vAlign w:val="center"/>
                  <w:hideMark/>
                </w:tcPr>
                <w:p w14:paraId="289579D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69</w:t>
                  </w:r>
                </w:p>
              </w:tc>
            </w:tr>
            <w:tr w:rsidR="009D0F1D" w:rsidRPr="009D0F1D" w14:paraId="571087BC" w14:textId="77777777" w:rsidTr="009D0F1D">
              <w:trPr>
                <w:trHeight w:val="441"/>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A484E59"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SDEC410</w:t>
                  </w:r>
                </w:p>
              </w:tc>
              <w:tc>
                <w:tcPr>
                  <w:tcW w:w="3333" w:type="dxa"/>
                  <w:tcBorders>
                    <w:top w:val="nil"/>
                    <w:left w:val="nil"/>
                    <w:bottom w:val="single" w:sz="4" w:space="0" w:color="auto"/>
                    <w:right w:val="single" w:sz="4" w:space="0" w:color="auto"/>
                  </w:tcBorders>
                  <w:shd w:val="clear" w:color="auto" w:fill="auto"/>
                  <w:vAlign w:val="center"/>
                  <w:hideMark/>
                </w:tcPr>
                <w:p w14:paraId="12F26B9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MATEMÁTICAS</w:t>
                  </w:r>
                </w:p>
              </w:tc>
              <w:tc>
                <w:tcPr>
                  <w:tcW w:w="1069" w:type="dxa"/>
                  <w:tcBorders>
                    <w:top w:val="nil"/>
                    <w:left w:val="nil"/>
                    <w:bottom w:val="single" w:sz="4" w:space="0" w:color="auto"/>
                    <w:right w:val="single" w:sz="4" w:space="0" w:color="auto"/>
                  </w:tcBorders>
                  <w:shd w:val="clear" w:color="auto" w:fill="auto"/>
                  <w:vAlign w:val="center"/>
                  <w:hideMark/>
                </w:tcPr>
                <w:p w14:paraId="7915A590"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w:t>
                  </w:r>
                </w:p>
              </w:tc>
              <w:tc>
                <w:tcPr>
                  <w:tcW w:w="1069" w:type="dxa"/>
                  <w:tcBorders>
                    <w:top w:val="nil"/>
                    <w:left w:val="nil"/>
                    <w:bottom w:val="single" w:sz="4" w:space="0" w:color="auto"/>
                    <w:right w:val="single" w:sz="4" w:space="0" w:color="auto"/>
                  </w:tcBorders>
                  <w:shd w:val="clear" w:color="auto" w:fill="auto"/>
                  <w:vAlign w:val="center"/>
                  <w:hideMark/>
                </w:tcPr>
                <w:p w14:paraId="4E7D8A3C"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5</w:t>
                  </w:r>
                </w:p>
              </w:tc>
              <w:tc>
                <w:tcPr>
                  <w:tcW w:w="1069" w:type="dxa"/>
                  <w:tcBorders>
                    <w:top w:val="nil"/>
                    <w:left w:val="nil"/>
                    <w:bottom w:val="single" w:sz="4" w:space="0" w:color="auto"/>
                    <w:right w:val="single" w:sz="4" w:space="0" w:color="auto"/>
                  </w:tcBorders>
                  <w:shd w:val="clear" w:color="auto" w:fill="auto"/>
                  <w:vAlign w:val="center"/>
                  <w:hideMark/>
                </w:tcPr>
                <w:p w14:paraId="412D02A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15</w:t>
                  </w:r>
                </w:p>
              </w:tc>
              <w:tc>
                <w:tcPr>
                  <w:tcW w:w="1069" w:type="dxa"/>
                  <w:tcBorders>
                    <w:top w:val="nil"/>
                    <w:left w:val="nil"/>
                    <w:bottom w:val="single" w:sz="4" w:space="0" w:color="auto"/>
                    <w:right w:val="single" w:sz="4" w:space="0" w:color="auto"/>
                  </w:tcBorders>
                  <w:shd w:val="clear" w:color="auto" w:fill="auto"/>
                  <w:vAlign w:val="center"/>
                  <w:hideMark/>
                </w:tcPr>
                <w:p w14:paraId="76CAA45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3EAA9A78" w14:textId="77777777" w:rsidTr="009D0F1D">
              <w:trPr>
                <w:trHeight w:val="132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340C31"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SDEC453</w:t>
                  </w:r>
                </w:p>
              </w:tc>
              <w:tc>
                <w:tcPr>
                  <w:tcW w:w="3333" w:type="dxa"/>
                  <w:tcBorders>
                    <w:top w:val="nil"/>
                    <w:left w:val="nil"/>
                    <w:bottom w:val="single" w:sz="4" w:space="0" w:color="auto"/>
                    <w:right w:val="single" w:sz="4" w:space="0" w:color="auto"/>
                  </w:tcBorders>
                  <w:shd w:val="clear" w:color="auto" w:fill="auto"/>
                  <w:vAlign w:val="center"/>
                  <w:hideMark/>
                </w:tcPr>
                <w:p w14:paraId="57C485E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TECNOLOGÍAS DE LA INFORMACIÓN Y LA COMUNICACIÓN</w:t>
                  </w:r>
                </w:p>
              </w:tc>
              <w:tc>
                <w:tcPr>
                  <w:tcW w:w="1069" w:type="dxa"/>
                  <w:tcBorders>
                    <w:top w:val="nil"/>
                    <w:left w:val="nil"/>
                    <w:bottom w:val="single" w:sz="4" w:space="0" w:color="auto"/>
                    <w:right w:val="single" w:sz="4" w:space="0" w:color="auto"/>
                  </w:tcBorders>
                  <w:shd w:val="clear" w:color="auto" w:fill="auto"/>
                  <w:vAlign w:val="center"/>
                  <w:hideMark/>
                </w:tcPr>
                <w:p w14:paraId="29528B9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5EC13B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0</w:t>
                  </w:r>
                </w:p>
              </w:tc>
              <w:tc>
                <w:tcPr>
                  <w:tcW w:w="1069" w:type="dxa"/>
                  <w:tcBorders>
                    <w:top w:val="nil"/>
                    <w:left w:val="nil"/>
                    <w:bottom w:val="single" w:sz="4" w:space="0" w:color="auto"/>
                    <w:right w:val="single" w:sz="4" w:space="0" w:color="auto"/>
                  </w:tcBorders>
                  <w:shd w:val="clear" w:color="auto" w:fill="auto"/>
                  <w:vAlign w:val="center"/>
                  <w:hideMark/>
                </w:tcPr>
                <w:p w14:paraId="3623DAE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1892469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7AD6FE5C"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1F4CD5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SDUI401</w:t>
                  </w:r>
                </w:p>
              </w:tc>
              <w:tc>
                <w:tcPr>
                  <w:tcW w:w="3333" w:type="dxa"/>
                  <w:tcBorders>
                    <w:top w:val="nil"/>
                    <w:left w:val="nil"/>
                    <w:bottom w:val="single" w:sz="4" w:space="0" w:color="auto"/>
                    <w:right w:val="single" w:sz="4" w:space="0" w:color="auto"/>
                  </w:tcBorders>
                  <w:shd w:val="clear" w:color="auto" w:fill="auto"/>
                  <w:vAlign w:val="center"/>
                  <w:hideMark/>
                </w:tcPr>
                <w:p w14:paraId="1776D4C8"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w:t>
                  </w:r>
                </w:p>
              </w:tc>
              <w:tc>
                <w:tcPr>
                  <w:tcW w:w="1069" w:type="dxa"/>
                  <w:tcBorders>
                    <w:top w:val="nil"/>
                    <w:left w:val="nil"/>
                    <w:bottom w:val="single" w:sz="4" w:space="0" w:color="auto"/>
                    <w:right w:val="single" w:sz="4" w:space="0" w:color="auto"/>
                  </w:tcBorders>
                  <w:shd w:val="clear" w:color="auto" w:fill="auto"/>
                  <w:vAlign w:val="center"/>
                  <w:hideMark/>
                </w:tcPr>
                <w:p w14:paraId="44CDC36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24CD98C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3</w:t>
                  </w:r>
                </w:p>
              </w:tc>
              <w:tc>
                <w:tcPr>
                  <w:tcW w:w="1069" w:type="dxa"/>
                  <w:tcBorders>
                    <w:top w:val="nil"/>
                    <w:left w:val="nil"/>
                    <w:bottom w:val="single" w:sz="4" w:space="0" w:color="auto"/>
                    <w:right w:val="single" w:sz="4" w:space="0" w:color="auto"/>
                  </w:tcBorders>
                  <w:shd w:val="clear" w:color="auto" w:fill="auto"/>
                  <w:vAlign w:val="center"/>
                  <w:hideMark/>
                </w:tcPr>
                <w:p w14:paraId="7E6B3F77"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6</w:t>
                  </w:r>
                </w:p>
              </w:tc>
              <w:tc>
                <w:tcPr>
                  <w:tcW w:w="1069" w:type="dxa"/>
                  <w:tcBorders>
                    <w:top w:val="nil"/>
                    <w:left w:val="nil"/>
                    <w:bottom w:val="single" w:sz="4" w:space="0" w:color="auto"/>
                    <w:right w:val="single" w:sz="4" w:space="0" w:color="auto"/>
                  </w:tcBorders>
                  <w:shd w:val="clear" w:color="auto" w:fill="auto"/>
                  <w:vAlign w:val="center"/>
                  <w:hideMark/>
                </w:tcPr>
                <w:p w14:paraId="736EC05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26E340DD" w14:textId="77777777" w:rsidTr="009D0F1D">
              <w:trPr>
                <w:trHeight w:val="294"/>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4E90762"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SDUI402</w:t>
                  </w:r>
                </w:p>
              </w:tc>
              <w:tc>
                <w:tcPr>
                  <w:tcW w:w="3333" w:type="dxa"/>
                  <w:tcBorders>
                    <w:top w:val="nil"/>
                    <w:left w:val="nil"/>
                    <w:bottom w:val="single" w:sz="4" w:space="0" w:color="auto"/>
                    <w:right w:val="single" w:sz="4" w:space="0" w:color="auto"/>
                  </w:tcBorders>
                  <w:shd w:val="clear" w:color="auto" w:fill="auto"/>
                  <w:vAlign w:val="center"/>
                  <w:hideMark/>
                </w:tcPr>
                <w:p w14:paraId="1ACD0D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INGLÉS II</w:t>
                  </w:r>
                </w:p>
              </w:tc>
              <w:tc>
                <w:tcPr>
                  <w:tcW w:w="1069" w:type="dxa"/>
                  <w:tcBorders>
                    <w:top w:val="nil"/>
                    <w:left w:val="nil"/>
                    <w:bottom w:val="single" w:sz="4" w:space="0" w:color="auto"/>
                    <w:right w:val="single" w:sz="4" w:space="0" w:color="auto"/>
                  </w:tcBorders>
                  <w:shd w:val="clear" w:color="auto" w:fill="auto"/>
                  <w:vAlign w:val="center"/>
                  <w:hideMark/>
                </w:tcPr>
                <w:p w14:paraId="477C516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14</w:t>
                  </w:r>
                </w:p>
              </w:tc>
              <w:tc>
                <w:tcPr>
                  <w:tcW w:w="1069" w:type="dxa"/>
                  <w:tcBorders>
                    <w:top w:val="nil"/>
                    <w:left w:val="nil"/>
                    <w:bottom w:val="single" w:sz="4" w:space="0" w:color="auto"/>
                    <w:right w:val="single" w:sz="4" w:space="0" w:color="auto"/>
                  </w:tcBorders>
                  <w:shd w:val="clear" w:color="auto" w:fill="auto"/>
                  <w:vAlign w:val="center"/>
                  <w:hideMark/>
                </w:tcPr>
                <w:p w14:paraId="074B7D5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9</w:t>
                  </w:r>
                </w:p>
              </w:tc>
              <w:tc>
                <w:tcPr>
                  <w:tcW w:w="1069" w:type="dxa"/>
                  <w:tcBorders>
                    <w:top w:val="nil"/>
                    <w:left w:val="nil"/>
                    <w:bottom w:val="single" w:sz="4" w:space="0" w:color="auto"/>
                    <w:right w:val="single" w:sz="4" w:space="0" w:color="auto"/>
                  </w:tcBorders>
                  <w:shd w:val="clear" w:color="auto" w:fill="auto"/>
                  <w:vAlign w:val="center"/>
                  <w:hideMark/>
                </w:tcPr>
                <w:p w14:paraId="761335EF"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23</w:t>
                  </w:r>
                </w:p>
              </w:tc>
              <w:tc>
                <w:tcPr>
                  <w:tcW w:w="1069" w:type="dxa"/>
                  <w:tcBorders>
                    <w:top w:val="nil"/>
                    <w:left w:val="nil"/>
                    <w:bottom w:val="single" w:sz="4" w:space="0" w:color="auto"/>
                    <w:right w:val="single" w:sz="4" w:space="0" w:color="auto"/>
                  </w:tcBorders>
                  <w:shd w:val="clear" w:color="auto" w:fill="auto"/>
                  <w:vAlign w:val="center"/>
                  <w:hideMark/>
                </w:tcPr>
                <w:p w14:paraId="5A0903CA"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78</w:t>
                  </w:r>
                </w:p>
              </w:tc>
            </w:tr>
            <w:tr w:rsidR="009D0F1D" w:rsidRPr="009D0F1D" w14:paraId="0F21F989"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3C280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SSOC405</w:t>
                  </w:r>
                </w:p>
              </w:tc>
              <w:tc>
                <w:tcPr>
                  <w:tcW w:w="3333" w:type="dxa"/>
                  <w:tcBorders>
                    <w:top w:val="nil"/>
                    <w:left w:val="nil"/>
                    <w:bottom w:val="single" w:sz="4" w:space="0" w:color="auto"/>
                    <w:right w:val="single" w:sz="4" w:space="0" w:color="auto"/>
                  </w:tcBorders>
                  <w:shd w:val="clear" w:color="auto" w:fill="auto"/>
                  <w:vAlign w:val="center"/>
                  <w:hideMark/>
                </w:tcPr>
                <w:p w14:paraId="59D7F11A"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TALLER DE COMUNICACIÓN ORAL Y ESCRITA</w:t>
                  </w:r>
                </w:p>
              </w:tc>
              <w:tc>
                <w:tcPr>
                  <w:tcW w:w="1069" w:type="dxa"/>
                  <w:tcBorders>
                    <w:top w:val="nil"/>
                    <w:left w:val="nil"/>
                    <w:bottom w:val="single" w:sz="4" w:space="0" w:color="auto"/>
                    <w:right w:val="single" w:sz="4" w:space="0" w:color="auto"/>
                  </w:tcBorders>
                  <w:shd w:val="clear" w:color="auto" w:fill="auto"/>
                  <w:vAlign w:val="center"/>
                  <w:hideMark/>
                </w:tcPr>
                <w:p w14:paraId="4C494F9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337ED881"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w:t>
                  </w:r>
                </w:p>
              </w:tc>
              <w:tc>
                <w:tcPr>
                  <w:tcW w:w="1069" w:type="dxa"/>
                  <w:tcBorders>
                    <w:top w:val="nil"/>
                    <w:left w:val="nil"/>
                    <w:bottom w:val="single" w:sz="4" w:space="0" w:color="auto"/>
                    <w:right w:val="single" w:sz="4" w:space="0" w:color="auto"/>
                  </w:tcBorders>
                  <w:shd w:val="clear" w:color="auto" w:fill="auto"/>
                  <w:vAlign w:val="center"/>
                  <w:hideMark/>
                </w:tcPr>
                <w:p w14:paraId="24448A6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747D89F2"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73E36F03"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6EB08C"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SSOC439</w:t>
                  </w:r>
                </w:p>
              </w:tc>
              <w:tc>
                <w:tcPr>
                  <w:tcW w:w="3333" w:type="dxa"/>
                  <w:tcBorders>
                    <w:top w:val="nil"/>
                    <w:left w:val="nil"/>
                    <w:bottom w:val="single" w:sz="4" w:space="0" w:color="auto"/>
                    <w:right w:val="single" w:sz="4" w:space="0" w:color="auto"/>
                  </w:tcBorders>
                  <w:shd w:val="clear" w:color="auto" w:fill="auto"/>
                  <w:vAlign w:val="center"/>
                  <w:hideMark/>
                </w:tcPr>
                <w:p w14:paraId="2277B20B"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COMUNICACIÓN PARA EL DESARROLLO RURAL</w:t>
                  </w:r>
                </w:p>
              </w:tc>
              <w:tc>
                <w:tcPr>
                  <w:tcW w:w="1069" w:type="dxa"/>
                  <w:tcBorders>
                    <w:top w:val="nil"/>
                    <w:left w:val="nil"/>
                    <w:bottom w:val="single" w:sz="4" w:space="0" w:color="auto"/>
                    <w:right w:val="single" w:sz="4" w:space="0" w:color="auto"/>
                  </w:tcBorders>
                  <w:shd w:val="clear" w:color="auto" w:fill="auto"/>
                  <w:vAlign w:val="center"/>
                  <w:hideMark/>
                </w:tcPr>
                <w:p w14:paraId="64F618E6"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502625A4"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21</w:t>
                  </w:r>
                </w:p>
              </w:tc>
              <w:tc>
                <w:tcPr>
                  <w:tcW w:w="1069" w:type="dxa"/>
                  <w:tcBorders>
                    <w:top w:val="nil"/>
                    <w:left w:val="nil"/>
                    <w:bottom w:val="single" w:sz="4" w:space="0" w:color="auto"/>
                    <w:right w:val="single" w:sz="4" w:space="0" w:color="auto"/>
                  </w:tcBorders>
                  <w:shd w:val="clear" w:color="auto" w:fill="auto"/>
                  <w:vAlign w:val="center"/>
                  <w:hideMark/>
                </w:tcPr>
                <w:p w14:paraId="627EE89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42</w:t>
                  </w:r>
                </w:p>
              </w:tc>
              <w:tc>
                <w:tcPr>
                  <w:tcW w:w="1069" w:type="dxa"/>
                  <w:tcBorders>
                    <w:top w:val="nil"/>
                    <w:left w:val="nil"/>
                    <w:bottom w:val="single" w:sz="4" w:space="0" w:color="auto"/>
                    <w:right w:val="single" w:sz="4" w:space="0" w:color="auto"/>
                  </w:tcBorders>
                  <w:shd w:val="clear" w:color="auto" w:fill="auto"/>
                  <w:vAlign w:val="center"/>
                  <w:hideMark/>
                </w:tcPr>
                <w:p w14:paraId="39AE6EF5"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r w:rsidR="009D0F1D" w:rsidRPr="009D0F1D" w14:paraId="5F5EEEF2" w14:textId="77777777" w:rsidTr="009D0F1D">
              <w:trPr>
                <w:trHeight w:val="88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26C743"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SSUE403</w:t>
                  </w:r>
                </w:p>
              </w:tc>
              <w:tc>
                <w:tcPr>
                  <w:tcW w:w="3333" w:type="dxa"/>
                  <w:tcBorders>
                    <w:top w:val="nil"/>
                    <w:left w:val="nil"/>
                    <w:bottom w:val="single" w:sz="4" w:space="0" w:color="auto"/>
                    <w:right w:val="single" w:sz="4" w:space="0" w:color="auto"/>
                  </w:tcBorders>
                  <w:shd w:val="clear" w:color="auto" w:fill="auto"/>
                  <w:vAlign w:val="center"/>
                  <w:hideMark/>
                </w:tcPr>
                <w:p w14:paraId="25B75B3D" w14:textId="77777777" w:rsidR="009D0F1D" w:rsidRPr="009D0F1D" w:rsidRDefault="009D0F1D" w:rsidP="009D0F1D">
                  <w:pPr>
                    <w:spacing w:after="0" w:line="240" w:lineRule="auto"/>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INTRODUCCIÓN A LA CIENCIA DEL SUELO</w:t>
                  </w:r>
                </w:p>
              </w:tc>
              <w:tc>
                <w:tcPr>
                  <w:tcW w:w="1069" w:type="dxa"/>
                  <w:tcBorders>
                    <w:top w:val="nil"/>
                    <w:left w:val="nil"/>
                    <w:bottom w:val="single" w:sz="4" w:space="0" w:color="auto"/>
                    <w:right w:val="single" w:sz="4" w:space="0" w:color="auto"/>
                  </w:tcBorders>
                  <w:shd w:val="clear" w:color="auto" w:fill="auto"/>
                  <w:vAlign w:val="center"/>
                  <w:hideMark/>
                </w:tcPr>
                <w:p w14:paraId="0633FD6B"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138DA593"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2</w:t>
                  </w:r>
                </w:p>
              </w:tc>
              <w:tc>
                <w:tcPr>
                  <w:tcW w:w="1069" w:type="dxa"/>
                  <w:tcBorders>
                    <w:top w:val="nil"/>
                    <w:left w:val="nil"/>
                    <w:bottom w:val="single" w:sz="4" w:space="0" w:color="auto"/>
                    <w:right w:val="single" w:sz="4" w:space="0" w:color="auto"/>
                  </w:tcBorders>
                  <w:shd w:val="clear" w:color="auto" w:fill="auto"/>
                  <w:vAlign w:val="center"/>
                  <w:hideMark/>
                </w:tcPr>
                <w:p w14:paraId="3C15B89E"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4</w:t>
                  </w:r>
                </w:p>
              </w:tc>
              <w:tc>
                <w:tcPr>
                  <w:tcW w:w="1069" w:type="dxa"/>
                  <w:tcBorders>
                    <w:top w:val="nil"/>
                    <w:left w:val="nil"/>
                    <w:bottom w:val="single" w:sz="4" w:space="0" w:color="auto"/>
                    <w:right w:val="single" w:sz="4" w:space="0" w:color="auto"/>
                  </w:tcBorders>
                  <w:shd w:val="clear" w:color="auto" w:fill="auto"/>
                  <w:vAlign w:val="center"/>
                  <w:hideMark/>
                </w:tcPr>
                <w:p w14:paraId="2858526D" w14:textId="77777777" w:rsidR="009D0F1D" w:rsidRPr="009D0F1D" w:rsidRDefault="009D0F1D" w:rsidP="009D0F1D">
                  <w:pPr>
                    <w:spacing w:after="0" w:line="240" w:lineRule="auto"/>
                    <w:jc w:val="center"/>
                    <w:rPr>
                      <w:rFonts w:ascii="Georgia" w:eastAsia="Times New Roman" w:hAnsi="Georgia" w:cs="Arial"/>
                      <w:color w:val="000000"/>
                      <w:sz w:val="18"/>
                      <w:szCs w:val="18"/>
                      <w:lang w:eastAsia="es-MX"/>
                    </w:rPr>
                  </w:pPr>
                  <w:r w:rsidRPr="009D0F1D">
                    <w:rPr>
                      <w:rFonts w:ascii="Georgia" w:eastAsia="Times New Roman" w:hAnsi="Georgia" w:cs="Arial"/>
                      <w:color w:val="000000"/>
                      <w:sz w:val="18"/>
                      <w:szCs w:val="18"/>
                      <w:lang w:eastAsia="es-MX"/>
                    </w:rPr>
                    <w:t>100</w:t>
                  </w:r>
                </w:p>
              </w:tc>
            </w:tr>
          </w:tbl>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9D0F1D" w:rsidRDefault="001C342C" w:rsidP="000C7AC0">
            <w:pPr>
              <w:autoSpaceDE w:val="0"/>
              <w:autoSpaceDN w:val="0"/>
              <w:adjustRightInd w:val="0"/>
              <w:spacing w:line="360" w:lineRule="auto"/>
              <w:ind w:left="342"/>
              <w:jc w:val="both"/>
              <w:rPr>
                <w:rFonts w:ascii="Georgia" w:hAnsi="Georgia" w:cs="Arial"/>
              </w:rPr>
            </w:pPr>
            <w:r w:rsidRPr="009D0F1D">
              <w:rPr>
                <w:rFonts w:ascii="Georgia" w:hAnsi="Georgia" w:cs="Arial"/>
              </w:rPr>
              <w:lastRenderedPageBreak/>
              <w:t>Fuente: Elaboración propia con datos del SIIAA</w:t>
            </w:r>
          </w:p>
          <w:p w14:paraId="79E9D6B7" w14:textId="77777777" w:rsidR="001C342C" w:rsidRPr="009D0F1D" w:rsidRDefault="001C342C" w:rsidP="000C7AC0">
            <w:pPr>
              <w:autoSpaceDE w:val="0"/>
              <w:autoSpaceDN w:val="0"/>
              <w:adjustRightInd w:val="0"/>
              <w:spacing w:line="360" w:lineRule="auto"/>
              <w:ind w:left="346"/>
              <w:jc w:val="both"/>
              <w:rPr>
                <w:rFonts w:ascii="Georgia" w:hAnsi="Georgia" w:cs="Arial"/>
              </w:rPr>
            </w:pPr>
          </w:p>
          <w:p w14:paraId="4DE32ECD" w14:textId="77777777" w:rsidR="001C342C" w:rsidRPr="009D0F1D" w:rsidRDefault="00A567C2" w:rsidP="000C7AC0">
            <w:pPr>
              <w:autoSpaceDE w:val="0"/>
              <w:autoSpaceDN w:val="0"/>
              <w:adjustRightInd w:val="0"/>
              <w:spacing w:line="360" w:lineRule="auto"/>
              <w:ind w:left="346"/>
              <w:jc w:val="both"/>
              <w:rPr>
                <w:rFonts w:ascii="Georgia" w:hAnsi="Georgia" w:cs="Arial"/>
                <w:b/>
                <w:bCs/>
              </w:rPr>
            </w:pPr>
            <w:r w:rsidRPr="009D0F1D">
              <w:rPr>
                <w:rFonts w:ascii="Georgia" w:hAnsi="Georgia" w:cs="Wingdings"/>
              </w:rPr>
              <w:t></w:t>
            </w:r>
            <w:r w:rsidRPr="009D0F1D">
              <w:rPr>
                <w:rFonts w:ascii="Georgia" w:hAnsi="Georgia" w:cs="Arial"/>
              </w:rPr>
              <w:t xml:space="preserve"> </w:t>
            </w:r>
            <w:r w:rsidRPr="009D0F1D">
              <w:rPr>
                <w:rFonts w:ascii="Georgia" w:hAnsi="Georgia" w:cs="Arial"/>
                <w:b/>
                <w:bCs/>
              </w:rPr>
              <w:t xml:space="preserve">Índice de abandono. </w:t>
            </w:r>
          </w:p>
          <w:p w14:paraId="2363FCF2" w14:textId="3A8B5987" w:rsidR="001C342C" w:rsidRPr="009D0F1D" w:rsidRDefault="00D07AB9" w:rsidP="000C7AC0">
            <w:pPr>
              <w:autoSpaceDE w:val="0"/>
              <w:autoSpaceDN w:val="0"/>
              <w:adjustRightInd w:val="0"/>
              <w:spacing w:line="360" w:lineRule="auto"/>
              <w:ind w:left="342"/>
              <w:jc w:val="both"/>
              <w:rPr>
                <w:rFonts w:ascii="Georgia" w:hAnsi="Georgia" w:cs="Arial"/>
                <w:bCs/>
              </w:rPr>
            </w:pPr>
            <w:r w:rsidRPr="009D0F1D">
              <w:rPr>
                <w:rFonts w:ascii="Georgia" w:hAnsi="Georgia" w:cs="Arial"/>
                <w:bCs/>
              </w:rPr>
              <w:t>A continuación, se muestra el número de alumnos que abandonaron el PAI</w:t>
            </w:r>
            <w:r w:rsidR="00322472">
              <w:rPr>
                <w:rFonts w:ascii="Georgia" w:hAnsi="Georgia" w:cs="Arial"/>
                <w:bCs/>
              </w:rPr>
              <w:t>A</w:t>
            </w:r>
            <w:r w:rsidRPr="009D0F1D">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D0F1D"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r>
            <w:tr w:rsidR="00D07AB9" w:rsidRPr="009D0F1D"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34007D13"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w:t>
                  </w:r>
                  <w:r w:rsidR="00D07AB9" w:rsidRPr="009D0F1D">
                    <w:rPr>
                      <w:rFonts w:ascii="Georgia" w:eastAsia="Times New Roman" w:hAnsi="Georgia" w:cs="Calibri"/>
                      <w:sz w:val="20"/>
                      <w:szCs w:val="20"/>
                      <w:lang w:eastAsia="es-MX"/>
                    </w:rPr>
                    <w:t xml:space="preserve"> que abandonaron sus estudios</w:t>
                  </w:r>
                </w:p>
              </w:tc>
            </w:tr>
            <w:tr w:rsidR="00D07AB9" w:rsidRPr="009D0F1D"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D0F1D"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D0F1D" w:rsidRDefault="00D07AB9" w:rsidP="000C7AC0">
                  <w:pPr>
                    <w:spacing w:after="0" w:line="360" w:lineRule="auto"/>
                    <w:jc w:val="both"/>
                    <w:rPr>
                      <w:rFonts w:ascii="Georgia" w:eastAsia="Times New Roman" w:hAnsi="Georgia" w:cs="Times New Roman"/>
                      <w:sz w:val="20"/>
                      <w:szCs w:val="20"/>
                      <w:lang w:eastAsia="es-MX"/>
                    </w:rPr>
                  </w:pPr>
                </w:p>
              </w:tc>
            </w:tr>
            <w:tr w:rsidR="00D07AB9" w:rsidRPr="009D0F1D"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D0F1D" w:rsidRDefault="00D07AB9" w:rsidP="000C7AC0">
                  <w:pPr>
                    <w:spacing w:after="0" w:line="360" w:lineRule="auto"/>
                    <w:jc w:val="both"/>
                    <w:rPr>
                      <w:rFonts w:ascii="Georgia" w:eastAsia="Times New Roman" w:hAnsi="Georgia" w:cs="Calibri"/>
                      <w:sz w:val="20"/>
                      <w:szCs w:val="20"/>
                      <w:lang w:eastAsia="es-MX"/>
                    </w:rPr>
                  </w:pPr>
                  <w:r w:rsidRPr="009D0F1D">
                    <w:rPr>
                      <w:rFonts w:ascii="Georgia" w:eastAsia="Times New Roman" w:hAnsi="Georgia" w:cs="Calibri"/>
                      <w:sz w:val="20"/>
                      <w:szCs w:val="20"/>
                      <w:lang w:eastAsia="es-MX"/>
                    </w:rPr>
                    <w:t>% de abandono</w:t>
                  </w:r>
                </w:p>
              </w:tc>
            </w:tr>
            <w:tr w:rsidR="00D07AB9" w:rsidRPr="009D0F1D"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5AA098F"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83BA022"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66</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87A9B28"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28</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586BE3B1"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42</w:t>
                  </w:r>
                </w:p>
              </w:tc>
            </w:tr>
            <w:tr w:rsidR="00322472" w:rsidRPr="009D0F1D"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5632C7D4"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22715E31"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51C4461D"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27</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11E24AFC"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r>
            <w:tr w:rsidR="00322472" w:rsidRPr="009D0F1D"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3D780A0B"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2C5EFEB8"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44</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76605AF"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4778C5C4"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r>
            <w:tr w:rsidR="00322472" w:rsidRPr="009D0F1D"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6C018209" w:rsidR="00D07AB9" w:rsidRPr="009D0F1D" w:rsidRDefault="00322472"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6D78D4AE"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36</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4FF4FD5D"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21</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46771B79" w:rsidR="00D07AB9" w:rsidRPr="009D0F1D" w:rsidRDefault="00322472"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r>
          </w:tbl>
          <w:p w14:paraId="40FB4D1C" w14:textId="74055E17" w:rsidR="001C342C" w:rsidRPr="009D0F1D" w:rsidRDefault="001C342C" w:rsidP="00322472">
            <w:pPr>
              <w:pStyle w:val="Prrafodelista"/>
              <w:autoSpaceDE w:val="0"/>
              <w:autoSpaceDN w:val="0"/>
              <w:adjustRightInd w:val="0"/>
              <w:spacing w:line="360" w:lineRule="auto"/>
              <w:ind w:left="1066"/>
              <w:jc w:val="both"/>
              <w:rPr>
                <w:rFonts w:ascii="Georgia" w:hAnsi="Georgia" w:cs="Arial"/>
              </w:rPr>
            </w:pPr>
          </w:p>
          <w:p w14:paraId="59B44B40" w14:textId="7BC1A968" w:rsidR="00D07AB9" w:rsidRPr="00322472" w:rsidRDefault="00D07AB9" w:rsidP="000C7AC0">
            <w:pPr>
              <w:autoSpaceDE w:val="0"/>
              <w:autoSpaceDN w:val="0"/>
              <w:adjustRightInd w:val="0"/>
              <w:spacing w:line="360" w:lineRule="auto"/>
              <w:ind w:left="342"/>
              <w:jc w:val="both"/>
              <w:rPr>
                <w:rFonts w:ascii="Georgia" w:hAnsi="Georgia" w:cs="Arial"/>
              </w:rPr>
            </w:pPr>
            <w:r w:rsidRPr="00322472">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322472" w:rsidRDefault="00A567C2" w:rsidP="000C7AC0">
            <w:pPr>
              <w:autoSpaceDE w:val="0"/>
              <w:autoSpaceDN w:val="0"/>
              <w:adjustRightInd w:val="0"/>
              <w:spacing w:line="360" w:lineRule="auto"/>
              <w:ind w:left="346"/>
              <w:jc w:val="both"/>
              <w:rPr>
                <w:rFonts w:ascii="Georgia" w:hAnsi="Georgia" w:cs="Arial"/>
              </w:rPr>
            </w:pPr>
            <w:r w:rsidRPr="00322472">
              <w:rPr>
                <w:rFonts w:ascii="Georgia" w:hAnsi="Georgia" w:cs="Wingdings"/>
              </w:rPr>
              <w:t></w:t>
            </w:r>
            <w:r w:rsidRPr="00322472">
              <w:rPr>
                <w:rFonts w:ascii="Georgia" w:hAnsi="Georgia" w:cs="Arial"/>
              </w:rPr>
              <w:t xml:space="preserve"> </w:t>
            </w:r>
            <w:r w:rsidRPr="00322472">
              <w:rPr>
                <w:rFonts w:ascii="Georgia" w:hAnsi="Georgia" w:cs="Arial"/>
                <w:b/>
                <w:bCs/>
              </w:rPr>
              <w:t>Tasa de rendimiento.</w:t>
            </w:r>
            <w:r w:rsidRPr="00322472">
              <w:rPr>
                <w:rFonts w:ascii="Georgia" w:hAnsi="Georgia" w:cs="Arial"/>
              </w:rPr>
              <w:t xml:space="preserve"> </w:t>
            </w:r>
          </w:p>
          <w:p w14:paraId="7CDBE699" w14:textId="0894C969" w:rsidR="009F3182" w:rsidRPr="00322472" w:rsidRDefault="009F3182" w:rsidP="000C7AC0">
            <w:pPr>
              <w:autoSpaceDE w:val="0"/>
              <w:autoSpaceDN w:val="0"/>
              <w:adjustRightInd w:val="0"/>
              <w:spacing w:line="360" w:lineRule="auto"/>
              <w:ind w:left="346"/>
              <w:jc w:val="both"/>
              <w:rPr>
                <w:rFonts w:ascii="Georgia" w:hAnsi="Georgia" w:cs="Arial"/>
              </w:rPr>
            </w:pPr>
            <w:r w:rsidRPr="00322472">
              <w:rPr>
                <w:rFonts w:ascii="Georgia" w:hAnsi="Georgia" w:cs="Arial"/>
              </w:rPr>
              <w:t>A continuación, se muestra los resultados de los últimos cuatro ciclos escolares de los alumnos del PAI</w:t>
            </w:r>
            <w:r w:rsidR="00322472">
              <w:rPr>
                <w:rFonts w:ascii="Georgia" w:hAnsi="Georgia" w:cs="Arial"/>
              </w:rPr>
              <w:t>A</w:t>
            </w:r>
            <w:r w:rsidRPr="00322472">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322472" w:rsidRPr="00322472"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3B79E908" w:rsidR="009F3182" w:rsidRPr="00322472" w:rsidRDefault="009F318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Alumnos del PAI</w:t>
                  </w:r>
                  <w:r w:rsidR="00322472" w:rsidRPr="00322472">
                    <w:rPr>
                      <w:rFonts w:ascii="Georgia" w:eastAsia="Times New Roman" w:hAnsi="Georgia" w:cs="Calibri"/>
                      <w:sz w:val="20"/>
                      <w:szCs w:val="20"/>
                      <w:lang w:eastAsia="es-MX"/>
                    </w:rPr>
                    <w:t>A</w:t>
                  </w:r>
                  <w:r w:rsidRPr="00322472">
                    <w:rPr>
                      <w:rFonts w:ascii="Georgia" w:eastAsia="Times New Roman" w:hAnsi="Georgia" w:cs="Calibri"/>
                      <w:sz w:val="20"/>
                      <w:szCs w:val="20"/>
                      <w:lang w:eastAsia="es-MX"/>
                    </w:rPr>
                    <w:t xml:space="preserve"> que aprueba al menos una materia con calificación mínima.</w:t>
                  </w:r>
                </w:p>
              </w:tc>
            </w:tr>
            <w:tr w:rsidR="009F3182" w:rsidRPr="00322472"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322472"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p>
              </w:tc>
            </w:tr>
            <w:tr w:rsidR="009F3182" w:rsidRPr="00322472"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322472" w:rsidRDefault="009F3182" w:rsidP="000C7AC0">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322472" w:rsidRDefault="009F3182" w:rsidP="000C7AC0">
                  <w:pPr>
                    <w:spacing w:after="0" w:line="360" w:lineRule="auto"/>
                    <w:jc w:val="both"/>
                    <w:rPr>
                      <w:rFonts w:ascii="Georgia" w:eastAsia="Times New Roman" w:hAnsi="Georgia" w:cs="Times New Roman"/>
                      <w:sz w:val="20"/>
                      <w:szCs w:val="20"/>
                      <w:lang w:eastAsia="es-MX"/>
                    </w:rPr>
                  </w:pPr>
                  <w:r w:rsidRPr="00322472">
                    <w:rPr>
                      <w:rFonts w:ascii="Georgia" w:eastAsia="Times New Roman" w:hAnsi="Georgia" w:cs="Times New Roman"/>
                      <w:sz w:val="20"/>
                      <w:szCs w:val="20"/>
                      <w:lang w:eastAsia="es-MX"/>
                    </w:rPr>
                    <w:t xml:space="preserve">% de alumnos que aprueban con </w:t>
                  </w:r>
                  <w:r w:rsidR="008D0817" w:rsidRPr="00322472">
                    <w:rPr>
                      <w:rFonts w:ascii="Georgia" w:eastAsia="Times New Roman" w:hAnsi="Georgia" w:cs="Times New Roman"/>
                      <w:sz w:val="20"/>
                      <w:szCs w:val="20"/>
                      <w:lang w:eastAsia="es-MX"/>
                    </w:rPr>
                    <w:t>calificación</w:t>
                  </w:r>
                  <w:r w:rsidRPr="00322472">
                    <w:rPr>
                      <w:rFonts w:ascii="Georgia" w:eastAsia="Times New Roman" w:hAnsi="Georgia" w:cs="Times New Roman"/>
                      <w:sz w:val="20"/>
                      <w:szCs w:val="20"/>
                      <w:lang w:eastAsia="es-MX"/>
                    </w:rPr>
                    <w:t xml:space="preserve"> </w:t>
                  </w:r>
                  <w:r w:rsidR="008D0817" w:rsidRPr="00322472">
                    <w:rPr>
                      <w:rFonts w:ascii="Georgia" w:eastAsia="Times New Roman" w:hAnsi="Georgia" w:cs="Times New Roman"/>
                      <w:sz w:val="20"/>
                      <w:szCs w:val="20"/>
                      <w:lang w:eastAsia="es-MX"/>
                    </w:rPr>
                    <w:t>mínima</w:t>
                  </w:r>
                </w:p>
              </w:tc>
            </w:tr>
            <w:tr w:rsidR="00322472" w:rsidRPr="00322472"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221A6CA0"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46A51ED9"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138</w:t>
                  </w:r>
                </w:p>
              </w:tc>
              <w:tc>
                <w:tcPr>
                  <w:tcW w:w="2424" w:type="dxa"/>
                  <w:tcBorders>
                    <w:top w:val="nil"/>
                    <w:left w:val="nil"/>
                    <w:bottom w:val="single" w:sz="4" w:space="0" w:color="auto"/>
                    <w:right w:val="single" w:sz="4" w:space="0" w:color="auto"/>
                  </w:tcBorders>
                  <w:shd w:val="clear" w:color="auto" w:fill="auto"/>
                  <w:vAlign w:val="center"/>
                  <w:hideMark/>
                </w:tcPr>
                <w:p w14:paraId="7D30CE0F" w14:textId="29610225"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52</w:t>
                  </w:r>
                </w:p>
              </w:tc>
              <w:tc>
                <w:tcPr>
                  <w:tcW w:w="2208" w:type="dxa"/>
                  <w:tcBorders>
                    <w:top w:val="nil"/>
                    <w:left w:val="nil"/>
                    <w:bottom w:val="single" w:sz="4" w:space="0" w:color="auto"/>
                    <w:right w:val="single" w:sz="4" w:space="0" w:color="auto"/>
                  </w:tcBorders>
                  <w:shd w:val="clear" w:color="auto" w:fill="auto"/>
                  <w:vAlign w:val="center"/>
                  <w:hideMark/>
                </w:tcPr>
                <w:p w14:paraId="545E1B32" w14:textId="3BEF0A56"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37</w:t>
                  </w:r>
                </w:p>
              </w:tc>
            </w:tr>
            <w:tr w:rsidR="00322472" w:rsidRPr="00322472"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89C7DED"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lastRenderedPageBreak/>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2E746957"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139</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050BD77"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62</w:t>
                  </w:r>
                </w:p>
              </w:tc>
              <w:tc>
                <w:tcPr>
                  <w:tcW w:w="2208" w:type="dxa"/>
                  <w:tcBorders>
                    <w:top w:val="nil"/>
                    <w:left w:val="nil"/>
                    <w:bottom w:val="single" w:sz="4" w:space="0" w:color="auto"/>
                    <w:right w:val="single" w:sz="4" w:space="0" w:color="auto"/>
                  </w:tcBorders>
                  <w:shd w:val="clear" w:color="auto" w:fill="auto"/>
                  <w:vAlign w:val="center"/>
                  <w:hideMark/>
                </w:tcPr>
                <w:p w14:paraId="230ED30F" w14:textId="413F289F"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44</w:t>
                  </w:r>
                </w:p>
              </w:tc>
            </w:tr>
            <w:tr w:rsidR="00322472" w:rsidRPr="00322472"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0B8201D7"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6B65086C"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112</w:t>
                  </w:r>
                </w:p>
              </w:tc>
              <w:tc>
                <w:tcPr>
                  <w:tcW w:w="2424" w:type="dxa"/>
                  <w:tcBorders>
                    <w:top w:val="nil"/>
                    <w:left w:val="nil"/>
                    <w:bottom w:val="single" w:sz="4" w:space="0" w:color="auto"/>
                    <w:right w:val="single" w:sz="4" w:space="0" w:color="auto"/>
                  </w:tcBorders>
                  <w:shd w:val="clear" w:color="auto" w:fill="auto"/>
                  <w:vAlign w:val="center"/>
                  <w:hideMark/>
                </w:tcPr>
                <w:p w14:paraId="10896067" w14:textId="567D0541"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36</w:t>
                  </w:r>
                </w:p>
              </w:tc>
              <w:tc>
                <w:tcPr>
                  <w:tcW w:w="2208" w:type="dxa"/>
                  <w:tcBorders>
                    <w:top w:val="nil"/>
                    <w:left w:val="nil"/>
                    <w:bottom w:val="single" w:sz="4" w:space="0" w:color="auto"/>
                    <w:right w:val="single" w:sz="4" w:space="0" w:color="auto"/>
                  </w:tcBorders>
                  <w:shd w:val="clear" w:color="auto" w:fill="auto"/>
                  <w:vAlign w:val="center"/>
                  <w:hideMark/>
                </w:tcPr>
                <w:p w14:paraId="01440FA3" w14:textId="2483080F"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32</w:t>
                  </w:r>
                </w:p>
              </w:tc>
            </w:tr>
            <w:tr w:rsidR="00322472" w:rsidRPr="00322472"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2A999943" w:rsidR="00322472" w:rsidRPr="00322472" w:rsidRDefault="00322472" w:rsidP="00322472">
                  <w:pPr>
                    <w:spacing w:after="0" w:line="360" w:lineRule="auto"/>
                    <w:jc w:val="both"/>
                    <w:rPr>
                      <w:rFonts w:ascii="Georgia" w:eastAsia="Times New Roman" w:hAnsi="Georgia" w:cs="Calibri"/>
                      <w:sz w:val="20"/>
                      <w:szCs w:val="20"/>
                      <w:lang w:eastAsia="es-MX"/>
                    </w:rPr>
                  </w:pPr>
                  <w:r w:rsidRPr="00322472">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54B9EEB0"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108</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30B283E"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69</w:t>
                  </w:r>
                </w:p>
              </w:tc>
              <w:tc>
                <w:tcPr>
                  <w:tcW w:w="2208" w:type="dxa"/>
                  <w:tcBorders>
                    <w:top w:val="nil"/>
                    <w:left w:val="nil"/>
                    <w:bottom w:val="single" w:sz="4" w:space="0" w:color="auto"/>
                    <w:right w:val="single" w:sz="4" w:space="0" w:color="auto"/>
                  </w:tcBorders>
                  <w:shd w:val="clear" w:color="auto" w:fill="auto"/>
                  <w:vAlign w:val="center"/>
                  <w:hideMark/>
                </w:tcPr>
                <w:p w14:paraId="4B384B62" w14:textId="1BE5ED56" w:rsidR="00322472" w:rsidRPr="00322472" w:rsidRDefault="00322472" w:rsidP="00322472">
                  <w:pPr>
                    <w:spacing w:after="0" w:line="360" w:lineRule="auto"/>
                    <w:jc w:val="center"/>
                    <w:rPr>
                      <w:rFonts w:ascii="Georgia" w:eastAsia="Times New Roman" w:hAnsi="Georgia" w:cs="Arial"/>
                      <w:sz w:val="20"/>
                      <w:szCs w:val="20"/>
                      <w:lang w:eastAsia="es-MX"/>
                    </w:rPr>
                  </w:pPr>
                  <w:r w:rsidRPr="00322472">
                    <w:rPr>
                      <w:rFonts w:ascii="Georgia" w:eastAsia="Times New Roman" w:hAnsi="Georgia" w:cs="Arial"/>
                      <w:sz w:val="20"/>
                      <w:szCs w:val="20"/>
                      <w:lang w:eastAsia="es-MX"/>
                    </w:rPr>
                    <w:t>63</w:t>
                  </w:r>
                </w:p>
              </w:tc>
            </w:tr>
          </w:tbl>
          <w:p w14:paraId="17B63C65" w14:textId="77777777" w:rsidR="008D0817" w:rsidRPr="00322472"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322472" w:rsidRDefault="008D0817" w:rsidP="000C7AC0">
            <w:pPr>
              <w:autoSpaceDE w:val="0"/>
              <w:autoSpaceDN w:val="0"/>
              <w:adjustRightInd w:val="0"/>
              <w:spacing w:line="360" w:lineRule="auto"/>
              <w:ind w:left="342"/>
              <w:jc w:val="both"/>
              <w:rPr>
                <w:rFonts w:ascii="Georgia" w:hAnsi="Georgia" w:cs="Arial"/>
              </w:rPr>
            </w:pPr>
            <w:r w:rsidRPr="00322472">
              <w:rPr>
                <w:rFonts w:ascii="Georgia" w:hAnsi="Georgia" w:cs="Arial"/>
              </w:rPr>
              <w:t>Fuente: Elaboración propia con datos del SIIAA</w:t>
            </w:r>
          </w:p>
          <w:p w14:paraId="483A7B6C"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6E380537"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52FBD502" w14:textId="3484BC0F" w:rsidR="007A0D84" w:rsidRPr="00322472" w:rsidRDefault="00A567C2" w:rsidP="000C7AC0">
            <w:pPr>
              <w:autoSpaceDE w:val="0"/>
              <w:autoSpaceDN w:val="0"/>
              <w:adjustRightInd w:val="0"/>
              <w:spacing w:line="360" w:lineRule="auto"/>
              <w:ind w:left="346"/>
              <w:jc w:val="both"/>
              <w:rPr>
                <w:rFonts w:ascii="Georgia" w:hAnsi="Georgia" w:cs="Arial"/>
                <w:bCs/>
              </w:rPr>
            </w:pPr>
            <w:r w:rsidRPr="00322472">
              <w:rPr>
                <w:rFonts w:ascii="Georgia" w:hAnsi="Georgia" w:cs="Wingdings"/>
              </w:rPr>
              <w:t></w:t>
            </w:r>
            <w:r w:rsidRPr="00322472">
              <w:rPr>
                <w:rFonts w:ascii="Georgia" w:hAnsi="Georgia" w:cs="Arial"/>
              </w:rPr>
              <w:t xml:space="preserve"> </w:t>
            </w:r>
            <w:r w:rsidRPr="00322472">
              <w:rPr>
                <w:rFonts w:ascii="Georgia" w:hAnsi="Georgia" w:cs="Arial"/>
                <w:bCs/>
              </w:rPr>
              <w:t>Calificación promedio de las asignaturas.</w:t>
            </w:r>
          </w:p>
          <w:p w14:paraId="632F5A7F" w14:textId="2AAFAC2E" w:rsidR="007B02EB" w:rsidRPr="00322472" w:rsidRDefault="007B02EB" w:rsidP="000C7AC0">
            <w:pPr>
              <w:autoSpaceDE w:val="0"/>
              <w:autoSpaceDN w:val="0"/>
              <w:adjustRightInd w:val="0"/>
              <w:spacing w:line="360" w:lineRule="auto"/>
              <w:ind w:left="346"/>
              <w:jc w:val="both"/>
              <w:rPr>
                <w:rFonts w:ascii="Georgia" w:hAnsi="Georgia" w:cs="Arial"/>
                <w:bCs/>
              </w:rPr>
            </w:pPr>
          </w:p>
          <w:p w14:paraId="306D25B9" w14:textId="0B799182" w:rsidR="007B02EB" w:rsidRPr="00322472" w:rsidRDefault="007B02EB" w:rsidP="000C7AC0">
            <w:pPr>
              <w:autoSpaceDE w:val="0"/>
              <w:autoSpaceDN w:val="0"/>
              <w:adjustRightInd w:val="0"/>
              <w:spacing w:line="360" w:lineRule="auto"/>
              <w:ind w:left="346"/>
              <w:jc w:val="both"/>
              <w:rPr>
                <w:rFonts w:ascii="Georgia" w:hAnsi="Georgia" w:cs="Arial"/>
                <w:bCs/>
              </w:rPr>
            </w:pPr>
            <w:r w:rsidRPr="00322472">
              <w:rPr>
                <w:rFonts w:ascii="Georgia" w:hAnsi="Georgia" w:cs="Arial"/>
                <w:bCs/>
              </w:rPr>
              <w:t>A continuación, se enlistan las calificaciones promedio por asignatura obtenidas por la cohorte generacional 2012-2017 del PAI</w:t>
            </w:r>
            <w:r w:rsidR="002576F6">
              <w:rPr>
                <w:rFonts w:ascii="Georgia" w:hAnsi="Georgia" w:cs="Arial"/>
                <w:bCs/>
              </w:rPr>
              <w:t>A</w:t>
            </w:r>
            <w:r w:rsidRPr="00322472">
              <w:rPr>
                <w:rFonts w:ascii="Georgia" w:hAnsi="Georgia" w:cs="Arial"/>
                <w:bCs/>
              </w:rPr>
              <w:t>.</w:t>
            </w:r>
          </w:p>
          <w:p w14:paraId="1963CAAE" w14:textId="77777777" w:rsidR="007B02EB" w:rsidRPr="00EF765F" w:rsidRDefault="007B02EB" w:rsidP="000C7AC0">
            <w:pPr>
              <w:autoSpaceDE w:val="0"/>
              <w:autoSpaceDN w:val="0"/>
              <w:adjustRightInd w:val="0"/>
              <w:spacing w:line="360" w:lineRule="auto"/>
              <w:ind w:left="346"/>
              <w:jc w:val="both"/>
              <w:rPr>
                <w:rFonts w:ascii="Georgia" w:hAnsi="Georgia" w:cs="Arial"/>
                <w:b/>
                <w:bCs/>
                <w:color w:val="92D050"/>
              </w:rPr>
            </w:pPr>
          </w:p>
          <w:p w14:paraId="603286BC" w14:textId="425B07BA" w:rsidR="007A0D84" w:rsidRPr="00B47CCC" w:rsidRDefault="007B02EB" w:rsidP="000C7AC0">
            <w:pPr>
              <w:autoSpaceDE w:val="0"/>
              <w:autoSpaceDN w:val="0"/>
              <w:adjustRightInd w:val="0"/>
              <w:spacing w:line="360" w:lineRule="auto"/>
              <w:ind w:left="346"/>
              <w:jc w:val="both"/>
              <w:rPr>
                <w:rFonts w:ascii="Georgia" w:hAnsi="Georgia" w:cs="Arial"/>
                <w:sz w:val="20"/>
                <w:szCs w:val="20"/>
              </w:rPr>
            </w:pPr>
            <w:r w:rsidRPr="00B47CCC">
              <w:rPr>
                <w:rFonts w:ascii="Georgia" w:hAnsi="Georgia" w:cs="Arial"/>
                <w:sz w:val="20"/>
                <w:szCs w:val="20"/>
              </w:rPr>
              <w:t>Calificaciones promedio de l</w:t>
            </w:r>
            <w:r w:rsidR="002576F6" w:rsidRPr="00B47CCC">
              <w:rPr>
                <w:rFonts w:ascii="Georgia" w:hAnsi="Georgia" w:cs="Arial"/>
                <w:sz w:val="20"/>
                <w:szCs w:val="20"/>
              </w:rPr>
              <w:t>a cohorte generacional 2012-2016 del PAIA</w:t>
            </w:r>
            <w:r w:rsidRPr="00B47CCC">
              <w:rPr>
                <w:rFonts w:ascii="Georgia" w:hAnsi="Georgia" w:cs="Arial"/>
                <w:sz w:val="20"/>
                <w:szCs w:val="20"/>
              </w:rPr>
              <w:t>. (Solo materias obligatorias).</w:t>
            </w:r>
          </w:p>
          <w:tbl>
            <w:tblPr>
              <w:tblW w:w="7180" w:type="dxa"/>
              <w:jc w:val="center"/>
              <w:tblCellMar>
                <w:left w:w="70" w:type="dxa"/>
                <w:right w:w="70" w:type="dxa"/>
              </w:tblCellMar>
              <w:tblLook w:val="04A0" w:firstRow="1" w:lastRow="0" w:firstColumn="1" w:lastColumn="0" w:noHBand="0" w:noVBand="1"/>
            </w:tblPr>
            <w:tblGrid>
              <w:gridCol w:w="1200"/>
              <w:gridCol w:w="4780"/>
              <w:gridCol w:w="1200"/>
            </w:tblGrid>
            <w:tr w:rsidR="00B47CCC" w:rsidRPr="00B47CCC" w14:paraId="3624F48B" w14:textId="77777777" w:rsidTr="00B47CC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081E1" w14:textId="6FEA6B18"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Clave</w:t>
                  </w:r>
                  <w:r>
                    <w:rPr>
                      <w:rFonts w:ascii="Arial" w:eastAsia="Times New Roman" w:hAnsi="Arial" w:cs="Arial"/>
                      <w:color w:val="000000"/>
                      <w:sz w:val="16"/>
                      <w:szCs w:val="16"/>
                      <w:lang w:eastAsia="es-MX"/>
                    </w:rPr>
                    <w:t xml:space="preserve"> </w:t>
                  </w:r>
                  <w:r w:rsidRPr="00B47CCC">
                    <w:rPr>
                      <w:rFonts w:ascii="Arial" w:eastAsia="Times New Roman" w:hAnsi="Arial" w:cs="Arial"/>
                      <w:color w:val="000000"/>
                      <w:sz w:val="16"/>
                      <w:szCs w:val="16"/>
                      <w:lang w:eastAsia="es-MX"/>
                    </w:rPr>
                    <w:t>dela</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14:paraId="0FD36AD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Nombre de la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CB63BE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Prom.</w:t>
                  </w:r>
                </w:p>
              </w:tc>
            </w:tr>
            <w:tr w:rsidR="00B47CCC" w:rsidRPr="00B47CCC" w14:paraId="5A278CF9"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2C65A5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Materia</w:t>
                  </w:r>
                </w:p>
              </w:tc>
              <w:tc>
                <w:tcPr>
                  <w:tcW w:w="4780" w:type="dxa"/>
                  <w:tcBorders>
                    <w:top w:val="nil"/>
                    <w:left w:val="nil"/>
                    <w:bottom w:val="single" w:sz="4" w:space="0" w:color="auto"/>
                    <w:right w:val="single" w:sz="4" w:space="0" w:color="auto"/>
                  </w:tcBorders>
                  <w:shd w:val="clear" w:color="auto" w:fill="auto"/>
                  <w:vAlign w:val="center"/>
                  <w:hideMark/>
                </w:tcPr>
                <w:p w14:paraId="4E85111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Materia</w:t>
                  </w:r>
                </w:p>
              </w:tc>
              <w:tc>
                <w:tcPr>
                  <w:tcW w:w="1200" w:type="dxa"/>
                  <w:tcBorders>
                    <w:top w:val="nil"/>
                    <w:left w:val="nil"/>
                    <w:bottom w:val="single" w:sz="4" w:space="0" w:color="auto"/>
                    <w:right w:val="single" w:sz="4" w:space="0" w:color="auto"/>
                  </w:tcBorders>
                  <w:shd w:val="clear" w:color="auto" w:fill="auto"/>
                  <w:vAlign w:val="center"/>
                  <w:hideMark/>
                </w:tcPr>
                <w:p w14:paraId="61ECF2B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Gral.</w:t>
                  </w:r>
                </w:p>
              </w:tc>
            </w:tr>
            <w:tr w:rsidR="00B47CCC" w:rsidRPr="00B47CCC" w14:paraId="582ABF3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000000" w:fill="D6DCE4"/>
                  <w:vAlign w:val="center"/>
                  <w:hideMark/>
                </w:tcPr>
                <w:p w14:paraId="3A58256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c>
                <w:tcPr>
                  <w:tcW w:w="4780" w:type="dxa"/>
                  <w:tcBorders>
                    <w:top w:val="nil"/>
                    <w:left w:val="nil"/>
                    <w:bottom w:val="single" w:sz="4" w:space="0" w:color="auto"/>
                    <w:right w:val="single" w:sz="4" w:space="0" w:color="auto"/>
                  </w:tcBorders>
                  <w:shd w:val="clear" w:color="000000" w:fill="D6DCE4"/>
                  <w:vAlign w:val="center"/>
                  <w:hideMark/>
                </w:tcPr>
                <w:p w14:paraId="629F4D9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c>
                <w:tcPr>
                  <w:tcW w:w="1200" w:type="dxa"/>
                  <w:tcBorders>
                    <w:top w:val="nil"/>
                    <w:left w:val="nil"/>
                    <w:bottom w:val="single" w:sz="4" w:space="0" w:color="auto"/>
                    <w:right w:val="single" w:sz="4" w:space="0" w:color="auto"/>
                  </w:tcBorders>
                  <w:shd w:val="clear" w:color="000000" w:fill="D6DCE4"/>
                  <w:vAlign w:val="center"/>
                  <w:hideMark/>
                </w:tcPr>
                <w:p w14:paraId="1471432D"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 </w:t>
                  </w:r>
                </w:p>
              </w:tc>
            </w:tr>
            <w:tr w:rsidR="00B47CCC" w:rsidRPr="00B47CCC" w14:paraId="4D8658A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F728E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SADM403</w:t>
                  </w:r>
                </w:p>
              </w:tc>
              <w:tc>
                <w:tcPr>
                  <w:tcW w:w="4780" w:type="dxa"/>
                  <w:tcBorders>
                    <w:top w:val="nil"/>
                    <w:left w:val="nil"/>
                    <w:bottom w:val="single" w:sz="4" w:space="0" w:color="auto"/>
                    <w:right w:val="single" w:sz="4" w:space="0" w:color="auto"/>
                  </w:tcBorders>
                  <w:shd w:val="clear" w:color="auto" w:fill="auto"/>
                  <w:vAlign w:val="center"/>
                  <w:hideMark/>
                </w:tcPr>
                <w:p w14:paraId="76E80F8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ADMINISTRACIÓN I</w:t>
                  </w:r>
                </w:p>
              </w:tc>
              <w:tc>
                <w:tcPr>
                  <w:tcW w:w="1200" w:type="dxa"/>
                  <w:tcBorders>
                    <w:top w:val="nil"/>
                    <w:left w:val="nil"/>
                    <w:bottom w:val="single" w:sz="4" w:space="0" w:color="auto"/>
                    <w:right w:val="single" w:sz="4" w:space="0" w:color="auto"/>
                  </w:tcBorders>
                  <w:shd w:val="clear" w:color="auto" w:fill="auto"/>
                  <w:vAlign w:val="center"/>
                  <w:hideMark/>
                </w:tcPr>
                <w:p w14:paraId="3FA8E5D8"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79.7</w:t>
                  </w:r>
                </w:p>
              </w:tc>
            </w:tr>
            <w:tr w:rsidR="00B47CCC" w:rsidRPr="00B47CCC" w14:paraId="79544D6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04AA1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SADM459</w:t>
                  </w:r>
                </w:p>
              </w:tc>
              <w:tc>
                <w:tcPr>
                  <w:tcW w:w="4780" w:type="dxa"/>
                  <w:tcBorders>
                    <w:top w:val="nil"/>
                    <w:left w:val="nil"/>
                    <w:bottom w:val="single" w:sz="4" w:space="0" w:color="auto"/>
                    <w:right w:val="single" w:sz="4" w:space="0" w:color="auto"/>
                  </w:tcBorders>
                  <w:shd w:val="clear" w:color="auto" w:fill="auto"/>
                  <w:vAlign w:val="center"/>
                  <w:hideMark/>
                </w:tcPr>
                <w:p w14:paraId="6BFDBB2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4" w:space="0" w:color="auto"/>
                    <w:right w:val="single" w:sz="4" w:space="0" w:color="auto"/>
                  </w:tcBorders>
                  <w:shd w:val="clear" w:color="auto" w:fill="auto"/>
                  <w:vAlign w:val="center"/>
                  <w:hideMark/>
                </w:tcPr>
                <w:p w14:paraId="0002752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90</w:t>
                  </w:r>
                </w:p>
              </w:tc>
            </w:tr>
            <w:tr w:rsidR="00B47CCC" w:rsidRPr="00B47CCC" w14:paraId="51BFFE6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2B31A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SAGM410</w:t>
                  </w:r>
                </w:p>
              </w:tc>
              <w:tc>
                <w:tcPr>
                  <w:tcW w:w="4780" w:type="dxa"/>
                  <w:tcBorders>
                    <w:top w:val="nil"/>
                    <w:left w:val="nil"/>
                    <w:bottom w:val="single" w:sz="4" w:space="0" w:color="auto"/>
                    <w:right w:val="single" w:sz="4" w:space="0" w:color="auto"/>
                  </w:tcBorders>
                  <w:shd w:val="clear" w:color="auto" w:fill="auto"/>
                  <w:vAlign w:val="center"/>
                  <w:hideMark/>
                </w:tcPr>
                <w:p w14:paraId="3E1CC06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CLIMATOLOGÍA Y METEOROLOGÍA</w:t>
                  </w:r>
                </w:p>
              </w:tc>
              <w:tc>
                <w:tcPr>
                  <w:tcW w:w="1200" w:type="dxa"/>
                  <w:tcBorders>
                    <w:top w:val="nil"/>
                    <w:left w:val="nil"/>
                    <w:bottom w:val="single" w:sz="4" w:space="0" w:color="auto"/>
                    <w:right w:val="single" w:sz="4" w:space="0" w:color="auto"/>
                  </w:tcBorders>
                  <w:shd w:val="clear" w:color="auto" w:fill="auto"/>
                  <w:vAlign w:val="center"/>
                  <w:hideMark/>
                </w:tcPr>
                <w:p w14:paraId="700D854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w:t>
                  </w:r>
                </w:p>
              </w:tc>
            </w:tr>
            <w:tr w:rsidR="00B47CCC" w:rsidRPr="00B47CCC" w14:paraId="71DD111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8F225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SBOT404</w:t>
                  </w:r>
                </w:p>
              </w:tc>
              <w:tc>
                <w:tcPr>
                  <w:tcW w:w="4780" w:type="dxa"/>
                  <w:tcBorders>
                    <w:top w:val="nil"/>
                    <w:left w:val="nil"/>
                    <w:bottom w:val="single" w:sz="4" w:space="0" w:color="auto"/>
                    <w:right w:val="single" w:sz="4" w:space="0" w:color="auto"/>
                  </w:tcBorders>
                  <w:shd w:val="clear" w:color="auto" w:fill="auto"/>
                  <w:vAlign w:val="center"/>
                  <w:hideMark/>
                </w:tcPr>
                <w:p w14:paraId="072424B1"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w:t>
                  </w:r>
                </w:p>
              </w:tc>
              <w:tc>
                <w:tcPr>
                  <w:tcW w:w="1200" w:type="dxa"/>
                  <w:tcBorders>
                    <w:top w:val="nil"/>
                    <w:left w:val="nil"/>
                    <w:bottom w:val="single" w:sz="4" w:space="0" w:color="auto"/>
                    <w:right w:val="single" w:sz="4" w:space="0" w:color="auto"/>
                  </w:tcBorders>
                  <w:shd w:val="clear" w:color="auto" w:fill="auto"/>
                  <w:vAlign w:val="center"/>
                  <w:hideMark/>
                </w:tcPr>
                <w:p w14:paraId="10A054A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83.6</w:t>
                  </w:r>
                </w:p>
              </w:tc>
            </w:tr>
            <w:tr w:rsidR="00B47CCC" w:rsidRPr="00B47CCC" w14:paraId="522A8F8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E4971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SBOT413</w:t>
                  </w:r>
                </w:p>
              </w:tc>
              <w:tc>
                <w:tcPr>
                  <w:tcW w:w="4780" w:type="dxa"/>
                  <w:tcBorders>
                    <w:top w:val="nil"/>
                    <w:left w:val="nil"/>
                    <w:bottom w:val="single" w:sz="4" w:space="0" w:color="auto"/>
                    <w:right w:val="single" w:sz="4" w:space="0" w:color="auto"/>
                  </w:tcBorders>
                  <w:shd w:val="clear" w:color="auto" w:fill="auto"/>
                  <w:vAlign w:val="center"/>
                  <w:hideMark/>
                </w:tcPr>
                <w:p w14:paraId="04840B3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BOTÁNICA I</w:t>
                  </w:r>
                </w:p>
              </w:tc>
              <w:tc>
                <w:tcPr>
                  <w:tcW w:w="1200" w:type="dxa"/>
                  <w:tcBorders>
                    <w:top w:val="nil"/>
                    <w:left w:val="nil"/>
                    <w:bottom w:val="single" w:sz="4" w:space="0" w:color="auto"/>
                    <w:right w:val="single" w:sz="4" w:space="0" w:color="auto"/>
                  </w:tcBorders>
                  <w:shd w:val="clear" w:color="auto" w:fill="auto"/>
                  <w:vAlign w:val="center"/>
                  <w:hideMark/>
                </w:tcPr>
                <w:p w14:paraId="58AF24F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79.2</w:t>
                  </w:r>
                </w:p>
              </w:tc>
            </w:tr>
            <w:tr w:rsidR="00B47CCC" w:rsidRPr="00B47CCC" w14:paraId="5471B2B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D0AF1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SBOT415</w:t>
                  </w:r>
                </w:p>
              </w:tc>
              <w:tc>
                <w:tcPr>
                  <w:tcW w:w="4780" w:type="dxa"/>
                  <w:tcBorders>
                    <w:top w:val="nil"/>
                    <w:left w:val="nil"/>
                    <w:bottom w:val="single" w:sz="4" w:space="0" w:color="auto"/>
                    <w:right w:val="single" w:sz="4" w:space="0" w:color="auto"/>
                  </w:tcBorders>
                  <w:shd w:val="clear" w:color="auto" w:fill="auto"/>
                  <w:vAlign w:val="center"/>
                  <w:hideMark/>
                </w:tcPr>
                <w:p w14:paraId="71D9F40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ZOOLOGÍA I</w:t>
                  </w:r>
                </w:p>
              </w:tc>
              <w:tc>
                <w:tcPr>
                  <w:tcW w:w="1200" w:type="dxa"/>
                  <w:tcBorders>
                    <w:top w:val="nil"/>
                    <w:left w:val="nil"/>
                    <w:bottom w:val="single" w:sz="4" w:space="0" w:color="auto"/>
                    <w:right w:val="single" w:sz="4" w:space="0" w:color="auto"/>
                  </w:tcBorders>
                  <w:shd w:val="clear" w:color="auto" w:fill="auto"/>
                  <w:vAlign w:val="center"/>
                  <w:hideMark/>
                </w:tcPr>
                <w:p w14:paraId="51736EE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81.2</w:t>
                  </w:r>
                </w:p>
              </w:tc>
            </w:tr>
            <w:tr w:rsidR="00B47CCC" w:rsidRPr="00B47CCC" w14:paraId="44F51F11"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E2BFF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SBOT416</w:t>
                  </w:r>
                </w:p>
              </w:tc>
              <w:tc>
                <w:tcPr>
                  <w:tcW w:w="4780" w:type="dxa"/>
                  <w:tcBorders>
                    <w:top w:val="nil"/>
                    <w:left w:val="nil"/>
                    <w:bottom w:val="single" w:sz="4" w:space="0" w:color="auto"/>
                    <w:right w:val="single" w:sz="4" w:space="0" w:color="auto"/>
                  </w:tcBorders>
                  <w:shd w:val="clear" w:color="auto" w:fill="auto"/>
                  <w:vAlign w:val="center"/>
                  <w:hideMark/>
                </w:tcPr>
                <w:p w14:paraId="1DEA851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SISTEMAS BIOLÓGICOS</w:t>
                  </w:r>
                </w:p>
              </w:tc>
              <w:tc>
                <w:tcPr>
                  <w:tcW w:w="1200" w:type="dxa"/>
                  <w:tcBorders>
                    <w:top w:val="nil"/>
                    <w:left w:val="nil"/>
                    <w:bottom w:val="single" w:sz="4" w:space="0" w:color="auto"/>
                    <w:right w:val="single" w:sz="4" w:space="0" w:color="auto"/>
                  </w:tcBorders>
                  <w:shd w:val="clear" w:color="auto" w:fill="auto"/>
                  <w:vAlign w:val="center"/>
                  <w:hideMark/>
                </w:tcPr>
                <w:p w14:paraId="4900F64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80.1</w:t>
                  </w:r>
                </w:p>
              </w:tc>
            </w:tr>
            <w:tr w:rsidR="00B47CCC" w:rsidRPr="00B47CCC" w14:paraId="334EF40E"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B5B32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SBOT417</w:t>
                  </w:r>
                </w:p>
              </w:tc>
              <w:tc>
                <w:tcPr>
                  <w:tcW w:w="4780" w:type="dxa"/>
                  <w:tcBorders>
                    <w:top w:val="nil"/>
                    <w:left w:val="nil"/>
                    <w:bottom w:val="single" w:sz="4" w:space="0" w:color="auto"/>
                    <w:right w:val="single" w:sz="4" w:space="0" w:color="auto"/>
                  </w:tcBorders>
                  <w:shd w:val="clear" w:color="auto" w:fill="auto"/>
                  <w:vAlign w:val="center"/>
                  <w:hideMark/>
                </w:tcPr>
                <w:p w14:paraId="77A5DEA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BOTÁNICA II</w:t>
                  </w:r>
                </w:p>
              </w:tc>
              <w:tc>
                <w:tcPr>
                  <w:tcW w:w="1200" w:type="dxa"/>
                  <w:tcBorders>
                    <w:top w:val="nil"/>
                    <w:left w:val="nil"/>
                    <w:bottom w:val="single" w:sz="4" w:space="0" w:color="auto"/>
                    <w:right w:val="single" w:sz="4" w:space="0" w:color="auto"/>
                  </w:tcBorders>
                  <w:shd w:val="clear" w:color="auto" w:fill="auto"/>
                  <w:vAlign w:val="center"/>
                  <w:hideMark/>
                </w:tcPr>
                <w:p w14:paraId="315C0C41"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60</w:t>
                  </w:r>
                </w:p>
              </w:tc>
            </w:tr>
            <w:tr w:rsidR="00B47CCC" w:rsidRPr="00B47CCC" w14:paraId="0546573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F579C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SBOT419</w:t>
                  </w:r>
                </w:p>
              </w:tc>
              <w:tc>
                <w:tcPr>
                  <w:tcW w:w="4780" w:type="dxa"/>
                  <w:tcBorders>
                    <w:top w:val="nil"/>
                    <w:left w:val="nil"/>
                    <w:bottom w:val="single" w:sz="4" w:space="0" w:color="auto"/>
                    <w:right w:val="single" w:sz="4" w:space="0" w:color="auto"/>
                  </w:tcBorders>
                  <w:shd w:val="clear" w:color="auto" w:fill="auto"/>
                  <w:vAlign w:val="center"/>
                  <w:hideMark/>
                </w:tcPr>
                <w:p w14:paraId="424DA61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ZOOLOGÍA II</w:t>
                  </w:r>
                </w:p>
              </w:tc>
              <w:tc>
                <w:tcPr>
                  <w:tcW w:w="1200" w:type="dxa"/>
                  <w:tcBorders>
                    <w:top w:val="nil"/>
                    <w:left w:val="nil"/>
                    <w:bottom w:val="single" w:sz="4" w:space="0" w:color="auto"/>
                    <w:right w:val="single" w:sz="4" w:space="0" w:color="auto"/>
                  </w:tcBorders>
                  <w:shd w:val="clear" w:color="auto" w:fill="auto"/>
                  <w:vAlign w:val="center"/>
                  <w:hideMark/>
                </w:tcPr>
                <w:p w14:paraId="37E91E9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84.8</w:t>
                  </w:r>
                </w:p>
              </w:tc>
            </w:tr>
            <w:tr w:rsidR="00B47CCC" w:rsidRPr="00B47CCC" w14:paraId="0AC2F169"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8D088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SBOT420</w:t>
                  </w:r>
                </w:p>
              </w:tc>
              <w:tc>
                <w:tcPr>
                  <w:tcW w:w="4780" w:type="dxa"/>
                  <w:tcBorders>
                    <w:top w:val="nil"/>
                    <w:left w:val="nil"/>
                    <w:bottom w:val="single" w:sz="4" w:space="0" w:color="auto"/>
                    <w:right w:val="single" w:sz="4" w:space="0" w:color="auto"/>
                  </w:tcBorders>
                  <w:shd w:val="clear" w:color="auto" w:fill="auto"/>
                  <w:vAlign w:val="center"/>
                  <w:hideMark/>
                </w:tcPr>
                <w:p w14:paraId="1B8D600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FISIOLOGÍA ANIMAL COMPARADA</w:t>
                  </w:r>
                </w:p>
              </w:tc>
              <w:tc>
                <w:tcPr>
                  <w:tcW w:w="1200" w:type="dxa"/>
                  <w:tcBorders>
                    <w:top w:val="nil"/>
                    <w:left w:val="nil"/>
                    <w:bottom w:val="single" w:sz="4" w:space="0" w:color="auto"/>
                    <w:right w:val="single" w:sz="4" w:space="0" w:color="auto"/>
                  </w:tcBorders>
                  <w:shd w:val="clear" w:color="auto" w:fill="auto"/>
                  <w:vAlign w:val="center"/>
                  <w:hideMark/>
                </w:tcPr>
                <w:p w14:paraId="19A930D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84.1</w:t>
                  </w:r>
                </w:p>
              </w:tc>
            </w:tr>
            <w:tr w:rsidR="00B47CCC" w:rsidRPr="00B47CCC" w14:paraId="0882EC7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3B40C0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SBOT424</w:t>
                  </w:r>
                </w:p>
              </w:tc>
              <w:tc>
                <w:tcPr>
                  <w:tcW w:w="4780" w:type="dxa"/>
                  <w:tcBorders>
                    <w:top w:val="nil"/>
                    <w:left w:val="nil"/>
                    <w:bottom w:val="single" w:sz="4" w:space="0" w:color="auto"/>
                    <w:right w:val="single" w:sz="4" w:space="0" w:color="auto"/>
                  </w:tcBorders>
                  <w:shd w:val="clear" w:color="auto" w:fill="auto"/>
                  <w:vAlign w:val="center"/>
                  <w:hideMark/>
                </w:tcPr>
                <w:p w14:paraId="5D3F56C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FISIOLOGÍA VEGETAL</w:t>
                  </w:r>
                </w:p>
              </w:tc>
              <w:tc>
                <w:tcPr>
                  <w:tcW w:w="1200" w:type="dxa"/>
                  <w:tcBorders>
                    <w:top w:val="nil"/>
                    <w:left w:val="nil"/>
                    <w:bottom w:val="single" w:sz="4" w:space="0" w:color="auto"/>
                    <w:right w:val="single" w:sz="4" w:space="0" w:color="auto"/>
                  </w:tcBorders>
                  <w:shd w:val="clear" w:color="auto" w:fill="auto"/>
                  <w:vAlign w:val="center"/>
                  <w:hideMark/>
                </w:tcPr>
                <w:p w14:paraId="61F17E3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84.1</w:t>
                  </w:r>
                </w:p>
              </w:tc>
            </w:tr>
            <w:tr w:rsidR="00B47CCC" w:rsidRPr="00B47CCC" w14:paraId="0FC61DB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B6D38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SBOT425</w:t>
                  </w:r>
                </w:p>
              </w:tc>
              <w:tc>
                <w:tcPr>
                  <w:tcW w:w="4780" w:type="dxa"/>
                  <w:tcBorders>
                    <w:top w:val="nil"/>
                    <w:left w:val="nil"/>
                    <w:bottom w:val="single" w:sz="4" w:space="0" w:color="auto"/>
                    <w:right w:val="single" w:sz="4" w:space="0" w:color="auto"/>
                  </w:tcBorders>
                  <w:shd w:val="clear" w:color="auto" w:fill="auto"/>
                  <w:vAlign w:val="center"/>
                  <w:hideMark/>
                </w:tcPr>
                <w:p w14:paraId="7DDD6EE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ANATOMÍA E HISTOLOGÍA VEGETAL</w:t>
                  </w:r>
                </w:p>
              </w:tc>
              <w:tc>
                <w:tcPr>
                  <w:tcW w:w="1200" w:type="dxa"/>
                  <w:tcBorders>
                    <w:top w:val="nil"/>
                    <w:left w:val="nil"/>
                    <w:bottom w:val="single" w:sz="4" w:space="0" w:color="auto"/>
                    <w:right w:val="single" w:sz="4" w:space="0" w:color="auto"/>
                  </w:tcBorders>
                  <w:shd w:val="clear" w:color="auto" w:fill="auto"/>
                  <w:vAlign w:val="center"/>
                  <w:hideMark/>
                </w:tcPr>
                <w:p w14:paraId="32F58398"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86.8</w:t>
                  </w:r>
                </w:p>
              </w:tc>
            </w:tr>
            <w:tr w:rsidR="00B47CCC" w:rsidRPr="00B47CCC" w14:paraId="15EDFA0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6D96A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SBOT427</w:t>
                  </w:r>
                </w:p>
              </w:tc>
              <w:tc>
                <w:tcPr>
                  <w:tcW w:w="4780" w:type="dxa"/>
                  <w:tcBorders>
                    <w:top w:val="nil"/>
                    <w:left w:val="nil"/>
                    <w:bottom w:val="single" w:sz="4" w:space="0" w:color="auto"/>
                    <w:right w:val="single" w:sz="4" w:space="0" w:color="auto"/>
                  </w:tcBorders>
                  <w:shd w:val="clear" w:color="auto" w:fill="auto"/>
                  <w:vAlign w:val="center"/>
                  <w:hideMark/>
                </w:tcPr>
                <w:p w14:paraId="0D390A2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I</w:t>
                  </w:r>
                </w:p>
              </w:tc>
              <w:tc>
                <w:tcPr>
                  <w:tcW w:w="1200" w:type="dxa"/>
                  <w:tcBorders>
                    <w:top w:val="nil"/>
                    <w:left w:val="nil"/>
                    <w:bottom w:val="single" w:sz="4" w:space="0" w:color="auto"/>
                    <w:right w:val="single" w:sz="4" w:space="0" w:color="auto"/>
                  </w:tcBorders>
                  <w:shd w:val="clear" w:color="auto" w:fill="auto"/>
                  <w:vAlign w:val="center"/>
                  <w:hideMark/>
                </w:tcPr>
                <w:p w14:paraId="6046C48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63.8</w:t>
                  </w:r>
                </w:p>
              </w:tc>
            </w:tr>
            <w:tr w:rsidR="00B47CCC" w:rsidRPr="00B47CCC" w14:paraId="677BB50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9EDFD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SBOT441</w:t>
                  </w:r>
                </w:p>
              </w:tc>
              <w:tc>
                <w:tcPr>
                  <w:tcW w:w="4780" w:type="dxa"/>
                  <w:tcBorders>
                    <w:top w:val="nil"/>
                    <w:left w:val="nil"/>
                    <w:bottom w:val="single" w:sz="4" w:space="0" w:color="auto"/>
                    <w:right w:val="single" w:sz="4" w:space="0" w:color="auto"/>
                  </w:tcBorders>
                  <w:shd w:val="clear" w:color="auto" w:fill="auto"/>
                  <w:vAlign w:val="center"/>
                  <w:hideMark/>
                </w:tcPr>
                <w:p w14:paraId="1AFD7B5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 DE LA REPRODUCCIÓN</w:t>
                  </w:r>
                </w:p>
              </w:tc>
              <w:tc>
                <w:tcPr>
                  <w:tcW w:w="1200" w:type="dxa"/>
                  <w:tcBorders>
                    <w:top w:val="nil"/>
                    <w:left w:val="nil"/>
                    <w:bottom w:val="single" w:sz="4" w:space="0" w:color="auto"/>
                    <w:right w:val="single" w:sz="4" w:space="0" w:color="auto"/>
                  </w:tcBorders>
                  <w:shd w:val="clear" w:color="auto" w:fill="auto"/>
                  <w:vAlign w:val="center"/>
                  <w:hideMark/>
                </w:tcPr>
                <w:p w14:paraId="0971A2B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82.4</w:t>
                  </w:r>
                </w:p>
              </w:tc>
            </w:tr>
            <w:tr w:rsidR="00B47CCC" w:rsidRPr="00B47CCC" w14:paraId="5D36F73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DC74A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SBOT443</w:t>
                  </w:r>
                </w:p>
              </w:tc>
              <w:tc>
                <w:tcPr>
                  <w:tcW w:w="4780" w:type="dxa"/>
                  <w:tcBorders>
                    <w:top w:val="nil"/>
                    <w:left w:val="nil"/>
                    <w:bottom w:val="single" w:sz="4" w:space="0" w:color="auto"/>
                    <w:right w:val="single" w:sz="4" w:space="0" w:color="auto"/>
                  </w:tcBorders>
                  <w:shd w:val="clear" w:color="auto" w:fill="auto"/>
                  <w:vAlign w:val="center"/>
                  <w:hideMark/>
                </w:tcPr>
                <w:p w14:paraId="177423D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EVOLUCIÓN ORGÁNICA</w:t>
                  </w:r>
                </w:p>
              </w:tc>
              <w:tc>
                <w:tcPr>
                  <w:tcW w:w="1200" w:type="dxa"/>
                  <w:tcBorders>
                    <w:top w:val="nil"/>
                    <w:left w:val="nil"/>
                    <w:bottom w:val="single" w:sz="4" w:space="0" w:color="auto"/>
                    <w:right w:val="single" w:sz="4" w:space="0" w:color="auto"/>
                  </w:tcBorders>
                  <w:shd w:val="clear" w:color="auto" w:fill="auto"/>
                  <w:vAlign w:val="center"/>
                  <w:hideMark/>
                </w:tcPr>
                <w:p w14:paraId="5D8F4AD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75.3</w:t>
                  </w:r>
                </w:p>
              </w:tc>
            </w:tr>
            <w:tr w:rsidR="00B47CCC" w:rsidRPr="00B47CCC" w14:paraId="213CD98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B7D6E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SBOT445</w:t>
                  </w:r>
                </w:p>
              </w:tc>
              <w:tc>
                <w:tcPr>
                  <w:tcW w:w="4780" w:type="dxa"/>
                  <w:tcBorders>
                    <w:top w:val="nil"/>
                    <w:left w:val="nil"/>
                    <w:bottom w:val="single" w:sz="4" w:space="0" w:color="auto"/>
                    <w:right w:val="single" w:sz="4" w:space="0" w:color="auto"/>
                  </w:tcBorders>
                  <w:shd w:val="clear" w:color="auto" w:fill="auto"/>
                  <w:vAlign w:val="center"/>
                  <w:hideMark/>
                </w:tcPr>
                <w:p w14:paraId="47BBF31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II</w:t>
                  </w:r>
                </w:p>
              </w:tc>
              <w:tc>
                <w:tcPr>
                  <w:tcW w:w="1200" w:type="dxa"/>
                  <w:tcBorders>
                    <w:top w:val="nil"/>
                    <w:left w:val="nil"/>
                    <w:bottom w:val="single" w:sz="4" w:space="0" w:color="auto"/>
                    <w:right w:val="single" w:sz="4" w:space="0" w:color="auto"/>
                  </w:tcBorders>
                  <w:shd w:val="clear" w:color="auto" w:fill="auto"/>
                  <w:vAlign w:val="center"/>
                  <w:hideMark/>
                </w:tcPr>
                <w:p w14:paraId="1068D84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84.8</w:t>
                  </w:r>
                </w:p>
              </w:tc>
            </w:tr>
            <w:tr w:rsidR="00B47CCC" w:rsidRPr="00B47CCC" w14:paraId="3887DEB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7103E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lastRenderedPageBreak/>
                    <w:t>SBOT447</w:t>
                  </w:r>
                </w:p>
              </w:tc>
              <w:tc>
                <w:tcPr>
                  <w:tcW w:w="4780" w:type="dxa"/>
                  <w:tcBorders>
                    <w:top w:val="nil"/>
                    <w:left w:val="nil"/>
                    <w:bottom w:val="single" w:sz="4" w:space="0" w:color="auto"/>
                    <w:right w:val="single" w:sz="4" w:space="0" w:color="auto"/>
                  </w:tcBorders>
                  <w:shd w:val="clear" w:color="auto" w:fill="auto"/>
                  <w:vAlign w:val="center"/>
                  <w:hideMark/>
                </w:tcPr>
                <w:p w14:paraId="28B081A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ECOFISIOLOGÍA</w:t>
                  </w:r>
                </w:p>
              </w:tc>
              <w:tc>
                <w:tcPr>
                  <w:tcW w:w="1200" w:type="dxa"/>
                  <w:tcBorders>
                    <w:top w:val="nil"/>
                    <w:left w:val="nil"/>
                    <w:bottom w:val="single" w:sz="4" w:space="0" w:color="auto"/>
                    <w:right w:val="single" w:sz="4" w:space="0" w:color="auto"/>
                  </w:tcBorders>
                  <w:shd w:val="clear" w:color="auto" w:fill="auto"/>
                  <w:vAlign w:val="center"/>
                  <w:hideMark/>
                </w:tcPr>
                <w:p w14:paraId="166B96E0"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87.5</w:t>
                  </w:r>
                </w:p>
              </w:tc>
            </w:tr>
            <w:tr w:rsidR="00B47CCC" w:rsidRPr="00B47CCC" w14:paraId="40890DF1"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7846C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SBOT449</w:t>
                  </w:r>
                </w:p>
              </w:tc>
              <w:tc>
                <w:tcPr>
                  <w:tcW w:w="4780" w:type="dxa"/>
                  <w:tcBorders>
                    <w:top w:val="nil"/>
                    <w:left w:val="nil"/>
                    <w:bottom w:val="single" w:sz="4" w:space="0" w:color="auto"/>
                    <w:right w:val="single" w:sz="4" w:space="0" w:color="auto"/>
                  </w:tcBorders>
                  <w:shd w:val="clear" w:color="auto" w:fill="auto"/>
                  <w:vAlign w:val="center"/>
                  <w:hideMark/>
                </w:tcPr>
                <w:p w14:paraId="543F5B5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INVESTIGACIÓN I</w:t>
                  </w:r>
                </w:p>
              </w:tc>
              <w:tc>
                <w:tcPr>
                  <w:tcW w:w="1200" w:type="dxa"/>
                  <w:tcBorders>
                    <w:top w:val="nil"/>
                    <w:left w:val="nil"/>
                    <w:bottom w:val="single" w:sz="4" w:space="0" w:color="auto"/>
                    <w:right w:val="single" w:sz="4" w:space="0" w:color="auto"/>
                  </w:tcBorders>
                  <w:shd w:val="clear" w:color="auto" w:fill="auto"/>
                  <w:vAlign w:val="center"/>
                  <w:hideMark/>
                </w:tcPr>
                <w:p w14:paraId="1DA0E54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69.8</w:t>
                  </w:r>
                </w:p>
              </w:tc>
            </w:tr>
            <w:tr w:rsidR="00B47CCC" w:rsidRPr="00B47CCC" w14:paraId="129C2C5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E8AA0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SBOT450</w:t>
                  </w:r>
                </w:p>
              </w:tc>
              <w:tc>
                <w:tcPr>
                  <w:tcW w:w="4780" w:type="dxa"/>
                  <w:tcBorders>
                    <w:top w:val="nil"/>
                    <w:left w:val="nil"/>
                    <w:bottom w:val="single" w:sz="4" w:space="0" w:color="auto"/>
                    <w:right w:val="single" w:sz="4" w:space="0" w:color="auto"/>
                  </w:tcBorders>
                  <w:shd w:val="clear" w:color="auto" w:fill="auto"/>
                  <w:vAlign w:val="center"/>
                  <w:hideMark/>
                </w:tcPr>
                <w:p w14:paraId="4CCF68F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BIODIVERSIDAD</w:t>
                  </w:r>
                </w:p>
              </w:tc>
              <w:tc>
                <w:tcPr>
                  <w:tcW w:w="1200" w:type="dxa"/>
                  <w:tcBorders>
                    <w:top w:val="nil"/>
                    <w:left w:val="nil"/>
                    <w:bottom w:val="single" w:sz="4" w:space="0" w:color="auto"/>
                    <w:right w:val="single" w:sz="4" w:space="0" w:color="auto"/>
                  </w:tcBorders>
                  <w:shd w:val="clear" w:color="auto" w:fill="auto"/>
                  <w:vAlign w:val="center"/>
                  <w:hideMark/>
                </w:tcPr>
                <w:p w14:paraId="4BFBB6AF"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77</w:t>
                  </w:r>
                </w:p>
              </w:tc>
            </w:tr>
            <w:tr w:rsidR="00B47CCC" w:rsidRPr="00B47CCC" w14:paraId="3941172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5D09F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SBOT452</w:t>
                  </w:r>
                </w:p>
              </w:tc>
              <w:tc>
                <w:tcPr>
                  <w:tcW w:w="4780" w:type="dxa"/>
                  <w:tcBorders>
                    <w:top w:val="nil"/>
                    <w:left w:val="nil"/>
                    <w:bottom w:val="single" w:sz="4" w:space="0" w:color="auto"/>
                    <w:right w:val="single" w:sz="4" w:space="0" w:color="auto"/>
                  </w:tcBorders>
                  <w:shd w:val="clear" w:color="auto" w:fill="auto"/>
                  <w:vAlign w:val="center"/>
                  <w:hideMark/>
                </w:tcPr>
                <w:p w14:paraId="68547A8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INVESTIGACIÓN II</w:t>
                  </w:r>
                </w:p>
              </w:tc>
              <w:tc>
                <w:tcPr>
                  <w:tcW w:w="1200" w:type="dxa"/>
                  <w:tcBorders>
                    <w:top w:val="nil"/>
                    <w:left w:val="nil"/>
                    <w:bottom w:val="single" w:sz="4" w:space="0" w:color="auto"/>
                    <w:right w:val="single" w:sz="4" w:space="0" w:color="auto"/>
                  </w:tcBorders>
                  <w:shd w:val="clear" w:color="auto" w:fill="auto"/>
                  <w:vAlign w:val="center"/>
                  <w:hideMark/>
                </w:tcPr>
                <w:p w14:paraId="0BEDB4E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85.7</w:t>
                  </w:r>
                </w:p>
              </w:tc>
            </w:tr>
            <w:tr w:rsidR="00B47CCC" w:rsidRPr="00B47CCC" w14:paraId="77243DD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21C681"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SBOT453</w:t>
                  </w:r>
                </w:p>
              </w:tc>
              <w:tc>
                <w:tcPr>
                  <w:tcW w:w="4780" w:type="dxa"/>
                  <w:tcBorders>
                    <w:top w:val="nil"/>
                    <w:left w:val="nil"/>
                    <w:bottom w:val="single" w:sz="4" w:space="0" w:color="auto"/>
                    <w:right w:val="single" w:sz="4" w:space="0" w:color="auto"/>
                  </w:tcBorders>
                  <w:shd w:val="clear" w:color="auto" w:fill="auto"/>
                  <w:vAlign w:val="center"/>
                  <w:hideMark/>
                </w:tcPr>
                <w:p w14:paraId="57C8F11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ECOLOGÍA Y DESARROLLO SOSTENIBLE</w:t>
                  </w:r>
                </w:p>
              </w:tc>
              <w:tc>
                <w:tcPr>
                  <w:tcW w:w="1200" w:type="dxa"/>
                  <w:tcBorders>
                    <w:top w:val="nil"/>
                    <w:left w:val="nil"/>
                    <w:bottom w:val="single" w:sz="4" w:space="0" w:color="auto"/>
                    <w:right w:val="single" w:sz="4" w:space="0" w:color="auto"/>
                  </w:tcBorders>
                  <w:shd w:val="clear" w:color="auto" w:fill="auto"/>
                  <w:vAlign w:val="center"/>
                  <w:hideMark/>
                </w:tcPr>
                <w:p w14:paraId="52D6025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86.3</w:t>
                  </w:r>
                </w:p>
              </w:tc>
            </w:tr>
            <w:tr w:rsidR="00B47CCC" w:rsidRPr="00B47CCC" w14:paraId="0AAD0FD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5151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SBOT455</w:t>
                  </w:r>
                </w:p>
              </w:tc>
              <w:tc>
                <w:tcPr>
                  <w:tcW w:w="4780" w:type="dxa"/>
                  <w:tcBorders>
                    <w:top w:val="nil"/>
                    <w:left w:val="nil"/>
                    <w:bottom w:val="single" w:sz="4" w:space="0" w:color="auto"/>
                    <w:right w:val="single" w:sz="4" w:space="0" w:color="auto"/>
                  </w:tcBorders>
                  <w:shd w:val="clear" w:color="auto" w:fill="auto"/>
                  <w:vAlign w:val="center"/>
                  <w:hideMark/>
                </w:tcPr>
                <w:p w14:paraId="74E7890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EVALUACIÓN DE ECOSISTEMAS</w:t>
                  </w:r>
                </w:p>
              </w:tc>
              <w:tc>
                <w:tcPr>
                  <w:tcW w:w="1200" w:type="dxa"/>
                  <w:tcBorders>
                    <w:top w:val="nil"/>
                    <w:left w:val="nil"/>
                    <w:bottom w:val="single" w:sz="4" w:space="0" w:color="auto"/>
                    <w:right w:val="single" w:sz="4" w:space="0" w:color="auto"/>
                  </w:tcBorders>
                  <w:shd w:val="clear" w:color="auto" w:fill="auto"/>
                  <w:vAlign w:val="center"/>
                  <w:hideMark/>
                </w:tcPr>
                <w:p w14:paraId="71815BD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85.9</w:t>
                  </w:r>
                </w:p>
              </w:tc>
            </w:tr>
            <w:tr w:rsidR="00B47CCC" w:rsidRPr="00B47CCC" w14:paraId="633A1257"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46532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SBOT457</w:t>
                  </w:r>
                </w:p>
              </w:tc>
              <w:tc>
                <w:tcPr>
                  <w:tcW w:w="4780" w:type="dxa"/>
                  <w:tcBorders>
                    <w:top w:val="nil"/>
                    <w:left w:val="nil"/>
                    <w:bottom w:val="single" w:sz="4" w:space="0" w:color="auto"/>
                    <w:right w:val="single" w:sz="4" w:space="0" w:color="auto"/>
                  </w:tcBorders>
                  <w:shd w:val="clear" w:color="auto" w:fill="auto"/>
                  <w:vAlign w:val="center"/>
                  <w:hideMark/>
                </w:tcPr>
                <w:p w14:paraId="20F0A5A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AGROECOLOGÍA</w:t>
                  </w:r>
                </w:p>
              </w:tc>
              <w:tc>
                <w:tcPr>
                  <w:tcW w:w="1200" w:type="dxa"/>
                  <w:tcBorders>
                    <w:top w:val="nil"/>
                    <w:left w:val="nil"/>
                    <w:bottom w:val="single" w:sz="4" w:space="0" w:color="auto"/>
                    <w:right w:val="single" w:sz="4" w:space="0" w:color="auto"/>
                  </w:tcBorders>
                  <w:shd w:val="clear" w:color="auto" w:fill="auto"/>
                  <w:vAlign w:val="center"/>
                  <w:hideMark/>
                </w:tcPr>
                <w:p w14:paraId="4B10EBF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86.8</w:t>
                  </w:r>
                </w:p>
              </w:tc>
            </w:tr>
            <w:tr w:rsidR="00B47CCC" w:rsidRPr="00B47CCC" w14:paraId="132DAFA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DE6DB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SBOT465</w:t>
                  </w:r>
                </w:p>
              </w:tc>
              <w:tc>
                <w:tcPr>
                  <w:tcW w:w="4780" w:type="dxa"/>
                  <w:tcBorders>
                    <w:top w:val="nil"/>
                    <w:left w:val="nil"/>
                    <w:bottom w:val="single" w:sz="4" w:space="0" w:color="auto"/>
                    <w:right w:val="single" w:sz="4" w:space="0" w:color="auto"/>
                  </w:tcBorders>
                  <w:shd w:val="clear" w:color="auto" w:fill="auto"/>
                  <w:vAlign w:val="center"/>
                  <w:hideMark/>
                </w:tcPr>
                <w:p w14:paraId="0124FF9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BIOLOGÍA DE ZONAS ÁRIDAS</w:t>
                  </w:r>
                </w:p>
              </w:tc>
              <w:tc>
                <w:tcPr>
                  <w:tcW w:w="1200" w:type="dxa"/>
                  <w:tcBorders>
                    <w:top w:val="nil"/>
                    <w:left w:val="nil"/>
                    <w:bottom w:val="single" w:sz="4" w:space="0" w:color="auto"/>
                    <w:right w:val="single" w:sz="4" w:space="0" w:color="auto"/>
                  </w:tcBorders>
                  <w:shd w:val="clear" w:color="auto" w:fill="auto"/>
                  <w:vAlign w:val="center"/>
                  <w:hideMark/>
                </w:tcPr>
                <w:p w14:paraId="036D4CF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82.5</w:t>
                  </w:r>
                </w:p>
              </w:tc>
            </w:tr>
            <w:tr w:rsidR="00B47CCC" w:rsidRPr="00B47CCC" w14:paraId="39267A26"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B7EFB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SBOT469</w:t>
                  </w:r>
                </w:p>
              </w:tc>
              <w:tc>
                <w:tcPr>
                  <w:tcW w:w="4780" w:type="dxa"/>
                  <w:tcBorders>
                    <w:top w:val="nil"/>
                    <w:left w:val="nil"/>
                    <w:bottom w:val="single" w:sz="4" w:space="0" w:color="auto"/>
                    <w:right w:val="single" w:sz="4" w:space="0" w:color="auto"/>
                  </w:tcBorders>
                  <w:shd w:val="clear" w:color="auto" w:fill="auto"/>
                  <w:vAlign w:val="center"/>
                  <w:hideMark/>
                </w:tcPr>
                <w:p w14:paraId="5D75195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ETNOECOLOGÍA</w:t>
                  </w:r>
                </w:p>
              </w:tc>
              <w:tc>
                <w:tcPr>
                  <w:tcW w:w="1200" w:type="dxa"/>
                  <w:tcBorders>
                    <w:top w:val="nil"/>
                    <w:left w:val="nil"/>
                    <w:bottom w:val="single" w:sz="4" w:space="0" w:color="auto"/>
                    <w:right w:val="single" w:sz="4" w:space="0" w:color="auto"/>
                  </w:tcBorders>
                  <w:shd w:val="clear" w:color="auto" w:fill="auto"/>
                  <w:vAlign w:val="center"/>
                  <w:hideMark/>
                </w:tcPr>
                <w:p w14:paraId="70599E9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83.2</w:t>
                  </w:r>
                </w:p>
              </w:tc>
            </w:tr>
            <w:tr w:rsidR="00B47CCC" w:rsidRPr="00B47CCC" w14:paraId="2EEFA200"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428D58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SBOT475</w:t>
                  </w:r>
                </w:p>
              </w:tc>
              <w:tc>
                <w:tcPr>
                  <w:tcW w:w="4780" w:type="dxa"/>
                  <w:tcBorders>
                    <w:top w:val="nil"/>
                    <w:left w:val="nil"/>
                    <w:bottom w:val="single" w:sz="4" w:space="0" w:color="auto"/>
                    <w:right w:val="single" w:sz="4" w:space="0" w:color="auto"/>
                  </w:tcBorders>
                  <w:shd w:val="clear" w:color="auto" w:fill="auto"/>
                  <w:vAlign w:val="center"/>
                  <w:hideMark/>
                </w:tcPr>
                <w:p w14:paraId="7D95629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MANEJO Y CONSERVACIÓN DE RECURSO BIÓTICO</w:t>
                  </w:r>
                </w:p>
              </w:tc>
              <w:tc>
                <w:tcPr>
                  <w:tcW w:w="1200" w:type="dxa"/>
                  <w:tcBorders>
                    <w:top w:val="nil"/>
                    <w:left w:val="nil"/>
                    <w:bottom w:val="single" w:sz="4" w:space="0" w:color="auto"/>
                    <w:right w:val="single" w:sz="4" w:space="0" w:color="auto"/>
                  </w:tcBorders>
                  <w:shd w:val="clear" w:color="auto" w:fill="auto"/>
                  <w:vAlign w:val="center"/>
                  <w:hideMark/>
                </w:tcPr>
                <w:p w14:paraId="66F3B83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88.3</w:t>
                  </w:r>
                </w:p>
              </w:tc>
            </w:tr>
            <w:tr w:rsidR="00B47CCC" w:rsidRPr="00B47CCC" w14:paraId="39342AC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A26A96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SBOT480</w:t>
                  </w:r>
                </w:p>
              </w:tc>
              <w:tc>
                <w:tcPr>
                  <w:tcW w:w="4780" w:type="dxa"/>
                  <w:tcBorders>
                    <w:top w:val="nil"/>
                    <w:left w:val="nil"/>
                    <w:bottom w:val="single" w:sz="4" w:space="0" w:color="auto"/>
                    <w:right w:val="single" w:sz="4" w:space="0" w:color="auto"/>
                  </w:tcBorders>
                  <w:shd w:val="clear" w:color="auto" w:fill="auto"/>
                  <w:vAlign w:val="center"/>
                  <w:hideMark/>
                </w:tcPr>
                <w:p w14:paraId="783E82C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CONTAMINACIÓN AMBIENTAL</w:t>
                  </w:r>
                </w:p>
              </w:tc>
              <w:tc>
                <w:tcPr>
                  <w:tcW w:w="1200" w:type="dxa"/>
                  <w:tcBorders>
                    <w:top w:val="nil"/>
                    <w:left w:val="nil"/>
                    <w:bottom w:val="single" w:sz="4" w:space="0" w:color="auto"/>
                    <w:right w:val="single" w:sz="4" w:space="0" w:color="auto"/>
                  </w:tcBorders>
                  <w:shd w:val="clear" w:color="auto" w:fill="auto"/>
                  <w:vAlign w:val="center"/>
                  <w:hideMark/>
                </w:tcPr>
                <w:p w14:paraId="112AFCE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76.2</w:t>
                  </w:r>
                </w:p>
              </w:tc>
            </w:tr>
            <w:tr w:rsidR="00B47CCC" w:rsidRPr="00B47CCC" w14:paraId="36DB1178"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5971A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SCSB401</w:t>
                  </w:r>
                </w:p>
              </w:tc>
              <w:tc>
                <w:tcPr>
                  <w:tcW w:w="4780" w:type="dxa"/>
                  <w:tcBorders>
                    <w:top w:val="nil"/>
                    <w:left w:val="nil"/>
                    <w:bottom w:val="single" w:sz="4" w:space="0" w:color="auto"/>
                    <w:right w:val="single" w:sz="4" w:space="0" w:color="auto"/>
                  </w:tcBorders>
                  <w:shd w:val="clear" w:color="auto" w:fill="auto"/>
                  <w:vAlign w:val="center"/>
                  <w:hideMark/>
                </w:tcPr>
                <w:p w14:paraId="7F6AD6D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FÍSICA</w:t>
                  </w:r>
                </w:p>
              </w:tc>
              <w:tc>
                <w:tcPr>
                  <w:tcW w:w="1200" w:type="dxa"/>
                  <w:tcBorders>
                    <w:top w:val="nil"/>
                    <w:left w:val="nil"/>
                    <w:bottom w:val="single" w:sz="4" w:space="0" w:color="auto"/>
                    <w:right w:val="single" w:sz="4" w:space="0" w:color="auto"/>
                  </w:tcBorders>
                  <w:shd w:val="clear" w:color="auto" w:fill="auto"/>
                  <w:vAlign w:val="center"/>
                  <w:hideMark/>
                </w:tcPr>
                <w:p w14:paraId="40C0932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w:t>
                  </w:r>
                </w:p>
              </w:tc>
            </w:tr>
            <w:tr w:rsidR="00B47CCC" w:rsidRPr="00B47CCC" w14:paraId="55183AE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3A068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SCSB403</w:t>
                  </w:r>
                </w:p>
              </w:tc>
              <w:tc>
                <w:tcPr>
                  <w:tcW w:w="4780" w:type="dxa"/>
                  <w:tcBorders>
                    <w:top w:val="nil"/>
                    <w:left w:val="nil"/>
                    <w:bottom w:val="single" w:sz="4" w:space="0" w:color="auto"/>
                    <w:right w:val="single" w:sz="4" w:space="0" w:color="auto"/>
                  </w:tcBorders>
                  <w:shd w:val="clear" w:color="auto" w:fill="auto"/>
                  <w:vAlign w:val="center"/>
                  <w:hideMark/>
                </w:tcPr>
                <w:p w14:paraId="061A46E3"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QUÍMICA</w:t>
                  </w:r>
                </w:p>
              </w:tc>
              <w:tc>
                <w:tcPr>
                  <w:tcW w:w="1200" w:type="dxa"/>
                  <w:tcBorders>
                    <w:top w:val="nil"/>
                    <w:left w:val="nil"/>
                    <w:bottom w:val="single" w:sz="4" w:space="0" w:color="auto"/>
                    <w:right w:val="single" w:sz="4" w:space="0" w:color="auto"/>
                  </w:tcBorders>
                  <w:shd w:val="clear" w:color="auto" w:fill="auto"/>
                  <w:vAlign w:val="center"/>
                  <w:hideMark/>
                </w:tcPr>
                <w:p w14:paraId="391E290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64.3</w:t>
                  </w:r>
                </w:p>
              </w:tc>
            </w:tr>
            <w:tr w:rsidR="00B47CCC" w:rsidRPr="00B47CCC" w14:paraId="7550C847"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99399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SCSB421</w:t>
                  </w:r>
                </w:p>
              </w:tc>
              <w:tc>
                <w:tcPr>
                  <w:tcW w:w="4780" w:type="dxa"/>
                  <w:tcBorders>
                    <w:top w:val="nil"/>
                    <w:left w:val="nil"/>
                    <w:bottom w:val="single" w:sz="4" w:space="0" w:color="auto"/>
                    <w:right w:val="single" w:sz="4" w:space="0" w:color="auto"/>
                  </w:tcBorders>
                  <w:shd w:val="clear" w:color="auto" w:fill="auto"/>
                  <w:vAlign w:val="center"/>
                  <w:hideMark/>
                </w:tcPr>
                <w:p w14:paraId="1A4419A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BIOQUÍMICA</w:t>
                  </w:r>
                </w:p>
              </w:tc>
              <w:tc>
                <w:tcPr>
                  <w:tcW w:w="1200" w:type="dxa"/>
                  <w:tcBorders>
                    <w:top w:val="nil"/>
                    <w:left w:val="nil"/>
                    <w:bottom w:val="single" w:sz="4" w:space="0" w:color="auto"/>
                    <w:right w:val="single" w:sz="4" w:space="0" w:color="auto"/>
                  </w:tcBorders>
                  <w:shd w:val="clear" w:color="auto" w:fill="auto"/>
                  <w:vAlign w:val="center"/>
                  <w:hideMark/>
                </w:tcPr>
                <w:p w14:paraId="4197BD95"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76.8</w:t>
                  </w:r>
                </w:p>
              </w:tc>
            </w:tr>
            <w:tr w:rsidR="00B47CCC" w:rsidRPr="00B47CCC" w14:paraId="523986C6"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720531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SDEC405</w:t>
                  </w:r>
                </w:p>
              </w:tc>
              <w:tc>
                <w:tcPr>
                  <w:tcW w:w="4780" w:type="dxa"/>
                  <w:tcBorders>
                    <w:top w:val="nil"/>
                    <w:left w:val="nil"/>
                    <w:bottom w:val="single" w:sz="4" w:space="0" w:color="auto"/>
                    <w:right w:val="single" w:sz="4" w:space="0" w:color="auto"/>
                  </w:tcBorders>
                  <w:shd w:val="clear" w:color="auto" w:fill="auto"/>
                  <w:vAlign w:val="center"/>
                  <w:hideMark/>
                </w:tcPr>
                <w:p w14:paraId="6E215B2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CÁLCULO DIFERENCIAL E INTEGRAL</w:t>
                  </w:r>
                </w:p>
              </w:tc>
              <w:tc>
                <w:tcPr>
                  <w:tcW w:w="1200" w:type="dxa"/>
                  <w:tcBorders>
                    <w:top w:val="nil"/>
                    <w:left w:val="nil"/>
                    <w:bottom w:val="single" w:sz="4" w:space="0" w:color="auto"/>
                    <w:right w:val="single" w:sz="4" w:space="0" w:color="auto"/>
                  </w:tcBorders>
                  <w:shd w:val="clear" w:color="auto" w:fill="auto"/>
                  <w:vAlign w:val="center"/>
                  <w:hideMark/>
                </w:tcPr>
                <w:p w14:paraId="10B38672"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44.6</w:t>
                  </w:r>
                </w:p>
              </w:tc>
            </w:tr>
            <w:tr w:rsidR="00B47CCC" w:rsidRPr="00B47CCC" w14:paraId="0BC67512"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F43F1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SDEC410</w:t>
                  </w:r>
                </w:p>
              </w:tc>
              <w:tc>
                <w:tcPr>
                  <w:tcW w:w="4780" w:type="dxa"/>
                  <w:tcBorders>
                    <w:top w:val="nil"/>
                    <w:left w:val="nil"/>
                    <w:bottom w:val="single" w:sz="4" w:space="0" w:color="auto"/>
                    <w:right w:val="single" w:sz="4" w:space="0" w:color="auto"/>
                  </w:tcBorders>
                  <w:shd w:val="clear" w:color="auto" w:fill="auto"/>
                  <w:vAlign w:val="center"/>
                  <w:hideMark/>
                </w:tcPr>
                <w:p w14:paraId="4C24EAB6"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MATEMÁTICAS</w:t>
                  </w:r>
                </w:p>
              </w:tc>
              <w:tc>
                <w:tcPr>
                  <w:tcW w:w="1200" w:type="dxa"/>
                  <w:tcBorders>
                    <w:top w:val="nil"/>
                    <w:left w:val="nil"/>
                    <w:bottom w:val="single" w:sz="4" w:space="0" w:color="auto"/>
                    <w:right w:val="single" w:sz="4" w:space="0" w:color="auto"/>
                  </w:tcBorders>
                  <w:shd w:val="clear" w:color="auto" w:fill="auto"/>
                  <w:vAlign w:val="center"/>
                  <w:hideMark/>
                </w:tcPr>
                <w:p w14:paraId="3F4D190A"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62.4</w:t>
                  </w:r>
                </w:p>
              </w:tc>
            </w:tr>
            <w:tr w:rsidR="00B47CCC" w:rsidRPr="00B47CCC" w14:paraId="3EB136F4"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85DE3F"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SDEC430</w:t>
                  </w:r>
                </w:p>
              </w:tc>
              <w:tc>
                <w:tcPr>
                  <w:tcW w:w="4780" w:type="dxa"/>
                  <w:tcBorders>
                    <w:top w:val="nil"/>
                    <w:left w:val="nil"/>
                    <w:bottom w:val="single" w:sz="4" w:space="0" w:color="auto"/>
                    <w:right w:val="single" w:sz="4" w:space="0" w:color="auto"/>
                  </w:tcBorders>
                  <w:shd w:val="clear" w:color="auto" w:fill="auto"/>
                  <w:vAlign w:val="center"/>
                  <w:hideMark/>
                </w:tcPr>
                <w:p w14:paraId="45AC0542"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DISEÑOS EXPERIMENTALES</w:t>
                  </w:r>
                </w:p>
              </w:tc>
              <w:tc>
                <w:tcPr>
                  <w:tcW w:w="1200" w:type="dxa"/>
                  <w:tcBorders>
                    <w:top w:val="nil"/>
                    <w:left w:val="nil"/>
                    <w:bottom w:val="single" w:sz="4" w:space="0" w:color="auto"/>
                    <w:right w:val="single" w:sz="4" w:space="0" w:color="auto"/>
                  </w:tcBorders>
                  <w:shd w:val="clear" w:color="auto" w:fill="auto"/>
                  <w:vAlign w:val="center"/>
                  <w:hideMark/>
                </w:tcPr>
                <w:p w14:paraId="73527DC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95.6</w:t>
                  </w:r>
                </w:p>
              </w:tc>
            </w:tr>
            <w:tr w:rsidR="00B47CCC" w:rsidRPr="00B47CCC" w14:paraId="3558A4E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9616D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SECA401</w:t>
                  </w:r>
                </w:p>
              </w:tc>
              <w:tc>
                <w:tcPr>
                  <w:tcW w:w="4780" w:type="dxa"/>
                  <w:tcBorders>
                    <w:top w:val="nil"/>
                    <w:left w:val="nil"/>
                    <w:bottom w:val="single" w:sz="4" w:space="0" w:color="auto"/>
                    <w:right w:val="single" w:sz="4" w:space="0" w:color="auto"/>
                  </w:tcBorders>
                  <w:shd w:val="clear" w:color="auto" w:fill="auto"/>
                  <w:vAlign w:val="center"/>
                  <w:hideMark/>
                </w:tcPr>
                <w:p w14:paraId="2BF80F8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ECONOMÍA GENERAL</w:t>
                  </w:r>
                </w:p>
              </w:tc>
              <w:tc>
                <w:tcPr>
                  <w:tcW w:w="1200" w:type="dxa"/>
                  <w:tcBorders>
                    <w:top w:val="nil"/>
                    <w:left w:val="nil"/>
                    <w:bottom w:val="single" w:sz="4" w:space="0" w:color="auto"/>
                    <w:right w:val="single" w:sz="4" w:space="0" w:color="auto"/>
                  </w:tcBorders>
                  <w:shd w:val="clear" w:color="auto" w:fill="auto"/>
                  <w:vAlign w:val="center"/>
                  <w:hideMark/>
                </w:tcPr>
                <w:p w14:paraId="66786F74"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14.2</w:t>
                  </w:r>
                </w:p>
              </w:tc>
            </w:tr>
            <w:tr w:rsidR="00B47CCC" w:rsidRPr="00B47CCC" w14:paraId="4A1E85B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4BC3EF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SFIT401</w:t>
                  </w:r>
                </w:p>
              </w:tc>
              <w:tc>
                <w:tcPr>
                  <w:tcW w:w="4780" w:type="dxa"/>
                  <w:tcBorders>
                    <w:top w:val="nil"/>
                    <w:left w:val="nil"/>
                    <w:bottom w:val="single" w:sz="4" w:space="0" w:color="auto"/>
                    <w:right w:val="single" w:sz="4" w:space="0" w:color="auto"/>
                  </w:tcBorders>
                  <w:shd w:val="clear" w:color="auto" w:fill="auto"/>
                  <w:vAlign w:val="center"/>
                  <w:hideMark/>
                </w:tcPr>
                <w:p w14:paraId="64C850E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GENÉTICA</w:t>
                  </w:r>
                </w:p>
              </w:tc>
              <w:tc>
                <w:tcPr>
                  <w:tcW w:w="1200" w:type="dxa"/>
                  <w:tcBorders>
                    <w:top w:val="nil"/>
                    <w:left w:val="nil"/>
                    <w:bottom w:val="single" w:sz="4" w:space="0" w:color="auto"/>
                    <w:right w:val="single" w:sz="4" w:space="0" w:color="auto"/>
                  </w:tcBorders>
                  <w:shd w:val="clear" w:color="auto" w:fill="auto"/>
                  <w:vAlign w:val="center"/>
                  <w:hideMark/>
                </w:tcPr>
                <w:p w14:paraId="73D4E9E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90</w:t>
                  </w:r>
                </w:p>
              </w:tc>
            </w:tr>
            <w:tr w:rsidR="00B47CCC" w:rsidRPr="00B47CCC" w14:paraId="2FF67B0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FD3AF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SFIT492</w:t>
                  </w:r>
                </w:p>
              </w:tc>
              <w:tc>
                <w:tcPr>
                  <w:tcW w:w="4780" w:type="dxa"/>
                  <w:tcBorders>
                    <w:top w:val="nil"/>
                    <w:left w:val="nil"/>
                    <w:bottom w:val="single" w:sz="4" w:space="0" w:color="auto"/>
                    <w:right w:val="single" w:sz="4" w:space="0" w:color="auto"/>
                  </w:tcBorders>
                  <w:shd w:val="clear" w:color="auto" w:fill="auto"/>
                  <w:vAlign w:val="center"/>
                  <w:hideMark/>
                </w:tcPr>
                <w:p w14:paraId="00CBDC04"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BIOTECNOLOGÍA I</w:t>
                  </w:r>
                </w:p>
              </w:tc>
              <w:tc>
                <w:tcPr>
                  <w:tcW w:w="1200" w:type="dxa"/>
                  <w:tcBorders>
                    <w:top w:val="nil"/>
                    <w:left w:val="nil"/>
                    <w:bottom w:val="single" w:sz="4" w:space="0" w:color="auto"/>
                    <w:right w:val="single" w:sz="4" w:space="0" w:color="auto"/>
                  </w:tcBorders>
                  <w:shd w:val="clear" w:color="auto" w:fill="auto"/>
                  <w:vAlign w:val="center"/>
                  <w:hideMark/>
                </w:tcPr>
                <w:p w14:paraId="27C44777"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81.5</w:t>
                  </w:r>
                </w:p>
              </w:tc>
            </w:tr>
            <w:tr w:rsidR="00B47CCC" w:rsidRPr="00B47CCC" w14:paraId="7F583C6C"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DB4009"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SFIT498</w:t>
                  </w:r>
                </w:p>
              </w:tc>
              <w:tc>
                <w:tcPr>
                  <w:tcW w:w="4780" w:type="dxa"/>
                  <w:tcBorders>
                    <w:top w:val="nil"/>
                    <w:left w:val="nil"/>
                    <w:bottom w:val="single" w:sz="4" w:space="0" w:color="auto"/>
                    <w:right w:val="single" w:sz="4" w:space="0" w:color="auto"/>
                  </w:tcBorders>
                  <w:shd w:val="clear" w:color="auto" w:fill="auto"/>
                  <w:vAlign w:val="center"/>
                  <w:hideMark/>
                </w:tcPr>
                <w:p w14:paraId="7F344BB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INGENIERÍA GENÉTICA</w:t>
                  </w:r>
                </w:p>
              </w:tc>
              <w:tc>
                <w:tcPr>
                  <w:tcW w:w="1200" w:type="dxa"/>
                  <w:tcBorders>
                    <w:top w:val="nil"/>
                    <w:left w:val="nil"/>
                    <w:bottom w:val="single" w:sz="4" w:space="0" w:color="auto"/>
                    <w:right w:val="single" w:sz="4" w:space="0" w:color="auto"/>
                  </w:tcBorders>
                  <w:shd w:val="clear" w:color="auto" w:fill="auto"/>
                  <w:vAlign w:val="center"/>
                  <w:hideMark/>
                </w:tcPr>
                <w:p w14:paraId="144A3ECF"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w:t>
                  </w:r>
                </w:p>
              </w:tc>
            </w:tr>
            <w:tr w:rsidR="00B47CCC" w:rsidRPr="00B47CCC" w14:paraId="35E0B7B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713086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SFOR466</w:t>
                  </w:r>
                </w:p>
              </w:tc>
              <w:tc>
                <w:tcPr>
                  <w:tcW w:w="4780" w:type="dxa"/>
                  <w:tcBorders>
                    <w:top w:val="nil"/>
                    <w:left w:val="nil"/>
                    <w:bottom w:val="single" w:sz="4" w:space="0" w:color="auto"/>
                    <w:right w:val="single" w:sz="4" w:space="0" w:color="auto"/>
                  </w:tcBorders>
                  <w:shd w:val="clear" w:color="auto" w:fill="auto"/>
                  <w:vAlign w:val="center"/>
                  <w:hideMark/>
                </w:tcPr>
                <w:p w14:paraId="303612FD"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EVALUACIÓN DEL IMPACTO AMBIENTAL</w:t>
                  </w:r>
                </w:p>
              </w:tc>
              <w:tc>
                <w:tcPr>
                  <w:tcW w:w="1200" w:type="dxa"/>
                  <w:tcBorders>
                    <w:top w:val="nil"/>
                    <w:left w:val="nil"/>
                    <w:bottom w:val="single" w:sz="4" w:space="0" w:color="auto"/>
                    <w:right w:val="single" w:sz="4" w:space="0" w:color="auto"/>
                  </w:tcBorders>
                  <w:shd w:val="clear" w:color="auto" w:fill="auto"/>
                  <w:vAlign w:val="center"/>
                  <w:hideMark/>
                </w:tcPr>
                <w:p w14:paraId="258336F9"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80.1</w:t>
                  </w:r>
                </w:p>
              </w:tc>
            </w:tr>
            <w:tr w:rsidR="00B47CCC" w:rsidRPr="00B47CCC" w14:paraId="24147C33"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8F599D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SPAR486</w:t>
                  </w:r>
                </w:p>
              </w:tc>
              <w:tc>
                <w:tcPr>
                  <w:tcW w:w="4780" w:type="dxa"/>
                  <w:tcBorders>
                    <w:top w:val="nil"/>
                    <w:left w:val="nil"/>
                    <w:bottom w:val="single" w:sz="4" w:space="0" w:color="auto"/>
                    <w:right w:val="single" w:sz="4" w:space="0" w:color="auto"/>
                  </w:tcBorders>
                  <w:shd w:val="clear" w:color="auto" w:fill="auto"/>
                  <w:vAlign w:val="center"/>
                  <w:hideMark/>
                </w:tcPr>
                <w:p w14:paraId="511C82B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ENTOMOLOGÍA</w:t>
                  </w:r>
                </w:p>
              </w:tc>
              <w:tc>
                <w:tcPr>
                  <w:tcW w:w="1200" w:type="dxa"/>
                  <w:tcBorders>
                    <w:top w:val="nil"/>
                    <w:left w:val="nil"/>
                    <w:bottom w:val="single" w:sz="4" w:space="0" w:color="auto"/>
                    <w:right w:val="single" w:sz="4" w:space="0" w:color="auto"/>
                  </w:tcBorders>
                  <w:shd w:val="clear" w:color="auto" w:fill="auto"/>
                  <w:vAlign w:val="center"/>
                  <w:hideMark/>
                </w:tcPr>
                <w:p w14:paraId="4DCF484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76.3</w:t>
                  </w:r>
                </w:p>
              </w:tc>
            </w:tr>
            <w:tr w:rsidR="00B47CCC" w:rsidRPr="00B47CCC" w14:paraId="47A27AFA"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ED710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SPAR496</w:t>
                  </w:r>
                </w:p>
              </w:tc>
              <w:tc>
                <w:tcPr>
                  <w:tcW w:w="4780" w:type="dxa"/>
                  <w:tcBorders>
                    <w:top w:val="nil"/>
                    <w:left w:val="nil"/>
                    <w:bottom w:val="single" w:sz="4" w:space="0" w:color="auto"/>
                    <w:right w:val="single" w:sz="4" w:space="0" w:color="auto"/>
                  </w:tcBorders>
                  <w:shd w:val="clear" w:color="auto" w:fill="auto"/>
                  <w:vAlign w:val="center"/>
                  <w:hideMark/>
                </w:tcPr>
                <w:p w14:paraId="7016758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MICROBIOLOGÍA INDUSTRIAL</w:t>
                  </w:r>
                </w:p>
              </w:tc>
              <w:tc>
                <w:tcPr>
                  <w:tcW w:w="1200" w:type="dxa"/>
                  <w:tcBorders>
                    <w:top w:val="nil"/>
                    <w:left w:val="nil"/>
                    <w:bottom w:val="single" w:sz="4" w:space="0" w:color="auto"/>
                    <w:right w:val="single" w:sz="4" w:space="0" w:color="auto"/>
                  </w:tcBorders>
                  <w:shd w:val="clear" w:color="auto" w:fill="auto"/>
                  <w:vAlign w:val="center"/>
                  <w:hideMark/>
                </w:tcPr>
                <w:p w14:paraId="28A7C7A3"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85.7</w:t>
                  </w:r>
                </w:p>
              </w:tc>
            </w:tr>
            <w:tr w:rsidR="00B47CCC" w:rsidRPr="00B47CCC" w14:paraId="240E107B"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549C9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SPAR498</w:t>
                  </w:r>
                </w:p>
              </w:tc>
              <w:tc>
                <w:tcPr>
                  <w:tcW w:w="4780" w:type="dxa"/>
                  <w:tcBorders>
                    <w:top w:val="nil"/>
                    <w:left w:val="nil"/>
                    <w:bottom w:val="single" w:sz="4" w:space="0" w:color="auto"/>
                    <w:right w:val="single" w:sz="4" w:space="0" w:color="auto"/>
                  </w:tcBorders>
                  <w:shd w:val="clear" w:color="auto" w:fill="auto"/>
                  <w:vAlign w:val="center"/>
                  <w:hideMark/>
                </w:tcPr>
                <w:p w14:paraId="2C08298B"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MANEJO INTEGRADO DE PLAGAS</w:t>
                  </w:r>
                </w:p>
              </w:tc>
              <w:tc>
                <w:tcPr>
                  <w:tcW w:w="1200" w:type="dxa"/>
                  <w:tcBorders>
                    <w:top w:val="nil"/>
                    <w:left w:val="nil"/>
                    <w:bottom w:val="single" w:sz="4" w:space="0" w:color="auto"/>
                    <w:right w:val="single" w:sz="4" w:space="0" w:color="auto"/>
                  </w:tcBorders>
                  <w:shd w:val="clear" w:color="auto" w:fill="auto"/>
                  <w:vAlign w:val="center"/>
                  <w:hideMark/>
                </w:tcPr>
                <w:p w14:paraId="502E876C"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59.4</w:t>
                  </w:r>
                </w:p>
              </w:tc>
            </w:tr>
            <w:tr w:rsidR="00B47CCC" w:rsidRPr="00B47CCC" w14:paraId="4F9DF57F"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9AF4C8"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SSOC405</w:t>
                  </w:r>
                </w:p>
              </w:tc>
              <w:tc>
                <w:tcPr>
                  <w:tcW w:w="4780" w:type="dxa"/>
                  <w:tcBorders>
                    <w:top w:val="nil"/>
                    <w:left w:val="nil"/>
                    <w:bottom w:val="single" w:sz="4" w:space="0" w:color="auto"/>
                    <w:right w:val="single" w:sz="4" w:space="0" w:color="auto"/>
                  </w:tcBorders>
                  <w:shd w:val="clear" w:color="auto" w:fill="auto"/>
                  <w:vAlign w:val="center"/>
                  <w:hideMark/>
                </w:tcPr>
                <w:p w14:paraId="35AD7C0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4" w:space="0" w:color="auto"/>
                    <w:right w:val="single" w:sz="4" w:space="0" w:color="auto"/>
                  </w:tcBorders>
                  <w:shd w:val="clear" w:color="auto" w:fill="auto"/>
                  <w:vAlign w:val="center"/>
                  <w:hideMark/>
                </w:tcPr>
                <w:p w14:paraId="5B7C6E3D"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82.1</w:t>
                  </w:r>
                </w:p>
              </w:tc>
            </w:tr>
            <w:tr w:rsidR="00B47CCC" w:rsidRPr="00B47CCC" w14:paraId="320835F3"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DFF315"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SSUE403</w:t>
                  </w:r>
                </w:p>
              </w:tc>
              <w:tc>
                <w:tcPr>
                  <w:tcW w:w="4780" w:type="dxa"/>
                  <w:tcBorders>
                    <w:top w:val="nil"/>
                    <w:left w:val="nil"/>
                    <w:bottom w:val="single" w:sz="4" w:space="0" w:color="auto"/>
                    <w:right w:val="single" w:sz="4" w:space="0" w:color="auto"/>
                  </w:tcBorders>
                  <w:shd w:val="clear" w:color="auto" w:fill="auto"/>
                  <w:vAlign w:val="center"/>
                  <w:hideMark/>
                </w:tcPr>
                <w:p w14:paraId="1F7D66B0"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4" w:space="0" w:color="auto"/>
                    <w:right w:val="single" w:sz="4" w:space="0" w:color="auto"/>
                  </w:tcBorders>
                  <w:shd w:val="clear" w:color="auto" w:fill="auto"/>
                  <w:vAlign w:val="center"/>
                  <w:hideMark/>
                </w:tcPr>
                <w:p w14:paraId="28D943BB"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83</w:t>
                  </w:r>
                </w:p>
              </w:tc>
            </w:tr>
            <w:tr w:rsidR="00B47CCC" w:rsidRPr="00B47CCC" w14:paraId="49E97CED"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0A7D07"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SUAI401</w:t>
                  </w:r>
                </w:p>
              </w:tc>
              <w:tc>
                <w:tcPr>
                  <w:tcW w:w="4780" w:type="dxa"/>
                  <w:tcBorders>
                    <w:top w:val="nil"/>
                    <w:left w:val="nil"/>
                    <w:bottom w:val="single" w:sz="4" w:space="0" w:color="auto"/>
                    <w:right w:val="single" w:sz="4" w:space="0" w:color="auto"/>
                  </w:tcBorders>
                  <w:shd w:val="clear" w:color="auto" w:fill="auto"/>
                  <w:vAlign w:val="center"/>
                  <w:hideMark/>
                </w:tcPr>
                <w:p w14:paraId="2D6B2F8A"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INGLÉS I</w:t>
                  </w:r>
                </w:p>
              </w:tc>
              <w:tc>
                <w:tcPr>
                  <w:tcW w:w="1200" w:type="dxa"/>
                  <w:tcBorders>
                    <w:top w:val="nil"/>
                    <w:left w:val="nil"/>
                    <w:bottom w:val="single" w:sz="4" w:space="0" w:color="auto"/>
                    <w:right w:val="single" w:sz="4" w:space="0" w:color="auto"/>
                  </w:tcBorders>
                  <w:shd w:val="clear" w:color="auto" w:fill="auto"/>
                  <w:vAlign w:val="center"/>
                  <w:hideMark/>
                </w:tcPr>
                <w:p w14:paraId="040B8B3E"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95</w:t>
                  </w:r>
                </w:p>
              </w:tc>
            </w:tr>
            <w:tr w:rsidR="00B47CCC" w:rsidRPr="00B47CCC" w14:paraId="029D8455" w14:textId="77777777" w:rsidTr="00B47CCC">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6A5ACE"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SUAI410</w:t>
                  </w:r>
                </w:p>
              </w:tc>
              <w:tc>
                <w:tcPr>
                  <w:tcW w:w="4780" w:type="dxa"/>
                  <w:tcBorders>
                    <w:top w:val="nil"/>
                    <w:left w:val="nil"/>
                    <w:bottom w:val="single" w:sz="4" w:space="0" w:color="auto"/>
                    <w:right w:val="single" w:sz="4" w:space="0" w:color="auto"/>
                  </w:tcBorders>
                  <w:shd w:val="clear" w:color="auto" w:fill="auto"/>
                  <w:vAlign w:val="center"/>
                  <w:hideMark/>
                </w:tcPr>
                <w:p w14:paraId="142A47FC" w14:textId="77777777" w:rsidR="00B47CCC" w:rsidRPr="00B47CCC" w:rsidRDefault="00B47CCC" w:rsidP="00B47CCC">
                  <w:pPr>
                    <w:spacing w:after="0" w:line="240" w:lineRule="auto"/>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INGLÉS II</w:t>
                  </w:r>
                </w:p>
              </w:tc>
              <w:tc>
                <w:tcPr>
                  <w:tcW w:w="1200" w:type="dxa"/>
                  <w:tcBorders>
                    <w:top w:val="nil"/>
                    <w:left w:val="nil"/>
                    <w:bottom w:val="single" w:sz="4" w:space="0" w:color="auto"/>
                    <w:right w:val="single" w:sz="4" w:space="0" w:color="auto"/>
                  </w:tcBorders>
                  <w:shd w:val="clear" w:color="auto" w:fill="auto"/>
                  <w:vAlign w:val="center"/>
                  <w:hideMark/>
                </w:tcPr>
                <w:p w14:paraId="35185C66" w14:textId="77777777" w:rsidR="00B47CCC" w:rsidRPr="00B47CCC" w:rsidRDefault="00B47CCC" w:rsidP="00B47CCC">
                  <w:pPr>
                    <w:spacing w:after="0" w:line="240" w:lineRule="auto"/>
                    <w:jc w:val="center"/>
                    <w:rPr>
                      <w:rFonts w:ascii="Arial" w:eastAsia="Times New Roman" w:hAnsi="Arial" w:cs="Arial"/>
                      <w:color w:val="000000"/>
                      <w:sz w:val="16"/>
                      <w:szCs w:val="16"/>
                      <w:lang w:eastAsia="es-MX"/>
                    </w:rPr>
                  </w:pPr>
                  <w:r w:rsidRPr="00B47CCC">
                    <w:rPr>
                      <w:rFonts w:ascii="Arial" w:eastAsia="Times New Roman" w:hAnsi="Arial" w:cs="Arial"/>
                      <w:color w:val="000000"/>
                      <w:sz w:val="16"/>
                      <w:szCs w:val="16"/>
                      <w:lang w:eastAsia="es-MX"/>
                    </w:rPr>
                    <w:t>100</w:t>
                  </w:r>
                </w:p>
              </w:tc>
            </w:tr>
          </w:tbl>
          <w:p w14:paraId="62E5E14D" w14:textId="77777777" w:rsidR="007A0D84" w:rsidRPr="001B2C9A"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1B2C9A" w:rsidRDefault="00A567C2" w:rsidP="000C7AC0">
            <w:pPr>
              <w:autoSpaceDE w:val="0"/>
              <w:autoSpaceDN w:val="0"/>
              <w:adjustRightInd w:val="0"/>
              <w:spacing w:line="360" w:lineRule="auto"/>
              <w:ind w:left="346"/>
              <w:jc w:val="both"/>
              <w:rPr>
                <w:rFonts w:ascii="Georgia" w:hAnsi="Georgia" w:cs="Arial"/>
              </w:rPr>
            </w:pPr>
            <w:r w:rsidRPr="001B2C9A">
              <w:rPr>
                <w:rFonts w:ascii="Georgia" w:hAnsi="Georgia" w:cs="Wingdings"/>
              </w:rPr>
              <w:t></w:t>
            </w:r>
            <w:r w:rsidRPr="001B2C9A">
              <w:rPr>
                <w:rFonts w:ascii="Georgia" w:hAnsi="Georgia" w:cs="Arial"/>
              </w:rPr>
              <w:t xml:space="preserve"> </w:t>
            </w:r>
            <w:r w:rsidRPr="001B2C9A">
              <w:rPr>
                <w:rFonts w:ascii="Georgia" w:hAnsi="Georgia" w:cs="Arial"/>
                <w:b/>
              </w:rPr>
              <w:t>Asignaturas con mayor índice de reprobación</w:t>
            </w:r>
            <w:r w:rsidRPr="001B2C9A">
              <w:rPr>
                <w:rFonts w:ascii="Georgia" w:hAnsi="Georgia" w:cs="Arial"/>
                <w:b/>
                <w:bCs/>
              </w:rPr>
              <w:t xml:space="preserve">. </w:t>
            </w:r>
          </w:p>
          <w:p w14:paraId="3A6254E8" w14:textId="0F33F787" w:rsidR="008D0817" w:rsidRPr="001B2C9A" w:rsidRDefault="002E7350" w:rsidP="000C7AC0">
            <w:pPr>
              <w:autoSpaceDE w:val="0"/>
              <w:autoSpaceDN w:val="0"/>
              <w:adjustRightInd w:val="0"/>
              <w:spacing w:line="360" w:lineRule="auto"/>
              <w:ind w:left="346"/>
              <w:jc w:val="both"/>
              <w:rPr>
                <w:rFonts w:ascii="Georgia" w:hAnsi="Georgia" w:cs="Arial"/>
              </w:rPr>
            </w:pPr>
            <w:r w:rsidRPr="001B2C9A">
              <w:rPr>
                <w:rFonts w:ascii="Georgia" w:hAnsi="Georgia" w:cs="Arial"/>
              </w:rPr>
              <w:t>Con información disponible en el SIIAA se puede calcular el índice para cada cohorte desde 2007, para ejemplo s</w:t>
            </w:r>
            <w:r w:rsidR="008D0817" w:rsidRPr="001B2C9A">
              <w:rPr>
                <w:rFonts w:ascii="Georgia" w:hAnsi="Georgia" w:cs="Arial"/>
              </w:rPr>
              <w:t>e enlistan a continuación las 20 materias con mayor índice de reprobación del PAI</w:t>
            </w:r>
            <w:r w:rsidR="001B2C9A">
              <w:rPr>
                <w:rFonts w:ascii="Georgia" w:hAnsi="Georgia" w:cs="Arial"/>
              </w:rPr>
              <w:t>A</w:t>
            </w:r>
            <w:r w:rsidR="00C40E91" w:rsidRPr="001B2C9A">
              <w:rPr>
                <w:rFonts w:ascii="Georgia" w:hAnsi="Georgia" w:cs="Arial"/>
              </w:rPr>
              <w:t xml:space="preserve"> obtenidas por la cohorte generacional 2012-2017</w:t>
            </w:r>
            <w:r w:rsidR="008D0817" w:rsidRPr="001B2C9A">
              <w:rPr>
                <w:rFonts w:ascii="Georgia" w:hAnsi="Georgia" w:cs="Arial"/>
              </w:rPr>
              <w:t xml:space="preserve">. </w:t>
            </w:r>
          </w:p>
          <w:tbl>
            <w:tblPr>
              <w:tblW w:w="7060" w:type="dxa"/>
              <w:jc w:val="center"/>
              <w:tblCellMar>
                <w:left w:w="70" w:type="dxa"/>
                <w:right w:w="70" w:type="dxa"/>
              </w:tblCellMar>
              <w:tblLook w:val="04A0" w:firstRow="1" w:lastRow="0" w:firstColumn="1" w:lastColumn="0" w:noHBand="0" w:noVBand="1"/>
            </w:tblPr>
            <w:tblGrid>
              <w:gridCol w:w="1195"/>
              <w:gridCol w:w="4392"/>
              <w:gridCol w:w="763"/>
              <w:gridCol w:w="710"/>
            </w:tblGrid>
            <w:tr w:rsidR="001B2C9A" w:rsidRPr="001B2C9A" w14:paraId="159D3119" w14:textId="77777777" w:rsidTr="001B2C9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9CB1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Clave de la</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3B323DB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Nombre de la</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176DDC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Alumnos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8266FD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 de</w:t>
                  </w:r>
                </w:p>
              </w:tc>
            </w:tr>
            <w:tr w:rsidR="001B2C9A" w:rsidRPr="001B2C9A" w14:paraId="504345C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71431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Materia</w:t>
                  </w:r>
                </w:p>
              </w:tc>
              <w:tc>
                <w:tcPr>
                  <w:tcW w:w="4440" w:type="dxa"/>
                  <w:tcBorders>
                    <w:top w:val="nil"/>
                    <w:left w:val="nil"/>
                    <w:bottom w:val="single" w:sz="4" w:space="0" w:color="auto"/>
                    <w:right w:val="single" w:sz="4" w:space="0" w:color="auto"/>
                  </w:tcBorders>
                  <w:shd w:val="clear" w:color="auto" w:fill="auto"/>
                  <w:vAlign w:val="center"/>
                  <w:hideMark/>
                </w:tcPr>
                <w:p w14:paraId="76273C8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Materia</w:t>
                  </w:r>
                </w:p>
              </w:tc>
              <w:tc>
                <w:tcPr>
                  <w:tcW w:w="740" w:type="dxa"/>
                  <w:tcBorders>
                    <w:top w:val="nil"/>
                    <w:left w:val="nil"/>
                    <w:bottom w:val="single" w:sz="4" w:space="0" w:color="auto"/>
                    <w:right w:val="single" w:sz="4" w:space="0" w:color="auto"/>
                  </w:tcBorders>
                  <w:shd w:val="clear" w:color="auto" w:fill="auto"/>
                  <w:vAlign w:val="center"/>
                  <w:hideMark/>
                </w:tcPr>
                <w:p w14:paraId="5A4A7803"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Inscritos</w:t>
                  </w:r>
                </w:p>
              </w:tc>
              <w:tc>
                <w:tcPr>
                  <w:tcW w:w="680" w:type="dxa"/>
                  <w:tcBorders>
                    <w:top w:val="nil"/>
                    <w:left w:val="nil"/>
                    <w:bottom w:val="single" w:sz="4" w:space="0" w:color="auto"/>
                    <w:right w:val="single" w:sz="4" w:space="0" w:color="auto"/>
                  </w:tcBorders>
                  <w:shd w:val="clear" w:color="auto" w:fill="auto"/>
                  <w:vAlign w:val="center"/>
                  <w:hideMark/>
                </w:tcPr>
                <w:p w14:paraId="75EAEAE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Reprob.</w:t>
                  </w:r>
                </w:p>
              </w:tc>
            </w:tr>
            <w:tr w:rsidR="001B2C9A" w:rsidRPr="001B2C9A" w14:paraId="25287E9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D9192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SDEC405</w:t>
                  </w:r>
                </w:p>
              </w:tc>
              <w:tc>
                <w:tcPr>
                  <w:tcW w:w="4440" w:type="dxa"/>
                  <w:tcBorders>
                    <w:top w:val="nil"/>
                    <w:left w:val="nil"/>
                    <w:bottom w:val="single" w:sz="4" w:space="0" w:color="auto"/>
                    <w:right w:val="single" w:sz="4" w:space="0" w:color="auto"/>
                  </w:tcBorders>
                  <w:shd w:val="clear" w:color="auto" w:fill="auto"/>
                  <w:vAlign w:val="center"/>
                  <w:hideMark/>
                </w:tcPr>
                <w:p w14:paraId="06A6743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CÁLCULO DIFERENCIAL E INTEGRAL</w:t>
                  </w:r>
                </w:p>
              </w:tc>
              <w:tc>
                <w:tcPr>
                  <w:tcW w:w="740" w:type="dxa"/>
                  <w:tcBorders>
                    <w:top w:val="nil"/>
                    <w:left w:val="nil"/>
                    <w:bottom w:val="single" w:sz="4" w:space="0" w:color="auto"/>
                    <w:right w:val="single" w:sz="4" w:space="0" w:color="auto"/>
                  </w:tcBorders>
                  <w:shd w:val="clear" w:color="auto" w:fill="auto"/>
                  <w:vAlign w:val="center"/>
                  <w:hideMark/>
                </w:tcPr>
                <w:p w14:paraId="3AC5184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41</w:t>
                  </w:r>
                </w:p>
              </w:tc>
              <w:tc>
                <w:tcPr>
                  <w:tcW w:w="680" w:type="dxa"/>
                  <w:tcBorders>
                    <w:top w:val="nil"/>
                    <w:left w:val="nil"/>
                    <w:bottom w:val="single" w:sz="4" w:space="0" w:color="auto"/>
                    <w:right w:val="single" w:sz="4" w:space="0" w:color="auto"/>
                  </w:tcBorders>
                  <w:shd w:val="clear" w:color="auto" w:fill="auto"/>
                  <w:vAlign w:val="center"/>
                  <w:hideMark/>
                </w:tcPr>
                <w:p w14:paraId="36423643"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42</w:t>
                  </w:r>
                </w:p>
              </w:tc>
            </w:tr>
            <w:tr w:rsidR="001B2C9A" w:rsidRPr="001B2C9A" w14:paraId="198DB61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8CF698"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SDEC410</w:t>
                  </w:r>
                </w:p>
              </w:tc>
              <w:tc>
                <w:tcPr>
                  <w:tcW w:w="4440" w:type="dxa"/>
                  <w:tcBorders>
                    <w:top w:val="nil"/>
                    <w:left w:val="nil"/>
                    <w:bottom w:val="single" w:sz="4" w:space="0" w:color="auto"/>
                    <w:right w:val="single" w:sz="4" w:space="0" w:color="auto"/>
                  </w:tcBorders>
                  <w:shd w:val="clear" w:color="auto" w:fill="auto"/>
                  <w:vAlign w:val="center"/>
                  <w:hideMark/>
                </w:tcPr>
                <w:p w14:paraId="43DCDE3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MATEMÁTICAS</w:t>
                  </w:r>
                </w:p>
              </w:tc>
              <w:tc>
                <w:tcPr>
                  <w:tcW w:w="740" w:type="dxa"/>
                  <w:tcBorders>
                    <w:top w:val="nil"/>
                    <w:left w:val="nil"/>
                    <w:bottom w:val="single" w:sz="4" w:space="0" w:color="auto"/>
                    <w:right w:val="single" w:sz="4" w:space="0" w:color="auto"/>
                  </w:tcBorders>
                  <w:shd w:val="clear" w:color="auto" w:fill="auto"/>
                  <w:vAlign w:val="center"/>
                  <w:hideMark/>
                </w:tcPr>
                <w:p w14:paraId="0B46ACC5"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40</w:t>
                  </w:r>
                </w:p>
              </w:tc>
              <w:tc>
                <w:tcPr>
                  <w:tcW w:w="680" w:type="dxa"/>
                  <w:tcBorders>
                    <w:top w:val="nil"/>
                    <w:left w:val="nil"/>
                    <w:bottom w:val="single" w:sz="4" w:space="0" w:color="auto"/>
                    <w:right w:val="single" w:sz="4" w:space="0" w:color="auto"/>
                  </w:tcBorders>
                  <w:shd w:val="clear" w:color="auto" w:fill="auto"/>
                  <w:vAlign w:val="center"/>
                  <w:hideMark/>
                </w:tcPr>
                <w:p w14:paraId="315EB68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19</w:t>
                  </w:r>
                </w:p>
              </w:tc>
            </w:tr>
            <w:tr w:rsidR="001B2C9A" w:rsidRPr="001B2C9A" w14:paraId="6181A96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8F1752"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lastRenderedPageBreak/>
                    <w:t>SCSB403</w:t>
                  </w:r>
                </w:p>
              </w:tc>
              <w:tc>
                <w:tcPr>
                  <w:tcW w:w="4440" w:type="dxa"/>
                  <w:tcBorders>
                    <w:top w:val="nil"/>
                    <w:left w:val="nil"/>
                    <w:bottom w:val="single" w:sz="4" w:space="0" w:color="auto"/>
                    <w:right w:val="single" w:sz="4" w:space="0" w:color="auto"/>
                  </w:tcBorders>
                  <w:shd w:val="clear" w:color="auto" w:fill="auto"/>
                  <w:vAlign w:val="center"/>
                  <w:hideMark/>
                </w:tcPr>
                <w:p w14:paraId="487EA0DF"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QUÍMICA</w:t>
                  </w:r>
                </w:p>
              </w:tc>
              <w:tc>
                <w:tcPr>
                  <w:tcW w:w="740" w:type="dxa"/>
                  <w:tcBorders>
                    <w:top w:val="nil"/>
                    <w:left w:val="nil"/>
                    <w:bottom w:val="single" w:sz="4" w:space="0" w:color="auto"/>
                    <w:right w:val="single" w:sz="4" w:space="0" w:color="auto"/>
                  </w:tcBorders>
                  <w:shd w:val="clear" w:color="auto" w:fill="auto"/>
                  <w:vAlign w:val="center"/>
                  <w:hideMark/>
                </w:tcPr>
                <w:p w14:paraId="3CEE5D0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38</w:t>
                  </w:r>
                </w:p>
              </w:tc>
              <w:tc>
                <w:tcPr>
                  <w:tcW w:w="680" w:type="dxa"/>
                  <w:tcBorders>
                    <w:top w:val="nil"/>
                    <w:left w:val="nil"/>
                    <w:bottom w:val="single" w:sz="4" w:space="0" w:color="auto"/>
                    <w:right w:val="single" w:sz="4" w:space="0" w:color="auto"/>
                  </w:tcBorders>
                  <w:shd w:val="clear" w:color="auto" w:fill="auto"/>
                  <w:vAlign w:val="center"/>
                  <w:hideMark/>
                </w:tcPr>
                <w:p w14:paraId="1F74DE5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19</w:t>
                  </w:r>
                </w:p>
              </w:tc>
            </w:tr>
            <w:tr w:rsidR="001B2C9A" w:rsidRPr="001B2C9A" w14:paraId="433F794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4CEEC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SBOT417</w:t>
                  </w:r>
                </w:p>
              </w:tc>
              <w:tc>
                <w:tcPr>
                  <w:tcW w:w="4440" w:type="dxa"/>
                  <w:tcBorders>
                    <w:top w:val="nil"/>
                    <w:left w:val="nil"/>
                    <w:bottom w:val="single" w:sz="4" w:space="0" w:color="auto"/>
                    <w:right w:val="single" w:sz="4" w:space="0" w:color="auto"/>
                  </w:tcBorders>
                  <w:shd w:val="clear" w:color="auto" w:fill="auto"/>
                  <w:vAlign w:val="center"/>
                  <w:hideMark/>
                </w:tcPr>
                <w:p w14:paraId="1070DC4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BOTÁNICA II</w:t>
                  </w:r>
                </w:p>
              </w:tc>
              <w:tc>
                <w:tcPr>
                  <w:tcW w:w="740" w:type="dxa"/>
                  <w:tcBorders>
                    <w:top w:val="nil"/>
                    <w:left w:val="nil"/>
                    <w:bottom w:val="single" w:sz="4" w:space="0" w:color="auto"/>
                    <w:right w:val="single" w:sz="4" w:space="0" w:color="auto"/>
                  </w:tcBorders>
                  <w:shd w:val="clear" w:color="auto" w:fill="auto"/>
                  <w:vAlign w:val="center"/>
                  <w:hideMark/>
                </w:tcPr>
                <w:p w14:paraId="54C03C8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6DDFF178"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23</w:t>
                  </w:r>
                </w:p>
              </w:tc>
            </w:tr>
            <w:tr w:rsidR="001B2C9A" w:rsidRPr="001B2C9A" w14:paraId="602B03F5"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51CC68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SECA401</w:t>
                  </w:r>
                </w:p>
              </w:tc>
              <w:tc>
                <w:tcPr>
                  <w:tcW w:w="4440" w:type="dxa"/>
                  <w:tcBorders>
                    <w:top w:val="nil"/>
                    <w:left w:val="nil"/>
                    <w:bottom w:val="single" w:sz="4" w:space="0" w:color="auto"/>
                    <w:right w:val="single" w:sz="4" w:space="0" w:color="auto"/>
                  </w:tcBorders>
                  <w:shd w:val="clear" w:color="auto" w:fill="auto"/>
                  <w:vAlign w:val="center"/>
                  <w:hideMark/>
                </w:tcPr>
                <w:p w14:paraId="6BF9F1A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ECONOMÍA GENERAL</w:t>
                  </w:r>
                </w:p>
              </w:tc>
              <w:tc>
                <w:tcPr>
                  <w:tcW w:w="740" w:type="dxa"/>
                  <w:tcBorders>
                    <w:top w:val="nil"/>
                    <w:left w:val="nil"/>
                    <w:bottom w:val="single" w:sz="4" w:space="0" w:color="auto"/>
                    <w:right w:val="single" w:sz="4" w:space="0" w:color="auto"/>
                  </w:tcBorders>
                  <w:shd w:val="clear" w:color="auto" w:fill="auto"/>
                  <w:vAlign w:val="center"/>
                  <w:hideMark/>
                </w:tcPr>
                <w:p w14:paraId="6EB96DC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5AB4ABA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23</w:t>
                  </w:r>
                </w:p>
              </w:tc>
            </w:tr>
            <w:tr w:rsidR="001B2C9A" w:rsidRPr="001B2C9A" w14:paraId="6307D90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43AE5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SPAR498</w:t>
                  </w:r>
                </w:p>
              </w:tc>
              <w:tc>
                <w:tcPr>
                  <w:tcW w:w="4440" w:type="dxa"/>
                  <w:tcBorders>
                    <w:top w:val="nil"/>
                    <w:left w:val="nil"/>
                    <w:bottom w:val="single" w:sz="4" w:space="0" w:color="auto"/>
                    <w:right w:val="single" w:sz="4" w:space="0" w:color="auto"/>
                  </w:tcBorders>
                  <w:shd w:val="clear" w:color="auto" w:fill="auto"/>
                  <w:vAlign w:val="center"/>
                  <w:hideMark/>
                </w:tcPr>
                <w:p w14:paraId="5884EFE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MANEJO INTEGRADO DE PLAGAS</w:t>
                  </w:r>
                </w:p>
              </w:tc>
              <w:tc>
                <w:tcPr>
                  <w:tcW w:w="740" w:type="dxa"/>
                  <w:tcBorders>
                    <w:top w:val="nil"/>
                    <w:left w:val="nil"/>
                    <w:bottom w:val="single" w:sz="4" w:space="0" w:color="auto"/>
                    <w:right w:val="single" w:sz="4" w:space="0" w:color="auto"/>
                  </w:tcBorders>
                  <w:shd w:val="clear" w:color="auto" w:fill="auto"/>
                  <w:vAlign w:val="center"/>
                  <w:hideMark/>
                </w:tcPr>
                <w:p w14:paraId="7EF3CA0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28</w:t>
                  </w:r>
                </w:p>
              </w:tc>
              <w:tc>
                <w:tcPr>
                  <w:tcW w:w="680" w:type="dxa"/>
                  <w:tcBorders>
                    <w:top w:val="nil"/>
                    <w:left w:val="nil"/>
                    <w:bottom w:val="single" w:sz="4" w:space="0" w:color="auto"/>
                    <w:right w:val="single" w:sz="4" w:space="0" w:color="auto"/>
                  </w:tcBorders>
                  <w:shd w:val="clear" w:color="auto" w:fill="auto"/>
                  <w:vAlign w:val="center"/>
                  <w:hideMark/>
                </w:tcPr>
                <w:p w14:paraId="699A645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21</w:t>
                  </w:r>
                </w:p>
              </w:tc>
            </w:tr>
            <w:tr w:rsidR="001B2C9A" w:rsidRPr="001B2C9A" w14:paraId="5ED9B36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1E0509"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SUAI410</w:t>
                  </w:r>
                </w:p>
              </w:tc>
              <w:tc>
                <w:tcPr>
                  <w:tcW w:w="4440" w:type="dxa"/>
                  <w:tcBorders>
                    <w:top w:val="nil"/>
                    <w:left w:val="nil"/>
                    <w:bottom w:val="single" w:sz="4" w:space="0" w:color="auto"/>
                    <w:right w:val="single" w:sz="4" w:space="0" w:color="auto"/>
                  </w:tcBorders>
                  <w:shd w:val="clear" w:color="auto" w:fill="auto"/>
                  <w:vAlign w:val="center"/>
                  <w:hideMark/>
                </w:tcPr>
                <w:p w14:paraId="7DB41125"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INGLÉS II</w:t>
                  </w:r>
                </w:p>
              </w:tc>
              <w:tc>
                <w:tcPr>
                  <w:tcW w:w="740" w:type="dxa"/>
                  <w:tcBorders>
                    <w:top w:val="nil"/>
                    <w:left w:val="nil"/>
                    <w:bottom w:val="single" w:sz="4" w:space="0" w:color="auto"/>
                    <w:right w:val="single" w:sz="4" w:space="0" w:color="auto"/>
                  </w:tcBorders>
                  <w:shd w:val="clear" w:color="auto" w:fill="auto"/>
                  <w:vAlign w:val="center"/>
                  <w:hideMark/>
                </w:tcPr>
                <w:p w14:paraId="0002A158"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7FF46BD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17</w:t>
                  </w:r>
                </w:p>
              </w:tc>
            </w:tr>
            <w:tr w:rsidR="001B2C9A" w:rsidRPr="001B2C9A" w14:paraId="1175A57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C55DB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SBOT427</w:t>
                  </w:r>
                </w:p>
              </w:tc>
              <w:tc>
                <w:tcPr>
                  <w:tcW w:w="4440" w:type="dxa"/>
                  <w:tcBorders>
                    <w:top w:val="nil"/>
                    <w:left w:val="nil"/>
                    <w:bottom w:val="single" w:sz="4" w:space="0" w:color="auto"/>
                    <w:right w:val="single" w:sz="4" w:space="0" w:color="auto"/>
                  </w:tcBorders>
                  <w:shd w:val="clear" w:color="auto" w:fill="auto"/>
                  <w:vAlign w:val="center"/>
                  <w:hideMark/>
                </w:tcPr>
                <w:p w14:paraId="0EA87499"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ECOLOGÍA I</w:t>
                  </w:r>
                </w:p>
              </w:tc>
              <w:tc>
                <w:tcPr>
                  <w:tcW w:w="740" w:type="dxa"/>
                  <w:tcBorders>
                    <w:top w:val="nil"/>
                    <w:left w:val="nil"/>
                    <w:bottom w:val="single" w:sz="4" w:space="0" w:color="auto"/>
                    <w:right w:val="single" w:sz="4" w:space="0" w:color="auto"/>
                  </w:tcBorders>
                  <w:shd w:val="clear" w:color="auto" w:fill="auto"/>
                  <w:vAlign w:val="center"/>
                  <w:hideMark/>
                </w:tcPr>
                <w:p w14:paraId="6F8DB984"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30</w:t>
                  </w:r>
                </w:p>
              </w:tc>
              <w:tc>
                <w:tcPr>
                  <w:tcW w:w="680" w:type="dxa"/>
                  <w:tcBorders>
                    <w:top w:val="nil"/>
                    <w:left w:val="nil"/>
                    <w:bottom w:val="single" w:sz="4" w:space="0" w:color="auto"/>
                    <w:right w:val="single" w:sz="4" w:space="0" w:color="auto"/>
                  </w:tcBorders>
                  <w:shd w:val="clear" w:color="auto" w:fill="auto"/>
                  <w:vAlign w:val="center"/>
                  <w:hideMark/>
                </w:tcPr>
                <w:p w14:paraId="2B12F60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16</w:t>
                  </w:r>
                </w:p>
              </w:tc>
            </w:tr>
            <w:tr w:rsidR="001B2C9A" w:rsidRPr="001B2C9A" w14:paraId="0772F28F"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95A8DA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SBOT449</w:t>
                  </w:r>
                </w:p>
              </w:tc>
              <w:tc>
                <w:tcPr>
                  <w:tcW w:w="4440" w:type="dxa"/>
                  <w:tcBorders>
                    <w:top w:val="nil"/>
                    <w:left w:val="nil"/>
                    <w:bottom w:val="single" w:sz="4" w:space="0" w:color="auto"/>
                    <w:right w:val="single" w:sz="4" w:space="0" w:color="auto"/>
                  </w:tcBorders>
                  <w:shd w:val="clear" w:color="auto" w:fill="auto"/>
                  <w:vAlign w:val="center"/>
                  <w:hideMark/>
                </w:tcPr>
                <w:p w14:paraId="51F9AA1E"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TALLER DE INVESTIGACIÓN I</w:t>
                  </w:r>
                </w:p>
              </w:tc>
              <w:tc>
                <w:tcPr>
                  <w:tcW w:w="740" w:type="dxa"/>
                  <w:tcBorders>
                    <w:top w:val="nil"/>
                    <w:left w:val="nil"/>
                    <w:bottom w:val="single" w:sz="4" w:space="0" w:color="auto"/>
                    <w:right w:val="single" w:sz="4" w:space="0" w:color="auto"/>
                  </w:tcBorders>
                  <w:shd w:val="clear" w:color="auto" w:fill="auto"/>
                  <w:vAlign w:val="center"/>
                  <w:hideMark/>
                </w:tcPr>
                <w:p w14:paraId="7200284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0B16DEE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16</w:t>
                  </w:r>
                </w:p>
              </w:tc>
            </w:tr>
            <w:tr w:rsidR="001B2C9A" w:rsidRPr="001B2C9A" w14:paraId="3A2E37E6"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CFFDD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SUAI401</w:t>
                  </w:r>
                </w:p>
              </w:tc>
              <w:tc>
                <w:tcPr>
                  <w:tcW w:w="4440" w:type="dxa"/>
                  <w:tcBorders>
                    <w:top w:val="nil"/>
                    <w:left w:val="nil"/>
                    <w:bottom w:val="single" w:sz="4" w:space="0" w:color="auto"/>
                    <w:right w:val="single" w:sz="4" w:space="0" w:color="auto"/>
                  </w:tcBorders>
                  <w:shd w:val="clear" w:color="auto" w:fill="auto"/>
                  <w:vAlign w:val="center"/>
                  <w:hideMark/>
                </w:tcPr>
                <w:p w14:paraId="494ADDA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INGLÉS I</w:t>
                  </w:r>
                </w:p>
              </w:tc>
              <w:tc>
                <w:tcPr>
                  <w:tcW w:w="740" w:type="dxa"/>
                  <w:tcBorders>
                    <w:top w:val="nil"/>
                    <w:left w:val="nil"/>
                    <w:bottom w:val="single" w:sz="4" w:space="0" w:color="auto"/>
                    <w:right w:val="single" w:sz="4" w:space="0" w:color="auto"/>
                  </w:tcBorders>
                  <w:shd w:val="clear" w:color="auto" w:fill="auto"/>
                  <w:vAlign w:val="center"/>
                  <w:hideMark/>
                </w:tcPr>
                <w:p w14:paraId="5827203F"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35</w:t>
                  </w:r>
                </w:p>
              </w:tc>
              <w:tc>
                <w:tcPr>
                  <w:tcW w:w="680" w:type="dxa"/>
                  <w:tcBorders>
                    <w:top w:val="nil"/>
                    <w:left w:val="nil"/>
                    <w:bottom w:val="single" w:sz="4" w:space="0" w:color="auto"/>
                    <w:right w:val="single" w:sz="4" w:space="0" w:color="auto"/>
                  </w:tcBorders>
                  <w:shd w:val="clear" w:color="auto" w:fill="auto"/>
                  <w:vAlign w:val="center"/>
                  <w:hideMark/>
                </w:tcPr>
                <w:p w14:paraId="700CE80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11</w:t>
                  </w:r>
                </w:p>
              </w:tc>
            </w:tr>
            <w:tr w:rsidR="001B2C9A" w:rsidRPr="001B2C9A" w14:paraId="04C5BD97"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234700"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SFOR466</w:t>
                  </w:r>
                </w:p>
              </w:tc>
              <w:tc>
                <w:tcPr>
                  <w:tcW w:w="4440" w:type="dxa"/>
                  <w:tcBorders>
                    <w:top w:val="nil"/>
                    <w:left w:val="nil"/>
                    <w:bottom w:val="single" w:sz="4" w:space="0" w:color="auto"/>
                    <w:right w:val="single" w:sz="4" w:space="0" w:color="auto"/>
                  </w:tcBorders>
                  <w:shd w:val="clear" w:color="auto" w:fill="auto"/>
                  <w:vAlign w:val="center"/>
                  <w:hideMark/>
                </w:tcPr>
                <w:p w14:paraId="566799A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EVALUACIÓN DEL IMPACTO AMBIENTAL</w:t>
                  </w:r>
                </w:p>
              </w:tc>
              <w:tc>
                <w:tcPr>
                  <w:tcW w:w="740" w:type="dxa"/>
                  <w:tcBorders>
                    <w:top w:val="nil"/>
                    <w:left w:val="nil"/>
                    <w:bottom w:val="single" w:sz="4" w:space="0" w:color="auto"/>
                    <w:right w:val="single" w:sz="4" w:space="0" w:color="auto"/>
                  </w:tcBorders>
                  <w:shd w:val="clear" w:color="auto" w:fill="auto"/>
                  <w:vAlign w:val="center"/>
                  <w:hideMark/>
                </w:tcPr>
                <w:p w14:paraId="5F7F510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22</w:t>
                  </w:r>
                </w:p>
              </w:tc>
              <w:tc>
                <w:tcPr>
                  <w:tcW w:w="680" w:type="dxa"/>
                  <w:tcBorders>
                    <w:top w:val="nil"/>
                    <w:left w:val="nil"/>
                    <w:bottom w:val="single" w:sz="4" w:space="0" w:color="auto"/>
                    <w:right w:val="single" w:sz="4" w:space="0" w:color="auto"/>
                  </w:tcBorders>
                  <w:shd w:val="clear" w:color="auto" w:fill="auto"/>
                  <w:vAlign w:val="center"/>
                  <w:hideMark/>
                </w:tcPr>
                <w:p w14:paraId="325512F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13</w:t>
                  </w:r>
                </w:p>
              </w:tc>
            </w:tr>
            <w:tr w:rsidR="001B2C9A" w:rsidRPr="001B2C9A" w14:paraId="61FC17C3"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07093F"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SADM459</w:t>
                  </w:r>
                </w:p>
              </w:tc>
              <w:tc>
                <w:tcPr>
                  <w:tcW w:w="4440" w:type="dxa"/>
                  <w:tcBorders>
                    <w:top w:val="nil"/>
                    <w:left w:val="nil"/>
                    <w:bottom w:val="single" w:sz="4" w:space="0" w:color="auto"/>
                    <w:right w:val="single" w:sz="4" w:space="0" w:color="auto"/>
                  </w:tcBorders>
                  <w:shd w:val="clear" w:color="auto" w:fill="auto"/>
                  <w:vAlign w:val="center"/>
                  <w:hideMark/>
                </w:tcPr>
                <w:p w14:paraId="75FA82F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FORMULACIÓN Y EVALUACIÓN DE PROYECTOS</w:t>
                  </w:r>
                </w:p>
              </w:tc>
              <w:tc>
                <w:tcPr>
                  <w:tcW w:w="740" w:type="dxa"/>
                  <w:tcBorders>
                    <w:top w:val="nil"/>
                    <w:left w:val="nil"/>
                    <w:bottom w:val="single" w:sz="4" w:space="0" w:color="auto"/>
                    <w:right w:val="single" w:sz="4" w:space="0" w:color="auto"/>
                  </w:tcBorders>
                  <w:shd w:val="clear" w:color="auto" w:fill="auto"/>
                  <w:vAlign w:val="center"/>
                  <w:hideMark/>
                </w:tcPr>
                <w:p w14:paraId="267FFA3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16AF6681"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12</w:t>
                  </w:r>
                </w:p>
              </w:tc>
            </w:tr>
            <w:tr w:rsidR="001B2C9A" w:rsidRPr="001B2C9A" w14:paraId="59E05EB7"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2876D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SBOT450</w:t>
                  </w:r>
                </w:p>
              </w:tc>
              <w:tc>
                <w:tcPr>
                  <w:tcW w:w="4440" w:type="dxa"/>
                  <w:tcBorders>
                    <w:top w:val="nil"/>
                    <w:left w:val="nil"/>
                    <w:bottom w:val="single" w:sz="4" w:space="0" w:color="auto"/>
                    <w:right w:val="single" w:sz="4" w:space="0" w:color="auto"/>
                  </w:tcBorders>
                  <w:shd w:val="clear" w:color="auto" w:fill="auto"/>
                  <w:vAlign w:val="center"/>
                  <w:hideMark/>
                </w:tcPr>
                <w:p w14:paraId="6E632E1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BIODIVERSIDAD</w:t>
                  </w:r>
                </w:p>
              </w:tc>
              <w:tc>
                <w:tcPr>
                  <w:tcW w:w="740" w:type="dxa"/>
                  <w:tcBorders>
                    <w:top w:val="nil"/>
                    <w:left w:val="nil"/>
                    <w:bottom w:val="single" w:sz="4" w:space="0" w:color="auto"/>
                    <w:right w:val="single" w:sz="4" w:space="0" w:color="auto"/>
                  </w:tcBorders>
                  <w:shd w:val="clear" w:color="auto" w:fill="auto"/>
                  <w:vAlign w:val="center"/>
                  <w:hideMark/>
                </w:tcPr>
                <w:p w14:paraId="6DEC972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24</w:t>
                  </w:r>
                </w:p>
              </w:tc>
              <w:tc>
                <w:tcPr>
                  <w:tcW w:w="680" w:type="dxa"/>
                  <w:tcBorders>
                    <w:top w:val="nil"/>
                    <w:left w:val="nil"/>
                    <w:bottom w:val="single" w:sz="4" w:space="0" w:color="auto"/>
                    <w:right w:val="single" w:sz="4" w:space="0" w:color="auto"/>
                  </w:tcBorders>
                  <w:shd w:val="clear" w:color="auto" w:fill="auto"/>
                  <w:vAlign w:val="center"/>
                  <w:hideMark/>
                </w:tcPr>
                <w:p w14:paraId="286F88D0"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8</w:t>
                  </w:r>
                </w:p>
              </w:tc>
            </w:tr>
            <w:tr w:rsidR="001B2C9A" w:rsidRPr="001B2C9A" w14:paraId="772FA7B2"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9E7371"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SFOR475</w:t>
                  </w:r>
                </w:p>
              </w:tc>
              <w:tc>
                <w:tcPr>
                  <w:tcW w:w="4440" w:type="dxa"/>
                  <w:tcBorders>
                    <w:top w:val="nil"/>
                    <w:left w:val="nil"/>
                    <w:bottom w:val="single" w:sz="4" w:space="0" w:color="auto"/>
                    <w:right w:val="single" w:sz="4" w:space="0" w:color="auto"/>
                  </w:tcBorders>
                  <w:shd w:val="clear" w:color="auto" w:fill="auto"/>
                  <w:vAlign w:val="center"/>
                  <w:hideMark/>
                </w:tcPr>
                <w:p w14:paraId="4CBF6B2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MANEJO DE ÁREAS NATURALES PROTEGIDAS</w:t>
                  </w:r>
                </w:p>
              </w:tc>
              <w:tc>
                <w:tcPr>
                  <w:tcW w:w="740" w:type="dxa"/>
                  <w:tcBorders>
                    <w:top w:val="nil"/>
                    <w:left w:val="nil"/>
                    <w:bottom w:val="single" w:sz="4" w:space="0" w:color="auto"/>
                    <w:right w:val="single" w:sz="4" w:space="0" w:color="auto"/>
                  </w:tcBorders>
                  <w:shd w:val="clear" w:color="auto" w:fill="auto"/>
                  <w:vAlign w:val="center"/>
                  <w:hideMark/>
                </w:tcPr>
                <w:p w14:paraId="667F6EDE"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w:t>
                  </w:r>
                </w:p>
              </w:tc>
              <w:tc>
                <w:tcPr>
                  <w:tcW w:w="680" w:type="dxa"/>
                  <w:tcBorders>
                    <w:top w:val="nil"/>
                    <w:left w:val="nil"/>
                    <w:bottom w:val="single" w:sz="4" w:space="0" w:color="auto"/>
                    <w:right w:val="single" w:sz="4" w:space="0" w:color="auto"/>
                  </w:tcBorders>
                  <w:shd w:val="clear" w:color="auto" w:fill="auto"/>
                  <w:vAlign w:val="center"/>
                  <w:hideMark/>
                </w:tcPr>
                <w:p w14:paraId="41CD2C77"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67</w:t>
                  </w:r>
                </w:p>
              </w:tc>
            </w:tr>
            <w:tr w:rsidR="001B2C9A" w:rsidRPr="001B2C9A" w14:paraId="45F383F9"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41490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SPAR486</w:t>
                  </w:r>
                </w:p>
              </w:tc>
              <w:tc>
                <w:tcPr>
                  <w:tcW w:w="4440" w:type="dxa"/>
                  <w:tcBorders>
                    <w:top w:val="nil"/>
                    <w:left w:val="nil"/>
                    <w:bottom w:val="single" w:sz="4" w:space="0" w:color="auto"/>
                    <w:right w:val="single" w:sz="4" w:space="0" w:color="auto"/>
                  </w:tcBorders>
                  <w:shd w:val="clear" w:color="auto" w:fill="auto"/>
                  <w:vAlign w:val="center"/>
                  <w:hideMark/>
                </w:tcPr>
                <w:p w14:paraId="359B8B01"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ENTOMOLOGÍA</w:t>
                  </w:r>
                </w:p>
              </w:tc>
              <w:tc>
                <w:tcPr>
                  <w:tcW w:w="740" w:type="dxa"/>
                  <w:tcBorders>
                    <w:top w:val="nil"/>
                    <w:left w:val="nil"/>
                    <w:bottom w:val="single" w:sz="4" w:space="0" w:color="auto"/>
                    <w:right w:val="single" w:sz="4" w:space="0" w:color="auto"/>
                  </w:tcBorders>
                  <w:shd w:val="clear" w:color="auto" w:fill="auto"/>
                  <w:vAlign w:val="center"/>
                  <w:hideMark/>
                </w:tcPr>
                <w:p w14:paraId="2B3069C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7B56A48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r w:rsidR="001B2C9A" w:rsidRPr="001B2C9A" w14:paraId="75495008"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1ABDB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SFIT401</w:t>
                  </w:r>
                </w:p>
              </w:tc>
              <w:tc>
                <w:tcPr>
                  <w:tcW w:w="4440" w:type="dxa"/>
                  <w:tcBorders>
                    <w:top w:val="nil"/>
                    <w:left w:val="nil"/>
                    <w:bottom w:val="single" w:sz="4" w:space="0" w:color="auto"/>
                    <w:right w:val="single" w:sz="4" w:space="0" w:color="auto"/>
                  </w:tcBorders>
                  <w:shd w:val="clear" w:color="auto" w:fill="auto"/>
                  <w:vAlign w:val="center"/>
                  <w:hideMark/>
                </w:tcPr>
                <w:p w14:paraId="5EEC587D"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GENÉTICA</w:t>
                  </w:r>
                </w:p>
              </w:tc>
              <w:tc>
                <w:tcPr>
                  <w:tcW w:w="740" w:type="dxa"/>
                  <w:tcBorders>
                    <w:top w:val="nil"/>
                    <w:left w:val="nil"/>
                    <w:bottom w:val="single" w:sz="4" w:space="0" w:color="auto"/>
                    <w:right w:val="single" w:sz="4" w:space="0" w:color="auto"/>
                  </w:tcBorders>
                  <w:shd w:val="clear" w:color="auto" w:fill="auto"/>
                  <w:vAlign w:val="center"/>
                  <w:hideMark/>
                </w:tcPr>
                <w:p w14:paraId="2C0B92C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530B585A"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8</w:t>
                  </w:r>
                </w:p>
              </w:tc>
            </w:tr>
            <w:tr w:rsidR="001B2C9A" w:rsidRPr="001B2C9A" w14:paraId="209FE01D"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8902CD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SSOC405</w:t>
                  </w:r>
                </w:p>
              </w:tc>
              <w:tc>
                <w:tcPr>
                  <w:tcW w:w="4440" w:type="dxa"/>
                  <w:tcBorders>
                    <w:top w:val="nil"/>
                    <w:left w:val="nil"/>
                    <w:bottom w:val="single" w:sz="4" w:space="0" w:color="auto"/>
                    <w:right w:val="single" w:sz="4" w:space="0" w:color="auto"/>
                  </w:tcBorders>
                  <w:shd w:val="clear" w:color="auto" w:fill="auto"/>
                  <w:vAlign w:val="center"/>
                  <w:hideMark/>
                </w:tcPr>
                <w:p w14:paraId="6E15A16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TALLER DE COMUNICACIÓN ORAL Y ESCRITA</w:t>
                  </w:r>
                </w:p>
              </w:tc>
              <w:tc>
                <w:tcPr>
                  <w:tcW w:w="740" w:type="dxa"/>
                  <w:tcBorders>
                    <w:top w:val="nil"/>
                    <w:left w:val="nil"/>
                    <w:bottom w:val="single" w:sz="4" w:space="0" w:color="auto"/>
                    <w:right w:val="single" w:sz="4" w:space="0" w:color="auto"/>
                  </w:tcBorders>
                  <w:shd w:val="clear" w:color="auto" w:fill="auto"/>
                  <w:vAlign w:val="center"/>
                  <w:hideMark/>
                </w:tcPr>
                <w:p w14:paraId="4EDDD012"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2E8432DC"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w:t>
                  </w:r>
                </w:p>
              </w:tc>
            </w:tr>
            <w:tr w:rsidR="001B2C9A" w:rsidRPr="001B2C9A" w14:paraId="547ECC0E"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65893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SAGM410</w:t>
                  </w:r>
                </w:p>
              </w:tc>
              <w:tc>
                <w:tcPr>
                  <w:tcW w:w="4440" w:type="dxa"/>
                  <w:tcBorders>
                    <w:top w:val="nil"/>
                    <w:left w:val="nil"/>
                    <w:bottom w:val="single" w:sz="4" w:space="0" w:color="auto"/>
                    <w:right w:val="single" w:sz="4" w:space="0" w:color="auto"/>
                  </w:tcBorders>
                  <w:shd w:val="clear" w:color="auto" w:fill="auto"/>
                  <w:vAlign w:val="center"/>
                  <w:hideMark/>
                </w:tcPr>
                <w:p w14:paraId="424E8E53"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CLIMATOLOGÍA Y METEOROLOGÍA</w:t>
                  </w:r>
                </w:p>
              </w:tc>
              <w:tc>
                <w:tcPr>
                  <w:tcW w:w="740" w:type="dxa"/>
                  <w:tcBorders>
                    <w:top w:val="nil"/>
                    <w:left w:val="nil"/>
                    <w:bottom w:val="single" w:sz="4" w:space="0" w:color="auto"/>
                    <w:right w:val="single" w:sz="4" w:space="0" w:color="auto"/>
                  </w:tcBorders>
                  <w:shd w:val="clear" w:color="auto" w:fill="auto"/>
                  <w:vAlign w:val="center"/>
                  <w:hideMark/>
                </w:tcPr>
                <w:p w14:paraId="5AB6E39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28</w:t>
                  </w:r>
                </w:p>
              </w:tc>
              <w:tc>
                <w:tcPr>
                  <w:tcW w:w="680" w:type="dxa"/>
                  <w:tcBorders>
                    <w:top w:val="nil"/>
                    <w:left w:val="nil"/>
                    <w:bottom w:val="single" w:sz="4" w:space="0" w:color="auto"/>
                    <w:right w:val="single" w:sz="4" w:space="0" w:color="auto"/>
                  </w:tcBorders>
                  <w:shd w:val="clear" w:color="auto" w:fill="auto"/>
                  <w:vAlign w:val="center"/>
                  <w:hideMark/>
                </w:tcPr>
                <w:p w14:paraId="3545DEBD"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r w:rsidR="001B2C9A" w:rsidRPr="001B2C9A" w14:paraId="7A005B9F"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67154C"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SBOT404</w:t>
                  </w:r>
                </w:p>
              </w:tc>
              <w:tc>
                <w:tcPr>
                  <w:tcW w:w="4440" w:type="dxa"/>
                  <w:tcBorders>
                    <w:top w:val="nil"/>
                    <w:left w:val="nil"/>
                    <w:bottom w:val="single" w:sz="4" w:space="0" w:color="auto"/>
                    <w:right w:val="single" w:sz="4" w:space="0" w:color="auto"/>
                  </w:tcBorders>
                  <w:shd w:val="clear" w:color="auto" w:fill="auto"/>
                  <w:vAlign w:val="center"/>
                  <w:hideMark/>
                </w:tcPr>
                <w:p w14:paraId="50A8C0C7"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BIOLOGÍA</w:t>
                  </w:r>
                </w:p>
              </w:tc>
              <w:tc>
                <w:tcPr>
                  <w:tcW w:w="740" w:type="dxa"/>
                  <w:tcBorders>
                    <w:top w:val="nil"/>
                    <w:left w:val="nil"/>
                    <w:bottom w:val="single" w:sz="4" w:space="0" w:color="auto"/>
                    <w:right w:val="single" w:sz="4" w:space="0" w:color="auto"/>
                  </w:tcBorders>
                  <w:shd w:val="clear" w:color="auto" w:fill="auto"/>
                  <w:vAlign w:val="center"/>
                  <w:hideMark/>
                </w:tcPr>
                <w:p w14:paraId="74F866A9"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34</w:t>
                  </w:r>
                </w:p>
              </w:tc>
              <w:tc>
                <w:tcPr>
                  <w:tcW w:w="680" w:type="dxa"/>
                  <w:tcBorders>
                    <w:top w:val="nil"/>
                    <w:left w:val="nil"/>
                    <w:bottom w:val="single" w:sz="4" w:space="0" w:color="auto"/>
                    <w:right w:val="single" w:sz="4" w:space="0" w:color="auto"/>
                  </w:tcBorders>
                  <w:shd w:val="clear" w:color="auto" w:fill="auto"/>
                  <w:vAlign w:val="center"/>
                  <w:hideMark/>
                </w:tcPr>
                <w:p w14:paraId="78874F76"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6</w:t>
                  </w:r>
                </w:p>
              </w:tc>
            </w:tr>
            <w:tr w:rsidR="001B2C9A" w:rsidRPr="001B2C9A" w14:paraId="77D10F2D" w14:textId="77777777" w:rsidTr="001B2C9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AC7E968"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SBOT424</w:t>
                  </w:r>
                </w:p>
              </w:tc>
              <w:tc>
                <w:tcPr>
                  <w:tcW w:w="4440" w:type="dxa"/>
                  <w:tcBorders>
                    <w:top w:val="nil"/>
                    <w:left w:val="nil"/>
                    <w:bottom w:val="single" w:sz="4" w:space="0" w:color="auto"/>
                    <w:right w:val="single" w:sz="4" w:space="0" w:color="auto"/>
                  </w:tcBorders>
                  <w:shd w:val="clear" w:color="auto" w:fill="auto"/>
                  <w:vAlign w:val="center"/>
                  <w:hideMark/>
                </w:tcPr>
                <w:p w14:paraId="6252245A" w14:textId="77777777" w:rsidR="001B2C9A" w:rsidRPr="001B2C9A" w:rsidRDefault="001B2C9A" w:rsidP="001B2C9A">
                  <w:pPr>
                    <w:spacing w:after="0" w:line="240" w:lineRule="auto"/>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FISIOLOGÍA VEGETAL</w:t>
                  </w:r>
                </w:p>
              </w:tc>
              <w:tc>
                <w:tcPr>
                  <w:tcW w:w="740" w:type="dxa"/>
                  <w:tcBorders>
                    <w:top w:val="nil"/>
                    <w:left w:val="nil"/>
                    <w:bottom w:val="single" w:sz="4" w:space="0" w:color="auto"/>
                    <w:right w:val="single" w:sz="4" w:space="0" w:color="auto"/>
                  </w:tcBorders>
                  <w:shd w:val="clear" w:color="auto" w:fill="auto"/>
                  <w:vAlign w:val="center"/>
                  <w:hideMark/>
                </w:tcPr>
                <w:p w14:paraId="04498E5B"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26</w:t>
                  </w:r>
                </w:p>
              </w:tc>
              <w:tc>
                <w:tcPr>
                  <w:tcW w:w="680" w:type="dxa"/>
                  <w:tcBorders>
                    <w:top w:val="nil"/>
                    <w:left w:val="nil"/>
                    <w:bottom w:val="single" w:sz="4" w:space="0" w:color="auto"/>
                    <w:right w:val="single" w:sz="4" w:space="0" w:color="auto"/>
                  </w:tcBorders>
                  <w:shd w:val="clear" w:color="auto" w:fill="auto"/>
                  <w:vAlign w:val="center"/>
                  <w:hideMark/>
                </w:tcPr>
                <w:p w14:paraId="14E6DDA0" w14:textId="77777777" w:rsidR="001B2C9A" w:rsidRPr="001B2C9A" w:rsidRDefault="001B2C9A" w:rsidP="001B2C9A">
                  <w:pPr>
                    <w:spacing w:after="0" w:line="240" w:lineRule="auto"/>
                    <w:jc w:val="center"/>
                    <w:rPr>
                      <w:rFonts w:ascii="Arial" w:eastAsia="Times New Roman" w:hAnsi="Arial" w:cs="Arial"/>
                      <w:color w:val="000000"/>
                      <w:sz w:val="16"/>
                      <w:szCs w:val="16"/>
                      <w:lang w:eastAsia="es-MX"/>
                    </w:rPr>
                  </w:pPr>
                  <w:r w:rsidRPr="001B2C9A">
                    <w:rPr>
                      <w:rFonts w:ascii="Arial" w:eastAsia="Times New Roman" w:hAnsi="Arial" w:cs="Arial"/>
                      <w:color w:val="000000"/>
                      <w:sz w:val="16"/>
                      <w:szCs w:val="16"/>
                      <w:lang w:eastAsia="es-MX"/>
                    </w:rPr>
                    <w:t>7</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1B2C9A">
              <w:rPr>
                <w:rFonts w:ascii="Georgia" w:hAnsi="Georgia" w:cs="Arial"/>
              </w:rPr>
              <w:t>Fuente: Elaboración propia con datos del SIIAA</w:t>
            </w:r>
            <w:r w:rsidR="002E7350" w:rsidRPr="001B2C9A">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60" w:name="_Toc491696780"/>
      <w:r w:rsidRPr="00EE5F27">
        <w:rPr>
          <w:rFonts w:ascii="Georgia" w:hAnsi="Georgia"/>
          <w:b/>
          <w:color w:val="auto"/>
          <w:sz w:val="22"/>
          <w:szCs w:val="22"/>
        </w:rPr>
        <w:lastRenderedPageBreak/>
        <w:t>Categoría 3. Plan de Estudios</w:t>
      </w:r>
      <w:bookmarkEnd w:id="60"/>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85"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86"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87" w:history="1">
              <w:r w:rsidRPr="001C5221">
                <w:rPr>
                  <w:rStyle w:val="Hipervnculo"/>
                  <w:rFonts w:ascii="Georgia" w:hAnsi="Georgia" w:cs="Arial"/>
                </w:rPr>
                <w:t>Procedimiento para la Actualización Curricular</w:t>
              </w:r>
            </w:hyperlink>
            <w:r w:rsidRPr="000C7AC0">
              <w:rPr>
                <w:rFonts w:ascii="Georgia" w:hAnsi="Georgia" w:cs="Arial"/>
              </w:rPr>
              <w:t>. ((</w:t>
            </w:r>
            <w:hyperlink r:id="rId88"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89"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90"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91"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92"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93"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49B29D87" w:rsidR="00837E09" w:rsidRPr="000C7AC0" w:rsidRDefault="00F61B7D" w:rsidP="007E53D5">
            <w:pPr>
              <w:spacing w:line="360" w:lineRule="auto"/>
              <w:ind w:left="342"/>
              <w:rPr>
                <w:rFonts w:ascii="Georgia" w:hAnsi="Georgia" w:cs="Arial"/>
                <w:b/>
                <w:bCs/>
                <w:color w:val="00B050"/>
              </w:rPr>
            </w:pPr>
            <w:r w:rsidRPr="00385423">
              <w:rPr>
                <w:rFonts w:ascii="Georgia" w:hAnsi="Georgia" w:cs="Arial"/>
                <w:bCs/>
              </w:rPr>
              <w:t>Para el PAI</w:t>
            </w:r>
            <w:r w:rsidR="00385423">
              <w:rPr>
                <w:rFonts w:ascii="Georgia" w:hAnsi="Georgia" w:cs="Arial"/>
                <w:bCs/>
              </w:rPr>
              <w:t>A</w:t>
            </w:r>
            <w:r w:rsidRPr="00385423">
              <w:rPr>
                <w:rFonts w:ascii="Georgia" w:hAnsi="Georgia" w:cs="Arial"/>
                <w:bCs/>
              </w:rPr>
              <w:t xml:space="preserve"> todo lo anterior esta detallado en los </w:t>
            </w:r>
            <w:hyperlink r:id="rId94" w:history="1">
              <w:r w:rsidR="00A8129C" w:rsidRPr="005C0303">
                <w:rPr>
                  <w:rStyle w:val="Hipervnculo"/>
                  <w:rFonts w:ascii="Georgia" w:hAnsi="Georgia" w:cs="Arial"/>
                </w:rPr>
                <w:t xml:space="preserve"> Plan de Desarrollo del PAIA 2016 pág. 284-295</w:t>
              </w:r>
            </w:hyperlink>
            <w:r w:rsidR="00A8129C" w:rsidRPr="005C0303">
              <w:rPr>
                <w:rFonts w:ascii="Georgia" w:hAnsi="Georgia" w:cs="Arial"/>
              </w:rPr>
              <w:t xml:space="preserve"> y </w:t>
            </w:r>
            <w:hyperlink r:id="rId95" w:history="1">
              <w:r w:rsidR="007E53D5" w:rsidRPr="00E64E8E">
                <w:rPr>
                  <w:rStyle w:val="Hipervnculo"/>
                  <w:rFonts w:ascii="Georgia" w:hAnsi="Georgia" w:cs="Arial"/>
                </w:rPr>
                <w:t>Plan Estudios 201</w:t>
              </w:r>
              <w:r w:rsidR="007E53D5">
                <w:rPr>
                  <w:rStyle w:val="Hipervnculo"/>
                  <w:rFonts w:ascii="Georgia" w:hAnsi="Georgia" w:cs="Arial"/>
                </w:rPr>
                <w:t>6</w:t>
              </w:r>
            </w:hyperlink>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6A9CC0A" w:rsidR="00883CDD" w:rsidRPr="00AC04BC" w:rsidRDefault="00CC6DDC" w:rsidP="0043325B">
            <w:pPr>
              <w:spacing w:line="360" w:lineRule="auto"/>
              <w:ind w:left="342"/>
              <w:jc w:val="both"/>
              <w:rPr>
                <w:rFonts w:ascii="Georgia" w:hAnsi="Georgia" w:cs="Arial"/>
                <w:color w:val="FF0000"/>
              </w:rPr>
            </w:pPr>
            <w:r w:rsidRPr="000C7AC0">
              <w:rPr>
                <w:rFonts w:ascii="Georgia" w:hAnsi="Georgia" w:cs="Arial"/>
              </w:rPr>
              <w:t xml:space="preserve">En el </w:t>
            </w:r>
            <w:hyperlink r:id="rId96"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A8129C">
              <w:rPr>
                <w:rFonts w:ascii="Georgia" w:hAnsi="Georgia" w:cs="Arial"/>
              </w:rPr>
              <w:t>Para el PAI</w:t>
            </w:r>
            <w:r w:rsidR="0043325B">
              <w:rPr>
                <w:rFonts w:ascii="Georgia" w:hAnsi="Georgia" w:cs="Arial"/>
              </w:rPr>
              <w:t>A</w:t>
            </w:r>
            <w:r w:rsidR="00883CDD" w:rsidRPr="00A8129C">
              <w:rPr>
                <w:rFonts w:ascii="Georgia" w:hAnsi="Georgia" w:cs="Arial"/>
              </w:rPr>
              <w:t xml:space="preserve"> lo anterior quedo establecido en el </w:t>
            </w:r>
            <w:hyperlink r:id="rId97" w:history="1">
              <w:r w:rsidR="00FA003B" w:rsidRPr="001A4EC7">
                <w:rPr>
                  <w:rStyle w:val="Hipervnculo"/>
                  <w:rFonts w:ascii="Georgia" w:hAnsi="Georgia" w:cs="Arial"/>
                  <w:bCs/>
                </w:rPr>
                <w:t>Plan de Desarrollo del PAI</w:t>
              </w:r>
              <w:r w:rsidR="00A8129C">
                <w:rPr>
                  <w:rStyle w:val="Hipervnculo"/>
                  <w:rFonts w:ascii="Georgia" w:hAnsi="Georgia" w:cs="Arial"/>
                  <w:bCs/>
                </w:rPr>
                <w:t>A</w:t>
              </w:r>
            </w:hyperlink>
            <w:r w:rsidR="00AC04BC">
              <w:rPr>
                <w:rFonts w:ascii="Georgia" w:hAnsi="Georgia" w:cs="Arial"/>
                <w:bCs/>
              </w:rPr>
              <w:t xml:space="preserve"> </w:t>
            </w:r>
            <w:r w:rsidR="00883CDD" w:rsidRPr="000C7AC0">
              <w:rPr>
                <w:rFonts w:ascii="Georgia" w:hAnsi="Georgia" w:cs="Arial"/>
              </w:rPr>
              <w:t xml:space="preserve"> y </w:t>
            </w:r>
            <w:hyperlink r:id="rId98" w:history="1">
              <w:r w:rsidR="00AC04BC" w:rsidRPr="00E64E8E">
                <w:rPr>
                  <w:rStyle w:val="Hipervnculo"/>
                  <w:rFonts w:ascii="Georgia" w:hAnsi="Georgia" w:cs="Arial"/>
                </w:rPr>
                <w:t>Plan Estudios 201</w:t>
              </w:r>
              <w:r w:rsidR="0043325B">
                <w:rPr>
                  <w:rStyle w:val="Hipervnculo"/>
                  <w:rFonts w:ascii="Georgia" w:hAnsi="Georgia" w:cs="Arial"/>
                </w:rPr>
                <w:t>6</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5CBC0D6A" w:rsidR="00CC6DDC" w:rsidRPr="000C7AC0" w:rsidRDefault="00CC6DDC" w:rsidP="000C7AC0">
            <w:pPr>
              <w:pStyle w:val="Textoindependiente2"/>
              <w:spacing w:line="360" w:lineRule="auto"/>
              <w:ind w:left="343"/>
              <w:jc w:val="both"/>
              <w:rPr>
                <w:rFonts w:ascii="Georgia" w:hAnsi="Georgia" w:cs="Arial"/>
              </w:rPr>
            </w:pPr>
            <w:r w:rsidRPr="00A8129C">
              <w:rPr>
                <w:rFonts w:ascii="Georgia" w:hAnsi="Georgia" w:cs="Arial"/>
              </w:rPr>
              <w:t xml:space="preserve">Los resultados del Plan de Estudios inician y se fundamentan con la misión y la visión del programa, la cual se encuentra en el cuerpo del </w:t>
            </w:r>
            <w:hyperlink r:id="rId99" w:history="1">
              <w:r w:rsidR="00A8129C" w:rsidRPr="001A4EC7">
                <w:rPr>
                  <w:rStyle w:val="Hipervnculo"/>
                  <w:rFonts w:ascii="Georgia" w:hAnsi="Georgia" w:cs="Arial"/>
                  <w:bCs/>
                </w:rPr>
                <w:t>Plan de Desarrollo del PAI</w:t>
              </w:r>
              <w:r w:rsidR="00A8129C">
                <w:rPr>
                  <w:rStyle w:val="Hipervnculo"/>
                  <w:rFonts w:ascii="Georgia" w:hAnsi="Georgia" w:cs="Arial"/>
                  <w:bCs/>
                </w:rPr>
                <w:t>A</w:t>
              </w:r>
            </w:hyperlink>
            <w:r w:rsidR="00A8129C">
              <w:rPr>
                <w:rStyle w:val="Hipervnculo"/>
                <w:rFonts w:ascii="Georgia" w:hAnsi="Georgia" w:cs="Arial"/>
                <w:bCs/>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E0B0A89"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100"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r w:rsidR="00A8129C">
              <w:rPr>
                <w:rFonts w:ascii="Georgia" w:hAnsi="Georgia" w:cs="Arial"/>
              </w:rPr>
              <w:t xml:space="preserve">Plan </w:t>
            </w:r>
            <w:r w:rsidR="00220C86">
              <w:rPr>
                <w:rFonts w:ascii="Georgia" w:hAnsi="Georgia" w:cs="Arial"/>
              </w:rPr>
              <w:t xml:space="preserve">Estudios </w:t>
            </w:r>
            <w:r w:rsidR="00220C86" w:rsidRPr="000C7AC0">
              <w:rPr>
                <w:rFonts w:ascii="Georgia" w:hAnsi="Georgia" w:cs="Arial"/>
              </w:rPr>
              <w:t>(</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03703FA3" w14:textId="3A1689E8"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El profesional egresado de esta carrera, contará con el conocimiento teórico práctico para uso y manejo sostenible de los </w:t>
            </w:r>
            <w:r w:rsidR="005C4334" w:rsidRPr="003106A9">
              <w:rPr>
                <w:rFonts w:ascii="Georgia" w:hAnsi="Georgia" w:cs="Arial"/>
              </w:rPr>
              <w:t>recursos silvo</w:t>
            </w:r>
            <w:r w:rsidRPr="003106A9">
              <w:rPr>
                <w:rFonts w:ascii="Georgia" w:hAnsi="Georgia" w:cs="Arial"/>
              </w:rPr>
              <w:t>-agropecuarios, lo que permitirá participar en la solución de la problemática ambiental.</w:t>
            </w:r>
          </w:p>
          <w:p w14:paraId="0445F2E9"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Analizará los sistemas de producción tradicional o intensiva y su interacción con el medio ambiente para realizar una producción alimentaria dentro de un contexto sostenible.</w:t>
            </w:r>
          </w:p>
          <w:p w14:paraId="0A848BF2"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Utilizará la Biotecnología como una herramienta para resolver los problemas de contaminación del agua, suelo y para aplicar nuevas formas de fertilización de la planta y la producción de energías alternativas.</w:t>
            </w:r>
          </w:p>
          <w:p w14:paraId="19F97857"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Al entender el desarrollo sostenible estará capacitado para proponer y ejecutar acciones de evaluación y conservación basándose en el conocimiento de la legislación jurídica en materia de biodiversidad, bioética y seguridad ambiental.</w:t>
            </w:r>
          </w:p>
          <w:p w14:paraId="128A68A4"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Diseñará y/o ejecutará programas de investigación y docencia enfocados al desarrollo de la producción silvo-agropecuaria alternativa, planes de manejo de áreas naturales protegidas, uso de ecotecnias en la producción agrícola y la conservación.  </w:t>
            </w:r>
          </w:p>
          <w:p w14:paraId="62DD168B" w14:textId="77777777" w:rsidR="003106A9" w:rsidRPr="003106A9" w:rsidRDefault="003106A9" w:rsidP="003106A9">
            <w:pPr>
              <w:spacing w:line="360" w:lineRule="auto"/>
              <w:ind w:left="346"/>
              <w:jc w:val="both"/>
              <w:rPr>
                <w:rFonts w:ascii="Georgia" w:hAnsi="Georgia" w:cs="Arial"/>
              </w:rPr>
            </w:pPr>
          </w:p>
          <w:p w14:paraId="56B6D0D3"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lastRenderedPageBreak/>
              <w:t xml:space="preserve"> El perfil del egresado de la carrera de Ingeniero en Agrobiología será el resultado de una formación común básica del conocimiento aportado por materias generales y de tres áreas de formación especializadas que le permitirá al profesionista cumplir con la visión establecida que consiste en que serán garantes de la sostenibilidad del país en el área de la producción y conservación de los recursos naturales.</w:t>
            </w:r>
          </w:p>
          <w:p w14:paraId="3E7611EF"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Las materias básicas le darán al alumno habilidades y destrezas y lo prepararán para poder interpretar el conocimiento especializado (Aprender a Hacer) para ponerlo en práctica e interpretar los resultados que la tecnología le presenta, a través del análisis o pensamiento crítico.</w:t>
            </w:r>
          </w:p>
          <w:p w14:paraId="17705C08" w14:textId="092A0394"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El semestre de prácticas </w:t>
            </w:r>
            <w:r w:rsidR="0043325B" w:rsidRPr="003106A9">
              <w:rPr>
                <w:rFonts w:ascii="Georgia" w:hAnsi="Georgia" w:cs="Arial"/>
              </w:rPr>
              <w:t>profesionales ha</w:t>
            </w:r>
            <w:r w:rsidRPr="003106A9">
              <w:rPr>
                <w:rFonts w:ascii="Georgia" w:hAnsi="Georgia" w:cs="Arial"/>
              </w:rPr>
              <w:t xml:space="preserve"> permitido al estudiante adquirir experiencia práctica en el ámbito profesional lo que ha dado la oportunidad de que el estudiante reciba capacitación en </w:t>
            </w:r>
            <w:r w:rsidR="0043325B" w:rsidRPr="003106A9">
              <w:rPr>
                <w:rFonts w:ascii="Georgia" w:hAnsi="Georgia" w:cs="Arial"/>
              </w:rPr>
              <w:t>un</w:t>
            </w:r>
            <w:r w:rsidRPr="003106A9">
              <w:rPr>
                <w:rFonts w:ascii="Georgia" w:hAnsi="Georgia" w:cs="Arial"/>
              </w:rPr>
              <w:t xml:space="preserve"> área determinada.</w:t>
            </w:r>
          </w:p>
          <w:p w14:paraId="4C874F9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Según los comentarios de los asesores de las organizaciones e instituciones en donde han realizado las prácticas profesionales expresan que los alumnos tienen buena preparación y lo que no saben tienen la iniciativa de investigar (Aprender a aprender) para cumplir con su trabajo </w:t>
            </w:r>
          </w:p>
          <w:p w14:paraId="7E05F00E" w14:textId="030469CD"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Es importante la difusión del perfil del egresado, entre las actividades que realiza el Programa es presentar el perfil a los alumnos de nuevo ingreso cuando se realiza la actividad de inducción en la presentación de la carrera, así también se cuida que los alumnos cursen materias optativas que los ubiquen en su perfil así como las </w:t>
            </w:r>
            <w:r w:rsidR="005C4334" w:rsidRPr="003106A9">
              <w:rPr>
                <w:rFonts w:ascii="Georgia" w:hAnsi="Georgia" w:cs="Arial"/>
              </w:rPr>
              <w:t>actividades del</w:t>
            </w:r>
            <w:r w:rsidRPr="003106A9">
              <w:rPr>
                <w:rFonts w:ascii="Georgia" w:hAnsi="Georgia" w:cs="Arial"/>
              </w:rPr>
              <w:t xml:space="preserve"> servicio social y la realización de tesis basadas en este principio.</w:t>
            </w:r>
          </w:p>
          <w:p w14:paraId="11ECD004" w14:textId="1763B0AF" w:rsidR="003106A9" w:rsidRPr="003106A9" w:rsidRDefault="003106A9" w:rsidP="003106A9">
            <w:pPr>
              <w:spacing w:line="360" w:lineRule="auto"/>
              <w:ind w:left="346"/>
              <w:jc w:val="both"/>
              <w:rPr>
                <w:rFonts w:ascii="Georgia" w:hAnsi="Georgia" w:cs="Arial"/>
              </w:rPr>
            </w:pPr>
            <w:r w:rsidRPr="003106A9">
              <w:rPr>
                <w:rFonts w:ascii="Georgia" w:hAnsi="Georgia" w:cs="Arial"/>
              </w:rPr>
              <w:t>(</w:t>
            </w:r>
            <w:hyperlink r:id="rId101" w:history="1">
              <w:r w:rsidRPr="003106A9">
                <w:rPr>
                  <w:rStyle w:val="Hipervnculo"/>
                  <w:rFonts w:ascii="Georgia" w:hAnsi="Georgia" w:cs="Arial"/>
                </w:rPr>
                <w:t>Plan de Desarrollo del Programa Docente IAB 2016 pág. 386</w:t>
              </w:r>
            </w:hyperlink>
            <w:r w:rsidRPr="003106A9">
              <w:rPr>
                <w:rFonts w:ascii="Georgia" w:hAnsi="Georgia" w:cs="Arial"/>
              </w:rPr>
              <w:t>)</w:t>
            </w:r>
          </w:p>
          <w:p w14:paraId="511F3892" w14:textId="55A1F64A"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1102FC7F" w14:textId="77777777" w:rsidR="005C0303" w:rsidRDefault="00CC6DDC" w:rsidP="003106A9">
            <w:pPr>
              <w:spacing w:line="360" w:lineRule="auto"/>
              <w:ind w:left="346"/>
              <w:jc w:val="both"/>
              <w:rPr>
                <w:rFonts w:ascii="Georgia" w:hAnsi="Georgia" w:cs="Arial"/>
                <w:color w:val="FF0000"/>
              </w:rPr>
            </w:pPr>
            <w:r w:rsidRPr="00220C86">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del Plan de Estudios del </w:t>
            </w:r>
            <w:r w:rsidR="00CE3203" w:rsidRPr="00220C86">
              <w:rPr>
                <w:rFonts w:ascii="Georgia" w:hAnsi="Georgia" w:cs="Arial"/>
              </w:rPr>
              <w:t>PAI</w:t>
            </w:r>
            <w:r w:rsidR="00220C86" w:rsidRPr="00220C86">
              <w:rPr>
                <w:rFonts w:ascii="Georgia" w:hAnsi="Georgia" w:cs="Arial"/>
              </w:rPr>
              <w:t>A</w:t>
            </w:r>
            <w:r w:rsidRPr="00220C86">
              <w:rPr>
                <w:rFonts w:ascii="Georgia" w:hAnsi="Georgia" w:cs="Arial"/>
              </w:rPr>
              <w:t xml:space="preserve"> se presenta el proceso para el diseño </w:t>
            </w:r>
            <w:r w:rsidRPr="00220C86">
              <w:rPr>
                <w:rFonts w:ascii="Georgia" w:hAnsi="Georgia" w:cs="Arial"/>
              </w:rPr>
              <w:lastRenderedPageBreak/>
              <w:t xml:space="preserve">del Plan de </w:t>
            </w:r>
            <w:r w:rsidR="00220C86" w:rsidRPr="00220C86">
              <w:rPr>
                <w:rFonts w:ascii="Georgia" w:hAnsi="Georgia" w:cs="Arial"/>
              </w:rPr>
              <w:t>Estudios del</w:t>
            </w:r>
            <w:r w:rsidRPr="00220C86">
              <w:rPr>
                <w:rFonts w:ascii="Georgia" w:hAnsi="Georgia" w:cs="Arial"/>
              </w:rPr>
              <w:t xml:space="preserve"> </w:t>
            </w:r>
            <w:r w:rsidR="00CE3203" w:rsidRPr="00220C86">
              <w:rPr>
                <w:rFonts w:ascii="Georgia" w:hAnsi="Georgia" w:cs="Arial"/>
              </w:rPr>
              <w:t>PAI</w:t>
            </w:r>
            <w:r w:rsidR="00220C86" w:rsidRPr="00220C86">
              <w:rPr>
                <w:rFonts w:ascii="Georgia" w:hAnsi="Georgia" w:cs="Arial"/>
              </w:rPr>
              <w:t>A</w:t>
            </w:r>
            <w:r w:rsidRPr="00220C86">
              <w:rPr>
                <w:rFonts w:ascii="Georgia" w:hAnsi="Georgia" w:cs="Arial"/>
              </w:rPr>
              <w:t xml:space="preserve">, ahí se concibe al Plan de Estudios como el elemento que permite transitar entre el perfil de ingreso hasta el perfil del </w:t>
            </w:r>
            <w:hyperlink r:id="rId102" w:history="1">
              <w:r w:rsidR="005C0303" w:rsidRPr="00E64E8E">
                <w:rPr>
                  <w:rStyle w:val="Hipervnculo"/>
                  <w:rFonts w:ascii="Georgia" w:hAnsi="Georgia" w:cs="Arial"/>
                </w:rPr>
                <w:t>Plan Estudios 201</w:t>
              </w:r>
              <w:r w:rsidR="005C0303">
                <w:rPr>
                  <w:rStyle w:val="Hipervnculo"/>
                  <w:rFonts w:ascii="Georgia" w:hAnsi="Georgia" w:cs="Arial"/>
                </w:rPr>
                <w:t>6</w:t>
              </w:r>
            </w:hyperlink>
            <w:r w:rsidR="005C0303">
              <w:rPr>
                <w:rFonts w:ascii="Georgia" w:hAnsi="Georgia" w:cs="Arial"/>
                <w:color w:val="FF0000"/>
              </w:rPr>
              <w:t>.</w:t>
            </w:r>
          </w:p>
          <w:p w14:paraId="314F45EE" w14:textId="3A9D551A" w:rsidR="003106A9" w:rsidRPr="003106A9" w:rsidRDefault="003106A9" w:rsidP="003106A9">
            <w:pPr>
              <w:spacing w:line="360" w:lineRule="auto"/>
              <w:ind w:left="346"/>
              <w:jc w:val="both"/>
              <w:rPr>
                <w:rFonts w:ascii="Georgia" w:hAnsi="Georgia" w:cs="Arial"/>
              </w:rPr>
            </w:pPr>
            <w:r w:rsidRPr="003106A9">
              <w:rPr>
                <w:rFonts w:ascii="Georgia" w:hAnsi="Georgia" w:cs="Arial"/>
              </w:rPr>
              <w:t>Los aspirantes a ingresar a la Carrera de Ingeniero en Agrobiología deberán entender la vida dentro de un sistema agroecológico del cual parte una producción alimentaria dentro de un contexto sustentable, considerando la interacción con el medio ambiente para reducir el impacto ocasionado y poder llevar a un desarrollo sustentable, haber cursado el bachillerato general u otro afín que incluya, Biología, Trigonometría, Cálculo Diferencial, Química, Inglés y Español.</w:t>
            </w:r>
          </w:p>
          <w:p w14:paraId="493A79BA"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 Además deberá acreditar los exámenes de admisión aplicado por el CENEVAL.</w:t>
            </w:r>
          </w:p>
          <w:p w14:paraId="72718666" w14:textId="3503B422" w:rsidR="00723F25" w:rsidRPr="00FA003B" w:rsidRDefault="003106A9" w:rsidP="003106A9">
            <w:pPr>
              <w:spacing w:line="360" w:lineRule="auto"/>
              <w:ind w:left="346"/>
              <w:jc w:val="both"/>
              <w:rPr>
                <w:rFonts w:ascii="Georgia" w:hAnsi="Georgia" w:cs="Arial"/>
              </w:rPr>
            </w:pPr>
            <w:r w:rsidRPr="003106A9">
              <w:rPr>
                <w:rFonts w:ascii="Georgia" w:hAnsi="Georgia" w:cs="Arial"/>
              </w:rPr>
              <w:t>(</w:t>
            </w:r>
            <w:hyperlink r:id="rId103" w:history="1">
              <w:r w:rsidRPr="003106A9">
                <w:rPr>
                  <w:rStyle w:val="Hipervnculo"/>
                  <w:rFonts w:ascii="Georgia" w:hAnsi="Georgia" w:cs="Arial"/>
                </w:rPr>
                <w:t>Plan de Desarrollo del programa docente IAB 2016 pág. 386</w:t>
              </w:r>
            </w:hyperlink>
            <w:r w:rsidRPr="00B9340F">
              <w:rPr>
                <w:rFonts w:ascii="Arial" w:hAnsi="Arial" w:cs="Arial"/>
              </w:rPr>
              <w:t>)</w:t>
            </w: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230CA3B7" w:rsidR="00CC6DDC"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3106A9">
              <w:rPr>
                <w:rFonts w:ascii="Georgia" w:hAnsi="Georgia" w:cs="Arial"/>
              </w:rPr>
              <w:t>En la coherencia externa se valora el impacto social de los egresados de la institución, de los empleadores y las actividades profesionales dominantes y emergentes, mismas que deben tener un referente en</w:t>
            </w:r>
            <w:r w:rsidR="00220C86" w:rsidRPr="003106A9">
              <w:rPr>
                <w:rFonts w:ascii="Georgia" w:hAnsi="Georgia" w:cs="Arial"/>
              </w:rPr>
              <w:t xml:space="preserve"> el plan de estudios.</w:t>
            </w:r>
          </w:p>
          <w:p w14:paraId="40D68C6E" w14:textId="77777777" w:rsidR="005C0303" w:rsidRPr="003106A9" w:rsidRDefault="005C0303"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00F83A92"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lastRenderedPageBreak/>
              <w:t>El Plan de estudios diseñado en un mapa curricular ordenado en una secuencia desde materias básicas, siguiendo con esenciales y terminando en materias aplicadas que manifiestan una secuencia disciplinaria y una armonía, de tal manera que al ser abordado por el alumno le permite ir desde el conocimiento básico hasta las tecnologías para la producción.</w:t>
            </w:r>
          </w:p>
          <w:p w14:paraId="4DEBAD1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El Plan de Estudios 2016 está fundamentado en lo siguiente:</w:t>
            </w:r>
          </w:p>
          <w:p w14:paraId="655CDC3E"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Número de asignaturas 46 obligatorias curriculares y 10 optativas en total 56.</w:t>
            </w:r>
          </w:p>
          <w:p w14:paraId="367A305C"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Balanceo: Ciencias naturales exactas, 12 materias, 25 %.</w:t>
            </w:r>
          </w:p>
          <w:p w14:paraId="089DFA3D"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naturales y exactas fundamentales, 12 materias 30 %</w:t>
            </w:r>
          </w:p>
          <w:p w14:paraId="2F95AE35"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naturales exactas fundamentales aplicadas, 18 materias 30 %</w:t>
            </w:r>
          </w:p>
          <w:p w14:paraId="1C48FC00"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Ciencias sociales y humanidades, 4 materias 10 %</w:t>
            </w:r>
          </w:p>
          <w:p w14:paraId="36F85030" w14:textId="77777777" w:rsidR="003106A9" w:rsidRPr="003106A9" w:rsidRDefault="003106A9" w:rsidP="003106A9">
            <w:pPr>
              <w:spacing w:line="360" w:lineRule="auto"/>
              <w:ind w:left="346"/>
              <w:jc w:val="both"/>
              <w:rPr>
                <w:rFonts w:ascii="Georgia" w:hAnsi="Georgia" w:cs="Arial"/>
              </w:rPr>
            </w:pPr>
            <w:r w:rsidRPr="003106A9">
              <w:rPr>
                <w:rFonts w:ascii="Georgia" w:hAnsi="Georgia" w:cs="Arial"/>
              </w:rPr>
              <w:t>Otros contenidos, 2 materias 5 %.</w:t>
            </w:r>
          </w:p>
          <w:p w14:paraId="6F290026" w14:textId="7EBD890F" w:rsidR="003106A9" w:rsidRPr="003106A9" w:rsidRDefault="003106A9" w:rsidP="003106A9">
            <w:pPr>
              <w:spacing w:line="360" w:lineRule="auto"/>
              <w:ind w:left="346"/>
              <w:jc w:val="both"/>
              <w:rPr>
                <w:rFonts w:ascii="Georgia" w:hAnsi="Georgia" w:cs="Arial"/>
              </w:rPr>
            </w:pPr>
            <w:r w:rsidRPr="003106A9">
              <w:rPr>
                <w:rFonts w:ascii="Georgia" w:hAnsi="Georgia" w:cs="Arial"/>
              </w:rPr>
              <w:t xml:space="preserve">De las 46 asignaturas obligatorias 39 son teóricas-prácticas y 4 solo teóricas, de las optativas 35 son teóricas-prácticas y 9 solo teóricas por lo tanto la aplicación práctica se da en un mayor porcentaje. </w:t>
            </w:r>
          </w:p>
          <w:p w14:paraId="43A5A633" w14:textId="0D0B5A43" w:rsidR="003106A9" w:rsidRPr="003106A9" w:rsidRDefault="005C4334" w:rsidP="003106A9">
            <w:pPr>
              <w:spacing w:line="360" w:lineRule="auto"/>
              <w:ind w:left="346"/>
              <w:jc w:val="both"/>
              <w:rPr>
                <w:rFonts w:ascii="Georgia" w:hAnsi="Georgia" w:cs="Arial"/>
              </w:rPr>
            </w:pPr>
            <w:r w:rsidRPr="003106A9">
              <w:rPr>
                <w:rFonts w:ascii="Georgia" w:hAnsi="Georgia" w:cs="Arial"/>
              </w:rPr>
              <w:t xml:space="preserve"> </w:t>
            </w:r>
            <w:r w:rsidR="003106A9" w:rsidRPr="003106A9">
              <w:rPr>
                <w:rFonts w:ascii="Georgia" w:hAnsi="Georgia" w:cs="Arial"/>
              </w:rPr>
              <w:t>(</w:t>
            </w:r>
            <w:hyperlink r:id="rId104" w:history="1">
              <w:r w:rsidR="003106A9" w:rsidRPr="003106A9">
                <w:rPr>
                  <w:rStyle w:val="Hipervnculo"/>
                  <w:rFonts w:ascii="Georgia" w:hAnsi="Georgia" w:cs="Arial"/>
                </w:rPr>
                <w:t>Plan de Desarrollo del Programa Docente IAB 2016, págs. 445-452,</w:t>
              </w:r>
            </w:hyperlink>
            <w:r w:rsidR="003106A9" w:rsidRPr="003106A9">
              <w:rPr>
                <w:rFonts w:ascii="Georgia" w:hAnsi="Georgia" w:cs="Arial"/>
              </w:rPr>
              <w:t xml:space="preserve"> </w:t>
            </w:r>
            <w:hyperlink r:id="rId105" w:history="1">
              <w:r w:rsidR="003106A9" w:rsidRPr="003106A9">
                <w:rPr>
                  <w:rStyle w:val="Hipervnculo"/>
                  <w:rFonts w:ascii="Georgia" w:hAnsi="Georgia" w:cs="Arial"/>
                </w:rPr>
                <w:t>Lineamiento para la planeación y operación de Planes de estudio</w:t>
              </w:r>
            </w:hyperlink>
            <w:r w:rsidR="003106A9" w:rsidRPr="003106A9">
              <w:rPr>
                <w:rFonts w:ascii="Georgia" w:hAnsi="Georgia" w:cs="Arial"/>
              </w:rPr>
              <w:t>).</w:t>
            </w:r>
          </w:p>
          <w:p w14:paraId="44E5D296" w14:textId="4A1D6B85" w:rsidR="003106A9" w:rsidRPr="003106A9" w:rsidRDefault="003106A9" w:rsidP="003106A9">
            <w:pPr>
              <w:spacing w:line="360" w:lineRule="auto"/>
              <w:ind w:left="346"/>
              <w:jc w:val="both"/>
              <w:rPr>
                <w:rFonts w:ascii="Georgia" w:hAnsi="Georgia" w:cs="Arial"/>
              </w:rPr>
            </w:pPr>
            <w:r w:rsidRPr="003106A9">
              <w:rPr>
                <w:rFonts w:ascii="Georgia" w:hAnsi="Georgia" w:cs="Arial"/>
              </w:rPr>
              <w:t>La formación práctica culmina con el semestre de Prácticas Profesionales que se cursa en el 10° semestre de la carrera. La variedad de las materias optativas han resultado insuficientes ya que el alumno ha desarrollado diferentes áreas por lo que requieren mayor diversidad de materias optativas que les permita obtener un nivel interdisciplinario.</w:t>
            </w:r>
          </w:p>
          <w:p w14:paraId="3FCC9916" w14:textId="77777777" w:rsidR="003106A9" w:rsidRPr="00B9340F" w:rsidRDefault="003106A9" w:rsidP="003106A9">
            <w:pPr>
              <w:spacing w:line="360" w:lineRule="auto"/>
              <w:ind w:left="346"/>
              <w:jc w:val="both"/>
              <w:rPr>
                <w:rFonts w:ascii="Arial" w:hAnsi="Arial" w:cs="Arial"/>
              </w:rPr>
            </w:pPr>
            <w:r w:rsidRPr="003106A9">
              <w:rPr>
                <w:rFonts w:ascii="Georgia" w:hAnsi="Georgia" w:cs="Arial"/>
              </w:rPr>
              <w:t xml:space="preserve">El Programa Docente de Ingeniero en Agrobiología  está fundamentada con un solo objetivo, contar con el conocimiento teórico práctico para uso y manejo sostenible de los recursos silvo-agropecuarios para participar en la solución de la problemática ambiental siguiendo  diferentes caminos para lograrlo, ya que  comprende una amplia gama de asignaturas que el estudiante puede cursar , por esta razón una especialización muy concreta no existe, tiene conocimientos generales de </w:t>
            </w:r>
            <w:r w:rsidRPr="003106A9">
              <w:rPr>
                <w:rFonts w:ascii="Georgia" w:hAnsi="Georgia" w:cs="Arial"/>
              </w:rPr>
              <w:lastRenderedPageBreak/>
              <w:t>Agricultura Alternativa, de Ecología y Contaminación , de Biotecnología,  por esta razón no se les imparte una preparación tecnológico muy especializada, con la ventaja para los estudiantes de tener un Plan de estudios flexible y que les permita entender y aplicar los fundamentos  en estas áreas del conocimiento. Por lo anterior los espacios de trabajo de un Agrobiólogo son muy diversos, pueden desarrollarse como profesionistas en el sector agrícola, en la industria (producción limpia), organizaciones gubernamentales, área educativa entre otras</w:t>
            </w:r>
            <w:r w:rsidRPr="00B9340F">
              <w:rPr>
                <w:rFonts w:ascii="Arial" w:hAnsi="Arial" w:cs="Arial"/>
              </w:rPr>
              <w:t>.</w:t>
            </w: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106"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2EBAEC6E" w14:textId="77777777" w:rsidR="0043325B" w:rsidRDefault="0043325B" w:rsidP="0043325B">
            <w:pPr>
              <w:pStyle w:val="Textoindependiente2"/>
              <w:tabs>
                <w:tab w:val="left" w:pos="2200"/>
              </w:tabs>
              <w:spacing w:line="360" w:lineRule="auto"/>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43080E5B" w14:textId="1ABC261B" w:rsidR="0018618C" w:rsidRPr="00B9340F" w:rsidRDefault="0018618C" w:rsidP="0018618C">
            <w:pPr>
              <w:spacing w:line="360" w:lineRule="auto"/>
              <w:ind w:left="346"/>
              <w:jc w:val="both"/>
              <w:rPr>
                <w:rFonts w:ascii="Arial" w:hAnsi="Arial" w:cs="Arial"/>
              </w:rPr>
            </w:pPr>
            <w:r w:rsidRPr="0018618C">
              <w:rPr>
                <w:rFonts w:ascii="Georgia" w:hAnsi="Georgia" w:cs="Arial"/>
              </w:rPr>
              <w:t>De las 56 asignaturas 46 son obligatorias y 10 optativas lo que equivale equivalentes al 20</w:t>
            </w:r>
            <w:r>
              <w:rPr>
                <w:rFonts w:ascii="Arial" w:hAnsi="Arial" w:cs="Arial"/>
              </w:rPr>
              <w:t>%</w:t>
            </w:r>
            <w:r w:rsidRPr="00B9340F">
              <w:rPr>
                <w:rFonts w:ascii="Arial" w:hAnsi="Arial" w:cs="Arial"/>
              </w:rPr>
              <w:t xml:space="preserve"> </w:t>
            </w:r>
          </w:p>
          <w:p w14:paraId="2EE28647" w14:textId="77777777" w:rsidR="00CC6DDC" w:rsidRDefault="00CC6DDC" w:rsidP="000C7AC0">
            <w:pPr>
              <w:pStyle w:val="Default"/>
              <w:spacing w:line="360" w:lineRule="auto"/>
              <w:jc w:val="both"/>
              <w:rPr>
                <w:rFonts w:ascii="Georgia" w:hAnsi="Georgia"/>
                <w:color w:val="auto"/>
                <w:sz w:val="22"/>
                <w:szCs w:val="22"/>
              </w:rPr>
            </w:pPr>
          </w:p>
          <w:p w14:paraId="01D62478" w14:textId="77777777" w:rsidR="005C0303" w:rsidRDefault="005C0303" w:rsidP="000C7AC0">
            <w:pPr>
              <w:pStyle w:val="Default"/>
              <w:spacing w:line="360" w:lineRule="auto"/>
              <w:jc w:val="both"/>
              <w:rPr>
                <w:rFonts w:ascii="Georgia" w:hAnsi="Georgia"/>
                <w:color w:val="auto"/>
                <w:sz w:val="22"/>
                <w:szCs w:val="22"/>
              </w:rPr>
            </w:pPr>
          </w:p>
          <w:p w14:paraId="0F41AE2B" w14:textId="77777777" w:rsidR="005C0303" w:rsidRPr="000C7AC0" w:rsidRDefault="005C0303"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lastRenderedPageBreak/>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7BC6B6D0"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107"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533DF526" w:rsidR="00CC6DDC" w:rsidRPr="005C4334" w:rsidRDefault="00CC6DDC" w:rsidP="000C7AC0">
            <w:pPr>
              <w:pStyle w:val="Default"/>
              <w:spacing w:line="360" w:lineRule="auto"/>
              <w:ind w:left="342"/>
              <w:jc w:val="both"/>
              <w:rPr>
                <w:rFonts w:ascii="Georgia" w:hAnsi="Georgia"/>
                <w:color w:val="auto"/>
                <w:sz w:val="22"/>
                <w:szCs w:val="22"/>
              </w:rPr>
            </w:pPr>
            <w:r w:rsidRPr="005C4334">
              <w:rPr>
                <w:rFonts w:ascii="Georgia" w:hAnsi="Georgia"/>
                <w:color w:val="auto"/>
                <w:sz w:val="22"/>
                <w:szCs w:val="22"/>
              </w:rPr>
              <w:t>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w:t>
            </w:r>
            <w:r w:rsidR="005C4334">
              <w:rPr>
                <w:rFonts w:ascii="Georgia" w:hAnsi="Georgia"/>
                <w:color w:val="auto"/>
                <w:sz w:val="22"/>
                <w:szCs w:val="22"/>
              </w:rPr>
              <w:t>ión del objetivo del bloque) (</w:t>
            </w:r>
            <w:r w:rsidRPr="005C4334">
              <w:rPr>
                <w:rFonts w:ascii="Georgia" w:hAnsi="Georgia"/>
                <w:color w:val="auto"/>
                <w:sz w:val="22"/>
                <w:szCs w:val="22"/>
              </w:rPr>
              <w:t xml:space="preserve"> </w:t>
            </w:r>
            <w:r w:rsidR="00C871F3" w:rsidRPr="005C4334">
              <w:rPr>
                <w:rFonts w:ascii="Georgia" w:hAnsi="Georgia"/>
                <w:color w:val="auto"/>
                <w:sz w:val="22"/>
                <w:szCs w:val="22"/>
              </w:rPr>
              <w:t>Plan de Estudios del PAI</w:t>
            </w:r>
            <w:r w:rsidR="00C42A10">
              <w:rPr>
                <w:rFonts w:ascii="Georgia" w:hAnsi="Georgia"/>
                <w:color w:val="auto"/>
                <w:sz w:val="22"/>
                <w:szCs w:val="22"/>
              </w:rPr>
              <w:t>A</w:t>
            </w:r>
            <w:r w:rsidRPr="005C4334">
              <w:rPr>
                <w:rFonts w:ascii="Georgia" w:hAnsi="Georgia"/>
                <w:color w:val="auto"/>
                <w:sz w:val="22"/>
                <w:szCs w:val="22"/>
              </w:rPr>
              <w:t xml:space="preserve">).  </w:t>
            </w:r>
          </w:p>
          <w:p w14:paraId="14212482" w14:textId="3375C689" w:rsidR="00CC6DDC" w:rsidRPr="000C7AC0" w:rsidRDefault="00CC6DDC" w:rsidP="000C7AC0">
            <w:pPr>
              <w:pStyle w:val="Default"/>
              <w:spacing w:line="360" w:lineRule="auto"/>
              <w:ind w:left="342"/>
              <w:jc w:val="both"/>
              <w:rPr>
                <w:rFonts w:ascii="Georgia" w:hAnsi="Georgia"/>
                <w:color w:val="auto"/>
                <w:sz w:val="22"/>
                <w:szCs w:val="22"/>
              </w:rPr>
            </w:pPr>
            <w:r w:rsidRPr="005C4334">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5C4334">
              <w:rPr>
                <w:rFonts w:ascii="Georgia" w:hAnsi="Georgia"/>
                <w:color w:val="auto"/>
                <w:sz w:val="22"/>
                <w:szCs w:val="22"/>
              </w:rPr>
              <w:t>conocimientos</w:t>
            </w:r>
            <w:r w:rsidRPr="005C4334">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5C4334">
              <w:rPr>
                <w:rFonts w:ascii="Georgia" w:hAnsi="Georgia"/>
                <w:color w:val="auto"/>
                <w:sz w:val="22"/>
                <w:szCs w:val="22"/>
              </w:rPr>
              <w:t>academias</w:t>
            </w:r>
            <w:r w:rsidRPr="005C4334">
              <w:rPr>
                <w:rFonts w:ascii="Georgia" w:hAnsi="Georgia"/>
                <w:color w:val="auto"/>
                <w:sz w:val="22"/>
                <w:szCs w:val="22"/>
              </w:rPr>
              <w:t xml:space="preserve"> de las áreas disciplinarias</w:t>
            </w:r>
            <w:r w:rsidR="005C4334">
              <w:rPr>
                <w:rFonts w:ascii="Georgia" w:hAnsi="Georgia"/>
                <w:color w:val="92D050"/>
                <w:sz w:val="22"/>
                <w:szCs w:val="22"/>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7E616FAC"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w:t>
            </w:r>
            <w:hyperlink r:id="rId108" w:history="1">
              <w:r w:rsidRPr="005C4334">
                <w:rPr>
                  <w:rStyle w:val="Hipervnculo"/>
                  <w:rFonts w:ascii="Georgia" w:hAnsi="Georgia"/>
                  <w:sz w:val="22"/>
                  <w:szCs w:val="22"/>
                </w:rPr>
                <w:t xml:space="preserve">Marco Metodológico para el Diseño </w:t>
              </w:r>
              <w:r w:rsidR="005C4334" w:rsidRPr="005C4334">
                <w:rPr>
                  <w:rStyle w:val="Hipervnculo"/>
                  <w:rFonts w:ascii="Georgia" w:hAnsi="Georgia"/>
                  <w:sz w:val="22"/>
                  <w:szCs w:val="22"/>
                </w:rPr>
                <w:t>Curricular</w:t>
              </w:r>
            </w:hyperlink>
            <w:r w:rsidR="005C4334" w:rsidRPr="00723F25">
              <w:rPr>
                <w:rFonts w:ascii="Georgia" w:hAnsi="Georgia"/>
                <w:color w:val="auto"/>
                <w:sz w:val="22"/>
                <w:szCs w:val="22"/>
              </w:rPr>
              <w:t>)</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37611770"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lastRenderedPageBreak/>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en el cual se considera que, por cada hora dedicada a la teoría, deberá considerarse una hora dedicada a trabajos extra clase u horas de estudio</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109"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110"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5C35F4B" w14:textId="77777777" w:rsidR="005C0303" w:rsidRDefault="005C0303"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31792C08"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837148">
              <w:rPr>
                <w:rFonts w:ascii="Georgia" w:hAnsi="Georgia"/>
                <w:color w:val="auto"/>
                <w:sz w:val="22"/>
                <w:szCs w:val="22"/>
              </w:rPr>
              <w:t xml:space="preserve">Por cada hora dedicada a la </w:t>
            </w:r>
            <w:r w:rsidRPr="00837148">
              <w:rPr>
                <w:rFonts w:ascii="Georgia" w:hAnsi="Georgia"/>
                <w:color w:val="auto"/>
                <w:sz w:val="22"/>
                <w:szCs w:val="22"/>
              </w:rPr>
              <w:lastRenderedPageBreak/>
              <w:t>teoría, deberá considerarse una hora dedicada a trabajos extra clase u horas de estudio</w:t>
            </w:r>
            <w:r w:rsidR="00837148">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5C0303">
            <w:pPr>
              <w:widowControl w:val="0"/>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6E5D2F9C" w:rsidR="00CC6DDC" w:rsidRDefault="00CC6DDC" w:rsidP="00EE5F27">
            <w:pPr>
              <w:pStyle w:val="Textoindependiente2"/>
              <w:spacing w:after="0" w:line="360" w:lineRule="auto"/>
              <w:ind w:left="342"/>
              <w:jc w:val="both"/>
              <w:rPr>
                <w:rFonts w:ascii="Georgia" w:hAnsi="Georgia" w:cs="Arial"/>
              </w:rPr>
            </w:pPr>
            <w:r w:rsidRPr="00837148">
              <w:rPr>
                <w:rFonts w:ascii="Georgia" w:hAnsi="Georgia"/>
              </w:rPr>
              <w:t>Las materias pueden estar consignadas en diversos bloques, dependiendo de las necesidades y la coherencia del bloque, por lo que en el mapa curricular habrá líneas de enlace y secuencia entre las materias d</w:t>
            </w:r>
            <w:r w:rsidR="00837148">
              <w:rPr>
                <w:rFonts w:ascii="Georgia" w:hAnsi="Georgia"/>
              </w:rPr>
              <w:t>e un bloque y las de otro (</w:t>
            </w:r>
            <w:r w:rsidR="00F44182" w:rsidRPr="00837148">
              <w:rPr>
                <w:rFonts w:ascii="Georgia" w:hAnsi="Georgia"/>
              </w:rPr>
              <w:t>Plan de Estudios del PAI</w:t>
            </w:r>
            <w:r w:rsidR="00837148">
              <w:rPr>
                <w:rFonts w:ascii="Georgia" w:hAnsi="Georgia"/>
              </w:rPr>
              <w:t>A</w:t>
            </w:r>
            <w:r w:rsidR="00F44182" w:rsidRPr="00837148">
              <w:rPr>
                <w:rFonts w:ascii="Georgia" w:hAnsi="Georgia"/>
              </w:rPr>
              <w:t xml:space="preserve"> 2015</w:t>
            </w:r>
            <w:r w:rsidRPr="00837148">
              <w:rPr>
                <w:rFonts w:ascii="Georgia" w:hAnsi="Georgia"/>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438C3727" w:rsidR="00CC6DDC" w:rsidRPr="00837148"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00837148">
              <w:rPr>
                <w:rFonts w:ascii="Georgia" w:hAnsi="Georgia"/>
                <w:color w:val="auto"/>
                <w:sz w:val="22"/>
                <w:szCs w:val="22"/>
              </w:rPr>
              <w:t xml:space="preserve">EL Plan de </w:t>
            </w:r>
            <w:r w:rsidR="0043325B">
              <w:rPr>
                <w:rFonts w:ascii="Georgia" w:hAnsi="Georgia"/>
                <w:color w:val="auto"/>
                <w:sz w:val="22"/>
                <w:szCs w:val="22"/>
              </w:rPr>
              <w:t xml:space="preserve">Estudios </w:t>
            </w:r>
            <w:r w:rsidR="0043325B" w:rsidRPr="00837148">
              <w:rPr>
                <w:rFonts w:ascii="Georgia" w:hAnsi="Georgia"/>
                <w:color w:val="auto"/>
                <w:sz w:val="22"/>
                <w:szCs w:val="22"/>
              </w:rPr>
              <w:t>del</w:t>
            </w:r>
            <w:r w:rsidRPr="00837148">
              <w:rPr>
                <w:rFonts w:ascii="Georgia" w:hAnsi="Georgia"/>
                <w:color w:val="auto"/>
                <w:sz w:val="22"/>
                <w:szCs w:val="22"/>
              </w:rPr>
              <w:t xml:space="preserve"> </w:t>
            </w:r>
            <w:r w:rsidR="00CE3203" w:rsidRPr="00837148">
              <w:rPr>
                <w:rFonts w:ascii="Georgia" w:hAnsi="Georgia"/>
                <w:color w:val="auto"/>
                <w:sz w:val="22"/>
                <w:szCs w:val="22"/>
              </w:rPr>
              <w:t>PAI</w:t>
            </w:r>
            <w:r w:rsidR="00837148" w:rsidRPr="00837148">
              <w:rPr>
                <w:rFonts w:ascii="Georgia" w:hAnsi="Georgia"/>
                <w:color w:val="auto"/>
                <w:sz w:val="22"/>
                <w:szCs w:val="22"/>
              </w:rPr>
              <w:t>A</w:t>
            </w:r>
            <w:r w:rsidRPr="00837148">
              <w:rPr>
                <w:rFonts w:ascii="Georgia" w:hAnsi="Georgia"/>
                <w:color w:val="auto"/>
                <w:sz w:val="22"/>
                <w:szCs w:val="22"/>
              </w:rPr>
              <w:t xml:space="preserve"> considera una proporción de materias </w:t>
            </w:r>
            <w:r w:rsidR="00CE3203" w:rsidRPr="00837148">
              <w:rPr>
                <w:rFonts w:ascii="Georgia" w:hAnsi="Georgia"/>
                <w:color w:val="auto"/>
                <w:sz w:val="22"/>
                <w:szCs w:val="22"/>
              </w:rPr>
              <w:t>optativas</w:t>
            </w:r>
            <w:r w:rsidRPr="00837148">
              <w:rPr>
                <w:rFonts w:ascii="Georgia" w:hAnsi="Georgia"/>
                <w:color w:val="auto"/>
                <w:sz w:val="22"/>
                <w:szCs w:val="22"/>
              </w:rPr>
              <w:t xml:space="preserve"> del </w:t>
            </w:r>
            <w:r w:rsidR="00837148" w:rsidRPr="00837148">
              <w:rPr>
                <w:rFonts w:ascii="Georgia" w:hAnsi="Georgia"/>
                <w:color w:val="auto"/>
                <w:sz w:val="22"/>
                <w:szCs w:val="22"/>
              </w:rPr>
              <w:t>20</w:t>
            </w:r>
            <w:r w:rsidRPr="00837148">
              <w:rPr>
                <w:rFonts w:ascii="Georgia" w:hAnsi="Georgia"/>
                <w:color w:val="auto"/>
                <w:sz w:val="22"/>
                <w:szCs w:val="22"/>
              </w:rPr>
              <w:t xml:space="preserve"> </w:t>
            </w:r>
            <w:r w:rsidR="00837148" w:rsidRPr="00837148">
              <w:rPr>
                <w:rFonts w:ascii="Georgia" w:hAnsi="Georgia"/>
                <w:color w:val="auto"/>
                <w:sz w:val="22"/>
                <w:szCs w:val="22"/>
              </w:rPr>
              <w:t>% (</w:t>
            </w:r>
            <w:r w:rsidR="00F44182" w:rsidRPr="00837148">
              <w:rPr>
                <w:rFonts w:ascii="Georgia" w:hAnsi="Georgia"/>
                <w:color w:val="auto"/>
                <w:sz w:val="22"/>
                <w:szCs w:val="22"/>
              </w:rPr>
              <w:t>Plan de Estudios del PAI</w:t>
            </w:r>
            <w:r w:rsidR="00837148" w:rsidRPr="00837148">
              <w:rPr>
                <w:rFonts w:ascii="Georgia" w:hAnsi="Georgia"/>
                <w:color w:val="auto"/>
                <w:sz w:val="22"/>
                <w:szCs w:val="22"/>
              </w:rPr>
              <w:t>A</w:t>
            </w:r>
            <w:r w:rsidR="00F44182" w:rsidRPr="00837148">
              <w:rPr>
                <w:rFonts w:ascii="Georgia" w:hAnsi="Georgia"/>
                <w:color w:val="auto"/>
                <w:sz w:val="22"/>
                <w:szCs w:val="22"/>
              </w:rPr>
              <w:t>).</w:t>
            </w:r>
          </w:p>
          <w:p w14:paraId="3C6073B9" w14:textId="77777777" w:rsidR="00CC6DDC" w:rsidRDefault="00CC6DDC" w:rsidP="000C7AC0">
            <w:pPr>
              <w:pStyle w:val="Textoindependiente2"/>
              <w:spacing w:after="0" w:line="360" w:lineRule="auto"/>
              <w:jc w:val="both"/>
              <w:rPr>
                <w:rFonts w:ascii="Georgia" w:hAnsi="Georgia" w:cs="Arial"/>
                <w:b/>
              </w:rPr>
            </w:pPr>
          </w:p>
          <w:p w14:paraId="340E05F6" w14:textId="77777777" w:rsidR="005C0303" w:rsidRPr="00837148" w:rsidRDefault="005C0303"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lastRenderedPageBreak/>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40BF54E9" w14:textId="5E611FC3" w:rsidR="006D4A19" w:rsidRPr="006D4A19" w:rsidRDefault="00CC6DDC" w:rsidP="006D4A19">
            <w:pPr>
              <w:spacing w:line="360" w:lineRule="auto"/>
              <w:ind w:left="346"/>
              <w:jc w:val="both"/>
              <w:rPr>
                <w:rFonts w:ascii="Georgia" w:hAnsi="Georgia" w:cs="Arial"/>
              </w:rPr>
            </w:pPr>
            <w:r w:rsidRPr="006D4A19">
              <w:rPr>
                <w:rFonts w:ascii="Georgia" w:hAnsi="Georgia" w:cs="Arial"/>
              </w:rPr>
              <w:t>La propuesta de reestructu</w:t>
            </w:r>
            <w:r w:rsidR="006D4A19" w:rsidRPr="006D4A19">
              <w:rPr>
                <w:rFonts w:ascii="Georgia" w:hAnsi="Georgia" w:cs="Arial"/>
              </w:rPr>
              <w:t>ración del Plan de Estudios de</w:t>
            </w:r>
            <w:r w:rsidRPr="006D4A19">
              <w:rPr>
                <w:rFonts w:ascii="Georgia" w:hAnsi="Georgia" w:cs="Arial"/>
              </w:rPr>
              <w:t xml:space="preserve"> la Carrera de Ingeniero </w:t>
            </w:r>
            <w:r w:rsidR="006D4A19" w:rsidRPr="006D4A19">
              <w:rPr>
                <w:rFonts w:ascii="Georgia" w:hAnsi="Georgia" w:cs="Arial"/>
              </w:rPr>
              <w:t>en Agrobiología, cumple</w:t>
            </w:r>
            <w:r w:rsidRPr="006D4A19">
              <w:rPr>
                <w:rFonts w:ascii="Georgia" w:hAnsi="Georgia" w:cs="Arial"/>
              </w:rPr>
              <w:t xml:space="preserve"> de manera aproximada con la proporción señalada por CIEES y COMEAA. </w:t>
            </w:r>
            <w:r w:rsidR="006D4A19" w:rsidRPr="006D4A19">
              <w:rPr>
                <w:rFonts w:ascii="Georgia" w:hAnsi="Georgia" w:cs="Arial"/>
              </w:rPr>
              <w:t>Número de asignaturas 46 obligatorias curriculares y 10 optativas en total 56.</w:t>
            </w:r>
          </w:p>
          <w:p w14:paraId="072937A1"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Balanceo: Ciencias naturales exactas, 12 materias, 25 %.</w:t>
            </w:r>
          </w:p>
          <w:p w14:paraId="5347CBD1"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naturales y exactas fundamentales, 12 materias 30 %</w:t>
            </w:r>
          </w:p>
          <w:p w14:paraId="0462F0D7"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naturales exactas fundamentales aplicadas, 18 materias 30 %</w:t>
            </w:r>
          </w:p>
          <w:p w14:paraId="62BE0866"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Ciencias sociales y humanidades, 4 materias 10 %</w:t>
            </w:r>
          </w:p>
          <w:p w14:paraId="2F5515E9" w14:textId="77777777" w:rsidR="006D4A19" w:rsidRPr="006D4A19" w:rsidRDefault="006D4A19" w:rsidP="006D4A19">
            <w:pPr>
              <w:spacing w:line="360" w:lineRule="auto"/>
              <w:ind w:left="346"/>
              <w:jc w:val="both"/>
              <w:rPr>
                <w:rFonts w:ascii="Georgia" w:hAnsi="Georgia" w:cs="Arial"/>
              </w:rPr>
            </w:pPr>
            <w:r w:rsidRPr="006D4A19">
              <w:rPr>
                <w:rFonts w:ascii="Georgia" w:hAnsi="Georgia" w:cs="Arial"/>
              </w:rPr>
              <w:t>Otros contenidos, 2 materias 5 %.</w:t>
            </w:r>
          </w:p>
          <w:p w14:paraId="428CF397" w14:textId="39DF25F1"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76D87BF7"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4F0C6E41"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559D3A1D" w:rsidR="0078080D" w:rsidRDefault="006D4A19" w:rsidP="0078080D">
            <w:pPr>
              <w:pStyle w:val="Default"/>
              <w:spacing w:line="360" w:lineRule="auto"/>
              <w:ind w:left="342"/>
              <w:jc w:val="both"/>
              <w:rPr>
                <w:rFonts w:ascii="Georgia" w:hAnsi="Georgia"/>
                <w:color w:val="FF0000"/>
                <w:sz w:val="22"/>
                <w:szCs w:val="22"/>
              </w:rPr>
            </w:pPr>
            <w:r w:rsidRPr="006D4A19">
              <w:rPr>
                <w:rFonts w:ascii="Georgia" w:hAnsi="Georgia"/>
                <w:color w:val="auto"/>
              </w:rPr>
              <w:t>El Plan de Estudios del</w:t>
            </w:r>
            <w:r w:rsidR="00CC6DDC" w:rsidRPr="006D4A19">
              <w:rPr>
                <w:rFonts w:ascii="Georgia" w:hAnsi="Georgia"/>
                <w:color w:val="auto"/>
              </w:rPr>
              <w:t xml:space="preserve"> </w:t>
            </w:r>
            <w:r w:rsidRPr="006D4A19">
              <w:rPr>
                <w:rFonts w:ascii="Georgia" w:hAnsi="Georgia"/>
                <w:color w:val="auto"/>
              </w:rPr>
              <w:t>PAIA</w:t>
            </w:r>
            <w:r w:rsidR="00CC6DDC" w:rsidRPr="006D4A19">
              <w:rPr>
                <w:rFonts w:ascii="Georgia" w:hAnsi="Georgia"/>
                <w:color w:val="auto"/>
              </w:rPr>
              <w:t xml:space="preserve"> establece un fuerte componente de formación práctica. </w:t>
            </w:r>
            <w:r w:rsidRPr="006D4A19">
              <w:rPr>
                <w:rFonts w:ascii="Georgia" w:hAnsi="Georgia"/>
                <w:color w:val="auto"/>
              </w:rPr>
              <w:t xml:space="preserve"> </w:t>
            </w:r>
            <w:r w:rsidR="00CC6DDC" w:rsidRPr="006D4A19">
              <w:rPr>
                <w:rFonts w:ascii="Georgia" w:hAnsi="Georgia"/>
                <w:color w:val="auto"/>
              </w:rPr>
              <w:t xml:space="preserve">Del total de materias obligatorias el 87.2 % tiene considerado horas de formación práctica. En el </w:t>
            </w:r>
            <w:r w:rsidRPr="006D4A19">
              <w:rPr>
                <w:rFonts w:ascii="Georgia" w:hAnsi="Georgia"/>
                <w:color w:val="auto"/>
              </w:rPr>
              <w:t xml:space="preserve">décimo </w:t>
            </w:r>
            <w:r w:rsidR="00CC6DDC" w:rsidRPr="006D4A19">
              <w:rPr>
                <w:rFonts w:ascii="Georgia" w:hAnsi="Georgia"/>
                <w:color w:val="auto"/>
              </w:rPr>
              <w:t xml:space="preserve"> semestre con la materia Prácticas profesionales el alumno se va a una empresa o dependencia del sector forestal, su estancia está regulada por el reglamento de Prácticas Profesionales, el cual estipula que el alumno deberá estar al menos 15 semanas (Art. 4 y 5 del</w:t>
            </w:r>
            <w:r w:rsidR="00CC6DDC" w:rsidRPr="008336AA">
              <w:rPr>
                <w:rFonts w:ascii="Georgia" w:hAnsi="Georgia"/>
                <w:color w:val="92D050"/>
              </w:rPr>
              <w:t xml:space="preserve"> </w:t>
            </w:r>
            <w:hyperlink r:id="rId111"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343ECFFB" w14:textId="77777777" w:rsidR="00CC6DDC" w:rsidRPr="000C7AC0" w:rsidRDefault="00CC6DDC" w:rsidP="006D4A19">
            <w:pPr>
              <w:widowControl w:val="0"/>
              <w:suppressLineNumbers/>
              <w:suppressAutoHyphens/>
              <w:overflowPunct w:val="0"/>
              <w:autoSpaceDE w:val="0"/>
              <w:autoSpaceDN w:val="0"/>
              <w:adjustRightInd w:val="0"/>
              <w:spacing w:after="0" w:line="360" w:lineRule="auto"/>
              <w:jc w:val="center"/>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54D5043D" w14:textId="63E6807F" w:rsidR="00D22403" w:rsidRPr="0062197D" w:rsidRDefault="00D22403" w:rsidP="0062197D">
            <w:pPr>
              <w:spacing w:line="360" w:lineRule="auto"/>
              <w:ind w:left="346"/>
              <w:jc w:val="both"/>
              <w:rPr>
                <w:rFonts w:ascii="Georgia" w:hAnsi="Georgia" w:cs="Arial"/>
              </w:rPr>
            </w:pPr>
            <w:r w:rsidRPr="0062197D">
              <w:rPr>
                <w:rFonts w:ascii="Georgia" w:hAnsi="Georgia" w:cs="Arial"/>
              </w:rPr>
              <w:t>Los aspirantes a ingresar a la Carrera de Ingeniero en Agrobiología deberán entender la vida dentro de un sistema agroecológico del cual parte una producción alimentaria dentro de un contexto sustentable, considerando la interacción con el medio ambiente para reducir el impacto ocasionado y poder llevar a un desarrollo sustentable, haber cursado el bachillerato general u otro afín que incluya, Biología, Trigonometría, Cálculo Diferencial, Química, Inglés y Español.</w:t>
            </w:r>
          </w:p>
          <w:p w14:paraId="0B107C31" w14:textId="77777777" w:rsidR="00D22403" w:rsidRPr="0062197D" w:rsidRDefault="00D22403" w:rsidP="0062197D">
            <w:pPr>
              <w:spacing w:line="360" w:lineRule="auto"/>
              <w:ind w:left="346"/>
              <w:jc w:val="both"/>
              <w:rPr>
                <w:rFonts w:ascii="Georgia" w:hAnsi="Georgia" w:cs="Arial"/>
              </w:rPr>
            </w:pPr>
            <w:r w:rsidRPr="0062197D">
              <w:rPr>
                <w:rFonts w:ascii="Georgia" w:hAnsi="Georgia" w:cs="Arial"/>
              </w:rPr>
              <w:t xml:space="preserve"> Además deberá acreditar los exámenes de admisión aplicado por el CENEVAL.</w:t>
            </w:r>
          </w:p>
          <w:p w14:paraId="12792A16" w14:textId="40830767" w:rsidR="00D22403" w:rsidRPr="0062197D" w:rsidRDefault="00D22403" w:rsidP="0062197D">
            <w:pPr>
              <w:spacing w:line="360" w:lineRule="auto"/>
              <w:ind w:left="346"/>
              <w:jc w:val="both"/>
              <w:rPr>
                <w:rFonts w:ascii="Georgia" w:hAnsi="Georgia" w:cs="Arial"/>
              </w:rPr>
            </w:pPr>
            <w:r w:rsidRPr="0062197D">
              <w:rPr>
                <w:rFonts w:ascii="Georgia" w:hAnsi="Georgia" w:cs="Arial"/>
              </w:rPr>
              <w:t>(</w:t>
            </w:r>
            <w:hyperlink r:id="rId112" w:history="1">
              <w:r w:rsidRPr="0062197D">
                <w:rPr>
                  <w:rStyle w:val="Hipervnculo"/>
                  <w:rFonts w:ascii="Georgia" w:hAnsi="Georgia" w:cs="Arial"/>
                </w:rPr>
                <w:t>Plan de Desarrollo del programa docente IAB 2016 pág. 386</w:t>
              </w:r>
            </w:hyperlink>
            <w:r w:rsidRPr="0062197D">
              <w:rPr>
                <w:rFonts w:ascii="Georgia" w:hAnsi="Georgia" w:cs="Arial"/>
              </w:rPr>
              <w:t>)</w:t>
            </w:r>
          </w:p>
          <w:p w14:paraId="4D505001" w14:textId="77777777" w:rsidR="00D22403" w:rsidRPr="0062197D" w:rsidRDefault="00D22403" w:rsidP="0062197D">
            <w:pPr>
              <w:spacing w:line="360" w:lineRule="auto"/>
              <w:ind w:left="346"/>
              <w:jc w:val="both"/>
              <w:rPr>
                <w:rFonts w:ascii="Georgia" w:hAnsi="Georgia" w:cs="Arial"/>
              </w:rPr>
            </w:pPr>
          </w:p>
          <w:p w14:paraId="12CBC32D" w14:textId="0BABA83C" w:rsidR="00D472D1" w:rsidRPr="000C7AC0" w:rsidRDefault="00D22403" w:rsidP="0062197D">
            <w:pPr>
              <w:spacing w:line="360" w:lineRule="auto"/>
              <w:ind w:left="346"/>
              <w:jc w:val="both"/>
              <w:rPr>
                <w:rFonts w:ascii="Georgia" w:hAnsi="Georgia"/>
                <w:b/>
                <w:color w:val="00B050"/>
              </w:rPr>
            </w:pPr>
            <w:r w:rsidRPr="0062197D">
              <w:rPr>
                <w:rFonts w:ascii="Georgia" w:hAnsi="Georgia" w:cs="Arial"/>
              </w:rPr>
              <w:t>Por normatividad de la Universidad contenida en el reglamento académico para alumnos de nivel Licenciatura, establece un perfil general de ingreso para todas las carreras y los requisitos para ingresar son: Presentar solicitud de examen de admisión, cubrir la cuota correspondiente; presentar y aprobar el examen CENEVAL de ingreso  y acreditar ante el Departamento de Control Escolar haber cubierto los estudios completos de bachillerato, vocacional o su equivalente mediante la presentación de la documentación legal. El examen de admisión aplicado por el CENEVAL incluye evaluación del conocimiento (biología, matemáticas e inglés), habilidades (razonamiento lógic</w:t>
            </w:r>
            <w:r w:rsidRPr="00B9340F">
              <w:rPr>
                <w:rFonts w:ascii="Arial" w:hAnsi="Arial" w:cs="Arial"/>
              </w:rPr>
              <w:t>o matemático, del lenguaje entre otros) y actitud.</w:t>
            </w:r>
            <w:r w:rsidR="0062197D" w:rsidRPr="000C7AC0">
              <w:rPr>
                <w:rFonts w:ascii="Georgia" w:hAnsi="Georgia"/>
                <w:b/>
                <w:color w:val="00B050"/>
              </w:rPr>
              <w:t xml:space="preserve"> </w:t>
            </w: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lastRenderedPageBreak/>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341BAE01" w14:textId="21F6C7B3" w:rsidR="0062197D" w:rsidRPr="0062197D" w:rsidRDefault="0062197D" w:rsidP="0062197D">
            <w:pPr>
              <w:spacing w:line="360" w:lineRule="auto"/>
              <w:ind w:left="346"/>
              <w:jc w:val="both"/>
              <w:rPr>
                <w:rFonts w:ascii="Georgia" w:hAnsi="Georgia" w:cs="Arial"/>
              </w:rPr>
            </w:pPr>
            <w:r w:rsidRPr="0062197D">
              <w:rPr>
                <w:rFonts w:ascii="Georgia" w:hAnsi="Georgia" w:cs="Arial"/>
              </w:rPr>
              <w:lastRenderedPageBreak/>
              <w:t>El profesional egresado de esta carrera, contará con el conocimiento teórico práctico para uso y manejo sostenible de los recursos silvo-agropecuarios, lo que permitirá participar en la solución de la problemática ambiental.</w:t>
            </w:r>
          </w:p>
          <w:p w14:paraId="24EF196F"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Analizará los sistemas de producción tradicional o intensiva y su interacción con el medio ambiente para realizar una producción alimentaria dentro de un contexto sostenible.</w:t>
            </w:r>
          </w:p>
          <w:p w14:paraId="03AF6C3A"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Utilizará la Biotecnología como una herramienta para resolver los problemas de contaminación del agua, suelo y para aplicar nuevas formas de fertilización de la planta y la producción de energías alternativas.</w:t>
            </w:r>
          </w:p>
          <w:p w14:paraId="7BD7A9AF"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Al entender el desarrollo sostenible estará capacitado para proponer y ejecutar acciones de evaluación y conservación basándose en el conocimiento de la legislación jurídica en materia de biodiversidad, bioética y seguridad ambiental.</w:t>
            </w:r>
          </w:p>
          <w:p w14:paraId="1B959CC2"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Diseñará y/o ejecutará programas de investigación y docencia enfocados al desarrollo de la producción silvo-agropecuaria alternativa, planes de manejo de áreas naturales protegidas, uso de ecotecnias en la producción agrícola y la conservación.  </w:t>
            </w:r>
          </w:p>
          <w:p w14:paraId="2C92F713"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 El perfil del egresado de la carrera de Ingeniero en Agrobiología será el resultado de una formación común básica del conocimiento aportado por materias generales y de tres áreas de formación especializadas que le permitirá al profesionista cumplir con la visión establecida que consiste en que serán garantes de la sostenibilidad del país en el área de la producción y conservación de los recursos naturales.</w:t>
            </w:r>
          </w:p>
          <w:p w14:paraId="1D1D5804"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Las materias básicas le darán al alumno habilidades y destrezas y lo prepararán para poder interpretar el conocimiento especializado (Aprender a Hacer) para ponerlo en práctica e interpretar los resultados que la tecnología le presenta, a través del análisis o pensamiento crítico.</w:t>
            </w:r>
          </w:p>
          <w:p w14:paraId="16F308C4" w14:textId="2C0C6355" w:rsidR="0062197D" w:rsidRPr="0062197D" w:rsidRDefault="0062197D" w:rsidP="0062197D">
            <w:pPr>
              <w:spacing w:line="360" w:lineRule="auto"/>
              <w:ind w:left="346"/>
              <w:jc w:val="both"/>
              <w:rPr>
                <w:rFonts w:ascii="Georgia" w:hAnsi="Georgia" w:cs="Arial"/>
              </w:rPr>
            </w:pPr>
            <w:r w:rsidRPr="0062197D">
              <w:rPr>
                <w:rFonts w:ascii="Georgia" w:hAnsi="Georgia" w:cs="Arial"/>
              </w:rPr>
              <w:t>El semestre de prácticas profesionales ha permitido al estudiante adquirir experiencia práctica en el ámbito profesional lo que ha dado la oportunidad de que el estudiante reciba capacitación en un área determinada.</w:t>
            </w:r>
          </w:p>
          <w:p w14:paraId="04A3F583" w14:textId="77777777" w:rsidR="0062197D" w:rsidRPr="0062197D" w:rsidRDefault="0062197D" w:rsidP="0062197D">
            <w:pPr>
              <w:spacing w:line="360" w:lineRule="auto"/>
              <w:ind w:left="346"/>
              <w:jc w:val="both"/>
              <w:rPr>
                <w:rFonts w:ascii="Georgia" w:hAnsi="Georgia" w:cs="Arial"/>
              </w:rPr>
            </w:pPr>
            <w:r w:rsidRPr="0062197D">
              <w:rPr>
                <w:rFonts w:ascii="Georgia" w:hAnsi="Georgia" w:cs="Arial"/>
              </w:rPr>
              <w:t xml:space="preserve">Según los comentarios de los asesores de las organizaciones e instituciones en donde han realizado las prácticas profesionales expresan que los alumnos tienen </w:t>
            </w:r>
            <w:r w:rsidRPr="0062197D">
              <w:rPr>
                <w:rFonts w:ascii="Georgia" w:hAnsi="Georgia" w:cs="Arial"/>
              </w:rPr>
              <w:lastRenderedPageBreak/>
              <w:t xml:space="preserve">buena preparación y lo que no saben tienen la iniciativa de investigar (Aprender a aprender) para cumplir con su trabajo </w:t>
            </w:r>
          </w:p>
          <w:p w14:paraId="210E5FCF" w14:textId="6B63CEC1" w:rsidR="0062197D" w:rsidRPr="0062197D" w:rsidRDefault="0062197D" w:rsidP="0062197D">
            <w:pPr>
              <w:spacing w:line="360" w:lineRule="auto"/>
              <w:ind w:left="346"/>
              <w:jc w:val="both"/>
              <w:rPr>
                <w:rFonts w:ascii="Georgia" w:hAnsi="Georgia" w:cs="Arial"/>
              </w:rPr>
            </w:pPr>
            <w:r w:rsidRPr="0062197D">
              <w:rPr>
                <w:rFonts w:ascii="Georgia" w:hAnsi="Georgia" w:cs="Arial"/>
              </w:rPr>
              <w:t>Es importante la difusión del perfil del egresado, entre las actividades que realiza el Programa es presentar el perfil a los alumnos de nuevo ingreso cuando se realiza la actividad de inducción en la presentación de la carrera, así también se cuida que los alumnos cursen materias optativas que los ubiquen en su perfil así como las actividades del servicio social y la realización de tesis basadas en este principio.</w:t>
            </w:r>
          </w:p>
          <w:p w14:paraId="6B117301" w14:textId="15E3C7E0" w:rsidR="0062197D" w:rsidRPr="0062197D" w:rsidRDefault="0062197D" w:rsidP="0062197D">
            <w:pPr>
              <w:spacing w:line="360" w:lineRule="auto"/>
              <w:ind w:left="346"/>
              <w:jc w:val="both"/>
              <w:rPr>
                <w:rFonts w:ascii="Georgia" w:hAnsi="Georgia" w:cs="Arial"/>
              </w:rPr>
            </w:pPr>
            <w:r w:rsidRPr="0062197D">
              <w:rPr>
                <w:rFonts w:ascii="Georgia" w:hAnsi="Georgia" w:cs="Arial"/>
              </w:rPr>
              <w:t>(</w:t>
            </w:r>
            <w:hyperlink r:id="rId113" w:history="1">
              <w:r w:rsidRPr="0062197D">
                <w:rPr>
                  <w:rStyle w:val="Hipervnculo"/>
                  <w:rFonts w:ascii="Georgia" w:hAnsi="Georgia" w:cs="Arial"/>
                </w:rPr>
                <w:t>Plan de Desarrollo del Programa Docente IAB 2016 pág. 386</w:t>
              </w:r>
            </w:hyperlink>
            <w:r w:rsidRPr="0062197D">
              <w:rPr>
                <w:rFonts w:ascii="Georgia" w:hAnsi="Georgia" w:cs="Arial"/>
              </w:rPr>
              <w:t>)</w:t>
            </w:r>
          </w:p>
          <w:p w14:paraId="2D6991C4" w14:textId="760B8C8B" w:rsidR="00D472D1" w:rsidRPr="000C7AC0" w:rsidRDefault="00D472D1" w:rsidP="000C7AC0">
            <w:pPr>
              <w:pStyle w:val="Default"/>
              <w:spacing w:line="360" w:lineRule="auto"/>
              <w:ind w:left="343"/>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14"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15" w:history="1">
              <w:r w:rsidR="00AE4C06" w:rsidRPr="00492A52">
                <w:rPr>
                  <w:rStyle w:val="Hipervnculo"/>
                  <w:rFonts w:ascii="Georgia" w:hAnsi="Georgia"/>
                  <w:sz w:val="22"/>
                  <w:szCs w:val="22"/>
                </w:rPr>
                <w:t>http://siiaa.uaaan.mx/marco/Normativa-Juridico/08_Reglamento-Academico-</w:t>
              </w:r>
              <w:r w:rsidR="00AE4C06" w:rsidRPr="00492A52">
                <w:rPr>
                  <w:rStyle w:val="Hipervnculo"/>
                  <w:rFonts w:ascii="Georgia" w:hAnsi="Georgia"/>
                  <w:sz w:val="22"/>
                  <w:szCs w:val="22"/>
                </w:rPr>
                <w:lastRenderedPageBreak/>
                <w:t>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0D60C572"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16" w:history="1">
              <w:r w:rsidR="00B17380" w:rsidRPr="00B17380">
                <w:rPr>
                  <w:rStyle w:val="Hipervnculo"/>
                  <w:rFonts w:ascii="Georgia" w:hAnsi="Georgia"/>
                  <w:sz w:val="22"/>
                  <w:szCs w:val="22"/>
                </w:rPr>
                <w:t>Manual para la Elaboración de Programas Analíticos en Línea</w:t>
              </w:r>
            </w:hyperlink>
            <w:r w:rsidR="0043325B">
              <w:rPr>
                <w:rStyle w:val="Hipervnculo"/>
                <w:rFonts w:ascii="Georgia" w:hAnsi="Georgia"/>
                <w:sz w:val="22"/>
                <w:szCs w:val="22"/>
              </w:rPr>
              <w:t>;</w:t>
            </w:r>
            <w:r w:rsidR="0043325B">
              <w:rPr>
                <w:rFonts w:ascii="Georgia" w:hAnsi="Georgia"/>
                <w:sz w:val="22"/>
                <w:szCs w:val="22"/>
              </w:rPr>
              <w:t xml:space="preserve"> </w:t>
            </w:r>
            <w:hyperlink r:id="rId117" w:history="1">
              <w:r w:rsidR="0043325B" w:rsidRPr="0043325B">
                <w:rPr>
                  <w:rStyle w:val="Hipervnculo"/>
                  <w:rFonts w:ascii="Georgia" w:hAnsi="Georgia"/>
                  <w:sz w:val="22"/>
                  <w:szCs w:val="22"/>
                </w:rPr>
                <w:t>Programas Analíticos en Línea)</w:t>
              </w:r>
            </w:hyperlink>
            <w:r w:rsidR="0043325B">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3179B8C1"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62197D">
              <w:rPr>
                <w:rFonts w:ascii="Georgia" w:eastAsia="Times New Roman" w:hAnsi="Georgia" w:cs="Arial"/>
                <w:lang w:eastAsia="es-MX"/>
              </w:rPr>
              <w:t xml:space="preserve"> c</w:t>
            </w:r>
            <w:r w:rsidR="0062197D" w:rsidRPr="000C7AC0">
              <w:rPr>
                <w:rFonts w:ascii="Georgia" w:eastAsia="Times New Roman" w:hAnsi="Georgia" w:cs="Arial"/>
                <w:lang w:eastAsia="es-MX"/>
              </w:rPr>
              <w:t>on</w:t>
            </w:r>
            <w:r w:rsidRPr="000C7AC0">
              <w:rPr>
                <w:rFonts w:ascii="Georgia" w:eastAsia="Times New Roman" w:hAnsi="Georgia" w:cs="Arial"/>
                <w:lang w:eastAsia="es-MX"/>
              </w:rPr>
              <w:t xml:space="preserve">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992E037" w14:textId="77777777" w:rsidR="00393CE6" w:rsidRDefault="00393CE6" w:rsidP="000C7AC0">
            <w:pPr>
              <w:spacing w:after="0" w:line="360" w:lineRule="auto"/>
              <w:ind w:left="343"/>
              <w:jc w:val="both"/>
              <w:rPr>
                <w:rFonts w:ascii="Georgia" w:eastAsia="Times New Roman" w:hAnsi="Georgia" w:cs="Arial"/>
                <w:lang w:eastAsia="es-MX"/>
              </w:rPr>
            </w:pPr>
          </w:p>
          <w:p w14:paraId="32B04BFD" w14:textId="5F73B024" w:rsidR="00393CE6" w:rsidRPr="000C7AC0" w:rsidRDefault="00393CE6" w:rsidP="000C7AC0">
            <w:pPr>
              <w:spacing w:after="0" w:line="360" w:lineRule="auto"/>
              <w:ind w:left="343"/>
              <w:jc w:val="both"/>
              <w:rPr>
                <w:rFonts w:ascii="Georgia" w:eastAsia="Times New Roman" w:hAnsi="Georgia" w:cs="Arial"/>
                <w:lang w:eastAsia="es-MX"/>
              </w:rPr>
            </w:pPr>
            <w:r>
              <w:rPr>
                <w:rFonts w:ascii="Georgia" w:eastAsia="Times New Roman" w:hAnsi="Georgia" w:cs="Arial"/>
                <w:lang w:eastAsia="es-MX"/>
              </w:rPr>
              <w:t xml:space="preserve">Los programas analíticos que conforman el plan de estudios del PAIA se pueden observar en al siguiente liga </w:t>
            </w:r>
            <w:hyperlink r:id="rId118" w:history="1">
              <w:r w:rsidRPr="00393CE6">
                <w:rPr>
                  <w:rStyle w:val="Hipervnculo"/>
                  <w:rFonts w:ascii="Georgia" w:eastAsia="Times New Roman" w:hAnsi="Georgia" w:cs="Arial"/>
                  <w:lang w:eastAsia="es-MX"/>
                </w:rPr>
                <w:t>(Programas Analíticos).</w:t>
              </w:r>
            </w:hyperlink>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25B19B7B" w:rsidR="0070641C" w:rsidRPr="000C7AC0" w:rsidRDefault="0070641C" w:rsidP="00B17380">
            <w:pPr>
              <w:pStyle w:val="Default"/>
              <w:spacing w:line="360" w:lineRule="auto"/>
              <w:ind w:left="343"/>
              <w:jc w:val="both"/>
              <w:rPr>
                <w:rFonts w:ascii="Georgia" w:eastAsia="Times New Roman" w:hAnsi="Georgia"/>
                <w:color w:val="auto"/>
                <w:sz w:val="22"/>
                <w:szCs w:val="22"/>
                <w:lang w:eastAsia="es-MX"/>
              </w:rPr>
            </w:pP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lastRenderedPageBreak/>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781989A" w14:textId="451986DE" w:rsidR="00837E09" w:rsidRPr="000C7AC0" w:rsidRDefault="00837E09" w:rsidP="0062197D">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43325B" w:rsidRDefault="00837E09" w:rsidP="00D03550">
            <w:pPr>
              <w:pStyle w:val="Textoindependiente2"/>
              <w:tabs>
                <w:tab w:val="left" w:pos="342"/>
              </w:tabs>
              <w:spacing w:line="360" w:lineRule="auto"/>
              <w:ind w:left="342"/>
              <w:jc w:val="both"/>
              <w:rPr>
                <w:rFonts w:ascii="Georgia" w:hAnsi="Georgia" w:cs="Arial"/>
              </w:rPr>
            </w:pPr>
            <w:r w:rsidRPr="0043325B">
              <w:rPr>
                <w:rFonts w:ascii="Georgia" w:hAnsi="Georgia" w:cs="Arial"/>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43325B">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lastRenderedPageBreak/>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46A84515" w14:textId="3B6DF082" w:rsidR="00FE2FAF" w:rsidRPr="00FE2FAF" w:rsidRDefault="00FE2FAF" w:rsidP="00FE2FAF">
            <w:pPr>
              <w:spacing w:line="360" w:lineRule="auto"/>
              <w:ind w:left="346"/>
              <w:jc w:val="both"/>
              <w:rPr>
                <w:rFonts w:ascii="Georgia" w:hAnsi="Georgia" w:cs="Arial"/>
              </w:rPr>
            </w:pPr>
            <w:r w:rsidRPr="00FE2FAF">
              <w:rPr>
                <w:rFonts w:ascii="Georgia" w:hAnsi="Georgia" w:cs="Arial"/>
              </w:rPr>
              <w:t>En el Plan de Estudios del Programa Docente IAB se ha establecido que el estudiante debe cursar 10 asignaturas optativas que le va a permitir ampliar su conocimiento en un área de la Agrobiología.</w:t>
            </w:r>
          </w:p>
          <w:p w14:paraId="406F14BD" w14:textId="77777777" w:rsidR="00FE2FAF" w:rsidRPr="00FE2FAF" w:rsidRDefault="00FE2FAF" w:rsidP="00FE2FAF">
            <w:pPr>
              <w:spacing w:line="360" w:lineRule="auto"/>
              <w:ind w:left="346"/>
              <w:jc w:val="both"/>
              <w:rPr>
                <w:rFonts w:ascii="Georgia" w:hAnsi="Georgia" w:cs="Arial"/>
              </w:rPr>
            </w:pPr>
            <w:r w:rsidRPr="00FE2FAF">
              <w:rPr>
                <w:rFonts w:ascii="Georgia" w:hAnsi="Georgia" w:cs="Arial"/>
              </w:rPr>
              <w:t>Las 46 materias curriculares integran conocimientos en las áreas establecidas  para el desarrollo de la Agrobiología pero como es muy amplio el esquema, las 10 materias optativas son importantes para formar al estudiante en un área especializada ya sea Agricultura alternativa, Biotecnología y/o Conservación, es por eso que se le ha dado apertura a 44 materias optativas, 22 enfocadas a la Agricultura alternativa, 8 en Biotecnología, 12 de Ecología y conservación y algunas de Biología de Zonas Áridas.</w:t>
            </w:r>
          </w:p>
          <w:p w14:paraId="007B75E6" w14:textId="77777777" w:rsidR="00FE2FAF" w:rsidRPr="00FE2FAF" w:rsidRDefault="00FE2FAF" w:rsidP="00FE2FAF">
            <w:pPr>
              <w:spacing w:line="360" w:lineRule="auto"/>
              <w:ind w:left="346"/>
              <w:jc w:val="both"/>
              <w:rPr>
                <w:rFonts w:ascii="Georgia" w:hAnsi="Georgia" w:cs="Arial"/>
              </w:rPr>
            </w:pPr>
            <w:r w:rsidRPr="00FE2FAF">
              <w:rPr>
                <w:rFonts w:ascii="Georgia" w:hAnsi="Georgia" w:cs="Arial"/>
              </w:rPr>
              <w:t xml:space="preserve">Se les recomienda a los alumnos que si cursan otras materias optativas que no estén dentro del Plan de estudios que seleccionen materias que estén enfocadas a la formación del perfil del egresado.     </w:t>
            </w:r>
          </w:p>
          <w:p w14:paraId="68E7142D" w14:textId="54DB5AE6" w:rsidR="00992A10" w:rsidRPr="000C7AC0" w:rsidRDefault="00FE2FAF" w:rsidP="005C0303">
            <w:pPr>
              <w:spacing w:line="360" w:lineRule="auto"/>
              <w:ind w:left="346"/>
              <w:jc w:val="both"/>
              <w:rPr>
                <w:rFonts w:ascii="Georgia" w:hAnsi="Georgia"/>
                <w:color w:val="00B050"/>
              </w:rPr>
            </w:pPr>
            <w:r w:rsidRPr="00FE2FAF">
              <w:rPr>
                <w:rFonts w:ascii="Georgia" w:hAnsi="Georgia" w:cs="Arial"/>
              </w:rPr>
              <w:t>Así mismo el estudiante puede seleccionar materias de las diferentes áreas de formación para ampliar el conocimiento, se les hace hincapié que seleccionen materias que les servirán principalmente para su formación especializada.</w:t>
            </w:r>
            <w:r>
              <w:rPr>
                <w:rFonts w:ascii="Georgia" w:hAnsi="Georgia" w:cs="Arial"/>
              </w:rPr>
              <w:t xml:space="preserve"> </w:t>
            </w:r>
            <w:r w:rsidR="005C0303">
              <w:rPr>
                <w:rFonts w:ascii="Georgia" w:hAnsi="Georgia" w:cs="Arial"/>
              </w:rPr>
              <w:t xml:space="preserve"> </w:t>
            </w:r>
            <w:r w:rsidRPr="00B9340F">
              <w:rPr>
                <w:rFonts w:ascii="Arial" w:hAnsi="Arial" w:cs="Arial"/>
              </w:rPr>
              <w:t>(</w:t>
            </w:r>
            <w:hyperlink r:id="rId119" w:history="1">
              <w:r w:rsidRPr="00020F6B">
                <w:rPr>
                  <w:rStyle w:val="Hipervnculo"/>
                  <w:rFonts w:ascii="Arial" w:hAnsi="Arial" w:cs="Arial"/>
                </w:rPr>
                <w:t xml:space="preserve">Plan de Desarrollo del Programa Docente IAB , </w:t>
              </w:r>
              <w:r w:rsidRPr="00FE2FAF">
                <w:rPr>
                  <w:rStyle w:val="Hipervnculo"/>
                  <w:rFonts w:ascii="Arial" w:hAnsi="Arial" w:cs="Arial"/>
                </w:rPr>
                <w:t xml:space="preserve">Plan de </w:t>
              </w:r>
              <w:r>
                <w:rPr>
                  <w:rStyle w:val="Hipervnculo"/>
                  <w:rFonts w:ascii="Arial" w:hAnsi="Arial" w:cs="Arial"/>
                </w:rPr>
                <w:t xml:space="preserve">Estudios </w:t>
              </w:r>
              <w:r w:rsidRPr="00020F6B">
                <w:rPr>
                  <w:rStyle w:val="Hipervnculo"/>
                  <w:rFonts w:ascii="Arial" w:hAnsi="Arial" w:cs="Arial"/>
                </w:rPr>
                <w:t>pág. 424-453</w:t>
              </w:r>
            </w:hyperlink>
            <w:r w:rsidRPr="00B9340F">
              <w:rPr>
                <w:rFonts w:ascii="Arial" w:hAnsi="Arial" w:cs="Arial"/>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20"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0D376B3C"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FE2FAF">
              <w:rPr>
                <w:rFonts w:ascii="Georgia" w:hAnsi="Georgia" w:cs="Arial"/>
              </w:rPr>
              <w:t xml:space="preserve">se </w:t>
            </w:r>
            <w:r w:rsidR="00FE2FAF" w:rsidRPr="000C7AC0">
              <w:rPr>
                <w:rFonts w:ascii="Georgia" w:hAnsi="Georgia" w:cs="Arial"/>
              </w:rPr>
              <w:t>llevan</w:t>
            </w:r>
            <w:r w:rsidRPr="000C7AC0">
              <w:rPr>
                <w:rFonts w:ascii="Georgia" w:hAnsi="Georgia" w:cs="Arial"/>
              </w:rPr>
              <w:t xml:space="preserve"> a cabo</w:t>
            </w:r>
            <w:r w:rsidR="0029455E">
              <w:rPr>
                <w:rFonts w:ascii="Georgia" w:hAnsi="Georgia" w:cs="Arial"/>
              </w:rPr>
              <w:t xml:space="preserve"> </w:t>
            </w:r>
            <w:r w:rsidR="00FE2FAF">
              <w:rPr>
                <w:rFonts w:ascii="Georgia" w:hAnsi="Georgia" w:cs="Arial"/>
              </w:rPr>
              <w:t xml:space="preserve">por </w:t>
            </w:r>
            <w:r w:rsidR="00FE2FAF" w:rsidRPr="000C7AC0">
              <w:rPr>
                <w:rFonts w:ascii="Georgia" w:hAnsi="Georgia" w:cs="Arial"/>
              </w:rPr>
              <w:t>el</w:t>
            </w:r>
            <w:r w:rsidRPr="000C7AC0">
              <w:rPr>
                <w:rFonts w:ascii="Georgia" w:hAnsi="Georgia" w:cs="Arial"/>
              </w:rPr>
              <w:t xml:space="preserve"> Departamento de Formación e Investigación Educativa </w:t>
            </w:r>
            <w:r w:rsidR="0029455E">
              <w:rPr>
                <w:rFonts w:ascii="Georgia" w:hAnsi="Georgia" w:cs="Arial"/>
              </w:rPr>
              <w:t xml:space="preserve">a través del </w:t>
            </w:r>
            <w:hyperlink r:id="rId121"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22"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23"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0FBBBC1C" w14:textId="3847735D" w:rsidR="00FE2FAF" w:rsidRPr="000F22E1" w:rsidRDefault="00FE2FAF" w:rsidP="000F22E1">
            <w:pPr>
              <w:spacing w:line="360" w:lineRule="auto"/>
              <w:ind w:left="346"/>
              <w:jc w:val="both"/>
              <w:rPr>
                <w:rFonts w:ascii="Georgia" w:hAnsi="Georgia" w:cs="Arial"/>
              </w:rPr>
            </w:pPr>
            <w:r w:rsidRPr="000F22E1">
              <w:rPr>
                <w:rFonts w:ascii="Georgia" w:hAnsi="Georgia" w:cs="Arial"/>
              </w:rPr>
              <w:lastRenderedPageBreak/>
              <w:t>El Programa Educativo de Ingeniero en Agrobiología recibió la acreditación en el 2006, para lo cual se realizó una revisión y un análisis del plan de estudios con el que inicia la carrera en 1997, se estableció la Misión, Visión, el objetivo general y perfil de egreso.</w:t>
            </w:r>
          </w:p>
          <w:p w14:paraId="302C3A44" w14:textId="1CFF3862" w:rsidR="00FE2FAF" w:rsidRPr="000F22E1" w:rsidRDefault="00FE2FAF" w:rsidP="000F22E1">
            <w:pPr>
              <w:spacing w:line="360" w:lineRule="auto"/>
              <w:ind w:left="346"/>
              <w:jc w:val="both"/>
              <w:rPr>
                <w:rFonts w:ascii="Georgia" w:hAnsi="Georgia" w:cs="Arial"/>
              </w:rPr>
            </w:pPr>
            <w:r w:rsidRPr="000F22E1">
              <w:rPr>
                <w:rFonts w:ascii="Georgia" w:hAnsi="Georgia" w:cs="Arial"/>
              </w:rPr>
              <w:t>(</w:t>
            </w:r>
            <w:hyperlink r:id="rId124" w:history="1">
              <w:r w:rsidRPr="000F22E1">
                <w:rPr>
                  <w:rStyle w:val="Hipervnculo"/>
                  <w:rFonts w:ascii="Georgia" w:hAnsi="Georgia" w:cs="Arial"/>
                </w:rPr>
                <w:t>Documento Actualización del Plan de Estudios del Programa Docente de la carrera de IAB 2006 págs. 175, 189-212</w:t>
              </w:r>
            </w:hyperlink>
            <w:r w:rsidRPr="000F22E1">
              <w:rPr>
                <w:rFonts w:ascii="Georgia" w:hAnsi="Georgia" w:cs="Arial"/>
              </w:rPr>
              <w:t>)</w:t>
            </w:r>
          </w:p>
          <w:p w14:paraId="2BC4101B" w14:textId="77777777" w:rsidR="00FE2FAF" w:rsidRPr="000F22E1" w:rsidRDefault="00FE2FAF" w:rsidP="000F22E1">
            <w:pPr>
              <w:spacing w:line="360" w:lineRule="auto"/>
              <w:ind w:left="346"/>
              <w:jc w:val="both"/>
              <w:rPr>
                <w:rFonts w:ascii="Georgia" w:hAnsi="Georgia" w:cs="Arial"/>
              </w:rPr>
            </w:pPr>
            <w:r w:rsidRPr="000F22E1">
              <w:rPr>
                <w:rFonts w:ascii="Georgia" w:hAnsi="Georgia" w:cs="Arial"/>
              </w:rPr>
              <w:t>A los 5 años de haber establecido el Plan de estudios reestructurado no se le hicieron cambios significativos, solo se amplió el número de materias optativas entre las cuales el estudiante podía escoger las 10 que correspondían cursar.</w:t>
            </w:r>
          </w:p>
          <w:p w14:paraId="1BAAA7A3" w14:textId="65AB8E2E" w:rsidR="00FE2FAF" w:rsidRPr="000F22E1" w:rsidRDefault="00FE2FAF" w:rsidP="000F22E1">
            <w:pPr>
              <w:spacing w:line="360" w:lineRule="auto"/>
              <w:ind w:left="346"/>
              <w:jc w:val="both"/>
              <w:rPr>
                <w:rFonts w:ascii="Georgia" w:hAnsi="Georgia" w:cs="Arial"/>
              </w:rPr>
            </w:pPr>
            <w:r w:rsidRPr="000F22E1">
              <w:rPr>
                <w:rFonts w:ascii="Georgia" w:hAnsi="Georgia" w:cs="Arial"/>
              </w:rPr>
              <w:t xml:space="preserve">La Universidad tiene especial interés en que los Programas Educativos estén acreditados y además el avance de la ciencia y tecnología actual marcan el parámetro a </w:t>
            </w:r>
            <w:r w:rsidR="000F22E1" w:rsidRPr="000F22E1">
              <w:rPr>
                <w:rFonts w:ascii="Georgia" w:hAnsi="Georgia" w:cs="Arial"/>
              </w:rPr>
              <w:t>seguir para</w:t>
            </w:r>
            <w:r w:rsidRPr="000F22E1">
              <w:rPr>
                <w:rFonts w:ascii="Georgia" w:hAnsi="Georgia" w:cs="Arial"/>
              </w:rPr>
              <w:t xml:space="preserve"> la renovación constante de las carreras y sobre todo la </w:t>
            </w:r>
            <w:r w:rsidR="000F22E1" w:rsidRPr="000F22E1">
              <w:rPr>
                <w:rFonts w:ascii="Georgia" w:hAnsi="Georgia" w:cs="Arial"/>
              </w:rPr>
              <w:t>pertinencia que</w:t>
            </w:r>
            <w:r w:rsidRPr="000F22E1">
              <w:rPr>
                <w:rFonts w:ascii="Georgia" w:hAnsi="Georgia" w:cs="Arial"/>
              </w:rPr>
              <w:t xml:space="preserve"> presentan para el desarrollo del país.</w:t>
            </w:r>
          </w:p>
          <w:p w14:paraId="7CEDEB28" w14:textId="37677355" w:rsidR="00FE2FAF" w:rsidRPr="000F22E1" w:rsidRDefault="00FE2FAF" w:rsidP="000F22E1">
            <w:pPr>
              <w:spacing w:line="360" w:lineRule="auto"/>
              <w:ind w:left="346"/>
              <w:jc w:val="both"/>
              <w:rPr>
                <w:rFonts w:ascii="Georgia" w:hAnsi="Georgia" w:cs="Arial"/>
              </w:rPr>
            </w:pPr>
            <w:r w:rsidRPr="000F22E1">
              <w:rPr>
                <w:rFonts w:ascii="Georgia" w:hAnsi="Georgia" w:cs="Arial"/>
              </w:rPr>
              <w:t xml:space="preserve">En </w:t>
            </w:r>
            <w:r w:rsidR="000F22E1" w:rsidRPr="000F22E1">
              <w:rPr>
                <w:rFonts w:ascii="Georgia" w:hAnsi="Georgia" w:cs="Arial"/>
              </w:rPr>
              <w:t>201</w:t>
            </w:r>
            <w:r w:rsidR="000F22E1">
              <w:rPr>
                <w:rFonts w:ascii="Georgia" w:hAnsi="Georgia" w:cs="Arial"/>
              </w:rPr>
              <w:t>2</w:t>
            </w:r>
            <w:r w:rsidR="000F22E1" w:rsidRPr="000F22E1">
              <w:rPr>
                <w:rFonts w:ascii="Georgia" w:hAnsi="Georgia" w:cs="Arial"/>
              </w:rPr>
              <w:t xml:space="preserve"> la</w:t>
            </w:r>
            <w:r w:rsidRPr="000F22E1">
              <w:rPr>
                <w:rFonts w:ascii="Georgia" w:hAnsi="Georgia" w:cs="Arial"/>
              </w:rPr>
              <w:t xml:space="preserve"> Universidad realizó un </w:t>
            </w:r>
            <w:hyperlink r:id="rId125" w:history="1">
              <w:r w:rsidR="000F22E1" w:rsidRPr="000F22E1">
                <w:rPr>
                  <w:rStyle w:val="Hipervnculo"/>
                  <w:rFonts w:ascii="Georgia" w:hAnsi="Georgia" w:cs="Arial"/>
                </w:rPr>
                <w:t>E</w:t>
              </w:r>
              <w:r w:rsidRPr="000F22E1">
                <w:rPr>
                  <w:rStyle w:val="Hipervnculo"/>
                  <w:rFonts w:ascii="Georgia" w:hAnsi="Georgia" w:cs="Arial"/>
                </w:rPr>
                <w:t xml:space="preserve">studio de </w:t>
              </w:r>
              <w:r w:rsidR="000F22E1" w:rsidRPr="000F22E1">
                <w:rPr>
                  <w:rStyle w:val="Hipervnculo"/>
                  <w:rFonts w:ascii="Georgia" w:hAnsi="Georgia" w:cs="Arial"/>
                </w:rPr>
                <w:t>P</w:t>
              </w:r>
              <w:r w:rsidRPr="000F22E1">
                <w:rPr>
                  <w:rStyle w:val="Hipervnculo"/>
                  <w:rFonts w:ascii="Georgia" w:hAnsi="Georgia" w:cs="Arial"/>
                </w:rPr>
                <w:t>ertinencia</w:t>
              </w:r>
            </w:hyperlink>
            <w:r w:rsidRPr="000F22E1">
              <w:rPr>
                <w:rFonts w:ascii="Georgia" w:hAnsi="Georgia" w:cs="Arial"/>
              </w:rPr>
              <w:t xml:space="preserve"> de las carreras el cuál se retomó para considerarlo como guía para realizar la segunda reestructuración del Programa docente.</w:t>
            </w:r>
          </w:p>
          <w:p w14:paraId="2610D2F6" w14:textId="77777777" w:rsidR="00FE2FAF" w:rsidRPr="00B9340F" w:rsidRDefault="00FE2FAF" w:rsidP="000F22E1">
            <w:pPr>
              <w:ind w:left="346"/>
              <w:jc w:val="both"/>
              <w:rPr>
                <w:rFonts w:ascii="Arial" w:hAnsi="Arial" w:cs="Arial"/>
              </w:rPr>
            </w:pPr>
            <w:r w:rsidRPr="00B9340F">
              <w:rPr>
                <w:rFonts w:ascii="Arial" w:hAnsi="Arial" w:cs="Arial"/>
              </w:rPr>
              <w:t>Al mismo tiempo se analizó el seguimiento de egresados, empleadores y resultados de prácticas profesionales.</w:t>
            </w:r>
          </w:p>
          <w:p w14:paraId="6E79FBF5" w14:textId="0407402B" w:rsidR="00FE2FAF" w:rsidRPr="00B9340F" w:rsidRDefault="00FE2FAF" w:rsidP="000F22E1">
            <w:pPr>
              <w:ind w:left="346"/>
              <w:jc w:val="both"/>
              <w:rPr>
                <w:rFonts w:ascii="Arial" w:hAnsi="Arial" w:cs="Arial"/>
              </w:rPr>
            </w:pPr>
            <w:r w:rsidRPr="00B9340F">
              <w:rPr>
                <w:rFonts w:ascii="Arial" w:hAnsi="Arial" w:cs="Arial"/>
              </w:rPr>
              <w:t xml:space="preserve">Considerando el análisis de éstos parámetros se tuvo como resultado un Plan de Estudios que </w:t>
            </w:r>
            <w:r w:rsidR="000F22E1" w:rsidRPr="00B9340F">
              <w:rPr>
                <w:rFonts w:ascii="Arial" w:hAnsi="Arial" w:cs="Arial"/>
              </w:rPr>
              <w:t>está vigente</w:t>
            </w:r>
            <w:r w:rsidRPr="00B9340F">
              <w:rPr>
                <w:rFonts w:ascii="Arial" w:hAnsi="Arial" w:cs="Arial"/>
              </w:rPr>
              <w:t xml:space="preserve"> </w:t>
            </w:r>
            <w:r w:rsidR="000F22E1" w:rsidRPr="00B9340F">
              <w:rPr>
                <w:rFonts w:ascii="Arial" w:hAnsi="Arial" w:cs="Arial"/>
              </w:rPr>
              <w:t>desde agosto</w:t>
            </w:r>
            <w:r w:rsidRPr="00B9340F">
              <w:rPr>
                <w:rFonts w:ascii="Arial" w:hAnsi="Arial" w:cs="Arial"/>
              </w:rPr>
              <w:t xml:space="preserve"> 2016.</w:t>
            </w:r>
          </w:p>
          <w:p w14:paraId="58C3E8FA" w14:textId="797807C2" w:rsidR="00FE2FAF" w:rsidRPr="00B9340F" w:rsidRDefault="00FE2FAF" w:rsidP="000F22E1">
            <w:pPr>
              <w:ind w:left="346"/>
              <w:jc w:val="both"/>
              <w:rPr>
                <w:rFonts w:ascii="Arial" w:hAnsi="Arial" w:cs="Arial"/>
              </w:rPr>
            </w:pPr>
            <w:r w:rsidRPr="00B9340F">
              <w:rPr>
                <w:rFonts w:ascii="Arial" w:hAnsi="Arial" w:cs="Arial"/>
              </w:rPr>
              <w:t>Al mismo tiempo se reestructuraron la Misión, Visión, el perfil de egreso y el objetivo general de la carrera. (</w:t>
            </w:r>
            <w:hyperlink r:id="rId126" w:history="1">
              <w:r w:rsidRPr="00414DFA">
                <w:rPr>
                  <w:rStyle w:val="Hipervnculo"/>
                  <w:rFonts w:ascii="Arial" w:hAnsi="Arial" w:cs="Arial"/>
                </w:rPr>
                <w:t>Plan de Desarrollo del Programa Docente IAB 2016, pág. 11, 386, 392</w:t>
              </w:r>
            </w:hyperlink>
            <w:r w:rsidRPr="00B9340F">
              <w:rPr>
                <w:rFonts w:ascii="Arial" w:hAnsi="Arial" w:cs="Arial"/>
              </w:rPr>
              <w:t>).</w:t>
            </w:r>
          </w:p>
          <w:p w14:paraId="6ECDAC23" w14:textId="17A31DB0" w:rsidR="00FE2FAF" w:rsidRPr="00B9340F" w:rsidRDefault="00FE2FAF" w:rsidP="000F22E1">
            <w:pPr>
              <w:ind w:left="346"/>
              <w:jc w:val="both"/>
              <w:rPr>
                <w:rFonts w:ascii="Arial" w:hAnsi="Arial" w:cs="Arial"/>
              </w:rPr>
            </w:pPr>
            <w:r w:rsidRPr="00B9340F">
              <w:rPr>
                <w:rFonts w:ascii="Arial" w:hAnsi="Arial" w:cs="Arial"/>
              </w:rPr>
              <w:t>El resultado obtenido fue un trabajo colegiado de la Academia del Programa Docente y el Comité de Calidad que con sus comentarios y sugerencias se logró el trabajo (</w:t>
            </w:r>
            <w:hyperlink r:id="rId127" w:history="1">
              <w:r w:rsidRPr="00414DFA">
                <w:rPr>
                  <w:rStyle w:val="Hipervnculo"/>
                  <w:rFonts w:ascii="Arial" w:hAnsi="Arial" w:cs="Arial"/>
                </w:rPr>
                <w:t xml:space="preserve"> Actas de las academias</w:t>
              </w:r>
            </w:hyperlink>
            <w:r w:rsidR="000F22E1">
              <w:rPr>
                <w:rFonts w:ascii="Arial" w:hAnsi="Arial" w:cs="Arial"/>
              </w:rPr>
              <w:t>).</w:t>
            </w:r>
          </w:p>
          <w:p w14:paraId="3034231E" w14:textId="6351BB71" w:rsidR="00B40025" w:rsidRPr="000C7AC0" w:rsidRDefault="00FE2FAF" w:rsidP="000F22E1">
            <w:pPr>
              <w:overflowPunct w:val="0"/>
              <w:autoSpaceDE w:val="0"/>
              <w:autoSpaceDN w:val="0"/>
              <w:adjustRightInd w:val="0"/>
              <w:spacing w:after="0" w:line="360" w:lineRule="auto"/>
              <w:ind w:left="346" w:right="1480"/>
              <w:jc w:val="both"/>
              <w:textAlignment w:val="baseline"/>
              <w:rPr>
                <w:rFonts w:ascii="Georgia" w:hAnsi="Georgia" w:cs="Arial"/>
                <w:b/>
              </w:rPr>
            </w:pPr>
            <w:r w:rsidRPr="00B9340F">
              <w:rPr>
                <w:rFonts w:ascii="Arial" w:hAnsi="Arial" w:cs="Arial"/>
              </w:rPr>
              <w:t>En la revisión de las asignaturas se recomendó que se incluyera algún aspecto de competencias sobre todo en aquellas materias profesionalizantes.</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64E13283"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28" w:history="1">
              <w:r w:rsidR="00E10741" w:rsidRPr="00B63CA1">
                <w:rPr>
                  <w:rStyle w:val="Hipervnculo"/>
                  <w:rFonts w:ascii="Georgia" w:eastAsia="Arial Unicode MS" w:hAnsi="Georgia"/>
                </w:rPr>
                <w:t>Estudio de Pertinencia del PAI</w:t>
              </w:r>
              <w:r w:rsidR="00ED1F67">
                <w:rPr>
                  <w:rStyle w:val="Hipervnculo"/>
                  <w:rFonts w:ascii="Georgia" w:eastAsia="Arial Unicode MS" w:hAnsi="Georgia"/>
                </w:rPr>
                <w:t>A</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lastRenderedPageBreak/>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09CEE84C" w14:textId="77777777" w:rsidR="00B40025" w:rsidRDefault="00CD0D69" w:rsidP="00847CD4">
            <w:pPr>
              <w:pStyle w:val="Default"/>
              <w:spacing w:line="360" w:lineRule="auto"/>
              <w:ind w:left="343"/>
              <w:jc w:val="both"/>
              <w:rPr>
                <w:rFonts w:ascii="Georgia" w:hAnsi="Georgia"/>
                <w:b/>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r w:rsidR="00847CD4" w:rsidRPr="000C7AC0">
              <w:rPr>
                <w:rFonts w:ascii="Georgia" w:hAnsi="Georgia"/>
                <w:b/>
              </w:rPr>
              <w:t xml:space="preserve"> </w:t>
            </w:r>
          </w:p>
          <w:p w14:paraId="04A82088" w14:textId="77777777" w:rsidR="00847CD4" w:rsidRDefault="00847CD4" w:rsidP="00847CD4">
            <w:pPr>
              <w:pStyle w:val="Default"/>
              <w:spacing w:line="360" w:lineRule="auto"/>
              <w:ind w:left="343"/>
              <w:jc w:val="both"/>
              <w:rPr>
                <w:rFonts w:ascii="Georgia" w:hAnsi="Georgia"/>
                <w:b/>
              </w:rPr>
            </w:pPr>
          </w:p>
          <w:p w14:paraId="34912D1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Los resultados de la investigación nos muestran un buen nivel de pertinencia para el Programa Docente de Ingeniero en Agrobiología, sin embargo, se observaron algunas limitaciones en la formación y desarrollo profesional de los egresados por lo que se recomienda llevar a cabo algunas acciones para mejorar este nivel de pertinencia alcanzado como lo son:</w:t>
            </w:r>
          </w:p>
          <w:p w14:paraId="407B7D0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Actualizar los programas de estudios para incluir las nuevas tecnologías que se están desarrollando en el área de Agrobiología. Actualizar e incrementar el acervo bibliográfico </w:t>
            </w:r>
          </w:p>
          <w:p w14:paraId="5C788627"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Reforzar la formación de los egresados en áreas como administración, manejo de personal, técnicas gerenciales, formulación y evaluación de proyectos, normatividad federal, reglas de operación de programas de apoyo y el conocimiento de instituciones gubernamentales encargados de fomentar el desarrollo agrícola en el país </w:t>
            </w:r>
          </w:p>
          <w:p w14:paraId="16BF75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La falta de suficientes prácticas de campo y laboratorio fueron una de las observaciones más recurrentes de los egresados por lo que se propone incrementar el número de prácticas que permitan complementar la teoría adquirida. </w:t>
            </w:r>
          </w:p>
          <w:p w14:paraId="4A1498E5"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Reforzar y actualizar la infraestructura y el equipamiento de instalaciones y laboratorios para la realización de las prácticas de los alumnos </w:t>
            </w:r>
          </w:p>
          <w:p w14:paraId="133A5C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La UAAAN ha beneficiado el enfoque técnico en la formación académica de sus alumnos, dejando de lado otra formación que debe recibir el egresado, como es el lenguaje oral y escrito, habilidades de información, de comunicación, de </w:t>
            </w:r>
            <w:r w:rsidRPr="00847CD4">
              <w:rPr>
                <w:rFonts w:ascii="Georgia" w:hAnsi="Georgia" w:cs="Arial"/>
              </w:rPr>
              <w:lastRenderedPageBreak/>
              <w:t>pensamiento y solución de problemas, alfabetismo financiero, económico y de negocios. Se recomienda incorporar materias de lectura y redacción, comunicación efectiva, manejo de personal, formación empresarial, entre otras que permita contrarrestar lo introvertido de los egresados de la UAAAN (principal debilidad), así como incluir seminarios de apoyo a los alumnos en áreas como ventas, relaciones públicas, administración y mercadotecnia con la finalidad de complementar la formación técnica que se adquiere con la carrera Promover la creación de una dirección que coordine un intercambio de académicos y estudiantes para el enriquecimiento tecnológico y académico de la universidad, así como visitas a zonas agrícolas productoras exitosas en estados como Sonora, Sinaloa, Jalisco, Chihuahua, Guanajuato, entre otros Ingeniero en Agrobiología.</w:t>
            </w:r>
          </w:p>
          <w:p w14:paraId="4104867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Desarrollar una política de vinculación con los sectores productivos del país, estableciendo unidades de vinculación o centros de asesoría con el sector productivo, enfatizando la visión de desarrollo sustentable y promover la rentabilidad de las actividades productivas, con la finalidad de cerrar brechas entre los productores del país. La vinculación se puede complementar a través de ferias, simposio y conferencias con temas en áreas de oportunidad </w:t>
            </w:r>
          </w:p>
          <w:p w14:paraId="65A6775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El acelerado desarrollo del conocimiento y el uso de tecnología recientes debe actualizar la información aprendida en la universidad, obligan al desarrollo y/o consolidación de un área de educación continua, que permita establecer un programa que pueda ofrecer educación a distancia para apoyar a los egresados de la UAAAN y al público en General </w:t>
            </w:r>
          </w:p>
          <w:p w14:paraId="3E3D19B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CAPACIDAD DE RESPONDER AL CAMBIO</w:t>
            </w:r>
          </w:p>
          <w:p w14:paraId="4910B53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mercado laboral para los estudiantes del Programa Docente de Ingeniero en Agrobiología que egresan de la Institución presenta un mosaico múltiple de actividades tanto en empresas gubernamentales como particulares y en el campo de la producción.</w:t>
            </w:r>
          </w:p>
          <w:p w14:paraId="21058F4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La Agrobiología enfoca su estudio dentro de un sistema agroecológico.</w:t>
            </w:r>
          </w:p>
          <w:p w14:paraId="6D56270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lastRenderedPageBreak/>
              <w:t>Estudia los sistemas de producción tradicional e industrial, la interacción con el medio ambiente y una producción alimentaria dentro de un contexto sustentable, reduciendo el impacto que ocasiona al medio ambiente.</w:t>
            </w:r>
          </w:p>
          <w:p w14:paraId="1D25078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La Agrobiología puede incluir: manejo de recursos naturales, la biotecnología y el manejo integrado de cultivos.</w:t>
            </w:r>
          </w:p>
          <w:p w14:paraId="309E657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Agrobiólogo está preparado para responder al cambio en la forma de producción y el cuidado de los recursos naturales una necesidad actual del país y a nivel mundial.</w:t>
            </w:r>
          </w:p>
          <w:p w14:paraId="47A657A6" w14:textId="7999268C"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El egresado será capaz de aplicar nuevas tecnologías aplicadas para el cuidado del medio ambiente enfocadas a la producción agrícola, manejo de áreas naturales protegidas, reforestación, manejo agroecológico del </w:t>
            </w:r>
            <w:r w:rsidR="0043325B" w:rsidRPr="00847CD4">
              <w:rPr>
                <w:rFonts w:ascii="Georgia" w:hAnsi="Georgia" w:cs="Arial"/>
              </w:rPr>
              <w:t>agua y</w:t>
            </w:r>
            <w:r w:rsidRPr="00847CD4">
              <w:rPr>
                <w:rFonts w:ascii="Georgia" w:hAnsi="Georgia" w:cs="Arial"/>
              </w:rPr>
              <w:t xml:space="preserve"> del suelo, conservación de flora y fauna.</w:t>
            </w:r>
          </w:p>
          <w:p w14:paraId="537D4C9A"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Comentarios de expertos:</w:t>
            </w:r>
          </w:p>
          <w:p w14:paraId="08F08CD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Tendencias de cambio en el campo donde temas recurrentes son: protección del medio ambiente, el desarrollo de agronegocios y agroindustria tecnificación del campo, nuevos sistemas de riego, fortalecimiento de una industria de exportación con productos innovadores y de calidad.</w:t>
            </w:r>
          </w:p>
          <w:p w14:paraId="0F58906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Crecimiento de la industria de invernaderos, desarrollo de alimentos funcionales, análisis de propiedades y métodos de conservación de alimentos.</w:t>
            </w:r>
          </w:p>
          <w:p w14:paraId="53A81635"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Procesos de reconversión forestal y plantaciones forestales, hidroponía.</w:t>
            </w:r>
          </w:p>
          <w:p w14:paraId="7268CCD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Falta desarrollar habilidades para comunicarse y prácticas de campo.</w:t>
            </w:r>
          </w:p>
          <w:p w14:paraId="398728E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Enseñan mucho conocimiento, falta preparación para desenvolvimiento fuera, mucha práctica.</w:t>
            </w:r>
          </w:p>
          <w:p w14:paraId="1139D74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Principales tendencias en el sector agropecuario mexicano.</w:t>
            </w:r>
          </w:p>
          <w:p w14:paraId="7303933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Reforestación 17%</w:t>
            </w:r>
          </w:p>
          <w:p w14:paraId="6B3333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Producción de orgánicos 32%</w:t>
            </w:r>
          </w:p>
          <w:p w14:paraId="2654D19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Control biológico 17%</w:t>
            </w:r>
          </w:p>
          <w:p w14:paraId="1EFA934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lastRenderedPageBreak/>
              <w:t>Otros 34%</w:t>
            </w:r>
          </w:p>
          <w:p w14:paraId="0DF0244B" w14:textId="77777777" w:rsidR="00847CD4" w:rsidRPr="00847CD4" w:rsidRDefault="00847CD4" w:rsidP="00847CD4">
            <w:pPr>
              <w:spacing w:line="360" w:lineRule="auto"/>
              <w:ind w:left="346"/>
              <w:jc w:val="both"/>
              <w:rPr>
                <w:rFonts w:ascii="Georgia" w:hAnsi="Georgia" w:cs="Arial"/>
              </w:rPr>
            </w:pPr>
          </w:p>
          <w:p w14:paraId="50AD188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Otros comentarios de empresas y Universidades sobre el Agrobiologo y el sector que maneja.</w:t>
            </w:r>
          </w:p>
          <w:p w14:paraId="1B91DCBD"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Se continúan con prácticas ancestrales de producción sin ver por la mejora del suelo o la seguridad del trabajador.</w:t>
            </w:r>
          </w:p>
          <w:p w14:paraId="45CE0A4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De 2-3 años a la fecha son aceptadas las técnicas biológicas debido a la legislación ambiental, empresas grandes tienen programa de investigación y técnicas biológicas.</w:t>
            </w:r>
          </w:p>
          <w:p w14:paraId="0C6C90B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Falta promoción del desarrollo sustentable.</w:t>
            </w:r>
          </w:p>
          <w:p w14:paraId="3BF9B22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El agrónomo debe desarrollar Biotecnología y diagnosticar todo tipo de residuos que afectan al ambiente y desarrollo de la producción agrícola para tener alimentos de mejor calidad.</w:t>
            </w:r>
          </w:p>
          <w:p w14:paraId="75342F92" w14:textId="77777777" w:rsidR="00847CD4" w:rsidRPr="00847CD4" w:rsidRDefault="00847CD4" w:rsidP="00847CD4">
            <w:pPr>
              <w:spacing w:line="360" w:lineRule="auto"/>
              <w:ind w:left="346"/>
              <w:jc w:val="both"/>
              <w:rPr>
                <w:rFonts w:ascii="Georgia" w:hAnsi="Georgia" w:cs="Arial"/>
              </w:rPr>
            </w:pPr>
          </w:p>
          <w:p w14:paraId="6E11F71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Tendencias que vienen para el sector en el que se desenvuelve el agrobiologo.</w:t>
            </w:r>
          </w:p>
          <w:p w14:paraId="4240FB5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Más producción orgánica</w:t>
            </w:r>
          </w:p>
          <w:p w14:paraId="51F7AF5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Monitoreo de insectos benéficos.</w:t>
            </w:r>
          </w:p>
          <w:p w14:paraId="260EA24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Sistemas más efectivos y cuidado del medio ambiente, así como el cuidado de los trabajadores y del consumidor final.</w:t>
            </w:r>
          </w:p>
          <w:p w14:paraId="1A7459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Asesoría acerca de herbicidas, insecticidas y pesticidas orgánicos.</w:t>
            </w:r>
          </w:p>
          <w:p w14:paraId="7C97B06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Más investigación y más desarrollo de productos ya aprobados.</w:t>
            </w:r>
          </w:p>
          <w:p w14:paraId="6257E271"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Aprovechamiento de aguas residuales.</w:t>
            </w:r>
          </w:p>
          <w:p w14:paraId="609706B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Manejo y conservación de recursos naturales.</w:t>
            </w:r>
          </w:p>
          <w:p w14:paraId="1CE918A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Combatir la problemática que se tiene con la producción.</w:t>
            </w:r>
          </w:p>
          <w:p w14:paraId="3564BDA1" w14:textId="77777777" w:rsidR="00847CD4" w:rsidRPr="00847CD4" w:rsidRDefault="00847CD4" w:rsidP="00847CD4">
            <w:pPr>
              <w:spacing w:line="360" w:lineRule="auto"/>
              <w:ind w:left="346"/>
              <w:jc w:val="both"/>
              <w:rPr>
                <w:rFonts w:ascii="Georgia" w:hAnsi="Georgia" w:cs="Arial"/>
              </w:rPr>
            </w:pPr>
          </w:p>
          <w:p w14:paraId="74CB8AF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lastRenderedPageBreak/>
              <w:t>OPORTUNIDADES</w:t>
            </w:r>
          </w:p>
          <w:p w14:paraId="3F9F693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1.-El Agrobiólogo se adapta al cambio de una economía de productos a una de servicios.</w:t>
            </w:r>
          </w:p>
          <w:p w14:paraId="61945F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2.-La producción convencional es difícil que se desplace pero el reporte del daño mundial ha generado un nuevo nicho a la producción agrícola orgánica.</w:t>
            </w:r>
          </w:p>
          <w:p w14:paraId="141E1A37"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3.-La agricultura orgánica mantiene y mejora la salud del suelo, los ecosistemas y personas con procesos ecológicos, biodiversidad, sin insumos.</w:t>
            </w:r>
          </w:p>
          <w:p w14:paraId="61E0713E"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4.-La agricultura orgánica ha aumentado en 4 mil hectáreas para exportación de tomate, pepino, lechuga, flores.</w:t>
            </w:r>
          </w:p>
          <w:p w14:paraId="7A65396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5.-El desarrollo sostenible se puede lograr modificando los hábitos y consumiendo bienes que requieren menos energía, agua y otros recursos.</w:t>
            </w:r>
          </w:p>
          <w:p w14:paraId="1857209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6.-En el país hay 262 zonas de productos orgánicos ubicados en 28 estados.</w:t>
            </w:r>
          </w:p>
          <w:p w14:paraId="618B3A44"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7.-El Agrobiólogo puede incursionar en diversas áreas como reforestación, regulación fitosanitaria, mejoramiento genético, fertilizantes biológicos, legislación     </w:t>
            </w:r>
          </w:p>
          <w:p w14:paraId="35473FFC"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Ambiental.</w:t>
            </w:r>
          </w:p>
          <w:p w14:paraId="096E7500"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8.-La aplicación de la Biotecnología en la formación del Agrobiólogo diversifica sus opciones en la producción agrícola.</w:t>
            </w:r>
          </w:p>
          <w:p w14:paraId="6D8B3B4B"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9.-A través de la Biotecnología se puede realizar sistemas de producción de metano o etanol por fermentación aneorobia.</w:t>
            </w:r>
          </w:p>
          <w:p w14:paraId="116E923A"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10.-La conservación de la biodiversidad es un tema importante de nuestro tiempo, la deforestación se ha incrementado y con extinción masiva de especies.</w:t>
            </w:r>
          </w:p>
          <w:p w14:paraId="59EC76C9"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11.-En México se tiene una débil política de conservación basada en un grupo de áreas naturales protegidas.</w:t>
            </w:r>
          </w:p>
          <w:p w14:paraId="5F95F44E"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12.-La Agrobiología tiene una gran fuerza en las variables sociales en los problemas ambientales ofreciendo una alternativa en la producción y conservación de los recursos naturales.</w:t>
            </w:r>
          </w:p>
          <w:p w14:paraId="16CA34C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lastRenderedPageBreak/>
              <w:t>13.-El avance acelerado del conocimiento científico y tecnológico es un apoyo y oportunidad en la educación superior.</w:t>
            </w:r>
          </w:p>
          <w:p w14:paraId="66573AA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14.-Una sociedad mundial y nacional inmersa en un cambio acelerado exige una transformación profunda en las formas de organizar y operar la educación </w:t>
            </w:r>
          </w:p>
          <w:p w14:paraId="3B716D96"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Superior.</w:t>
            </w:r>
          </w:p>
          <w:p w14:paraId="0985DC53"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15.-La educación superior y la investigación forman hoy en día la parte fundamental del desarrollo cultural, socioeconómico y ecológicamente sustentable de los </w:t>
            </w:r>
          </w:p>
          <w:p w14:paraId="6F6224E8"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 xml:space="preserve">      Individuos, las comunidades y las naciones.</w:t>
            </w:r>
          </w:p>
          <w:p w14:paraId="232EC06F" w14:textId="77777777" w:rsidR="00847CD4" w:rsidRPr="00847CD4" w:rsidRDefault="00847CD4" w:rsidP="00847CD4">
            <w:pPr>
              <w:spacing w:line="360" w:lineRule="auto"/>
              <w:ind w:left="346"/>
              <w:jc w:val="both"/>
              <w:rPr>
                <w:rFonts w:ascii="Georgia" w:hAnsi="Georgia" w:cs="Arial"/>
              </w:rPr>
            </w:pPr>
            <w:r w:rsidRPr="00847CD4">
              <w:rPr>
                <w:rFonts w:ascii="Georgia" w:hAnsi="Georgia" w:cs="Arial"/>
              </w:rPr>
              <w:t>16.-México ha demostrado un gran compromiso en la agenda internacional del medio ambiente y desarrollo sostenible siendo líder en el cambio climático.</w:t>
            </w:r>
          </w:p>
          <w:p w14:paraId="53992862" w14:textId="571BD157" w:rsidR="00847CD4" w:rsidRPr="00847CD4" w:rsidRDefault="00847CD4" w:rsidP="00847CD4">
            <w:pPr>
              <w:spacing w:line="360" w:lineRule="auto"/>
              <w:ind w:left="346"/>
              <w:jc w:val="both"/>
              <w:rPr>
                <w:rFonts w:ascii="Georgia" w:hAnsi="Georgia" w:cs="Arial"/>
              </w:rPr>
            </w:pPr>
            <w:r w:rsidRPr="00847CD4">
              <w:rPr>
                <w:rFonts w:ascii="Georgia" w:hAnsi="Georgia" w:cs="Arial"/>
              </w:rPr>
              <w:t>(</w:t>
            </w:r>
            <w:hyperlink r:id="rId129" w:history="1">
              <w:r w:rsidRPr="00847CD4">
                <w:rPr>
                  <w:rStyle w:val="Hipervnculo"/>
                  <w:rFonts w:ascii="Georgia" w:hAnsi="Georgia" w:cs="Arial"/>
                </w:rPr>
                <w:t>Estudio de Pertinencia de la carrera IAB</w:t>
              </w:r>
            </w:hyperlink>
            <w:r w:rsidRPr="00847CD4">
              <w:rPr>
                <w:rFonts w:ascii="Georgia" w:hAnsi="Georgia" w:cs="Arial"/>
              </w:rPr>
              <w:t xml:space="preserve">, </w:t>
            </w:r>
            <w:hyperlink r:id="rId130" w:history="1">
              <w:r>
                <w:rPr>
                  <w:rStyle w:val="Hipervnculo"/>
                  <w:rFonts w:ascii="Georgia" w:hAnsi="Georgia" w:cs="Arial"/>
                </w:rPr>
                <w:t>Plan de Desarrollo del PAIA</w:t>
              </w:r>
              <w:r w:rsidRPr="00847CD4">
                <w:rPr>
                  <w:rStyle w:val="Hipervnculo"/>
                  <w:rFonts w:ascii="Georgia" w:hAnsi="Georgia" w:cs="Arial"/>
                </w:rPr>
                <w:t xml:space="preserve"> págs.283-298)</w:t>
              </w:r>
            </w:hyperlink>
          </w:p>
          <w:p w14:paraId="56D20300" w14:textId="7699EABA" w:rsidR="00847CD4" w:rsidRPr="000C7AC0" w:rsidRDefault="00847CD4" w:rsidP="00847CD4">
            <w:pPr>
              <w:pStyle w:val="Default"/>
              <w:spacing w:line="360" w:lineRule="auto"/>
              <w:ind w:left="343"/>
              <w:jc w:val="both"/>
              <w:rPr>
                <w:rFonts w:ascii="Georgia" w:hAnsi="Georgia"/>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Deben existir mecanismos formales que permitan realizar de manera ágil la revisión, evaluación y actualización del plan de </w:t>
            </w:r>
            <w:r w:rsidRPr="000C7AC0">
              <w:rPr>
                <w:rFonts w:ascii="Georgia" w:hAnsi="Georgia" w:cs="Arial"/>
              </w:rPr>
              <w:lastRenderedPageBreak/>
              <w:t>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31"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27A1E534"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32"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 xml:space="preserve">se encuentra un capítulo dedicado a la evaluación que cada docente deberá llenar de acuerdo a sus actividades. El manual para la elaboración del programa analítico en la página 5 se </w:t>
            </w:r>
            <w:r w:rsidR="00FE7F74" w:rsidRPr="000C7AC0">
              <w:rPr>
                <w:rFonts w:ascii="Georgia" w:hAnsi="Georgia"/>
                <w:color w:val="auto"/>
                <w:sz w:val="22"/>
                <w:szCs w:val="22"/>
              </w:rPr>
              <w:t>designa</w:t>
            </w:r>
            <w:r w:rsidRPr="000C7AC0">
              <w:rPr>
                <w:rFonts w:ascii="Georgia" w:hAnsi="Georgia"/>
                <w:color w:val="auto"/>
                <w:sz w:val="22"/>
                <w:szCs w:val="22"/>
              </w:rPr>
              <w:t xml:space="preserve">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La evaluación de conocimientos adquiridos por los estudiantes en las prácticas profesionales es abordada por el reglamento de prácticas profesionales en el </w:t>
            </w:r>
            <w:r w:rsidRPr="000C7AC0">
              <w:rPr>
                <w:rFonts w:ascii="Georgia" w:hAnsi="Georgia"/>
                <w:color w:val="auto"/>
                <w:sz w:val="22"/>
                <w:szCs w:val="22"/>
              </w:rPr>
              <w:lastRenderedPageBreak/>
              <w:t>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2AF6740D"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lastRenderedPageBreak/>
              <w:t xml:space="preserve">El </w:t>
            </w:r>
            <w:r w:rsidR="00376AAB" w:rsidRPr="000C7AC0">
              <w:rPr>
                <w:rFonts w:ascii="Georgia" w:hAnsi="Georgia"/>
                <w:color w:val="auto"/>
                <w:sz w:val="22"/>
                <w:szCs w:val="22"/>
              </w:rPr>
              <w:t>PAI</w:t>
            </w:r>
            <w:r w:rsidR="00FE7F74">
              <w:rPr>
                <w:rFonts w:ascii="Georgia" w:hAnsi="Georgia"/>
                <w:color w:val="auto"/>
                <w:sz w:val="22"/>
                <w:szCs w:val="22"/>
              </w:rPr>
              <w:t>A</w:t>
            </w:r>
            <w:r w:rsidRPr="000C7AC0">
              <w:rPr>
                <w:rFonts w:ascii="Georgia" w:hAnsi="Georgia"/>
                <w:color w:val="auto"/>
                <w:sz w:val="22"/>
                <w:szCs w:val="22"/>
              </w:rPr>
              <w:t xml:space="preserve"> cu</w:t>
            </w:r>
            <w:r w:rsidR="00FE7F74">
              <w:rPr>
                <w:rFonts w:ascii="Georgia" w:hAnsi="Georgia"/>
                <w:color w:val="auto"/>
                <w:sz w:val="22"/>
                <w:szCs w:val="22"/>
              </w:rPr>
              <w:t>e</w:t>
            </w:r>
            <w:r w:rsidRPr="000C7AC0">
              <w:rPr>
                <w:rFonts w:ascii="Georgia" w:hAnsi="Georgia"/>
                <w:color w:val="auto"/>
                <w:sz w:val="22"/>
                <w:szCs w:val="22"/>
              </w:rPr>
              <w:t>nta con un programa analítico para el semestre de prácticas profesionales, en</w:t>
            </w:r>
            <w:r w:rsidR="00FE7F74">
              <w:rPr>
                <w:rFonts w:ascii="Georgia" w:hAnsi="Georgia"/>
                <w:color w:val="auto"/>
                <w:sz w:val="22"/>
                <w:szCs w:val="22"/>
              </w:rPr>
              <w:t xml:space="preserve"> </w:t>
            </w:r>
            <w:r w:rsidRPr="000C7AC0">
              <w:rPr>
                <w:rFonts w:ascii="Georgia" w:hAnsi="Georgia"/>
                <w:color w:val="auto"/>
                <w:sz w:val="22"/>
                <w:szCs w:val="22"/>
              </w:rPr>
              <w:t>el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33"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06EDAC64"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w:t>
            </w:r>
            <w:r w:rsidRPr="000C7AC0">
              <w:rPr>
                <w:rFonts w:ascii="Georgia" w:hAnsi="Georgia"/>
                <w:color w:val="auto"/>
                <w:sz w:val="22"/>
                <w:szCs w:val="22"/>
              </w:rPr>
              <w:lastRenderedPageBreak/>
              <w:t xml:space="preserve">Receptora de los alumnos en prácticas profesionales </w:t>
            </w:r>
            <w:r w:rsidR="001C46EC" w:rsidRPr="00393CE6">
              <w:rPr>
                <w:rFonts w:ascii="Georgia" w:hAnsi="Georgia"/>
                <w:sz w:val="22"/>
                <w:szCs w:val="22"/>
              </w:rPr>
              <w:t>(Formato de Evaluación de Actitudes)</w:t>
            </w:r>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5C0303"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r w:rsidR="001C46EC" w:rsidRPr="00393CE6">
              <w:rPr>
                <w:rFonts w:ascii="Georgia" w:hAnsi="Georgia"/>
                <w:sz w:val="22"/>
                <w:szCs w:val="22"/>
              </w:rPr>
              <w:t>(Formato de Evaluación de Exposición de PP)</w:t>
            </w:r>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34"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35"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lastRenderedPageBreak/>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36"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61" w:name="_Toc491696781"/>
      <w:r w:rsidRPr="00233350">
        <w:rPr>
          <w:rFonts w:ascii="Georgia" w:hAnsi="Georgia"/>
          <w:b/>
          <w:color w:val="auto"/>
          <w:sz w:val="22"/>
          <w:szCs w:val="22"/>
        </w:rPr>
        <w:lastRenderedPageBreak/>
        <w:t>Categoría 4. Evaluación del aprendizaje</w:t>
      </w:r>
      <w:bookmarkEnd w:id="61"/>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2228FD87"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 xml:space="preserve">los </w:t>
            </w:r>
            <w:hyperlink r:id="rId137" w:history="1">
              <w:r w:rsidRPr="00393CE6">
                <w:rPr>
                  <w:rStyle w:val="Hipervnculo"/>
                  <w:rFonts w:ascii="Georgia" w:hAnsi="Georgia" w:cs="Arial"/>
                  <w:lang w:eastAsia="es-MX"/>
                </w:rPr>
                <w:t>programas analíticos</w:t>
              </w:r>
            </w:hyperlink>
            <w:r w:rsidRPr="000C7AC0">
              <w:rPr>
                <w:rFonts w:ascii="Georgia" w:hAnsi="Georgia" w:cs="Arial"/>
                <w:lang w:eastAsia="es-MX"/>
              </w:rPr>
              <w:t xml:space="preserve">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38"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39"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40"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0466AB57"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41"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42" w:history="1">
              <w:hyperlink r:id="rId143" w:history="1">
                <w:r w:rsidR="00DA0F59" w:rsidRPr="00E64E8E">
                  <w:rPr>
                    <w:rStyle w:val="Hipervnculo"/>
                    <w:rFonts w:ascii="Georgia" w:hAnsi="Georgia" w:cs="Arial"/>
                  </w:rPr>
                  <w:t>Plan Estudios 201</w:t>
                </w:r>
                <w:r w:rsidR="00DA0F59">
                  <w:rPr>
                    <w:rStyle w:val="Hipervnculo"/>
                    <w:rFonts w:ascii="Georgia" w:hAnsi="Georgia" w:cs="Arial"/>
                  </w:rPr>
                  <w:t>6</w:t>
                </w:r>
              </w:hyperlink>
              <w:r w:rsidR="00DA0F59">
                <w:rPr>
                  <w:rFonts w:ascii="Georgia" w:hAnsi="Georgia" w:cs="Arial"/>
                  <w:color w:val="FF0000"/>
                </w:rPr>
                <w:t>.</w:t>
              </w:r>
              <w:r w:rsidR="00553825" w:rsidRPr="00547086">
                <w:rPr>
                  <w:rFonts w:ascii="Georgia" w:hAnsi="Georgia" w:cs="Arial"/>
                </w:rPr>
                <w:t>PAI</w:t>
              </w:r>
              <w:r w:rsidR="00393CE6">
                <w:rPr>
                  <w:rFonts w:ascii="Georgia" w:hAnsi="Georgia" w:cs="Arial"/>
                </w:rPr>
                <w:t>A</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6FE24DDF"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44"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45" w:history="1">
              <w:r w:rsidR="00553825" w:rsidRPr="00547086">
                <w:rPr>
                  <w:rStyle w:val="Hipervnculo"/>
                  <w:rFonts w:ascii="Georgia" w:hAnsi="Georgia" w:cs="Arial"/>
                </w:rPr>
                <w:t>Estudio de Pertinencia del PAI</w:t>
              </w:r>
              <w:r w:rsidR="00393CE6">
                <w:rPr>
                  <w:rStyle w:val="Hipervnculo"/>
                  <w:rFonts w:ascii="Georgia" w:hAnsi="Georgia" w:cs="Arial"/>
                </w:rPr>
                <w:t>A</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43D8F8A2"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E24452">
              <w:rPr>
                <w:rFonts w:ascii="Georgia" w:hAnsi="Georgia" w:cs="Arial"/>
              </w:rPr>
              <w:t>pecifique.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46"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FF25CB"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1DBAD581" w:rsidR="005F7064" w:rsidRPr="00E24452" w:rsidRDefault="005F7064" w:rsidP="00E24452">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lastRenderedPageBreak/>
                    <w:t>Porcentaje de alumnos del PAI</w:t>
                  </w:r>
                  <w:r w:rsidR="00E24452">
                    <w:rPr>
                      <w:rFonts w:ascii="Georgia" w:eastAsia="Times New Roman" w:hAnsi="Georgia" w:cs="Calibri"/>
                      <w:lang w:eastAsia="es-MX"/>
                    </w:rPr>
                    <w:t>A</w:t>
                  </w:r>
                  <w:r w:rsidRPr="00E24452">
                    <w:rPr>
                      <w:rFonts w:ascii="Georgia" w:eastAsia="Times New Roman" w:hAnsi="Georgia" w:cs="Calibri"/>
                      <w:lang w:eastAsia="es-MX"/>
                    </w:rPr>
                    <w:t xml:space="preserve"> beneficiados con beca académica</w:t>
                  </w:r>
                </w:p>
              </w:tc>
            </w:tr>
            <w:tr w:rsidR="005F7064" w:rsidRPr="00FF25CB"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E24452"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E24452"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E24452"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E24452" w:rsidRDefault="00B84598"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E24452" w:rsidRDefault="00B84598" w:rsidP="000C7AC0">
                  <w:pPr>
                    <w:spacing w:after="0" w:line="360" w:lineRule="auto"/>
                    <w:jc w:val="both"/>
                    <w:rPr>
                      <w:rFonts w:ascii="Georgia" w:eastAsia="Times New Roman" w:hAnsi="Georgia" w:cs="Calibri"/>
                      <w:lang w:eastAsia="es-MX"/>
                    </w:rPr>
                  </w:pPr>
                  <w:r w:rsidRPr="00E24452">
                    <w:rPr>
                      <w:rFonts w:ascii="Georgia" w:eastAsia="Times New Roman" w:hAnsi="Georgia" w:cs="Calibri"/>
                      <w:lang w:eastAsia="es-MX"/>
                    </w:rPr>
                    <w:t>% de beneficiados</w:t>
                  </w:r>
                </w:p>
              </w:tc>
            </w:tr>
            <w:tr w:rsidR="005F7064" w:rsidRPr="00FF25CB"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63448419"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57</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54255EA1"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150</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1D21777F"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38</w:t>
                  </w:r>
                </w:p>
              </w:tc>
            </w:tr>
            <w:tr w:rsidR="005F7064" w:rsidRPr="00FF25CB"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481C4D8D"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43</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42D31805"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152</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39765EEC"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28</w:t>
                  </w:r>
                </w:p>
              </w:tc>
            </w:tr>
            <w:tr w:rsidR="005F7064" w:rsidRPr="00FF25CB"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66177544"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43</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2E4086AE"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138</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5D96A142"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31</w:t>
                  </w:r>
                </w:p>
              </w:tc>
            </w:tr>
            <w:tr w:rsidR="005F7064" w:rsidRPr="00FF25CB"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52E6A947"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32</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15305E7B"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139</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78E71BD7"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23</w:t>
                  </w:r>
                </w:p>
              </w:tc>
            </w:tr>
            <w:tr w:rsidR="005F7064" w:rsidRPr="00FF25CB"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5C9C7D5A"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34</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0C021E24"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112</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6B835AA7"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30</w:t>
                  </w:r>
                </w:p>
              </w:tc>
            </w:tr>
            <w:tr w:rsidR="005F7064" w:rsidRPr="00FF25CB"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E24452" w:rsidRDefault="005F7064" w:rsidP="000C7AC0">
                  <w:pPr>
                    <w:spacing w:after="0" w:line="360" w:lineRule="auto"/>
                    <w:jc w:val="both"/>
                    <w:rPr>
                      <w:rFonts w:ascii="Georgia" w:eastAsia="Times New Roman" w:hAnsi="Georgia" w:cs="Calibri"/>
                      <w:bCs/>
                      <w:lang w:eastAsia="es-MX"/>
                    </w:rPr>
                  </w:pPr>
                  <w:r w:rsidRPr="00E24452">
                    <w:rPr>
                      <w:rFonts w:ascii="Georgia" w:eastAsia="Times New Roman" w:hAnsi="Georgia" w:cs="Calibri"/>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2159A151"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32</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22C37712" w:rsidR="005F7064" w:rsidRPr="00E24452" w:rsidRDefault="00E24452"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108</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312A269B" w:rsidR="005F7064" w:rsidRPr="00E24452" w:rsidRDefault="00885EA8" w:rsidP="00885EA8">
                  <w:pPr>
                    <w:spacing w:after="0" w:line="360" w:lineRule="auto"/>
                    <w:jc w:val="center"/>
                    <w:rPr>
                      <w:rFonts w:ascii="Georgia" w:eastAsia="Times New Roman" w:hAnsi="Georgia" w:cs="Calibri"/>
                      <w:lang w:eastAsia="es-MX"/>
                    </w:rPr>
                  </w:pPr>
                  <w:r>
                    <w:rPr>
                      <w:rFonts w:ascii="Georgia" w:eastAsia="Times New Roman" w:hAnsi="Georgia" w:cs="Calibri"/>
                      <w:lang w:eastAsia="es-MX"/>
                    </w:rPr>
                    <w:t>29</w:t>
                  </w:r>
                </w:p>
              </w:tc>
            </w:tr>
          </w:tbl>
          <w:p w14:paraId="03427CDE" w14:textId="77777777" w:rsidR="005F7064" w:rsidRPr="00FF25CB" w:rsidRDefault="005F706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0255E1B4" w:rsidR="005F7064" w:rsidRPr="00885EA8" w:rsidRDefault="00885EA8" w:rsidP="000C7AC0">
            <w:pPr>
              <w:spacing w:line="360" w:lineRule="auto"/>
              <w:ind w:left="342"/>
              <w:jc w:val="both"/>
              <w:rPr>
                <w:rFonts w:ascii="Georgia" w:hAnsi="Georgia"/>
              </w:rPr>
            </w:pPr>
            <w:r w:rsidRPr="00885EA8">
              <w:rPr>
                <w:rFonts w:ascii="Georgia" w:hAnsi="Georgia"/>
              </w:rPr>
              <w:t>Alumnos del PAIA</w:t>
            </w:r>
            <w:r w:rsidR="00384C69" w:rsidRPr="00885EA8">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885EA8" w14:paraId="73678BBC" w14:textId="77777777" w:rsidTr="001805C5">
              <w:trPr>
                <w:trHeight w:val="433"/>
                <w:jc w:val="center"/>
              </w:trPr>
              <w:tc>
                <w:tcPr>
                  <w:tcW w:w="0" w:type="auto"/>
                  <w:vMerge w:val="restart"/>
                  <w:shd w:val="clear" w:color="auto" w:fill="auto"/>
                  <w:vAlign w:val="center"/>
                </w:tcPr>
                <w:p w14:paraId="5B9C1003" w14:textId="77777777" w:rsidR="001805C5" w:rsidRPr="00885EA8" w:rsidRDefault="001805C5" w:rsidP="000C7AC0">
                  <w:pPr>
                    <w:spacing w:line="360" w:lineRule="auto"/>
                    <w:jc w:val="both"/>
                    <w:rPr>
                      <w:rFonts w:ascii="Georgia" w:hAnsi="Georgia"/>
                    </w:rPr>
                  </w:pPr>
                  <w:r w:rsidRPr="00885EA8">
                    <w:rPr>
                      <w:rFonts w:ascii="Georgia" w:hAnsi="Georgia"/>
                    </w:rPr>
                    <w:lastRenderedPageBreak/>
                    <w:t>MODALIDAD</w:t>
                  </w:r>
                </w:p>
              </w:tc>
              <w:tc>
                <w:tcPr>
                  <w:tcW w:w="0" w:type="auto"/>
                  <w:gridSpan w:val="3"/>
                  <w:shd w:val="clear" w:color="auto" w:fill="auto"/>
                  <w:vAlign w:val="center"/>
                </w:tcPr>
                <w:p w14:paraId="0D1F3A4E" w14:textId="000F2A6A" w:rsidR="001805C5" w:rsidRPr="00885EA8" w:rsidRDefault="00384C69" w:rsidP="000C7AC0">
                  <w:pPr>
                    <w:spacing w:line="360" w:lineRule="auto"/>
                    <w:jc w:val="both"/>
                    <w:rPr>
                      <w:rFonts w:ascii="Georgia" w:hAnsi="Georgia"/>
                    </w:rPr>
                  </w:pPr>
                  <w:r w:rsidRPr="00885EA8">
                    <w:rPr>
                      <w:rFonts w:ascii="Georgia" w:hAnsi="Georgia"/>
                    </w:rPr>
                    <w:t>Ciclo escolar</w:t>
                  </w:r>
                </w:p>
              </w:tc>
              <w:tc>
                <w:tcPr>
                  <w:tcW w:w="0" w:type="auto"/>
                  <w:vMerge w:val="restart"/>
                  <w:shd w:val="clear" w:color="auto" w:fill="auto"/>
                  <w:vAlign w:val="center"/>
                </w:tcPr>
                <w:p w14:paraId="33021EE2" w14:textId="77777777" w:rsidR="001805C5" w:rsidRPr="00885EA8" w:rsidRDefault="001805C5" w:rsidP="000C7AC0">
                  <w:pPr>
                    <w:spacing w:line="360" w:lineRule="auto"/>
                    <w:jc w:val="both"/>
                    <w:rPr>
                      <w:rFonts w:ascii="Georgia" w:hAnsi="Georgia"/>
                    </w:rPr>
                  </w:pPr>
                  <w:r w:rsidRPr="00885EA8">
                    <w:rPr>
                      <w:rFonts w:ascii="Georgia" w:hAnsi="Georgia"/>
                    </w:rPr>
                    <w:t>TOTAL</w:t>
                  </w:r>
                </w:p>
              </w:tc>
            </w:tr>
            <w:tr w:rsidR="001805C5" w:rsidRPr="00885EA8" w14:paraId="5FDADFEC" w14:textId="77777777" w:rsidTr="001805C5">
              <w:trPr>
                <w:trHeight w:val="469"/>
                <w:jc w:val="center"/>
              </w:trPr>
              <w:tc>
                <w:tcPr>
                  <w:tcW w:w="0" w:type="auto"/>
                  <w:vMerge/>
                  <w:shd w:val="clear" w:color="auto" w:fill="auto"/>
                  <w:vAlign w:val="center"/>
                </w:tcPr>
                <w:p w14:paraId="177D8D8B" w14:textId="77777777" w:rsidR="001805C5" w:rsidRPr="00885EA8"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885EA8" w:rsidRDefault="001805C5" w:rsidP="000C7AC0">
                  <w:pPr>
                    <w:spacing w:line="360" w:lineRule="auto"/>
                    <w:jc w:val="both"/>
                    <w:rPr>
                      <w:rFonts w:ascii="Georgia" w:hAnsi="Georgia"/>
                    </w:rPr>
                  </w:pPr>
                  <w:r w:rsidRPr="00885EA8">
                    <w:rPr>
                      <w:rFonts w:ascii="Georgia" w:hAnsi="Georgia"/>
                    </w:rPr>
                    <w:t>2014-2015</w:t>
                  </w:r>
                </w:p>
              </w:tc>
              <w:tc>
                <w:tcPr>
                  <w:tcW w:w="0" w:type="auto"/>
                  <w:shd w:val="clear" w:color="auto" w:fill="auto"/>
                  <w:vAlign w:val="center"/>
                </w:tcPr>
                <w:p w14:paraId="477B5218" w14:textId="1694497E" w:rsidR="001805C5" w:rsidRPr="00885EA8" w:rsidRDefault="001805C5" w:rsidP="000C7AC0">
                  <w:pPr>
                    <w:spacing w:line="360" w:lineRule="auto"/>
                    <w:jc w:val="both"/>
                    <w:rPr>
                      <w:rFonts w:ascii="Georgia" w:hAnsi="Georgia"/>
                    </w:rPr>
                  </w:pPr>
                  <w:r w:rsidRPr="00885EA8">
                    <w:rPr>
                      <w:rFonts w:ascii="Georgia" w:hAnsi="Georgia"/>
                    </w:rPr>
                    <w:t>2015-2016</w:t>
                  </w:r>
                </w:p>
              </w:tc>
              <w:tc>
                <w:tcPr>
                  <w:tcW w:w="0" w:type="auto"/>
                  <w:shd w:val="clear" w:color="auto" w:fill="auto"/>
                  <w:vAlign w:val="center"/>
                </w:tcPr>
                <w:p w14:paraId="61092FD1" w14:textId="45308576" w:rsidR="001805C5" w:rsidRPr="00885EA8" w:rsidRDefault="001805C5" w:rsidP="000C7AC0">
                  <w:pPr>
                    <w:spacing w:line="360" w:lineRule="auto"/>
                    <w:jc w:val="both"/>
                    <w:rPr>
                      <w:rFonts w:ascii="Georgia" w:hAnsi="Georgia"/>
                    </w:rPr>
                  </w:pPr>
                  <w:r w:rsidRPr="00885EA8">
                    <w:rPr>
                      <w:rFonts w:ascii="Georgia" w:hAnsi="Georgia"/>
                    </w:rPr>
                    <w:t>2016-2017</w:t>
                  </w:r>
                </w:p>
              </w:tc>
              <w:tc>
                <w:tcPr>
                  <w:tcW w:w="0" w:type="auto"/>
                  <w:vMerge/>
                  <w:shd w:val="clear" w:color="auto" w:fill="auto"/>
                  <w:vAlign w:val="center"/>
                </w:tcPr>
                <w:p w14:paraId="16B95ABE" w14:textId="77777777" w:rsidR="001805C5" w:rsidRPr="00885EA8" w:rsidRDefault="001805C5" w:rsidP="000C7AC0">
                  <w:pPr>
                    <w:spacing w:line="360" w:lineRule="auto"/>
                    <w:jc w:val="both"/>
                    <w:rPr>
                      <w:rFonts w:ascii="Georgia" w:hAnsi="Georgia"/>
                    </w:rPr>
                  </w:pPr>
                </w:p>
              </w:tc>
            </w:tr>
            <w:tr w:rsidR="001805C5" w:rsidRPr="00885EA8" w14:paraId="56A789E7" w14:textId="77777777" w:rsidTr="001805C5">
              <w:trPr>
                <w:trHeight w:val="433"/>
                <w:jc w:val="center"/>
              </w:trPr>
              <w:tc>
                <w:tcPr>
                  <w:tcW w:w="0" w:type="auto"/>
                  <w:shd w:val="clear" w:color="auto" w:fill="auto"/>
                  <w:vAlign w:val="center"/>
                </w:tcPr>
                <w:p w14:paraId="418DD7E5" w14:textId="10D35503" w:rsidR="001805C5" w:rsidRPr="00885EA8" w:rsidRDefault="001805C5" w:rsidP="000C7AC0">
                  <w:pPr>
                    <w:spacing w:line="360" w:lineRule="auto"/>
                    <w:jc w:val="both"/>
                    <w:rPr>
                      <w:rFonts w:ascii="Georgia" w:hAnsi="Georgia"/>
                    </w:rPr>
                  </w:pPr>
                  <w:r w:rsidRPr="00885EA8">
                    <w:rPr>
                      <w:rFonts w:ascii="Georgia" w:hAnsi="Georgia"/>
                    </w:rPr>
                    <w:t>Manutención</w:t>
                  </w:r>
                </w:p>
              </w:tc>
              <w:tc>
                <w:tcPr>
                  <w:tcW w:w="0" w:type="auto"/>
                  <w:shd w:val="clear" w:color="auto" w:fill="auto"/>
                  <w:vAlign w:val="bottom"/>
                </w:tcPr>
                <w:p w14:paraId="79A030F9" w14:textId="16711548"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center"/>
                </w:tcPr>
                <w:p w14:paraId="1183B6EC" w14:textId="3A941437" w:rsidR="001805C5" w:rsidRPr="00885EA8" w:rsidRDefault="00885EA8" w:rsidP="000C7AC0">
                  <w:pPr>
                    <w:spacing w:line="360" w:lineRule="auto"/>
                    <w:jc w:val="center"/>
                    <w:rPr>
                      <w:rFonts w:ascii="Georgia" w:hAnsi="Georgia"/>
                    </w:rPr>
                  </w:pPr>
                  <w:r w:rsidRPr="00885EA8">
                    <w:rPr>
                      <w:rFonts w:ascii="Georgia" w:hAnsi="Georgia"/>
                    </w:rPr>
                    <w:t>8</w:t>
                  </w:r>
                </w:p>
              </w:tc>
              <w:tc>
                <w:tcPr>
                  <w:tcW w:w="0" w:type="auto"/>
                  <w:shd w:val="clear" w:color="auto" w:fill="auto"/>
                  <w:vAlign w:val="center"/>
                </w:tcPr>
                <w:p w14:paraId="050D35F5" w14:textId="194E2C6C" w:rsidR="001805C5" w:rsidRPr="00885EA8" w:rsidRDefault="00885EA8" w:rsidP="000C7AC0">
                  <w:pPr>
                    <w:spacing w:line="360" w:lineRule="auto"/>
                    <w:jc w:val="center"/>
                    <w:rPr>
                      <w:rFonts w:ascii="Georgia" w:hAnsi="Georgia"/>
                    </w:rPr>
                  </w:pPr>
                  <w:r w:rsidRPr="00885EA8">
                    <w:rPr>
                      <w:rFonts w:ascii="Georgia" w:hAnsi="Georgia"/>
                    </w:rPr>
                    <w:t>13</w:t>
                  </w:r>
                </w:p>
              </w:tc>
              <w:tc>
                <w:tcPr>
                  <w:tcW w:w="0" w:type="auto"/>
                  <w:shd w:val="clear" w:color="auto" w:fill="auto"/>
                  <w:vAlign w:val="bottom"/>
                </w:tcPr>
                <w:p w14:paraId="1514B66F" w14:textId="6AABCC78" w:rsidR="001805C5" w:rsidRPr="00885EA8" w:rsidRDefault="00885EA8" w:rsidP="000C7AC0">
                  <w:pPr>
                    <w:spacing w:line="360" w:lineRule="auto"/>
                    <w:jc w:val="center"/>
                    <w:rPr>
                      <w:rFonts w:ascii="Georgia" w:hAnsi="Georgia"/>
                    </w:rPr>
                  </w:pPr>
                  <w:r w:rsidRPr="00885EA8">
                    <w:rPr>
                      <w:rFonts w:ascii="Georgia" w:hAnsi="Georgia"/>
                    </w:rPr>
                    <w:t>21</w:t>
                  </w:r>
                </w:p>
              </w:tc>
            </w:tr>
            <w:tr w:rsidR="001805C5" w:rsidRPr="00885EA8" w14:paraId="13BAA365" w14:textId="77777777" w:rsidTr="001805C5">
              <w:trPr>
                <w:trHeight w:val="433"/>
                <w:jc w:val="center"/>
              </w:trPr>
              <w:tc>
                <w:tcPr>
                  <w:tcW w:w="0" w:type="auto"/>
                  <w:shd w:val="clear" w:color="auto" w:fill="auto"/>
                  <w:vAlign w:val="center"/>
                </w:tcPr>
                <w:p w14:paraId="6ACD43B6" w14:textId="77777777" w:rsidR="001805C5" w:rsidRPr="00885EA8" w:rsidRDefault="001805C5" w:rsidP="000C7AC0">
                  <w:pPr>
                    <w:spacing w:line="360" w:lineRule="auto"/>
                    <w:jc w:val="both"/>
                    <w:rPr>
                      <w:rFonts w:ascii="Georgia" w:hAnsi="Georgia"/>
                    </w:rPr>
                  </w:pPr>
                  <w:r w:rsidRPr="00885EA8">
                    <w:rPr>
                      <w:rFonts w:ascii="Georgia" w:hAnsi="Georgia"/>
                    </w:rPr>
                    <w:t>Servicio Social</w:t>
                  </w:r>
                </w:p>
              </w:tc>
              <w:tc>
                <w:tcPr>
                  <w:tcW w:w="0" w:type="auto"/>
                  <w:shd w:val="clear" w:color="auto" w:fill="auto"/>
                  <w:vAlign w:val="bottom"/>
                </w:tcPr>
                <w:p w14:paraId="5FAB9B4B" w14:textId="74BEDCF2" w:rsidR="001805C5" w:rsidRPr="00885EA8" w:rsidRDefault="00885EA8"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57187F4" w14:textId="54A3D1B7" w:rsidR="001805C5" w:rsidRPr="00885EA8" w:rsidRDefault="00885EA8" w:rsidP="000C7AC0">
                  <w:pPr>
                    <w:spacing w:line="360" w:lineRule="auto"/>
                    <w:jc w:val="center"/>
                    <w:rPr>
                      <w:rFonts w:ascii="Georgia" w:hAnsi="Georgia"/>
                    </w:rPr>
                  </w:pPr>
                  <w:r w:rsidRPr="00885EA8">
                    <w:rPr>
                      <w:rFonts w:ascii="Georgia" w:hAnsi="Georgia"/>
                    </w:rPr>
                    <w:t>7</w:t>
                  </w:r>
                </w:p>
              </w:tc>
              <w:tc>
                <w:tcPr>
                  <w:tcW w:w="0" w:type="auto"/>
                  <w:shd w:val="clear" w:color="auto" w:fill="auto"/>
                  <w:vAlign w:val="bottom"/>
                </w:tcPr>
                <w:p w14:paraId="7F797135" w14:textId="7D9B1230"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180505C2" w14:textId="599DD9BC" w:rsidR="001805C5" w:rsidRPr="00885EA8" w:rsidRDefault="00885EA8" w:rsidP="000C7AC0">
                  <w:pPr>
                    <w:spacing w:line="360" w:lineRule="auto"/>
                    <w:jc w:val="center"/>
                    <w:rPr>
                      <w:rFonts w:ascii="Georgia" w:hAnsi="Georgia"/>
                    </w:rPr>
                  </w:pPr>
                  <w:r w:rsidRPr="00885EA8">
                    <w:rPr>
                      <w:rFonts w:ascii="Georgia" w:hAnsi="Georgia"/>
                    </w:rPr>
                    <w:t>7</w:t>
                  </w:r>
                </w:p>
              </w:tc>
            </w:tr>
            <w:tr w:rsidR="001805C5" w:rsidRPr="00885EA8" w14:paraId="3F318E1F" w14:textId="77777777" w:rsidTr="001805C5">
              <w:trPr>
                <w:trHeight w:val="451"/>
                <w:jc w:val="center"/>
              </w:trPr>
              <w:tc>
                <w:tcPr>
                  <w:tcW w:w="0" w:type="auto"/>
                  <w:shd w:val="clear" w:color="auto" w:fill="auto"/>
                  <w:vAlign w:val="center"/>
                </w:tcPr>
                <w:p w14:paraId="7A1B0AD7" w14:textId="77777777" w:rsidR="001805C5" w:rsidRPr="00885EA8" w:rsidRDefault="001805C5" w:rsidP="000C7AC0">
                  <w:pPr>
                    <w:spacing w:line="360" w:lineRule="auto"/>
                    <w:jc w:val="both"/>
                    <w:rPr>
                      <w:rFonts w:ascii="Georgia" w:hAnsi="Georgia"/>
                    </w:rPr>
                  </w:pPr>
                  <w:r w:rsidRPr="00885EA8">
                    <w:rPr>
                      <w:rFonts w:ascii="Georgia" w:hAnsi="Georgia"/>
                    </w:rPr>
                    <w:t>Vinculación</w:t>
                  </w:r>
                </w:p>
              </w:tc>
              <w:tc>
                <w:tcPr>
                  <w:tcW w:w="0" w:type="auto"/>
                  <w:shd w:val="clear" w:color="auto" w:fill="auto"/>
                  <w:vAlign w:val="bottom"/>
                </w:tcPr>
                <w:p w14:paraId="7A7BE04C" w14:textId="7F8FC083" w:rsidR="001805C5" w:rsidRPr="00885EA8" w:rsidRDefault="00885EA8" w:rsidP="000C7AC0">
                  <w:pPr>
                    <w:spacing w:line="360" w:lineRule="auto"/>
                    <w:jc w:val="center"/>
                    <w:rPr>
                      <w:rFonts w:ascii="Georgia" w:hAnsi="Georgia"/>
                    </w:rPr>
                  </w:pPr>
                  <w:r w:rsidRPr="00885EA8">
                    <w:rPr>
                      <w:rFonts w:ascii="Georgia" w:hAnsi="Georgia"/>
                    </w:rPr>
                    <w:t>1</w:t>
                  </w:r>
                </w:p>
              </w:tc>
              <w:tc>
                <w:tcPr>
                  <w:tcW w:w="0" w:type="auto"/>
                  <w:shd w:val="clear" w:color="auto" w:fill="auto"/>
                  <w:vAlign w:val="bottom"/>
                </w:tcPr>
                <w:p w14:paraId="7D58D019" w14:textId="45C64B72" w:rsidR="001805C5" w:rsidRPr="00885EA8" w:rsidRDefault="00885EA8"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3343F19" w14:textId="7ABAE9AA"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18039AD" w14:textId="61994A7E" w:rsidR="001805C5" w:rsidRPr="00885EA8" w:rsidRDefault="00885EA8" w:rsidP="000C7AC0">
                  <w:pPr>
                    <w:spacing w:line="360" w:lineRule="auto"/>
                    <w:jc w:val="center"/>
                    <w:rPr>
                      <w:rFonts w:ascii="Georgia" w:hAnsi="Georgia"/>
                    </w:rPr>
                  </w:pPr>
                  <w:r w:rsidRPr="00885EA8">
                    <w:rPr>
                      <w:rFonts w:ascii="Georgia" w:hAnsi="Georgia"/>
                    </w:rPr>
                    <w:t>1</w:t>
                  </w:r>
                </w:p>
              </w:tc>
            </w:tr>
            <w:tr w:rsidR="001805C5" w:rsidRPr="00885EA8" w14:paraId="7DDBA54B" w14:textId="77777777" w:rsidTr="001805C5">
              <w:trPr>
                <w:trHeight w:val="433"/>
                <w:jc w:val="center"/>
              </w:trPr>
              <w:tc>
                <w:tcPr>
                  <w:tcW w:w="0" w:type="auto"/>
                  <w:shd w:val="clear" w:color="auto" w:fill="auto"/>
                  <w:vAlign w:val="center"/>
                </w:tcPr>
                <w:p w14:paraId="6B2600CB" w14:textId="77777777" w:rsidR="001805C5" w:rsidRPr="00885EA8" w:rsidRDefault="001805C5" w:rsidP="000C7AC0">
                  <w:pPr>
                    <w:spacing w:line="360" w:lineRule="auto"/>
                    <w:jc w:val="both"/>
                    <w:rPr>
                      <w:rFonts w:ascii="Georgia" w:hAnsi="Georgia"/>
                    </w:rPr>
                  </w:pPr>
                  <w:r w:rsidRPr="00885EA8">
                    <w:rPr>
                      <w:rFonts w:ascii="Georgia" w:hAnsi="Georgia"/>
                    </w:rPr>
                    <w:t>Titulación</w:t>
                  </w:r>
                </w:p>
              </w:tc>
              <w:tc>
                <w:tcPr>
                  <w:tcW w:w="0" w:type="auto"/>
                  <w:shd w:val="clear" w:color="auto" w:fill="auto"/>
                  <w:vAlign w:val="bottom"/>
                </w:tcPr>
                <w:p w14:paraId="2BF95B2B" w14:textId="69CC9CCA" w:rsidR="001805C5" w:rsidRPr="00885EA8" w:rsidRDefault="00885EA8" w:rsidP="000C7AC0">
                  <w:pPr>
                    <w:spacing w:line="360" w:lineRule="auto"/>
                    <w:jc w:val="center"/>
                    <w:rPr>
                      <w:rFonts w:ascii="Georgia" w:hAnsi="Georgia"/>
                    </w:rPr>
                  </w:pPr>
                  <w:r w:rsidRPr="00885EA8">
                    <w:rPr>
                      <w:rFonts w:ascii="Georgia" w:hAnsi="Georgia"/>
                    </w:rPr>
                    <w:t>12</w:t>
                  </w:r>
                </w:p>
              </w:tc>
              <w:tc>
                <w:tcPr>
                  <w:tcW w:w="0" w:type="auto"/>
                  <w:shd w:val="clear" w:color="auto" w:fill="auto"/>
                  <w:vAlign w:val="bottom"/>
                </w:tcPr>
                <w:p w14:paraId="182B37FF" w14:textId="0AE7951F" w:rsidR="001805C5" w:rsidRPr="00885EA8" w:rsidRDefault="00885EA8" w:rsidP="000C7AC0">
                  <w:pPr>
                    <w:spacing w:line="360" w:lineRule="auto"/>
                    <w:jc w:val="center"/>
                    <w:rPr>
                      <w:rFonts w:ascii="Georgia" w:hAnsi="Georgia"/>
                    </w:rPr>
                  </w:pPr>
                  <w:r w:rsidRPr="00885EA8">
                    <w:rPr>
                      <w:rFonts w:ascii="Georgia" w:hAnsi="Georgia"/>
                    </w:rPr>
                    <w:t>7</w:t>
                  </w:r>
                </w:p>
              </w:tc>
              <w:tc>
                <w:tcPr>
                  <w:tcW w:w="0" w:type="auto"/>
                  <w:shd w:val="clear" w:color="auto" w:fill="auto"/>
                  <w:vAlign w:val="bottom"/>
                </w:tcPr>
                <w:p w14:paraId="4D0FEE07" w14:textId="5CA8DA90"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57D412A2" w14:textId="1ABD6D25" w:rsidR="001805C5" w:rsidRPr="00885EA8" w:rsidRDefault="00885EA8" w:rsidP="000C7AC0">
                  <w:pPr>
                    <w:spacing w:line="360" w:lineRule="auto"/>
                    <w:jc w:val="center"/>
                    <w:rPr>
                      <w:rFonts w:ascii="Georgia" w:hAnsi="Georgia"/>
                    </w:rPr>
                  </w:pPr>
                  <w:r w:rsidRPr="00885EA8">
                    <w:rPr>
                      <w:rFonts w:ascii="Georgia" w:hAnsi="Georgia"/>
                    </w:rPr>
                    <w:t>19</w:t>
                  </w:r>
                </w:p>
              </w:tc>
            </w:tr>
            <w:tr w:rsidR="001805C5" w:rsidRPr="00885EA8" w14:paraId="6BFBA29B" w14:textId="77777777" w:rsidTr="001805C5">
              <w:trPr>
                <w:trHeight w:val="433"/>
                <w:jc w:val="center"/>
              </w:trPr>
              <w:tc>
                <w:tcPr>
                  <w:tcW w:w="0" w:type="auto"/>
                  <w:shd w:val="clear" w:color="auto" w:fill="auto"/>
                  <w:vAlign w:val="center"/>
                </w:tcPr>
                <w:p w14:paraId="581B83B5" w14:textId="26759A41" w:rsidR="001805C5" w:rsidRPr="00885EA8" w:rsidRDefault="001805C5" w:rsidP="000C7AC0">
                  <w:pPr>
                    <w:spacing w:line="360" w:lineRule="auto"/>
                    <w:jc w:val="both"/>
                    <w:rPr>
                      <w:rFonts w:ascii="Georgia" w:hAnsi="Georgia"/>
                    </w:rPr>
                  </w:pPr>
                  <w:r w:rsidRPr="00885EA8">
                    <w:rPr>
                      <w:rFonts w:ascii="Georgia" w:hAnsi="Georgia"/>
                    </w:rPr>
                    <w:t>Prospera</w:t>
                  </w:r>
                </w:p>
              </w:tc>
              <w:tc>
                <w:tcPr>
                  <w:tcW w:w="0" w:type="auto"/>
                  <w:shd w:val="clear" w:color="auto" w:fill="auto"/>
                  <w:vAlign w:val="bottom"/>
                </w:tcPr>
                <w:p w14:paraId="3298A0B4" w14:textId="08AB8855"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2459ED16" w14:textId="3799DAC1" w:rsidR="001805C5" w:rsidRPr="00885EA8" w:rsidRDefault="001805C5" w:rsidP="000C7AC0">
                  <w:pPr>
                    <w:spacing w:line="360" w:lineRule="auto"/>
                    <w:jc w:val="center"/>
                    <w:rPr>
                      <w:rFonts w:ascii="Georgia" w:hAnsi="Georgia"/>
                    </w:rPr>
                  </w:pPr>
                  <w:r w:rsidRPr="00885EA8">
                    <w:rPr>
                      <w:rFonts w:ascii="Georgia" w:hAnsi="Georgia"/>
                    </w:rPr>
                    <w:t>0</w:t>
                  </w:r>
                </w:p>
              </w:tc>
              <w:tc>
                <w:tcPr>
                  <w:tcW w:w="0" w:type="auto"/>
                  <w:shd w:val="clear" w:color="auto" w:fill="auto"/>
                  <w:vAlign w:val="bottom"/>
                </w:tcPr>
                <w:p w14:paraId="28E93AB6" w14:textId="7DADBF66" w:rsidR="001805C5" w:rsidRPr="00885EA8" w:rsidRDefault="00885EA8" w:rsidP="000C7AC0">
                  <w:pPr>
                    <w:spacing w:line="360" w:lineRule="auto"/>
                    <w:jc w:val="center"/>
                    <w:rPr>
                      <w:rFonts w:ascii="Georgia" w:hAnsi="Georgia"/>
                    </w:rPr>
                  </w:pPr>
                  <w:r w:rsidRPr="00885EA8">
                    <w:rPr>
                      <w:rFonts w:ascii="Georgia" w:hAnsi="Georgia"/>
                    </w:rPr>
                    <w:t>2</w:t>
                  </w:r>
                </w:p>
              </w:tc>
              <w:tc>
                <w:tcPr>
                  <w:tcW w:w="0" w:type="auto"/>
                  <w:shd w:val="clear" w:color="auto" w:fill="auto"/>
                  <w:vAlign w:val="bottom"/>
                </w:tcPr>
                <w:p w14:paraId="01246321" w14:textId="521B39D3" w:rsidR="001805C5" w:rsidRPr="00885EA8" w:rsidRDefault="00885EA8" w:rsidP="000C7AC0">
                  <w:pPr>
                    <w:spacing w:line="360" w:lineRule="auto"/>
                    <w:jc w:val="center"/>
                    <w:rPr>
                      <w:rFonts w:ascii="Georgia" w:hAnsi="Georgia"/>
                    </w:rPr>
                  </w:pPr>
                  <w:r w:rsidRPr="00885EA8">
                    <w:rPr>
                      <w:rFonts w:ascii="Georgia" w:hAnsi="Georgia"/>
                    </w:rPr>
                    <w:t>2</w:t>
                  </w:r>
                </w:p>
              </w:tc>
            </w:tr>
            <w:tr w:rsidR="001805C5" w:rsidRPr="00885EA8" w14:paraId="7FB35B6C" w14:textId="77777777" w:rsidTr="001805C5">
              <w:trPr>
                <w:trHeight w:val="433"/>
                <w:jc w:val="center"/>
              </w:trPr>
              <w:tc>
                <w:tcPr>
                  <w:tcW w:w="0" w:type="auto"/>
                  <w:shd w:val="clear" w:color="auto" w:fill="auto"/>
                  <w:vAlign w:val="center"/>
                </w:tcPr>
                <w:p w14:paraId="6E612348" w14:textId="77777777" w:rsidR="001805C5" w:rsidRPr="00885EA8" w:rsidRDefault="001805C5" w:rsidP="000C7AC0">
                  <w:pPr>
                    <w:spacing w:line="360" w:lineRule="auto"/>
                    <w:jc w:val="both"/>
                    <w:rPr>
                      <w:rFonts w:ascii="Georgia" w:hAnsi="Georgia"/>
                    </w:rPr>
                  </w:pPr>
                  <w:r w:rsidRPr="00885EA8">
                    <w:rPr>
                      <w:rFonts w:ascii="Georgia" w:hAnsi="Georgia"/>
                    </w:rPr>
                    <w:t>TOTAL</w:t>
                  </w:r>
                </w:p>
              </w:tc>
              <w:tc>
                <w:tcPr>
                  <w:tcW w:w="0" w:type="auto"/>
                  <w:shd w:val="clear" w:color="auto" w:fill="auto"/>
                  <w:vAlign w:val="bottom"/>
                </w:tcPr>
                <w:p w14:paraId="1F9376DF" w14:textId="38CA3899" w:rsidR="001805C5" w:rsidRPr="00885EA8" w:rsidRDefault="00885EA8" w:rsidP="000C7AC0">
                  <w:pPr>
                    <w:spacing w:line="360" w:lineRule="auto"/>
                    <w:jc w:val="center"/>
                    <w:rPr>
                      <w:rFonts w:ascii="Georgia" w:hAnsi="Georgia"/>
                    </w:rPr>
                  </w:pPr>
                  <w:r w:rsidRPr="00885EA8">
                    <w:rPr>
                      <w:rFonts w:ascii="Georgia" w:hAnsi="Georgia"/>
                    </w:rPr>
                    <w:t>13</w:t>
                  </w:r>
                </w:p>
              </w:tc>
              <w:tc>
                <w:tcPr>
                  <w:tcW w:w="0" w:type="auto"/>
                  <w:shd w:val="clear" w:color="auto" w:fill="auto"/>
                  <w:vAlign w:val="bottom"/>
                </w:tcPr>
                <w:p w14:paraId="77440A45" w14:textId="51330E5B" w:rsidR="001805C5" w:rsidRPr="00885EA8" w:rsidRDefault="00885EA8" w:rsidP="000C7AC0">
                  <w:pPr>
                    <w:spacing w:line="360" w:lineRule="auto"/>
                    <w:jc w:val="center"/>
                    <w:rPr>
                      <w:rFonts w:ascii="Georgia" w:hAnsi="Georgia"/>
                    </w:rPr>
                  </w:pPr>
                  <w:r w:rsidRPr="00885EA8">
                    <w:rPr>
                      <w:rFonts w:ascii="Georgia" w:hAnsi="Georgia"/>
                    </w:rPr>
                    <w:t>22</w:t>
                  </w:r>
                </w:p>
              </w:tc>
              <w:tc>
                <w:tcPr>
                  <w:tcW w:w="0" w:type="auto"/>
                  <w:shd w:val="clear" w:color="auto" w:fill="auto"/>
                  <w:vAlign w:val="bottom"/>
                </w:tcPr>
                <w:p w14:paraId="084B014A" w14:textId="798640D2" w:rsidR="001805C5" w:rsidRPr="00885EA8" w:rsidRDefault="00885EA8" w:rsidP="000C7AC0">
                  <w:pPr>
                    <w:spacing w:line="360" w:lineRule="auto"/>
                    <w:jc w:val="center"/>
                    <w:rPr>
                      <w:rFonts w:ascii="Georgia" w:hAnsi="Georgia"/>
                    </w:rPr>
                  </w:pPr>
                  <w:r w:rsidRPr="00885EA8">
                    <w:rPr>
                      <w:rFonts w:ascii="Georgia" w:hAnsi="Georgia"/>
                    </w:rPr>
                    <w:t>15</w:t>
                  </w:r>
                </w:p>
              </w:tc>
              <w:tc>
                <w:tcPr>
                  <w:tcW w:w="0" w:type="auto"/>
                  <w:shd w:val="clear" w:color="auto" w:fill="auto"/>
                  <w:vAlign w:val="bottom"/>
                </w:tcPr>
                <w:p w14:paraId="1DA93718" w14:textId="59BD0298" w:rsidR="001805C5" w:rsidRPr="00885EA8" w:rsidRDefault="00885EA8" w:rsidP="000C7AC0">
                  <w:pPr>
                    <w:spacing w:line="360" w:lineRule="auto"/>
                    <w:jc w:val="center"/>
                    <w:rPr>
                      <w:rFonts w:ascii="Georgia" w:hAnsi="Georgia"/>
                    </w:rPr>
                  </w:pPr>
                  <w:r w:rsidRPr="00885EA8">
                    <w:rPr>
                      <w:rFonts w:ascii="Georgia" w:hAnsi="Georgia"/>
                    </w:rPr>
                    <w:t>50</w:t>
                  </w:r>
                </w:p>
              </w:tc>
            </w:tr>
          </w:tbl>
          <w:p w14:paraId="1ED8BEF4" w14:textId="37BF426C" w:rsidR="00517C66" w:rsidRPr="00FF25CB" w:rsidRDefault="00517C66" w:rsidP="000C7AC0">
            <w:pPr>
              <w:spacing w:line="360" w:lineRule="auto"/>
              <w:jc w:val="both"/>
              <w:rPr>
                <w:rFonts w:ascii="Georgia" w:hAnsi="Georgia"/>
                <w:color w:val="92D050"/>
              </w:rPr>
            </w:pPr>
            <w:r w:rsidRPr="00885EA8">
              <w:rPr>
                <w:rFonts w:ascii="Georgia" w:hAnsi="Georgia"/>
              </w:rPr>
              <w:t>Fuente: Elaboración propia con información del SIIAA</w:t>
            </w:r>
            <w:r w:rsidRPr="00FF25CB">
              <w:rPr>
                <w:rFonts w:ascii="Georgia" w:hAnsi="Georgia"/>
                <w:color w:val="92D050"/>
              </w:rPr>
              <w:t>.</w:t>
            </w:r>
          </w:p>
          <w:p w14:paraId="330001A2" w14:textId="40C28FD1" w:rsidR="005F7064" w:rsidRPr="000C7AC0" w:rsidRDefault="00517C66" w:rsidP="0034569F">
            <w:pPr>
              <w:spacing w:line="360" w:lineRule="auto"/>
              <w:ind w:left="342"/>
              <w:jc w:val="both"/>
              <w:rPr>
                <w:rFonts w:ascii="Georgia" w:hAnsi="Georgia" w:cs="Arial"/>
                <w:b/>
              </w:rPr>
            </w:pPr>
            <w:r w:rsidRPr="00236415">
              <w:rPr>
                <w:rFonts w:ascii="Georgia" w:hAnsi="Georgia"/>
              </w:rPr>
              <w:t>Además de las becas anteriores,</w:t>
            </w:r>
            <w:r w:rsidR="00236415">
              <w:rPr>
                <w:rFonts w:ascii="Georgia" w:hAnsi="Georgia"/>
              </w:rPr>
              <w:t xml:space="preserve"> en 2015 según datos del SIIAA </w:t>
            </w:r>
            <w:r w:rsidRPr="00236415">
              <w:rPr>
                <w:rFonts w:ascii="Georgia" w:hAnsi="Georgia"/>
              </w:rPr>
              <w:t>8 alumnos del PAI</w:t>
            </w:r>
            <w:r w:rsidR="00236415" w:rsidRPr="00236415">
              <w:rPr>
                <w:rFonts w:ascii="Georgia" w:hAnsi="Georgia"/>
              </w:rPr>
              <w:t>A</w:t>
            </w:r>
            <w:r w:rsidRPr="00236415">
              <w:rPr>
                <w:rFonts w:ascii="Georgia" w:hAnsi="Georgia"/>
              </w:rPr>
              <w:t xml:space="preserve"> obtuvieron </w:t>
            </w:r>
            <w:hyperlink r:id="rId147" w:history="1">
              <w:r w:rsidR="00547086" w:rsidRPr="00236415">
                <w:rPr>
                  <w:rStyle w:val="Hipervnculo"/>
                  <w:rFonts w:ascii="Georgia" w:hAnsi="Georgia"/>
                  <w:color w:val="auto"/>
                </w:rPr>
                <w:t>Beca Deportiva</w:t>
              </w:r>
            </w:hyperlink>
            <w:r w:rsidRPr="00236415">
              <w:rPr>
                <w:rFonts w:ascii="Georgia" w:hAnsi="Georgia"/>
              </w:rPr>
              <w:t xml:space="preserve"> al participar en diferentes disciplinas, y en 2016 </w:t>
            </w:r>
            <w:r w:rsidR="0034569F">
              <w:rPr>
                <w:rFonts w:ascii="Georgia" w:hAnsi="Georgia"/>
              </w:rPr>
              <w:t xml:space="preserve">dos </w:t>
            </w:r>
            <w:r w:rsidRPr="00236415">
              <w:rPr>
                <w:rFonts w:ascii="Georgia" w:hAnsi="Georgia"/>
              </w:rPr>
              <w:t>alumno</w:t>
            </w:r>
            <w:r w:rsidR="0034569F">
              <w:rPr>
                <w:rFonts w:ascii="Georgia" w:hAnsi="Georgia"/>
              </w:rPr>
              <w:t>s</w:t>
            </w:r>
            <w:r w:rsidRPr="00236415">
              <w:rPr>
                <w:rFonts w:ascii="Georgia" w:hAnsi="Georgia"/>
              </w:rPr>
              <w:t xml:space="preserve"> </w:t>
            </w:r>
            <w:r w:rsidR="00EC719A" w:rsidRPr="00236415">
              <w:rPr>
                <w:rFonts w:ascii="Georgia" w:hAnsi="Georgia"/>
              </w:rPr>
              <w:t>recibi</w:t>
            </w:r>
            <w:r w:rsidR="00EC719A">
              <w:rPr>
                <w:rFonts w:ascii="Georgia" w:hAnsi="Georgia"/>
              </w:rPr>
              <w:t xml:space="preserve">eron </w:t>
            </w:r>
            <w:r w:rsidR="00EC719A" w:rsidRPr="00236415">
              <w:rPr>
                <w:rFonts w:ascii="Georgia" w:hAnsi="Georgia"/>
              </w:rPr>
              <w:t>este</w:t>
            </w:r>
            <w:r w:rsidR="00BD557D" w:rsidRPr="00236415">
              <w:rPr>
                <w:rFonts w:ascii="Georgia" w:hAnsi="Georgia"/>
              </w:rPr>
              <w:t xml:space="preserv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62" w:name="_Toc488396803"/>
            <w:bookmarkStart w:id="63" w:name="_Toc488400245"/>
            <w:bookmarkStart w:id="64" w:name="_Toc489945607"/>
            <w:bookmarkStart w:id="65" w:name="_Toc489945952"/>
            <w:bookmarkStart w:id="66" w:name="_Toc489946055"/>
            <w:bookmarkStart w:id="67" w:name="_Toc491696782"/>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62"/>
            <w:bookmarkEnd w:id="63"/>
            <w:bookmarkEnd w:id="64"/>
            <w:bookmarkEnd w:id="65"/>
            <w:bookmarkEnd w:id="66"/>
            <w:bookmarkEnd w:id="67"/>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68" w:name="_Toc491696783"/>
      <w:r w:rsidRPr="00233350">
        <w:rPr>
          <w:rFonts w:ascii="Georgia" w:hAnsi="Georgia"/>
          <w:b/>
          <w:color w:val="auto"/>
          <w:sz w:val="22"/>
          <w:szCs w:val="22"/>
        </w:rPr>
        <w:lastRenderedPageBreak/>
        <w:t>Categoría 5. Formación integral</w:t>
      </w:r>
      <w:bookmarkEnd w:id="68"/>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69" w:name="_Toc488396804"/>
            <w:bookmarkStart w:id="70" w:name="_Toc488400247"/>
            <w:bookmarkStart w:id="71" w:name="_Toc489945609"/>
            <w:bookmarkStart w:id="72" w:name="_Toc489945954"/>
            <w:bookmarkStart w:id="73" w:name="_Toc489946057"/>
            <w:bookmarkStart w:id="74" w:name="_Toc491696784"/>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69"/>
            <w:bookmarkEnd w:id="70"/>
            <w:bookmarkEnd w:id="71"/>
            <w:bookmarkEnd w:id="72"/>
            <w:bookmarkEnd w:id="73"/>
            <w:bookmarkEnd w:id="74"/>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48"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1D3DAF2"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867087">
              <w:rPr>
                <w:rFonts w:ascii="Georgia" w:hAnsi="Georgia" w:cs="Arial"/>
                <w:color w:val="000000"/>
              </w:rPr>
              <w:t>A</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A31B6D" w:rsidRPr="00A31B6D"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0027A0A" w:rsidR="0057084D" w:rsidRPr="00A31B6D" w:rsidRDefault="0057084D" w:rsidP="00867087">
                  <w:pPr>
                    <w:spacing w:after="0" w:line="360" w:lineRule="auto"/>
                    <w:rPr>
                      <w:rFonts w:ascii="Georgia" w:eastAsia="Times New Roman" w:hAnsi="Georgia" w:cs="Calibri"/>
                      <w:lang w:eastAsia="es-MX"/>
                    </w:rPr>
                  </w:pPr>
                  <w:r w:rsidRPr="00A31B6D">
                    <w:rPr>
                      <w:rFonts w:ascii="Georgia" w:eastAsia="Times New Roman" w:hAnsi="Georgia" w:cs="Calibri"/>
                      <w:lang w:eastAsia="es-MX"/>
                    </w:rPr>
                    <w:t>Alumnos del PAI</w:t>
                  </w:r>
                  <w:r w:rsidR="00867087" w:rsidRPr="00A31B6D">
                    <w:rPr>
                      <w:rFonts w:ascii="Georgia" w:eastAsia="Times New Roman" w:hAnsi="Georgia" w:cs="Calibri"/>
                      <w:lang w:eastAsia="es-MX"/>
                    </w:rPr>
                    <w:t>A</w:t>
                  </w:r>
                  <w:r w:rsidRPr="00A31B6D">
                    <w:rPr>
                      <w:rFonts w:ascii="Georgia" w:eastAsia="Times New Roman" w:hAnsi="Georgia" w:cs="Calibri"/>
                      <w:lang w:eastAsia="es-MX"/>
                    </w:rPr>
                    <w:t xml:space="preserve"> que cursaron idioma ingles en alguno de sus niveles.</w:t>
                  </w:r>
                  <w:r w:rsidR="00146BBC" w:rsidRPr="00A31B6D">
                    <w:rPr>
                      <w:rFonts w:ascii="Georgia" w:eastAsia="Times New Roman" w:hAnsi="Georgia" w:cs="Calibri"/>
                      <w:lang w:eastAsia="es-MX"/>
                    </w:rPr>
                    <w:t xml:space="preserve"> </w:t>
                  </w:r>
                </w:p>
              </w:tc>
            </w:tr>
            <w:tr w:rsidR="0057084D" w:rsidRPr="00A31B6D"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A31B6D"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A31B6D" w:rsidRDefault="0057084D" w:rsidP="000C7AC0">
                  <w:pPr>
                    <w:spacing w:after="0" w:line="360" w:lineRule="auto"/>
                    <w:rPr>
                      <w:rFonts w:ascii="Georgia" w:eastAsia="Times New Roman" w:hAnsi="Georgia" w:cs="Times New Roman"/>
                      <w:lang w:eastAsia="es-MX"/>
                    </w:rPr>
                  </w:pPr>
                </w:p>
              </w:tc>
            </w:tr>
            <w:tr w:rsidR="0057084D" w:rsidRPr="00A31B6D"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A31B6D"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A31B6D"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A31B6D"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A31B6D" w:rsidRDefault="0057084D" w:rsidP="000C7AC0">
                  <w:pPr>
                    <w:spacing w:after="0" w:line="360" w:lineRule="auto"/>
                    <w:rPr>
                      <w:rFonts w:ascii="Georgia" w:eastAsia="Times New Roman" w:hAnsi="Georgia" w:cs="Times New Roman"/>
                      <w:lang w:eastAsia="es-MX"/>
                    </w:rPr>
                  </w:pPr>
                </w:p>
              </w:tc>
            </w:tr>
            <w:tr w:rsidR="0057084D" w:rsidRPr="00A31B6D"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Número de Alumnos</w:t>
                  </w:r>
                </w:p>
              </w:tc>
            </w:tr>
            <w:tr w:rsidR="0057084D" w:rsidRPr="00A31B6D"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58C41C86"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w:t>
                  </w:r>
                </w:p>
              </w:tc>
            </w:tr>
            <w:tr w:rsidR="0057084D" w:rsidRPr="00A31B6D"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4341A8BF"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57084D" w:rsidRPr="00A31B6D"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3DF6DF2B"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8</w:t>
                  </w:r>
                </w:p>
              </w:tc>
            </w:tr>
            <w:tr w:rsidR="0057084D" w:rsidRPr="00A31B6D"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1941F077"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57084D" w:rsidRPr="00A31B6D"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57084D" w:rsidRPr="00A31B6D"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2B096161"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30</w:t>
                  </w:r>
                </w:p>
              </w:tc>
            </w:tr>
            <w:tr w:rsidR="0057084D" w:rsidRPr="00A31B6D"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1733D908"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57084D" w:rsidRPr="00A31B6D"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66DFDD22"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57084D" w:rsidRPr="00A31B6D"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A31B6D" w:rsidRDefault="0057084D" w:rsidP="000C7AC0">
                  <w:pPr>
                    <w:spacing w:after="0" w:line="360" w:lineRule="auto"/>
                    <w:jc w:val="right"/>
                    <w:rPr>
                      <w:rFonts w:ascii="Georgia" w:eastAsia="Times New Roman" w:hAnsi="Georgia" w:cs="Calibri"/>
                      <w:lang w:eastAsia="es-MX"/>
                    </w:rPr>
                  </w:pPr>
                  <w:r w:rsidRPr="00A31B6D">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09F6D287" w:rsidR="0057084D" w:rsidRPr="00A31B6D" w:rsidRDefault="00E7722C"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57084D" w:rsidRPr="00A31B6D"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A31B6D" w:rsidRDefault="0057084D"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57084D" w:rsidRPr="00A31B6D"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57084D" w:rsidRPr="00A31B6D" w:rsidRDefault="0057084D" w:rsidP="000C7AC0">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55C40986" w:rsidR="0057084D" w:rsidRPr="00A31B6D" w:rsidRDefault="00E7722C"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20BC3558" w:rsidR="0057084D" w:rsidRPr="00A31B6D" w:rsidRDefault="00E7722C" w:rsidP="000C7AC0">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57084D" w:rsidRPr="00A31B6D" w:rsidRDefault="0057084D" w:rsidP="000C7AC0">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E7722C" w:rsidRPr="00A31B6D" w14:paraId="03DA617E"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C83EC85" w14:textId="77777777" w:rsidR="00E7722C" w:rsidRPr="00A31B6D" w:rsidRDefault="00E7722C" w:rsidP="00E7722C">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4C158A73" w14:textId="751E001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tcPr>
                <w:p w14:paraId="716D3956" w14:textId="1AF77A15"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tcPr>
                <w:p w14:paraId="063D971A" w14:textId="025C5EB2"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A31B6D" w:rsidRPr="00A31B6D"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7D893063"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lastRenderedPageBreak/>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40934080"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21</w:t>
                  </w:r>
                </w:p>
              </w:tc>
            </w:tr>
            <w:tr w:rsidR="00A31B6D" w:rsidRPr="00A31B6D"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626510C8"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3</w:t>
                  </w:r>
                </w:p>
              </w:tc>
            </w:tr>
            <w:tr w:rsidR="00A31B6D" w:rsidRPr="00A31B6D"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26A14A2B"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A31B6D" w:rsidRPr="00A31B6D"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912815F"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0</w:t>
                  </w:r>
                </w:p>
              </w:tc>
            </w:tr>
            <w:tr w:rsidR="00A31B6D" w:rsidRPr="00A31B6D"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03D36A4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4D245C5"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4</w:t>
                  </w:r>
                </w:p>
              </w:tc>
            </w:tr>
            <w:tr w:rsidR="00A31B6D" w:rsidRPr="00A31B6D"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38500D50"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7B6F3B8"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6166D073"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21</w:t>
                  </w:r>
                </w:p>
              </w:tc>
            </w:tr>
            <w:tr w:rsidR="00A31B6D" w:rsidRPr="00A31B6D"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3DCC304E"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SUAI421</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0B1E66E"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406ACD7D"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E7722C" w:rsidRPr="00A31B6D" w:rsidRDefault="00E7722C" w:rsidP="00E7722C">
                  <w:pPr>
                    <w:spacing w:after="0" w:line="360" w:lineRule="auto"/>
                    <w:jc w:val="both"/>
                    <w:rPr>
                      <w:rFonts w:ascii="Georgia" w:eastAsia="Times New Roman" w:hAnsi="Georgia" w:cs="Calibri"/>
                      <w:lang w:eastAsia="es-MX"/>
                    </w:rPr>
                  </w:pPr>
                  <w:r w:rsidRPr="00A31B6D">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C985B5E"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23</w:t>
                  </w:r>
                </w:p>
              </w:tc>
            </w:tr>
            <w:tr w:rsidR="00A31B6D" w:rsidRPr="00A31B6D"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583D5486"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161758A9" w:rsidR="00E7722C"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092CAB9A" w:rsidR="00E7722C"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6</w:t>
                  </w:r>
                </w:p>
              </w:tc>
            </w:tr>
            <w:tr w:rsidR="00A31B6D" w:rsidRPr="00A31B6D" w14:paraId="5EE422A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573F1936" w14:textId="77777777" w:rsidR="00A31B6D" w:rsidRPr="00A31B6D" w:rsidRDefault="00A31B6D" w:rsidP="00E7722C">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AB70017" w14:textId="711224ED" w:rsidR="00A31B6D"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auto" w:fill="auto"/>
                  <w:noWrap/>
                  <w:vAlign w:val="bottom"/>
                </w:tcPr>
                <w:p w14:paraId="498B332B" w14:textId="1997E133" w:rsidR="00A31B6D" w:rsidRPr="00A31B6D" w:rsidRDefault="00A31B6D"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14:paraId="7C36D707" w14:textId="72A71407" w:rsidR="00A31B6D" w:rsidRPr="00A31B6D" w:rsidRDefault="00A31B6D"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1</w:t>
                  </w:r>
                </w:p>
              </w:tc>
            </w:tr>
            <w:tr w:rsidR="00A31B6D" w:rsidRPr="00A31B6D"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E7722C" w:rsidRPr="00A31B6D" w:rsidRDefault="00E7722C" w:rsidP="00E7722C">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 </w:t>
                  </w:r>
                </w:p>
              </w:tc>
            </w:tr>
            <w:tr w:rsidR="00A31B6D" w:rsidRPr="00A31B6D"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E7722C" w:rsidRPr="00A31B6D" w:rsidRDefault="00E7722C" w:rsidP="00E7722C">
                  <w:pPr>
                    <w:spacing w:after="0" w:line="360" w:lineRule="auto"/>
                    <w:rPr>
                      <w:rFonts w:ascii="Georgia" w:eastAsia="Times New Roman" w:hAnsi="Georgia" w:cs="Calibri"/>
                      <w:lang w:eastAsia="es-MX"/>
                    </w:rPr>
                  </w:pPr>
                  <w:r w:rsidRPr="00A31B6D">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4CCF39DB" w:rsidR="00E7722C" w:rsidRPr="00A31B6D" w:rsidRDefault="00A31B6D" w:rsidP="00A31B6D">
                  <w:pPr>
                    <w:spacing w:after="0" w:line="360" w:lineRule="auto"/>
                    <w:jc w:val="center"/>
                    <w:rPr>
                      <w:rFonts w:ascii="Georgia" w:eastAsia="Times New Roman" w:hAnsi="Georgia" w:cs="Calibri"/>
                      <w:lang w:eastAsia="es-MX"/>
                    </w:rPr>
                  </w:pPr>
                  <w:r w:rsidRPr="00A31B6D">
                    <w:rPr>
                      <w:rFonts w:ascii="Georgia" w:eastAsia="Times New Roman" w:hAnsi="Georgia" w:cs="Calibri"/>
                      <w:lang w:eastAsia="es-MX"/>
                    </w:rPr>
                    <w:t>86</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A31B6D" w:rsidRDefault="00220FC6" w:rsidP="00220FC6">
            <w:pPr>
              <w:spacing w:line="360" w:lineRule="auto"/>
              <w:jc w:val="both"/>
              <w:rPr>
                <w:rFonts w:ascii="Georgia" w:hAnsi="Georgia"/>
              </w:rPr>
            </w:pPr>
            <w:r w:rsidRPr="00A31B6D">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9"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50"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 xml:space="preserve">experiencia práctica en el ámbito profesional, en la que los alumnos apliquen sus conocimientos, habilidades, destrezas y actitudes adquiridos durante su formación, esto les permitirá ingresar e insertarse en el ámbito laboral una vez que concluyan </w:t>
            </w:r>
            <w:r w:rsidR="00D27131" w:rsidRPr="000C7AC0">
              <w:rPr>
                <w:rFonts w:ascii="Georgia" w:hAnsi="Georgia" w:cs="Arial"/>
                <w:color w:val="000000" w:themeColor="text1"/>
              </w:rPr>
              <w:lastRenderedPageBreak/>
              <w:t>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51"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52"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75" w:name="_Toc488396805"/>
            <w:bookmarkStart w:id="76" w:name="_Toc488400248"/>
            <w:bookmarkStart w:id="77" w:name="_Toc489945610"/>
            <w:bookmarkStart w:id="78" w:name="_Toc489945955"/>
            <w:bookmarkStart w:id="79" w:name="_Toc489946058"/>
            <w:bookmarkStart w:id="80" w:name="_Toc491696785"/>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75"/>
            <w:bookmarkEnd w:id="76"/>
            <w:bookmarkEnd w:id="77"/>
            <w:bookmarkEnd w:id="78"/>
            <w:bookmarkEnd w:id="79"/>
            <w:bookmarkEnd w:id="80"/>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53"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54"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55"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56"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57"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w:t>
            </w:r>
            <w:r w:rsidRPr="000C7AC0">
              <w:rPr>
                <w:rFonts w:ascii="Georgia" w:hAnsi="Georgia"/>
              </w:rPr>
              <w:lastRenderedPageBreak/>
              <w:t xml:space="preserve">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58"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1BDD03B8"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w:t>
            </w:r>
            <w:r w:rsidR="00DA0F59">
              <w:rPr>
                <w:rFonts w:ascii="Georgia" w:hAnsi="Georgia" w:cs="Arial"/>
              </w:rPr>
              <w:t>, e</w:t>
            </w:r>
            <w:r w:rsidRPr="000C7AC0">
              <w:rPr>
                <w:rFonts w:ascii="Georgia" w:hAnsi="Georgia" w:cs="Arial"/>
              </w:rPr>
              <w:t>tc</w:t>
            </w:r>
            <w:r w:rsidR="00DA0F59">
              <w:rPr>
                <w:rFonts w:ascii="Georgia" w:hAnsi="Georgia" w:cs="Arial"/>
              </w:rPr>
              <w:t xml:space="preserve">. </w:t>
            </w:r>
            <w:hyperlink r:id="rId159" w:history="1">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w:t>
            </w:r>
            <w:r w:rsidRPr="000C7AC0">
              <w:rPr>
                <w:rFonts w:ascii="Georgia" w:hAnsi="Georgia"/>
              </w:rPr>
              <w:lastRenderedPageBreak/>
              <w:t xml:space="preserve">artísticos y culturales.  </w:t>
            </w:r>
            <w:hyperlink r:id="rId160"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61"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21E13F40"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844A22">
              <w:rPr>
                <w:rFonts w:ascii="Georgia" w:hAnsi="Georgia"/>
              </w:rPr>
              <w:t>os alumnos del PAIA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62"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3D2F803F" w:rsidR="00E01DB5" w:rsidRPr="00C8496B" w:rsidRDefault="00C8496B" w:rsidP="00C8496B">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Alumnos del PAI</w:t>
                  </w:r>
                  <w:r>
                    <w:rPr>
                      <w:rFonts w:ascii="Georgia" w:eastAsia="Times New Roman" w:hAnsi="Georgia" w:cs="Calibri"/>
                      <w:lang w:eastAsia="es-MX"/>
                    </w:rPr>
                    <w:t>A</w:t>
                  </w:r>
                  <w:r w:rsidR="00E01DB5" w:rsidRPr="00C8496B">
                    <w:rPr>
                      <w:rFonts w:ascii="Georgia" w:eastAsia="Times New Roman" w:hAnsi="Georgia" w:cs="Calibri"/>
                      <w:lang w:eastAsia="es-MX"/>
                    </w:rPr>
                    <w:t xml:space="preserve"> 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C8496B"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C8496B" w:rsidRDefault="00E01DB5" w:rsidP="000C7AC0">
                  <w:pPr>
                    <w:spacing w:after="0" w:line="360" w:lineRule="auto"/>
                    <w:jc w:val="both"/>
                    <w:rPr>
                      <w:rFonts w:ascii="Georgia" w:eastAsia="Times New Roman" w:hAnsi="Georgia" w:cs="Times New Roman"/>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2C55D11D"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4E2EBAC3"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640AA5A4"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09801B81"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6448E399"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12</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15EC76B9"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15</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0AE1D76" w:rsidR="00E01DB5" w:rsidRPr="00C8496B" w:rsidRDefault="00C8496B" w:rsidP="00EC719A">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18</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C8496B"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C8496B" w:rsidRDefault="00E01DB5" w:rsidP="000C7AC0">
                  <w:pPr>
                    <w:spacing w:after="0" w:line="360" w:lineRule="auto"/>
                    <w:jc w:val="both"/>
                    <w:rPr>
                      <w:rFonts w:ascii="Georgia" w:eastAsia="Times New Roman" w:hAnsi="Georgia" w:cs="Times New Roman"/>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C8496B" w:rsidRDefault="00E01DB5"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35579D9A" w:rsidR="00A11B6E" w:rsidRPr="000C7AC0" w:rsidRDefault="00C8496B" w:rsidP="000C7AC0">
            <w:pPr>
              <w:spacing w:after="0" w:line="360" w:lineRule="auto"/>
              <w:ind w:left="342"/>
              <w:jc w:val="both"/>
              <w:rPr>
                <w:rFonts w:ascii="Georgia" w:hAnsi="Georgia"/>
                <w:color w:val="FF0000"/>
              </w:rPr>
            </w:pPr>
            <w:r>
              <w:rPr>
                <w:rFonts w:ascii="Georgia" w:hAnsi="Georgia"/>
              </w:rPr>
              <w:t>E</w:t>
            </w:r>
            <w:r w:rsidRPr="000C7AC0">
              <w:rPr>
                <w:rFonts w:ascii="Georgia" w:hAnsi="Georgia"/>
              </w:rPr>
              <w:t>l</w:t>
            </w:r>
            <w:r w:rsidR="00434E6E">
              <w:rPr>
                <w:rFonts w:ascii="Georgia" w:hAnsi="Georgia"/>
              </w:rPr>
              <w:t xml:space="preserve"> </w:t>
            </w:r>
            <w:hyperlink r:id="rId163" w:history="1">
              <w:r w:rsidR="00434E6E" w:rsidRPr="00434E6E">
                <w:rPr>
                  <w:rStyle w:val="Hipervnculo"/>
                  <w:rFonts w:ascii="Georgia" w:hAnsi="Georgia"/>
                </w:rPr>
                <w:t xml:space="preserve">Procedimiento </w:t>
              </w:r>
              <w:r>
                <w:rPr>
                  <w:rStyle w:val="Hipervnculo"/>
                  <w:rFonts w:ascii="Georgia" w:hAnsi="Georgia"/>
                </w:rPr>
                <w:t>de l</w:t>
              </w:r>
              <w:r w:rsidR="00434E6E" w:rsidRPr="00434E6E">
                <w:rPr>
                  <w:rStyle w:val="Hipervnculo"/>
                  <w:rFonts w:ascii="Georgia" w:hAnsi="Georgia"/>
                </w:rPr>
                <w:t xml:space="preserve">as </w:t>
              </w:r>
              <w:r>
                <w:rPr>
                  <w:rStyle w:val="Hipervnculo"/>
                  <w:rFonts w:ascii="Georgia" w:hAnsi="Georgia"/>
                </w:rPr>
                <w:t>a</w:t>
              </w:r>
              <w:r w:rsidR="00434E6E" w:rsidRPr="00434E6E">
                <w:rPr>
                  <w:rStyle w:val="Hipervnculo"/>
                  <w:rFonts w:ascii="Georgia" w:hAnsi="Georgia"/>
                </w:rPr>
                <w:t xml:space="preserve">ctividades </w:t>
              </w:r>
              <w:r>
                <w:rPr>
                  <w:rStyle w:val="Hipervnculo"/>
                  <w:rFonts w:ascii="Georgia" w:hAnsi="Georgia"/>
                </w:rPr>
                <w:t>e</w:t>
              </w:r>
              <w:r w:rsidR="00434E6E" w:rsidRPr="00434E6E">
                <w:rPr>
                  <w:rStyle w:val="Hipervnculo"/>
                  <w:rFonts w:ascii="Georgia" w:hAnsi="Georgia"/>
                </w:rPr>
                <w:t>n</w:t>
              </w:r>
              <w:r>
                <w:rPr>
                  <w:rStyle w:val="Hipervnculo"/>
                  <w:rFonts w:ascii="Georgia" w:hAnsi="Georgia"/>
                </w:rPr>
                <w:t xml:space="preserve"> el</w:t>
              </w:r>
              <w:r w:rsidR="00434E6E" w:rsidRPr="00434E6E">
                <w:rPr>
                  <w:rStyle w:val="Hipervnculo"/>
                  <w:rFonts w:ascii="Georgia" w:hAnsi="Georgia"/>
                </w:rPr>
                <w:t xml:space="preserve"> Departamento Deportivo</w:t>
              </w:r>
            </w:hyperlink>
            <w:r w:rsidR="00434E6E" w:rsidRPr="00434E6E">
              <w:rPr>
                <w:sz w:val="20"/>
              </w:rPr>
              <w:t xml:space="preserve"> </w:t>
            </w:r>
            <w:r w:rsidR="00B84492" w:rsidRPr="000C7AC0">
              <w:rPr>
                <w:rFonts w:ascii="Georgia" w:hAnsi="Georgia"/>
              </w:rPr>
              <w:t xml:space="preserve">se </w:t>
            </w:r>
            <w:r w:rsidR="00EC719A" w:rsidRPr="000C7AC0">
              <w:rPr>
                <w:rFonts w:ascii="Georgia" w:hAnsi="Georgia"/>
              </w:rPr>
              <w:t>describe</w:t>
            </w:r>
            <w:r w:rsidR="00B84492" w:rsidRPr="000C7AC0">
              <w:rPr>
                <w:rFonts w:ascii="Georgia" w:hAnsi="Georgia"/>
              </w:rPr>
              <w:t xml:space="preserve"> los procesos para la organización de torneos interiores y exteriores de las diferentes </w:t>
            </w:r>
            <w:r w:rsidR="00B84492" w:rsidRPr="000C7AC0">
              <w:rPr>
                <w:rFonts w:ascii="Georgia" w:hAnsi="Georgia"/>
              </w:rPr>
              <w:lastRenderedPageBreak/>
              <w:t>disciplinas</w:t>
            </w:r>
            <w:r w:rsidR="00434E6E">
              <w:rPr>
                <w:rFonts w:ascii="Georgia" w:hAnsi="Georgia"/>
              </w:rPr>
              <w:t xml:space="preserve"> las cuales se informan en el </w:t>
            </w:r>
            <w:hyperlink r:id="rId164" w:history="1">
              <w:r w:rsidR="00A11B6E" w:rsidRPr="00D73CE0">
                <w:rPr>
                  <w:rStyle w:val="Hipervnculo"/>
                  <w:rFonts w:ascii="Georgia" w:hAnsi="Georgia"/>
                </w:rPr>
                <w:t>Anuario estadístico d</w:t>
              </w:r>
              <w:r w:rsidR="00434E6E">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7DA6C1E2"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Los alumnos del PAI</w:t>
            </w:r>
            <w:r w:rsidR="00EC719A">
              <w:rPr>
                <w:rFonts w:ascii="Georgia" w:hAnsi="Georgia"/>
                <w:color w:val="000000" w:themeColor="text1"/>
              </w:rPr>
              <w:t>A</w:t>
            </w:r>
            <w:r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65"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66"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345240B7" w:rsidR="00D54617" w:rsidRPr="00C8496B" w:rsidRDefault="00D54617" w:rsidP="000C7AC0">
            <w:pPr>
              <w:spacing w:after="0" w:line="360" w:lineRule="auto"/>
              <w:ind w:left="342"/>
              <w:jc w:val="both"/>
              <w:rPr>
                <w:rFonts w:ascii="Georgia" w:hAnsi="Georgia"/>
              </w:rPr>
            </w:pPr>
            <w:r w:rsidRPr="00C8496B">
              <w:rPr>
                <w:rFonts w:ascii="Georgia" w:eastAsia="Times New Roman" w:hAnsi="Georgia" w:cs="Calibri"/>
                <w:lang w:eastAsia="es-MX"/>
              </w:rPr>
              <w:t>Alumnos del PAI</w:t>
            </w:r>
            <w:r w:rsidR="00C8496B" w:rsidRPr="00C8496B">
              <w:rPr>
                <w:rFonts w:ascii="Georgia" w:eastAsia="Times New Roman" w:hAnsi="Georgia" w:cs="Calibri"/>
                <w:lang w:eastAsia="es-MX"/>
              </w:rPr>
              <w:t>A</w:t>
            </w:r>
            <w:r w:rsidRPr="00C8496B">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C8496B"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C8496B"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C8496B" w:rsidRDefault="00D54617" w:rsidP="000C7AC0">
                  <w:pPr>
                    <w:spacing w:after="0" w:line="360" w:lineRule="auto"/>
                    <w:jc w:val="both"/>
                    <w:rPr>
                      <w:rFonts w:ascii="Georgia" w:eastAsia="Times New Roman" w:hAnsi="Georgia" w:cs="Calibri"/>
                      <w:lang w:eastAsia="es-MX"/>
                    </w:rPr>
                  </w:pPr>
                </w:p>
              </w:tc>
            </w:tr>
            <w:tr w:rsidR="00D54617" w:rsidRPr="00C8496B"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C8496B" w:rsidRDefault="00D54617" w:rsidP="000C7AC0">
                  <w:pPr>
                    <w:spacing w:after="0" w:line="360" w:lineRule="auto"/>
                    <w:jc w:val="both"/>
                    <w:rPr>
                      <w:rFonts w:ascii="Georgia" w:eastAsia="Times New Roman" w:hAnsi="Georgia" w:cs="Times New Roman"/>
                      <w:lang w:eastAsia="es-MX"/>
                    </w:rPr>
                  </w:pPr>
                </w:p>
              </w:tc>
            </w:tr>
            <w:tr w:rsidR="00D54617" w:rsidRPr="00C8496B"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Número de Alumnos torneos exteriores</w:t>
                  </w:r>
                </w:p>
              </w:tc>
            </w:tr>
            <w:tr w:rsidR="00D54617" w:rsidRPr="00C8496B"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EEF107E"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80</w:t>
                  </w:r>
                </w:p>
              </w:tc>
              <w:tc>
                <w:tcPr>
                  <w:tcW w:w="1247" w:type="dxa"/>
                  <w:tcBorders>
                    <w:top w:val="nil"/>
                    <w:left w:val="nil"/>
                    <w:bottom w:val="single" w:sz="4" w:space="0" w:color="auto"/>
                    <w:right w:val="single" w:sz="4" w:space="0" w:color="auto"/>
                  </w:tcBorders>
                </w:tcPr>
                <w:p w14:paraId="1D71EE92" w14:textId="64E685DF"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31</w:t>
                  </w:r>
                </w:p>
              </w:tc>
            </w:tr>
            <w:tr w:rsidR="00D54617" w:rsidRPr="00C8496B"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4AD5680F"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153</w:t>
                  </w:r>
                </w:p>
              </w:tc>
              <w:tc>
                <w:tcPr>
                  <w:tcW w:w="1247" w:type="dxa"/>
                  <w:tcBorders>
                    <w:top w:val="nil"/>
                    <w:left w:val="nil"/>
                    <w:bottom w:val="single" w:sz="4" w:space="0" w:color="auto"/>
                    <w:right w:val="single" w:sz="4" w:space="0" w:color="auto"/>
                  </w:tcBorders>
                </w:tcPr>
                <w:p w14:paraId="656DA026" w14:textId="5ADB9232"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34</w:t>
                  </w:r>
                </w:p>
              </w:tc>
            </w:tr>
            <w:tr w:rsidR="00D54617" w:rsidRPr="00C8496B"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0AB48B3"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37</w:t>
                  </w:r>
                </w:p>
              </w:tc>
              <w:tc>
                <w:tcPr>
                  <w:tcW w:w="1247" w:type="dxa"/>
                  <w:tcBorders>
                    <w:top w:val="nil"/>
                    <w:left w:val="nil"/>
                    <w:bottom w:val="single" w:sz="4" w:space="0" w:color="auto"/>
                    <w:right w:val="single" w:sz="4" w:space="0" w:color="auto"/>
                  </w:tcBorders>
                </w:tcPr>
                <w:p w14:paraId="28039915" w14:textId="29120029"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17</w:t>
                  </w:r>
                </w:p>
              </w:tc>
            </w:tr>
            <w:tr w:rsidR="00D54617" w:rsidRPr="00C8496B"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C8496B"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C8496B" w:rsidRDefault="00D54617" w:rsidP="00C8496B">
                  <w:pPr>
                    <w:spacing w:after="0" w:line="360" w:lineRule="auto"/>
                    <w:jc w:val="center"/>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C8496B" w:rsidRDefault="00D54617" w:rsidP="00C8496B">
                  <w:pPr>
                    <w:spacing w:after="0" w:line="360" w:lineRule="auto"/>
                    <w:jc w:val="center"/>
                    <w:rPr>
                      <w:rFonts w:ascii="Georgia" w:eastAsia="Times New Roman" w:hAnsi="Georgia" w:cs="Calibri"/>
                      <w:lang w:eastAsia="es-MX"/>
                    </w:rPr>
                  </w:pPr>
                </w:p>
              </w:tc>
            </w:tr>
            <w:tr w:rsidR="00D54617" w:rsidRPr="00C8496B"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488C7128"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270</w:t>
                  </w:r>
                </w:p>
              </w:tc>
              <w:tc>
                <w:tcPr>
                  <w:tcW w:w="1247" w:type="dxa"/>
                  <w:tcBorders>
                    <w:top w:val="nil"/>
                    <w:left w:val="nil"/>
                    <w:bottom w:val="single" w:sz="4" w:space="0" w:color="auto"/>
                    <w:right w:val="single" w:sz="4" w:space="0" w:color="auto"/>
                  </w:tcBorders>
                </w:tcPr>
                <w:p w14:paraId="45ED21ED" w14:textId="485BCCB5" w:rsidR="00D54617" w:rsidRPr="00C8496B" w:rsidRDefault="00C8496B" w:rsidP="00C8496B">
                  <w:pPr>
                    <w:spacing w:after="0" w:line="360" w:lineRule="auto"/>
                    <w:jc w:val="center"/>
                    <w:rPr>
                      <w:rFonts w:ascii="Georgia" w:eastAsia="Times New Roman" w:hAnsi="Georgia" w:cs="Calibri"/>
                      <w:lang w:eastAsia="es-MX"/>
                    </w:rPr>
                  </w:pPr>
                  <w:r w:rsidRPr="00C8496B">
                    <w:rPr>
                      <w:rFonts w:ascii="Georgia" w:eastAsia="Times New Roman" w:hAnsi="Georgia" w:cs="Calibri"/>
                      <w:lang w:eastAsia="es-MX"/>
                    </w:rPr>
                    <w:t>82</w:t>
                  </w:r>
                </w:p>
              </w:tc>
            </w:tr>
            <w:tr w:rsidR="00D54617" w:rsidRPr="00C8496B"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C8496B"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C8496B"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C8496B" w:rsidRDefault="00D54617" w:rsidP="000C7AC0">
                  <w:pPr>
                    <w:spacing w:after="0" w:line="360" w:lineRule="auto"/>
                    <w:jc w:val="both"/>
                    <w:rPr>
                      <w:rFonts w:ascii="Georgia" w:eastAsia="Times New Roman" w:hAnsi="Georgia" w:cs="Times New Roman"/>
                      <w:lang w:eastAsia="es-MX"/>
                    </w:rPr>
                  </w:pPr>
                </w:p>
              </w:tc>
            </w:tr>
            <w:tr w:rsidR="00D54617" w:rsidRPr="00C8496B"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C8496B" w:rsidRDefault="00D54617" w:rsidP="000C7AC0">
                  <w:pPr>
                    <w:spacing w:after="0" w:line="360" w:lineRule="auto"/>
                    <w:jc w:val="both"/>
                    <w:rPr>
                      <w:rFonts w:ascii="Georgia" w:eastAsia="Times New Roman" w:hAnsi="Georgia" w:cs="Calibri"/>
                      <w:lang w:eastAsia="es-MX"/>
                    </w:rPr>
                  </w:pPr>
                  <w:r w:rsidRPr="00C8496B">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C8496B" w:rsidRDefault="00D54617" w:rsidP="000C7AC0">
                  <w:pPr>
                    <w:spacing w:after="0" w:line="360" w:lineRule="auto"/>
                    <w:jc w:val="both"/>
                    <w:rPr>
                      <w:rFonts w:ascii="Georgia" w:eastAsia="Times New Roman" w:hAnsi="Georgia" w:cs="Calibri"/>
                      <w:lang w:eastAsia="es-MX"/>
                    </w:rPr>
                  </w:pPr>
                </w:p>
              </w:tc>
            </w:tr>
          </w:tbl>
          <w:p w14:paraId="58D816F6" w14:textId="04C90EEE" w:rsidR="00D54617" w:rsidRPr="000C7AC0" w:rsidRDefault="00C8496B" w:rsidP="00C8496B">
            <w:pPr>
              <w:tabs>
                <w:tab w:val="left" w:pos="6811"/>
              </w:tabs>
              <w:spacing w:after="0" w:line="360" w:lineRule="auto"/>
              <w:ind w:left="342"/>
              <w:jc w:val="both"/>
              <w:rPr>
                <w:rFonts w:ascii="Georgia" w:hAnsi="Georgia"/>
                <w:color w:val="FF0000"/>
              </w:rPr>
            </w:pPr>
            <w:r>
              <w:rPr>
                <w:rFonts w:ascii="Georgia" w:hAnsi="Georgia"/>
                <w:color w:val="FF0000"/>
              </w:rPr>
              <w:tab/>
            </w: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67"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 xml:space="preserve">os alumnos pueden recibir apoyo psicologico. El tutor lo canaliza al Departamento y ellos,si lo creen conveniente, lo envían a Dependencias externas a la Universidad especializadas </w:t>
            </w:r>
            <w:r w:rsidRPr="000C7AC0">
              <w:rPr>
                <w:rFonts w:ascii="Georgia" w:hAnsi="Georgia" w:cs="Arial"/>
                <w:noProof/>
              </w:rPr>
              <w:lastRenderedPageBreak/>
              <w:t>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8"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9"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70"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71"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lastRenderedPageBreak/>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81" w:name="_Toc491696786"/>
      <w:r w:rsidRPr="00721187">
        <w:rPr>
          <w:rFonts w:ascii="Georgia" w:hAnsi="Georgia" w:cs="Times New Roman"/>
          <w:b/>
          <w:color w:val="auto"/>
          <w:sz w:val="22"/>
          <w:szCs w:val="22"/>
        </w:rPr>
        <w:lastRenderedPageBreak/>
        <w:t>Categoría 6. Servicios de apoyo para el aprendizaje.</w:t>
      </w:r>
      <w:bookmarkEnd w:id="81"/>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C61E84" w:rsidRDefault="0001577B" w:rsidP="000C7AC0">
            <w:pPr>
              <w:pStyle w:val="Default"/>
              <w:spacing w:line="360" w:lineRule="auto"/>
              <w:ind w:left="176"/>
              <w:jc w:val="both"/>
              <w:rPr>
                <w:rFonts w:ascii="Georgia" w:hAnsi="Georgia"/>
                <w:b/>
                <w:i/>
                <w:color w:val="auto"/>
                <w:sz w:val="22"/>
                <w:szCs w:val="22"/>
              </w:rPr>
            </w:pPr>
            <w:r w:rsidRPr="00C61E84">
              <w:rPr>
                <w:rFonts w:ascii="Georgia" w:hAnsi="Georgia"/>
                <w:b/>
                <w:i/>
                <w:color w:val="auto"/>
                <w:sz w:val="22"/>
                <w:szCs w:val="22"/>
              </w:rPr>
              <w:t>Descripción, apreciación y análisis:</w:t>
            </w:r>
          </w:p>
          <w:p w14:paraId="1B494D43" w14:textId="77777777" w:rsidR="0001577B" w:rsidRPr="00C61E84"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72" w:history="1">
              <w:r w:rsidR="004B6FD4" w:rsidRPr="00C61E84">
                <w:rPr>
                  <w:rStyle w:val="Hipervnculo"/>
                  <w:rFonts w:ascii="Georgia" w:hAnsi="Georgia" w:cs="Arial"/>
                  <w:color w:val="0070C0"/>
                </w:rPr>
                <w:t>R</w:t>
              </w:r>
              <w:r w:rsidRPr="00C61E84">
                <w:rPr>
                  <w:rStyle w:val="Hipervnculo"/>
                  <w:rFonts w:ascii="Georgia" w:hAnsi="Georgia" w:cs="Arial"/>
                  <w:color w:val="0070C0"/>
                </w:rPr>
                <w:t xml:space="preserve">eglamento de </w:t>
              </w:r>
              <w:r w:rsidR="004B6FD4" w:rsidRPr="00C61E84">
                <w:rPr>
                  <w:rStyle w:val="Hipervnculo"/>
                  <w:rFonts w:ascii="Georgia" w:hAnsi="Georgia" w:cs="Arial"/>
                  <w:color w:val="0070C0"/>
                </w:rPr>
                <w:t>T</w:t>
              </w:r>
              <w:r w:rsidRPr="00C61E84">
                <w:rPr>
                  <w:rStyle w:val="Hipervnculo"/>
                  <w:rFonts w:ascii="Georgia" w:hAnsi="Georgia" w:cs="Arial"/>
                  <w:color w:val="0070C0"/>
                </w:rPr>
                <w:t>utorías</w:t>
              </w:r>
            </w:hyperlink>
            <w:r w:rsidRPr="00C61E84">
              <w:rPr>
                <w:rFonts w:ascii="Georgia" w:hAnsi="Georgia" w:cs="Arial"/>
              </w:rPr>
              <w:t xml:space="preserve"> aprobado por el H. Consejo Universitario en el 2011 y se describen sus etapas de operación en </w:t>
            </w:r>
            <w:r w:rsidRPr="00C61E84">
              <w:rPr>
                <w:rFonts w:ascii="Georgia" w:hAnsi="Georgia" w:cs="Arial"/>
                <w:color w:val="0070C0"/>
              </w:rPr>
              <w:t>el</w:t>
            </w:r>
            <w:r w:rsidR="004B6FD4" w:rsidRPr="00C61E84">
              <w:rPr>
                <w:rFonts w:ascii="Georgia" w:hAnsi="Georgia" w:cs="Arial"/>
                <w:color w:val="0070C0"/>
              </w:rPr>
              <w:t xml:space="preserve"> </w:t>
            </w:r>
            <w:hyperlink r:id="rId173" w:history="1">
              <w:r w:rsidR="004B6FD4" w:rsidRPr="00C61E84">
                <w:rPr>
                  <w:rStyle w:val="Hipervnculo"/>
                  <w:rFonts w:ascii="Georgia" w:hAnsi="Georgia" w:cs="Arial"/>
                  <w:color w:val="0070C0"/>
                </w:rPr>
                <w:t>Manual Para el Proceso de Tutorías</w:t>
              </w:r>
            </w:hyperlink>
            <w:r w:rsidR="004B6FD4" w:rsidRPr="00C61E84">
              <w:rPr>
                <w:rFonts w:ascii="Georgia" w:hAnsi="Georgia" w:cs="Arial"/>
              </w:rPr>
              <w:t>.</w:t>
            </w:r>
          </w:p>
          <w:p w14:paraId="66191281" w14:textId="77777777" w:rsidR="0001577B" w:rsidRPr="00C61E84" w:rsidRDefault="0001577B" w:rsidP="000C7AC0">
            <w:pPr>
              <w:spacing w:after="0" w:line="360" w:lineRule="auto"/>
              <w:ind w:left="342"/>
              <w:jc w:val="both"/>
              <w:rPr>
                <w:rFonts w:ascii="Georgia" w:hAnsi="Georgia" w:cs="Arial"/>
              </w:rPr>
            </w:pPr>
          </w:p>
          <w:p w14:paraId="57B6B6C7" w14:textId="035A0477"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74" w:history="1">
              <w:r w:rsidR="004B6FD4" w:rsidRPr="00C61E84">
                <w:rPr>
                  <w:rStyle w:val="Hipervnculo"/>
                  <w:rFonts w:ascii="Georgia" w:hAnsi="Georgia" w:cs="Arial"/>
                  <w:color w:val="0070C0"/>
                </w:rPr>
                <w:t>Tríptico Informativo</w:t>
              </w:r>
            </w:hyperlink>
            <w:r w:rsidR="004B6FD4" w:rsidRPr="00C61E84">
              <w:rPr>
                <w:rFonts w:ascii="Georgia" w:hAnsi="Georgia" w:cs="Arial"/>
              </w:rPr>
              <w:t xml:space="preserve"> </w:t>
            </w:r>
            <w:r w:rsidRPr="00C61E84">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C61E84" w:rsidRDefault="0001577B" w:rsidP="000C7AC0">
            <w:pPr>
              <w:spacing w:after="0" w:line="360" w:lineRule="auto"/>
              <w:ind w:left="342"/>
              <w:jc w:val="both"/>
              <w:rPr>
                <w:rFonts w:ascii="Georgia" w:hAnsi="Georgia" w:cs="Arial"/>
                <w:i/>
              </w:rPr>
            </w:pPr>
          </w:p>
          <w:p w14:paraId="5AB11A3F" w14:textId="4E033619"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75" w:history="1">
              <w:r w:rsidR="004B6FD4" w:rsidRPr="00C61E84">
                <w:rPr>
                  <w:rStyle w:val="Hipervnculo"/>
                  <w:rFonts w:ascii="Georgia" w:hAnsi="Georgia" w:cs="Arial"/>
                  <w:color w:val="0070C0"/>
                </w:rPr>
                <w:t>H</w:t>
              </w:r>
              <w:r w:rsidRPr="00C61E84">
                <w:rPr>
                  <w:rStyle w:val="Hipervnculo"/>
                  <w:rFonts w:ascii="Georgia" w:hAnsi="Georgia" w:cs="Arial"/>
                  <w:color w:val="0070C0"/>
                </w:rPr>
                <w:t xml:space="preserve">erramientas de </w:t>
              </w:r>
              <w:r w:rsidR="004B6FD4" w:rsidRPr="00C61E84">
                <w:rPr>
                  <w:rStyle w:val="Hipervnculo"/>
                  <w:rFonts w:ascii="Georgia" w:hAnsi="Georgia" w:cs="Arial"/>
                  <w:color w:val="0070C0"/>
                </w:rPr>
                <w:t>A</w:t>
              </w:r>
              <w:r w:rsidRPr="00C61E84">
                <w:rPr>
                  <w:rStyle w:val="Hipervnculo"/>
                  <w:rFonts w:ascii="Georgia" w:hAnsi="Georgia" w:cs="Arial"/>
                  <w:color w:val="0070C0"/>
                </w:rPr>
                <w:t xml:space="preserve">poyo para el </w:t>
              </w:r>
              <w:r w:rsidR="004B6FD4" w:rsidRPr="00C61E84">
                <w:rPr>
                  <w:rStyle w:val="Hipervnculo"/>
                  <w:rFonts w:ascii="Georgia" w:hAnsi="Georgia" w:cs="Arial"/>
                  <w:color w:val="0070C0"/>
                </w:rPr>
                <w:t>T</w:t>
              </w:r>
              <w:r w:rsidRPr="00C61E84">
                <w:rPr>
                  <w:rStyle w:val="Hipervnculo"/>
                  <w:rFonts w:ascii="Georgia" w:hAnsi="Georgia" w:cs="Arial"/>
                  <w:color w:val="0070C0"/>
                </w:rPr>
                <w:t>utor</w:t>
              </w:r>
            </w:hyperlink>
            <w:r w:rsidRPr="00C61E84">
              <w:rPr>
                <w:rFonts w:ascii="Georgia" w:hAnsi="Georgia" w:cs="Arial"/>
              </w:rPr>
              <w:t xml:space="preserve">, el cual le sirve para realizar las sesiones de tutorías. </w:t>
            </w:r>
            <w:r w:rsidRPr="00C61E84">
              <w:rPr>
                <w:rFonts w:ascii="Georgia" w:hAnsi="Georgia" w:cs="Arial"/>
                <w:color w:val="0070C0"/>
              </w:rPr>
              <w:t>(</w:t>
            </w:r>
            <w:hyperlink r:id="rId176" w:history="1">
              <w:r w:rsidRPr="00C61E84">
                <w:rPr>
                  <w:rStyle w:val="Hipervnculo"/>
                  <w:rFonts w:ascii="Georgia" w:hAnsi="Georgia" w:cs="Arial"/>
                  <w:color w:val="0070C0"/>
                </w:rPr>
                <w:t>Informe PIT</w:t>
              </w:r>
              <w:r w:rsidR="004B6FD4" w:rsidRPr="00C61E84">
                <w:rPr>
                  <w:rStyle w:val="Hipervnculo"/>
                  <w:rFonts w:ascii="Georgia" w:hAnsi="Georgia" w:cs="Arial"/>
                  <w:color w:val="0070C0"/>
                </w:rPr>
                <w:t xml:space="preserve"> </w:t>
              </w:r>
              <w:r w:rsidRPr="00C61E84">
                <w:rPr>
                  <w:rStyle w:val="Hipervnculo"/>
                  <w:rFonts w:ascii="Georgia" w:hAnsi="Georgia" w:cs="Arial"/>
                  <w:color w:val="0070C0"/>
                </w:rPr>
                <w:t>2016</w:t>
              </w:r>
            </w:hyperlink>
            <w:r w:rsidRPr="00C61E84">
              <w:rPr>
                <w:rFonts w:ascii="Georgia" w:hAnsi="Georgia" w:cs="Arial"/>
                <w:color w:val="0070C0"/>
              </w:rPr>
              <w:t>)</w:t>
            </w:r>
            <w:r w:rsidR="004B6FD4" w:rsidRPr="00C61E84">
              <w:rPr>
                <w:rFonts w:ascii="Georgia" w:hAnsi="Georgia" w:cs="Arial"/>
                <w:color w:val="0070C0"/>
              </w:rPr>
              <w:t>.</w:t>
            </w:r>
          </w:p>
          <w:p w14:paraId="5748DB98" w14:textId="10D9E951" w:rsidR="0001577B" w:rsidRPr="00C61E84" w:rsidRDefault="0001577B" w:rsidP="000C7AC0">
            <w:pPr>
              <w:spacing w:after="0" w:line="360" w:lineRule="auto"/>
              <w:jc w:val="both"/>
              <w:rPr>
                <w:rFonts w:ascii="Georgia" w:hAnsi="Georgia" w:cs="Arial"/>
                <w:i/>
              </w:rPr>
            </w:pPr>
          </w:p>
          <w:p w14:paraId="12D877DC" w14:textId="05B4E012" w:rsidR="004B6FD4" w:rsidRPr="002A3FE3" w:rsidRDefault="004B6FD4" w:rsidP="000C7AC0">
            <w:pPr>
              <w:spacing w:after="0" w:line="360" w:lineRule="auto"/>
              <w:jc w:val="both"/>
              <w:rPr>
                <w:rFonts w:ascii="Georgia" w:hAnsi="Georgia" w:cs="Arial"/>
                <w:i/>
                <w:color w:val="92D050"/>
              </w:rPr>
            </w:pPr>
          </w:p>
          <w:p w14:paraId="0704D587" w14:textId="5F805E5A" w:rsidR="00721187" w:rsidRPr="002A3FE3" w:rsidRDefault="00721187" w:rsidP="000C7AC0">
            <w:pPr>
              <w:spacing w:after="0" w:line="360" w:lineRule="auto"/>
              <w:jc w:val="both"/>
              <w:rPr>
                <w:rFonts w:ascii="Georgia" w:hAnsi="Georgia" w:cs="Arial"/>
                <w:i/>
                <w:color w:val="92D050"/>
              </w:rPr>
            </w:pPr>
          </w:p>
          <w:p w14:paraId="5AB09961" w14:textId="77777777" w:rsidR="00721187" w:rsidRPr="002A3FE3" w:rsidRDefault="00721187" w:rsidP="000C7AC0">
            <w:pPr>
              <w:spacing w:after="0" w:line="360" w:lineRule="auto"/>
              <w:jc w:val="both"/>
              <w:rPr>
                <w:rFonts w:ascii="Georgia" w:hAnsi="Georgia" w:cs="Arial"/>
                <w:i/>
                <w:color w:val="92D050"/>
              </w:rPr>
            </w:pPr>
          </w:p>
          <w:p w14:paraId="211D47F6" w14:textId="77777777" w:rsidR="0001577B" w:rsidRPr="00C61E84" w:rsidRDefault="0001577B" w:rsidP="000C7AC0">
            <w:pPr>
              <w:spacing w:after="0" w:line="360" w:lineRule="auto"/>
              <w:jc w:val="both"/>
              <w:rPr>
                <w:rFonts w:ascii="Georgia" w:hAnsi="Georgia" w:cs="Arial"/>
                <w:b/>
              </w:rPr>
            </w:pPr>
            <w:r w:rsidRPr="00C61E84">
              <w:rPr>
                <w:rFonts w:ascii="Georgia" w:hAnsi="Georgia" w:cs="Arial"/>
                <w:b/>
                <w:i/>
              </w:rPr>
              <w:lastRenderedPageBreak/>
              <w:t xml:space="preserve"> </w:t>
            </w:r>
            <w:r w:rsidRPr="00C61E84">
              <w:rPr>
                <w:rFonts w:ascii="Georgia" w:hAnsi="Georgia" w:cs="Arial"/>
                <w:b/>
              </w:rPr>
              <w:t>Cuadro 6. Etapas de la Tutoría</w:t>
            </w:r>
          </w:p>
          <w:p w14:paraId="7B5E77DD" w14:textId="77777777" w:rsidR="0001577B" w:rsidRPr="00C61E84"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C61E84"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1ª. Etapa</w:t>
                  </w:r>
                </w:p>
                <w:p w14:paraId="35BFD494" w14:textId="77777777" w:rsidR="0001577B" w:rsidRPr="00C61E84"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C61E84" w:rsidRDefault="0001577B" w:rsidP="000C7AC0">
                  <w:pPr>
                    <w:spacing w:line="360" w:lineRule="auto"/>
                    <w:jc w:val="both"/>
                    <w:rPr>
                      <w:rFonts w:ascii="Georgia" w:hAnsi="Georgia" w:cs="Arial"/>
                      <w:b/>
                    </w:rPr>
                  </w:pPr>
                  <w:r w:rsidRPr="00C61E84">
                    <w:rPr>
                      <w:rFonts w:ascii="Georgia" w:hAnsi="Georgia" w:cs="Arial"/>
                      <w:b/>
                    </w:rPr>
                    <w:t>3ª. Etapa</w:t>
                  </w:r>
                </w:p>
                <w:p w14:paraId="57A5C4DF" w14:textId="77777777" w:rsidR="0001577B" w:rsidRPr="00C61E84" w:rsidRDefault="0001577B" w:rsidP="000C7AC0">
                  <w:pPr>
                    <w:spacing w:line="360" w:lineRule="auto"/>
                    <w:jc w:val="both"/>
                    <w:rPr>
                      <w:rFonts w:ascii="Georgia" w:hAnsi="Georgia" w:cs="Arial"/>
                      <w:b/>
                    </w:rPr>
                  </w:pPr>
                </w:p>
              </w:tc>
            </w:tr>
            <w:tr w:rsidR="0001577B" w:rsidRPr="00C61E84"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C61E84" w:rsidRDefault="0001577B" w:rsidP="000C7AC0">
                  <w:pPr>
                    <w:spacing w:line="360" w:lineRule="auto"/>
                    <w:jc w:val="both"/>
                    <w:rPr>
                      <w:rFonts w:ascii="Georgia" w:hAnsi="Georgia" w:cs="Arial"/>
                    </w:rPr>
                  </w:pPr>
                  <w:r w:rsidRPr="00C61E84">
                    <w:rPr>
                      <w:rFonts w:ascii="Georgia" w:hAnsi="Georgia" w:cs="Arial"/>
                    </w:rPr>
                    <w:t>Integración e Identidad Profesional</w:t>
                  </w:r>
                </w:p>
                <w:p w14:paraId="1816C291" w14:textId="77777777" w:rsidR="0001577B" w:rsidRPr="00C61E84" w:rsidRDefault="0001577B" w:rsidP="000C7AC0">
                  <w:pPr>
                    <w:spacing w:line="360" w:lineRule="auto"/>
                    <w:jc w:val="both"/>
                    <w:rPr>
                      <w:rFonts w:ascii="Georgia" w:hAnsi="Georgia" w:cs="Arial"/>
                    </w:rPr>
                  </w:pPr>
                  <w:r w:rsidRPr="00C61E84">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C61E84" w:rsidRDefault="0001577B" w:rsidP="000C7AC0">
                  <w:pPr>
                    <w:spacing w:line="360" w:lineRule="auto"/>
                    <w:jc w:val="both"/>
                    <w:rPr>
                      <w:rFonts w:ascii="Georgia" w:hAnsi="Georgia" w:cs="Arial"/>
                    </w:rPr>
                  </w:pPr>
                  <w:r w:rsidRPr="00C61E84">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C61E84" w:rsidRDefault="0001577B" w:rsidP="000C7AC0">
                  <w:pPr>
                    <w:spacing w:line="360" w:lineRule="auto"/>
                    <w:jc w:val="both"/>
                    <w:rPr>
                      <w:rFonts w:ascii="Georgia" w:hAnsi="Georgia" w:cs="Arial"/>
                    </w:rPr>
                  </w:pPr>
                  <w:r w:rsidRPr="00C61E84">
                    <w:rPr>
                      <w:rFonts w:ascii="Georgia" w:hAnsi="Georgia" w:cs="Arial"/>
                    </w:rPr>
                    <w:t>Conclusión de Estudios e Integración al Campo Laboral</w:t>
                  </w:r>
                </w:p>
                <w:p w14:paraId="1F70D407" w14:textId="77777777" w:rsidR="0001577B" w:rsidRPr="00C61E84" w:rsidRDefault="0001577B" w:rsidP="000C7AC0">
                  <w:pPr>
                    <w:spacing w:line="360" w:lineRule="auto"/>
                    <w:jc w:val="both"/>
                    <w:rPr>
                      <w:rFonts w:ascii="Georgia" w:hAnsi="Georgia" w:cs="Arial"/>
                    </w:rPr>
                  </w:pPr>
                  <w:r w:rsidRPr="00C61E84">
                    <w:rPr>
                      <w:rFonts w:ascii="Georgia" w:hAnsi="Georgia" w:cs="Arial"/>
                    </w:rPr>
                    <w:t>(semestres 7°, 8° y 9°)</w:t>
                  </w:r>
                </w:p>
              </w:tc>
            </w:tr>
          </w:tbl>
          <w:p w14:paraId="24DFC060" w14:textId="77777777" w:rsidR="0001577B" w:rsidRPr="00C61E84" w:rsidRDefault="0001577B" w:rsidP="000C7AC0">
            <w:pPr>
              <w:spacing w:line="360" w:lineRule="auto"/>
              <w:jc w:val="both"/>
              <w:rPr>
                <w:rFonts w:ascii="Georgia" w:hAnsi="Georgia" w:cs="Arial"/>
                <w:i/>
              </w:rPr>
            </w:pPr>
          </w:p>
          <w:p w14:paraId="3765CCAF" w14:textId="0C55A41F"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C61E84" w:rsidRDefault="0001577B" w:rsidP="000C7AC0">
            <w:pPr>
              <w:spacing w:after="0" w:line="360" w:lineRule="auto"/>
              <w:ind w:left="342"/>
              <w:jc w:val="both"/>
              <w:rPr>
                <w:rFonts w:ascii="Georgia" w:hAnsi="Georgia" w:cs="Arial"/>
              </w:rPr>
            </w:pPr>
          </w:p>
          <w:p w14:paraId="50E4F864" w14:textId="33CD5AB6" w:rsidR="0001577B" w:rsidRPr="00C61E84" w:rsidRDefault="0001577B" w:rsidP="003E5024">
            <w:pPr>
              <w:spacing w:after="0" w:line="360" w:lineRule="auto"/>
              <w:ind w:left="342"/>
              <w:jc w:val="both"/>
              <w:rPr>
                <w:rFonts w:ascii="Georgia" w:hAnsi="Georgia" w:cs="Arial"/>
              </w:rPr>
            </w:pPr>
            <w:r w:rsidRPr="00C61E84">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77" w:history="1">
              <w:r w:rsidR="003E5024" w:rsidRPr="00C61E84">
                <w:rPr>
                  <w:rStyle w:val="Hipervnculo"/>
                  <w:rFonts w:ascii="Georgia" w:hAnsi="Georgia" w:cs="Arial"/>
                  <w:color w:val="0070C0"/>
                </w:rPr>
                <w:t>C</w:t>
              </w:r>
              <w:r w:rsidRPr="00C61E84">
                <w:rPr>
                  <w:rStyle w:val="Hipervnculo"/>
                  <w:rFonts w:ascii="Georgia" w:hAnsi="Georgia" w:cs="Arial"/>
                  <w:color w:val="0070C0"/>
                </w:rPr>
                <w:t xml:space="preserve">alendario </w:t>
              </w:r>
              <w:r w:rsidR="003E5024" w:rsidRPr="00C61E84">
                <w:rPr>
                  <w:rStyle w:val="Hipervnculo"/>
                  <w:rFonts w:ascii="Georgia" w:hAnsi="Georgia" w:cs="Arial"/>
                  <w:color w:val="0070C0"/>
                </w:rPr>
                <w:t>E</w:t>
              </w:r>
              <w:r w:rsidRPr="00C61E84">
                <w:rPr>
                  <w:rStyle w:val="Hipervnculo"/>
                  <w:rFonts w:ascii="Georgia" w:hAnsi="Georgia" w:cs="Arial"/>
                  <w:color w:val="0070C0"/>
                </w:rPr>
                <w:t xml:space="preserve">scolar de </w:t>
              </w:r>
              <w:r w:rsidR="003E5024" w:rsidRPr="00C61E84">
                <w:rPr>
                  <w:rStyle w:val="Hipervnculo"/>
                  <w:rFonts w:ascii="Georgia" w:hAnsi="Georgia" w:cs="Arial"/>
                  <w:color w:val="0070C0"/>
                </w:rPr>
                <w:t>Ca</w:t>
              </w:r>
              <w:r w:rsidRPr="00C61E84">
                <w:rPr>
                  <w:rStyle w:val="Hipervnculo"/>
                  <w:rFonts w:ascii="Georgia" w:hAnsi="Georgia" w:cs="Arial"/>
                  <w:color w:val="0070C0"/>
                </w:rPr>
                <w:t xml:space="preserve">da </w:t>
              </w:r>
              <w:r w:rsidR="003E5024" w:rsidRPr="00C61E84">
                <w:rPr>
                  <w:rStyle w:val="Hipervnculo"/>
                  <w:rFonts w:ascii="Georgia" w:hAnsi="Georgia" w:cs="Arial"/>
                  <w:color w:val="0070C0"/>
                </w:rPr>
                <w:t>S</w:t>
              </w:r>
              <w:r w:rsidRPr="00C61E84">
                <w:rPr>
                  <w:rStyle w:val="Hipervnculo"/>
                  <w:rFonts w:ascii="Georgia" w:hAnsi="Georgia" w:cs="Arial"/>
                  <w:color w:val="0070C0"/>
                </w:rPr>
                <w:t>emestre</w:t>
              </w:r>
            </w:hyperlink>
            <w:r w:rsidR="003E5024" w:rsidRPr="00C61E84">
              <w:rPr>
                <w:rFonts w:ascii="Georgia" w:hAnsi="Georgia" w:cs="Arial"/>
                <w:color w:val="0070C0"/>
              </w:rPr>
              <w:t>.</w:t>
            </w:r>
            <w:r w:rsidR="003E5024" w:rsidRPr="00C61E84">
              <w:rPr>
                <w:rFonts w:ascii="Georgia" w:hAnsi="Georgia" w:cs="Arial"/>
              </w:rPr>
              <w:t xml:space="preserve"> D</w:t>
            </w:r>
            <w:r w:rsidRPr="00C61E84">
              <w:rPr>
                <w:rFonts w:ascii="Georgia" w:hAnsi="Georgia" w:cs="Arial"/>
              </w:rPr>
              <w:t xml:space="preserve">entro del sistema de tutorías existe un archivo que contiene </w:t>
            </w:r>
            <w:hyperlink r:id="rId178" w:history="1">
              <w:r w:rsidR="003E5024" w:rsidRPr="00C61E84">
                <w:rPr>
                  <w:rStyle w:val="Hipervnculo"/>
                  <w:rFonts w:ascii="Georgia" w:hAnsi="Georgia" w:cs="Arial"/>
                  <w:color w:val="0070C0"/>
                </w:rPr>
                <w:t>Herramientas de Apoyo para el Tutor</w:t>
              </w:r>
            </w:hyperlink>
            <w:r w:rsidRPr="00C61E84">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C61E84" w:rsidRDefault="0001577B" w:rsidP="000C7AC0">
            <w:pPr>
              <w:spacing w:after="0" w:line="360" w:lineRule="auto"/>
              <w:ind w:left="342"/>
              <w:jc w:val="both"/>
              <w:rPr>
                <w:rFonts w:ascii="Georgia" w:hAnsi="Georgia" w:cs="Arial"/>
              </w:rPr>
            </w:pPr>
          </w:p>
          <w:p w14:paraId="2DD5791E" w14:textId="3D779921" w:rsidR="0001577B" w:rsidRPr="00C61E84" w:rsidRDefault="0001577B" w:rsidP="000C7AC0">
            <w:pPr>
              <w:spacing w:after="0" w:line="360" w:lineRule="auto"/>
              <w:ind w:left="342"/>
              <w:jc w:val="both"/>
              <w:rPr>
                <w:rFonts w:ascii="Georgia" w:hAnsi="Georgia" w:cs="Arial"/>
              </w:rPr>
            </w:pPr>
            <w:r w:rsidRPr="00C61E84">
              <w:rPr>
                <w:rFonts w:ascii="Georgia" w:hAnsi="Georgia" w:cs="Arial"/>
              </w:rPr>
              <w:t xml:space="preserve">El alumno asiste a tutorías el último viernes de cada mes </w:t>
            </w:r>
            <w:r w:rsidR="00606ADD" w:rsidRPr="00C61E84">
              <w:rPr>
                <w:rFonts w:ascii="Georgia" w:hAnsi="Georgia" w:cs="Arial"/>
              </w:rPr>
              <w:t xml:space="preserve">del semestre activo, </w:t>
            </w:r>
            <w:r w:rsidRPr="00C61E84">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C61E84" w:rsidRDefault="0001577B" w:rsidP="000C7AC0">
            <w:pPr>
              <w:spacing w:after="0" w:line="360" w:lineRule="auto"/>
              <w:ind w:left="342"/>
              <w:jc w:val="both"/>
              <w:rPr>
                <w:rFonts w:ascii="Georgia" w:hAnsi="Georgia" w:cs="Arial"/>
              </w:rPr>
            </w:pPr>
          </w:p>
          <w:p w14:paraId="62D59E1A" w14:textId="50070D15" w:rsidR="0001577B" w:rsidRPr="00C61E84" w:rsidRDefault="00606ADD" w:rsidP="000C7AC0">
            <w:pPr>
              <w:autoSpaceDE w:val="0"/>
              <w:autoSpaceDN w:val="0"/>
              <w:adjustRightInd w:val="0"/>
              <w:spacing w:after="0" w:line="360" w:lineRule="auto"/>
              <w:ind w:left="342"/>
              <w:jc w:val="both"/>
              <w:rPr>
                <w:rFonts w:ascii="Georgia" w:hAnsi="Georgia" w:cs="Arial"/>
              </w:rPr>
            </w:pPr>
            <w:r w:rsidRPr="00C61E84">
              <w:rPr>
                <w:rFonts w:ascii="Georgia" w:hAnsi="Georgia" w:cs="Arial"/>
              </w:rPr>
              <w:t>Como un programa para los alumnos de nuevo ingreso, desde 2015 e</w:t>
            </w:r>
            <w:r w:rsidR="0001577B" w:rsidRPr="00C61E84">
              <w:rPr>
                <w:rFonts w:ascii="Georgia" w:hAnsi="Georgia" w:cs="Arial"/>
              </w:rPr>
              <w:t>l Departamento de Formación e Investigación Educativa imparte conferencia</w:t>
            </w:r>
            <w:r w:rsidRPr="00C61E84">
              <w:rPr>
                <w:rFonts w:ascii="Georgia" w:hAnsi="Georgia" w:cs="Arial"/>
              </w:rPr>
              <w:t>s</w:t>
            </w:r>
            <w:r w:rsidR="0001577B" w:rsidRPr="00C61E84">
              <w:rPr>
                <w:rFonts w:ascii="Georgia" w:hAnsi="Georgia" w:cs="Arial"/>
              </w:rPr>
              <w:t xml:space="preserve"> de 2 horas y cursos de 10 horas, sobre técnicas y hábitos de estudio para motivar a los jóvenes a que </w:t>
            </w:r>
            <w:r w:rsidR="0001577B" w:rsidRPr="00C61E84">
              <w:rPr>
                <w:rFonts w:ascii="Georgia" w:hAnsi="Georgia" w:cs="Arial"/>
              </w:rPr>
              <w:lastRenderedPageBreak/>
              <w:t>desarrollen su potencial y tengan una actitud positiva hacia el estudio y aspectos personales</w:t>
            </w:r>
            <w:r w:rsidRPr="00C61E84">
              <w:rPr>
                <w:rFonts w:ascii="Georgia" w:hAnsi="Georgia" w:cs="Arial"/>
              </w:rPr>
              <w:t>.</w:t>
            </w:r>
            <w:r w:rsidR="00C40F84" w:rsidRPr="00C61E84">
              <w:rPr>
                <w:rFonts w:ascii="Georgia" w:hAnsi="Georgia" w:cs="Arial"/>
              </w:rPr>
              <w:t xml:space="preserve"> </w:t>
            </w:r>
            <w:r w:rsidR="0001577B" w:rsidRPr="00C61E84">
              <w:rPr>
                <w:rFonts w:ascii="Georgia" w:hAnsi="Georgia" w:cs="Arial"/>
              </w:rPr>
              <w:t xml:space="preserve"> </w:t>
            </w:r>
            <w:hyperlink r:id="rId179" w:history="1">
              <w:r w:rsidRPr="00C61E84">
                <w:rPr>
                  <w:rStyle w:val="Hipervnculo"/>
                  <w:rFonts w:ascii="Georgia" w:hAnsi="Georgia" w:cs="Arial"/>
                  <w:color w:val="0070C0"/>
                </w:rPr>
                <w:t>(</w:t>
              </w:r>
              <w:r w:rsidR="0001577B" w:rsidRPr="00C61E84">
                <w:rPr>
                  <w:rStyle w:val="Hipervnculo"/>
                  <w:rFonts w:ascii="Georgia" w:hAnsi="Georgia" w:cs="Arial"/>
                  <w:color w:val="0070C0"/>
                </w:rPr>
                <w:t xml:space="preserve">Informe de actividades </w:t>
              </w:r>
              <w:r w:rsidRPr="00C61E84">
                <w:rPr>
                  <w:rStyle w:val="Hipervnculo"/>
                  <w:rFonts w:ascii="Georgia" w:hAnsi="Georgia" w:cs="Arial"/>
                  <w:color w:val="0070C0"/>
                </w:rPr>
                <w:t>a la</w:t>
              </w:r>
              <w:r w:rsidR="0001577B" w:rsidRPr="00C61E84">
                <w:rPr>
                  <w:rStyle w:val="Hipervnculo"/>
                  <w:rFonts w:ascii="Georgia" w:hAnsi="Georgia" w:cs="Arial"/>
                  <w:color w:val="0070C0"/>
                </w:rPr>
                <w:t xml:space="preserve"> formación integral DFIE a-d 16.pdf)</w:t>
              </w:r>
            </w:hyperlink>
            <w:r w:rsidR="0001577B" w:rsidRPr="00C61E84">
              <w:rPr>
                <w:rFonts w:ascii="Georgia" w:hAnsi="Georgia" w:cs="Arial"/>
                <w:color w:val="0070C0"/>
              </w:rPr>
              <w:t xml:space="preserve"> </w:t>
            </w:r>
          </w:p>
          <w:p w14:paraId="381F34DF" w14:textId="77777777" w:rsidR="0001577B" w:rsidRPr="00C61E84" w:rsidRDefault="0001577B" w:rsidP="000C7AC0">
            <w:pPr>
              <w:spacing w:after="0" w:line="360" w:lineRule="auto"/>
              <w:jc w:val="both"/>
              <w:rPr>
                <w:rFonts w:ascii="Georgia" w:hAnsi="Georgia" w:cs="Arial"/>
                <w:b/>
                <w:i/>
              </w:rPr>
            </w:pPr>
          </w:p>
          <w:p w14:paraId="203C184B" w14:textId="77777777" w:rsidR="0001577B" w:rsidRPr="00C61E84" w:rsidRDefault="0001577B" w:rsidP="000C7AC0">
            <w:pPr>
              <w:spacing w:after="0" w:line="360" w:lineRule="auto"/>
              <w:jc w:val="both"/>
              <w:rPr>
                <w:rFonts w:ascii="Georgia" w:hAnsi="Georgia" w:cs="Arial"/>
                <w:noProof/>
              </w:rPr>
            </w:pPr>
          </w:p>
          <w:p w14:paraId="3C7CC173" w14:textId="7A8B674E" w:rsidR="0001577B" w:rsidRPr="00C61E84" w:rsidRDefault="0001577B" w:rsidP="00C40F84">
            <w:pPr>
              <w:spacing w:after="0" w:line="360" w:lineRule="auto"/>
              <w:ind w:left="342"/>
              <w:contextualSpacing/>
              <w:jc w:val="both"/>
              <w:rPr>
                <w:rFonts w:ascii="Georgia" w:hAnsi="Georgia" w:cs="Arial"/>
                <w:noProof/>
                <w:color w:val="0070C0"/>
              </w:rPr>
            </w:pPr>
            <w:r w:rsidRPr="00C61E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80" w:history="1">
              <w:r w:rsidRPr="00C61E84">
                <w:rPr>
                  <w:rStyle w:val="Hipervnculo"/>
                  <w:rFonts w:ascii="Georgia" w:hAnsi="Georgia" w:cs="Arial"/>
                  <w:noProof/>
                  <w:color w:val="0070C0"/>
                </w:rPr>
                <w:t>( Calendario de Asesorías)</w:t>
              </w:r>
            </w:hyperlink>
          </w:p>
          <w:p w14:paraId="19162834" w14:textId="77777777" w:rsidR="0001577B" w:rsidRPr="00C61E84" w:rsidRDefault="0001577B" w:rsidP="000C7AC0">
            <w:pPr>
              <w:spacing w:after="0" w:line="360" w:lineRule="auto"/>
              <w:ind w:left="360"/>
              <w:contextualSpacing/>
              <w:jc w:val="both"/>
              <w:rPr>
                <w:rFonts w:ascii="Georgia" w:hAnsi="Georgia" w:cs="Arial"/>
                <w:noProof/>
              </w:rPr>
            </w:pPr>
          </w:p>
          <w:p w14:paraId="00F21C82" w14:textId="0C52664A" w:rsidR="0001577B" w:rsidRPr="00C61E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0070C0"/>
              </w:rPr>
            </w:pPr>
            <w:r w:rsidRPr="00C61E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81" w:history="1">
              <w:r w:rsidRPr="00C61E84">
                <w:rPr>
                  <w:rStyle w:val="Hipervnculo"/>
                  <w:rFonts w:ascii="Georgia" w:hAnsi="Georgia" w:cs="Arial"/>
                  <w:noProof/>
                  <w:color w:val="0070C0"/>
                </w:rPr>
                <w:t>Taller de Matemáticas-Asesorias de pares</w:t>
              </w:r>
            </w:hyperlink>
            <w:r w:rsidRPr="00C61E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C61E84">
              <w:rPr>
                <w:rFonts w:ascii="Georgia" w:hAnsi="Georgia" w:cs="Arial"/>
                <w:noProof/>
                <w:color w:val="0070C0"/>
              </w:rPr>
              <w:t>.</w:t>
            </w:r>
            <w:r w:rsidR="00C40F84" w:rsidRPr="00C61E84">
              <w:rPr>
                <w:rFonts w:ascii="Georgia" w:hAnsi="Georgia" w:cs="Arial"/>
                <w:noProof/>
                <w:color w:val="0070C0"/>
              </w:rPr>
              <w:t xml:space="preserve"> </w:t>
            </w:r>
            <w:hyperlink r:id="rId182" w:history="1">
              <w:r w:rsidR="00C40F84" w:rsidRPr="00C61E84">
                <w:rPr>
                  <w:rStyle w:val="Hipervnculo"/>
                  <w:rFonts w:ascii="Georgia" w:hAnsi="Georgia" w:cs="Arial"/>
                  <w:noProof/>
                  <w:color w:val="0070C0"/>
                </w:rPr>
                <w:t>(In</w:t>
              </w:r>
              <w:r w:rsidRPr="00C61E84">
                <w:rPr>
                  <w:rStyle w:val="Hipervnculo"/>
                  <w:rFonts w:ascii="Georgia" w:hAnsi="Georgia" w:cs="Arial"/>
                  <w:color w:val="0070C0"/>
                </w:rPr>
                <w:t xml:space="preserve">forme </w:t>
              </w:r>
              <w:r w:rsidR="00C40F84" w:rsidRPr="00C61E84">
                <w:rPr>
                  <w:rStyle w:val="Hipervnculo"/>
                  <w:rFonts w:ascii="Georgia" w:hAnsi="Georgia" w:cs="Arial"/>
                  <w:color w:val="0070C0"/>
                </w:rPr>
                <w:t>de Tutorias y Formación e Inv. 2016)</w:t>
              </w:r>
            </w:hyperlink>
            <w:r w:rsidR="00C40F84" w:rsidRPr="00C61E84">
              <w:rPr>
                <w:rFonts w:ascii="Georgia" w:hAnsi="Georgia" w:cs="Arial"/>
                <w:noProof/>
                <w:color w:val="0070C0"/>
              </w:rPr>
              <w:t>.</w:t>
            </w:r>
          </w:p>
          <w:p w14:paraId="633C5A67" w14:textId="77777777" w:rsidR="0001577B" w:rsidRPr="00C61E84" w:rsidRDefault="0001577B" w:rsidP="000C7AC0">
            <w:pPr>
              <w:spacing w:after="0" w:line="360" w:lineRule="auto"/>
              <w:jc w:val="both"/>
              <w:rPr>
                <w:rFonts w:ascii="Georgia" w:hAnsi="Georgia" w:cs="Arial"/>
                <w:noProof/>
              </w:rPr>
            </w:pPr>
          </w:p>
          <w:p w14:paraId="59A3FE4B" w14:textId="77777777" w:rsidR="00C40F84" w:rsidRPr="00C61E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C61E84">
              <w:rPr>
                <w:rFonts w:ascii="Georgia" w:hAnsi="Georgia" w:cs="Arial"/>
              </w:rPr>
              <w:t>A través del Departamento de Formación e Investigación Educativa l</w:t>
            </w:r>
            <w:r w:rsidRPr="00C61E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61E84">
              <w:rPr>
                <w:rFonts w:ascii="Georgia" w:hAnsi="Georgia" w:cs="Arial"/>
                <w:noProof/>
              </w:rPr>
              <w:t xml:space="preserve"> </w:t>
            </w:r>
            <w:hyperlink r:id="rId183" w:history="1">
              <w:r w:rsidR="00C40F84" w:rsidRPr="00C61E84">
                <w:rPr>
                  <w:rStyle w:val="Hipervnculo"/>
                  <w:rFonts w:ascii="Georgia" w:hAnsi="Georgia" w:cs="Arial"/>
                  <w:noProof/>
                  <w:color w:val="0070C0"/>
                </w:rPr>
                <w:t>(In</w:t>
              </w:r>
              <w:r w:rsidR="00C40F84" w:rsidRPr="00C61E84">
                <w:rPr>
                  <w:rStyle w:val="Hipervnculo"/>
                  <w:rFonts w:ascii="Georgia" w:hAnsi="Georgia" w:cs="Arial"/>
                  <w:color w:val="0070C0"/>
                </w:rPr>
                <w:t>forme de Tutorias y Formación e Inv. 2016)</w:t>
              </w:r>
            </w:hyperlink>
            <w:r w:rsidR="00C40F84" w:rsidRPr="00C61E84">
              <w:rPr>
                <w:rFonts w:ascii="Georgia" w:hAnsi="Georgia" w:cs="Arial"/>
                <w:noProof/>
                <w:color w:val="0070C0"/>
              </w:rPr>
              <w:t>.</w:t>
            </w:r>
          </w:p>
          <w:p w14:paraId="035F6AF3" w14:textId="77777777" w:rsidR="00C40F84" w:rsidRPr="00C61E84" w:rsidRDefault="00C40F84" w:rsidP="00C40F84">
            <w:pPr>
              <w:pStyle w:val="Prrafodelista"/>
              <w:rPr>
                <w:rFonts w:ascii="Georgia" w:hAnsi="Georgia" w:cs="Arial"/>
              </w:rPr>
            </w:pPr>
          </w:p>
          <w:p w14:paraId="33A4561F" w14:textId="77777777" w:rsidR="00C927C9" w:rsidRPr="00C61E84" w:rsidRDefault="0001577B" w:rsidP="00B021F7">
            <w:pPr>
              <w:spacing w:line="360" w:lineRule="auto"/>
              <w:ind w:left="342"/>
              <w:jc w:val="both"/>
              <w:rPr>
                <w:rFonts w:ascii="Georgia" w:hAnsi="Georgia" w:cs="Arial"/>
                <w:color w:val="0070C0"/>
              </w:rPr>
            </w:pPr>
            <w:r w:rsidRPr="00C61E84">
              <w:rPr>
                <w:rFonts w:ascii="Georgia" w:hAnsi="Georgia" w:cs="Arial"/>
              </w:rPr>
              <w:t xml:space="preserve">Así mismo, Departamento de Formación e Investigación Educativa, ofrece Pláticas de Sensibilización </w:t>
            </w:r>
            <w:r w:rsidR="00C40F84" w:rsidRPr="00C61E84">
              <w:rPr>
                <w:rFonts w:ascii="Georgia" w:hAnsi="Georgia" w:cs="Arial"/>
              </w:rPr>
              <w:t xml:space="preserve"> </w:t>
            </w:r>
            <w:r w:rsidRPr="00C61E84">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C61E84">
              <w:rPr>
                <w:rFonts w:ascii="Georgia" w:hAnsi="Georgia" w:cs="Arial"/>
              </w:rPr>
              <w:lastRenderedPageBreak/>
              <w:t>oportunamente y la conferencia “Equidad de Género</w:t>
            </w:r>
            <w:r w:rsidRPr="00C61E84">
              <w:rPr>
                <w:rFonts w:ascii="Georgia" w:hAnsi="Georgia" w:cs="Arial"/>
                <w:color w:val="0070C0"/>
              </w:rPr>
              <w:t xml:space="preserve">” </w:t>
            </w:r>
            <w:hyperlink r:id="rId184" w:history="1">
              <w:r w:rsidR="00C927C9" w:rsidRPr="00C61E84">
                <w:rPr>
                  <w:rStyle w:val="Hipervnculo"/>
                  <w:rFonts w:ascii="Georgia" w:hAnsi="Georgia" w:cs="Arial"/>
                  <w:color w:val="0070C0"/>
                </w:rPr>
                <w:t>(Informe de actividades a la formación integral DFIE a-d 16.pdf)</w:t>
              </w:r>
            </w:hyperlink>
          </w:p>
          <w:p w14:paraId="7FBBDAA9" w14:textId="3E07285D" w:rsidR="0001577B" w:rsidRPr="00C61E84" w:rsidRDefault="0001577B" w:rsidP="000C7AC0">
            <w:pPr>
              <w:spacing w:after="0" w:line="360" w:lineRule="auto"/>
              <w:jc w:val="both"/>
              <w:rPr>
                <w:rFonts w:ascii="Georgia" w:hAnsi="Georgia" w:cs="Arial"/>
              </w:rPr>
            </w:pPr>
          </w:p>
          <w:p w14:paraId="64C0732A" w14:textId="73AD6E90" w:rsidR="0001577B" w:rsidRPr="00C61E84" w:rsidRDefault="0001577B" w:rsidP="000C7AC0">
            <w:pPr>
              <w:spacing w:after="0" w:line="360" w:lineRule="auto"/>
              <w:ind w:left="342"/>
              <w:jc w:val="both"/>
              <w:rPr>
                <w:rFonts w:ascii="Georgia" w:hAnsi="Georgia" w:cs="Arial"/>
              </w:rPr>
            </w:pPr>
            <w:r w:rsidRPr="00C61E84">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C61E84" w:rsidRDefault="001136EB" w:rsidP="000C7AC0">
            <w:pPr>
              <w:spacing w:after="0" w:line="360" w:lineRule="auto"/>
              <w:ind w:left="342"/>
              <w:jc w:val="both"/>
              <w:rPr>
                <w:rFonts w:ascii="Georgia" w:hAnsi="Georgia" w:cs="Arial"/>
                <w:color w:val="0070C0"/>
              </w:rPr>
            </w:pPr>
            <w:hyperlink r:id="rId185" w:history="1">
              <w:r w:rsidR="00C927C9" w:rsidRPr="00C61E84">
                <w:rPr>
                  <w:rStyle w:val="Hipervnculo"/>
                  <w:rFonts w:ascii="Georgia" w:hAnsi="Georgia" w:cs="Arial"/>
                  <w:color w:val="0070C0"/>
                </w:rPr>
                <w:t>(</w:t>
              </w:r>
              <w:r w:rsidR="0001577B" w:rsidRPr="00C61E84">
                <w:rPr>
                  <w:rStyle w:val="Hipervnculo"/>
                  <w:rFonts w:ascii="Georgia" w:hAnsi="Georgia" w:cs="Arial"/>
                  <w:color w:val="0070C0"/>
                </w:rPr>
                <w:t xml:space="preserve">informe de febrero a </w:t>
              </w:r>
              <w:r w:rsidR="00C45269" w:rsidRPr="00C61E84">
                <w:rPr>
                  <w:rStyle w:val="Hipervnculo"/>
                  <w:rFonts w:ascii="Georgia" w:hAnsi="Georgia" w:cs="Arial"/>
                  <w:color w:val="0070C0"/>
                </w:rPr>
                <w:t>diciembre 2015</w:t>
              </w:r>
              <w:r w:rsidR="0001577B" w:rsidRPr="00C61E84">
                <w:rPr>
                  <w:rStyle w:val="Hipervnculo"/>
                  <w:rFonts w:ascii="Georgia" w:hAnsi="Georgia" w:cs="Arial"/>
                  <w:color w:val="0070C0"/>
                </w:rPr>
                <w:t xml:space="preserve"> tutorías y form int.pdf</w:t>
              </w:r>
              <w:r w:rsidR="00C927C9" w:rsidRPr="00C61E84">
                <w:rPr>
                  <w:rStyle w:val="Hipervnculo"/>
                  <w:rFonts w:ascii="Georgia" w:hAnsi="Georgia" w:cs="Arial"/>
                  <w:color w:val="0070C0"/>
                </w:rPr>
                <w:t>).</w:t>
              </w:r>
            </w:hyperlink>
          </w:p>
          <w:p w14:paraId="425BB799" w14:textId="77777777" w:rsidR="0001577B" w:rsidRPr="00C61E84" w:rsidRDefault="0001577B" w:rsidP="000C7AC0">
            <w:pPr>
              <w:spacing w:after="0" w:line="360" w:lineRule="auto"/>
              <w:jc w:val="both"/>
              <w:rPr>
                <w:rFonts w:ascii="Georgia" w:hAnsi="Georgia" w:cs="Arial"/>
                <w:i/>
              </w:rPr>
            </w:pPr>
          </w:p>
          <w:p w14:paraId="539F4B09" w14:textId="0E9BB6EB" w:rsidR="0001577B" w:rsidRPr="00C61E84" w:rsidRDefault="0001577B" w:rsidP="000C7AC0">
            <w:pPr>
              <w:pStyle w:val="Textocomentario"/>
              <w:spacing w:after="0" w:line="360" w:lineRule="auto"/>
              <w:ind w:left="342"/>
              <w:jc w:val="both"/>
              <w:rPr>
                <w:rFonts w:ascii="Georgia" w:hAnsi="Georgia" w:cs="Arial"/>
                <w:sz w:val="22"/>
                <w:szCs w:val="22"/>
              </w:rPr>
            </w:pPr>
            <w:r w:rsidRPr="00C61E84">
              <w:rPr>
                <w:rFonts w:ascii="Georgia" w:hAnsi="Georgia" w:cs="Arial"/>
                <w:sz w:val="22"/>
                <w:szCs w:val="22"/>
              </w:rPr>
              <w:t xml:space="preserve">Las sesiones de tutorías son registras por el tutor en línea a través del </w:t>
            </w:r>
            <w:hyperlink r:id="rId186" w:history="1">
              <w:r w:rsidRPr="00C61E84">
                <w:rPr>
                  <w:rStyle w:val="Hipervnculo"/>
                  <w:rFonts w:ascii="Georgia" w:hAnsi="Georgia" w:cs="Arial"/>
                  <w:color w:val="0070C0"/>
                  <w:sz w:val="22"/>
                  <w:szCs w:val="22"/>
                </w:rPr>
                <w:t>SIIAA</w:t>
              </w:r>
            </w:hyperlink>
            <w:r w:rsidRPr="00C61E84">
              <w:rPr>
                <w:rFonts w:ascii="Georgia" w:hAnsi="Georgia" w:cs="Arial"/>
                <w:color w:val="0070C0"/>
                <w:sz w:val="22"/>
                <w:szCs w:val="22"/>
              </w:rPr>
              <w:t>,</w:t>
            </w:r>
            <w:r w:rsidRPr="00C61E84">
              <w:rPr>
                <w:rFonts w:ascii="Georgia" w:hAnsi="Georgia" w:cs="Arial"/>
                <w:sz w:val="22"/>
                <w:szCs w:val="22"/>
              </w:rPr>
              <w:t xml:space="preserve">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C61E84"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C61E84" w:rsidRDefault="0001577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t xml:space="preserve">El Departamento de Formación para su control interno genera sus </w:t>
            </w:r>
            <w:hyperlink r:id="rId187" w:history="1">
              <w:r w:rsidR="00B021F7" w:rsidRPr="00C61E84">
                <w:rPr>
                  <w:rStyle w:val="Hipervnculo"/>
                  <w:rFonts w:ascii="Georgia" w:hAnsi="Georgia"/>
                  <w:color w:val="0070C0"/>
                  <w:sz w:val="22"/>
                  <w:szCs w:val="22"/>
                </w:rPr>
                <w:t>Estadísticas de A</w:t>
              </w:r>
              <w:r w:rsidRPr="00C61E84">
                <w:rPr>
                  <w:rStyle w:val="Hipervnculo"/>
                  <w:rFonts w:ascii="Georgia" w:hAnsi="Georgia"/>
                  <w:color w:val="0070C0"/>
                  <w:sz w:val="22"/>
                  <w:szCs w:val="22"/>
                </w:rPr>
                <w:t>ctividades</w:t>
              </w:r>
            </w:hyperlink>
            <w:r w:rsidRPr="00C61E84">
              <w:rPr>
                <w:rFonts w:ascii="Georgia" w:hAnsi="Georgia"/>
                <w:color w:val="0070C0"/>
                <w:sz w:val="22"/>
                <w:szCs w:val="22"/>
              </w:rPr>
              <w:t xml:space="preserve">, </w:t>
            </w:r>
            <w:r w:rsidRPr="00C61E84">
              <w:rPr>
                <w:rFonts w:ascii="Georgia" w:hAnsi="Georgia"/>
                <w:color w:val="auto"/>
                <w:sz w:val="22"/>
                <w:szCs w:val="22"/>
              </w:rPr>
              <w:t>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C61E84"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C61E84" w:rsidRDefault="00DA473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t>Además,</w:t>
            </w:r>
            <w:r w:rsidR="0001577B" w:rsidRPr="00C61E84">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C61E84"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C61E84" w:rsidRDefault="0001577B" w:rsidP="00B021F7">
            <w:pPr>
              <w:pStyle w:val="Default"/>
              <w:spacing w:line="360" w:lineRule="auto"/>
              <w:ind w:left="342"/>
              <w:jc w:val="both"/>
              <w:rPr>
                <w:rFonts w:ascii="Georgia" w:hAnsi="Georgia"/>
                <w:color w:val="0070C0"/>
                <w:sz w:val="22"/>
                <w:szCs w:val="22"/>
              </w:rPr>
            </w:pPr>
            <w:r w:rsidRPr="00C61E84">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88" w:history="1">
              <w:r w:rsidR="00B021F7" w:rsidRPr="00C61E84">
                <w:rPr>
                  <w:rStyle w:val="Hipervnculo"/>
                  <w:rFonts w:ascii="Georgia" w:hAnsi="Georgia"/>
                  <w:color w:val="0070C0"/>
                  <w:sz w:val="22"/>
                  <w:szCs w:val="22"/>
                </w:rPr>
                <w:t>(Resultados de la Evaluación a Tutores).</w:t>
              </w:r>
            </w:hyperlink>
          </w:p>
          <w:p w14:paraId="52082E2B" w14:textId="77777777" w:rsidR="0001577B" w:rsidRPr="00C61E84" w:rsidRDefault="0001577B" w:rsidP="000C7AC0">
            <w:pPr>
              <w:pStyle w:val="Default"/>
              <w:spacing w:line="360" w:lineRule="auto"/>
              <w:jc w:val="both"/>
              <w:rPr>
                <w:rFonts w:ascii="Georgia" w:hAnsi="Georgia"/>
                <w:color w:val="auto"/>
                <w:sz w:val="22"/>
                <w:szCs w:val="22"/>
              </w:rPr>
            </w:pPr>
          </w:p>
          <w:p w14:paraId="1EE01432" w14:textId="0515DE67" w:rsidR="0001577B" w:rsidRPr="00C61E84" w:rsidRDefault="0001577B" w:rsidP="000C7AC0">
            <w:pPr>
              <w:pStyle w:val="Default"/>
              <w:spacing w:line="360" w:lineRule="auto"/>
              <w:ind w:left="342"/>
              <w:jc w:val="both"/>
              <w:rPr>
                <w:rFonts w:ascii="Georgia" w:hAnsi="Georgia"/>
                <w:color w:val="auto"/>
                <w:sz w:val="22"/>
                <w:szCs w:val="22"/>
              </w:rPr>
            </w:pPr>
            <w:r w:rsidRPr="00C61E84">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C61E84">
              <w:rPr>
                <w:rFonts w:ascii="Georgia" w:hAnsi="Georgia"/>
                <w:color w:val="auto"/>
                <w:sz w:val="22"/>
                <w:szCs w:val="22"/>
              </w:rPr>
              <w:t>tutor, la</w:t>
            </w:r>
            <w:r w:rsidRPr="00C61E84">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C61E84"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C61E84"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C61E84">
              <w:rPr>
                <w:rFonts w:ascii="Georgia" w:hAnsi="Georgia" w:cs="Arial"/>
              </w:rPr>
              <w:t>Evaluación particular de la actividad tutorial y del programa de tutoría en forma integral.</w:t>
            </w:r>
          </w:p>
          <w:p w14:paraId="689E4C48" w14:textId="77777777" w:rsidR="0001577B" w:rsidRPr="00C61E84"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C61E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C61E84">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C61E84">
              <w:rPr>
                <w:rFonts w:ascii="Georgia" w:hAnsi="Georgia" w:cs="Arial"/>
              </w:rPr>
              <w:t xml:space="preserve"> </w:t>
            </w:r>
            <w:r w:rsidRPr="00C61E84">
              <w:rPr>
                <w:rFonts w:ascii="Georgia" w:hAnsi="Georgia" w:cs="Arial"/>
              </w:rPr>
              <w:t xml:space="preserve"> </w:t>
            </w:r>
            <w:hyperlink r:id="rId189" w:history="1">
              <w:r w:rsidR="0059527A" w:rsidRPr="00C61E84">
                <w:rPr>
                  <w:rStyle w:val="Hipervnculo"/>
                  <w:rFonts w:ascii="Georgia" w:hAnsi="Georgia" w:cs="Arial"/>
                  <w:color w:val="0070C0"/>
                </w:rPr>
                <w:t>(informe de febrero a diciembre 2015 tutorías y form int.pdf.</w:t>
              </w:r>
            </w:hyperlink>
            <w:r w:rsidR="0059527A" w:rsidRPr="00C61E84">
              <w:rPr>
                <w:rFonts w:ascii="Georgia" w:hAnsi="Georgia" w:cs="Arial"/>
                <w:noProof/>
                <w:color w:val="0070C0"/>
              </w:rPr>
              <w:t xml:space="preserve"> </w:t>
            </w:r>
            <w:hyperlink r:id="rId190" w:history="1">
              <w:r w:rsidR="0059527A" w:rsidRPr="00C61E84">
                <w:rPr>
                  <w:rStyle w:val="Hipervnculo"/>
                  <w:rFonts w:ascii="Georgia" w:hAnsi="Georgia" w:cs="Arial"/>
                  <w:noProof/>
                  <w:color w:val="0070C0"/>
                </w:rPr>
                <w:t>In</w:t>
              </w:r>
              <w:r w:rsidR="0059527A" w:rsidRPr="00C61E84">
                <w:rPr>
                  <w:rStyle w:val="Hipervnculo"/>
                  <w:rFonts w:ascii="Georgia" w:hAnsi="Georgia" w:cs="Arial"/>
                  <w:color w:val="0070C0"/>
                </w:rPr>
                <w:t>forme de Tutorias y Formación e Inv. 2016)</w:t>
              </w:r>
            </w:hyperlink>
            <w:r w:rsidR="0059527A" w:rsidRPr="00C61E84">
              <w:rPr>
                <w:rFonts w:ascii="Georgia" w:hAnsi="Georgia" w:cs="Arial"/>
                <w:noProof/>
                <w:color w:val="0070C0"/>
              </w:rPr>
              <w:t>.</w:t>
            </w:r>
          </w:p>
          <w:p w14:paraId="1354E441" w14:textId="3B0C5787" w:rsidR="0001577B" w:rsidRPr="002A3FE3"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371A283F" w14:textId="77777777" w:rsidR="00EC719A" w:rsidRPr="00C61E84" w:rsidRDefault="00EC719A" w:rsidP="00EC719A">
            <w:pPr>
              <w:spacing w:after="0" w:line="360" w:lineRule="auto"/>
              <w:ind w:left="342"/>
              <w:jc w:val="both"/>
              <w:rPr>
                <w:rFonts w:ascii="Georgia" w:hAnsi="Georgia" w:cs="Arial"/>
                <w:b/>
              </w:rPr>
            </w:pPr>
          </w:p>
          <w:p w14:paraId="097BB0D7" w14:textId="1F903E6C" w:rsidR="00DA473B" w:rsidRPr="00C61E84" w:rsidRDefault="00DA473B" w:rsidP="000C7AC0">
            <w:pPr>
              <w:spacing w:line="360" w:lineRule="auto"/>
              <w:ind w:left="342"/>
              <w:jc w:val="both"/>
              <w:rPr>
                <w:rFonts w:ascii="Georgia" w:hAnsi="Georgia" w:cs="Arial"/>
                <w:b/>
              </w:rPr>
            </w:pPr>
            <w:r w:rsidRPr="00C61E84">
              <w:rPr>
                <w:rFonts w:ascii="Georgia" w:hAnsi="Georgia" w:cs="Arial"/>
                <w:b/>
              </w:rPr>
              <w:t xml:space="preserve">Relación Maestro-tutorado actual del </w:t>
            </w:r>
            <w:r w:rsidR="00C61E84">
              <w:rPr>
                <w:rFonts w:ascii="Georgia" w:hAnsi="Georgia" w:cs="Arial"/>
                <w:b/>
              </w:rPr>
              <w:t>PAIA</w:t>
            </w:r>
          </w:p>
          <w:tbl>
            <w:tblPr>
              <w:tblW w:w="6640" w:type="dxa"/>
              <w:jc w:val="center"/>
              <w:tblCellMar>
                <w:left w:w="70" w:type="dxa"/>
                <w:right w:w="70" w:type="dxa"/>
              </w:tblCellMar>
              <w:tblLook w:val="04A0" w:firstRow="1" w:lastRow="0" w:firstColumn="1" w:lastColumn="0" w:noHBand="0" w:noVBand="1"/>
            </w:tblPr>
            <w:tblGrid>
              <w:gridCol w:w="1200"/>
              <w:gridCol w:w="4240"/>
              <w:gridCol w:w="1200"/>
            </w:tblGrid>
            <w:tr w:rsidR="00C61E84" w:rsidRPr="00C61E84" w14:paraId="2571F558" w14:textId="77777777" w:rsidTr="00C61E84">
              <w:trPr>
                <w:trHeight w:val="330"/>
                <w:jc w:val="center"/>
              </w:trPr>
              <w:tc>
                <w:tcPr>
                  <w:tcW w:w="1200" w:type="dxa"/>
                  <w:vMerge w:val="restart"/>
                  <w:tcBorders>
                    <w:top w:val="nil"/>
                    <w:left w:val="nil"/>
                    <w:bottom w:val="nil"/>
                    <w:right w:val="nil"/>
                  </w:tcBorders>
                  <w:shd w:val="clear" w:color="000000" w:fill="EEE1AE"/>
                  <w:vAlign w:val="center"/>
                  <w:hideMark/>
                </w:tcPr>
                <w:p w14:paraId="6378CAA0"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EXP.</w:t>
                  </w:r>
                </w:p>
              </w:tc>
              <w:tc>
                <w:tcPr>
                  <w:tcW w:w="4240" w:type="dxa"/>
                  <w:vMerge w:val="restart"/>
                  <w:tcBorders>
                    <w:top w:val="nil"/>
                    <w:left w:val="nil"/>
                    <w:bottom w:val="nil"/>
                    <w:right w:val="nil"/>
                  </w:tcBorders>
                  <w:shd w:val="clear" w:color="000000" w:fill="EEE1AE"/>
                  <w:vAlign w:val="center"/>
                  <w:hideMark/>
                </w:tcPr>
                <w:p w14:paraId="2C0239B6"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NOMBRE DEL MAESTRO</w:t>
                  </w:r>
                </w:p>
              </w:tc>
              <w:tc>
                <w:tcPr>
                  <w:tcW w:w="1200" w:type="dxa"/>
                  <w:tcBorders>
                    <w:top w:val="nil"/>
                    <w:left w:val="nil"/>
                    <w:bottom w:val="nil"/>
                    <w:right w:val="nil"/>
                  </w:tcBorders>
                  <w:shd w:val="clear" w:color="000000" w:fill="EEE1AE"/>
                  <w:vAlign w:val="center"/>
                  <w:hideMark/>
                </w:tcPr>
                <w:p w14:paraId="6C6CCFEF"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ALU.</w:t>
                  </w:r>
                </w:p>
              </w:tc>
            </w:tr>
            <w:tr w:rsidR="00C61E84" w:rsidRPr="00C61E84" w14:paraId="2E8FD54B" w14:textId="77777777" w:rsidTr="00C61E84">
              <w:trPr>
                <w:trHeight w:val="300"/>
                <w:jc w:val="center"/>
              </w:trPr>
              <w:tc>
                <w:tcPr>
                  <w:tcW w:w="1200" w:type="dxa"/>
                  <w:vMerge/>
                  <w:tcBorders>
                    <w:top w:val="nil"/>
                    <w:left w:val="nil"/>
                    <w:bottom w:val="nil"/>
                    <w:right w:val="nil"/>
                  </w:tcBorders>
                  <w:vAlign w:val="center"/>
                  <w:hideMark/>
                </w:tcPr>
                <w:p w14:paraId="1FDDEBA4" w14:textId="77777777" w:rsidR="00C61E84" w:rsidRPr="00C61E84" w:rsidRDefault="00C61E84" w:rsidP="00C61E84">
                  <w:pPr>
                    <w:spacing w:after="0" w:line="240" w:lineRule="auto"/>
                    <w:rPr>
                      <w:rFonts w:ascii="Verdana" w:eastAsia="Times New Roman" w:hAnsi="Verdana" w:cs="Calibri"/>
                      <w:b/>
                      <w:bCs/>
                      <w:color w:val="000000"/>
                      <w:sz w:val="16"/>
                      <w:szCs w:val="16"/>
                      <w:lang w:eastAsia="es-MX"/>
                    </w:rPr>
                  </w:pPr>
                </w:p>
              </w:tc>
              <w:tc>
                <w:tcPr>
                  <w:tcW w:w="4240" w:type="dxa"/>
                  <w:vMerge/>
                  <w:tcBorders>
                    <w:top w:val="nil"/>
                    <w:left w:val="nil"/>
                    <w:bottom w:val="nil"/>
                    <w:right w:val="nil"/>
                  </w:tcBorders>
                  <w:vAlign w:val="center"/>
                  <w:hideMark/>
                </w:tcPr>
                <w:p w14:paraId="1FA5AEAC" w14:textId="77777777" w:rsidR="00C61E84" w:rsidRPr="00C61E84" w:rsidRDefault="00C61E84" w:rsidP="00C61E84">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nil"/>
                    <w:right w:val="nil"/>
                  </w:tcBorders>
                  <w:shd w:val="clear" w:color="000000" w:fill="EEE1AE"/>
                  <w:vAlign w:val="center"/>
                  <w:hideMark/>
                </w:tcPr>
                <w:p w14:paraId="322AC9E3" w14:textId="77777777" w:rsidR="00C61E84" w:rsidRPr="00C61E84" w:rsidRDefault="00C61E84" w:rsidP="00C61E84">
                  <w:pPr>
                    <w:spacing w:after="0" w:line="240" w:lineRule="auto"/>
                    <w:jc w:val="center"/>
                    <w:rPr>
                      <w:rFonts w:ascii="Verdana" w:eastAsia="Times New Roman" w:hAnsi="Verdana" w:cs="Calibri"/>
                      <w:b/>
                      <w:bCs/>
                      <w:color w:val="000000"/>
                      <w:sz w:val="16"/>
                      <w:szCs w:val="16"/>
                      <w:lang w:eastAsia="es-MX"/>
                    </w:rPr>
                  </w:pPr>
                  <w:r w:rsidRPr="00C61E84">
                    <w:rPr>
                      <w:rFonts w:ascii="Verdana" w:eastAsia="Times New Roman" w:hAnsi="Verdana" w:cs="Calibri"/>
                      <w:b/>
                      <w:bCs/>
                      <w:color w:val="000000"/>
                      <w:sz w:val="16"/>
                      <w:szCs w:val="16"/>
                      <w:lang w:eastAsia="es-MX"/>
                    </w:rPr>
                    <w:t> </w:t>
                  </w:r>
                </w:p>
              </w:tc>
            </w:tr>
            <w:tr w:rsidR="00C61E84" w:rsidRPr="00C61E84" w14:paraId="1183F161" w14:textId="77777777" w:rsidTr="00C61E84">
              <w:trPr>
                <w:trHeight w:val="300"/>
                <w:jc w:val="center"/>
              </w:trPr>
              <w:tc>
                <w:tcPr>
                  <w:tcW w:w="1200" w:type="dxa"/>
                  <w:tcBorders>
                    <w:top w:val="nil"/>
                    <w:left w:val="nil"/>
                    <w:bottom w:val="nil"/>
                    <w:right w:val="nil"/>
                  </w:tcBorders>
                  <w:shd w:val="clear" w:color="000000" w:fill="FFFFCC"/>
                  <w:vAlign w:val="center"/>
                  <w:hideMark/>
                </w:tcPr>
                <w:p w14:paraId="5EF6713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1491</w:t>
                  </w:r>
                </w:p>
              </w:tc>
              <w:tc>
                <w:tcPr>
                  <w:tcW w:w="4240" w:type="dxa"/>
                  <w:tcBorders>
                    <w:top w:val="nil"/>
                    <w:left w:val="nil"/>
                    <w:bottom w:val="nil"/>
                    <w:right w:val="nil"/>
                  </w:tcBorders>
                  <w:shd w:val="clear" w:color="000000" w:fill="FFFFCC"/>
                  <w:vAlign w:val="center"/>
                  <w:hideMark/>
                </w:tcPr>
                <w:p w14:paraId="2F614190"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CARRANZA PEREZ MIGUEL AGUSTIN</w:t>
                  </w:r>
                </w:p>
              </w:tc>
              <w:tc>
                <w:tcPr>
                  <w:tcW w:w="1200" w:type="dxa"/>
                  <w:tcBorders>
                    <w:top w:val="nil"/>
                    <w:left w:val="nil"/>
                    <w:bottom w:val="nil"/>
                    <w:right w:val="nil"/>
                  </w:tcBorders>
                  <w:shd w:val="clear" w:color="000000" w:fill="FFFFCC"/>
                  <w:vAlign w:val="center"/>
                  <w:hideMark/>
                </w:tcPr>
                <w:p w14:paraId="411D063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5</w:t>
                  </w:r>
                </w:p>
              </w:tc>
            </w:tr>
            <w:tr w:rsidR="00C61E84" w:rsidRPr="00C61E84" w14:paraId="4A94AC5C" w14:textId="77777777" w:rsidTr="00C61E84">
              <w:trPr>
                <w:trHeight w:val="300"/>
                <w:jc w:val="center"/>
              </w:trPr>
              <w:tc>
                <w:tcPr>
                  <w:tcW w:w="1200" w:type="dxa"/>
                  <w:tcBorders>
                    <w:top w:val="nil"/>
                    <w:left w:val="nil"/>
                    <w:bottom w:val="nil"/>
                    <w:right w:val="nil"/>
                  </w:tcBorders>
                  <w:shd w:val="clear" w:color="000000" w:fill="FFFFCC"/>
                  <w:vAlign w:val="center"/>
                  <w:hideMark/>
                </w:tcPr>
                <w:p w14:paraId="0DCFCCB7"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2781</w:t>
                  </w:r>
                </w:p>
              </w:tc>
              <w:tc>
                <w:tcPr>
                  <w:tcW w:w="4240" w:type="dxa"/>
                  <w:tcBorders>
                    <w:top w:val="nil"/>
                    <w:left w:val="nil"/>
                    <w:bottom w:val="nil"/>
                    <w:right w:val="nil"/>
                  </w:tcBorders>
                  <w:shd w:val="clear" w:color="000000" w:fill="FFFFCC"/>
                  <w:vAlign w:val="center"/>
                  <w:hideMark/>
                </w:tcPr>
                <w:p w14:paraId="77ED3DF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GONZALEZ MENDEZ LAURA MARIA</w:t>
                  </w:r>
                </w:p>
              </w:tc>
              <w:tc>
                <w:tcPr>
                  <w:tcW w:w="1200" w:type="dxa"/>
                  <w:tcBorders>
                    <w:top w:val="nil"/>
                    <w:left w:val="nil"/>
                    <w:bottom w:val="nil"/>
                    <w:right w:val="nil"/>
                  </w:tcBorders>
                  <w:shd w:val="clear" w:color="000000" w:fill="FFFFCC"/>
                  <w:vAlign w:val="center"/>
                  <w:hideMark/>
                </w:tcPr>
                <w:p w14:paraId="636F942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9</w:t>
                  </w:r>
                </w:p>
              </w:tc>
            </w:tr>
            <w:tr w:rsidR="00C61E84" w:rsidRPr="00C61E84" w14:paraId="06CF0EB7" w14:textId="77777777" w:rsidTr="00C61E84">
              <w:trPr>
                <w:trHeight w:val="300"/>
                <w:jc w:val="center"/>
              </w:trPr>
              <w:tc>
                <w:tcPr>
                  <w:tcW w:w="1200" w:type="dxa"/>
                  <w:tcBorders>
                    <w:top w:val="nil"/>
                    <w:left w:val="nil"/>
                    <w:bottom w:val="nil"/>
                    <w:right w:val="nil"/>
                  </w:tcBorders>
                  <w:shd w:val="clear" w:color="000000" w:fill="FFFFCC"/>
                  <w:vAlign w:val="center"/>
                  <w:hideMark/>
                </w:tcPr>
                <w:p w14:paraId="44A524B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1777</w:t>
                  </w:r>
                </w:p>
              </w:tc>
              <w:tc>
                <w:tcPr>
                  <w:tcW w:w="4240" w:type="dxa"/>
                  <w:tcBorders>
                    <w:top w:val="nil"/>
                    <w:left w:val="nil"/>
                    <w:bottom w:val="nil"/>
                    <w:right w:val="nil"/>
                  </w:tcBorders>
                  <w:shd w:val="clear" w:color="000000" w:fill="FFFFCC"/>
                  <w:vAlign w:val="center"/>
                  <w:hideMark/>
                </w:tcPr>
                <w:p w14:paraId="0E7EF593"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DE LEON GAMEZ MANUEL</w:t>
                  </w:r>
                </w:p>
              </w:tc>
              <w:tc>
                <w:tcPr>
                  <w:tcW w:w="1200" w:type="dxa"/>
                  <w:tcBorders>
                    <w:top w:val="nil"/>
                    <w:left w:val="nil"/>
                    <w:bottom w:val="nil"/>
                    <w:right w:val="nil"/>
                  </w:tcBorders>
                  <w:shd w:val="clear" w:color="000000" w:fill="FFFFCC"/>
                  <w:vAlign w:val="center"/>
                  <w:hideMark/>
                </w:tcPr>
                <w:p w14:paraId="379FC18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3419BA4A" w14:textId="77777777" w:rsidTr="00C61E84">
              <w:trPr>
                <w:trHeight w:val="300"/>
                <w:jc w:val="center"/>
              </w:trPr>
              <w:tc>
                <w:tcPr>
                  <w:tcW w:w="1200" w:type="dxa"/>
                  <w:tcBorders>
                    <w:top w:val="nil"/>
                    <w:left w:val="nil"/>
                    <w:bottom w:val="nil"/>
                    <w:right w:val="nil"/>
                  </w:tcBorders>
                  <w:shd w:val="clear" w:color="000000" w:fill="FFFFCC"/>
                  <w:vAlign w:val="center"/>
                  <w:hideMark/>
                </w:tcPr>
                <w:p w14:paraId="5074335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480</w:t>
                  </w:r>
                </w:p>
              </w:tc>
              <w:tc>
                <w:tcPr>
                  <w:tcW w:w="4240" w:type="dxa"/>
                  <w:tcBorders>
                    <w:top w:val="nil"/>
                    <w:left w:val="nil"/>
                    <w:bottom w:val="nil"/>
                    <w:right w:val="nil"/>
                  </w:tcBorders>
                  <w:shd w:val="clear" w:color="000000" w:fill="FFFFCC"/>
                  <w:vAlign w:val="center"/>
                  <w:hideMark/>
                </w:tcPr>
                <w:p w14:paraId="14E22E35"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VILLARREAL MAURY GUSTAVO</w:t>
                  </w:r>
                </w:p>
              </w:tc>
              <w:tc>
                <w:tcPr>
                  <w:tcW w:w="1200" w:type="dxa"/>
                  <w:tcBorders>
                    <w:top w:val="nil"/>
                    <w:left w:val="nil"/>
                    <w:bottom w:val="nil"/>
                    <w:right w:val="nil"/>
                  </w:tcBorders>
                  <w:shd w:val="clear" w:color="000000" w:fill="FFFFCC"/>
                  <w:vAlign w:val="center"/>
                  <w:hideMark/>
                </w:tcPr>
                <w:p w14:paraId="4413511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447A9132" w14:textId="77777777" w:rsidTr="00C61E84">
              <w:trPr>
                <w:trHeight w:val="300"/>
                <w:jc w:val="center"/>
              </w:trPr>
              <w:tc>
                <w:tcPr>
                  <w:tcW w:w="1200" w:type="dxa"/>
                  <w:tcBorders>
                    <w:top w:val="nil"/>
                    <w:left w:val="nil"/>
                    <w:bottom w:val="nil"/>
                    <w:right w:val="nil"/>
                  </w:tcBorders>
                  <w:shd w:val="clear" w:color="000000" w:fill="FFFFCC"/>
                  <w:vAlign w:val="center"/>
                  <w:hideMark/>
                </w:tcPr>
                <w:p w14:paraId="5A0C7CC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1018</w:t>
                  </w:r>
                </w:p>
              </w:tc>
              <w:tc>
                <w:tcPr>
                  <w:tcW w:w="4240" w:type="dxa"/>
                  <w:tcBorders>
                    <w:top w:val="nil"/>
                    <w:left w:val="nil"/>
                    <w:bottom w:val="nil"/>
                    <w:right w:val="nil"/>
                  </w:tcBorders>
                  <w:shd w:val="clear" w:color="000000" w:fill="FFFFCC"/>
                  <w:vAlign w:val="center"/>
                  <w:hideMark/>
                </w:tcPr>
                <w:p w14:paraId="2C1CAF19"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DE LA ROSA IBARRA MANUEL</w:t>
                  </w:r>
                </w:p>
              </w:tc>
              <w:tc>
                <w:tcPr>
                  <w:tcW w:w="1200" w:type="dxa"/>
                  <w:tcBorders>
                    <w:top w:val="nil"/>
                    <w:left w:val="nil"/>
                    <w:bottom w:val="nil"/>
                    <w:right w:val="nil"/>
                  </w:tcBorders>
                  <w:shd w:val="clear" w:color="000000" w:fill="FFFFCC"/>
                  <w:vAlign w:val="center"/>
                  <w:hideMark/>
                </w:tcPr>
                <w:p w14:paraId="637617C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6CF7A0A7" w14:textId="77777777" w:rsidTr="00C61E84">
              <w:trPr>
                <w:trHeight w:val="300"/>
                <w:jc w:val="center"/>
              </w:trPr>
              <w:tc>
                <w:tcPr>
                  <w:tcW w:w="1200" w:type="dxa"/>
                  <w:tcBorders>
                    <w:top w:val="nil"/>
                    <w:left w:val="nil"/>
                    <w:bottom w:val="nil"/>
                    <w:right w:val="nil"/>
                  </w:tcBorders>
                  <w:shd w:val="clear" w:color="000000" w:fill="FFFFCC"/>
                  <w:vAlign w:val="center"/>
                  <w:hideMark/>
                </w:tcPr>
                <w:p w14:paraId="2D21009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3796</w:t>
                  </w:r>
                </w:p>
              </w:tc>
              <w:tc>
                <w:tcPr>
                  <w:tcW w:w="4240" w:type="dxa"/>
                  <w:tcBorders>
                    <w:top w:val="nil"/>
                    <w:left w:val="nil"/>
                    <w:bottom w:val="nil"/>
                    <w:right w:val="nil"/>
                  </w:tcBorders>
                  <w:shd w:val="clear" w:color="000000" w:fill="FFFFCC"/>
                  <w:vAlign w:val="center"/>
                  <w:hideMark/>
                </w:tcPr>
                <w:p w14:paraId="662030A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MARTINEZ AMADOR SILVIA YUDITH</w:t>
                  </w:r>
                </w:p>
              </w:tc>
              <w:tc>
                <w:tcPr>
                  <w:tcW w:w="1200" w:type="dxa"/>
                  <w:tcBorders>
                    <w:top w:val="nil"/>
                    <w:left w:val="nil"/>
                    <w:bottom w:val="nil"/>
                    <w:right w:val="nil"/>
                  </w:tcBorders>
                  <w:shd w:val="clear" w:color="000000" w:fill="FFFFCC"/>
                  <w:vAlign w:val="center"/>
                  <w:hideMark/>
                </w:tcPr>
                <w:p w14:paraId="7BF7D01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7</w:t>
                  </w:r>
                </w:p>
              </w:tc>
            </w:tr>
            <w:tr w:rsidR="00C61E84" w:rsidRPr="00C61E84" w14:paraId="0CA9A4FE" w14:textId="77777777" w:rsidTr="00C61E84">
              <w:trPr>
                <w:trHeight w:val="300"/>
                <w:jc w:val="center"/>
              </w:trPr>
              <w:tc>
                <w:tcPr>
                  <w:tcW w:w="1200" w:type="dxa"/>
                  <w:tcBorders>
                    <w:top w:val="nil"/>
                    <w:left w:val="nil"/>
                    <w:bottom w:val="nil"/>
                    <w:right w:val="nil"/>
                  </w:tcBorders>
                  <w:shd w:val="clear" w:color="000000" w:fill="FFFFCC"/>
                  <w:vAlign w:val="center"/>
                  <w:hideMark/>
                </w:tcPr>
                <w:p w14:paraId="72DB28D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668</w:t>
                  </w:r>
                </w:p>
              </w:tc>
              <w:tc>
                <w:tcPr>
                  <w:tcW w:w="4240" w:type="dxa"/>
                  <w:tcBorders>
                    <w:top w:val="nil"/>
                    <w:left w:val="nil"/>
                    <w:bottom w:val="nil"/>
                    <w:right w:val="nil"/>
                  </w:tcBorders>
                  <w:shd w:val="clear" w:color="000000" w:fill="FFFFCC"/>
                  <w:vAlign w:val="center"/>
                  <w:hideMark/>
                </w:tcPr>
                <w:p w14:paraId="5CB9C765"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PEREZ MATA SERGIO ANTONIO</w:t>
                  </w:r>
                </w:p>
              </w:tc>
              <w:tc>
                <w:tcPr>
                  <w:tcW w:w="1200" w:type="dxa"/>
                  <w:tcBorders>
                    <w:top w:val="nil"/>
                    <w:left w:val="nil"/>
                    <w:bottom w:val="nil"/>
                    <w:right w:val="nil"/>
                  </w:tcBorders>
                  <w:shd w:val="clear" w:color="000000" w:fill="FFFFCC"/>
                  <w:vAlign w:val="center"/>
                  <w:hideMark/>
                </w:tcPr>
                <w:p w14:paraId="5E23561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w:t>
                  </w:r>
                </w:p>
              </w:tc>
            </w:tr>
            <w:tr w:rsidR="00C61E84" w:rsidRPr="00C61E84" w14:paraId="707BC1C2" w14:textId="77777777" w:rsidTr="00C61E84">
              <w:trPr>
                <w:trHeight w:val="300"/>
                <w:jc w:val="center"/>
              </w:trPr>
              <w:tc>
                <w:tcPr>
                  <w:tcW w:w="1200" w:type="dxa"/>
                  <w:tcBorders>
                    <w:top w:val="nil"/>
                    <w:left w:val="nil"/>
                    <w:bottom w:val="nil"/>
                    <w:right w:val="nil"/>
                  </w:tcBorders>
                  <w:shd w:val="clear" w:color="000000" w:fill="FFFFCC"/>
                  <w:vAlign w:val="center"/>
                  <w:hideMark/>
                </w:tcPr>
                <w:p w14:paraId="632B5D7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3772</w:t>
                  </w:r>
                </w:p>
              </w:tc>
              <w:tc>
                <w:tcPr>
                  <w:tcW w:w="4240" w:type="dxa"/>
                  <w:tcBorders>
                    <w:top w:val="nil"/>
                    <w:left w:val="nil"/>
                    <w:bottom w:val="nil"/>
                    <w:right w:val="nil"/>
                  </w:tcBorders>
                  <w:shd w:val="clear" w:color="000000" w:fill="FFFFCC"/>
                  <w:vAlign w:val="center"/>
                  <w:hideMark/>
                </w:tcPr>
                <w:p w14:paraId="11ACA899"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CABRAL CORDERO ISMAEL</w:t>
                  </w:r>
                </w:p>
              </w:tc>
              <w:tc>
                <w:tcPr>
                  <w:tcW w:w="1200" w:type="dxa"/>
                  <w:tcBorders>
                    <w:top w:val="nil"/>
                    <w:left w:val="nil"/>
                    <w:bottom w:val="nil"/>
                    <w:right w:val="nil"/>
                  </w:tcBorders>
                  <w:shd w:val="clear" w:color="000000" w:fill="FFFFCC"/>
                  <w:vAlign w:val="center"/>
                  <w:hideMark/>
                </w:tcPr>
                <w:p w14:paraId="27CCA25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33806034" w14:textId="77777777" w:rsidTr="00C61E84">
              <w:trPr>
                <w:trHeight w:val="300"/>
                <w:jc w:val="center"/>
              </w:trPr>
              <w:tc>
                <w:tcPr>
                  <w:tcW w:w="1200" w:type="dxa"/>
                  <w:tcBorders>
                    <w:top w:val="nil"/>
                    <w:left w:val="nil"/>
                    <w:bottom w:val="nil"/>
                    <w:right w:val="nil"/>
                  </w:tcBorders>
                  <w:shd w:val="clear" w:color="000000" w:fill="FFFFCC"/>
                  <w:vAlign w:val="center"/>
                  <w:hideMark/>
                </w:tcPr>
                <w:p w14:paraId="56C5227E"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1061</w:t>
                  </w:r>
                </w:p>
              </w:tc>
              <w:tc>
                <w:tcPr>
                  <w:tcW w:w="4240" w:type="dxa"/>
                  <w:tcBorders>
                    <w:top w:val="nil"/>
                    <w:left w:val="nil"/>
                    <w:bottom w:val="nil"/>
                    <w:right w:val="nil"/>
                  </w:tcBorders>
                  <w:shd w:val="clear" w:color="000000" w:fill="FFFFCC"/>
                  <w:vAlign w:val="center"/>
                  <w:hideMark/>
                </w:tcPr>
                <w:p w14:paraId="63C90EB8"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VILLARREAL QUINTANILLA JOSE ANGEL</w:t>
                  </w:r>
                </w:p>
              </w:tc>
              <w:tc>
                <w:tcPr>
                  <w:tcW w:w="1200" w:type="dxa"/>
                  <w:tcBorders>
                    <w:top w:val="nil"/>
                    <w:left w:val="nil"/>
                    <w:bottom w:val="nil"/>
                    <w:right w:val="nil"/>
                  </w:tcBorders>
                  <w:shd w:val="clear" w:color="000000" w:fill="FFFFCC"/>
                  <w:vAlign w:val="center"/>
                  <w:hideMark/>
                </w:tcPr>
                <w:p w14:paraId="3346859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w:t>
                  </w:r>
                </w:p>
              </w:tc>
            </w:tr>
            <w:tr w:rsidR="00C61E84" w:rsidRPr="00C61E84" w14:paraId="6721A65E" w14:textId="77777777" w:rsidTr="00C61E84">
              <w:trPr>
                <w:trHeight w:val="300"/>
                <w:jc w:val="center"/>
              </w:trPr>
              <w:tc>
                <w:tcPr>
                  <w:tcW w:w="1200" w:type="dxa"/>
                  <w:tcBorders>
                    <w:top w:val="nil"/>
                    <w:left w:val="nil"/>
                    <w:bottom w:val="nil"/>
                    <w:right w:val="nil"/>
                  </w:tcBorders>
                  <w:shd w:val="clear" w:color="000000" w:fill="FFFFCC"/>
                  <w:vAlign w:val="center"/>
                  <w:hideMark/>
                </w:tcPr>
                <w:p w14:paraId="5EF77D0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665</w:t>
                  </w:r>
                </w:p>
              </w:tc>
              <w:tc>
                <w:tcPr>
                  <w:tcW w:w="4240" w:type="dxa"/>
                  <w:tcBorders>
                    <w:top w:val="nil"/>
                    <w:left w:val="nil"/>
                    <w:bottom w:val="nil"/>
                    <w:right w:val="nil"/>
                  </w:tcBorders>
                  <w:shd w:val="clear" w:color="000000" w:fill="FFFFCC"/>
                  <w:vAlign w:val="center"/>
                  <w:hideMark/>
                </w:tcPr>
                <w:p w14:paraId="5783B8ED"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ARCE GONZALEZ LEOPOLDO</w:t>
                  </w:r>
                </w:p>
              </w:tc>
              <w:tc>
                <w:tcPr>
                  <w:tcW w:w="1200" w:type="dxa"/>
                  <w:tcBorders>
                    <w:top w:val="nil"/>
                    <w:left w:val="nil"/>
                    <w:bottom w:val="nil"/>
                    <w:right w:val="nil"/>
                  </w:tcBorders>
                  <w:shd w:val="clear" w:color="000000" w:fill="FFFFCC"/>
                  <w:vAlign w:val="center"/>
                  <w:hideMark/>
                </w:tcPr>
                <w:p w14:paraId="735A37F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8</w:t>
                  </w:r>
                </w:p>
              </w:tc>
            </w:tr>
            <w:tr w:rsidR="00C61E84" w:rsidRPr="00C61E84" w14:paraId="26B182DF" w14:textId="77777777" w:rsidTr="00C61E84">
              <w:trPr>
                <w:trHeight w:val="300"/>
                <w:jc w:val="center"/>
              </w:trPr>
              <w:tc>
                <w:tcPr>
                  <w:tcW w:w="1200" w:type="dxa"/>
                  <w:tcBorders>
                    <w:top w:val="nil"/>
                    <w:left w:val="nil"/>
                    <w:bottom w:val="nil"/>
                    <w:right w:val="nil"/>
                  </w:tcBorders>
                  <w:shd w:val="clear" w:color="000000" w:fill="FFFFCC"/>
                  <w:vAlign w:val="center"/>
                  <w:hideMark/>
                </w:tcPr>
                <w:p w14:paraId="10F8417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1711</w:t>
                  </w:r>
                </w:p>
              </w:tc>
              <w:tc>
                <w:tcPr>
                  <w:tcW w:w="4240" w:type="dxa"/>
                  <w:tcBorders>
                    <w:top w:val="nil"/>
                    <w:left w:val="nil"/>
                    <w:bottom w:val="nil"/>
                    <w:right w:val="nil"/>
                  </w:tcBorders>
                  <w:shd w:val="clear" w:color="000000" w:fill="FFFFCC"/>
                  <w:vAlign w:val="center"/>
                  <w:hideMark/>
                </w:tcPr>
                <w:p w14:paraId="1EF31EA3"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VAZQUEZ RODRIGUEZ MARTHA</w:t>
                  </w:r>
                </w:p>
              </w:tc>
              <w:tc>
                <w:tcPr>
                  <w:tcW w:w="1200" w:type="dxa"/>
                  <w:tcBorders>
                    <w:top w:val="nil"/>
                    <w:left w:val="nil"/>
                    <w:bottom w:val="nil"/>
                    <w:right w:val="nil"/>
                  </w:tcBorders>
                  <w:shd w:val="clear" w:color="000000" w:fill="FFFFCC"/>
                  <w:vAlign w:val="center"/>
                  <w:hideMark/>
                </w:tcPr>
                <w:p w14:paraId="6FEB087C"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10</w:t>
                  </w:r>
                </w:p>
              </w:tc>
            </w:tr>
            <w:tr w:rsidR="00C61E84" w:rsidRPr="00C61E84" w14:paraId="60582008" w14:textId="77777777" w:rsidTr="00C61E84">
              <w:trPr>
                <w:trHeight w:val="300"/>
                <w:jc w:val="center"/>
              </w:trPr>
              <w:tc>
                <w:tcPr>
                  <w:tcW w:w="1200" w:type="dxa"/>
                  <w:tcBorders>
                    <w:top w:val="nil"/>
                    <w:left w:val="nil"/>
                    <w:bottom w:val="nil"/>
                    <w:right w:val="nil"/>
                  </w:tcBorders>
                  <w:shd w:val="clear" w:color="000000" w:fill="FFFFCC"/>
                  <w:vAlign w:val="center"/>
                  <w:hideMark/>
                </w:tcPr>
                <w:p w14:paraId="02F6686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3652</w:t>
                  </w:r>
                </w:p>
              </w:tc>
              <w:tc>
                <w:tcPr>
                  <w:tcW w:w="4240" w:type="dxa"/>
                  <w:tcBorders>
                    <w:top w:val="nil"/>
                    <w:left w:val="nil"/>
                    <w:bottom w:val="nil"/>
                    <w:right w:val="nil"/>
                  </w:tcBorders>
                  <w:shd w:val="clear" w:color="000000" w:fill="FFFFCC"/>
                  <w:vAlign w:val="center"/>
                  <w:hideMark/>
                </w:tcPr>
                <w:p w14:paraId="420EE9A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CASTRO NARRO EFRAIN</w:t>
                  </w:r>
                </w:p>
              </w:tc>
              <w:tc>
                <w:tcPr>
                  <w:tcW w:w="1200" w:type="dxa"/>
                  <w:tcBorders>
                    <w:top w:val="nil"/>
                    <w:left w:val="nil"/>
                    <w:bottom w:val="nil"/>
                    <w:right w:val="nil"/>
                  </w:tcBorders>
                  <w:shd w:val="clear" w:color="000000" w:fill="FFFFCC"/>
                  <w:vAlign w:val="center"/>
                  <w:hideMark/>
                </w:tcPr>
                <w:p w14:paraId="512700D7"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w:t>
                  </w:r>
                </w:p>
              </w:tc>
            </w:tr>
            <w:tr w:rsidR="00C61E84" w:rsidRPr="00C61E84" w14:paraId="7CD17CA3" w14:textId="77777777" w:rsidTr="00C61E84">
              <w:trPr>
                <w:trHeight w:val="300"/>
                <w:jc w:val="center"/>
              </w:trPr>
              <w:tc>
                <w:tcPr>
                  <w:tcW w:w="1200" w:type="dxa"/>
                  <w:tcBorders>
                    <w:top w:val="nil"/>
                    <w:left w:val="nil"/>
                    <w:bottom w:val="nil"/>
                    <w:right w:val="nil"/>
                  </w:tcBorders>
                  <w:shd w:val="clear" w:color="000000" w:fill="FFFFCC"/>
                  <w:vAlign w:val="center"/>
                  <w:hideMark/>
                </w:tcPr>
                <w:p w14:paraId="2FD1AA46"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1710</w:t>
                  </w:r>
                </w:p>
              </w:tc>
              <w:tc>
                <w:tcPr>
                  <w:tcW w:w="4240" w:type="dxa"/>
                  <w:tcBorders>
                    <w:top w:val="nil"/>
                    <w:left w:val="nil"/>
                    <w:bottom w:val="nil"/>
                    <w:right w:val="nil"/>
                  </w:tcBorders>
                  <w:shd w:val="clear" w:color="000000" w:fill="FFFFCC"/>
                  <w:vAlign w:val="center"/>
                  <w:hideMark/>
                </w:tcPr>
                <w:p w14:paraId="197E1154"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RUIZ DE LEON MARIA TERESA</w:t>
                  </w:r>
                </w:p>
              </w:tc>
              <w:tc>
                <w:tcPr>
                  <w:tcW w:w="1200" w:type="dxa"/>
                  <w:tcBorders>
                    <w:top w:val="nil"/>
                    <w:left w:val="nil"/>
                    <w:bottom w:val="nil"/>
                    <w:right w:val="nil"/>
                  </w:tcBorders>
                  <w:shd w:val="clear" w:color="000000" w:fill="FFFFCC"/>
                  <w:vAlign w:val="center"/>
                  <w:hideMark/>
                </w:tcPr>
                <w:p w14:paraId="146B8B73"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7</w:t>
                  </w:r>
                </w:p>
              </w:tc>
            </w:tr>
            <w:tr w:rsidR="00C61E84" w:rsidRPr="00C61E84" w14:paraId="2079D365" w14:textId="77777777" w:rsidTr="00C61E84">
              <w:trPr>
                <w:trHeight w:val="300"/>
                <w:jc w:val="center"/>
              </w:trPr>
              <w:tc>
                <w:tcPr>
                  <w:tcW w:w="1200" w:type="dxa"/>
                  <w:tcBorders>
                    <w:top w:val="nil"/>
                    <w:left w:val="nil"/>
                    <w:bottom w:val="nil"/>
                    <w:right w:val="nil"/>
                  </w:tcBorders>
                  <w:shd w:val="clear" w:color="000000" w:fill="FFFFCC"/>
                  <w:vAlign w:val="center"/>
                  <w:hideMark/>
                </w:tcPr>
                <w:p w14:paraId="0BA76C7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4104</w:t>
                  </w:r>
                </w:p>
              </w:tc>
              <w:tc>
                <w:tcPr>
                  <w:tcW w:w="4240" w:type="dxa"/>
                  <w:tcBorders>
                    <w:top w:val="nil"/>
                    <w:left w:val="nil"/>
                    <w:bottom w:val="nil"/>
                    <w:right w:val="nil"/>
                  </w:tcBorders>
                  <w:shd w:val="clear" w:color="000000" w:fill="FFFFCC"/>
                  <w:vAlign w:val="center"/>
                  <w:hideMark/>
                </w:tcPr>
                <w:p w14:paraId="30F88611"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PEREZ RODRIGUEZ MIGUEL ANGEL</w:t>
                  </w:r>
                </w:p>
              </w:tc>
              <w:tc>
                <w:tcPr>
                  <w:tcW w:w="1200" w:type="dxa"/>
                  <w:tcBorders>
                    <w:top w:val="nil"/>
                    <w:left w:val="nil"/>
                    <w:bottom w:val="nil"/>
                    <w:right w:val="nil"/>
                  </w:tcBorders>
                  <w:shd w:val="clear" w:color="000000" w:fill="FFFFCC"/>
                  <w:vAlign w:val="center"/>
                  <w:hideMark/>
                </w:tcPr>
                <w:p w14:paraId="493C118B"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w:t>
                  </w:r>
                </w:p>
              </w:tc>
            </w:tr>
            <w:tr w:rsidR="00C61E84" w:rsidRPr="00C61E84" w14:paraId="1239ACBE" w14:textId="77777777" w:rsidTr="00C61E84">
              <w:trPr>
                <w:trHeight w:val="300"/>
                <w:jc w:val="center"/>
              </w:trPr>
              <w:tc>
                <w:tcPr>
                  <w:tcW w:w="1200" w:type="dxa"/>
                  <w:tcBorders>
                    <w:top w:val="nil"/>
                    <w:left w:val="nil"/>
                    <w:bottom w:val="nil"/>
                    <w:right w:val="nil"/>
                  </w:tcBorders>
                  <w:shd w:val="clear" w:color="000000" w:fill="FFFFCC"/>
                  <w:vAlign w:val="center"/>
                  <w:hideMark/>
                </w:tcPr>
                <w:p w14:paraId="7CAF919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566</w:t>
                  </w:r>
                </w:p>
              </w:tc>
              <w:tc>
                <w:tcPr>
                  <w:tcW w:w="4240" w:type="dxa"/>
                  <w:tcBorders>
                    <w:top w:val="nil"/>
                    <w:left w:val="nil"/>
                    <w:bottom w:val="nil"/>
                    <w:right w:val="nil"/>
                  </w:tcBorders>
                  <w:shd w:val="clear" w:color="000000" w:fill="FFFFCC"/>
                  <w:vAlign w:val="center"/>
                  <w:hideMark/>
                </w:tcPr>
                <w:p w14:paraId="767268FC"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VALDES REYNA JESUS</w:t>
                  </w:r>
                </w:p>
              </w:tc>
              <w:tc>
                <w:tcPr>
                  <w:tcW w:w="1200" w:type="dxa"/>
                  <w:tcBorders>
                    <w:top w:val="nil"/>
                    <w:left w:val="nil"/>
                    <w:bottom w:val="nil"/>
                    <w:right w:val="nil"/>
                  </w:tcBorders>
                  <w:shd w:val="clear" w:color="000000" w:fill="FFFFCC"/>
                  <w:vAlign w:val="center"/>
                  <w:hideMark/>
                </w:tcPr>
                <w:p w14:paraId="1E327ED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9</w:t>
                  </w:r>
                </w:p>
              </w:tc>
            </w:tr>
            <w:tr w:rsidR="00C61E84" w:rsidRPr="00C61E84" w14:paraId="0F343938" w14:textId="77777777" w:rsidTr="00C61E84">
              <w:trPr>
                <w:trHeight w:val="300"/>
                <w:jc w:val="center"/>
              </w:trPr>
              <w:tc>
                <w:tcPr>
                  <w:tcW w:w="1200" w:type="dxa"/>
                  <w:tcBorders>
                    <w:top w:val="nil"/>
                    <w:left w:val="nil"/>
                    <w:bottom w:val="nil"/>
                    <w:right w:val="nil"/>
                  </w:tcBorders>
                  <w:shd w:val="clear" w:color="000000" w:fill="FFFFCC"/>
                  <w:vAlign w:val="center"/>
                  <w:hideMark/>
                </w:tcPr>
                <w:p w14:paraId="49A4C14D"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lastRenderedPageBreak/>
                    <w:t>4103</w:t>
                  </w:r>
                </w:p>
              </w:tc>
              <w:tc>
                <w:tcPr>
                  <w:tcW w:w="4240" w:type="dxa"/>
                  <w:tcBorders>
                    <w:top w:val="nil"/>
                    <w:left w:val="nil"/>
                    <w:bottom w:val="nil"/>
                    <w:right w:val="nil"/>
                  </w:tcBorders>
                  <w:shd w:val="clear" w:color="000000" w:fill="FFFFCC"/>
                  <w:vAlign w:val="center"/>
                  <w:hideMark/>
                </w:tcPr>
                <w:p w14:paraId="50987D5D"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JUAREZ MALDONADO ANTONIO</w:t>
                  </w:r>
                </w:p>
              </w:tc>
              <w:tc>
                <w:tcPr>
                  <w:tcW w:w="1200" w:type="dxa"/>
                  <w:tcBorders>
                    <w:top w:val="nil"/>
                    <w:left w:val="nil"/>
                    <w:bottom w:val="nil"/>
                    <w:right w:val="nil"/>
                  </w:tcBorders>
                  <w:shd w:val="clear" w:color="000000" w:fill="FFFFCC"/>
                  <w:vAlign w:val="center"/>
                  <w:hideMark/>
                </w:tcPr>
                <w:p w14:paraId="050E433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4</w:t>
                  </w:r>
                </w:p>
              </w:tc>
            </w:tr>
            <w:tr w:rsidR="00C61E84" w:rsidRPr="00C61E84" w14:paraId="01B61575" w14:textId="77777777" w:rsidTr="00C61E84">
              <w:trPr>
                <w:trHeight w:val="300"/>
                <w:jc w:val="center"/>
              </w:trPr>
              <w:tc>
                <w:tcPr>
                  <w:tcW w:w="1200" w:type="dxa"/>
                  <w:tcBorders>
                    <w:top w:val="nil"/>
                    <w:left w:val="nil"/>
                    <w:bottom w:val="nil"/>
                    <w:right w:val="nil"/>
                  </w:tcBorders>
                  <w:shd w:val="clear" w:color="000000" w:fill="FFFFCC"/>
                  <w:vAlign w:val="center"/>
                  <w:hideMark/>
                </w:tcPr>
                <w:p w14:paraId="6183D655"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3717</w:t>
                  </w:r>
                </w:p>
              </w:tc>
              <w:tc>
                <w:tcPr>
                  <w:tcW w:w="4240" w:type="dxa"/>
                  <w:tcBorders>
                    <w:top w:val="nil"/>
                    <w:left w:val="nil"/>
                    <w:bottom w:val="nil"/>
                    <w:right w:val="nil"/>
                  </w:tcBorders>
                  <w:shd w:val="clear" w:color="000000" w:fill="FFFFCC"/>
                  <w:vAlign w:val="center"/>
                  <w:hideMark/>
                </w:tcPr>
                <w:p w14:paraId="19C2758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PEÑA RAMOS FIDEL MAXIMIANO</w:t>
                  </w:r>
                </w:p>
              </w:tc>
              <w:tc>
                <w:tcPr>
                  <w:tcW w:w="1200" w:type="dxa"/>
                  <w:tcBorders>
                    <w:top w:val="nil"/>
                    <w:left w:val="nil"/>
                    <w:bottom w:val="nil"/>
                    <w:right w:val="nil"/>
                  </w:tcBorders>
                  <w:shd w:val="clear" w:color="000000" w:fill="FFFFCC"/>
                  <w:vAlign w:val="center"/>
                  <w:hideMark/>
                </w:tcPr>
                <w:p w14:paraId="5423EFDF"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3</w:t>
                  </w:r>
                </w:p>
              </w:tc>
            </w:tr>
            <w:tr w:rsidR="00C61E84" w:rsidRPr="00C61E84" w14:paraId="512E0A2A" w14:textId="77777777" w:rsidTr="00C61E84">
              <w:trPr>
                <w:trHeight w:val="300"/>
                <w:jc w:val="center"/>
              </w:trPr>
              <w:tc>
                <w:tcPr>
                  <w:tcW w:w="1200" w:type="dxa"/>
                  <w:tcBorders>
                    <w:top w:val="nil"/>
                    <w:left w:val="nil"/>
                    <w:bottom w:val="nil"/>
                    <w:right w:val="nil"/>
                  </w:tcBorders>
                  <w:shd w:val="clear" w:color="000000" w:fill="FFFFCC"/>
                  <w:vAlign w:val="center"/>
                  <w:hideMark/>
                </w:tcPr>
                <w:p w14:paraId="4161DC01"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1989</w:t>
                  </w:r>
                </w:p>
              </w:tc>
              <w:tc>
                <w:tcPr>
                  <w:tcW w:w="4240" w:type="dxa"/>
                  <w:tcBorders>
                    <w:top w:val="nil"/>
                    <w:left w:val="nil"/>
                    <w:bottom w:val="nil"/>
                    <w:right w:val="nil"/>
                  </w:tcBorders>
                  <w:shd w:val="clear" w:color="000000" w:fill="FFFFCC"/>
                  <w:vAlign w:val="center"/>
                  <w:hideMark/>
                </w:tcPr>
                <w:p w14:paraId="6241FC8A" w14:textId="77777777" w:rsidR="00C61E84" w:rsidRPr="00C61E84" w:rsidRDefault="00C61E84" w:rsidP="00C61E84">
                  <w:pPr>
                    <w:spacing w:after="0" w:line="240" w:lineRule="auto"/>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COMPARAN SANCHEZ SOFIA</w:t>
                  </w:r>
                </w:p>
              </w:tc>
              <w:tc>
                <w:tcPr>
                  <w:tcW w:w="1200" w:type="dxa"/>
                  <w:tcBorders>
                    <w:top w:val="nil"/>
                    <w:left w:val="nil"/>
                    <w:bottom w:val="nil"/>
                    <w:right w:val="nil"/>
                  </w:tcBorders>
                  <w:shd w:val="clear" w:color="000000" w:fill="FFFFCC"/>
                  <w:vAlign w:val="center"/>
                  <w:hideMark/>
                </w:tcPr>
                <w:p w14:paraId="18821360" w14:textId="77777777" w:rsidR="00C61E84" w:rsidRPr="00C61E84" w:rsidRDefault="00C61E84" w:rsidP="00C61E84">
                  <w:pPr>
                    <w:spacing w:after="0" w:line="240" w:lineRule="auto"/>
                    <w:jc w:val="right"/>
                    <w:rPr>
                      <w:rFonts w:ascii="Verdana" w:eastAsia="Times New Roman" w:hAnsi="Verdana" w:cs="Calibri"/>
                      <w:color w:val="000000"/>
                      <w:sz w:val="16"/>
                      <w:szCs w:val="16"/>
                      <w:lang w:eastAsia="es-MX"/>
                    </w:rPr>
                  </w:pPr>
                  <w:r w:rsidRPr="00C61E84">
                    <w:rPr>
                      <w:rFonts w:ascii="Verdana" w:eastAsia="Times New Roman" w:hAnsi="Verdana" w:cs="Calibri"/>
                      <w:color w:val="000000"/>
                      <w:sz w:val="16"/>
                      <w:szCs w:val="16"/>
                      <w:lang w:eastAsia="es-MX"/>
                    </w:rPr>
                    <w:t>11</w:t>
                  </w:r>
                </w:p>
              </w:tc>
            </w:tr>
          </w:tbl>
          <w:p w14:paraId="70E5A917" w14:textId="3AC55B7E" w:rsidR="00DA473B" w:rsidRPr="002A3FE3" w:rsidRDefault="00DA473B" w:rsidP="00C61E84">
            <w:pPr>
              <w:overflowPunct w:val="0"/>
              <w:autoSpaceDE w:val="0"/>
              <w:autoSpaceDN w:val="0"/>
              <w:adjustRightInd w:val="0"/>
              <w:spacing w:after="0" w:line="360" w:lineRule="auto"/>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82" w:name="_Toc488396806"/>
            <w:bookmarkStart w:id="83" w:name="_Toc488400250"/>
            <w:bookmarkStart w:id="84" w:name="_Toc489945612"/>
            <w:bookmarkStart w:id="85" w:name="_Toc489945957"/>
            <w:bookmarkStart w:id="86" w:name="_Toc489946060"/>
            <w:bookmarkStart w:id="87" w:name="_Toc491696787"/>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82"/>
            <w:bookmarkEnd w:id="83"/>
            <w:bookmarkEnd w:id="84"/>
            <w:bookmarkEnd w:id="85"/>
            <w:bookmarkEnd w:id="86"/>
            <w:bookmarkEnd w:id="87"/>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91"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92"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2400460B"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I.</w:t>
            </w:r>
            <w:r w:rsidR="00EB1A03" w:rsidRPr="000C7AC0">
              <w:rPr>
                <w:rFonts w:ascii="Georgia" w:hAnsi="Georgia" w:cs="Arial"/>
              </w:rPr>
              <w:t>- Instalaciones</w:t>
            </w:r>
            <w:r w:rsidRPr="000C7AC0">
              <w:rPr>
                <w:rFonts w:ascii="Georgia" w:hAnsi="Georgia" w:cs="Arial"/>
              </w:rPr>
              <w:t xml:space="preserve">: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44C063FD"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w:t>
            </w:r>
            <w:r w:rsidR="00EB1A03" w:rsidRPr="000C7AC0">
              <w:rPr>
                <w:rFonts w:ascii="Georgia" w:hAnsi="Georgia" w:cs="Arial"/>
              </w:rPr>
              <w:t>- Servicios</w:t>
            </w:r>
            <w:r w:rsidRPr="000C7AC0">
              <w:rPr>
                <w:rFonts w:ascii="Georgia" w:hAnsi="Georgia" w:cs="Arial"/>
              </w:rPr>
              <w:t xml:space="preserve">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1136EB"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93"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1136EB"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94"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95"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88" w:name="_Toc488396807"/>
            <w:bookmarkStart w:id="89" w:name="_Toc488400251"/>
            <w:bookmarkStart w:id="90" w:name="_Toc489945613"/>
            <w:bookmarkStart w:id="91" w:name="_Toc489945958"/>
            <w:bookmarkStart w:id="92" w:name="_Toc489946061"/>
            <w:bookmarkStart w:id="93" w:name="_Toc491696788"/>
            <w:r w:rsidRPr="0004313A">
              <w:rPr>
                <w:rFonts w:ascii="Georgia" w:hAnsi="Georgia" w:cs="Arial"/>
                <w:color w:val="auto"/>
                <w:sz w:val="22"/>
                <w:szCs w:val="22"/>
                <w:lang w:val="en-US"/>
              </w:rPr>
              <w:t xml:space="preserve">ELSEVIER, </w:t>
            </w:r>
            <w:hyperlink r:id="rId196"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88"/>
            <w:bookmarkEnd w:id="89"/>
            <w:bookmarkEnd w:id="90"/>
            <w:bookmarkEnd w:id="91"/>
            <w:bookmarkEnd w:id="92"/>
            <w:bookmarkEnd w:id="93"/>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1136EB"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8"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9"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200" w:history="1">
              <w:r w:rsidRPr="000C7AC0">
                <w:rPr>
                  <w:rStyle w:val="Hipervnculo"/>
                  <w:rFonts w:ascii="Georgia" w:hAnsi="Georgia" w:cs="Arial"/>
                </w:rPr>
                <w:t>http://remba.uaa.mx</w:t>
              </w:r>
            </w:hyperlink>
            <w:r w:rsidRPr="000C7AC0">
              <w:rPr>
                <w:rFonts w:ascii="Georgia" w:hAnsi="Georgia" w:cs="Arial"/>
              </w:rPr>
              <w:t xml:space="preserve">  y SIDALC      </w:t>
            </w:r>
            <w:hyperlink r:id="rId201"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1136EB"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202"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203" w:history="1">
              <w:r w:rsidRPr="000C7AC0">
                <w:rPr>
                  <w:rStyle w:val="Hipervnculo"/>
                  <w:rFonts w:ascii="Georgia" w:hAnsi="Georgia" w:cs="Arial"/>
                </w:rPr>
                <w:t>http://biblioteca.uaaan.mx/</w:t>
              </w:r>
            </w:hyperlink>
            <w:r w:rsidRPr="000C7AC0">
              <w:rPr>
                <w:rFonts w:ascii="Georgia" w:hAnsi="Georgia" w:cs="Arial"/>
              </w:rPr>
              <w:t xml:space="preserve">, </w:t>
            </w:r>
            <w:hyperlink r:id="rId204"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205"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1136EB" w:rsidP="0059527A">
            <w:pPr>
              <w:spacing w:after="0" w:line="360" w:lineRule="auto"/>
              <w:ind w:left="341" w:hangingChars="155" w:hanging="341"/>
              <w:jc w:val="both"/>
              <w:rPr>
                <w:rFonts w:ascii="Georgia" w:eastAsia="Times New Roman" w:hAnsi="Georgia" w:cs="Arial"/>
                <w:color w:val="000000" w:themeColor="text1"/>
                <w:lang w:eastAsia="es-MX"/>
              </w:rPr>
            </w:pPr>
            <w:hyperlink r:id="rId206"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207"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8"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9"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10"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13" w:history="1">
              <w:r w:rsidRPr="000C7AC0">
                <w:rPr>
                  <w:rStyle w:val="Hipervnculo"/>
                  <w:rFonts w:ascii="Georgia" w:hAnsi="Georgia" w:cs="Arial"/>
                </w:rPr>
                <w:t>http://biblioteca.uaaan.mx/</w:t>
              </w:r>
            </w:hyperlink>
          </w:p>
          <w:p w14:paraId="3BAEBCB3" w14:textId="77777777" w:rsidR="001C34C9" w:rsidRPr="000C7AC0" w:rsidRDefault="001136EB" w:rsidP="000C7AC0">
            <w:pPr>
              <w:spacing w:line="360" w:lineRule="auto"/>
              <w:ind w:left="1902"/>
              <w:jc w:val="both"/>
              <w:rPr>
                <w:rFonts w:ascii="Georgia" w:hAnsi="Georgia" w:cs="Arial"/>
              </w:rPr>
            </w:pPr>
            <w:hyperlink r:id="rId214"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1136EB" w:rsidP="000C7AC0">
            <w:pPr>
              <w:spacing w:line="360" w:lineRule="auto"/>
              <w:ind w:left="1902"/>
              <w:jc w:val="both"/>
              <w:rPr>
                <w:rFonts w:ascii="Georgia" w:hAnsi="Georgia" w:cs="Arial"/>
              </w:rPr>
            </w:pPr>
            <w:hyperlink r:id="rId215"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1136EB" w:rsidP="000C7AC0">
            <w:pPr>
              <w:spacing w:line="360" w:lineRule="auto"/>
              <w:ind w:left="1902"/>
              <w:jc w:val="both"/>
              <w:rPr>
                <w:rFonts w:ascii="Georgia" w:hAnsi="Georgia" w:cs="Arial"/>
              </w:rPr>
            </w:pPr>
            <w:hyperlink r:id="rId216"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1136EB" w:rsidP="000C7AC0">
            <w:pPr>
              <w:spacing w:line="360" w:lineRule="auto"/>
              <w:ind w:left="1902"/>
              <w:jc w:val="both"/>
              <w:rPr>
                <w:rFonts w:ascii="Georgia" w:hAnsi="Georgia" w:cs="Arial"/>
              </w:rPr>
            </w:pPr>
            <w:hyperlink r:id="rId217"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1136EB" w:rsidP="000C7AC0">
            <w:pPr>
              <w:spacing w:line="360" w:lineRule="auto"/>
              <w:ind w:left="1902"/>
              <w:jc w:val="both"/>
              <w:rPr>
                <w:rFonts w:ascii="Georgia" w:hAnsi="Georgia" w:cs="Arial"/>
              </w:rPr>
            </w:pPr>
            <w:hyperlink r:id="rId218"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1136EB"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9"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1136EB"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0"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1136EB"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1"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1136EB"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2"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23">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Rebonato, en la alimentación el Catálogo en línea Koha; asimismo en el diseño, elaboración e implantación del software de Prácticas Agrícolas Internas y Externas. </w:t>
            </w:r>
            <w:r w:rsidRPr="000C7AC0">
              <w:rPr>
                <w:rFonts w:ascii="Georgia" w:hAnsi="Georgia" w:cs="Arial"/>
              </w:rPr>
              <w:lastRenderedPageBreak/>
              <w:t>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24">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94" w:name="_Toc491696789"/>
      <w:r w:rsidRPr="00721187">
        <w:rPr>
          <w:rStyle w:val="Ttulo1Car"/>
          <w:rFonts w:ascii="Georgia" w:hAnsi="Georgia"/>
          <w:b/>
          <w:color w:val="auto"/>
          <w:sz w:val="22"/>
          <w:szCs w:val="22"/>
        </w:rPr>
        <w:lastRenderedPageBreak/>
        <w:t>Categoría 7. Vinculación – Extensión</w:t>
      </w:r>
      <w:bookmarkEnd w:id="94"/>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25"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26"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27"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8"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3288A8DE" w14:textId="17AE14BC" w:rsidR="00CD3EFE" w:rsidRDefault="00391541" w:rsidP="00CD3EFE">
            <w:pPr>
              <w:spacing w:after="0" w:line="360" w:lineRule="auto"/>
              <w:ind w:left="342"/>
              <w:jc w:val="both"/>
              <w:rPr>
                <w:rFonts w:ascii="Georgia" w:hAnsi="Georgia" w:cs="Arial"/>
              </w:rPr>
            </w:pPr>
            <w:r w:rsidRPr="00CD3EFE">
              <w:rPr>
                <w:rFonts w:ascii="Georgia" w:hAnsi="Georgia" w:cs="Arial"/>
              </w:rPr>
              <w:t>En el período 2014 – 2016, los PTC del PAI</w:t>
            </w:r>
            <w:r w:rsidR="00C42A10">
              <w:rPr>
                <w:rFonts w:ascii="Georgia" w:hAnsi="Georgia" w:cs="Arial"/>
              </w:rPr>
              <w:t>A</w:t>
            </w:r>
            <w:r w:rsidRPr="00CD3EFE">
              <w:rPr>
                <w:rFonts w:ascii="Georgia" w:hAnsi="Georgia" w:cs="Arial"/>
              </w:rPr>
              <w:t xml:space="preserve"> han realizado proyectos especiales, y se han vinculado con empresas como la Comisión Federal de Electricidad (CFE), Petróleos Mexicanos (PEMEX), Comisión Nacional Forestal (CONAFOR), Grupo Acerero del Norte (GAN), Comisión Nacional de áreas naturales Protegidas (CONANP), entre otros. </w:t>
            </w:r>
          </w:p>
          <w:p w14:paraId="5CAC961C" w14:textId="77777777" w:rsidR="00F3378B" w:rsidRDefault="00F3378B" w:rsidP="00CD3EFE">
            <w:pPr>
              <w:spacing w:after="0" w:line="360" w:lineRule="auto"/>
              <w:ind w:left="342"/>
              <w:jc w:val="both"/>
              <w:rPr>
                <w:rFonts w:ascii="Georgia" w:hAnsi="Georgia" w:cs="Arial"/>
              </w:rPr>
            </w:pPr>
          </w:p>
          <w:p w14:paraId="6407A702" w14:textId="50659C20" w:rsidR="00F3378B" w:rsidRDefault="00F3378B" w:rsidP="00CD3EFE">
            <w:pPr>
              <w:spacing w:after="0" w:line="360" w:lineRule="auto"/>
              <w:ind w:left="342"/>
              <w:jc w:val="both"/>
              <w:rPr>
                <w:rFonts w:ascii="Georgia" w:hAnsi="Georgia" w:cs="Arial"/>
              </w:rPr>
            </w:pPr>
            <w:r>
              <w:rPr>
                <w:rFonts w:ascii="Georgia" w:hAnsi="Georgia" w:cs="Arial"/>
              </w:rPr>
              <w:t>Profesores del PAIA que han operado proyectos especiales en los años 2014-2016</w:t>
            </w:r>
          </w:p>
          <w:tbl>
            <w:tblPr>
              <w:tblW w:w="6452" w:type="dxa"/>
              <w:jc w:val="center"/>
              <w:tblCellMar>
                <w:left w:w="70" w:type="dxa"/>
                <w:right w:w="70" w:type="dxa"/>
              </w:tblCellMar>
              <w:tblLook w:val="04A0" w:firstRow="1" w:lastRow="0" w:firstColumn="1" w:lastColumn="0" w:noHBand="0" w:noVBand="1"/>
            </w:tblPr>
            <w:tblGrid>
              <w:gridCol w:w="910"/>
              <w:gridCol w:w="2780"/>
              <w:gridCol w:w="1392"/>
              <w:gridCol w:w="465"/>
              <w:gridCol w:w="905"/>
            </w:tblGrid>
            <w:tr w:rsidR="00CD3EFE" w:rsidRPr="00CD3EFE" w14:paraId="3D37F776" w14:textId="77777777" w:rsidTr="00B72D86">
              <w:trPr>
                <w:trHeight w:val="478"/>
                <w:jc w:val="center"/>
              </w:trPr>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963F532"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EXP.</w:t>
                  </w:r>
                </w:p>
              </w:tc>
              <w:tc>
                <w:tcPr>
                  <w:tcW w:w="2780" w:type="dxa"/>
                  <w:vMerge w:val="restart"/>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5AC2266D"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NOMBRE DEL MAESTRO</w:t>
                  </w:r>
                </w:p>
              </w:tc>
              <w:tc>
                <w:tcPr>
                  <w:tcW w:w="2762" w:type="dxa"/>
                  <w:gridSpan w:val="3"/>
                  <w:vMerge w:val="restart"/>
                  <w:tcBorders>
                    <w:top w:val="single" w:sz="4" w:space="0" w:color="000000"/>
                    <w:left w:val="single" w:sz="4" w:space="0" w:color="000000"/>
                    <w:bottom w:val="single" w:sz="4" w:space="0" w:color="000000"/>
                    <w:right w:val="nil"/>
                  </w:tcBorders>
                  <w:shd w:val="clear" w:color="000000" w:fill="FFCC99"/>
                  <w:vAlign w:val="center"/>
                  <w:hideMark/>
                </w:tcPr>
                <w:p w14:paraId="65490454"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PROYECTOS ESPECIALES OPERADOS POR PTC DEL PAIA</w:t>
                  </w:r>
                </w:p>
              </w:tc>
            </w:tr>
            <w:tr w:rsidR="00CD3EFE" w:rsidRPr="00CD3EFE" w14:paraId="72ECE115" w14:textId="77777777" w:rsidTr="00B72D86">
              <w:trPr>
                <w:trHeight w:val="481"/>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271D47C1"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29568172"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62" w:type="dxa"/>
                  <w:gridSpan w:val="3"/>
                  <w:vMerge/>
                  <w:tcBorders>
                    <w:top w:val="single" w:sz="4" w:space="0" w:color="000000"/>
                    <w:left w:val="single" w:sz="4" w:space="0" w:color="000000"/>
                    <w:bottom w:val="single" w:sz="4" w:space="0" w:color="000000"/>
                    <w:right w:val="nil"/>
                  </w:tcBorders>
                  <w:vAlign w:val="center"/>
                  <w:hideMark/>
                </w:tcPr>
                <w:p w14:paraId="76B0AD14"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r>
            <w:tr w:rsidR="00CD3EFE" w:rsidRPr="00CD3EFE" w14:paraId="38E91A66" w14:textId="77777777" w:rsidTr="00B72D86">
              <w:trPr>
                <w:trHeight w:val="481"/>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0483D68C"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50CA6C56"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62" w:type="dxa"/>
                  <w:gridSpan w:val="3"/>
                  <w:vMerge/>
                  <w:tcBorders>
                    <w:top w:val="single" w:sz="4" w:space="0" w:color="000000"/>
                    <w:left w:val="single" w:sz="4" w:space="0" w:color="000000"/>
                    <w:bottom w:val="single" w:sz="4" w:space="0" w:color="000000"/>
                    <w:right w:val="nil"/>
                  </w:tcBorders>
                  <w:vAlign w:val="center"/>
                  <w:hideMark/>
                </w:tcPr>
                <w:p w14:paraId="00AAF0EB"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r>
            <w:tr w:rsidR="00CD3EFE" w:rsidRPr="00CD3EFE" w14:paraId="12C82DF8"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61A68947"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4CED665F"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nil"/>
                  </w:tcBorders>
                  <w:shd w:val="clear" w:color="000000" w:fill="FFCC99"/>
                  <w:vAlign w:val="center"/>
                  <w:hideMark/>
                </w:tcPr>
                <w:p w14:paraId="4A7D34D6"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 </w:t>
                  </w:r>
                </w:p>
              </w:tc>
              <w:tc>
                <w:tcPr>
                  <w:tcW w:w="465" w:type="dxa"/>
                  <w:tcBorders>
                    <w:top w:val="nil"/>
                    <w:left w:val="nil"/>
                    <w:bottom w:val="single" w:sz="4" w:space="0" w:color="000000"/>
                    <w:right w:val="nil"/>
                  </w:tcBorders>
                  <w:shd w:val="clear" w:color="000000" w:fill="FFCC99"/>
                  <w:vAlign w:val="center"/>
                  <w:hideMark/>
                </w:tcPr>
                <w:p w14:paraId="4060C5EA"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AÑO</w:t>
                  </w:r>
                </w:p>
              </w:tc>
              <w:tc>
                <w:tcPr>
                  <w:tcW w:w="905" w:type="dxa"/>
                  <w:tcBorders>
                    <w:top w:val="nil"/>
                    <w:left w:val="nil"/>
                    <w:bottom w:val="single" w:sz="4" w:space="0" w:color="000000"/>
                    <w:right w:val="nil"/>
                  </w:tcBorders>
                  <w:shd w:val="clear" w:color="000000" w:fill="FFCC99"/>
                  <w:vAlign w:val="center"/>
                  <w:hideMark/>
                </w:tcPr>
                <w:p w14:paraId="5B95897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 </w:t>
                  </w:r>
                </w:p>
              </w:tc>
            </w:tr>
            <w:tr w:rsidR="00CD3EFE" w:rsidRPr="00CD3EFE" w14:paraId="0AC9653F"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2498475B"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00F633BF"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nil"/>
                  </w:tcBorders>
                  <w:shd w:val="clear" w:color="000000" w:fill="FFCC99"/>
                  <w:vAlign w:val="center"/>
                  <w:hideMark/>
                </w:tcPr>
                <w:p w14:paraId="002BD705"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2014</w:t>
                  </w:r>
                </w:p>
              </w:tc>
              <w:tc>
                <w:tcPr>
                  <w:tcW w:w="465" w:type="dxa"/>
                  <w:tcBorders>
                    <w:top w:val="nil"/>
                    <w:left w:val="nil"/>
                    <w:bottom w:val="single" w:sz="4" w:space="0" w:color="000000"/>
                    <w:right w:val="nil"/>
                  </w:tcBorders>
                  <w:shd w:val="clear" w:color="000000" w:fill="FFCC99"/>
                  <w:vAlign w:val="center"/>
                  <w:hideMark/>
                </w:tcPr>
                <w:p w14:paraId="2CE489E0"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2015</w:t>
                  </w:r>
                </w:p>
              </w:tc>
              <w:tc>
                <w:tcPr>
                  <w:tcW w:w="905" w:type="dxa"/>
                  <w:tcBorders>
                    <w:top w:val="nil"/>
                    <w:left w:val="nil"/>
                    <w:bottom w:val="single" w:sz="4" w:space="0" w:color="000000"/>
                    <w:right w:val="nil"/>
                  </w:tcBorders>
                  <w:shd w:val="clear" w:color="000000" w:fill="FFCC99"/>
                  <w:vAlign w:val="center"/>
                  <w:hideMark/>
                </w:tcPr>
                <w:p w14:paraId="568A180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2016</w:t>
                  </w:r>
                </w:p>
              </w:tc>
            </w:tr>
            <w:tr w:rsidR="00CD3EFE" w:rsidRPr="00CD3EFE" w14:paraId="1F7089F3" w14:textId="77777777" w:rsidTr="00B72D86">
              <w:trPr>
                <w:trHeight w:val="478"/>
                <w:jc w:val="center"/>
              </w:trPr>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6B3DD00A"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2780" w:type="dxa"/>
                  <w:vMerge/>
                  <w:tcBorders>
                    <w:top w:val="single" w:sz="4" w:space="0" w:color="000000"/>
                    <w:left w:val="single" w:sz="4" w:space="0" w:color="000000"/>
                    <w:bottom w:val="single" w:sz="4" w:space="0" w:color="000000"/>
                    <w:right w:val="single" w:sz="4" w:space="0" w:color="000000"/>
                  </w:tcBorders>
                  <w:vAlign w:val="center"/>
                  <w:hideMark/>
                </w:tcPr>
                <w:p w14:paraId="3D630BA4" w14:textId="77777777" w:rsidR="00CD3EFE" w:rsidRPr="00CD3EFE" w:rsidRDefault="00CD3EFE" w:rsidP="00CD3EFE">
                  <w:pPr>
                    <w:spacing w:after="0" w:line="240" w:lineRule="auto"/>
                    <w:rPr>
                      <w:rFonts w:ascii="Calibri" w:eastAsia="Times New Roman" w:hAnsi="Calibri" w:cs="Calibri"/>
                      <w:b/>
                      <w:bCs/>
                      <w:color w:val="000000"/>
                      <w:sz w:val="16"/>
                      <w:szCs w:val="16"/>
                      <w:lang w:eastAsia="es-MX"/>
                    </w:rPr>
                  </w:pPr>
                </w:p>
              </w:tc>
              <w:tc>
                <w:tcPr>
                  <w:tcW w:w="1392" w:type="dxa"/>
                  <w:tcBorders>
                    <w:top w:val="nil"/>
                    <w:left w:val="nil"/>
                    <w:bottom w:val="single" w:sz="4" w:space="0" w:color="000000"/>
                    <w:right w:val="single" w:sz="4" w:space="0" w:color="000000"/>
                  </w:tcBorders>
                  <w:shd w:val="clear" w:color="000000" w:fill="FFCC99"/>
                  <w:vAlign w:val="center"/>
                  <w:hideMark/>
                </w:tcPr>
                <w:p w14:paraId="1BC25DBC"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c>
                <w:tcPr>
                  <w:tcW w:w="465" w:type="dxa"/>
                  <w:tcBorders>
                    <w:top w:val="nil"/>
                    <w:left w:val="nil"/>
                    <w:bottom w:val="single" w:sz="4" w:space="0" w:color="000000"/>
                    <w:right w:val="single" w:sz="4" w:space="0" w:color="000000"/>
                  </w:tcBorders>
                  <w:shd w:val="clear" w:color="000000" w:fill="FFCC99"/>
                  <w:vAlign w:val="center"/>
                  <w:hideMark/>
                </w:tcPr>
                <w:p w14:paraId="0A92AFE5"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c>
                <w:tcPr>
                  <w:tcW w:w="905" w:type="dxa"/>
                  <w:tcBorders>
                    <w:top w:val="nil"/>
                    <w:left w:val="nil"/>
                    <w:bottom w:val="single" w:sz="4" w:space="0" w:color="000000"/>
                    <w:right w:val="single" w:sz="4" w:space="0" w:color="000000"/>
                  </w:tcBorders>
                  <w:shd w:val="clear" w:color="000000" w:fill="FFCC99"/>
                  <w:vAlign w:val="center"/>
                  <w:hideMark/>
                </w:tcPr>
                <w:p w14:paraId="38729951" w14:textId="77777777" w:rsidR="00CD3EFE" w:rsidRPr="00CD3EFE" w:rsidRDefault="00CD3EFE" w:rsidP="00CD3EFE">
                  <w:pPr>
                    <w:spacing w:after="0" w:line="240" w:lineRule="auto"/>
                    <w:jc w:val="center"/>
                    <w:rPr>
                      <w:rFonts w:ascii="Calibri" w:eastAsia="Times New Roman" w:hAnsi="Calibri" w:cs="Calibri"/>
                      <w:b/>
                      <w:bCs/>
                      <w:color w:val="000000"/>
                      <w:sz w:val="16"/>
                      <w:szCs w:val="16"/>
                      <w:lang w:eastAsia="es-MX"/>
                    </w:rPr>
                  </w:pPr>
                  <w:r w:rsidRPr="00CD3EFE">
                    <w:rPr>
                      <w:rFonts w:ascii="Calibri" w:eastAsia="Times New Roman" w:hAnsi="Calibri" w:cs="Calibri"/>
                      <w:b/>
                      <w:bCs/>
                      <w:color w:val="000000"/>
                      <w:sz w:val="16"/>
                      <w:szCs w:val="16"/>
                      <w:lang w:eastAsia="es-MX"/>
                    </w:rPr>
                    <w:t>ESP.</w:t>
                  </w:r>
                </w:p>
              </w:tc>
            </w:tr>
            <w:tr w:rsidR="00CD3EFE" w:rsidRPr="00CD3EFE" w14:paraId="03FD3FBF"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3B68FAB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566</w:t>
                  </w:r>
                </w:p>
              </w:tc>
              <w:tc>
                <w:tcPr>
                  <w:tcW w:w="2780" w:type="dxa"/>
                  <w:tcBorders>
                    <w:top w:val="nil"/>
                    <w:left w:val="nil"/>
                    <w:bottom w:val="single" w:sz="4" w:space="0" w:color="000000"/>
                    <w:right w:val="single" w:sz="4" w:space="0" w:color="000000"/>
                  </w:tcBorders>
                  <w:shd w:val="clear" w:color="auto" w:fill="auto"/>
                  <w:vAlign w:val="center"/>
                  <w:hideMark/>
                </w:tcPr>
                <w:p w14:paraId="4567AE67"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29" w:history="1">
                    <w:r w:rsidR="00CD3EFE" w:rsidRPr="00CD3EFE">
                      <w:rPr>
                        <w:rFonts w:ascii="Calibri" w:eastAsia="Times New Roman" w:hAnsi="Calibri" w:cs="Calibri"/>
                        <w:color w:val="0563C1"/>
                        <w:sz w:val="16"/>
                        <w:szCs w:val="16"/>
                        <w:u w:val="single"/>
                        <w:lang w:eastAsia="es-MX"/>
                      </w:rPr>
                      <w:t>VALDES REYNA JESUS</w:t>
                    </w:r>
                  </w:hyperlink>
                </w:p>
              </w:tc>
              <w:tc>
                <w:tcPr>
                  <w:tcW w:w="1392" w:type="dxa"/>
                  <w:tcBorders>
                    <w:top w:val="nil"/>
                    <w:left w:val="nil"/>
                    <w:bottom w:val="single" w:sz="4" w:space="0" w:color="000000"/>
                    <w:right w:val="single" w:sz="4" w:space="0" w:color="000000"/>
                  </w:tcBorders>
                  <w:shd w:val="clear" w:color="auto" w:fill="auto"/>
                  <w:vAlign w:val="center"/>
                  <w:hideMark/>
                </w:tcPr>
                <w:p w14:paraId="359A706C"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0D7B242"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6DDE4B5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w:t>
                  </w:r>
                </w:p>
              </w:tc>
            </w:tr>
            <w:tr w:rsidR="00CD3EFE" w:rsidRPr="00CD3EFE" w14:paraId="02F7C15E"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25833A0F"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575</w:t>
                  </w:r>
                </w:p>
              </w:tc>
              <w:tc>
                <w:tcPr>
                  <w:tcW w:w="2780" w:type="dxa"/>
                  <w:tcBorders>
                    <w:top w:val="nil"/>
                    <w:left w:val="nil"/>
                    <w:bottom w:val="single" w:sz="4" w:space="0" w:color="000000"/>
                    <w:right w:val="single" w:sz="4" w:space="0" w:color="000000"/>
                  </w:tcBorders>
                  <w:shd w:val="clear" w:color="auto" w:fill="auto"/>
                  <w:vAlign w:val="center"/>
                  <w:hideMark/>
                </w:tcPr>
                <w:p w14:paraId="365729B7"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0" w:history="1">
                    <w:r w:rsidR="00CD3EFE" w:rsidRPr="00CD3EFE">
                      <w:rPr>
                        <w:rFonts w:ascii="Calibri" w:eastAsia="Times New Roman" w:hAnsi="Calibri" w:cs="Calibri"/>
                        <w:color w:val="0563C1"/>
                        <w:sz w:val="16"/>
                        <w:szCs w:val="16"/>
                        <w:u w:val="single"/>
                        <w:lang w:eastAsia="es-MX"/>
                      </w:rPr>
                      <w:t>PEREZ CUELLAR SILVIA</w:t>
                    </w:r>
                  </w:hyperlink>
                </w:p>
              </w:tc>
              <w:tc>
                <w:tcPr>
                  <w:tcW w:w="1392" w:type="dxa"/>
                  <w:tcBorders>
                    <w:top w:val="nil"/>
                    <w:left w:val="nil"/>
                    <w:bottom w:val="single" w:sz="4" w:space="0" w:color="000000"/>
                    <w:right w:val="single" w:sz="4" w:space="0" w:color="000000"/>
                  </w:tcBorders>
                  <w:shd w:val="clear" w:color="auto" w:fill="auto"/>
                  <w:vAlign w:val="center"/>
                  <w:hideMark/>
                </w:tcPr>
                <w:p w14:paraId="48E82A4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DAA7C4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606E4FC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3F057B83"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5C1E37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665</w:t>
                  </w:r>
                </w:p>
              </w:tc>
              <w:tc>
                <w:tcPr>
                  <w:tcW w:w="2780" w:type="dxa"/>
                  <w:tcBorders>
                    <w:top w:val="nil"/>
                    <w:left w:val="nil"/>
                    <w:bottom w:val="single" w:sz="4" w:space="0" w:color="000000"/>
                    <w:right w:val="single" w:sz="4" w:space="0" w:color="000000"/>
                  </w:tcBorders>
                  <w:shd w:val="clear" w:color="auto" w:fill="auto"/>
                  <w:vAlign w:val="center"/>
                  <w:hideMark/>
                </w:tcPr>
                <w:p w14:paraId="2A409F3C"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1" w:history="1">
                    <w:r w:rsidR="00CD3EFE" w:rsidRPr="00CD3EFE">
                      <w:rPr>
                        <w:rFonts w:ascii="Calibri" w:eastAsia="Times New Roman" w:hAnsi="Calibri" w:cs="Calibri"/>
                        <w:color w:val="0563C1"/>
                        <w:sz w:val="16"/>
                        <w:szCs w:val="16"/>
                        <w:u w:val="single"/>
                        <w:lang w:eastAsia="es-MX"/>
                      </w:rPr>
                      <w:t>ARCE GONZALEZ LEOPOLDO</w:t>
                    </w:r>
                  </w:hyperlink>
                </w:p>
              </w:tc>
              <w:tc>
                <w:tcPr>
                  <w:tcW w:w="1392" w:type="dxa"/>
                  <w:tcBorders>
                    <w:top w:val="nil"/>
                    <w:left w:val="nil"/>
                    <w:bottom w:val="single" w:sz="4" w:space="0" w:color="000000"/>
                    <w:right w:val="single" w:sz="4" w:space="0" w:color="000000"/>
                  </w:tcBorders>
                  <w:shd w:val="clear" w:color="auto" w:fill="auto"/>
                  <w:vAlign w:val="center"/>
                  <w:hideMark/>
                </w:tcPr>
                <w:p w14:paraId="0C29782C"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2</w:t>
                  </w:r>
                </w:p>
              </w:tc>
              <w:tc>
                <w:tcPr>
                  <w:tcW w:w="465" w:type="dxa"/>
                  <w:tcBorders>
                    <w:top w:val="nil"/>
                    <w:left w:val="nil"/>
                    <w:bottom w:val="single" w:sz="4" w:space="0" w:color="000000"/>
                    <w:right w:val="single" w:sz="4" w:space="0" w:color="000000"/>
                  </w:tcBorders>
                  <w:shd w:val="clear" w:color="auto" w:fill="auto"/>
                  <w:vAlign w:val="center"/>
                  <w:hideMark/>
                </w:tcPr>
                <w:p w14:paraId="2DF3EC61"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01C0082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406F7A02"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5060250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668</w:t>
                  </w:r>
                </w:p>
              </w:tc>
              <w:tc>
                <w:tcPr>
                  <w:tcW w:w="2780" w:type="dxa"/>
                  <w:tcBorders>
                    <w:top w:val="nil"/>
                    <w:left w:val="nil"/>
                    <w:bottom w:val="single" w:sz="4" w:space="0" w:color="000000"/>
                    <w:right w:val="single" w:sz="4" w:space="0" w:color="000000"/>
                  </w:tcBorders>
                  <w:shd w:val="clear" w:color="auto" w:fill="auto"/>
                  <w:vAlign w:val="center"/>
                  <w:hideMark/>
                </w:tcPr>
                <w:p w14:paraId="1379AFF3"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2" w:history="1">
                    <w:r w:rsidR="00CD3EFE" w:rsidRPr="00CD3EFE">
                      <w:rPr>
                        <w:rFonts w:ascii="Calibri" w:eastAsia="Times New Roman" w:hAnsi="Calibri" w:cs="Calibri"/>
                        <w:color w:val="0563C1"/>
                        <w:sz w:val="16"/>
                        <w:szCs w:val="16"/>
                        <w:u w:val="single"/>
                        <w:lang w:eastAsia="es-MX"/>
                      </w:rPr>
                      <w:t>PEREZ MATA SERGIO ANTONIO</w:t>
                    </w:r>
                  </w:hyperlink>
                </w:p>
              </w:tc>
              <w:tc>
                <w:tcPr>
                  <w:tcW w:w="1392" w:type="dxa"/>
                  <w:tcBorders>
                    <w:top w:val="nil"/>
                    <w:left w:val="nil"/>
                    <w:bottom w:val="single" w:sz="4" w:space="0" w:color="000000"/>
                    <w:right w:val="single" w:sz="4" w:space="0" w:color="000000"/>
                  </w:tcBorders>
                  <w:shd w:val="clear" w:color="auto" w:fill="auto"/>
                  <w:vAlign w:val="center"/>
                  <w:hideMark/>
                </w:tcPr>
                <w:p w14:paraId="3E5FC36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7AD86D9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5BF0D02F"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6CC89D99"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0FA87DE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1018</w:t>
                  </w:r>
                </w:p>
              </w:tc>
              <w:tc>
                <w:tcPr>
                  <w:tcW w:w="2780" w:type="dxa"/>
                  <w:tcBorders>
                    <w:top w:val="nil"/>
                    <w:left w:val="nil"/>
                    <w:bottom w:val="single" w:sz="4" w:space="0" w:color="000000"/>
                    <w:right w:val="single" w:sz="4" w:space="0" w:color="000000"/>
                  </w:tcBorders>
                  <w:shd w:val="clear" w:color="auto" w:fill="auto"/>
                  <w:vAlign w:val="center"/>
                  <w:hideMark/>
                </w:tcPr>
                <w:p w14:paraId="4DF23B2A"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3" w:history="1">
                    <w:r w:rsidR="00CD3EFE" w:rsidRPr="00CD3EFE">
                      <w:rPr>
                        <w:rFonts w:ascii="Calibri" w:eastAsia="Times New Roman" w:hAnsi="Calibri" w:cs="Calibri"/>
                        <w:color w:val="0563C1"/>
                        <w:sz w:val="16"/>
                        <w:szCs w:val="16"/>
                        <w:u w:val="single"/>
                        <w:lang w:eastAsia="es-MX"/>
                      </w:rPr>
                      <w:t>DE LA ROSA IBARRA MANUEL</w:t>
                    </w:r>
                  </w:hyperlink>
                </w:p>
              </w:tc>
              <w:tc>
                <w:tcPr>
                  <w:tcW w:w="1392" w:type="dxa"/>
                  <w:tcBorders>
                    <w:top w:val="nil"/>
                    <w:left w:val="nil"/>
                    <w:bottom w:val="single" w:sz="4" w:space="0" w:color="000000"/>
                    <w:right w:val="single" w:sz="4" w:space="0" w:color="000000"/>
                  </w:tcBorders>
                  <w:shd w:val="clear" w:color="auto" w:fill="auto"/>
                  <w:vAlign w:val="center"/>
                  <w:hideMark/>
                </w:tcPr>
                <w:p w14:paraId="60D4A1F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58561CD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7A9CCF4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678A5B1B"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6752E972"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1061</w:t>
                  </w:r>
                </w:p>
              </w:tc>
              <w:tc>
                <w:tcPr>
                  <w:tcW w:w="2780" w:type="dxa"/>
                  <w:tcBorders>
                    <w:top w:val="nil"/>
                    <w:left w:val="nil"/>
                    <w:bottom w:val="single" w:sz="4" w:space="0" w:color="000000"/>
                    <w:right w:val="single" w:sz="4" w:space="0" w:color="000000"/>
                  </w:tcBorders>
                  <w:shd w:val="clear" w:color="auto" w:fill="auto"/>
                  <w:vAlign w:val="center"/>
                  <w:hideMark/>
                </w:tcPr>
                <w:p w14:paraId="72D2A5C9"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4" w:history="1">
                    <w:r w:rsidR="00CD3EFE" w:rsidRPr="00CD3EFE">
                      <w:rPr>
                        <w:rFonts w:ascii="Calibri" w:eastAsia="Times New Roman" w:hAnsi="Calibri" w:cs="Calibri"/>
                        <w:color w:val="0563C1"/>
                        <w:sz w:val="16"/>
                        <w:szCs w:val="16"/>
                        <w:u w:val="single"/>
                        <w:lang w:eastAsia="es-MX"/>
                      </w:rPr>
                      <w:t>VILLARREAL QUINTANILLA JOSE ANGEL</w:t>
                    </w:r>
                  </w:hyperlink>
                </w:p>
              </w:tc>
              <w:tc>
                <w:tcPr>
                  <w:tcW w:w="1392" w:type="dxa"/>
                  <w:tcBorders>
                    <w:top w:val="nil"/>
                    <w:left w:val="nil"/>
                    <w:bottom w:val="single" w:sz="4" w:space="0" w:color="000000"/>
                    <w:right w:val="single" w:sz="4" w:space="0" w:color="000000"/>
                  </w:tcBorders>
                  <w:shd w:val="clear" w:color="auto" w:fill="auto"/>
                  <w:vAlign w:val="center"/>
                  <w:hideMark/>
                </w:tcPr>
                <w:p w14:paraId="162EF50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000000"/>
                  </w:tcBorders>
                  <w:shd w:val="clear" w:color="auto" w:fill="auto"/>
                  <w:vAlign w:val="center"/>
                  <w:hideMark/>
                </w:tcPr>
                <w:p w14:paraId="227ABB5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59713851"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2A4327F0"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1D6194A"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1491</w:t>
                  </w:r>
                </w:p>
              </w:tc>
              <w:tc>
                <w:tcPr>
                  <w:tcW w:w="2780" w:type="dxa"/>
                  <w:tcBorders>
                    <w:top w:val="nil"/>
                    <w:left w:val="nil"/>
                    <w:bottom w:val="single" w:sz="4" w:space="0" w:color="000000"/>
                    <w:right w:val="single" w:sz="4" w:space="0" w:color="000000"/>
                  </w:tcBorders>
                  <w:shd w:val="clear" w:color="auto" w:fill="auto"/>
                  <w:vAlign w:val="center"/>
                  <w:hideMark/>
                </w:tcPr>
                <w:p w14:paraId="4D94F6BC"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5" w:history="1">
                    <w:r w:rsidR="00CD3EFE" w:rsidRPr="00CD3EFE">
                      <w:rPr>
                        <w:rFonts w:ascii="Calibri" w:eastAsia="Times New Roman" w:hAnsi="Calibri" w:cs="Calibri"/>
                        <w:color w:val="0563C1"/>
                        <w:sz w:val="16"/>
                        <w:szCs w:val="16"/>
                        <w:u w:val="single"/>
                        <w:lang w:eastAsia="es-MX"/>
                      </w:rPr>
                      <w:t>CARRANZA PEREZ MIGUEL AGUSTIN</w:t>
                    </w:r>
                  </w:hyperlink>
                </w:p>
              </w:tc>
              <w:tc>
                <w:tcPr>
                  <w:tcW w:w="1392" w:type="dxa"/>
                  <w:tcBorders>
                    <w:top w:val="nil"/>
                    <w:left w:val="nil"/>
                    <w:bottom w:val="single" w:sz="4" w:space="0" w:color="000000"/>
                    <w:right w:val="single" w:sz="4" w:space="0" w:color="000000"/>
                  </w:tcBorders>
                  <w:shd w:val="clear" w:color="auto" w:fill="auto"/>
                  <w:vAlign w:val="center"/>
                  <w:hideMark/>
                </w:tcPr>
                <w:p w14:paraId="66CA75B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013E600"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166B37A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37A941C0"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6D5FE5A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1710</w:t>
                  </w:r>
                </w:p>
              </w:tc>
              <w:tc>
                <w:tcPr>
                  <w:tcW w:w="2780" w:type="dxa"/>
                  <w:tcBorders>
                    <w:top w:val="nil"/>
                    <w:left w:val="nil"/>
                    <w:bottom w:val="single" w:sz="4" w:space="0" w:color="000000"/>
                    <w:right w:val="single" w:sz="4" w:space="0" w:color="000000"/>
                  </w:tcBorders>
                  <w:shd w:val="clear" w:color="auto" w:fill="auto"/>
                  <w:vAlign w:val="center"/>
                  <w:hideMark/>
                </w:tcPr>
                <w:p w14:paraId="12F9A8D6"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6" w:history="1">
                    <w:r w:rsidR="00CD3EFE" w:rsidRPr="00CD3EFE">
                      <w:rPr>
                        <w:rFonts w:ascii="Calibri" w:eastAsia="Times New Roman" w:hAnsi="Calibri" w:cs="Calibri"/>
                        <w:color w:val="0563C1"/>
                        <w:sz w:val="16"/>
                        <w:szCs w:val="16"/>
                        <w:u w:val="single"/>
                        <w:lang w:eastAsia="es-MX"/>
                      </w:rPr>
                      <w:t>RUIZ DE LEON MARIA TERESA</w:t>
                    </w:r>
                  </w:hyperlink>
                </w:p>
              </w:tc>
              <w:tc>
                <w:tcPr>
                  <w:tcW w:w="1392" w:type="dxa"/>
                  <w:tcBorders>
                    <w:top w:val="nil"/>
                    <w:left w:val="nil"/>
                    <w:bottom w:val="single" w:sz="4" w:space="0" w:color="000000"/>
                    <w:right w:val="single" w:sz="4" w:space="0" w:color="000000"/>
                  </w:tcBorders>
                  <w:shd w:val="clear" w:color="auto" w:fill="auto"/>
                  <w:vAlign w:val="center"/>
                  <w:hideMark/>
                </w:tcPr>
                <w:p w14:paraId="0ECECEB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2EDD2C6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75FE4BA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3A1E6E66"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34C34C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1711</w:t>
                  </w:r>
                </w:p>
              </w:tc>
              <w:tc>
                <w:tcPr>
                  <w:tcW w:w="2780" w:type="dxa"/>
                  <w:tcBorders>
                    <w:top w:val="nil"/>
                    <w:left w:val="nil"/>
                    <w:bottom w:val="single" w:sz="4" w:space="0" w:color="000000"/>
                    <w:right w:val="single" w:sz="4" w:space="0" w:color="000000"/>
                  </w:tcBorders>
                  <w:shd w:val="clear" w:color="auto" w:fill="auto"/>
                  <w:vAlign w:val="center"/>
                  <w:hideMark/>
                </w:tcPr>
                <w:p w14:paraId="4D924BFA"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7" w:history="1">
                    <w:r w:rsidR="00CD3EFE" w:rsidRPr="00CD3EFE">
                      <w:rPr>
                        <w:rFonts w:ascii="Calibri" w:eastAsia="Times New Roman" w:hAnsi="Calibri" w:cs="Calibri"/>
                        <w:color w:val="0563C1"/>
                        <w:sz w:val="16"/>
                        <w:szCs w:val="16"/>
                        <w:u w:val="single"/>
                        <w:lang w:eastAsia="es-MX"/>
                      </w:rPr>
                      <w:t>VAZQUEZ RODRIGUEZ MARTHA</w:t>
                    </w:r>
                  </w:hyperlink>
                </w:p>
              </w:tc>
              <w:tc>
                <w:tcPr>
                  <w:tcW w:w="1392" w:type="dxa"/>
                  <w:tcBorders>
                    <w:top w:val="nil"/>
                    <w:left w:val="nil"/>
                    <w:bottom w:val="single" w:sz="4" w:space="0" w:color="000000"/>
                    <w:right w:val="single" w:sz="4" w:space="0" w:color="000000"/>
                  </w:tcBorders>
                  <w:shd w:val="clear" w:color="auto" w:fill="auto"/>
                  <w:vAlign w:val="center"/>
                  <w:hideMark/>
                </w:tcPr>
                <w:p w14:paraId="007995F5"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000000"/>
                  </w:tcBorders>
                  <w:shd w:val="clear" w:color="auto" w:fill="auto"/>
                  <w:vAlign w:val="center"/>
                  <w:hideMark/>
                </w:tcPr>
                <w:p w14:paraId="537A8D3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1F87DC62"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764EC1C2"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3C7E0DE1"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lastRenderedPageBreak/>
                    <w:t>1989</w:t>
                  </w:r>
                </w:p>
              </w:tc>
              <w:tc>
                <w:tcPr>
                  <w:tcW w:w="2780" w:type="dxa"/>
                  <w:tcBorders>
                    <w:top w:val="nil"/>
                    <w:left w:val="nil"/>
                    <w:bottom w:val="single" w:sz="4" w:space="0" w:color="000000"/>
                    <w:right w:val="single" w:sz="4" w:space="0" w:color="000000"/>
                  </w:tcBorders>
                  <w:shd w:val="clear" w:color="auto" w:fill="auto"/>
                  <w:vAlign w:val="center"/>
                  <w:hideMark/>
                </w:tcPr>
                <w:p w14:paraId="4AE74DE0"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8" w:history="1">
                    <w:r w:rsidR="00CD3EFE" w:rsidRPr="00CD3EFE">
                      <w:rPr>
                        <w:rFonts w:ascii="Calibri" w:eastAsia="Times New Roman" w:hAnsi="Calibri" w:cs="Calibri"/>
                        <w:color w:val="0563C1"/>
                        <w:sz w:val="16"/>
                        <w:szCs w:val="16"/>
                        <w:u w:val="single"/>
                        <w:lang w:eastAsia="es-MX"/>
                      </w:rPr>
                      <w:t>COMPARAN SANCHEZ SOFIA</w:t>
                    </w:r>
                  </w:hyperlink>
                </w:p>
              </w:tc>
              <w:tc>
                <w:tcPr>
                  <w:tcW w:w="1392" w:type="dxa"/>
                  <w:tcBorders>
                    <w:top w:val="nil"/>
                    <w:left w:val="nil"/>
                    <w:bottom w:val="single" w:sz="4" w:space="0" w:color="000000"/>
                    <w:right w:val="single" w:sz="4" w:space="0" w:color="000000"/>
                  </w:tcBorders>
                  <w:shd w:val="clear" w:color="auto" w:fill="auto"/>
                  <w:vAlign w:val="center"/>
                  <w:hideMark/>
                </w:tcPr>
                <w:p w14:paraId="26A35BC0"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6403924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780F1969"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4105C416"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66C2FFB"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2781</w:t>
                  </w:r>
                </w:p>
              </w:tc>
              <w:tc>
                <w:tcPr>
                  <w:tcW w:w="2780" w:type="dxa"/>
                  <w:tcBorders>
                    <w:top w:val="nil"/>
                    <w:left w:val="nil"/>
                    <w:bottom w:val="single" w:sz="4" w:space="0" w:color="000000"/>
                    <w:right w:val="single" w:sz="4" w:space="0" w:color="000000"/>
                  </w:tcBorders>
                  <w:shd w:val="clear" w:color="auto" w:fill="auto"/>
                  <w:vAlign w:val="center"/>
                  <w:hideMark/>
                </w:tcPr>
                <w:p w14:paraId="3F797771"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39" w:history="1">
                    <w:r w:rsidR="00CD3EFE" w:rsidRPr="00CD3EFE">
                      <w:rPr>
                        <w:rFonts w:ascii="Calibri" w:eastAsia="Times New Roman" w:hAnsi="Calibri" w:cs="Calibri"/>
                        <w:color w:val="0563C1"/>
                        <w:sz w:val="16"/>
                        <w:szCs w:val="16"/>
                        <w:u w:val="single"/>
                        <w:lang w:eastAsia="es-MX"/>
                      </w:rPr>
                      <w:t>GONZALEZ MENDEZ LAURA MARIA</w:t>
                    </w:r>
                  </w:hyperlink>
                </w:p>
              </w:tc>
              <w:tc>
                <w:tcPr>
                  <w:tcW w:w="1392" w:type="dxa"/>
                  <w:tcBorders>
                    <w:top w:val="nil"/>
                    <w:left w:val="nil"/>
                    <w:bottom w:val="single" w:sz="4" w:space="0" w:color="000000"/>
                    <w:right w:val="single" w:sz="4" w:space="0" w:color="000000"/>
                  </w:tcBorders>
                  <w:shd w:val="clear" w:color="auto" w:fill="auto"/>
                  <w:vAlign w:val="center"/>
                  <w:hideMark/>
                </w:tcPr>
                <w:p w14:paraId="31E7F9ED"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2B6BC4B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000000"/>
                    <w:right w:val="single" w:sz="4" w:space="0" w:color="000000"/>
                  </w:tcBorders>
                  <w:shd w:val="clear" w:color="auto" w:fill="auto"/>
                  <w:vAlign w:val="center"/>
                  <w:hideMark/>
                </w:tcPr>
                <w:p w14:paraId="6065EB6E"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r w:rsidR="00CD3EFE" w:rsidRPr="00CD3EFE" w14:paraId="07525FC8"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154053C4"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3772</w:t>
                  </w:r>
                </w:p>
              </w:tc>
              <w:tc>
                <w:tcPr>
                  <w:tcW w:w="2780" w:type="dxa"/>
                  <w:tcBorders>
                    <w:top w:val="nil"/>
                    <w:left w:val="nil"/>
                    <w:bottom w:val="single" w:sz="4" w:space="0" w:color="000000"/>
                    <w:right w:val="single" w:sz="4" w:space="0" w:color="000000"/>
                  </w:tcBorders>
                  <w:shd w:val="clear" w:color="auto" w:fill="auto"/>
                  <w:vAlign w:val="center"/>
                  <w:hideMark/>
                </w:tcPr>
                <w:p w14:paraId="5FDA3C86"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40" w:history="1">
                    <w:r w:rsidR="00CD3EFE" w:rsidRPr="00CD3EFE">
                      <w:rPr>
                        <w:rFonts w:ascii="Calibri" w:eastAsia="Times New Roman" w:hAnsi="Calibri" w:cs="Calibri"/>
                        <w:color w:val="0563C1"/>
                        <w:sz w:val="16"/>
                        <w:szCs w:val="16"/>
                        <w:u w:val="single"/>
                        <w:lang w:eastAsia="es-MX"/>
                      </w:rPr>
                      <w:t>CABRAL CORDERO ISMAEL</w:t>
                    </w:r>
                  </w:hyperlink>
                </w:p>
              </w:tc>
              <w:tc>
                <w:tcPr>
                  <w:tcW w:w="1392" w:type="dxa"/>
                  <w:tcBorders>
                    <w:top w:val="nil"/>
                    <w:left w:val="nil"/>
                    <w:bottom w:val="single" w:sz="4" w:space="0" w:color="000000"/>
                    <w:right w:val="single" w:sz="4" w:space="0" w:color="000000"/>
                  </w:tcBorders>
                  <w:shd w:val="clear" w:color="auto" w:fill="auto"/>
                  <w:vAlign w:val="center"/>
                  <w:hideMark/>
                </w:tcPr>
                <w:p w14:paraId="5250D4F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2070457"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nil"/>
                    <w:left w:val="nil"/>
                    <w:bottom w:val="single" w:sz="4" w:space="0" w:color="000000"/>
                    <w:right w:val="single" w:sz="4" w:space="0" w:color="000000"/>
                  </w:tcBorders>
                  <w:shd w:val="clear" w:color="auto" w:fill="auto"/>
                  <w:vAlign w:val="center"/>
                  <w:hideMark/>
                </w:tcPr>
                <w:p w14:paraId="623E33B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1E0F301F"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7E312889"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3796</w:t>
                  </w:r>
                </w:p>
              </w:tc>
              <w:tc>
                <w:tcPr>
                  <w:tcW w:w="2780" w:type="dxa"/>
                  <w:tcBorders>
                    <w:top w:val="nil"/>
                    <w:left w:val="nil"/>
                    <w:bottom w:val="single" w:sz="4" w:space="0" w:color="000000"/>
                    <w:right w:val="single" w:sz="4" w:space="0" w:color="000000"/>
                  </w:tcBorders>
                  <w:shd w:val="clear" w:color="auto" w:fill="auto"/>
                  <w:vAlign w:val="center"/>
                  <w:hideMark/>
                </w:tcPr>
                <w:p w14:paraId="3EED0868"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41" w:history="1">
                    <w:r w:rsidR="00CD3EFE" w:rsidRPr="00CD3EFE">
                      <w:rPr>
                        <w:rFonts w:ascii="Calibri" w:eastAsia="Times New Roman" w:hAnsi="Calibri" w:cs="Calibri"/>
                        <w:color w:val="0563C1"/>
                        <w:sz w:val="16"/>
                        <w:szCs w:val="16"/>
                        <w:u w:val="single"/>
                        <w:lang w:eastAsia="es-MX"/>
                      </w:rPr>
                      <w:t>MARTINEZ AMADOR SILVIA YUDITH</w:t>
                    </w:r>
                  </w:hyperlink>
                </w:p>
              </w:tc>
              <w:tc>
                <w:tcPr>
                  <w:tcW w:w="1392" w:type="dxa"/>
                  <w:tcBorders>
                    <w:top w:val="nil"/>
                    <w:left w:val="nil"/>
                    <w:bottom w:val="single" w:sz="4" w:space="0" w:color="000000"/>
                    <w:right w:val="single" w:sz="4" w:space="0" w:color="000000"/>
                  </w:tcBorders>
                  <w:shd w:val="clear" w:color="auto" w:fill="auto"/>
                  <w:vAlign w:val="center"/>
                  <w:hideMark/>
                </w:tcPr>
                <w:p w14:paraId="2668425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465" w:type="dxa"/>
                  <w:tcBorders>
                    <w:top w:val="nil"/>
                    <w:left w:val="nil"/>
                    <w:bottom w:val="single" w:sz="4" w:space="0" w:color="000000"/>
                    <w:right w:val="single" w:sz="4" w:space="0" w:color="000000"/>
                  </w:tcBorders>
                  <w:shd w:val="clear" w:color="auto" w:fill="auto"/>
                  <w:vAlign w:val="center"/>
                  <w:hideMark/>
                </w:tcPr>
                <w:p w14:paraId="08C5E52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905" w:type="dxa"/>
                  <w:tcBorders>
                    <w:top w:val="nil"/>
                    <w:left w:val="nil"/>
                    <w:bottom w:val="single" w:sz="4" w:space="0" w:color="auto"/>
                    <w:right w:val="single" w:sz="4" w:space="0" w:color="000000"/>
                  </w:tcBorders>
                  <w:shd w:val="clear" w:color="auto" w:fill="auto"/>
                  <w:vAlign w:val="center"/>
                  <w:hideMark/>
                </w:tcPr>
                <w:p w14:paraId="2AF542C4"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r>
            <w:tr w:rsidR="00CD3EFE" w:rsidRPr="00CD3EFE" w14:paraId="7D55AE4B" w14:textId="77777777" w:rsidTr="00B72D86">
              <w:trPr>
                <w:trHeight w:val="478"/>
                <w:jc w:val="center"/>
              </w:trPr>
              <w:tc>
                <w:tcPr>
                  <w:tcW w:w="910" w:type="dxa"/>
                  <w:tcBorders>
                    <w:top w:val="nil"/>
                    <w:left w:val="single" w:sz="4" w:space="0" w:color="000000"/>
                    <w:bottom w:val="single" w:sz="4" w:space="0" w:color="000000"/>
                    <w:right w:val="single" w:sz="4" w:space="0" w:color="000000"/>
                  </w:tcBorders>
                  <w:shd w:val="clear" w:color="auto" w:fill="auto"/>
                  <w:vAlign w:val="center"/>
                  <w:hideMark/>
                </w:tcPr>
                <w:p w14:paraId="47B5E3B6" w14:textId="77777777" w:rsidR="00CD3EFE" w:rsidRPr="00CD3EFE" w:rsidRDefault="00CD3EFE" w:rsidP="00CD3EFE">
                  <w:pPr>
                    <w:spacing w:after="0" w:line="240" w:lineRule="auto"/>
                    <w:jc w:val="right"/>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4103</w:t>
                  </w:r>
                </w:p>
              </w:tc>
              <w:tc>
                <w:tcPr>
                  <w:tcW w:w="2780" w:type="dxa"/>
                  <w:tcBorders>
                    <w:top w:val="nil"/>
                    <w:left w:val="nil"/>
                    <w:bottom w:val="single" w:sz="4" w:space="0" w:color="000000"/>
                    <w:right w:val="single" w:sz="4" w:space="0" w:color="000000"/>
                  </w:tcBorders>
                  <w:shd w:val="clear" w:color="auto" w:fill="auto"/>
                  <w:vAlign w:val="center"/>
                  <w:hideMark/>
                </w:tcPr>
                <w:p w14:paraId="27ED9DC7" w14:textId="77777777" w:rsidR="00CD3EFE" w:rsidRPr="00CD3EFE" w:rsidRDefault="001136EB" w:rsidP="00CD3EFE">
                  <w:pPr>
                    <w:spacing w:after="0" w:line="240" w:lineRule="auto"/>
                    <w:rPr>
                      <w:rFonts w:ascii="Calibri" w:eastAsia="Times New Roman" w:hAnsi="Calibri" w:cs="Calibri"/>
                      <w:color w:val="0563C1"/>
                      <w:sz w:val="16"/>
                      <w:szCs w:val="16"/>
                      <w:u w:val="single"/>
                      <w:lang w:eastAsia="es-MX"/>
                    </w:rPr>
                  </w:pPr>
                  <w:hyperlink r:id="rId242" w:history="1">
                    <w:r w:rsidR="00CD3EFE" w:rsidRPr="00CD3EFE">
                      <w:rPr>
                        <w:rFonts w:ascii="Calibri" w:eastAsia="Times New Roman" w:hAnsi="Calibri" w:cs="Calibri"/>
                        <w:color w:val="0563C1"/>
                        <w:sz w:val="16"/>
                        <w:szCs w:val="16"/>
                        <w:u w:val="single"/>
                        <w:lang w:eastAsia="es-MX"/>
                      </w:rPr>
                      <w:t>JUAREZ MALDONADO ANTONIO</w:t>
                    </w:r>
                  </w:hyperlink>
                </w:p>
              </w:tc>
              <w:tc>
                <w:tcPr>
                  <w:tcW w:w="1392" w:type="dxa"/>
                  <w:tcBorders>
                    <w:top w:val="nil"/>
                    <w:left w:val="nil"/>
                    <w:bottom w:val="single" w:sz="4" w:space="0" w:color="000000"/>
                    <w:right w:val="single" w:sz="4" w:space="0" w:color="000000"/>
                  </w:tcBorders>
                  <w:shd w:val="clear" w:color="auto" w:fill="auto"/>
                  <w:vAlign w:val="center"/>
                  <w:hideMark/>
                </w:tcPr>
                <w:p w14:paraId="61CA9AE8"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1</w:t>
                  </w:r>
                </w:p>
              </w:tc>
              <w:tc>
                <w:tcPr>
                  <w:tcW w:w="465" w:type="dxa"/>
                  <w:tcBorders>
                    <w:top w:val="nil"/>
                    <w:left w:val="nil"/>
                    <w:bottom w:val="single" w:sz="4" w:space="0" w:color="000000"/>
                    <w:right w:val="single" w:sz="4" w:space="0" w:color="auto"/>
                  </w:tcBorders>
                  <w:shd w:val="clear" w:color="auto" w:fill="auto"/>
                  <w:vAlign w:val="center"/>
                  <w:hideMark/>
                </w:tcPr>
                <w:p w14:paraId="34A5984A"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018D6" w14:textId="77777777" w:rsidR="00CD3EFE" w:rsidRPr="00CD3EFE" w:rsidRDefault="00CD3EFE" w:rsidP="00CD3EFE">
                  <w:pPr>
                    <w:spacing w:after="0" w:line="240" w:lineRule="auto"/>
                    <w:jc w:val="center"/>
                    <w:rPr>
                      <w:rFonts w:ascii="Calibri" w:eastAsia="Times New Roman" w:hAnsi="Calibri" w:cs="Calibri"/>
                      <w:color w:val="000000"/>
                      <w:sz w:val="16"/>
                      <w:szCs w:val="16"/>
                      <w:lang w:eastAsia="es-MX"/>
                    </w:rPr>
                  </w:pPr>
                  <w:r w:rsidRPr="00CD3EFE">
                    <w:rPr>
                      <w:rFonts w:ascii="Calibri" w:eastAsia="Times New Roman" w:hAnsi="Calibri" w:cs="Calibri"/>
                      <w:color w:val="000000"/>
                      <w:sz w:val="16"/>
                      <w:szCs w:val="16"/>
                      <w:lang w:eastAsia="es-MX"/>
                    </w:rPr>
                    <w:t>0</w:t>
                  </w:r>
                </w:p>
              </w:tc>
            </w:tr>
          </w:tbl>
          <w:p w14:paraId="734BBDEC" w14:textId="77777777" w:rsidR="00CD3EFE" w:rsidRPr="00CD3EFE" w:rsidRDefault="00CD3EFE" w:rsidP="00CD3EFE">
            <w:pPr>
              <w:spacing w:after="0" w:line="360" w:lineRule="auto"/>
              <w:ind w:left="342"/>
              <w:jc w:val="both"/>
              <w:rPr>
                <w:rFonts w:ascii="Georgia" w:hAnsi="Georgia" w:cs="Arial"/>
                <w:b/>
              </w:rPr>
            </w:pPr>
          </w:p>
          <w:p w14:paraId="211D6CF8" w14:textId="74DAEA79" w:rsidR="00660442" w:rsidRPr="00F3378B" w:rsidRDefault="00F3378B" w:rsidP="000C7AC0">
            <w:pPr>
              <w:spacing w:after="0" w:line="360" w:lineRule="auto"/>
              <w:ind w:left="342"/>
              <w:jc w:val="both"/>
              <w:rPr>
                <w:rFonts w:ascii="Georgia" w:hAnsi="Georgia" w:cs="Arial"/>
              </w:rPr>
            </w:pPr>
            <w:r w:rsidRPr="00F3378B">
              <w:rPr>
                <w:rFonts w:ascii="Georgia" w:hAnsi="Georgia" w:cs="Arial"/>
              </w:rPr>
              <w:t>Fuente: Elaboración propia con datos del SIIAA</w:t>
            </w:r>
            <w:r w:rsidR="00B72D86">
              <w:rPr>
                <w:rFonts w:ascii="Georgia" w:hAnsi="Georgia" w:cs="Arial"/>
              </w:rPr>
              <w:t>.</w:t>
            </w: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17A60FB5"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06F8598E"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9B083A">
              <w:rPr>
                <w:rFonts w:ascii="Georgia" w:hAnsi="Georgia" w:cs="Arial"/>
              </w:rPr>
              <w:t>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43"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0C7AC0" w:rsidRDefault="00660442" w:rsidP="000C7AC0">
            <w:pPr>
              <w:spacing w:after="0" w:line="360" w:lineRule="auto"/>
              <w:jc w:val="both"/>
              <w:rPr>
                <w:rFonts w:ascii="Georgia" w:hAnsi="Georgia" w:cs="Arial"/>
              </w:rPr>
            </w:pPr>
          </w:p>
          <w:p w14:paraId="4664533F"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lastRenderedPageBreak/>
              <w:t>La vinculación con el área productiva se ha hecho a partir de proyectos que han generado tecnologías y se han transferido a éste sector y no precisamente a través de convenios establecidos, (Productores de Zacatecas y Coahuila).</w:t>
            </w:r>
          </w:p>
          <w:p w14:paraId="11DA76D3"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Se dan servicios a la sociedad a través del Jardín Botánico (educación ambiental y conocimiento de la flora del desierto), el Herbario da servicio a la comunidad estudiantil y profesores investigadores internos y externos (identificación de la flora del Desierto Chihuahuense).</w:t>
            </w:r>
          </w:p>
          <w:p w14:paraId="050D3574"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Se han generado proyectos de investigación a partir del conocimiento de las cactáceas con instituciones como el INIFAP </w:t>
            </w:r>
          </w:p>
          <w:p w14:paraId="66C84A7A"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Los estudiantes a través de la realización de las tesis han trabajado en proyectos vinculados con el área productiva con profesores investigadores que tienen convenios y transfieren tecnología.</w:t>
            </w:r>
          </w:p>
          <w:p w14:paraId="2CDE1206" w14:textId="24444CBD" w:rsidR="009B083A" w:rsidRPr="009B083A" w:rsidRDefault="009B083A" w:rsidP="009B083A">
            <w:pPr>
              <w:spacing w:line="360" w:lineRule="auto"/>
              <w:ind w:left="346"/>
              <w:jc w:val="both"/>
              <w:rPr>
                <w:rFonts w:ascii="Georgia" w:hAnsi="Georgia" w:cs="Arial"/>
              </w:rPr>
            </w:pPr>
            <w:r w:rsidRPr="009B083A">
              <w:rPr>
                <w:rFonts w:ascii="Georgia" w:hAnsi="Georgia" w:cs="Arial"/>
              </w:rPr>
              <w:t>La Universidad cuenta con normatividad que regula el desarrollo de las Prácticas Profesionales (</w:t>
            </w:r>
            <w:hyperlink r:id="rId244" w:history="1">
              <w:r w:rsidRPr="009B083A">
                <w:rPr>
                  <w:rStyle w:val="Hipervnculo"/>
                  <w:rFonts w:ascii="Georgia" w:hAnsi="Georgia" w:cs="Arial"/>
                </w:rPr>
                <w:t>Reglamento de Prácticas Profesionales</w:t>
              </w:r>
            </w:hyperlink>
            <w:r w:rsidRPr="009B083A">
              <w:rPr>
                <w:rFonts w:ascii="Georgia" w:hAnsi="Georgia" w:cs="Arial"/>
              </w:rPr>
              <w:t>)</w:t>
            </w:r>
          </w:p>
          <w:p w14:paraId="5E6632A4" w14:textId="384567D6"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El Programa Docente de la carrera </w:t>
            </w:r>
            <w:r w:rsidR="00EE1953">
              <w:rPr>
                <w:rFonts w:ascii="Georgia" w:hAnsi="Georgia" w:cs="Arial"/>
              </w:rPr>
              <w:t>PAIA</w:t>
            </w:r>
            <w:r w:rsidRPr="009B083A">
              <w:rPr>
                <w:rFonts w:ascii="Georgia" w:hAnsi="Georgia" w:cs="Arial"/>
              </w:rPr>
              <w:t xml:space="preserve"> fundamenta el desarrollo del perfil del egresado principalmente en 3 áreas del conocimiento que son, Agricultura alternativa, Ecología y Contaminación y Biotecnología por lo tanto es muy amplia la gama de lugares en donde los estudiantes tienen la oportunidad de realizar las prácticas profesionales.</w:t>
            </w:r>
          </w:p>
          <w:p w14:paraId="11B19BD7" w14:textId="08E479CC" w:rsidR="009B083A" w:rsidRPr="009B083A" w:rsidRDefault="009B083A" w:rsidP="009B083A">
            <w:pPr>
              <w:spacing w:line="360" w:lineRule="auto"/>
              <w:ind w:left="346"/>
              <w:jc w:val="both"/>
              <w:rPr>
                <w:rFonts w:ascii="Georgia" w:hAnsi="Georgia" w:cs="Arial"/>
              </w:rPr>
            </w:pPr>
            <w:r w:rsidRPr="009B083A">
              <w:rPr>
                <w:rFonts w:ascii="Georgia" w:hAnsi="Georgia" w:cs="Arial"/>
              </w:rPr>
              <w:t>Han realizado las prácticas en más de 100 Instituciones u Organizaciones de la mayor parte del país a lo largo de más de 10 años.</w:t>
            </w:r>
            <w:r w:rsidR="00DA0F59">
              <w:rPr>
                <w:rFonts w:ascii="Georgia" w:hAnsi="Georgia" w:cs="Arial"/>
              </w:rPr>
              <w:t xml:space="preserve"> </w:t>
            </w:r>
            <w:r w:rsidRPr="009B083A">
              <w:rPr>
                <w:rFonts w:ascii="Georgia" w:hAnsi="Georgia" w:cs="Arial"/>
              </w:rPr>
              <w:t>(</w:t>
            </w:r>
            <w:hyperlink r:id="rId245" w:history="1">
              <w:r w:rsidRPr="009B083A">
                <w:rPr>
                  <w:rStyle w:val="Hipervnculo"/>
                  <w:rFonts w:ascii="Georgia" w:hAnsi="Georgia" w:cs="Arial"/>
                </w:rPr>
                <w:t>Lugares en donde han realizado las Prácticas Profesionales e informe de seguimiento del 2011-2015)</w:t>
              </w:r>
            </w:hyperlink>
          </w:p>
          <w:p w14:paraId="511DD66F" w14:textId="77777777" w:rsidR="009B083A" w:rsidRPr="009B083A" w:rsidRDefault="009B083A" w:rsidP="009B083A">
            <w:pPr>
              <w:spacing w:line="360" w:lineRule="auto"/>
              <w:ind w:left="346"/>
              <w:jc w:val="both"/>
              <w:rPr>
                <w:rFonts w:ascii="Georgia" w:hAnsi="Georgia" w:cs="Arial"/>
              </w:rPr>
            </w:pPr>
            <w:r w:rsidRPr="009B083A">
              <w:rPr>
                <w:rFonts w:ascii="Georgia" w:hAnsi="Georgia" w:cs="Arial"/>
              </w:rPr>
              <w:t>Dos alumnas han realizado sus prácticas en el extranjero en la Universidad de Colombia y en Alberta Canadá con las cuales se mantiene un convenio oficial.</w:t>
            </w:r>
          </w:p>
          <w:p w14:paraId="382E9CD3" w14:textId="6619B08C" w:rsidR="009B083A" w:rsidRPr="009B083A" w:rsidRDefault="009B083A" w:rsidP="009B083A">
            <w:pPr>
              <w:spacing w:line="360" w:lineRule="auto"/>
              <w:ind w:left="346"/>
              <w:jc w:val="both"/>
              <w:rPr>
                <w:rFonts w:ascii="Georgia" w:hAnsi="Georgia" w:cs="Arial"/>
              </w:rPr>
            </w:pPr>
            <w:r w:rsidRPr="009B083A">
              <w:rPr>
                <w:rFonts w:ascii="Georgia" w:hAnsi="Georgia" w:cs="Arial"/>
              </w:rPr>
              <w:t xml:space="preserve">Las prácticas profesionales del Programa Docente </w:t>
            </w:r>
            <w:r w:rsidR="00EE1953">
              <w:rPr>
                <w:rFonts w:ascii="Georgia" w:hAnsi="Georgia" w:cs="Arial"/>
              </w:rPr>
              <w:t>PAIA</w:t>
            </w:r>
            <w:r w:rsidRPr="009B083A">
              <w:rPr>
                <w:rFonts w:ascii="Georgia" w:hAnsi="Georgia" w:cs="Arial"/>
              </w:rPr>
              <w:t xml:space="preserve"> es una materia que se realiza en el 10° semestre del Plan de Estudios al haber terminado todas las demás materias hasta el 9° semestre. Cuando el grupo del noveno semestre cumple con los requisitos es informado del Reglamento de prácticas profesionales y como deben de elegir el </w:t>
            </w:r>
            <w:r w:rsidRPr="009B083A">
              <w:rPr>
                <w:rFonts w:ascii="Georgia" w:hAnsi="Georgia" w:cs="Arial"/>
              </w:rPr>
              <w:lastRenderedPageBreak/>
              <w:t>lugar en donde las van a realizar y el seguimiento que se les dará durante su estancia, y la presentación de un informe de resultados.</w:t>
            </w:r>
            <w:r w:rsidR="00EE1953">
              <w:rPr>
                <w:rFonts w:ascii="Georgia" w:hAnsi="Georgia" w:cs="Arial"/>
              </w:rPr>
              <w:t xml:space="preserve"> </w:t>
            </w:r>
            <w:r w:rsidRPr="009B083A">
              <w:rPr>
                <w:rFonts w:ascii="Georgia" w:hAnsi="Georgia" w:cs="Arial"/>
              </w:rPr>
              <w:t xml:space="preserve"> (</w:t>
            </w:r>
            <w:hyperlink r:id="rId246" w:history="1">
              <w:r w:rsidRPr="009B083A">
                <w:rPr>
                  <w:rStyle w:val="Hipervnculo"/>
                  <w:rFonts w:ascii="Georgia" w:hAnsi="Georgia" w:cs="Arial"/>
                </w:rPr>
                <w:t>Informe del resultado de la práctica</w:t>
              </w:r>
            </w:hyperlink>
            <w:r w:rsidRPr="009B083A">
              <w:rPr>
                <w:rFonts w:ascii="Georgia" w:hAnsi="Georgia" w:cs="Arial"/>
              </w:rPr>
              <w:t>)</w:t>
            </w:r>
          </w:p>
          <w:p w14:paraId="7C03E31D" w14:textId="7EAA0E23" w:rsidR="00CA1444" w:rsidRDefault="009B083A" w:rsidP="009B083A">
            <w:pPr>
              <w:spacing w:after="0" w:line="360" w:lineRule="auto"/>
              <w:ind w:left="346"/>
              <w:jc w:val="both"/>
              <w:rPr>
                <w:rFonts w:ascii="Georgia" w:hAnsi="Georgia" w:cs="Arial"/>
              </w:rPr>
            </w:pPr>
            <w:r w:rsidRPr="009B083A">
              <w:rPr>
                <w:rFonts w:ascii="Georgia" w:hAnsi="Georgia" w:cs="Arial"/>
              </w:rPr>
              <w:t>En algunas materias del Plan de  estudio contemplan prácticas externas apoyadas por el Departamento de prácticas agropecuarias a diferentes instancias que fortalece la vinculación del programa académico, por ejemplo en la materia de Contaminación Ambiental como parte del aprendizaje práctico se lleva a los alumnos a visitar diferentes industrias, relleno sanitario, sistemas de tratamiento para observar la problemática de la contaminación, en la materia de Biología de las Zonas Áridas se visita a los Museos del Desierto y de las Aves, Áreas Nacionales Protegidas en el Estado de Coahuila, centros productores; en la materia de Zoología se visitan zoológicos y prácticas de campo; en las materias de Bioagricultura y Agroecología se realizan visitas a regiones productoras agrícolas y prácticas de campo.  (</w:t>
            </w:r>
            <w:hyperlink r:id="rId247" w:history="1">
              <w:r w:rsidRPr="009B083A">
                <w:rPr>
                  <w:rStyle w:val="Hipervnculo"/>
                  <w:rFonts w:ascii="Georgia" w:hAnsi="Georgia" w:cs="Arial"/>
                </w:rPr>
                <w:t>Número de prácticas externas realizadas en las diferentes materias del Plan de Estudios</w:t>
              </w:r>
            </w:hyperlink>
            <w:r w:rsidR="00EE1953">
              <w:rPr>
                <w:rFonts w:ascii="Georgia" w:hAnsi="Georgia" w:cs="Arial"/>
              </w:rPr>
              <w:t>).</w:t>
            </w:r>
          </w:p>
          <w:p w14:paraId="5CED536B" w14:textId="77777777" w:rsidR="00EE1953" w:rsidRPr="009B083A" w:rsidRDefault="00EE1953" w:rsidP="009B083A">
            <w:pPr>
              <w:spacing w:after="0" w:line="360" w:lineRule="auto"/>
              <w:ind w:left="346"/>
              <w:jc w:val="both"/>
              <w:rPr>
                <w:rFonts w:ascii="Georgia" w:hAnsi="Georgia" w:cs="Arial"/>
              </w:rPr>
            </w:pPr>
          </w:p>
          <w:p w14:paraId="7D79ECEC" w14:textId="77777777" w:rsidR="00EE1953" w:rsidRDefault="00CA1444" w:rsidP="009B083A">
            <w:pPr>
              <w:spacing w:after="0" w:line="360" w:lineRule="auto"/>
              <w:ind w:left="346"/>
              <w:jc w:val="both"/>
              <w:rPr>
                <w:rFonts w:ascii="Georgia" w:hAnsi="Georgia" w:cs="Arial"/>
              </w:rPr>
            </w:pPr>
            <w:r w:rsidRPr="009B083A">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del </w:t>
            </w:r>
            <w:r w:rsidR="00EE1953">
              <w:rPr>
                <w:rFonts w:ascii="Georgia" w:hAnsi="Georgia" w:cs="Arial"/>
              </w:rPr>
              <w:t>PAIA,</w:t>
            </w:r>
            <w:r w:rsidRPr="009B083A">
              <w:rPr>
                <w:rFonts w:ascii="Georgia" w:hAnsi="Georgia" w:cs="Arial"/>
              </w:rPr>
              <w:t xml:space="preserve"> a las ER que anteriormente han recibido alumnos. </w:t>
            </w:r>
          </w:p>
          <w:p w14:paraId="7DFAC6B0" w14:textId="77777777" w:rsidR="00EE1953" w:rsidRDefault="00EE1953" w:rsidP="009B083A">
            <w:pPr>
              <w:spacing w:after="0" w:line="360" w:lineRule="auto"/>
              <w:ind w:left="346"/>
              <w:jc w:val="both"/>
              <w:rPr>
                <w:rFonts w:ascii="Georgia" w:hAnsi="Georgia" w:cs="Arial"/>
              </w:rPr>
            </w:pPr>
          </w:p>
          <w:p w14:paraId="1C898A3D" w14:textId="3749939E" w:rsidR="00CA1444" w:rsidRDefault="00CA1444" w:rsidP="009B083A">
            <w:pPr>
              <w:spacing w:after="0" w:line="360" w:lineRule="auto"/>
              <w:ind w:left="346"/>
              <w:jc w:val="both"/>
              <w:rPr>
                <w:rFonts w:ascii="Georgia" w:hAnsi="Georgia" w:cs="Arial"/>
              </w:rPr>
            </w:pPr>
            <w:r w:rsidRPr="009B083A">
              <w:rPr>
                <w:rFonts w:ascii="Georgia" w:hAnsi="Georgia" w:cs="Arial"/>
              </w:rPr>
              <w:t xml:space="preserve">Posteriormente se establece formalmente la aceptación oficial de la ER por parte del </w:t>
            </w:r>
            <w:r w:rsidR="00376AAB" w:rsidRPr="009B083A">
              <w:rPr>
                <w:rFonts w:ascii="Georgia" w:hAnsi="Georgia" w:cs="Arial"/>
              </w:rPr>
              <w:t>PAI</w:t>
            </w:r>
            <w:r w:rsidR="00EE1953">
              <w:rPr>
                <w:rFonts w:ascii="Georgia" w:hAnsi="Georgia" w:cs="Arial"/>
              </w:rPr>
              <w:t>A</w:t>
            </w:r>
            <w:r w:rsidRPr="009B083A">
              <w:rPr>
                <w:rFonts w:ascii="Georgia" w:hAnsi="Georgia" w:cs="Arial"/>
              </w:rPr>
              <w:t xml:space="preserve">, y la del alumno por la ER que se formaliza por un tutor externo en la ER y un Maestro responsable en el </w:t>
            </w:r>
            <w:r w:rsidR="00376AAB" w:rsidRPr="009B083A">
              <w:rPr>
                <w:rFonts w:ascii="Georgia" w:hAnsi="Georgia" w:cs="Arial"/>
              </w:rPr>
              <w:t>PAI</w:t>
            </w:r>
            <w:r w:rsidR="00EE1953">
              <w:rPr>
                <w:rFonts w:ascii="Georgia" w:hAnsi="Georgia" w:cs="Arial"/>
              </w:rPr>
              <w:t>A</w:t>
            </w:r>
            <w:r w:rsidRPr="009B083A">
              <w:rPr>
                <w:rFonts w:ascii="Georgia" w:hAnsi="Georgia" w:cs="Arial"/>
              </w:rPr>
              <w:t>, se establece un Programa de Trabajo por el alumno y su asesor externo, y la obligatoriedad de los informes técnicos mensuales y un informe técnico final avalado por el asesor externo</w:t>
            </w:r>
            <w:r w:rsidR="00EE1953">
              <w:rPr>
                <w:rFonts w:ascii="Georgia" w:hAnsi="Georgia" w:cs="Arial"/>
              </w:rPr>
              <w:t>.</w:t>
            </w:r>
          </w:p>
          <w:p w14:paraId="1CB0EF97" w14:textId="77777777" w:rsidR="00EE1953" w:rsidRPr="009B083A" w:rsidRDefault="00EE1953" w:rsidP="009B083A">
            <w:pPr>
              <w:spacing w:after="0" w:line="360" w:lineRule="auto"/>
              <w:ind w:left="346"/>
              <w:jc w:val="both"/>
              <w:rPr>
                <w:rFonts w:ascii="Georgia" w:hAnsi="Georgia" w:cs="Arial"/>
              </w:rPr>
            </w:pPr>
          </w:p>
          <w:p w14:paraId="6A476E43" w14:textId="08C4ABC6" w:rsidR="00721187" w:rsidRDefault="00CA1444" w:rsidP="00EE1953">
            <w:pPr>
              <w:spacing w:after="0" w:line="360" w:lineRule="auto"/>
              <w:ind w:left="346"/>
              <w:jc w:val="both"/>
              <w:rPr>
                <w:rFonts w:ascii="Georgia" w:hAnsi="Georgia" w:cs="Arial"/>
              </w:rPr>
            </w:pPr>
            <w:r w:rsidRPr="009B083A">
              <w:rPr>
                <w:rFonts w:ascii="Georgia" w:hAnsi="Georgia" w:cs="Arial"/>
              </w:rPr>
              <w:t>A su regreso al final del semestre, el alumno expone sus experiencias en una presentación oral en donde es evaluado por un comité, para finalmente acreditar su semestre de prácticas</w:t>
            </w:r>
            <w:r w:rsidR="00EE1953">
              <w:rPr>
                <w:rFonts w:ascii="Georgia" w:hAnsi="Georgia" w:cs="Arial"/>
              </w:rPr>
              <w:t xml:space="preserve"> profesionales.</w:t>
            </w: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67A5C9C8" w:rsidR="00CA1444" w:rsidRPr="000C7AC0" w:rsidRDefault="00CA1444" w:rsidP="000C7AC0">
            <w:pPr>
              <w:spacing w:after="0" w:line="360" w:lineRule="auto"/>
              <w:jc w:val="both"/>
              <w:rPr>
                <w:rFonts w:ascii="Georgia" w:hAnsi="Georgia" w:cs="Arial"/>
              </w:rPr>
            </w:pPr>
            <w:r w:rsidRPr="000C7AC0">
              <w:rPr>
                <w:rFonts w:ascii="Georgia" w:hAnsi="Georgia" w:cs="Arial"/>
              </w:rPr>
              <w:t>Figura 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49"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3E11306A"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50"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51"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6CB2E3E7" w14:textId="7B7308FC" w:rsidR="00BA4EAB" w:rsidRPr="000C7AC0" w:rsidRDefault="00BA4EAB" w:rsidP="000C7AC0">
            <w:pPr>
              <w:pStyle w:val="Default"/>
              <w:spacing w:line="360" w:lineRule="auto"/>
              <w:ind w:left="211"/>
              <w:jc w:val="both"/>
              <w:rPr>
                <w:rFonts w:ascii="Georgia" w:hAnsi="Georgia"/>
                <w:sz w:val="22"/>
                <w:szCs w:val="22"/>
              </w:rPr>
            </w:pPr>
          </w:p>
          <w:p w14:paraId="7C12DC8F" w14:textId="7A933C43" w:rsidR="008B744A" w:rsidRPr="008B744A" w:rsidRDefault="008B744A" w:rsidP="008B744A">
            <w:pPr>
              <w:spacing w:line="360" w:lineRule="auto"/>
              <w:ind w:left="346"/>
              <w:jc w:val="both"/>
              <w:rPr>
                <w:rFonts w:ascii="Georgia" w:hAnsi="Georgia" w:cs="Arial"/>
              </w:rPr>
            </w:pPr>
            <w:r w:rsidRPr="008B744A">
              <w:rPr>
                <w:rFonts w:ascii="Georgia" w:hAnsi="Georgia" w:cs="Arial"/>
              </w:rPr>
              <w:t>El Programa Educativo IAB ha realizado en diferentes períodos aplicación de encuestas a los egresados, el primero que se realizó fue cuando la carrera se acreditó y posteriormente cuando se presentó el refrendo de la carrera en el 2011 (</w:t>
            </w:r>
            <w:hyperlink r:id="rId252" w:history="1">
              <w:r w:rsidRPr="008B744A">
                <w:rPr>
                  <w:rStyle w:val="Hipervnculo"/>
                  <w:rFonts w:ascii="Georgia" w:hAnsi="Georgia" w:cs="Arial"/>
                </w:rPr>
                <w:t>Encuestas a egresados aplicadas en diferentes períodos</w:t>
              </w:r>
            </w:hyperlink>
            <w:r w:rsidRPr="008B744A">
              <w:rPr>
                <w:rFonts w:ascii="Georgia" w:hAnsi="Georgia" w:cs="Arial"/>
              </w:rPr>
              <w:t>).</w:t>
            </w:r>
          </w:p>
          <w:p w14:paraId="4A200535" w14:textId="77777777" w:rsidR="00660442" w:rsidRPr="000C7AC0" w:rsidRDefault="00660442" w:rsidP="008B744A">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95" w:name="_Toc488396808"/>
            <w:bookmarkStart w:id="96" w:name="_Toc488400253"/>
            <w:bookmarkStart w:id="97" w:name="_Toc489945615"/>
            <w:bookmarkStart w:id="98" w:name="_Toc489945960"/>
            <w:bookmarkStart w:id="99" w:name="_Toc489946063"/>
            <w:bookmarkStart w:id="100" w:name="_Toc491696790"/>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95"/>
            <w:bookmarkEnd w:id="96"/>
            <w:bookmarkEnd w:id="97"/>
            <w:bookmarkEnd w:id="98"/>
            <w:bookmarkEnd w:id="99"/>
            <w:bookmarkEnd w:id="100"/>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un Programa de Movilidad donde la Dirección General Académica es la instancia responsable tanto en la movilidad de profesores como </w:t>
            </w:r>
            <w:r w:rsidRPr="000C7AC0">
              <w:rPr>
                <w:rFonts w:ascii="Georgia" w:hAnsi="Georgia"/>
                <w:sz w:val="22"/>
                <w:szCs w:val="22"/>
              </w:rPr>
              <w:lastRenderedPageBreak/>
              <w:t>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5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5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3189BE93" w14:textId="0C60CB4C" w:rsidR="00721187" w:rsidRDefault="00721187" w:rsidP="000C7AC0">
            <w:pPr>
              <w:pStyle w:val="Default"/>
              <w:spacing w:line="360" w:lineRule="auto"/>
              <w:ind w:left="352"/>
              <w:jc w:val="both"/>
              <w:rPr>
                <w:rFonts w:ascii="Georgia" w:hAnsi="Georgia"/>
              </w:rPr>
            </w:pPr>
          </w:p>
          <w:p w14:paraId="7863D76E" w14:textId="2C152236" w:rsidR="00721187" w:rsidRDefault="00081F9E" w:rsidP="000C7AC0">
            <w:pPr>
              <w:pStyle w:val="Default"/>
              <w:spacing w:line="360" w:lineRule="auto"/>
              <w:ind w:left="352"/>
              <w:jc w:val="both"/>
              <w:rPr>
                <w:rFonts w:ascii="Georgia" w:hAnsi="Georgia"/>
                <w:sz w:val="22"/>
                <w:szCs w:val="22"/>
              </w:rPr>
            </w:pPr>
            <w:r>
              <w:rPr>
                <w:rFonts w:ascii="Georgia" w:hAnsi="Georgia"/>
                <w:sz w:val="22"/>
                <w:szCs w:val="22"/>
              </w:rPr>
              <w:t>Alumnos del PAIA que han realizado movilidad</w:t>
            </w:r>
          </w:p>
          <w:tbl>
            <w:tblPr>
              <w:tblW w:w="8201" w:type="dxa"/>
              <w:tblCellMar>
                <w:left w:w="70" w:type="dxa"/>
                <w:right w:w="70" w:type="dxa"/>
              </w:tblCellMar>
              <w:tblLook w:val="04A0" w:firstRow="1" w:lastRow="0" w:firstColumn="1" w:lastColumn="0" w:noHBand="0" w:noVBand="1"/>
            </w:tblPr>
            <w:tblGrid>
              <w:gridCol w:w="1144"/>
              <w:gridCol w:w="2265"/>
              <w:gridCol w:w="1487"/>
              <w:gridCol w:w="6"/>
              <w:gridCol w:w="1301"/>
              <w:gridCol w:w="6"/>
              <w:gridCol w:w="1985"/>
              <w:gridCol w:w="7"/>
            </w:tblGrid>
            <w:tr w:rsidR="00081F9E" w:rsidRPr="00081F9E" w14:paraId="1661A8F6" w14:textId="77777777" w:rsidTr="00EC719A">
              <w:trPr>
                <w:trHeight w:val="556"/>
              </w:trPr>
              <w:tc>
                <w:tcPr>
                  <w:tcW w:w="114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5F49E093"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MATRICULA</w:t>
                  </w:r>
                </w:p>
              </w:tc>
              <w:tc>
                <w:tcPr>
                  <w:tcW w:w="2265" w:type="dxa"/>
                  <w:tcBorders>
                    <w:top w:val="single" w:sz="4" w:space="0" w:color="000000"/>
                    <w:left w:val="nil"/>
                    <w:bottom w:val="single" w:sz="4" w:space="0" w:color="000000"/>
                    <w:right w:val="single" w:sz="4" w:space="0" w:color="000000"/>
                  </w:tcBorders>
                  <w:shd w:val="clear" w:color="000000" w:fill="FFCC99"/>
                  <w:vAlign w:val="center"/>
                  <w:hideMark/>
                </w:tcPr>
                <w:p w14:paraId="30394297"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NOMBRE DEL ALUMNO</w:t>
                  </w:r>
                </w:p>
              </w:tc>
              <w:tc>
                <w:tcPr>
                  <w:tcW w:w="1487" w:type="dxa"/>
                  <w:tcBorders>
                    <w:top w:val="single" w:sz="4" w:space="0" w:color="000000"/>
                    <w:left w:val="nil"/>
                    <w:bottom w:val="single" w:sz="4" w:space="0" w:color="000000"/>
                    <w:right w:val="single" w:sz="4" w:space="0" w:color="000000"/>
                  </w:tcBorders>
                  <w:shd w:val="clear" w:color="000000" w:fill="FFCC99"/>
                  <w:vAlign w:val="center"/>
                  <w:hideMark/>
                </w:tcPr>
                <w:p w14:paraId="1FBC76DF"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TIPO</w:t>
                  </w:r>
                </w:p>
              </w:tc>
              <w:tc>
                <w:tcPr>
                  <w:tcW w:w="1313" w:type="dxa"/>
                  <w:gridSpan w:val="3"/>
                  <w:tcBorders>
                    <w:top w:val="single" w:sz="4" w:space="0" w:color="000000"/>
                    <w:left w:val="nil"/>
                    <w:bottom w:val="single" w:sz="4" w:space="0" w:color="000000"/>
                    <w:right w:val="single" w:sz="4" w:space="0" w:color="000000"/>
                  </w:tcBorders>
                  <w:shd w:val="clear" w:color="000000" w:fill="FFCC99"/>
                  <w:vAlign w:val="center"/>
                  <w:hideMark/>
                </w:tcPr>
                <w:p w14:paraId="1C28FE97"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CICLO</w:t>
                  </w:r>
                </w:p>
              </w:tc>
              <w:tc>
                <w:tcPr>
                  <w:tcW w:w="1992" w:type="dxa"/>
                  <w:gridSpan w:val="2"/>
                  <w:tcBorders>
                    <w:top w:val="single" w:sz="4" w:space="0" w:color="000000"/>
                    <w:left w:val="nil"/>
                    <w:bottom w:val="single" w:sz="4" w:space="0" w:color="000000"/>
                    <w:right w:val="single" w:sz="4" w:space="0" w:color="000000"/>
                  </w:tcBorders>
                  <w:shd w:val="clear" w:color="000000" w:fill="FFCC99"/>
                  <w:vAlign w:val="center"/>
                  <w:hideMark/>
                </w:tcPr>
                <w:p w14:paraId="6BBB9575" w14:textId="77777777" w:rsidR="00081F9E" w:rsidRPr="00081F9E" w:rsidRDefault="00081F9E" w:rsidP="00081F9E">
                  <w:pPr>
                    <w:spacing w:after="0" w:line="240" w:lineRule="auto"/>
                    <w:jc w:val="center"/>
                    <w:rPr>
                      <w:rFonts w:ascii="Calibri" w:eastAsia="Times New Roman" w:hAnsi="Calibri" w:cs="Calibri"/>
                      <w:b/>
                      <w:bCs/>
                      <w:color w:val="000000"/>
                      <w:sz w:val="20"/>
                      <w:szCs w:val="20"/>
                      <w:lang w:eastAsia="es-MX"/>
                    </w:rPr>
                  </w:pPr>
                  <w:r w:rsidRPr="00081F9E">
                    <w:rPr>
                      <w:rFonts w:ascii="Calibri" w:eastAsia="Times New Roman" w:hAnsi="Calibri" w:cs="Calibri"/>
                      <w:b/>
                      <w:bCs/>
                      <w:color w:val="000000"/>
                      <w:sz w:val="20"/>
                      <w:szCs w:val="20"/>
                      <w:lang w:eastAsia="es-MX"/>
                    </w:rPr>
                    <w:t>DESTINO</w:t>
                  </w:r>
                </w:p>
              </w:tc>
            </w:tr>
            <w:tr w:rsidR="00081F9E" w:rsidRPr="00081F9E" w14:paraId="15DF6C5C" w14:textId="77777777" w:rsidTr="00EC719A">
              <w:trPr>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B9B97CB"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41100379</w:t>
                  </w:r>
                </w:p>
              </w:tc>
              <w:tc>
                <w:tcPr>
                  <w:tcW w:w="2265" w:type="dxa"/>
                  <w:tcBorders>
                    <w:top w:val="nil"/>
                    <w:left w:val="nil"/>
                    <w:bottom w:val="single" w:sz="4" w:space="0" w:color="000000"/>
                    <w:right w:val="single" w:sz="4" w:space="0" w:color="000000"/>
                  </w:tcBorders>
                  <w:shd w:val="clear" w:color="auto" w:fill="auto"/>
                  <w:vAlign w:val="center"/>
                  <w:hideMark/>
                </w:tcPr>
                <w:p w14:paraId="5B1B29F3"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YESSENIA MARÍA HUERTA AGUILAR</w:t>
                  </w:r>
                </w:p>
              </w:tc>
              <w:tc>
                <w:tcPr>
                  <w:tcW w:w="1493" w:type="dxa"/>
                  <w:gridSpan w:val="2"/>
                  <w:tcBorders>
                    <w:top w:val="nil"/>
                    <w:left w:val="nil"/>
                    <w:bottom w:val="single" w:sz="4" w:space="0" w:color="000000"/>
                    <w:right w:val="single" w:sz="4" w:space="0" w:color="000000"/>
                  </w:tcBorders>
                  <w:shd w:val="clear" w:color="auto" w:fill="auto"/>
                  <w:vAlign w:val="center"/>
                  <w:hideMark/>
                </w:tcPr>
                <w:p w14:paraId="3C253C00"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B7B94FA"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2014</w:t>
                  </w:r>
                </w:p>
              </w:tc>
              <w:tc>
                <w:tcPr>
                  <w:tcW w:w="1992" w:type="dxa"/>
                  <w:gridSpan w:val="2"/>
                  <w:tcBorders>
                    <w:top w:val="nil"/>
                    <w:left w:val="nil"/>
                    <w:bottom w:val="single" w:sz="4" w:space="0" w:color="000000"/>
                    <w:right w:val="single" w:sz="4" w:space="0" w:color="000000"/>
                  </w:tcBorders>
                  <w:shd w:val="clear" w:color="auto" w:fill="auto"/>
                  <w:vAlign w:val="center"/>
                  <w:hideMark/>
                </w:tcPr>
                <w:p w14:paraId="4F0F37E0"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de Buenos Aires</w:t>
                  </w:r>
                </w:p>
              </w:tc>
            </w:tr>
            <w:tr w:rsidR="00081F9E" w:rsidRPr="00081F9E" w14:paraId="2CE94049"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74CD30C"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41122714</w:t>
                  </w:r>
                </w:p>
              </w:tc>
              <w:tc>
                <w:tcPr>
                  <w:tcW w:w="2265" w:type="dxa"/>
                  <w:tcBorders>
                    <w:top w:val="nil"/>
                    <w:left w:val="nil"/>
                    <w:bottom w:val="single" w:sz="4" w:space="0" w:color="000000"/>
                    <w:right w:val="single" w:sz="4" w:space="0" w:color="000000"/>
                  </w:tcBorders>
                  <w:shd w:val="clear" w:color="auto" w:fill="auto"/>
                  <w:vAlign w:val="center"/>
                  <w:hideMark/>
                </w:tcPr>
                <w:p w14:paraId="19495418"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HUGO ENRIQUE GUTIÉRREZ ALDAVALDE</w:t>
                  </w:r>
                </w:p>
              </w:tc>
              <w:tc>
                <w:tcPr>
                  <w:tcW w:w="1487" w:type="dxa"/>
                  <w:tcBorders>
                    <w:top w:val="nil"/>
                    <w:left w:val="nil"/>
                    <w:bottom w:val="single" w:sz="4" w:space="0" w:color="000000"/>
                    <w:right w:val="single" w:sz="4" w:space="0" w:color="000000"/>
                  </w:tcBorders>
                  <w:shd w:val="clear" w:color="auto" w:fill="auto"/>
                  <w:vAlign w:val="center"/>
                  <w:hideMark/>
                </w:tcPr>
                <w:p w14:paraId="2D2BE34D"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07BBDEDD"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4D616840"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Politécnica de Cartagena</w:t>
                  </w:r>
                </w:p>
              </w:tc>
            </w:tr>
            <w:tr w:rsidR="00081F9E" w:rsidRPr="00081F9E" w14:paraId="31B75A78"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0B53EC9E"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41122730</w:t>
                  </w:r>
                </w:p>
              </w:tc>
              <w:tc>
                <w:tcPr>
                  <w:tcW w:w="2265" w:type="dxa"/>
                  <w:tcBorders>
                    <w:top w:val="nil"/>
                    <w:left w:val="nil"/>
                    <w:bottom w:val="single" w:sz="4" w:space="0" w:color="000000"/>
                    <w:right w:val="single" w:sz="4" w:space="0" w:color="000000"/>
                  </w:tcBorders>
                  <w:shd w:val="clear" w:color="auto" w:fill="auto"/>
                  <w:vAlign w:val="center"/>
                  <w:hideMark/>
                </w:tcPr>
                <w:p w14:paraId="2DA91070"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ODÍAS HERNÁNDEZ SANTIAGO</w:t>
                  </w:r>
                </w:p>
              </w:tc>
              <w:tc>
                <w:tcPr>
                  <w:tcW w:w="1487" w:type="dxa"/>
                  <w:tcBorders>
                    <w:top w:val="nil"/>
                    <w:left w:val="nil"/>
                    <w:bottom w:val="single" w:sz="4" w:space="0" w:color="000000"/>
                    <w:right w:val="single" w:sz="4" w:space="0" w:color="000000"/>
                  </w:tcBorders>
                  <w:shd w:val="clear" w:color="auto" w:fill="auto"/>
                  <w:vAlign w:val="center"/>
                  <w:hideMark/>
                </w:tcPr>
                <w:p w14:paraId="49E86484"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INTERNACIONAL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364EEE5"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022DCA52"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Universidad Politécnica de Cartagena</w:t>
                  </w:r>
                </w:p>
              </w:tc>
            </w:tr>
            <w:tr w:rsidR="00081F9E" w:rsidRPr="00081F9E" w14:paraId="602E9219"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62168DA7"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41110080</w:t>
                  </w:r>
                </w:p>
              </w:tc>
              <w:tc>
                <w:tcPr>
                  <w:tcW w:w="2265" w:type="dxa"/>
                  <w:tcBorders>
                    <w:top w:val="nil"/>
                    <w:left w:val="nil"/>
                    <w:bottom w:val="single" w:sz="4" w:space="0" w:color="000000"/>
                    <w:right w:val="single" w:sz="4" w:space="0" w:color="000000"/>
                  </w:tcBorders>
                  <w:shd w:val="clear" w:color="auto" w:fill="auto"/>
                  <w:vAlign w:val="center"/>
                  <w:hideMark/>
                </w:tcPr>
                <w:p w14:paraId="16452B45"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ITANDEHUI JUANITA ERÉNDIRA ESPARZA ARREDONDO</w:t>
                  </w:r>
                </w:p>
              </w:tc>
              <w:tc>
                <w:tcPr>
                  <w:tcW w:w="1487" w:type="dxa"/>
                  <w:tcBorders>
                    <w:top w:val="nil"/>
                    <w:left w:val="nil"/>
                    <w:bottom w:val="single" w:sz="4" w:space="0" w:color="000000"/>
                    <w:right w:val="single" w:sz="4" w:space="0" w:color="000000"/>
                  </w:tcBorders>
                  <w:shd w:val="clear" w:color="auto" w:fill="auto"/>
                  <w:vAlign w:val="center"/>
                  <w:hideMark/>
                </w:tcPr>
                <w:p w14:paraId="7699A33F"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7F189607"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2015</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6D408B58"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Univ. Aut. Baja California</w:t>
                  </w:r>
                </w:p>
              </w:tc>
            </w:tr>
            <w:tr w:rsidR="00081F9E" w:rsidRPr="00081F9E" w14:paraId="541D8AED" w14:textId="77777777" w:rsidTr="00EC719A">
              <w:trPr>
                <w:gridAfter w:val="1"/>
                <w:wAfter w:w="7" w:type="dxa"/>
                <w:trHeight w:val="556"/>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75A7AEE8" w14:textId="77777777" w:rsidR="00081F9E" w:rsidRPr="00081F9E" w:rsidRDefault="00081F9E" w:rsidP="00081F9E">
                  <w:pPr>
                    <w:spacing w:after="0" w:line="240" w:lineRule="auto"/>
                    <w:jc w:val="right"/>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41122649</w:t>
                  </w:r>
                </w:p>
              </w:tc>
              <w:tc>
                <w:tcPr>
                  <w:tcW w:w="2265" w:type="dxa"/>
                  <w:tcBorders>
                    <w:top w:val="nil"/>
                    <w:left w:val="nil"/>
                    <w:bottom w:val="single" w:sz="4" w:space="0" w:color="000000"/>
                    <w:right w:val="single" w:sz="4" w:space="0" w:color="000000"/>
                  </w:tcBorders>
                  <w:shd w:val="clear" w:color="auto" w:fill="auto"/>
                  <w:vAlign w:val="center"/>
                  <w:hideMark/>
                </w:tcPr>
                <w:p w14:paraId="3CEDF4B7"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LAURA CASTRO ROSALEZ</w:t>
                  </w:r>
                </w:p>
              </w:tc>
              <w:tc>
                <w:tcPr>
                  <w:tcW w:w="1487" w:type="dxa"/>
                  <w:tcBorders>
                    <w:top w:val="nil"/>
                    <w:left w:val="nil"/>
                    <w:bottom w:val="single" w:sz="4" w:space="0" w:color="000000"/>
                    <w:right w:val="single" w:sz="4" w:space="0" w:color="000000"/>
                  </w:tcBorders>
                  <w:shd w:val="clear" w:color="auto" w:fill="auto"/>
                  <w:vAlign w:val="center"/>
                  <w:hideMark/>
                </w:tcPr>
                <w:p w14:paraId="0FD1E2D4" w14:textId="77777777" w:rsidR="00081F9E" w:rsidRPr="00081F9E" w:rsidRDefault="00081F9E" w:rsidP="00081F9E">
                  <w:pPr>
                    <w:spacing w:after="0" w:line="240" w:lineRule="auto"/>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NACIONAL</w:t>
                  </w:r>
                </w:p>
              </w:tc>
              <w:tc>
                <w:tcPr>
                  <w:tcW w:w="1307" w:type="dxa"/>
                  <w:gridSpan w:val="2"/>
                  <w:tcBorders>
                    <w:top w:val="nil"/>
                    <w:left w:val="nil"/>
                    <w:bottom w:val="single" w:sz="4" w:space="0" w:color="000000"/>
                    <w:right w:val="single" w:sz="4" w:space="0" w:color="000000"/>
                  </w:tcBorders>
                  <w:shd w:val="clear" w:color="auto" w:fill="auto"/>
                  <w:vAlign w:val="center"/>
                  <w:hideMark/>
                </w:tcPr>
                <w:p w14:paraId="01F7AA66"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AGOSTO - DICEMBRE 2016</w:t>
                  </w:r>
                </w:p>
              </w:tc>
              <w:tc>
                <w:tcPr>
                  <w:tcW w:w="1991" w:type="dxa"/>
                  <w:gridSpan w:val="2"/>
                  <w:tcBorders>
                    <w:top w:val="nil"/>
                    <w:left w:val="nil"/>
                    <w:bottom w:val="single" w:sz="4" w:space="0" w:color="000000"/>
                    <w:right w:val="single" w:sz="4" w:space="0" w:color="000000"/>
                  </w:tcBorders>
                  <w:shd w:val="clear" w:color="auto" w:fill="auto"/>
                  <w:vAlign w:val="center"/>
                  <w:hideMark/>
                </w:tcPr>
                <w:p w14:paraId="1550B431" w14:textId="77777777" w:rsidR="00081F9E" w:rsidRPr="00081F9E" w:rsidRDefault="00081F9E" w:rsidP="00081F9E">
                  <w:pPr>
                    <w:spacing w:after="0" w:line="240" w:lineRule="auto"/>
                    <w:jc w:val="center"/>
                    <w:rPr>
                      <w:rFonts w:ascii="Calibri" w:eastAsia="Times New Roman" w:hAnsi="Calibri" w:cs="Calibri"/>
                      <w:color w:val="000000"/>
                      <w:sz w:val="20"/>
                      <w:szCs w:val="20"/>
                      <w:lang w:eastAsia="es-MX"/>
                    </w:rPr>
                  </w:pPr>
                  <w:r w:rsidRPr="00081F9E">
                    <w:rPr>
                      <w:rFonts w:ascii="Calibri" w:eastAsia="Times New Roman" w:hAnsi="Calibri" w:cs="Calibri"/>
                      <w:color w:val="000000"/>
                      <w:sz w:val="20"/>
                      <w:szCs w:val="20"/>
                      <w:lang w:eastAsia="es-MX"/>
                    </w:rPr>
                    <w:t>UNAM</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3CF0C380" w:rsidR="00355A89" w:rsidRPr="000C7AC0" w:rsidRDefault="00081F9E" w:rsidP="000C7AC0">
            <w:pPr>
              <w:pStyle w:val="Default"/>
              <w:spacing w:line="360" w:lineRule="auto"/>
              <w:ind w:left="352"/>
              <w:jc w:val="both"/>
              <w:rPr>
                <w:rFonts w:ascii="Georgia" w:hAnsi="Georgia"/>
                <w:sz w:val="22"/>
                <w:szCs w:val="22"/>
              </w:rPr>
            </w:pPr>
            <w:r w:rsidRPr="00081F9E">
              <w:rPr>
                <w:rFonts w:ascii="Georgia" w:hAnsi="Georgia"/>
                <w:color w:val="auto"/>
                <w:sz w:val="22"/>
                <w:szCs w:val="22"/>
              </w:rPr>
              <w:t>L</w:t>
            </w:r>
            <w:r w:rsidR="00355A89" w:rsidRPr="00081F9E">
              <w:rPr>
                <w:rFonts w:ascii="Georgia" w:hAnsi="Georgia"/>
                <w:color w:val="auto"/>
                <w:sz w:val="22"/>
                <w:szCs w:val="22"/>
              </w:rPr>
              <w:t>os alumnos que aspiren a esta experiencia</w:t>
            </w:r>
            <w:r w:rsidRPr="00081F9E">
              <w:rPr>
                <w:rFonts w:ascii="Georgia" w:hAnsi="Georgia"/>
                <w:color w:val="auto"/>
                <w:sz w:val="22"/>
                <w:szCs w:val="22"/>
              </w:rPr>
              <w:t xml:space="preserve"> </w:t>
            </w:r>
            <w:r w:rsidR="00355A89" w:rsidRPr="00081F9E">
              <w:rPr>
                <w:rFonts w:ascii="Georgia" w:hAnsi="Georgia"/>
                <w:color w:val="auto"/>
                <w:sz w:val="22"/>
                <w:szCs w:val="22"/>
              </w:rPr>
              <w:t xml:space="preserve"> </w:t>
            </w:r>
            <w:r>
              <w:rPr>
                <w:rFonts w:ascii="Georgia" w:hAnsi="Georgia"/>
                <w:color w:val="auto"/>
                <w:sz w:val="22"/>
                <w:szCs w:val="22"/>
              </w:rPr>
              <w:t>deberán observar</w:t>
            </w:r>
            <w:r w:rsidR="00355A89" w:rsidRPr="00081F9E">
              <w:rPr>
                <w:rFonts w:ascii="Georgia" w:hAnsi="Georgia"/>
                <w:color w:val="auto"/>
                <w:sz w:val="22"/>
                <w:szCs w:val="22"/>
              </w:rPr>
              <w:t xml:space="preserve"> el reglamento para Movilidad Estudiantil, que establece, entre otras cosas,  que el alumno debe ser regular, haber concluido cuando menos el 40% de su plan de estudios, tener un promedio mínimo general de 8.0 (</w:t>
            </w:r>
            <w:r w:rsidRPr="00081F9E">
              <w:rPr>
                <w:rFonts w:ascii="Georgia" w:hAnsi="Georgia"/>
                <w:color w:val="auto"/>
                <w:sz w:val="22"/>
                <w:szCs w:val="22"/>
              </w:rPr>
              <w:t>ocho. Cero</w:t>
            </w:r>
            <w:r w:rsidR="00355A89" w:rsidRPr="00081F9E">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081F9E">
              <w:rPr>
                <w:rFonts w:ascii="Georgia" w:hAnsi="Georgia"/>
                <w:color w:val="auto"/>
                <w:sz w:val="22"/>
                <w:szCs w:val="22"/>
              </w:rPr>
              <w:t xml:space="preserve"> y del Tutor</w:t>
            </w:r>
            <w:r w:rsidR="00DA765E">
              <w:rPr>
                <w:rFonts w:ascii="Georgia" w:hAnsi="Georgia"/>
                <w:sz w:val="22"/>
                <w:szCs w:val="22"/>
              </w:rPr>
              <w:t xml:space="preserve">. </w:t>
            </w:r>
            <w:hyperlink r:id="rId25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lastRenderedPageBreak/>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5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5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4EBE8953" w:rsidR="00355A89" w:rsidRPr="000C7AC0" w:rsidRDefault="00355A89" w:rsidP="00081F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58" w:history="1">
              <w:r w:rsidR="00DA765E" w:rsidRPr="00EA485D">
                <w:rPr>
                  <w:rStyle w:val="Hipervnculo"/>
                  <w:rFonts w:ascii="Georgia" w:hAnsi="Georgia"/>
                  <w:sz w:val="22"/>
                  <w:szCs w:val="22"/>
                </w:rPr>
                <w:t>(Convenios de Movilidad)</w:t>
              </w:r>
            </w:hyperlink>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5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6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6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54BA8AB5" w:rsidR="00375A7B" w:rsidRPr="00375A7B" w:rsidRDefault="00947CE0" w:rsidP="00375A7B">
            <w:pPr>
              <w:spacing w:after="0" w:line="360" w:lineRule="auto"/>
              <w:ind w:left="352"/>
              <w:jc w:val="both"/>
              <w:rPr>
                <w:rFonts w:ascii="Georgia" w:hAnsi="Georgia" w:cs="Arial"/>
                <w:color w:val="2F5496" w:themeColor="accent5" w:themeShade="BF"/>
              </w:rPr>
            </w:pPr>
            <w:r w:rsidRPr="001C18D7">
              <w:rPr>
                <w:rFonts w:ascii="Georgia" w:hAnsi="Georgia" w:cs="Arial"/>
              </w:rPr>
              <w:t>Durante el periodo 2014 – 2016, los alumnos del PAI</w:t>
            </w:r>
            <w:r w:rsidR="001C18D7" w:rsidRPr="001C18D7">
              <w:rPr>
                <w:rFonts w:ascii="Georgia" w:hAnsi="Georgia" w:cs="Arial"/>
              </w:rPr>
              <w:t>A</w:t>
            </w:r>
            <w:r w:rsidRPr="001C18D7">
              <w:rPr>
                <w:rFonts w:ascii="Georgia" w:hAnsi="Georgia" w:cs="Arial"/>
              </w:rPr>
              <w:t xml:space="preserve"> </w:t>
            </w:r>
            <w:r w:rsidR="00DA0F59" w:rsidRPr="001C18D7">
              <w:rPr>
                <w:rFonts w:ascii="Georgia" w:hAnsi="Georgia" w:cs="Arial"/>
              </w:rPr>
              <w:t>han realizado</w:t>
            </w:r>
            <w:r w:rsidRPr="001C18D7">
              <w:rPr>
                <w:rFonts w:ascii="Georgia" w:hAnsi="Georgia" w:cs="Arial"/>
              </w:rPr>
              <w:t xml:space="preserve"> su servicio social en promedio por año, en 1</w:t>
            </w:r>
            <w:r w:rsidR="001C18D7" w:rsidRPr="001C18D7">
              <w:rPr>
                <w:rFonts w:ascii="Georgia" w:hAnsi="Georgia" w:cs="Arial"/>
              </w:rPr>
              <w:t xml:space="preserve">2 </w:t>
            </w:r>
            <w:r w:rsidRPr="001C18D7">
              <w:rPr>
                <w:rFonts w:ascii="Georgia" w:hAnsi="Georgia" w:cs="Arial"/>
              </w:rPr>
              <w:t xml:space="preserve">proyectos (investigación, desarrollo, culturales </w:t>
            </w:r>
            <w:r w:rsidR="001C18D7" w:rsidRPr="001C18D7">
              <w:rPr>
                <w:rFonts w:ascii="Georgia" w:hAnsi="Georgia" w:cs="Arial"/>
              </w:rPr>
              <w:t>y de vinculación) de éstos dos</w:t>
            </w:r>
            <w:r w:rsidRPr="001C18D7">
              <w:rPr>
                <w:rFonts w:ascii="Georgia" w:hAnsi="Georgia" w:cs="Arial"/>
              </w:rPr>
              <w:t xml:space="preserve"> son </w:t>
            </w:r>
            <w:r w:rsidR="001C18D7" w:rsidRPr="001C18D7">
              <w:rPr>
                <w:rFonts w:ascii="Georgia" w:hAnsi="Georgia" w:cs="Arial"/>
              </w:rPr>
              <w:t xml:space="preserve">externos </w:t>
            </w:r>
            <w:r w:rsidRPr="001C18D7">
              <w:rPr>
                <w:rFonts w:ascii="Georgia" w:hAnsi="Georgia" w:cs="Arial"/>
              </w:rPr>
              <w:t xml:space="preserve">y </w:t>
            </w:r>
            <w:r w:rsidR="001C18D7" w:rsidRPr="001C18D7">
              <w:rPr>
                <w:rFonts w:ascii="Georgia" w:hAnsi="Georgia" w:cs="Arial"/>
              </w:rPr>
              <w:t>10</w:t>
            </w:r>
            <w:r w:rsidRPr="001C18D7">
              <w:rPr>
                <w:rFonts w:ascii="Georgia" w:hAnsi="Georgia" w:cs="Arial"/>
              </w:rPr>
              <w:t xml:space="preserve"> internos (Proyectos institucionales), </w:t>
            </w:r>
            <w:r w:rsidRPr="001C18D7">
              <w:rPr>
                <w:rFonts w:ascii="Georgia" w:hAnsi="Georgia" w:cs="Arial"/>
              </w:rPr>
              <w:lastRenderedPageBreak/>
              <w:t>los alumnos han sido atendidos en promedio por año, por 1</w:t>
            </w:r>
            <w:r w:rsidR="001C18D7" w:rsidRPr="001C18D7">
              <w:rPr>
                <w:rFonts w:ascii="Georgia" w:hAnsi="Georgia" w:cs="Arial"/>
              </w:rPr>
              <w:t>2</w:t>
            </w:r>
            <w:r w:rsidRPr="001C18D7">
              <w:rPr>
                <w:rFonts w:ascii="Georgia" w:hAnsi="Georgia" w:cs="Arial"/>
              </w:rPr>
              <w:t xml:space="preserve"> tutores y responsables de proyecto</w:t>
            </w:r>
            <w:r w:rsidR="001C18D7" w:rsidRPr="001C18D7">
              <w:rPr>
                <w:rFonts w:ascii="Georgia" w:hAnsi="Georgia" w:cs="Arial"/>
              </w:rPr>
              <w:t>s.</w:t>
            </w:r>
            <w:r w:rsidRPr="001C18D7">
              <w:rPr>
                <w:rFonts w:ascii="Georgia" w:hAnsi="Georgia" w:cs="Arial"/>
              </w:rPr>
              <w:t xml:space="preserve"> </w:t>
            </w:r>
            <w:r w:rsidR="00375A7B">
              <w:rPr>
                <w:rFonts w:ascii="Georgia" w:hAnsi="Georgia" w:cs="Arial"/>
              </w:rPr>
              <w:t>(</w:t>
            </w:r>
            <w:hyperlink r:id="rId262"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1C18D7" w:rsidRDefault="00947CE0" w:rsidP="00375A7B">
            <w:pPr>
              <w:spacing w:after="0" w:line="360" w:lineRule="auto"/>
              <w:ind w:left="352" w:hanging="1134"/>
              <w:jc w:val="center"/>
              <w:rPr>
                <w:rFonts w:ascii="Georgia" w:hAnsi="Georgia" w:cs="Arial"/>
              </w:rPr>
            </w:pPr>
            <w:r w:rsidRPr="001C18D7">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1C18D7" w:rsidRPr="001C18D7" w14:paraId="1F4A602B" w14:textId="77777777" w:rsidTr="001C18D7">
              <w:trPr>
                <w:trHeight w:val="300"/>
              </w:trPr>
              <w:tc>
                <w:tcPr>
                  <w:tcW w:w="2545" w:type="dxa"/>
                  <w:shd w:val="clear" w:color="auto" w:fill="auto"/>
                  <w:noWrap/>
                  <w:vAlign w:val="bottom"/>
                  <w:hideMark/>
                </w:tcPr>
                <w:p w14:paraId="405A3D47" w14:textId="77777777" w:rsidR="00C5208A" w:rsidRPr="001C18D7" w:rsidRDefault="00C5208A" w:rsidP="000C7AC0">
                  <w:pPr>
                    <w:spacing w:after="0" w:line="360" w:lineRule="auto"/>
                    <w:ind w:left="352"/>
                    <w:rPr>
                      <w:rFonts w:ascii="Georgia" w:eastAsia="Times New Roman" w:hAnsi="Georgia"/>
                      <w:lang w:eastAsia="es-MX"/>
                    </w:rPr>
                  </w:pPr>
                  <w:r w:rsidRPr="001C18D7">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1C18D7" w:rsidRDefault="00C5208A" w:rsidP="000C7AC0">
                  <w:pPr>
                    <w:spacing w:after="0" w:line="360" w:lineRule="auto"/>
                    <w:ind w:left="352"/>
                    <w:jc w:val="center"/>
                    <w:rPr>
                      <w:rFonts w:ascii="Georgia" w:eastAsia="Times New Roman" w:hAnsi="Georgia"/>
                      <w:b/>
                      <w:bCs/>
                      <w:lang w:eastAsia="es-MX"/>
                    </w:rPr>
                  </w:pPr>
                  <w:r w:rsidRPr="001C18D7">
                    <w:rPr>
                      <w:rFonts w:ascii="Georgia" w:eastAsia="Times New Roman" w:hAnsi="Georgia"/>
                      <w:b/>
                      <w:bCs/>
                      <w:lang w:eastAsia="es-MX"/>
                    </w:rPr>
                    <w:t>2016</w:t>
                  </w:r>
                </w:p>
              </w:tc>
            </w:tr>
            <w:tr w:rsidR="001C18D7" w:rsidRPr="001C18D7" w14:paraId="598F13C4" w14:textId="77777777" w:rsidTr="001C18D7">
              <w:trPr>
                <w:trHeight w:val="300"/>
              </w:trPr>
              <w:tc>
                <w:tcPr>
                  <w:tcW w:w="2545" w:type="dxa"/>
                  <w:shd w:val="clear" w:color="auto" w:fill="auto"/>
                  <w:noWrap/>
                  <w:vAlign w:val="bottom"/>
                  <w:hideMark/>
                </w:tcPr>
                <w:p w14:paraId="03580B9F"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No. De alumnos</w:t>
                  </w:r>
                </w:p>
              </w:tc>
              <w:tc>
                <w:tcPr>
                  <w:tcW w:w="1131" w:type="dxa"/>
                  <w:shd w:val="clear" w:color="auto" w:fill="auto"/>
                  <w:noWrap/>
                  <w:vAlign w:val="bottom"/>
                  <w:hideMark/>
                </w:tcPr>
                <w:p w14:paraId="0D86B837" w14:textId="73F970C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19</w:t>
                  </w:r>
                </w:p>
              </w:tc>
              <w:tc>
                <w:tcPr>
                  <w:tcW w:w="1131" w:type="dxa"/>
                  <w:shd w:val="clear" w:color="auto" w:fill="auto"/>
                  <w:noWrap/>
                  <w:vAlign w:val="bottom"/>
                  <w:hideMark/>
                </w:tcPr>
                <w:p w14:paraId="0455C603" w14:textId="638D790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18</w:t>
                  </w:r>
                </w:p>
              </w:tc>
              <w:tc>
                <w:tcPr>
                  <w:tcW w:w="1131" w:type="dxa"/>
                  <w:shd w:val="clear" w:color="auto" w:fill="auto"/>
                  <w:noWrap/>
                  <w:vAlign w:val="bottom"/>
                  <w:hideMark/>
                </w:tcPr>
                <w:p w14:paraId="699A251F" w14:textId="4E4AAA8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28</w:t>
                  </w:r>
                </w:p>
              </w:tc>
            </w:tr>
            <w:tr w:rsidR="001C18D7" w:rsidRPr="001C18D7" w14:paraId="66837AB8" w14:textId="77777777" w:rsidTr="001C18D7">
              <w:trPr>
                <w:trHeight w:val="300"/>
              </w:trPr>
              <w:tc>
                <w:tcPr>
                  <w:tcW w:w="2545" w:type="dxa"/>
                  <w:shd w:val="clear" w:color="auto" w:fill="auto"/>
                  <w:noWrap/>
                  <w:vAlign w:val="bottom"/>
                  <w:hideMark/>
                </w:tcPr>
                <w:p w14:paraId="60F6298E"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No. De Proyectos</w:t>
                  </w:r>
                </w:p>
              </w:tc>
              <w:tc>
                <w:tcPr>
                  <w:tcW w:w="1131" w:type="dxa"/>
                  <w:shd w:val="clear" w:color="auto" w:fill="auto"/>
                  <w:noWrap/>
                  <w:vAlign w:val="bottom"/>
                  <w:hideMark/>
                </w:tcPr>
                <w:p w14:paraId="28D3BC8B" w14:textId="76793388"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10</w:t>
                  </w:r>
                </w:p>
              </w:tc>
              <w:tc>
                <w:tcPr>
                  <w:tcW w:w="1131" w:type="dxa"/>
                  <w:shd w:val="clear" w:color="auto" w:fill="auto"/>
                  <w:noWrap/>
                  <w:vAlign w:val="bottom"/>
                  <w:hideMark/>
                </w:tcPr>
                <w:p w14:paraId="5DF4EFCE" w14:textId="6FCE0B54"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11</w:t>
                  </w:r>
                </w:p>
              </w:tc>
              <w:tc>
                <w:tcPr>
                  <w:tcW w:w="1131" w:type="dxa"/>
                  <w:shd w:val="clear" w:color="auto" w:fill="auto"/>
                  <w:noWrap/>
                  <w:vAlign w:val="bottom"/>
                  <w:hideMark/>
                </w:tcPr>
                <w:p w14:paraId="18A0A916" w14:textId="57E8F044"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15</w:t>
                  </w:r>
                </w:p>
              </w:tc>
            </w:tr>
            <w:tr w:rsidR="001C18D7" w:rsidRPr="001C18D7" w14:paraId="7CF0E4D9" w14:textId="77777777" w:rsidTr="001C18D7">
              <w:trPr>
                <w:trHeight w:val="300"/>
              </w:trPr>
              <w:tc>
                <w:tcPr>
                  <w:tcW w:w="2545" w:type="dxa"/>
                  <w:shd w:val="clear" w:color="auto" w:fill="auto"/>
                  <w:noWrap/>
                  <w:vAlign w:val="bottom"/>
                  <w:hideMark/>
                </w:tcPr>
                <w:p w14:paraId="5D07DADB"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internos/externos</w:t>
                  </w:r>
                </w:p>
              </w:tc>
              <w:tc>
                <w:tcPr>
                  <w:tcW w:w="1131" w:type="dxa"/>
                  <w:shd w:val="clear" w:color="auto" w:fill="auto"/>
                  <w:noWrap/>
                  <w:vAlign w:val="bottom"/>
                  <w:hideMark/>
                </w:tcPr>
                <w:p w14:paraId="02FBB751" w14:textId="722096BE"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9 / 1</w:t>
                  </w:r>
                </w:p>
              </w:tc>
              <w:tc>
                <w:tcPr>
                  <w:tcW w:w="1131" w:type="dxa"/>
                  <w:shd w:val="clear" w:color="auto" w:fill="auto"/>
                  <w:noWrap/>
                  <w:vAlign w:val="bottom"/>
                  <w:hideMark/>
                </w:tcPr>
                <w:p w14:paraId="0DB445D7" w14:textId="5C4913F3" w:rsidR="00C5208A" w:rsidRPr="001C18D7" w:rsidRDefault="001C18D7" w:rsidP="001C18D7">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8</w:t>
                  </w:r>
                  <w:r w:rsidR="00C5208A" w:rsidRPr="001C18D7">
                    <w:rPr>
                      <w:rFonts w:ascii="Georgia" w:eastAsia="Times New Roman" w:hAnsi="Georgia"/>
                      <w:lang w:eastAsia="es-MX"/>
                    </w:rPr>
                    <w:t xml:space="preserve"> /</w:t>
                  </w:r>
                  <w:r w:rsidRPr="001C18D7">
                    <w:rPr>
                      <w:rFonts w:ascii="Georgia" w:eastAsia="Times New Roman" w:hAnsi="Georgia"/>
                      <w:lang w:eastAsia="es-MX"/>
                    </w:rPr>
                    <w:t>3</w:t>
                  </w:r>
                </w:p>
              </w:tc>
              <w:tc>
                <w:tcPr>
                  <w:tcW w:w="1131" w:type="dxa"/>
                  <w:shd w:val="clear" w:color="auto" w:fill="auto"/>
                  <w:noWrap/>
                  <w:vAlign w:val="bottom"/>
                  <w:hideMark/>
                </w:tcPr>
                <w:p w14:paraId="57E8116A" w14:textId="1E18EC84" w:rsidR="00C5208A" w:rsidRPr="001C18D7" w:rsidRDefault="00C5208A" w:rsidP="001C18D7">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w:t>
                  </w:r>
                  <w:r w:rsidR="001C18D7" w:rsidRPr="001C18D7">
                    <w:rPr>
                      <w:rFonts w:ascii="Georgia" w:eastAsia="Times New Roman" w:hAnsi="Georgia"/>
                      <w:lang w:eastAsia="es-MX"/>
                    </w:rPr>
                    <w:t>5</w:t>
                  </w:r>
                  <w:r w:rsidRPr="001C18D7">
                    <w:rPr>
                      <w:rFonts w:ascii="Georgia" w:eastAsia="Times New Roman" w:hAnsi="Georgia"/>
                      <w:lang w:eastAsia="es-MX"/>
                    </w:rPr>
                    <w:t xml:space="preserve"> /</w:t>
                  </w:r>
                  <w:r w:rsidR="001C18D7" w:rsidRPr="001C18D7">
                    <w:rPr>
                      <w:rFonts w:ascii="Georgia" w:eastAsia="Times New Roman" w:hAnsi="Georgia"/>
                      <w:lang w:eastAsia="es-MX"/>
                    </w:rPr>
                    <w:t>0</w:t>
                  </w:r>
                </w:p>
              </w:tc>
            </w:tr>
            <w:tr w:rsidR="001C18D7" w:rsidRPr="001C18D7" w14:paraId="6DC541FC" w14:textId="77777777" w:rsidTr="001C18D7">
              <w:trPr>
                <w:trHeight w:val="300"/>
              </w:trPr>
              <w:tc>
                <w:tcPr>
                  <w:tcW w:w="2545" w:type="dxa"/>
                  <w:shd w:val="clear" w:color="auto" w:fill="auto"/>
                  <w:noWrap/>
                  <w:vAlign w:val="bottom"/>
                  <w:hideMark/>
                </w:tcPr>
                <w:p w14:paraId="408854C4" w14:textId="77777777" w:rsidR="00C5208A" w:rsidRPr="001C18D7" w:rsidRDefault="00C5208A" w:rsidP="000C7AC0">
                  <w:pPr>
                    <w:spacing w:after="0" w:line="360" w:lineRule="auto"/>
                    <w:ind w:left="352"/>
                    <w:rPr>
                      <w:rFonts w:ascii="Georgia" w:eastAsia="Times New Roman" w:hAnsi="Georgia"/>
                      <w:b/>
                      <w:bCs/>
                      <w:lang w:eastAsia="es-MX"/>
                    </w:rPr>
                  </w:pPr>
                  <w:r w:rsidRPr="001C18D7">
                    <w:rPr>
                      <w:rFonts w:ascii="Georgia" w:eastAsia="Times New Roman" w:hAnsi="Georgia"/>
                      <w:b/>
                      <w:bCs/>
                      <w:lang w:eastAsia="es-MX"/>
                    </w:rPr>
                    <w:t>Asesores</w:t>
                  </w:r>
                </w:p>
              </w:tc>
              <w:tc>
                <w:tcPr>
                  <w:tcW w:w="1131" w:type="dxa"/>
                  <w:shd w:val="clear" w:color="auto" w:fill="auto"/>
                  <w:noWrap/>
                  <w:vAlign w:val="bottom"/>
                  <w:hideMark/>
                </w:tcPr>
                <w:p w14:paraId="35E04A6B" w14:textId="06DB122D"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8</w:t>
                  </w:r>
                </w:p>
              </w:tc>
              <w:tc>
                <w:tcPr>
                  <w:tcW w:w="1131" w:type="dxa"/>
                  <w:shd w:val="clear" w:color="auto" w:fill="auto"/>
                  <w:noWrap/>
                  <w:vAlign w:val="bottom"/>
                  <w:hideMark/>
                </w:tcPr>
                <w:p w14:paraId="7893C768" w14:textId="622AC9DB"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11</w:t>
                  </w:r>
                </w:p>
              </w:tc>
              <w:tc>
                <w:tcPr>
                  <w:tcW w:w="1131" w:type="dxa"/>
                  <w:shd w:val="clear" w:color="auto" w:fill="auto"/>
                  <w:noWrap/>
                  <w:vAlign w:val="bottom"/>
                  <w:hideMark/>
                </w:tcPr>
                <w:p w14:paraId="5855C722" w14:textId="6654ED79" w:rsidR="00C5208A" w:rsidRPr="001C18D7" w:rsidRDefault="001C18D7" w:rsidP="000C7AC0">
                  <w:pPr>
                    <w:spacing w:after="0" w:line="360" w:lineRule="auto"/>
                    <w:ind w:left="352"/>
                    <w:jc w:val="center"/>
                    <w:rPr>
                      <w:rFonts w:ascii="Georgia" w:eastAsia="Times New Roman" w:hAnsi="Georgia"/>
                      <w:lang w:eastAsia="es-MX"/>
                    </w:rPr>
                  </w:pPr>
                  <w:r w:rsidRPr="001C18D7">
                    <w:rPr>
                      <w:rFonts w:ascii="Georgia" w:eastAsia="Times New Roman" w:hAnsi="Georgia"/>
                      <w:lang w:eastAsia="es-MX"/>
                    </w:rPr>
                    <w:t>12</w:t>
                  </w:r>
                </w:p>
              </w:tc>
            </w:tr>
          </w:tbl>
          <w:p w14:paraId="4DF62FEA" w14:textId="409AFC80" w:rsidR="00947CE0" w:rsidRPr="001C18D7" w:rsidRDefault="00947CE0" w:rsidP="000C7AC0">
            <w:pPr>
              <w:spacing w:after="0" w:line="360" w:lineRule="auto"/>
              <w:ind w:left="352"/>
              <w:rPr>
                <w:rFonts w:ascii="Georgia" w:eastAsia="Times New Roman" w:hAnsi="Georgia"/>
                <w:b/>
                <w:bCs/>
                <w:lang w:eastAsia="es-MX"/>
              </w:rPr>
            </w:pPr>
          </w:p>
          <w:p w14:paraId="14D58043" w14:textId="1E56524C" w:rsidR="00894839" w:rsidRPr="001C18D7" w:rsidRDefault="00894839" w:rsidP="001C18D7">
            <w:pPr>
              <w:tabs>
                <w:tab w:val="left" w:pos="6440"/>
              </w:tabs>
              <w:spacing w:after="0" w:line="360" w:lineRule="auto"/>
              <w:ind w:left="352"/>
              <w:rPr>
                <w:rFonts w:ascii="Georgia" w:eastAsia="Times New Roman" w:hAnsi="Georgia"/>
                <w:bCs/>
                <w:lang w:eastAsia="es-MX"/>
              </w:rPr>
            </w:pPr>
            <w:r w:rsidRPr="001C18D7">
              <w:rPr>
                <w:rFonts w:ascii="Georgia" w:eastAsia="Times New Roman" w:hAnsi="Georgia"/>
                <w:bCs/>
                <w:lang w:eastAsia="es-MX"/>
              </w:rPr>
              <w:t>Fuente: Elaboración propia con datos del SIIAA.</w:t>
            </w:r>
            <w:r w:rsidR="001C18D7">
              <w:rPr>
                <w:rFonts w:ascii="Georgia" w:eastAsia="Times New Roman" w:hAnsi="Georgia"/>
                <w:bCs/>
                <w:lang w:eastAsia="es-MX"/>
              </w:rPr>
              <w:tab/>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42A7425A" w:rsidR="00660442" w:rsidRPr="000C7AC0" w:rsidRDefault="00947CE0" w:rsidP="000C7AC0">
            <w:pPr>
              <w:spacing w:after="0" w:line="360" w:lineRule="auto"/>
              <w:ind w:left="352"/>
              <w:jc w:val="both"/>
              <w:rPr>
                <w:rFonts w:ascii="Georgia" w:eastAsia="Calibri" w:hAnsi="Georgia" w:cs="Arial"/>
                <w:color w:val="000000"/>
              </w:rPr>
            </w:pPr>
            <w:r w:rsidRPr="001C18D7">
              <w:rPr>
                <w:rFonts w:ascii="Georgia" w:eastAsia="Times New Roman" w:hAnsi="Georgia" w:cs="Arial"/>
                <w:lang w:eastAsia="es-MX"/>
              </w:rPr>
              <w:t>Para promocionar el servicio social entre el alumnado de</w:t>
            </w:r>
            <w:r w:rsidR="00894839" w:rsidRPr="001C18D7">
              <w:rPr>
                <w:rFonts w:ascii="Georgia" w:eastAsia="Times New Roman" w:hAnsi="Georgia" w:cs="Arial"/>
                <w:lang w:eastAsia="es-MX"/>
              </w:rPr>
              <w:t>l PAI</w:t>
            </w:r>
            <w:r w:rsidR="001C18D7" w:rsidRPr="001C18D7">
              <w:rPr>
                <w:rFonts w:ascii="Georgia" w:eastAsia="Times New Roman" w:hAnsi="Georgia" w:cs="Arial"/>
                <w:lang w:eastAsia="es-MX"/>
              </w:rPr>
              <w:t>A</w:t>
            </w:r>
            <w:r w:rsidRPr="001C18D7">
              <w:rPr>
                <w:rFonts w:ascii="Georgia" w:eastAsia="Times New Roman" w:hAnsi="Georgia" w:cs="Arial"/>
                <w:lang w:eastAsia="es-MX"/>
              </w:rPr>
              <w:t>,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pone a disposición de los alumnos en área como biblioteca, comedor y Dirección de licenciatura </w:t>
            </w:r>
            <w:hyperlink r:id="rId26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6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3237D065" w14:textId="77777777" w:rsidR="00F736D6" w:rsidRPr="000C7AC0" w:rsidRDefault="00F736D6" w:rsidP="000C7AC0">
            <w:pPr>
              <w:spacing w:after="0" w:line="360" w:lineRule="auto"/>
              <w:ind w:left="352"/>
              <w:jc w:val="both"/>
              <w:rPr>
                <w:rFonts w:ascii="Georgia" w:hAnsi="Georgia" w:cs="Arial"/>
                <w:bCs/>
                <w:color w:val="0000FF"/>
              </w:rPr>
            </w:pPr>
          </w:p>
          <w:p w14:paraId="3D505C24" w14:textId="26C9B962" w:rsidR="00F736D6" w:rsidRPr="00F736D6" w:rsidRDefault="00F736D6" w:rsidP="00F736D6">
            <w:pPr>
              <w:spacing w:line="360" w:lineRule="auto"/>
              <w:ind w:left="346"/>
              <w:jc w:val="both"/>
              <w:rPr>
                <w:rFonts w:ascii="Georgia" w:hAnsi="Georgia" w:cs="Arial"/>
              </w:rPr>
            </w:pPr>
            <w:r w:rsidRPr="00F736D6">
              <w:rPr>
                <w:rFonts w:ascii="Georgia" w:hAnsi="Georgia" w:cs="Arial"/>
              </w:rPr>
              <w:t>Adicionalmente el P</w:t>
            </w:r>
            <w:r>
              <w:rPr>
                <w:rFonts w:ascii="Georgia" w:hAnsi="Georgia" w:cs="Arial"/>
              </w:rPr>
              <w:t>AIA</w:t>
            </w:r>
            <w:r w:rsidRPr="00F736D6">
              <w:rPr>
                <w:rFonts w:ascii="Georgia" w:hAnsi="Georgia" w:cs="Arial"/>
              </w:rPr>
              <w:t xml:space="preserve"> se ha beneficiado de la estancia de los alumnos en las Prácticas Profesionales ya que actualmente cuenta con una base de datos de las empresas que han sido  entidades receptoras y se encuentran mencionadas en el Plan de Desarrollo del Programa Docente IAB 2016 (</w:t>
            </w:r>
            <w:hyperlink r:id="rId265" w:history="1">
              <w:r w:rsidRPr="00F736D6">
                <w:rPr>
                  <w:rStyle w:val="Hipervnculo"/>
                  <w:rFonts w:ascii="Georgia" w:hAnsi="Georgia" w:cs="Arial"/>
                </w:rPr>
                <w:t>Plan de Desarrollo del Programa Docente IAB 2016, lugares en donde han trabajado los egresados y han realizado las prácticas profesionales págs. 48, 49, 145, 146, 285-293</w:t>
              </w:r>
            </w:hyperlink>
            <w:r w:rsidRPr="00F736D6">
              <w:rPr>
                <w:rFonts w:ascii="Georgia" w:hAnsi="Georgia" w:cs="Arial"/>
              </w:rPr>
              <w:t xml:space="preserve">)  </w:t>
            </w:r>
          </w:p>
          <w:p w14:paraId="4EEBB1E3"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El Programa Educativo IAB incluye en su Plan de Estudios el décimo semestre de Prácticas Profesionales desde que se creó la carrera (1997).</w:t>
            </w:r>
          </w:p>
          <w:p w14:paraId="43141F04" w14:textId="4B67B8C3"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Se cuenta con un archivo de todos los </w:t>
            </w:r>
            <w:hyperlink r:id="rId266" w:history="1">
              <w:r w:rsidRPr="00F736D6">
                <w:rPr>
                  <w:rStyle w:val="Hipervnculo"/>
                  <w:rFonts w:ascii="Georgia" w:hAnsi="Georgia" w:cs="Arial"/>
                </w:rPr>
                <w:t>lugares en donde han realizado las Prácticas Profesionales</w:t>
              </w:r>
            </w:hyperlink>
            <w:r w:rsidRPr="00F736D6">
              <w:rPr>
                <w:rFonts w:ascii="Georgia" w:hAnsi="Georgia" w:cs="Arial"/>
              </w:rPr>
              <w:t xml:space="preserve"> desde que egresó la primera generación en el 2002.</w:t>
            </w:r>
          </w:p>
          <w:p w14:paraId="75F6B637"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lastRenderedPageBreak/>
              <w:t>Cada generación que va a realizar éste semestre es informada (jefatura del programa informa) de todos los lugares a donde han ido las anteriores generaciones y se les indica que pueden elegir algunas de ellas o buscar otras opciones.</w:t>
            </w:r>
          </w:p>
          <w:p w14:paraId="14B94D0D"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Algunos egresados se han quedado a trabajar en donde realizaron las prácticas y eso ha servido de vínculo para recomendar a otros egresados.</w:t>
            </w:r>
          </w:p>
          <w:p w14:paraId="23CDA2F2"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De acuerdo al seguimiento de egresados y lugares de preferencia donde realizaron las prácticas profesionales, las dos áreas de preferencia han sido, Agricultura alternativa y Ecología y Contaminación Ambiental (Conservación)</w:t>
            </w:r>
          </w:p>
          <w:p w14:paraId="22F0F2BC"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Agricultura alternativa- 43 %</w:t>
            </w:r>
          </w:p>
          <w:p w14:paraId="109CE174"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Ecología y Contaminación Ambiental-52 %</w:t>
            </w:r>
          </w:p>
          <w:p w14:paraId="6D81D9BB"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 xml:space="preserve">Biotecnología- 4 % </w:t>
            </w:r>
          </w:p>
          <w:p w14:paraId="298ADCC9"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Ejemplos de lugares en donde han realizado su práctica profesional y se han quedado a trabajar.</w:t>
            </w:r>
          </w:p>
          <w:p w14:paraId="4F44DC9E"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1.-Productos Agrícolas los Asmoles</w:t>
            </w:r>
          </w:p>
          <w:p w14:paraId="1FD06BD2"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2.-Ingenio Santa Clara</w:t>
            </w:r>
          </w:p>
          <w:p w14:paraId="19C529A3"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3.-Fersinsa</w:t>
            </w:r>
          </w:p>
          <w:p w14:paraId="3BDB1D98"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4.-SAGARPA</w:t>
            </w:r>
          </w:p>
          <w:p w14:paraId="600B1FB7"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5.-Greencorp Biorganiks</w:t>
            </w:r>
          </w:p>
          <w:p w14:paraId="25CCA4F8"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6.-PROFEPA</w:t>
            </w:r>
          </w:p>
          <w:p w14:paraId="36E190BE"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7.-Procuraduria ambiental y de ordenamiento territorial Guanajuato</w:t>
            </w:r>
          </w:p>
          <w:p w14:paraId="067A89EA" w14:textId="77777777" w:rsidR="00F736D6" w:rsidRPr="00F736D6" w:rsidRDefault="00F736D6" w:rsidP="00F736D6">
            <w:pPr>
              <w:spacing w:line="360" w:lineRule="auto"/>
              <w:ind w:left="346"/>
              <w:jc w:val="both"/>
              <w:rPr>
                <w:rFonts w:ascii="Georgia" w:hAnsi="Georgia" w:cs="Arial"/>
              </w:rPr>
            </w:pPr>
            <w:r w:rsidRPr="00F736D6">
              <w:rPr>
                <w:rFonts w:ascii="Georgia" w:hAnsi="Georgia" w:cs="Arial"/>
              </w:rPr>
              <w:t>8.-Industria Automotriz, Departamento ambiental.</w:t>
            </w:r>
          </w:p>
          <w:p w14:paraId="6CA62174" w14:textId="53BA8A22" w:rsidR="00C00B4B" w:rsidRPr="000C7AC0" w:rsidRDefault="00C00B4B" w:rsidP="00F736D6">
            <w:pPr>
              <w:spacing w:before="240" w:after="240" w:line="360" w:lineRule="auto"/>
              <w:ind w:left="346"/>
              <w:jc w:val="both"/>
              <w:rPr>
                <w:rFonts w:ascii="Georgia" w:hAnsi="Georgia" w:cs="Arial"/>
                <w:b/>
              </w:rPr>
            </w:pPr>
          </w:p>
        </w:tc>
      </w:tr>
    </w:tbl>
    <w:p w14:paraId="09CA782C" w14:textId="77777777" w:rsidR="00660442" w:rsidRDefault="00660442" w:rsidP="000C7AC0">
      <w:pPr>
        <w:pStyle w:val="Default"/>
        <w:spacing w:line="360" w:lineRule="auto"/>
        <w:jc w:val="both"/>
        <w:rPr>
          <w:rFonts w:ascii="Georgia" w:hAnsi="Georgia"/>
          <w:sz w:val="22"/>
          <w:szCs w:val="22"/>
        </w:rPr>
      </w:pPr>
    </w:p>
    <w:p w14:paraId="36521AEF" w14:textId="77777777" w:rsidR="00F736D6" w:rsidRDefault="00F736D6" w:rsidP="000C7AC0">
      <w:pPr>
        <w:pStyle w:val="Default"/>
        <w:spacing w:line="360" w:lineRule="auto"/>
        <w:jc w:val="both"/>
        <w:rPr>
          <w:rFonts w:ascii="Georgia" w:hAnsi="Georgia"/>
          <w:sz w:val="22"/>
          <w:szCs w:val="22"/>
        </w:rPr>
      </w:pPr>
    </w:p>
    <w:p w14:paraId="06E021D6" w14:textId="77777777" w:rsidR="00F736D6" w:rsidRPr="000C7AC0" w:rsidRDefault="00F736D6"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5C6F78A1"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C02F411"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p>
          <w:p w14:paraId="6DC29232" w14:textId="144FA06E" w:rsidR="00E05EDC" w:rsidRDefault="00F736D6" w:rsidP="00E05EDC">
            <w:pPr>
              <w:pStyle w:val="Default"/>
              <w:spacing w:line="360" w:lineRule="auto"/>
              <w:ind w:left="346"/>
              <w:jc w:val="both"/>
              <w:rPr>
                <w:rFonts w:ascii="Georgia" w:hAnsi="Georgia"/>
                <w:sz w:val="22"/>
                <w:szCs w:val="22"/>
                <w:lang w:eastAsia="es-ES"/>
              </w:rPr>
            </w:pPr>
            <w:r>
              <w:rPr>
                <w:rFonts w:ascii="Georgia" w:hAnsi="Georgia"/>
                <w:sz w:val="22"/>
                <w:szCs w:val="22"/>
                <w:lang w:eastAsia="es-ES"/>
              </w:rPr>
              <w:t xml:space="preserve"> </w:t>
            </w:r>
            <w:r w:rsidR="00E05EDC">
              <w:rPr>
                <w:rFonts w:ascii="Georgia" w:hAnsi="Georgia"/>
                <w:sz w:val="22"/>
                <w:szCs w:val="22"/>
                <w:lang w:eastAsia="es-ES"/>
              </w:rPr>
              <w:t>En 2015, profesores del PAI</w:t>
            </w:r>
            <w:r w:rsidR="00C42A10">
              <w:rPr>
                <w:rFonts w:ascii="Georgia" w:hAnsi="Georgia"/>
                <w:sz w:val="22"/>
                <w:szCs w:val="22"/>
                <w:lang w:eastAsia="es-ES"/>
              </w:rPr>
              <w:t>A</w:t>
            </w:r>
            <w:r w:rsidR="00E05EDC">
              <w:rPr>
                <w:rFonts w:ascii="Georgia" w:hAnsi="Georgia"/>
                <w:sz w:val="22"/>
                <w:szCs w:val="22"/>
                <w:lang w:eastAsia="es-ES"/>
              </w:rPr>
              <w:t xml:space="preserve"> registraron e impartieron los cursos que se describen a continuación.</w:t>
            </w:r>
          </w:p>
          <w:p w14:paraId="337EF93E" w14:textId="77777777" w:rsidR="00E05EDC" w:rsidRDefault="00E05EDC" w:rsidP="00E05EDC">
            <w:pPr>
              <w:pStyle w:val="Default"/>
              <w:spacing w:line="360" w:lineRule="auto"/>
              <w:jc w:val="both"/>
              <w:rPr>
                <w:rFonts w:ascii="Georgia" w:hAnsi="Georgia"/>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706"/>
              <w:gridCol w:w="2828"/>
            </w:tblGrid>
            <w:tr w:rsidR="00E05EDC" w:rsidRPr="00AB18DA" w14:paraId="155C1A28" w14:textId="77777777" w:rsidTr="00216B39">
              <w:tc>
                <w:tcPr>
                  <w:tcW w:w="3228" w:type="dxa"/>
                  <w:shd w:val="clear" w:color="auto" w:fill="FFD966"/>
                </w:tcPr>
                <w:p w14:paraId="3B73AB0E" w14:textId="77777777" w:rsidR="00E05EDC" w:rsidRPr="00E145E9" w:rsidRDefault="00E05EDC" w:rsidP="00E05EDC">
                  <w:pPr>
                    <w:rPr>
                      <w:b/>
                    </w:rPr>
                  </w:pPr>
                  <w:r w:rsidRPr="00E145E9">
                    <w:rPr>
                      <w:b/>
                    </w:rPr>
                    <w:t>Evento de Educación Continua</w:t>
                  </w:r>
                </w:p>
              </w:tc>
              <w:tc>
                <w:tcPr>
                  <w:tcW w:w="2851" w:type="dxa"/>
                  <w:shd w:val="clear" w:color="auto" w:fill="FFD966"/>
                </w:tcPr>
                <w:p w14:paraId="5F760782" w14:textId="77777777" w:rsidR="00E05EDC" w:rsidRPr="00E145E9" w:rsidRDefault="00E05EDC" w:rsidP="00E05EDC">
                  <w:pPr>
                    <w:rPr>
                      <w:b/>
                    </w:rPr>
                  </w:pPr>
                  <w:r w:rsidRPr="00E145E9">
                    <w:rPr>
                      <w:b/>
                    </w:rPr>
                    <w:t>Registro</w:t>
                  </w:r>
                </w:p>
              </w:tc>
              <w:tc>
                <w:tcPr>
                  <w:tcW w:w="2975" w:type="dxa"/>
                  <w:shd w:val="clear" w:color="auto" w:fill="FFD966"/>
                </w:tcPr>
                <w:p w14:paraId="4E0AF4BF" w14:textId="77777777" w:rsidR="00E05EDC" w:rsidRPr="00E145E9" w:rsidRDefault="00E05EDC" w:rsidP="00E05EDC">
                  <w:pPr>
                    <w:rPr>
                      <w:b/>
                    </w:rPr>
                  </w:pPr>
                  <w:r w:rsidRPr="00E145E9">
                    <w:rPr>
                      <w:b/>
                    </w:rPr>
                    <w:t>Responsable</w:t>
                  </w:r>
                </w:p>
              </w:tc>
            </w:tr>
            <w:tr w:rsidR="00E05EDC" w14:paraId="44C802EC" w14:textId="77777777" w:rsidTr="00216B39">
              <w:tc>
                <w:tcPr>
                  <w:tcW w:w="3228" w:type="dxa"/>
                  <w:shd w:val="clear" w:color="auto" w:fill="auto"/>
                </w:tcPr>
                <w:p w14:paraId="0964310C" w14:textId="77777777" w:rsidR="00E05EDC" w:rsidRPr="00E145E9" w:rsidRDefault="00E05EDC" w:rsidP="00E05EDC">
                  <w:pPr>
                    <w:rPr>
                      <w:lang w:val="es-ES"/>
                    </w:rPr>
                  </w:pPr>
                  <w:r w:rsidRPr="00E145E9">
                    <w:rPr>
                      <w:lang w:val="es-ES"/>
                    </w:rPr>
                    <w:t>Identificación, descripción y propagación de cactáceas de Coahuila</w:t>
                  </w:r>
                </w:p>
              </w:tc>
              <w:tc>
                <w:tcPr>
                  <w:tcW w:w="2851" w:type="dxa"/>
                  <w:shd w:val="clear" w:color="auto" w:fill="auto"/>
                </w:tcPr>
                <w:p w14:paraId="63BA5BE5" w14:textId="77777777" w:rsidR="00E05EDC" w:rsidRPr="00E145E9" w:rsidRDefault="00E05EDC" w:rsidP="00E05EDC">
                  <w:pPr>
                    <w:rPr>
                      <w:lang w:val="es-ES"/>
                    </w:rPr>
                  </w:pPr>
                  <w:r w:rsidRPr="00E145E9">
                    <w:rPr>
                      <w:lang w:val="es-ES"/>
                    </w:rPr>
                    <w:t>REGDGAEC-06-05-15</w:t>
                  </w:r>
                </w:p>
              </w:tc>
              <w:tc>
                <w:tcPr>
                  <w:tcW w:w="2975" w:type="dxa"/>
                  <w:shd w:val="clear" w:color="auto" w:fill="auto"/>
                </w:tcPr>
                <w:p w14:paraId="7F64456A" w14:textId="77777777" w:rsidR="00E05EDC" w:rsidRDefault="00E05EDC" w:rsidP="00E05EDC">
                  <w:r>
                    <w:t>Sofía Comparan Sánchez</w:t>
                  </w:r>
                </w:p>
              </w:tc>
            </w:tr>
            <w:tr w:rsidR="00E05EDC" w14:paraId="6483E898" w14:textId="77777777" w:rsidTr="00216B39">
              <w:tc>
                <w:tcPr>
                  <w:tcW w:w="3228" w:type="dxa"/>
                  <w:shd w:val="clear" w:color="auto" w:fill="auto"/>
                </w:tcPr>
                <w:p w14:paraId="4824E4B0" w14:textId="77777777" w:rsidR="00E05EDC" w:rsidRPr="00E145E9" w:rsidRDefault="00E05EDC" w:rsidP="00E05EDC">
                  <w:pPr>
                    <w:rPr>
                      <w:lang w:val="es-ES"/>
                    </w:rPr>
                  </w:pPr>
                  <w:r w:rsidRPr="00E145E9">
                    <w:rPr>
                      <w:lang w:val="es-ES"/>
                    </w:rPr>
                    <w:t>Técnica histológica Vegetal</w:t>
                  </w:r>
                </w:p>
              </w:tc>
              <w:tc>
                <w:tcPr>
                  <w:tcW w:w="2851" w:type="dxa"/>
                  <w:shd w:val="clear" w:color="auto" w:fill="auto"/>
                </w:tcPr>
                <w:p w14:paraId="4A65FC51" w14:textId="77777777" w:rsidR="00E05EDC" w:rsidRPr="00E145E9" w:rsidRDefault="00E05EDC" w:rsidP="00E05EDC">
                  <w:pPr>
                    <w:rPr>
                      <w:lang w:val="es-ES"/>
                    </w:rPr>
                  </w:pPr>
                  <w:r w:rsidRPr="00E145E9">
                    <w:rPr>
                      <w:lang w:val="es-ES"/>
                    </w:rPr>
                    <w:t>REGDGAEC-06-06-15</w:t>
                  </w:r>
                </w:p>
              </w:tc>
              <w:tc>
                <w:tcPr>
                  <w:tcW w:w="2975" w:type="dxa"/>
                  <w:shd w:val="clear" w:color="auto" w:fill="auto"/>
                </w:tcPr>
                <w:p w14:paraId="458D9B19" w14:textId="77777777" w:rsidR="00E05EDC" w:rsidRDefault="00E05EDC" w:rsidP="00E05EDC">
                  <w:r>
                    <w:t>Sofía Comparan Sánchez</w:t>
                  </w:r>
                </w:p>
              </w:tc>
            </w:tr>
          </w:tbl>
          <w:p w14:paraId="3C0FF3BB" w14:textId="0560CDC4" w:rsidR="00660442" w:rsidRPr="000C7AC0" w:rsidRDefault="00F736D6" w:rsidP="00E05EDC">
            <w:pPr>
              <w:pStyle w:val="Default"/>
              <w:spacing w:line="360" w:lineRule="auto"/>
              <w:jc w:val="both"/>
              <w:rPr>
                <w:rFonts w:ascii="Georgia" w:hAnsi="Georgia"/>
                <w:sz w:val="22"/>
                <w:szCs w:val="22"/>
                <w:lang w:eastAsia="es-ES"/>
              </w:rPr>
            </w:pPr>
            <w:r>
              <w:rPr>
                <w:rFonts w:ascii="Georgia" w:hAnsi="Georgia"/>
                <w:sz w:val="22"/>
                <w:szCs w:val="22"/>
                <w:lang w:eastAsia="es-ES"/>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101" w:name="_Toc491696791"/>
      <w:r w:rsidRPr="00721187">
        <w:rPr>
          <w:rFonts w:ascii="Georgia" w:hAnsi="Georgia"/>
          <w:b/>
          <w:color w:val="auto"/>
          <w:sz w:val="22"/>
          <w:szCs w:val="22"/>
        </w:rPr>
        <w:lastRenderedPageBreak/>
        <w:t>Categoría 8. Investigación.</w:t>
      </w:r>
      <w:bookmarkEnd w:id="101"/>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67"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68"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CA281BC" w:rsidR="000C7AC0" w:rsidRPr="004C2B30" w:rsidRDefault="000C7AC0" w:rsidP="000C7AC0">
            <w:pPr>
              <w:pStyle w:val="Textocomentario"/>
              <w:spacing w:after="0" w:line="360" w:lineRule="auto"/>
              <w:ind w:left="352"/>
              <w:jc w:val="both"/>
              <w:rPr>
                <w:rFonts w:ascii="Georgia" w:hAnsi="Georgia" w:cs="Arial"/>
                <w:sz w:val="22"/>
                <w:szCs w:val="22"/>
                <w:lang w:eastAsia="es-ES"/>
              </w:rPr>
            </w:pPr>
            <w:r w:rsidRPr="004C2B30">
              <w:rPr>
                <w:rFonts w:ascii="Georgia" w:hAnsi="Georgia" w:cs="Arial"/>
                <w:sz w:val="22"/>
                <w:szCs w:val="22"/>
                <w:lang w:eastAsia="es-ES"/>
              </w:rPr>
              <w:t>Bajo los procesos operados en la DI, a los profesores investigadores del PAI</w:t>
            </w:r>
            <w:r w:rsidR="004C2B30">
              <w:rPr>
                <w:rFonts w:ascii="Georgia" w:hAnsi="Georgia" w:cs="Arial"/>
                <w:sz w:val="22"/>
                <w:szCs w:val="22"/>
                <w:lang w:eastAsia="es-ES"/>
              </w:rPr>
              <w:t>A</w:t>
            </w:r>
            <w:r w:rsidRPr="004C2B30">
              <w:rPr>
                <w:rFonts w:ascii="Georgia" w:hAnsi="Georgia" w:cs="Arial"/>
                <w:sz w:val="22"/>
                <w:szCs w:val="22"/>
                <w:lang w:eastAsia="es-ES"/>
              </w:rPr>
              <w:t xml:space="preserve"> se les ha autorizado los siguientes proyectos en el periodo 2014-2016</w:t>
            </w:r>
          </w:p>
          <w:p w14:paraId="5861C21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3960F4AE" w14:textId="1974250C" w:rsidR="000C7AC0" w:rsidRPr="00324FFB" w:rsidRDefault="000C7AC0" w:rsidP="000C7AC0">
            <w:pPr>
              <w:pStyle w:val="Textocomentario"/>
              <w:spacing w:after="0" w:line="360" w:lineRule="auto"/>
              <w:jc w:val="center"/>
              <w:rPr>
                <w:rFonts w:ascii="Georgia" w:hAnsi="Georgia" w:cs="Arial"/>
                <w:sz w:val="22"/>
                <w:szCs w:val="22"/>
                <w:lang w:eastAsia="es-ES"/>
              </w:rPr>
            </w:pPr>
            <w:r w:rsidRPr="00324FFB">
              <w:rPr>
                <w:rFonts w:ascii="Georgia" w:hAnsi="Georgia" w:cs="Arial"/>
                <w:sz w:val="22"/>
                <w:szCs w:val="22"/>
                <w:lang w:eastAsia="es-ES"/>
              </w:rPr>
              <w:t>Número de proyectos de investigación desarrollados por PTC del PAI</w:t>
            </w:r>
            <w:r w:rsidR="004C2B30" w:rsidRPr="00324FFB">
              <w:rPr>
                <w:rFonts w:ascii="Georgia" w:hAnsi="Georgia" w:cs="Arial"/>
                <w:sz w:val="22"/>
                <w:szCs w:val="22"/>
                <w:lang w:eastAsia="es-ES"/>
              </w:rPr>
              <w:t>A</w:t>
            </w:r>
            <w:r w:rsidRPr="00324FFB">
              <w:rPr>
                <w:rFonts w:ascii="Georgia" w:hAnsi="Georgia" w:cs="Arial"/>
                <w:sz w:val="22"/>
                <w:szCs w:val="22"/>
                <w:lang w:eastAsia="es-ES"/>
              </w:rPr>
              <w:t xml:space="preserve"> en el periodo 2014-2016</w:t>
            </w:r>
          </w:p>
          <w:p w14:paraId="579793BF" w14:textId="77777777" w:rsidR="000C7AC0" w:rsidRPr="00324FFB" w:rsidRDefault="000C7AC0" w:rsidP="000C7AC0">
            <w:pPr>
              <w:pStyle w:val="Textocomentario"/>
              <w:spacing w:after="0" w:line="360" w:lineRule="auto"/>
              <w:jc w:val="both"/>
              <w:rPr>
                <w:rFonts w:ascii="Georgia" w:hAnsi="Georgia" w:cs="Arial"/>
                <w:sz w:val="22"/>
                <w:szCs w:val="22"/>
                <w:lang w:eastAsia="es-ES"/>
              </w:rPr>
            </w:pPr>
          </w:p>
          <w:tbl>
            <w:tblPr>
              <w:tblW w:w="7712" w:type="dxa"/>
              <w:jc w:val="center"/>
              <w:tblCellMar>
                <w:left w:w="70" w:type="dxa"/>
                <w:right w:w="70" w:type="dxa"/>
              </w:tblCellMar>
              <w:tblLook w:val="04A0" w:firstRow="1" w:lastRow="0" w:firstColumn="1" w:lastColumn="0" w:noHBand="0" w:noVBand="1"/>
            </w:tblPr>
            <w:tblGrid>
              <w:gridCol w:w="3438"/>
              <w:gridCol w:w="1845"/>
              <w:gridCol w:w="1154"/>
              <w:gridCol w:w="1275"/>
            </w:tblGrid>
            <w:tr w:rsidR="00324FFB" w:rsidRPr="00324FFB" w14:paraId="07D826A4" w14:textId="77777777" w:rsidTr="00324FFB">
              <w:trPr>
                <w:trHeight w:val="570"/>
                <w:jc w:val="center"/>
              </w:trPr>
              <w:tc>
                <w:tcPr>
                  <w:tcW w:w="3438" w:type="dxa"/>
                  <w:vMerge w:val="restart"/>
                  <w:tcBorders>
                    <w:top w:val="single" w:sz="4" w:space="0" w:color="000000"/>
                    <w:left w:val="single" w:sz="4" w:space="0" w:color="000000"/>
                    <w:bottom w:val="nil"/>
                    <w:right w:val="single" w:sz="4" w:space="0" w:color="000000"/>
                  </w:tcBorders>
                  <w:shd w:val="clear" w:color="000000" w:fill="FFC000"/>
                  <w:vAlign w:val="center"/>
                  <w:hideMark/>
                </w:tcPr>
                <w:p w14:paraId="6DB252A6" w14:textId="5E598997" w:rsidR="00324FFB" w:rsidRPr="00324FFB" w:rsidRDefault="00324FFB" w:rsidP="00324FFB">
                  <w:pPr>
                    <w:spacing w:after="0" w:line="240" w:lineRule="auto"/>
                    <w:jc w:val="center"/>
                    <w:rPr>
                      <w:rFonts w:eastAsia="Times New Roman" w:cstheme="minorHAnsi"/>
                      <w:b/>
                      <w:bCs/>
                      <w:color w:val="000000"/>
                      <w:sz w:val="20"/>
                      <w:szCs w:val="20"/>
                      <w:lang w:eastAsia="es-MX"/>
                    </w:rPr>
                  </w:pPr>
                  <w:r w:rsidRPr="00324FFB">
                    <w:rPr>
                      <w:rFonts w:eastAsia="Times New Roman" w:cstheme="minorHAnsi"/>
                      <w:b/>
                      <w:bCs/>
                      <w:color w:val="000000"/>
                      <w:sz w:val="20"/>
                      <w:szCs w:val="20"/>
                      <w:lang w:eastAsia="es-MX"/>
                    </w:rPr>
                    <w:t>Nombre del maestro</w:t>
                  </w:r>
                </w:p>
              </w:tc>
              <w:tc>
                <w:tcPr>
                  <w:tcW w:w="4274" w:type="dxa"/>
                  <w:gridSpan w:val="3"/>
                  <w:vMerge w:val="restart"/>
                  <w:tcBorders>
                    <w:top w:val="nil"/>
                    <w:left w:val="single" w:sz="4" w:space="0" w:color="000000"/>
                    <w:bottom w:val="nil"/>
                    <w:right w:val="nil"/>
                  </w:tcBorders>
                  <w:shd w:val="clear" w:color="000000" w:fill="FFC000"/>
                  <w:vAlign w:val="center"/>
                  <w:hideMark/>
                </w:tcPr>
                <w:p w14:paraId="6D198A36" w14:textId="22BA88C4" w:rsidR="00324FFB" w:rsidRPr="00324FFB" w:rsidRDefault="00324FFB" w:rsidP="00324FFB">
                  <w:pPr>
                    <w:spacing w:after="0" w:line="240" w:lineRule="auto"/>
                    <w:jc w:val="center"/>
                    <w:rPr>
                      <w:rFonts w:eastAsia="Times New Roman" w:cstheme="minorHAnsi"/>
                      <w:b/>
                      <w:bCs/>
                      <w:color w:val="000000"/>
                      <w:sz w:val="20"/>
                      <w:szCs w:val="20"/>
                      <w:lang w:eastAsia="es-MX"/>
                    </w:rPr>
                  </w:pPr>
                  <w:r w:rsidRPr="00324FFB">
                    <w:rPr>
                      <w:rFonts w:eastAsia="Times New Roman" w:cstheme="minorHAnsi"/>
                      <w:b/>
                      <w:bCs/>
                      <w:color w:val="000000"/>
                      <w:sz w:val="20"/>
                      <w:szCs w:val="20"/>
                      <w:lang w:eastAsia="es-MX"/>
                    </w:rPr>
                    <w:t>Proyectos</w:t>
                  </w:r>
                </w:p>
              </w:tc>
            </w:tr>
            <w:tr w:rsidR="00324FFB" w:rsidRPr="00324FFB" w14:paraId="0C9EA2B0" w14:textId="77777777" w:rsidTr="00324FFB">
              <w:trPr>
                <w:trHeight w:val="570"/>
                <w:jc w:val="center"/>
              </w:trPr>
              <w:tc>
                <w:tcPr>
                  <w:tcW w:w="3438" w:type="dxa"/>
                  <w:vMerge/>
                  <w:tcBorders>
                    <w:top w:val="single" w:sz="4" w:space="0" w:color="000000"/>
                    <w:left w:val="single" w:sz="4" w:space="0" w:color="000000"/>
                    <w:bottom w:val="nil"/>
                    <w:right w:val="single" w:sz="4" w:space="0" w:color="000000"/>
                  </w:tcBorders>
                  <w:vAlign w:val="center"/>
                  <w:hideMark/>
                </w:tcPr>
                <w:p w14:paraId="0A4F2026"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4274" w:type="dxa"/>
                  <w:gridSpan w:val="3"/>
                  <w:vMerge/>
                  <w:tcBorders>
                    <w:top w:val="nil"/>
                    <w:left w:val="single" w:sz="4" w:space="0" w:color="000000"/>
                    <w:bottom w:val="nil"/>
                    <w:right w:val="nil"/>
                  </w:tcBorders>
                  <w:vAlign w:val="center"/>
                  <w:hideMark/>
                </w:tcPr>
                <w:p w14:paraId="1890F89F" w14:textId="77777777" w:rsidR="00324FFB" w:rsidRPr="00324FFB" w:rsidRDefault="00324FFB" w:rsidP="00324FFB">
                  <w:pPr>
                    <w:spacing w:after="0" w:line="240" w:lineRule="auto"/>
                    <w:rPr>
                      <w:rFonts w:eastAsia="Times New Roman" w:cstheme="minorHAnsi"/>
                      <w:b/>
                      <w:bCs/>
                      <w:color w:val="000000"/>
                      <w:sz w:val="20"/>
                      <w:szCs w:val="20"/>
                      <w:lang w:eastAsia="es-MX"/>
                    </w:rPr>
                  </w:pPr>
                </w:p>
              </w:tc>
            </w:tr>
            <w:tr w:rsidR="00324FFB" w:rsidRPr="00324FFB" w14:paraId="34AB691F" w14:textId="77777777" w:rsidTr="00324FFB">
              <w:trPr>
                <w:trHeight w:val="570"/>
                <w:jc w:val="center"/>
              </w:trPr>
              <w:tc>
                <w:tcPr>
                  <w:tcW w:w="3438" w:type="dxa"/>
                  <w:vMerge/>
                  <w:tcBorders>
                    <w:top w:val="single" w:sz="4" w:space="0" w:color="000000"/>
                    <w:left w:val="single" w:sz="4" w:space="0" w:color="000000"/>
                    <w:bottom w:val="nil"/>
                    <w:right w:val="single" w:sz="4" w:space="0" w:color="000000"/>
                  </w:tcBorders>
                  <w:vAlign w:val="center"/>
                  <w:hideMark/>
                </w:tcPr>
                <w:p w14:paraId="3CD3F2E2"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4274" w:type="dxa"/>
                  <w:gridSpan w:val="3"/>
                  <w:vMerge/>
                  <w:tcBorders>
                    <w:top w:val="nil"/>
                    <w:left w:val="single" w:sz="4" w:space="0" w:color="000000"/>
                    <w:bottom w:val="nil"/>
                    <w:right w:val="nil"/>
                  </w:tcBorders>
                  <w:vAlign w:val="center"/>
                  <w:hideMark/>
                </w:tcPr>
                <w:p w14:paraId="2A19A3BE" w14:textId="77777777" w:rsidR="00324FFB" w:rsidRPr="00324FFB" w:rsidRDefault="00324FFB" w:rsidP="00324FFB">
                  <w:pPr>
                    <w:spacing w:after="0" w:line="240" w:lineRule="auto"/>
                    <w:rPr>
                      <w:rFonts w:eastAsia="Times New Roman" w:cstheme="minorHAnsi"/>
                      <w:b/>
                      <w:bCs/>
                      <w:color w:val="000000"/>
                      <w:sz w:val="20"/>
                      <w:szCs w:val="20"/>
                      <w:lang w:eastAsia="es-MX"/>
                    </w:rPr>
                  </w:pPr>
                </w:p>
              </w:tc>
            </w:tr>
            <w:tr w:rsidR="00324FFB" w:rsidRPr="00324FFB" w14:paraId="540EAC7D" w14:textId="77777777" w:rsidTr="00324FFB">
              <w:trPr>
                <w:trHeight w:val="73"/>
                <w:jc w:val="center"/>
              </w:trPr>
              <w:tc>
                <w:tcPr>
                  <w:tcW w:w="3438" w:type="dxa"/>
                  <w:vMerge/>
                  <w:tcBorders>
                    <w:top w:val="single" w:sz="4" w:space="0" w:color="000000"/>
                    <w:left w:val="single" w:sz="4" w:space="0" w:color="000000"/>
                    <w:bottom w:val="nil"/>
                    <w:right w:val="single" w:sz="4" w:space="0" w:color="000000"/>
                  </w:tcBorders>
                  <w:vAlign w:val="center"/>
                  <w:hideMark/>
                </w:tcPr>
                <w:p w14:paraId="2EEC8D79" w14:textId="77777777" w:rsidR="00324FFB" w:rsidRPr="00324FFB" w:rsidRDefault="00324FFB" w:rsidP="00324FFB">
                  <w:pPr>
                    <w:spacing w:after="0" w:line="240" w:lineRule="auto"/>
                    <w:rPr>
                      <w:rFonts w:eastAsia="Times New Roman" w:cstheme="minorHAnsi"/>
                      <w:b/>
                      <w:bCs/>
                      <w:color w:val="000000"/>
                      <w:sz w:val="20"/>
                      <w:szCs w:val="20"/>
                      <w:lang w:eastAsia="es-MX"/>
                    </w:rPr>
                  </w:pPr>
                </w:p>
              </w:tc>
              <w:tc>
                <w:tcPr>
                  <w:tcW w:w="184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3FC322C" w14:textId="77777777" w:rsidR="00324FFB" w:rsidRPr="00324FFB" w:rsidRDefault="00324FFB" w:rsidP="00324FFB">
                  <w:pPr>
                    <w:spacing w:after="0" w:line="240" w:lineRule="auto"/>
                    <w:jc w:val="center"/>
                    <w:rPr>
                      <w:rFonts w:eastAsia="Times New Roman" w:cstheme="minorHAnsi"/>
                      <w:bCs/>
                      <w:color w:val="000000"/>
                      <w:sz w:val="20"/>
                      <w:szCs w:val="20"/>
                      <w:lang w:eastAsia="es-MX"/>
                    </w:rPr>
                  </w:pPr>
                  <w:r w:rsidRPr="00324FFB">
                    <w:rPr>
                      <w:rFonts w:eastAsia="Times New Roman" w:cstheme="minorHAnsi"/>
                      <w:bCs/>
                      <w:color w:val="000000"/>
                      <w:sz w:val="20"/>
                      <w:szCs w:val="20"/>
                      <w:lang w:eastAsia="es-MX"/>
                    </w:rPr>
                    <w:t>2014</w:t>
                  </w:r>
                </w:p>
              </w:tc>
              <w:tc>
                <w:tcPr>
                  <w:tcW w:w="1154" w:type="dxa"/>
                  <w:tcBorders>
                    <w:top w:val="single" w:sz="4" w:space="0" w:color="auto"/>
                    <w:left w:val="nil"/>
                    <w:bottom w:val="single" w:sz="4" w:space="0" w:color="auto"/>
                    <w:right w:val="single" w:sz="4" w:space="0" w:color="auto"/>
                  </w:tcBorders>
                  <w:shd w:val="clear" w:color="000000" w:fill="FFC000"/>
                  <w:noWrap/>
                  <w:vAlign w:val="bottom"/>
                  <w:hideMark/>
                </w:tcPr>
                <w:p w14:paraId="3D1DAC4F"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2015</w:t>
                  </w:r>
                </w:p>
              </w:tc>
              <w:tc>
                <w:tcPr>
                  <w:tcW w:w="1275" w:type="dxa"/>
                  <w:tcBorders>
                    <w:top w:val="single" w:sz="4" w:space="0" w:color="auto"/>
                    <w:left w:val="nil"/>
                    <w:bottom w:val="single" w:sz="4" w:space="0" w:color="auto"/>
                    <w:right w:val="single" w:sz="4" w:space="0" w:color="auto"/>
                  </w:tcBorders>
                  <w:shd w:val="clear" w:color="000000" w:fill="FFC000"/>
                  <w:noWrap/>
                  <w:vAlign w:val="bottom"/>
                  <w:hideMark/>
                </w:tcPr>
                <w:p w14:paraId="366822E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2016</w:t>
                  </w:r>
                </w:p>
              </w:tc>
            </w:tr>
            <w:tr w:rsidR="00324FFB" w:rsidRPr="00324FFB" w14:paraId="366CADCC" w14:textId="77777777" w:rsidTr="00324FFB">
              <w:trPr>
                <w:trHeight w:val="570"/>
                <w:jc w:val="center"/>
              </w:trPr>
              <w:tc>
                <w:tcPr>
                  <w:tcW w:w="3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C0B54"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69" w:history="1">
                    <w:r w:rsidR="00324FFB" w:rsidRPr="00324FFB">
                      <w:rPr>
                        <w:rFonts w:eastAsia="Times New Roman" w:cstheme="minorHAnsi"/>
                        <w:color w:val="0563C1"/>
                        <w:sz w:val="20"/>
                        <w:szCs w:val="20"/>
                        <w:u w:val="single"/>
                        <w:lang w:eastAsia="es-MX"/>
                      </w:rPr>
                      <w:t>VALDES REYNA JESUS</w:t>
                    </w:r>
                  </w:hyperlink>
                </w:p>
              </w:tc>
              <w:tc>
                <w:tcPr>
                  <w:tcW w:w="1845" w:type="dxa"/>
                  <w:tcBorders>
                    <w:top w:val="nil"/>
                    <w:left w:val="nil"/>
                    <w:bottom w:val="single" w:sz="4" w:space="0" w:color="auto"/>
                    <w:right w:val="single" w:sz="4" w:space="0" w:color="auto"/>
                  </w:tcBorders>
                  <w:shd w:val="clear" w:color="auto" w:fill="auto"/>
                  <w:vAlign w:val="center"/>
                  <w:hideMark/>
                </w:tcPr>
                <w:p w14:paraId="4D4B8023"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647FAAC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10C6D1D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r>
            <w:tr w:rsidR="00324FFB" w:rsidRPr="00324FFB" w14:paraId="40CF1FAA"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025447A6"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0" w:history="1">
                    <w:r w:rsidR="00324FFB" w:rsidRPr="00324FFB">
                      <w:rPr>
                        <w:rFonts w:eastAsia="Times New Roman" w:cstheme="minorHAnsi"/>
                        <w:color w:val="0563C1"/>
                        <w:sz w:val="20"/>
                        <w:szCs w:val="20"/>
                        <w:u w:val="single"/>
                        <w:lang w:eastAsia="es-MX"/>
                      </w:rPr>
                      <w:t>PEREZ CUELLAR SILVIA</w:t>
                    </w:r>
                  </w:hyperlink>
                </w:p>
              </w:tc>
              <w:tc>
                <w:tcPr>
                  <w:tcW w:w="1845" w:type="dxa"/>
                  <w:tcBorders>
                    <w:top w:val="nil"/>
                    <w:left w:val="nil"/>
                    <w:bottom w:val="single" w:sz="4" w:space="0" w:color="auto"/>
                    <w:right w:val="single" w:sz="4" w:space="0" w:color="auto"/>
                  </w:tcBorders>
                  <w:shd w:val="clear" w:color="auto" w:fill="auto"/>
                  <w:vAlign w:val="center"/>
                  <w:hideMark/>
                </w:tcPr>
                <w:p w14:paraId="764D6B4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1319FAB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B4CAA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46B07803"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4FEA308"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1" w:history="1">
                    <w:r w:rsidR="00324FFB" w:rsidRPr="00324FFB">
                      <w:rPr>
                        <w:rFonts w:eastAsia="Times New Roman" w:cstheme="minorHAnsi"/>
                        <w:color w:val="0563C1"/>
                        <w:sz w:val="20"/>
                        <w:szCs w:val="20"/>
                        <w:u w:val="single"/>
                        <w:lang w:eastAsia="es-MX"/>
                      </w:rPr>
                      <w:t>ARCE GONZALEZ LEOPOLDO</w:t>
                    </w:r>
                  </w:hyperlink>
                </w:p>
              </w:tc>
              <w:tc>
                <w:tcPr>
                  <w:tcW w:w="1845" w:type="dxa"/>
                  <w:tcBorders>
                    <w:top w:val="nil"/>
                    <w:left w:val="nil"/>
                    <w:bottom w:val="single" w:sz="4" w:space="0" w:color="auto"/>
                    <w:right w:val="single" w:sz="4" w:space="0" w:color="auto"/>
                  </w:tcBorders>
                  <w:shd w:val="clear" w:color="auto" w:fill="auto"/>
                  <w:vAlign w:val="center"/>
                  <w:hideMark/>
                </w:tcPr>
                <w:p w14:paraId="17C167C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1B769D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64B64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63C53C01"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AF8DEDB"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2" w:history="1">
                    <w:r w:rsidR="00324FFB" w:rsidRPr="00324FFB">
                      <w:rPr>
                        <w:rFonts w:eastAsia="Times New Roman" w:cstheme="minorHAnsi"/>
                        <w:color w:val="0563C1"/>
                        <w:sz w:val="20"/>
                        <w:szCs w:val="20"/>
                        <w:u w:val="single"/>
                        <w:lang w:eastAsia="es-MX"/>
                      </w:rPr>
                      <w:t>PEREZ MATA SERGIO ANTONIO</w:t>
                    </w:r>
                  </w:hyperlink>
                </w:p>
              </w:tc>
              <w:tc>
                <w:tcPr>
                  <w:tcW w:w="1845" w:type="dxa"/>
                  <w:tcBorders>
                    <w:top w:val="nil"/>
                    <w:left w:val="nil"/>
                    <w:bottom w:val="single" w:sz="4" w:space="0" w:color="auto"/>
                    <w:right w:val="single" w:sz="4" w:space="0" w:color="auto"/>
                  </w:tcBorders>
                  <w:shd w:val="clear" w:color="auto" w:fill="auto"/>
                  <w:vAlign w:val="center"/>
                  <w:hideMark/>
                </w:tcPr>
                <w:p w14:paraId="388A7A9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338E80A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7CEB23B1"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01723EAD"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09BD233"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3" w:history="1">
                    <w:r w:rsidR="00324FFB" w:rsidRPr="00324FFB">
                      <w:rPr>
                        <w:rFonts w:eastAsia="Times New Roman" w:cstheme="minorHAnsi"/>
                        <w:color w:val="0563C1"/>
                        <w:sz w:val="20"/>
                        <w:szCs w:val="20"/>
                        <w:u w:val="single"/>
                        <w:lang w:eastAsia="es-MX"/>
                      </w:rPr>
                      <w:t>DE LA ROSA IBARRA MANUEL</w:t>
                    </w:r>
                  </w:hyperlink>
                </w:p>
              </w:tc>
              <w:tc>
                <w:tcPr>
                  <w:tcW w:w="1845" w:type="dxa"/>
                  <w:tcBorders>
                    <w:top w:val="nil"/>
                    <w:left w:val="nil"/>
                    <w:bottom w:val="single" w:sz="4" w:space="0" w:color="auto"/>
                    <w:right w:val="single" w:sz="4" w:space="0" w:color="auto"/>
                  </w:tcBorders>
                  <w:shd w:val="clear" w:color="auto" w:fill="auto"/>
                  <w:vAlign w:val="center"/>
                  <w:hideMark/>
                </w:tcPr>
                <w:p w14:paraId="14DBAE38"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4AB75CF4"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7775E8D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r>
            <w:tr w:rsidR="00324FFB" w:rsidRPr="00324FFB" w14:paraId="77397590"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16DB19BD"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4" w:history="1">
                    <w:r w:rsidR="00324FFB" w:rsidRPr="00324FFB">
                      <w:rPr>
                        <w:rFonts w:eastAsia="Times New Roman" w:cstheme="minorHAnsi"/>
                        <w:color w:val="0563C1"/>
                        <w:sz w:val="20"/>
                        <w:szCs w:val="20"/>
                        <w:u w:val="single"/>
                        <w:lang w:eastAsia="es-MX"/>
                      </w:rPr>
                      <w:t>VILLARREAL QUINTANILLA JOSE ANGEL</w:t>
                    </w:r>
                  </w:hyperlink>
                </w:p>
              </w:tc>
              <w:tc>
                <w:tcPr>
                  <w:tcW w:w="1845" w:type="dxa"/>
                  <w:tcBorders>
                    <w:top w:val="nil"/>
                    <w:left w:val="nil"/>
                    <w:bottom w:val="single" w:sz="4" w:space="0" w:color="auto"/>
                    <w:right w:val="single" w:sz="4" w:space="0" w:color="auto"/>
                  </w:tcBorders>
                  <w:shd w:val="clear" w:color="auto" w:fill="auto"/>
                  <w:vAlign w:val="center"/>
                  <w:hideMark/>
                </w:tcPr>
                <w:p w14:paraId="6E77258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6BE878E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50736D6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r>
            <w:tr w:rsidR="00324FFB" w:rsidRPr="00324FFB" w14:paraId="7DA6200E"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2601164"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5" w:history="1">
                    <w:r w:rsidR="00324FFB" w:rsidRPr="00324FFB">
                      <w:rPr>
                        <w:rFonts w:eastAsia="Times New Roman" w:cstheme="minorHAnsi"/>
                        <w:color w:val="0563C1"/>
                        <w:sz w:val="20"/>
                        <w:szCs w:val="20"/>
                        <w:u w:val="single"/>
                        <w:lang w:eastAsia="es-MX"/>
                      </w:rPr>
                      <w:t>CARRANZA PEREZ MIGUEL AGUSTIN</w:t>
                    </w:r>
                  </w:hyperlink>
                </w:p>
              </w:tc>
              <w:tc>
                <w:tcPr>
                  <w:tcW w:w="1845" w:type="dxa"/>
                  <w:tcBorders>
                    <w:top w:val="nil"/>
                    <w:left w:val="nil"/>
                    <w:bottom w:val="single" w:sz="4" w:space="0" w:color="auto"/>
                    <w:right w:val="single" w:sz="4" w:space="0" w:color="auto"/>
                  </w:tcBorders>
                  <w:shd w:val="clear" w:color="auto" w:fill="auto"/>
                  <w:vAlign w:val="center"/>
                  <w:hideMark/>
                </w:tcPr>
                <w:p w14:paraId="6A8821BC"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0383259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466BE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1E51F4FB"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928C08E"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6" w:history="1">
                    <w:r w:rsidR="00324FFB" w:rsidRPr="00324FFB">
                      <w:rPr>
                        <w:rFonts w:eastAsia="Times New Roman" w:cstheme="minorHAnsi"/>
                        <w:color w:val="0563C1"/>
                        <w:sz w:val="20"/>
                        <w:szCs w:val="20"/>
                        <w:u w:val="single"/>
                        <w:lang w:eastAsia="es-MX"/>
                      </w:rPr>
                      <w:t>RUIZ DE LEON MARIA TERESA</w:t>
                    </w:r>
                  </w:hyperlink>
                </w:p>
              </w:tc>
              <w:tc>
                <w:tcPr>
                  <w:tcW w:w="1845" w:type="dxa"/>
                  <w:tcBorders>
                    <w:top w:val="nil"/>
                    <w:left w:val="nil"/>
                    <w:bottom w:val="single" w:sz="4" w:space="0" w:color="auto"/>
                    <w:right w:val="single" w:sz="4" w:space="0" w:color="auto"/>
                  </w:tcBorders>
                  <w:shd w:val="clear" w:color="auto" w:fill="auto"/>
                  <w:vAlign w:val="center"/>
                  <w:hideMark/>
                </w:tcPr>
                <w:p w14:paraId="5B6FF10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07DC95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A30DB7"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B617AE7"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930104F"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7" w:history="1">
                    <w:r w:rsidR="00324FFB" w:rsidRPr="00324FFB">
                      <w:rPr>
                        <w:rFonts w:eastAsia="Times New Roman" w:cstheme="minorHAnsi"/>
                        <w:color w:val="0563C1"/>
                        <w:sz w:val="20"/>
                        <w:szCs w:val="20"/>
                        <w:u w:val="single"/>
                        <w:lang w:eastAsia="es-MX"/>
                      </w:rPr>
                      <w:t>VAZQUEZ RODRIGUEZ MARTHA</w:t>
                    </w:r>
                  </w:hyperlink>
                </w:p>
              </w:tc>
              <w:tc>
                <w:tcPr>
                  <w:tcW w:w="1845" w:type="dxa"/>
                  <w:tcBorders>
                    <w:top w:val="nil"/>
                    <w:left w:val="nil"/>
                    <w:bottom w:val="single" w:sz="4" w:space="0" w:color="auto"/>
                    <w:right w:val="single" w:sz="4" w:space="0" w:color="auto"/>
                  </w:tcBorders>
                  <w:shd w:val="clear" w:color="auto" w:fill="auto"/>
                  <w:vAlign w:val="center"/>
                  <w:hideMark/>
                </w:tcPr>
                <w:p w14:paraId="53EE7958"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7EB20C37"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0F8BA5BA"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F082186"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65B4E1CF"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8" w:history="1">
                    <w:r w:rsidR="00324FFB" w:rsidRPr="00324FFB">
                      <w:rPr>
                        <w:rFonts w:eastAsia="Times New Roman" w:cstheme="minorHAnsi"/>
                        <w:color w:val="0563C1"/>
                        <w:sz w:val="20"/>
                        <w:szCs w:val="20"/>
                        <w:u w:val="single"/>
                        <w:lang w:eastAsia="es-MX"/>
                      </w:rPr>
                      <w:t>COMPARAN SANCHEZ SOFIA</w:t>
                    </w:r>
                  </w:hyperlink>
                </w:p>
              </w:tc>
              <w:tc>
                <w:tcPr>
                  <w:tcW w:w="1845" w:type="dxa"/>
                  <w:tcBorders>
                    <w:top w:val="nil"/>
                    <w:left w:val="nil"/>
                    <w:bottom w:val="single" w:sz="4" w:space="0" w:color="auto"/>
                    <w:right w:val="single" w:sz="4" w:space="0" w:color="auto"/>
                  </w:tcBorders>
                  <w:shd w:val="clear" w:color="auto" w:fill="auto"/>
                  <w:vAlign w:val="center"/>
                  <w:hideMark/>
                </w:tcPr>
                <w:p w14:paraId="67479FA2"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41C3F71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15EB4D7B"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4634271A"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75FB1A92"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79" w:history="1">
                    <w:r w:rsidR="00324FFB" w:rsidRPr="00324FFB">
                      <w:rPr>
                        <w:rFonts w:eastAsia="Times New Roman" w:cstheme="minorHAnsi"/>
                        <w:color w:val="0563C1"/>
                        <w:sz w:val="20"/>
                        <w:szCs w:val="20"/>
                        <w:u w:val="single"/>
                        <w:lang w:eastAsia="es-MX"/>
                      </w:rPr>
                      <w:t>GONZALEZ MENDEZ LAURA MARIA</w:t>
                    </w:r>
                  </w:hyperlink>
                </w:p>
              </w:tc>
              <w:tc>
                <w:tcPr>
                  <w:tcW w:w="1845" w:type="dxa"/>
                  <w:tcBorders>
                    <w:top w:val="nil"/>
                    <w:left w:val="nil"/>
                    <w:bottom w:val="single" w:sz="4" w:space="0" w:color="auto"/>
                    <w:right w:val="single" w:sz="4" w:space="0" w:color="auto"/>
                  </w:tcBorders>
                  <w:shd w:val="clear" w:color="auto" w:fill="auto"/>
                  <w:vAlign w:val="center"/>
                  <w:hideMark/>
                </w:tcPr>
                <w:p w14:paraId="3D374DD9"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1</w:t>
                  </w:r>
                </w:p>
              </w:tc>
              <w:tc>
                <w:tcPr>
                  <w:tcW w:w="1154" w:type="dxa"/>
                  <w:tcBorders>
                    <w:top w:val="nil"/>
                    <w:left w:val="nil"/>
                    <w:bottom w:val="single" w:sz="4" w:space="0" w:color="auto"/>
                    <w:right w:val="single" w:sz="4" w:space="0" w:color="auto"/>
                  </w:tcBorders>
                  <w:shd w:val="clear" w:color="auto" w:fill="auto"/>
                  <w:noWrap/>
                  <w:vAlign w:val="bottom"/>
                  <w:hideMark/>
                </w:tcPr>
                <w:p w14:paraId="0DB24C96"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0C30C64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7F8F79F8"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59CCF3F3"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80" w:history="1">
                    <w:r w:rsidR="00324FFB" w:rsidRPr="00324FFB">
                      <w:rPr>
                        <w:rFonts w:eastAsia="Times New Roman" w:cstheme="minorHAnsi"/>
                        <w:color w:val="0563C1"/>
                        <w:sz w:val="20"/>
                        <w:szCs w:val="20"/>
                        <w:u w:val="single"/>
                        <w:lang w:eastAsia="es-MX"/>
                      </w:rPr>
                      <w:t>CABRAL CORDERO ISMAEL</w:t>
                    </w:r>
                  </w:hyperlink>
                </w:p>
              </w:tc>
              <w:tc>
                <w:tcPr>
                  <w:tcW w:w="1845" w:type="dxa"/>
                  <w:tcBorders>
                    <w:top w:val="nil"/>
                    <w:left w:val="nil"/>
                    <w:bottom w:val="single" w:sz="4" w:space="0" w:color="auto"/>
                    <w:right w:val="single" w:sz="4" w:space="0" w:color="auto"/>
                  </w:tcBorders>
                  <w:shd w:val="clear" w:color="auto" w:fill="auto"/>
                  <w:vAlign w:val="center"/>
                  <w:hideMark/>
                </w:tcPr>
                <w:p w14:paraId="26B79383"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6BA2C11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D6412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r>
            <w:tr w:rsidR="00324FFB" w:rsidRPr="00324FFB" w14:paraId="15535E8F"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470D63"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81" w:history="1">
                    <w:r w:rsidR="00324FFB" w:rsidRPr="00324FFB">
                      <w:rPr>
                        <w:rFonts w:eastAsia="Times New Roman" w:cstheme="minorHAnsi"/>
                        <w:color w:val="0563C1"/>
                        <w:sz w:val="20"/>
                        <w:szCs w:val="20"/>
                        <w:u w:val="single"/>
                        <w:lang w:eastAsia="es-MX"/>
                      </w:rPr>
                      <w:t>MARTINEZ AMADOR SILVIA YUDITH</w:t>
                    </w:r>
                  </w:hyperlink>
                </w:p>
              </w:tc>
              <w:tc>
                <w:tcPr>
                  <w:tcW w:w="1845" w:type="dxa"/>
                  <w:tcBorders>
                    <w:top w:val="nil"/>
                    <w:left w:val="nil"/>
                    <w:bottom w:val="single" w:sz="4" w:space="0" w:color="auto"/>
                    <w:right w:val="single" w:sz="4" w:space="0" w:color="auto"/>
                  </w:tcBorders>
                  <w:shd w:val="clear" w:color="auto" w:fill="auto"/>
                  <w:vAlign w:val="center"/>
                  <w:hideMark/>
                </w:tcPr>
                <w:p w14:paraId="46D97731"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154" w:type="dxa"/>
                  <w:tcBorders>
                    <w:top w:val="nil"/>
                    <w:left w:val="nil"/>
                    <w:bottom w:val="single" w:sz="4" w:space="0" w:color="auto"/>
                    <w:right w:val="single" w:sz="4" w:space="0" w:color="auto"/>
                  </w:tcBorders>
                  <w:shd w:val="clear" w:color="auto" w:fill="auto"/>
                  <w:noWrap/>
                  <w:vAlign w:val="bottom"/>
                  <w:hideMark/>
                </w:tcPr>
                <w:p w14:paraId="1FBE5FAE"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6569579F"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3</w:t>
                  </w:r>
                </w:p>
              </w:tc>
            </w:tr>
            <w:tr w:rsidR="00324FFB" w:rsidRPr="00324FFB" w14:paraId="1480B709" w14:textId="77777777" w:rsidTr="00324FFB">
              <w:trPr>
                <w:trHeight w:val="57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A5F47BA" w14:textId="77777777" w:rsidR="00324FFB" w:rsidRPr="00324FFB" w:rsidRDefault="001136EB" w:rsidP="00324FFB">
                  <w:pPr>
                    <w:spacing w:after="0" w:line="240" w:lineRule="auto"/>
                    <w:rPr>
                      <w:rFonts w:eastAsia="Times New Roman" w:cstheme="minorHAnsi"/>
                      <w:color w:val="0563C1"/>
                      <w:sz w:val="20"/>
                      <w:szCs w:val="20"/>
                      <w:u w:val="single"/>
                      <w:lang w:eastAsia="es-MX"/>
                    </w:rPr>
                  </w:pPr>
                  <w:hyperlink r:id="rId282" w:history="1">
                    <w:r w:rsidR="00324FFB" w:rsidRPr="00324FFB">
                      <w:rPr>
                        <w:rFonts w:eastAsia="Times New Roman" w:cstheme="minorHAnsi"/>
                        <w:color w:val="0563C1"/>
                        <w:sz w:val="20"/>
                        <w:szCs w:val="20"/>
                        <w:u w:val="single"/>
                        <w:lang w:eastAsia="es-MX"/>
                      </w:rPr>
                      <w:t>JUAREZ MALDONADO ANTONIO</w:t>
                    </w:r>
                  </w:hyperlink>
                </w:p>
              </w:tc>
              <w:tc>
                <w:tcPr>
                  <w:tcW w:w="1845" w:type="dxa"/>
                  <w:tcBorders>
                    <w:top w:val="nil"/>
                    <w:left w:val="nil"/>
                    <w:bottom w:val="single" w:sz="4" w:space="0" w:color="auto"/>
                    <w:right w:val="single" w:sz="4" w:space="0" w:color="auto"/>
                  </w:tcBorders>
                  <w:shd w:val="clear" w:color="auto" w:fill="auto"/>
                  <w:vAlign w:val="center"/>
                  <w:hideMark/>
                </w:tcPr>
                <w:p w14:paraId="744F71C0"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 </w:t>
                  </w:r>
                </w:p>
              </w:tc>
              <w:tc>
                <w:tcPr>
                  <w:tcW w:w="1154" w:type="dxa"/>
                  <w:tcBorders>
                    <w:top w:val="nil"/>
                    <w:left w:val="nil"/>
                    <w:bottom w:val="single" w:sz="4" w:space="0" w:color="auto"/>
                    <w:right w:val="single" w:sz="4" w:space="0" w:color="auto"/>
                  </w:tcBorders>
                  <w:shd w:val="clear" w:color="auto" w:fill="auto"/>
                  <w:noWrap/>
                  <w:vAlign w:val="bottom"/>
                  <w:hideMark/>
                </w:tcPr>
                <w:p w14:paraId="26CBC205"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DF099D" w14:textId="77777777" w:rsidR="00324FFB" w:rsidRPr="00324FFB" w:rsidRDefault="00324FFB" w:rsidP="00324FFB">
                  <w:pPr>
                    <w:spacing w:after="0" w:line="240" w:lineRule="auto"/>
                    <w:jc w:val="center"/>
                    <w:rPr>
                      <w:rFonts w:eastAsia="Times New Roman" w:cstheme="minorHAnsi"/>
                      <w:color w:val="000000"/>
                      <w:sz w:val="20"/>
                      <w:szCs w:val="20"/>
                      <w:lang w:eastAsia="es-MX"/>
                    </w:rPr>
                  </w:pPr>
                  <w:r w:rsidRPr="00324FFB">
                    <w:rPr>
                      <w:rFonts w:eastAsia="Times New Roman" w:cstheme="minorHAnsi"/>
                      <w:color w:val="000000"/>
                      <w:sz w:val="20"/>
                      <w:szCs w:val="20"/>
                      <w:lang w:eastAsia="es-MX"/>
                    </w:rPr>
                    <w:t>3</w:t>
                  </w:r>
                </w:p>
              </w:tc>
            </w:tr>
          </w:tbl>
          <w:p w14:paraId="792A386D" w14:textId="77777777" w:rsidR="000C7AC0" w:rsidRPr="00324FFB" w:rsidRDefault="000C7AC0" w:rsidP="000C7AC0">
            <w:pPr>
              <w:pStyle w:val="Textocomentario"/>
              <w:spacing w:after="0" w:line="360" w:lineRule="auto"/>
              <w:jc w:val="both"/>
              <w:rPr>
                <w:rFonts w:cstheme="minorHAnsi"/>
                <w:lang w:eastAsia="es-ES"/>
              </w:rPr>
            </w:pPr>
          </w:p>
          <w:p w14:paraId="63C3B272" w14:textId="77777777" w:rsidR="000C7AC0" w:rsidRPr="00324FFB" w:rsidRDefault="000C7AC0" w:rsidP="000C7AC0">
            <w:pPr>
              <w:pStyle w:val="Textocomentario"/>
              <w:spacing w:after="0" w:line="360" w:lineRule="auto"/>
              <w:jc w:val="both"/>
              <w:rPr>
                <w:rFonts w:ascii="Georgia" w:hAnsi="Georgia" w:cs="Arial"/>
                <w:sz w:val="22"/>
                <w:szCs w:val="22"/>
                <w:lang w:eastAsia="es-ES"/>
              </w:rPr>
            </w:pPr>
            <w:r w:rsidRPr="00324FFB">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w:t>
            </w:r>
            <w:r w:rsidRPr="000C7AC0">
              <w:rPr>
                <w:rFonts w:ascii="Georgia" w:hAnsi="Georgia" w:cs="Arial"/>
              </w:rPr>
              <w:lastRenderedPageBreak/>
              <w:t>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6AEB80D7"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83"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84"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78BBAE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368D10EC"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5CCEF6A3"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0AD8C14E"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387C8B0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1CED6BA6"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5B478151" w14:textId="77777777" w:rsidR="00DA0F59" w:rsidRDefault="00DA0F59" w:rsidP="00D44D11">
            <w:pPr>
              <w:pStyle w:val="Textocomentario"/>
              <w:spacing w:after="0" w:line="360" w:lineRule="auto"/>
              <w:ind w:left="352"/>
              <w:jc w:val="both"/>
              <w:rPr>
                <w:rStyle w:val="Hipervnculo"/>
                <w:rFonts w:ascii="Georgia" w:hAnsi="Georgia" w:cs="Arial"/>
                <w:sz w:val="22"/>
                <w:szCs w:val="22"/>
              </w:rPr>
            </w:pPr>
          </w:p>
          <w:p w14:paraId="6138DB3D" w14:textId="77777777" w:rsidR="00DA0F59" w:rsidRDefault="00DA0F59" w:rsidP="00D44D11">
            <w:pPr>
              <w:pStyle w:val="Textocomentario"/>
              <w:spacing w:after="0" w:line="360" w:lineRule="auto"/>
              <w:ind w:left="352"/>
              <w:jc w:val="both"/>
              <w:rPr>
                <w:rFonts w:ascii="Georgia" w:hAnsi="Georgia" w:cs="Arial"/>
                <w:sz w:val="22"/>
                <w:szCs w:val="22"/>
              </w:rPr>
            </w:pPr>
          </w:p>
          <w:p w14:paraId="284AC29A" w14:textId="77777777" w:rsidR="00D44D11" w:rsidRDefault="00D44D11" w:rsidP="00D44D11">
            <w:pPr>
              <w:pStyle w:val="Textocomentario"/>
              <w:spacing w:after="0" w:line="360" w:lineRule="auto"/>
              <w:ind w:left="352"/>
              <w:jc w:val="both"/>
              <w:rPr>
                <w:rFonts w:ascii="Georgia" w:hAnsi="Georgia" w:cs="Arial"/>
                <w:sz w:val="22"/>
                <w:szCs w:val="22"/>
              </w:rPr>
            </w:pPr>
            <w:r w:rsidRPr="00324FFB">
              <w:rPr>
                <w:rFonts w:ascii="Georgia" w:hAnsi="Georgia" w:cs="Arial"/>
                <w:sz w:val="22"/>
                <w:szCs w:val="22"/>
              </w:rPr>
              <w:lastRenderedPageBreak/>
              <w:t>Los indicadores para el PAI</w:t>
            </w:r>
            <w:r w:rsidR="00324FFB">
              <w:rPr>
                <w:rFonts w:ascii="Georgia" w:hAnsi="Georgia" w:cs="Arial"/>
                <w:sz w:val="22"/>
                <w:szCs w:val="22"/>
              </w:rPr>
              <w:t>A</w:t>
            </w:r>
            <w:r w:rsidRPr="00324FFB">
              <w:rPr>
                <w:rFonts w:ascii="Georgia" w:hAnsi="Georgia" w:cs="Arial"/>
                <w:sz w:val="22"/>
                <w:szCs w:val="22"/>
              </w:rPr>
              <w:t xml:space="preserve"> en relación en sus actividades de </w:t>
            </w:r>
            <w:r w:rsidR="009F632E" w:rsidRPr="00324FFB">
              <w:rPr>
                <w:rFonts w:ascii="Georgia" w:hAnsi="Georgia" w:cs="Arial"/>
                <w:sz w:val="22"/>
                <w:szCs w:val="22"/>
              </w:rPr>
              <w:t>investigación</w:t>
            </w:r>
            <w:r w:rsidR="00DA0F59">
              <w:rPr>
                <w:rFonts w:ascii="Georgia" w:hAnsi="Georgia" w:cs="Arial"/>
                <w:sz w:val="22"/>
                <w:szCs w:val="22"/>
              </w:rPr>
              <w:t>.</w:t>
            </w:r>
          </w:p>
          <w:p w14:paraId="67BAB190" w14:textId="77777777" w:rsidR="00DA0F59" w:rsidRDefault="00DA0F59" w:rsidP="00D44D11">
            <w:pPr>
              <w:pStyle w:val="Textocomentario"/>
              <w:spacing w:after="0" w:line="360" w:lineRule="auto"/>
              <w:ind w:left="352"/>
              <w:jc w:val="both"/>
              <w:rPr>
                <w:rFonts w:ascii="Georgia" w:hAnsi="Georgia" w:cs="Arial"/>
                <w:sz w:val="22"/>
                <w:szCs w:val="22"/>
              </w:rPr>
            </w:pPr>
          </w:p>
          <w:p w14:paraId="003ACC17" w14:textId="77777777" w:rsidR="00DA0F59" w:rsidRDefault="00DA0F59" w:rsidP="00D44D11">
            <w:pPr>
              <w:pStyle w:val="Textocomentario"/>
              <w:spacing w:after="0" w:line="360" w:lineRule="auto"/>
              <w:ind w:left="352"/>
              <w:jc w:val="both"/>
              <w:rPr>
                <w:rFonts w:ascii="Georgia" w:hAnsi="Georgia" w:cs="Arial"/>
                <w:sz w:val="22"/>
                <w:szCs w:val="22"/>
              </w:rPr>
            </w:pPr>
          </w:p>
          <w:p w14:paraId="5D3F92B1" w14:textId="77777777" w:rsidR="00DA0F59" w:rsidRPr="00324FFB" w:rsidRDefault="00DA0F59" w:rsidP="00D44D11">
            <w:pPr>
              <w:pStyle w:val="Textocomentario"/>
              <w:spacing w:after="0" w:line="360" w:lineRule="auto"/>
              <w:ind w:left="352"/>
              <w:jc w:val="both"/>
              <w:rPr>
                <w:rFonts w:ascii="Georgia" w:hAnsi="Georgia" w:cs="Arial"/>
                <w:sz w:val="22"/>
                <w:szCs w:val="22"/>
              </w:rPr>
            </w:pP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6F346F" w:rsidRPr="006F346F"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0C9208F6" w:rsidR="009F632E" w:rsidRPr="006F346F" w:rsidRDefault="009F632E"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Numero de LGAC registradas por profesores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9F632E" w:rsidRPr="006F346F"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9F632E" w:rsidRPr="006F346F"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9F632E" w:rsidRPr="006F346F"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9F632E" w:rsidRPr="006F346F" w:rsidRDefault="00542F0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2952E2CE"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64</w:t>
                  </w:r>
                </w:p>
              </w:tc>
            </w:tr>
            <w:tr w:rsidR="009F632E" w:rsidRPr="006F346F"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343526F8" w:rsidR="009F632E" w:rsidRPr="006F346F" w:rsidRDefault="006F346F"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6</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775ECFD4"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7A74EA1D"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42</w:t>
                  </w:r>
                </w:p>
              </w:tc>
            </w:tr>
            <w:tr w:rsidR="009F632E" w:rsidRPr="006F346F"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CE45783" w:rsidR="009F632E" w:rsidRPr="006F346F" w:rsidRDefault="006F346F"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6</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49D462EA" w:rsidR="009F632E" w:rsidRPr="006F346F" w:rsidRDefault="006F346F"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50AE1BF9" w:rsidR="009F632E" w:rsidRPr="006F346F" w:rsidRDefault="003B087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46</w:t>
                  </w:r>
                </w:p>
              </w:tc>
            </w:tr>
            <w:tr w:rsidR="009F632E" w:rsidRPr="006F346F"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 número de líneas / PTC</w:t>
                  </w:r>
                </w:p>
                <w:p w14:paraId="7BA59F64" w14:textId="6989D3B5" w:rsidR="009F632E" w:rsidRPr="006F346F" w:rsidRDefault="009F632E" w:rsidP="009F632E">
                  <w:pPr>
                    <w:spacing w:after="0" w:line="240" w:lineRule="auto"/>
                    <w:rPr>
                      <w:rFonts w:ascii="Calibri" w:eastAsia="Times New Roman" w:hAnsi="Calibri" w:cs="Calibri"/>
                      <w:lang w:eastAsia="es-MX"/>
                    </w:rPr>
                  </w:pPr>
                </w:p>
              </w:tc>
            </w:tr>
          </w:tbl>
          <w:p w14:paraId="40D4C920" w14:textId="46322462" w:rsidR="009F632E" w:rsidRPr="006F346F" w:rsidRDefault="009F632E" w:rsidP="00D44D11">
            <w:pPr>
              <w:pStyle w:val="Textocomentario"/>
              <w:spacing w:after="0" w:line="360" w:lineRule="auto"/>
              <w:ind w:left="352"/>
              <w:jc w:val="both"/>
              <w:rPr>
                <w:rFonts w:ascii="Georgia" w:hAnsi="Georgia" w:cs="Arial"/>
                <w:sz w:val="22"/>
                <w:szCs w:val="22"/>
              </w:rPr>
            </w:pPr>
            <w:r w:rsidRPr="006F346F">
              <w:rPr>
                <w:rFonts w:ascii="Georgia" w:hAnsi="Georgia" w:cs="Arial"/>
                <w:sz w:val="22"/>
                <w:szCs w:val="22"/>
              </w:rPr>
              <w:t>Fuente: Elaboración propia datos del SIIAA</w:t>
            </w:r>
            <w:r w:rsidR="00943162" w:rsidRPr="006F346F">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7B8B854C" w:rsidR="009F632E" w:rsidRPr="006F346F" w:rsidRDefault="009F632E"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Número de proyectos de investigación registrados por profesores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6F346F" w:rsidRDefault="009F632E" w:rsidP="009F632E">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9F632E"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F131D25"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9F632E" w:rsidRPr="006F346F" w:rsidRDefault="00542F0E" w:rsidP="006F1DA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3537D6F9"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78</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6F346F" w:rsidRDefault="009F632E" w:rsidP="009F632E">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61CF934"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66BBF395"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77EA565D" w:rsidR="009F632E" w:rsidRPr="006F346F" w:rsidRDefault="003B0873"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57</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680C2DF"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6C6BB40D" w:rsidR="009F632E" w:rsidRPr="006F346F"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42C0B963" w:rsidR="009F632E" w:rsidRPr="006F346F" w:rsidRDefault="003B0873"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76</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6F346F" w:rsidRDefault="009F632E" w:rsidP="009F632E">
                  <w:pPr>
                    <w:spacing w:after="0" w:line="240" w:lineRule="auto"/>
                    <w:rPr>
                      <w:rFonts w:ascii="Calibri" w:eastAsia="Times New Roman" w:hAnsi="Calibri" w:cs="Calibri"/>
                      <w:lang w:eastAsia="es-MX"/>
                    </w:rPr>
                  </w:pPr>
                  <w:r w:rsidRPr="006F346F">
                    <w:rPr>
                      <w:rFonts w:ascii="Calibri" w:eastAsia="Times New Roman" w:hAnsi="Calibri" w:cs="Calibri"/>
                      <w:lang w:eastAsia="es-MX"/>
                    </w:rPr>
                    <w:t xml:space="preserve">% </w:t>
                  </w:r>
                  <w:r w:rsidR="00943162" w:rsidRPr="006F346F">
                    <w:rPr>
                      <w:rFonts w:ascii="Calibri" w:eastAsia="Times New Roman" w:hAnsi="Calibri" w:cs="Calibri"/>
                      <w:lang w:eastAsia="es-MX"/>
                    </w:rPr>
                    <w:t>= número</w:t>
                  </w:r>
                  <w:r w:rsidRPr="006F346F">
                    <w:rPr>
                      <w:rFonts w:ascii="Calibri" w:eastAsia="Times New Roman" w:hAnsi="Calibri" w:cs="Calibri"/>
                      <w:lang w:eastAsia="es-MX"/>
                    </w:rPr>
                    <w:t xml:space="preserve"> de proyectos / PTC</w:t>
                  </w:r>
                </w:p>
                <w:p w14:paraId="402AF6F6" w14:textId="05B21C8E" w:rsidR="00943162" w:rsidRPr="006F346F" w:rsidRDefault="00943162" w:rsidP="009F632E">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0101406F" w14:textId="77777777" w:rsidR="00DA0F59" w:rsidRDefault="00DA0F59" w:rsidP="009F632E">
            <w:pPr>
              <w:pStyle w:val="Textocomentario"/>
              <w:spacing w:after="0" w:line="360" w:lineRule="auto"/>
              <w:ind w:left="352"/>
              <w:jc w:val="both"/>
              <w:rPr>
                <w:rFonts w:ascii="Georgia" w:hAnsi="Georgia" w:cs="Arial"/>
                <w:sz w:val="22"/>
                <w:szCs w:val="22"/>
              </w:rPr>
            </w:pPr>
          </w:p>
          <w:p w14:paraId="2811865E" w14:textId="77777777" w:rsidR="00DA0F59" w:rsidRDefault="00DA0F59" w:rsidP="009F632E">
            <w:pPr>
              <w:pStyle w:val="Textocomentario"/>
              <w:spacing w:after="0" w:line="360" w:lineRule="auto"/>
              <w:ind w:left="352"/>
              <w:jc w:val="both"/>
              <w:rPr>
                <w:rFonts w:ascii="Georgia" w:hAnsi="Georgia" w:cs="Arial"/>
                <w:sz w:val="22"/>
                <w:szCs w:val="22"/>
              </w:rPr>
            </w:pPr>
          </w:p>
          <w:p w14:paraId="435C85C9" w14:textId="77777777" w:rsidR="00DA0F59" w:rsidRDefault="00DA0F59" w:rsidP="009F632E">
            <w:pPr>
              <w:pStyle w:val="Textocomentario"/>
              <w:spacing w:after="0" w:line="360" w:lineRule="auto"/>
              <w:ind w:left="352"/>
              <w:jc w:val="both"/>
              <w:rPr>
                <w:rFonts w:ascii="Georgia" w:hAnsi="Georgia" w:cs="Arial"/>
                <w:sz w:val="22"/>
                <w:szCs w:val="22"/>
              </w:rPr>
            </w:pPr>
          </w:p>
          <w:p w14:paraId="4F8559DB" w14:textId="77777777" w:rsidR="00DA0F59" w:rsidRDefault="00DA0F59"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2A3FE3"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5869A0C5" w:rsidR="009F632E" w:rsidRPr="00324FFB" w:rsidRDefault="006F1DA3" w:rsidP="006F346F">
                  <w:pPr>
                    <w:spacing w:after="0" w:line="240" w:lineRule="auto"/>
                    <w:rPr>
                      <w:rFonts w:ascii="Calibri" w:eastAsia="Times New Roman" w:hAnsi="Calibri" w:cs="Calibri"/>
                      <w:lang w:eastAsia="es-MX"/>
                    </w:rPr>
                  </w:pPr>
                  <w:r w:rsidRPr="00324FFB">
                    <w:rPr>
                      <w:rFonts w:ascii="Calibri" w:eastAsia="Times New Roman" w:hAnsi="Calibri" w:cs="Calibri"/>
                      <w:lang w:eastAsia="es-MX"/>
                    </w:rPr>
                    <w:lastRenderedPageBreak/>
                    <w:t>Número</w:t>
                  </w:r>
                  <w:r w:rsidR="009F632E" w:rsidRPr="00324FFB">
                    <w:rPr>
                      <w:rFonts w:ascii="Calibri" w:eastAsia="Times New Roman" w:hAnsi="Calibri" w:cs="Calibri"/>
                      <w:lang w:eastAsia="es-MX"/>
                    </w:rPr>
                    <w:t xml:space="preserve"> de proyectos de investigación registrados por p</w:t>
                  </w:r>
                  <w:r w:rsidRPr="00324FFB">
                    <w:rPr>
                      <w:rFonts w:ascii="Calibri" w:eastAsia="Times New Roman" w:hAnsi="Calibri" w:cs="Calibri"/>
                      <w:lang w:eastAsia="es-MX"/>
                    </w:rPr>
                    <w:t>rofesores del PAI</w:t>
                  </w:r>
                  <w:r w:rsidR="006F346F">
                    <w:rPr>
                      <w:rFonts w:ascii="Calibri" w:eastAsia="Times New Roman" w:hAnsi="Calibri" w:cs="Calibri"/>
                      <w:lang w:eastAsia="es-MX"/>
                    </w:rPr>
                    <w:t>A</w:t>
                  </w:r>
                  <w:r w:rsidRPr="00324FFB">
                    <w:rPr>
                      <w:rFonts w:ascii="Calibri" w:eastAsia="Times New Roman" w:hAnsi="Calibri" w:cs="Calibri"/>
                      <w:lang w:eastAsia="es-MX"/>
                    </w:rPr>
                    <w:t xml:space="preserve"> / LGAC registrados en los años 2014-20</w:t>
                  </w:r>
                  <w:r w:rsidR="009F632E" w:rsidRPr="00324FFB">
                    <w:rPr>
                      <w:rFonts w:ascii="Calibri" w:eastAsia="Times New Roman" w:hAnsi="Calibri" w:cs="Calibri"/>
                      <w:lang w:eastAsia="es-MX"/>
                    </w:rPr>
                    <w:t>16</w:t>
                  </w:r>
                </w:p>
              </w:tc>
            </w:tr>
            <w:tr w:rsidR="009F632E" w:rsidRPr="002A3FE3"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324FFB" w:rsidRDefault="009F632E" w:rsidP="009F632E">
                  <w:pPr>
                    <w:spacing w:after="0" w:line="240" w:lineRule="auto"/>
                    <w:rPr>
                      <w:rFonts w:ascii="Calibri" w:eastAsia="Times New Roman" w:hAnsi="Calibri" w:cs="Calibri"/>
                      <w:lang w:eastAsia="es-MX"/>
                    </w:rPr>
                  </w:pPr>
                  <w:r w:rsidRPr="00324FFB">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324FFB" w:rsidRDefault="006F1DA3"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6C52FB47"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77777777" w:rsidR="009F632E" w:rsidRPr="00324FFB" w:rsidRDefault="009F632E" w:rsidP="006F1DA3">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30D1CEA2"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81</w:t>
                  </w:r>
                </w:p>
              </w:tc>
              <w:tc>
                <w:tcPr>
                  <w:tcW w:w="193" w:type="dxa"/>
                  <w:tcBorders>
                    <w:top w:val="nil"/>
                    <w:left w:val="nil"/>
                    <w:bottom w:val="nil"/>
                    <w:right w:val="nil"/>
                  </w:tcBorders>
                  <w:shd w:val="clear" w:color="000000" w:fill="FFFFFF"/>
                  <w:noWrap/>
                  <w:vAlign w:val="bottom"/>
                  <w:hideMark/>
                </w:tcPr>
                <w:p w14:paraId="2FD7EFE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AC4AE90"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002D000F"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62048636"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75</w:t>
                  </w:r>
                </w:p>
              </w:tc>
              <w:tc>
                <w:tcPr>
                  <w:tcW w:w="193" w:type="dxa"/>
                  <w:tcBorders>
                    <w:top w:val="nil"/>
                    <w:left w:val="nil"/>
                    <w:bottom w:val="nil"/>
                    <w:right w:val="nil"/>
                  </w:tcBorders>
                  <w:shd w:val="clear" w:color="000000" w:fill="FFFFFF"/>
                  <w:noWrap/>
                  <w:vAlign w:val="bottom"/>
                  <w:hideMark/>
                </w:tcPr>
                <w:p w14:paraId="6991A891"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324FFB" w:rsidRDefault="009F632E" w:rsidP="009F632E">
                  <w:pPr>
                    <w:spacing w:after="0" w:line="240" w:lineRule="auto"/>
                    <w:jc w:val="right"/>
                    <w:rPr>
                      <w:rFonts w:ascii="Calibri" w:eastAsia="Times New Roman" w:hAnsi="Calibri" w:cs="Calibri"/>
                      <w:lang w:eastAsia="es-MX"/>
                    </w:rPr>
                  </w:pPr>
                  <w:r w:rsidRPr="00324FFB">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3C5B8F95" w:rsidR="009F632E" w:rsidRPr="00324FFB" w:rsidRDefault="00324FFB"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0391A344"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5451594C" w:rsidR="009F632E" w:rsidRPr="00324FFB" w:rsidRDefault="006F346F"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60</w:t>
                  </w:r>
                </w:p>
              </w:tc>
              <w:tc>
                <w:tcPr>
                  <w:tcW w:w="193" w:type="dxa"/>
                  <w:tcBorders>
                    <w:top w:val="nil"/>
                    <w:left w:val="nil"/>
                    <w:bottom w:val="nil"/>
                    <w:right w:val="nil"/>
                  </w:tcBorders>
                  <w:shd w:val="clear" w:color="000000" w:fill="FFFFFF"/>
                  <w:noWrap/>
                  <w:vAlign w:val="bottom"/>
                  <w:hideMark/>
                </w:tcPr>
                <w:p w14:paraId="08BDE039"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r>
            <w:tr w:rsidR="009F632E" w:rsidRPr="002A3FE3"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324FFB" w:rsidRDefault="009F632E" w:rsidP="009F632E">
                  <w:pPr>
                    <w:spacing w:after="0" w:line="240" w:lineRule="auto"/>
                    <w:jc w:val="center"/>
                    <w:rPr>
                      <w:rFonts w:ascii="Calibri" w:eastAsia="Times New Roman" w:hAnsi="Calibri" w:cs="Calibri"/>
                      <w:lang w:eastAsia="es-MX"/>
                    </w:rPr>
                  </w:pPr>
                  <w:r w:rsidRPr="00324FFB">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324FFB" w:rsidRDefault="006F1DA3" w:rsidP="006F1DA3">
                  <w:pPr>
                    <w:spacing w:after="0" w:line="240" w:lineRule="auto"/>
                    <w:rPr>
                      <w:rFonts w:ascii="Calibri" w:eastAsia="Times New Roman" w:hAnsi="Calibri" w:cs="Calibri"/>
                      <w:lang w:eastAsia="es-MX"/>
                    </w:rPr>
                  </w:pPr>
                  <w:r w:rsidRPr="00324FFB">
                    <w:rPr>
                      <w:rFonts w:ascii="Calibri" w:eastAsia="Times New Roman" w:hAnsi="Calibri" w:cs="Calibri"/>
                      <w:lang w:eastAsia="es-MX"/>
                    </w:rPr>
                    <w:t>% =  número</w:t>
                  </w:r>
                  <w:r w:rsidR="009F632E" w:rsidRPr="00324FFB">
                    <w:rPr>
                      <w:rFonts w:ascii="Calibri" w:eastAsia="Times New Roman" w:hAnsi="Calibri" w:cs="Calibri"/>
                      <w:lang w:eastAsia="es-MX"/>
                    </w:rPr>
                    <w:t xml:space="preserve"> de proyectos /</w:t>
                  </w:r>
                  <w:r w:rsidRPr="00324FFB">
                    <w:rPr>
                      <w:rFonts w:ascii="Calibri" w:eastAsia="Times New Roman" w:hAnsi="Calibri" w:cs="Calibri"/>
                      <w:lang w:eastAsia="es-MX"/>
                    </w:rPr>
                    <w:t xml:space="preserve"> LGAC</w:t>
                  </w:r>
                </w:p>
              </w:tc>
            </w:tr>
            <w:tr w:rsidR="009F632E" w:rsidRPr="002A3FE3"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3087D329" w14:textId="4DF4CFCA" w:rsidR="000152A7" w:rsidRPr="00DA0F59" w:rsidRDefault="000152A7" w:rsidP="00DA0F59">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DA0F59">
              <w:rPr>
                <w:rFonts w:ascii="Arial" w:hAnsi="Arial" w:cs="Arial"/>
                <w:b/>
              </w:rPr>
              <w:t>Publicación de resultados de la investigación</w:t>
            </w:r>
          </w:p>
          <w:p w14:paraId="43D45D50" w14:textId="77777777" w:rsid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1542AE79"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A2C27D5"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4B00E1FB"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7BEA3E96"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46FE99D"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462263F"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461FC2E"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2E143A84"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5915B092"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3023A9FB"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3CCCF6"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2E8FDDD9" w14:textId="77777777" w:rsidR="00DA0F59" w:rsidRDefault="00DA0F59"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F346F" w:rsidRPr="006F346F"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4AB36C8F" w:rsidR="00690D63" w:rsidRPr="006F346F" w:rsidRDefault="00690D63" w:rsidP="006F346F">
                  <w:pPr>
                    <w:spacing w:after="0" w:line="240" w:lineRule="auto"/>
                    <w:rPr>
                      <w:rFonts w:ascii="Calibri" w:eastAsia="Times New Roman" w:hAnsi="Calibri" w:cs="Calibri"/>
                      <w:lang w:eastAsia="es-MX"/>
                    </w:rPr>
                  </w:pPr>
                  <w:r w:rsidRPr="006F346F">
                    <w:rPr>
                      <w:rFonts w:ascii="Calibri" w:eastAsia="Times New Roman" w:hAnsi="Calibri" w:cs="Calibri"/>
                      <w:lang w:eastAsia="es-MX"/>
                    </w:rPr>
                    <w:t>Número de artículos publicados / PTC del PAI</w:t>
                  </w:r>
                  <w:r w:rsidR="006F346F">
                    <w:rPr>
                      <w:rFonts w:ascii="Calibri" w:eastAsia="Times New Roman" w:hAnsi="Calibri" w:cs="Calibri"/>
                      <w:lang w:eastAsia="es-MX"/>
                    </w:rPr>
                    <w:t>A</w:t>
                  </w:r>
                  <w:r w:rsidRPr="006F346F">
                    <w:rPr>
                      <w:rFonts w:ascii="Calibri" w:eastAsia="Times New Roman" w:hAnsi="Calibri" w:cs="Calibri"/>
                      <w:lang w:eastAsia="es-MX"/>
                    </w:rPr>
                    <w:t xml:space="preserve"> en los años 2014-2016</w:t>
                  </w:r>
                </w:p>
              </w:tc>
            </w:tr>
            <w:tr w:rsidR="00690D63" w:rsidRPr="006F346F"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r>
            <w:tr w:rsidR="00690D63" w:rsidRPr="006F346F"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F346F" w:rsidRDefault="00223030"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r>
            <w:tr w:rsidR="00690D63" w:rsidRPr="006F346F"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3E9F4FBC"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7777777" w:rsidR="00690D63" w:rsidRPr="006F346F" w:rsidRDefault="00690D63" w:rsidP="00223030">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474319B8" w:rsidR="00690D63" w:rsidRPr="006F346F"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71</w:t>
                  </w:r>
                </w:p>
              </w:tc>
            </w:tr>
            <w:tr w:rsidR="00690D63" w:rsidRPr="006F346F"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4B7B8BE9"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4030F4B1"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1AC3021D" w:rsidR="00690D63" w:rsidRPr="006F346F"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28</w:t>
                  </w:r>
                </w:p>
              </w:tc>
            </w:tr>
            <w:tr w:rsidR="00690D63" w:rsidRPr="006F346F"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6F346F" w:rsidRDefault="00690D63" w:rsidP="00690D63">
                  <w:pPr>
                    <w:spacing w:after="0" w:line="240" w:lineRule="auto"/>
                    <w:jc w:val="right"/>
                    <w:rPr>
                      <w:rFonts w:ascii="Calibri" w:eastAsia="Times New Roman" w:hAnsi="Calibri" w:cs="Calibri"/>
                      <w:lang w:eastAsia="es-MX"/>
                    </w:rPr>
                  </w:pPr>
                  <w:r w:rsidRPr="006F346F">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6F346F" w:rsidRDefault="00690D63" w:rsidP="00223030">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6927D43F" w:rsidR="00690D63" w:rsidRPr="006F346F" w:rsidRDefault="006F346F"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6F346F" w:rsidRDefault="00690D63" w:rsidP="00223030">
                  <w:pPr>
                    <w:spacing w:after="0" w:line="240" w:lineRule="auto"/>
                    <w:jc w:val="center"/>
                    <w:rPr>
                      <w:rFonts w:ascii="Calibri" w:eastAsia="Times New Roman" w:hAnsi="Calibri" w:cs="Calibri"/>
                      <w:lang w:eastAsia="es-MX"/>
                    </w:rPr>
                  </w:pPr>
                </w:p>
              </w:tc>
            </w:tr>
            <w:tr w:rsidR="00690D63" w:rsidRPr="006F346F"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6F346F" w:rsidRDefault="00690D63" w:rsidP="00690D63">
                  <w:pPr>
                    <w:spacing w:after="0" w:line="240" w:lineRule="auto"/>
                    <w:jc w:val="center"/>
                    <w:rPr>
                      <w:rFonts w:ascii="Calibri" w:eastAsia="Times New Roman" w:hAnsi="Calibri" w:cs="Calibri"/>
                      <w:lang w:eastAsia="es-MX"/>
                    </w:rPr>
                  </w:pPr>
                  <w:r w:rsidRPr="006F346F">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6F346F" w:rsidRDefault="00690D63" w:rsidP="00690D63">
                  <w:pPr>
                    <w:spacing w:after="0" w:line="240" w:lineRule="auto"/>
                    <w:rPr>
                      <w:rFonts w:ascii="Calibri" w:eastAsia="Times New Roman" w:hAnsi="Calibri" w:cs="Calibri"/>
                      <w:lang w:eastAsia="es-MX"/>
                    </w:rPr>
                  </w:pPr>
                  <w:r w:rsidRPr="006F346F">
                    <w:rPr>
                      <w:rFonts w:ascii="Calibri" w:eastAsia="Times New Roman" w:hAnsi="Calibri" w:cs="Calibri"/>
                      <w:lang w:eastAsia="es-MX"/>
                    </w:rPr>
                    <w:t>% =  número de artículos  / PTC</w:t>
                  </w:r>
                </w:p>
              </w:tc>
            </w:tr>
          </w:tbl>
          <w:p w14:paraId="62D8F059" w14:textId="378970A8" w:rsidR="00690D63" w:rsidRPr="006F346F"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6F346F" w:rsidRDefault="00690D63" w:rsidP="00690D63">
            <w:pPr>
              <w:pStyle w:val="Textocomentario"/>
              <w:spacing w:after="0" w:line="360" w:lineRule="auto"/>
              <w:ind w:left="352"/>
              <w:jc w:val="both"/>
              <w:rPr>
                <w:rFonts w:ascii="Georgia" w:hAnsi="Georgia" w:cs="Arial"/>
                <w:sz w:val="22"/>
                <w:szCs w:val="22"/>
              </w:rPr>
            </w:pPr>
            <w:r w:rsidRPr="006F346F">
              <w:rPr>
                <w:rFonts w:ascii="Georgia" w:hAnsi="Georgia" w:cs="Arial"/>
                <w:sz w:val="22"/>
                <w:szCs w:val="22"/>
              </w:rPr>
              <w:t>Fuente: Elaboración propia datos del SIIAA</w:t>
            </w:r>
            <w:r w:rsidR="00943162" w:rsidRPr="006F346F">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3D1E15EF" w:rsidR="00223030" w:rsidRPr="003B0873" w:rsidRDefault="00223030" w:rsidP="003B0873">
                  <w:pPr>
                    <w:spacing w:after="0" w:line="240" w:lineRule="auto"/>
                    <w:rPr>
                      <w:rFonts w:ascii="Calibri" w:eastAsia="Times New Roman" w:hAnsi="Calibri" w:cs="Calibri"/>
                      <w:lang w:eastAsia="es-MX"/>
                    </w:rPr>
                  </w:pPr>
                  <w:r w:rsidRPr="003B0873">
                    <w:rPr>
                      <w:rFonts w:ascii="Calibri" w:eastAsia="Times New Roman" w:hAnsi="Calibri" w:cs="Calibri"/>
                      <w:lang w:eastAsia="es-MX"/>
                    </w:rPr>
                    <w:t>Número de memorias en extenso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45A9334"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236C503E"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0.071</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6D1CE335"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6669A8D8"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30A19C1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0</w:t>
                  </w:r>
                  <w:r w:rsidR="003B0873">
                    <w:rPr>
                      <w:rFonts w:ascii="Calibri" w:eastAsia="Times New Roman" w:hAnsi="Calibri" w:cs="Calibri"/>
                      <w:lang w:eastAsia="es-MX"/>
                    </w:rPr>
                    <w:t>.0</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3B0873" w:rsidRDefault="00223030" w:rsidP="0022303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3710141" w:rsidR="00223030" w:rsidRPr="003B0873" w:rsidRDefault="003B087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3B0873" w:rsidRDefault="00223030" w:rsidP="00223030">
                  <w:pPr>
                    <w:spacing w:after="0" w:line="240" w:lineRule="auto"/>
                    <w:jc w:val="center"/>
                    <w:rPr>
                      <w:rFonts w:ascii="Calibri" w:eastAsia="Times New Roman" w:hAnsi="Calibri" w:cs="Calibri"/>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3B0873" w:rsidRDefault="00223030" w:rsidP="0022303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3B0873" w:rsidRDefault="00223030" w:rsidP="00223030">
                  <w:pPr>
                    <w:spacing w:after="0" w:line="240" w:lineRule="auto"/>
                    <w:rPr>
                      <w:rFonts w:ascii="Calibri" w:eastAsia="Times New Roman" w:hAnsi="Calibri" w:cs="Calibri"/>
                      <w:lang w:eastAsia="es-MX"/>
                    </w:rPr>
                  </w:pPr>
                  <w:r w:rsidRPr="003B0873">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4FA1DB6F"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F6C0A6B"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3ED85D39"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D7D2FF2" w14:textId="77777777" w:rsidR="005E3CCA" w:rsidRDefault="005E3CCA"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3B0873" w:rsidRPr="003B0873"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9314442"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lastRenderedPageBreak/>
                    <w:t>Número de capítulos de libros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223030" w:rsidRPr="003B0873"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463C400D"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nil"/>
                    <w:bottom w:val="nil"/>
                    <w:right w:val="nil"/>
                  </w:tcBorders>
                  <w:shd w:val="clear" w:color="000000" w:fill="FFFFFF"/>
                  <w:noWrap/>
                  <w:vAlign w:val="bottom"/>
                  <w:hideMark/>
                </w:tcPr>
                <w:p w14:paraId="59ED9D5F" w14:textId="1071FE7A" w:rsidR="00223030" w:rsidRPr="003B0873" w:rsidRDefault="00223030" w:rsidP="003B0873">
                  <w:pPr>
                    <w:spacing w:after="0" w:line="240" w:lineRule="auto"/>
                    <w:jc w:val="center"/>
                    <w:rPr>
                      <w:rFonts w:ascii="Calibri" w:eastAsia="Times New Roman" w:hAnsi="Calibri" w:cs="Calibri"/>
                      <w:lang w:eastAsia="es-MX"/>
                    </w:rPr>
                  </w:pPr>
                </w:p>
              </w:tc>
              <w:tc>
                <w:tcPr>
                  <w:tcW w:w="2127" w:type="dxa"/>
                  <w:tcBorders>
                    <w:top w:val="nil"/>
                    <w:left w:val="nil"/>
                    <w:bottom w:val="nil"/>
                    <w:right w:val="nil"/>
                  </w:tcBorders>
                  <w:shd w:val="clear" w:color="000000" w:fill="FFFFFF"/>
                  <w:noWrap/>
                  <w:vAlign w:val="bottom"/>
                  <w:hideMark/>
                </w:tcPr>
                <w:p w14:paraId="0BBB22F3" w14:textId="003C5A4D" w:rsidR="00223030" w:rsidRPr="003B0873" w:rsidRDefault="00223030" w:rsidP="003B0873">
                  <w:pPr>
                    <w:spacing w:after="0" w:line="240" w:lineRule="auto"/>
                    <w:jc w:val="center"/>
                    <w:rPr>
                      <w:rFonts w:ascii="Calibri" w:eastAsia="Times New Roman" w:hAnsi="Calibri" w:cs="Calibri"/>
                      <w:lang w:eastAsia="es-MX"/>
                    </w:rPr>
                  </w:pPr>
                </w:p>
              </w:tc>
              <w:tc>
                <w:tcPr>
                  <w:tcW w:w="1559" w:type="dxa"/>
                  <w:tcBorders>
                    <w:top w:val="nil"/>
                    <w:left w:val="nil"/>
                    <w:bottom w:val="nil"/>
                    <w:right w:val="nil"/>
                  </w:tcBorders>
                  <w:shd w:val="clear" w:color="000000" w:fill="FFFFFF"/>
                  <w:noWrap/>
                  <w:vAlign w:val="bottom"/>
                  <w:hideMark/>
                </w:tcPr>
                <w:p w14:paraId="25388B29" w14:textId="2660F67E" w:rsidR="00223030" w:rsidRPr="003B0873" w:rsidRDefault="00223030" w:rsidP="003B0873">
                  <w:pPr>
                    <w:spacing w:after="0" w:line="240" w:lineRule="auto"/>
                    <w:jc w:val="center"/>
                    <w:rPr>
                      <w:rFonts w:ascii="Calibri" w:eastAsia="Times New Roman" w:hAnsi="Calibri" w:cs="Calibri"/>
                      <w:lang w:eastAsia="es-MX"/>
                    </w:rPr>
                  </w:pPr>
                </w:p>
              </w:tc>
              <w:tc>
                <w:tcPr>
                  <w:tcW w:w="1417" w:type="dxa"/>
                  <w:tcBorders>
                    <w:top w:val="nil"/>
                    <w:left w:val="nil"/>
                    <w:bottom w:val="nil"/>
                    <w:right w:val="nil"/>
                  </w:tcBorders>
                  <w:shd w:val="clear" w:color="000000" w:fill="FFFFFF"/>
                  <w:noWrap/>
                  <w:vAlign w:val="bottom"/>
                  <w:hideMark/>
                </w:tcPr>
                <w:p w14:paraId="053F774B" w14:textId="70DD144B" w:rsidR="00223030" w:rsidRPr="003B0873" w:rsidRDefault="00223030" w:rsidP="003B0873">
                  <w:pPr>
                    <w:spacing w:after="0" w:line="240" w:lineRule="auto"/>
                    <w:jc w:val="center"/>
                    <w:rPr>
                      <w:rFonts w:ascii="Calibri" w:eastAsia="Times New Roman" w:hAnsi="Calibri" w:cs="Calibri"/>
                      <w:lang w:eastAsia="es-MX"/>
                    </w:rPr>
                  </w:pPr>
                </w:p>
              </w:tc>
            </w:tr>
            <w:tr w:rsidR="00223030" w:rsidRPr="003B0873"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6C606546"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223030" w:rsidRPr="003B0873"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491A1B27"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644BE614"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422C95C"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21</w:t>
                  </w:r>
                </w:p>
              </w:tc>
            </w:tr>
            <w:tr w:rsidR="003B0873" w:rsidRPr="003B0873"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052E185F"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2C8DE70F"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6FA5FEB6"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6FE44B94" w:rsidR="00223030" w:rsidRPr="003B0873" w:rsidRDefault="003B0873" w:rsidP="003B0873">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r>
            <w:tr w:rsidR="003B0873" w:rsidRPr="003B0873"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5469A9EF" w:rsidR="00223030" w:rsidRPr="003B0873" w:rsidRDefault="00223030" w:rsidP="003B0873">
                  <w:pPr>
                    <w:spacing w:after="0" w:line="240" w:lineRule="auto"/>
                    <w:jc w:val="center"/>
                    <w:rPr>
                      <w:rFonts w:ascii="Calibri" w:eastAsia="Times New Roman" w:hAnsi="Calibri" w:cs="Calibri"/>
                      <w:lang w:eastAsia="es-MX"/>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87AD43F"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w:t>
                  </w:r>
                  <w:r w:rsidR="003B0873">
                    <w:rPr>
                      <w:rFonts w:ascii="Calibri" w:eastAsia="Times New Roman" w:hAnsi="Calibri" w:cs="Calibri"/>
                      <w:lang w:eastAsia="es-MX"/>
                    </w:rPr>
                    <w:t>3</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4A92337" w:rsidR="00223030" w:rsidRPr="003B0873" w:rsidRDefault="00223030" w:rsidP="003B0873">
                  <w:pPr>
                    <w:spacing w:after="0" w:line="240" w:lineRule="auto"/>
                    <w:jc w:val="center"/>
                    <w:rPr>
                      <w:rFonts w:ascii="Calibri" w:eastAsia="Times New Roman" w:hAnsi="Calibri" w:cs="Calibri"/>
                      <w:lang w:eastAsia="es-MX"/>
                    </w:rPr>
                  </w:pPr>
                </w:p>
              </w:tc>
            </w:tr>
            <w:tr w:rsidR="00223030" w:rsidRPr="003B0873"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17B8FCAE" w:rsidR="00223030" w:rsidRPr="003B0873" w:rsidRDefault="00223030" w:rsidP="003B0873">
                  <w:pPr>
                    <w:spacing w:after="0" w:line="240" w:lineRule="auto"/>
                    <w:jc w:val="center"/>
                    <w:rPr>
                      <w:rFonts w:ascii="Calibri" w:eastAsia="Times New Roman" w:hAnsi="Calibri" w:cs="Calibri"/>
                      <w:lang w:eastAsia="es-MX"/>
                    </w:rPr>
                  </w:pP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3B0873" w:rsidRDefault="00223030" w:rsidP="003B0873">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  número de capítulos  / PTC</w:t>
                  </w:r>
                </w:p>
              </w:tc>
            </w:tr>
          </w:tbl>
          <w:p w14:paraId="1C484679" w14:textId="77777777" w:rsidR="00223030" w:rsidRPr="003B0873" w:rsidRDefault="00223030" w:rsidP="003B0873">
            <w:pPr>
              <w:pStyle w:val="Textocomentario"/>
              <w:spacing w:after="0" w:line="360" w:lineRule="auto"/>
              <w:ind w:left="708" w:hanging="708"/>
              <w:jc w:val="center"/>
              <w:rPr>
                <w:rFonts w:ascii="Georgia" w:hAnsi="Georgia" w:cs="Arial"/>
                <w:sz w:val="22"/>
                <w:szCs w:val="22"/>
              </w:rPr>
            </w:pPr>
          </w:p>
          <w:p w14:paraId="7970660E" w14:textId="5D2738A5" w:rsidR="00223030" w:rsidRPr="003B0873" w:rsidRDefault="00223030" w:rsidP="003B0873">
            <w:pPr>
              <w:pStyle w:val="Textocomentario"/>
              <w:spacing w:after="0" w:line="360" w:lineRule="auto"/>
              <w:ind w:left="352"/>
              <w:jc w:val="center"/>
              <w:rPr>
                <w:rFonts w:ascii="Georgia" w:hAnsi="Georgia" w:cs="Arial"/>
                <w:sz w:val="22"/>
                <w:szCs w:val="22"/>
              </w:rPr>
            </w:pPr>
            <w:r w:rsidRPr="003B0873">
              <w:rPr>
                <w:rFonts w:ascii="Georgia" w:hAnsi="Georgia" w:cs="Arial"/>
                <w:sz w:val="22"/>
                <w:szCs w:val="22"/>
              </w:rPr>
              <w:t>Fuente: Elaboración propia datos del SIIAA</w:t>
            </w:r>
            <w:r w:rsidR="00943162" w:rsidRPr="003B0873">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3B0873"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3B0873">
              <w:rPr>
                <w:rFonts w:ascii="Arial" w:hAnsi="Arial" w:cs="Arial"/>
                <w:b/>
              </w:rPr>
              <w:t>III.   Desarrollo, innovación y transferencia de tecnología</w:t>
            </w:r>
          </w:p>
          <w:p w14:paraId="743EE2C3" w14:textId="77777777" w:rsidR="001947D0" w:rsidRPr="003B0873"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3B0873"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3B0873" w:rsidRPr="003B0873"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226572DF" w:rsidR="001947D0" w:rsidRPr="003B0873" w:rsidRDefault="001947D0" w:rsidP="003B0873">
                  <w:pPr>
                    <w:spacing w:after="0" w:line="240" w:lineRule="auto"/>
                    <w:rPr>
                      <w:rFonts w:ascii="Calibri" w:eastAsia="Times New Roman" w:hAnsi="Calibri" w:cs="Calibri"/>
                      <w:lang w:eastAsia="es-MX"/>
                    </w:rPr>
                  </w:pPr>
                  <w:r w:rsidRPr="003B0873">
                    <w:rPr>
                      <w:rFonts w:ascii="Calibri" w:eastAsia="Times New Roman" w:hAnsi="Calibri" w:cs="Calibri"/>
                      <w:lang w:eastAsia="es-MX"/>
                    </w:rPr>
                    <w:t>Número de paquetes tecnológicos / PTC del PAI</w:t>
                  </w:r>
                  <w:r w:rsidR="003B0873">
                    <w:rPr>
                      <w:rFonts w:ascii="Calibri" w:eastAsia="Times New Roman" w:hAnsi="Calibri" w:cs="Calibri"/>
                      <w:lang w:eastAsia="es-MX"/>
                    </w:rPr>
                    <w:t>A</w:t>
                  </w:r>
                  <w:r w:rsidRPr="003B0873">
                    <w:rPr>
                      <w:rFonts w:ascii="Calibri" w:eastAsia="Times New Roman" w:hAnsi="Calibri" w:cs="Calibri"/>
                      <w:lang w:eastAsia="es-MX"/>
                    </w:rPr>
                    <w:t xml:space="preserve"> en los años 2014-2016</w:t>
                  </w:r>
                </w:p>
              </w:tc>
            </w:tr>
            <w:tr w:rsidR="0049000A" w:rsidRPr="003B0873"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r>
            <w:tr w:rsidR="0049000A" w:rsidRPr="003B0873"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r>
            <w:tr w:rsidR="0049000A" w:rsidRPr="003B0873"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30301EE"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9D095C0"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3B0873"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40E26135"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4AC2B6F3"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91FFEDE"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3B0873"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3B0873" w:rsidRDefault="001947D0" w:rsidP="001947D0">
                  <w:pPr>
                    <w:spacing w:after="0" w:line="240" w:lineRule="auto"/>
                    <w:jc w:val="right"/>
                    <w:rPr>
                      <w:rFonts w:ascii="Calibri" w:eastAsia="Times New Roman" w:hAnsi="Calibri" w:cs="Calibri"/>
                      <w:lang w:eastAsia="es-MX"/>
                    </w:rPr>
                  </w:pPr>
                  <w:r w:rsidRPr="003B0873">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09118D4A" w:rsidR="001947D0" w:rsidRPr="003B0873" w:rsidRDefault="003B0873"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5B819291"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r w:rsidR="003B0873">
                    <w:rPr>
                      <w:rFonts w:ascii="Calibri" w:eastAsia="Times New Roman" w:hAnsi="Calibri" w:cs="Calibri"/>
                      <w:lang w:eastAsia="es-MX"/>
                    </w:rPr>
                    <w:t>0</w:t>
                  </w:r>
                </w:p>
              </w:tc>
            </w:tr>
            <w:tr w:rsidR="001947D0" w:rsidRPr="003B0873"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3B0873" w:rsidRDefault="001947D0" w:rsidP="001947D0">
                  <w:pPr>
                    <w:spacing w:after="0" w:line="240" w:lineRule="auto"/>
                    <w:jc w:val="center"/>
                    <w:rPr>
                      <w:rFonts w:ascii="Calibri" w:eastAsia="Times New Roman" w:hAnsi="Calibri" w:cs="Calibri"/>
                      <w:lang w:eastAsia="es-MX"/>
                    </w:rPr>
                  </w:pPr>
                  <w:r w:rsidRPr="003B0873">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3B0873" w:rsidRDefault="001947D0" w:rsidP="001947D0">
                  <w:pPr>
                    <w:spacing w:after="0" w:line="240" w:lineRule="auto"/>
                    <w:rPr>
                      <w:rFonts w:ascii="Calibri" w:eastAsia="Times New Roman" w:hAnsi="Calibri" w:cs="Calibri"/>
                      <w:lang w:eastAsia="es-MX"/>
                    </w:rPr>
                  </w:pPr>
                  <w:r w:rsidRPr="003B0873">
                    <w:rPr>
                      <w:rFonts w:ascii="Calibri" w:eastAsia="Times New Roman" w:hAnsi="Calibri" w:cs="Calibri"/>
                      <w:lang w:eastAsia="es-MX"/>
                    </w:rPr>
                    <w:t xml:space="preserve">% =  número </w:t>
                  </w:r>
                  <w:r w:rsidR="0049000A" w:rsidRPr="003B0873">
                    <w:rPr>
                      <w:rFonts w:ascii="Calibri" w:eastAsia="Times New Roman" w:hAnsi="Calibri" w:cs="Calibri"/>
                      <w:lang w:eastAsia="es-MX"/>
                    </w:rPr>
                    <w:t>de paquetes</w:t>
                  </w:r>
                  <w:r w:rsidRPr="003B0873">
                    <w:rPr>
                      <w:rFonts w:ascii="Calibri" w:eastAsia="Times New Roman" w:hAnsi="Calibri" w:cs="Calibri"/>
                      <w:lang w:eastAsia="es-MX"/>
                    </w:rPr>
                    <w:t xml:space="preserve"> </w:t>
                  </w:r>
                  <w:r w:rsidR="0049000A" w:rsidRPr="003B0873">
                    <w:rPr>
                      <w:rFonts w:ascii="Calibri" w:eastAsia="Times New Roman" w:hAnsi="Calibri" w:cs="Calibri"/>
                      <w:lang w:eastAsia="es-MX"/>
                    </w:rPr>
                    <w:t>tecnológicos</w:t>
                  </w:r>
                  <w:r w:rsidRPr="003B0873">
                    <w:rPr>
                      <w:rFonts w:ascii="Calibri" w:eastAsia="Times New Roman" w:hAnsi="Calibri" w:cs="Calibri"/>
                      <w:lang w:eastAsia="es-MX"/>
                    </w:rPr>
                    <w:t xml:space="preserve">  / PTC</w:t>
                  </w:r>
                </w:p>
              </w:tc>
            </w:tr>
          </w:tbl>
          <w:p w14:paraId="725C40CA" w14:textId="77777777" w:rsidR="0049000A" w:rsidRPr="003B0873"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3B0873" w:rsidRDefault="0049000A" w:rsidP="0049000A">
            <w:pPr>
              <w:pStyle w:val="Textocomentario"/>
              <w:spacing w:after="0" w:line="360" w:lineRule="auto"/>
              <w:ind w:left="352"/>
              <w:jc w:val="both"/>
              <w:rPr>
                <w:rFonts w:ascii="Georgia" w:hAnsi="Georgia" w:cs="Arial"/>
                <w:sz w:val="22"/>
                <w:szCs w:val="22"/>
              </w:rPr>
            </w:pPr>
            <w:r w:rsidRPr="003B0873">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w:t>
            </w:r>
            <w:r w:rsidRPr="000C7AC0">
              <w:rPr>
                <w:rFonts w:ascii="Georgia" w:hAnsi="Georgia" w:cs="Arial"/>
                <w:i/>
              </w:rPr>
              <w:lastRenderedPageBreak/>
              <w:t>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93FA7D9"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A23833">
              <w:rPr>
                <w:rFonts w:ascii="Georgia" w:hAnsi="Georgia" w:cs="Arial"/>
              </w:rPr>
              <w:t>El mayor impacto de las actividades de investigación realizadas en el PAI</w:t>
            </w:r>
            <w:r w:rsidR="00A23833" w:rsidRPr="00A23833">
              <w:rPr>
                <w:rFonts w:ascii="Georgia" w:hAnsi="Georgia" w:cs="Arial"/>
              </w:rPr>
              <w:t>A</w:t>
            </w:r>
            <w:r w:rsidRPr="00A23833">
              <w:rPr>
                <w:rFonts w:ascii="Georgia" w:hAnsi="Georgia" w:cs="Arial"/>
              </w:rPr>
              <w:t xml:space="preserve"> es el incremento en la titulación de los alumnos por tesis y otros trabajos derivados de la investigación que va en un rango del </w:t>
            </w:r>
            <w:r w:rsidR="00A23833">
              <w:rPr>
                <w:rFonts w:ascii="Georgia" w:hAnsi="Georgia" w:cs="Arial"/>
              </w:rPr>
              <w:t>95</w:t>
            </w:r>
            <w:r w:rsidRPr="00A23833">
              <w:rPr>
                <w:rFonts w:ascii="Georgia" w:hAnsi="Georgia" w:cs="Arial"/>
              </w:rPr>
              <w:t xml:space="preserve"> al </w:t>
            </w:r>
            <w:r w:rsidR="00A23833">
              <w:rPr>
                <w:rFonts w:ascii="Georgia" w:hAnsi="Georgia" w:cs="Arial"/>
              </w:rPr>
              <w:t>100</w:t>
            </w:r>
            <w:r w:rsidRPr="00A23833">
              <w:rPr>
                <w:rFonts w:ascii="Georgia" w:hAnsi="Georgia" w:cs="Arial"/>
              </w:rPr>
              <w:t xml:space="preserve"> por ciento en las últimas cuatro cohortes generacionales.</w:t>
            </w:r>
          </w:p>
          <w:p w14:paraId="15BCB0F8" w14:textId="77777777" w:rsidR="00A23833" w:rsidRDefault="00A23833"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23833" w:rsidRPr="00AD4B5F" w14:paraId="6E4EC54B" w14:textId="77777777" w:rsidTr="00216B39">
              <w:trPr>
                <w:trHeight w:val="300"/>
              </w:trPr>
              <w:tc>
                <w:tcPr>
                  <w:tcW w:w="8504" w:type="dxa"/>
                  <w:gridSpan w:val="9"/>
                  <w:tcBorders>
                    <w:top w:val="nil"/>
                    <w:left w:val="nil"/>
                    <w:bottom w:val="nil"/>
                    <w:right w:val="nil"/>
                  </w:tcBorders>
                  <w:shd w:val="clear" w:color="auto" w:fill="auto"/>
                  <w:noWrap/>
                  <w:vAlign w:val="center"/>
                  <w:hideMark/>
                </w:tcPr>
                <w:p w14:paraId="14BC2DD7" w14:textId="77777777" w:rsidR="00A23833" w:rsidRPr="00AD4B5F" w:rsidRDefault="00A23833" w:rsidP="00A23833">
                  <w:pPr>
                    <w:spacing w:after="0" w:line="360" w:lineRule="auto"/>
                    <w:jc w:val="both"/>
                    <w:rPr>
                      <w:rFonts w:ascii="Georgia" w:eastAsia="Georgia" w:hAnsi="Georgia" w:cs="Georgia"/>
                      <w:sz w:val="20"/>
                      <w:szCs w:val="20"/>
                      <w:lang w:eastAsia="es-MX"/>
                    </w:rPr>
                  </w:pPr>
                </w:p>
                <w:p w14:paraId="12374B41"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Georgia" w:hAnsi="Georgia" w:cs="Georgia"/>
                      <w:sz w:val="20"/>
                      <w:szCs w:val="20"/>
                      <w:lang w:eastAsia="es-MX"/>
                    </w:rPr>
                    <w:t>Proporción de alumnos del PAIA titulados/opción de titulación.</w:t>
                  </w:r>
                </w:p>
              </w:tc>
            </w:tr>
            <w:tr w:rsidR="00A23833" w:rsidRPr="00AD4B5F" w14:paraId="38D7A3CF" w14:textId="77777777" w:rsidTr="00216B39">
              <w:trPr>
                <w:trHeight w:val="300"/>
              </w:trPr>
              <w:tc>
                <w:tcPr>
                  <w:tcW w:w="2356" w:type="dxa"/>
                  <w:tcBorders>
                    <w:top w:val="nil"/>
                    <w:left w:val="nil"/>
                    <w:bottom w:val="nil"/>
                    <w:right w:val="nil"/>
                  </w:tcBorders>
                  <w:shd w:val="clear" w:color="auto" w:fill="auto"/>
                  <w:noWrap/>
                  <w:vAlign w:val="bottom"/>
                  <w:hideMark/>
                </w:tcPr>
                <w:p w14:paraId="5EF3AF6D" w14:textId="77777777" w:rsidR="00A23833" w:rsidRPr="00AD4B5F" w:rsidRDefault="00A23833" w:rsidP="00A23833">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459DD911"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539D2D4D"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4FDFD1CA"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58802506"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47192D92"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BF62470"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1CE0B3D5"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35FAF5E" w14:textId="77777777" w:rsidR="00A23833" w:rsidRPr="00AD4B5F" w:rsidRDefault="00A23833" w:rsidP="00A23833">
                  <w:pPr>
                    <w:spacing w:after="0" w:line="360" w:lineRule="auto"/>
                    <w:jc w:val="both"/>
                    <w:rPr>
                      <w:rFonts w:ascii="Georgia" w:eastAsia="Times New Roman" w:hAnsi="Georgia" w:cs="Times New Roman"/>
                      <w:sz w:val="20"/>
                      <w:szCs w:val="20"/>
                      <w:lang w:eastAsia="es-MX"/>
                    </w:rPr>
                  </w:pPr>
                </w:p>
              </w:tc>
            </w:tr>
            <w:tr w:rsidR="00A23833" w:rsidRPr="00AD4B5F" w14:paraId="3617153F" w14:textId="77777777" w:rsidTr="00216B39">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3FD03"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6AFE3A7F"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Cohortes generacionales</w:t>
                  </w:r>
                </w:p>
              </w:tc>
            </w:tr>
            <w:tr w:rsidR="00A23833" w:rsidRPr="00AD4B5F" w14:paraId="041295BD"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E96D626"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6BA2357C"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2009-2013</w:t>
                  </w:r>
                </w:p>
              </w:tc>
              <w:tc>
                <w:tcPr>
                  <w:tcW w:w="716" w:type="dxa"/>
                  <w:tcBorders>
                    <w:top w:val="nil"/>
                    <w:left w:val="nil"/>
                    <w:bottom w:val="single" w:sz="4" w:space="0" w:color="auto"/>
                    <w:right w:val="single" w:sz="4" w:space="0" w:color="auto"/>
                  </w:tcBorders>
                  <w:shd w:val="clear" w:color="auto" w:fill="auto"/>
                  <w:noWrap/>
                  <w:vAlign w:val="bottom"/>
                  <w:hideMark/>
                </w:tcPr>
                <w:p w14:paraId="48EAD36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73BCEBE9"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2010-2014</w:t>
                  </w:r>
                </w:p>
              </w:tc>
              <w:tc>
                <w:tcPr>
                  <w:tcW w:w="708" w:type="dxa"/>
                  <w:tcBorders>
                    <w:top w:val="nil"/>
                    <w:left w:val="nil"/>
                    <w:bottom w:val="single" w:sz="4" w:space="0" w:color="auto"/>
                    <w:right w:val="single" w:sz="4" w:space="0" w:color="auto"/>
                  </w:tcBorders>
                  <w:shd w:val="clear" w:color="auto" w:fill="auto"/>
                  <w:noWrap/>
                  <w:vAlign w:val="bottom"/>
                  <w:hideMark/>
                </w:tcPr>
                <w:p w14:paraId="31B32D2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41D7ED09"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2011-2015</w:t>
                  </w:r>
                </w:p>
              </w:tc>
              <w:tc>
                <w:tcPr>
                  <w:tcW w:w="505" w:type="dxa"/>
                  <w:tcBorders>
                    <w:top w:val="nil"/>
                    <w:left w:val="nil"/>
                    <w:bottom w:val="single" w:sz="4" w:space="0" w:color="auto"/>
                    <w:right w:val="single" w:sz="4" w:space="0" w:color="auto"/>
                  </w:tcBorders>
                  <w:shd w:val="clear" w:color="auto" w:fill="auto"/>
                  <w:noWrap/>
                  <w:vAlign w:val="bottom"/>
                  <w:hideMark/>
                </w:tcPr>
                <w:p w14:paraId="13AD5122"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7B0E372D"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2012-2016</w:t>
                  </w:r>
                </w:p>
              </w:tc>
              <w:tc>
                <w:tcPr>
                  <w:tcW w:w="505" w:type="dxa"/>
                  <w:tcBorders>
                    <w:top w:val="nil"/>
                    <w:left w:val="nil"/>
                    <w:bottom w:val="single" w:sz="4" w:space="0" w:color="auto"/>
                    <w:right w:val="single" w:sz="4" w:space="0" w:color="auto"/>
                  </w:tcBorders>
                  <w:shd w:val="clear" w:color="auto" w:fill="auto"/>
                  <w:noWrap/>
                  <w:vAlign w:val="bottom"/>
                  <w:hideMark/>
                </w:tcPr>
                <w:p w14:paraId="6B67B18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w:t>
                  </w:r>
                </w:p>
              </w:tc>
            </w:tr>
            <w:tr w:rsidR="00A23833" w:rsidRPr="00AD4B5F" w14:paraId="3035C526" w14:textId="77777777" w:rsidTr="00216B39">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5807135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227E5D8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64D6EB3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40AA1C1"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46EC3DD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700DE51B"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601B21E3"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0BEFDCA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BF0CEAF"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r>
            <w:tr w:rsidR="00A23833" w:rsidRPr="00AD4B5F" w14:paraId="1C6D0D15"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9D917C7"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3871E005"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ABF889"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776A55A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4564656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3793A8F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6C6DA1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05A85DB9"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2047B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02077B9C"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E9B95EE"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51D380E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3A044B7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51D1287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600A5B8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784" w:type="dxa"/>
                  <w:tcBorders>
                    <w:top w:val="nil"/>
                    <w:left w:val="nil"/>
                    <w:bottom w:val="single" w:sz="4" w:space="0" w:color="auto"/>
                    <w:right w:val="single" w:sz="4" w:space="0" w:color="auto"/>
                  </w:tcBorders>
                  <w:shd w:val="clear" w:color="auto" w:fill="auto"/>
                  <w:noWrap/>
                  <w:vAlign w:val="bottom"/>
                  <w:hideMark/>
                </w:tcPr>
                <w:p w14:paraId="0867603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00E384C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11</w:t>
                  </w:r>
                </w:p>
              </w:tc>
              <w:tc>
                <w:tcPr>
                  <w:tcW w:w="698" w:type="dxa"/>
                  <w:tcBorders>
                    <w:top w:val="nil"/>
                    <w:left w:val="nil"/>
                    <w:bottom w:val="single" w:sz="4" w:space="0" w:color="auto"/>
                    <w:right w:val="single" w:sz="4" w:space="0" w:color="auto"/>
                  </w:tcBorders>
                  <w:shd w:val="clear" w:color="auto" w:fill="auto"/>
                  <w:noWrap/>
                  <w:vAlign w:val="bottom"/>
                  <w:hideMark/>
                </w:tcPr>
                <w:p w14:paraId="3368F1B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C0D371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106BEDD9" w14:textId="77777777" w:rsidTr="00A23833">
              <w:trPr>
                <w:trHeight w:val="300"/>
              </w:trPr>
              <w:tc>
                <w:tcPr>
                  <w:tcW w:w="235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41DD068"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E7E6E6" w:themeFill="background2"/>
                  <w:noWrap/>
                  <w:vAlign w:val="bottom"/>
                  <w:hideMark/>
                </w:tcPr>
                <w:p w14:paraId="36D1239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E7E6E6" w:themeFill="background2"/>
                  <w:noWrap/>
                  <w:vAlign w:val="bottom"/>
                  <w:hideMark/>
                </w:tcPr>
                <w:p w14:paraId="104F215D" w14:textId="77777777" w:rsidR="00A23833" w:rsidRPr="00AD4B5F" w:rsidRDefault="00A23833" w:rsidP="00A23833">
                  <w:pPr>
                    <w:spacing w:after="0" w:line="360" w:lineRule="auto"/>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E7E6E6" w:themeFill="background2"/>
                  <w:noWrap/>
                  <w:vAlign w:val="bottom"/>
                  <w:hideMark/>
                </w:tcPr>
                <w:p w14:paraId="46BFA78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E7E6E6" w:themeFill="background2"/>
                  <w:noWrap/>
                  <w:vAlign w:val="bottom"/>
                  <w:hideMark/>
                </w:tcPr>
                <w:p w14:paraId="418ACF78"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95</w:t>
                  </w:r>
                </w:p>
              </w:tc>
              <w:tc>
                <w:tcPr>
                  <w:tcW w:w="784" w:type="dxa"/>
                  <w:tcBorders>
                    <w:top w:val="nil"/>
                    <w:left w:val="nil"/>
                    <w:bottom w:val="single" w:sz="4" w:space="0" w:color="auto"/>
                    <w:right w:val="single" w:sz="4" w:space="0" w:color="auto"/>
                  </w:tcBorders>
                  <w:shd w:val="clear" w:color="auto" w:fill="E7E6E6" w:themeFill="background2"/>
                  <w:noWrap/>
                  <w:vAlign w:val="bottom"/>
                  <w:hideMark/>
                </w:tcPr>
                <w:p w14:paraId="0545F7E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6843189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89</w:t>
                  </w:r>
                </w:p>
              </w:tc>
              <w:tc>
                <w:tcPr>
                  <w:tcW w:w="698" w:type="dxa"/>
                  <w:tcBorders>
                    <w:top w:val="nil"/>
                    <w:left w:val="nil"/>
                    <w:bottom w:val="single" w:sz="4" w:space="0" w:color="auto"/>
                    <w:right w:val="single" w:sz="4" w:space="0" w:color="auto"/>
                  </w:tcBorders>
                  <w:shd w:val="clear" w:color="auto" w:fill="E7E6E6" w:themeFill="background2"/>
                  <w:noWrap/>
                  <w:vAlign w:val="bottom"/>
                  <w:hideMark/>
                </w:tcPr>
                <w:p w14:paraId="7112B53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75BDE0F4"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r w:rsidR="00A23833" w:rsidRPr="00AD4B5F" w14:paraId="7A9BFFA8" w14:textId="77777777" w:rsidTr="00A23833">
              <w:trPr>
                <w:trHeight w:val="300"/>
              </w:trPr>
              <w:tc>
                <w:tcPr>
                  <w:tcW w:w="2356"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7906564"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E7E6E6" w:themeFill="background2"/>
                  <w:noWrap/>
                  <w:vAlign w:val="bottom"/>
                  <w:hideMark/>
                </w:tcPr>
                <w:p w14:paraId="198E72B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E7E6E6" w:themeFill="background2"/>
                  <w:noWrap/>
                  <w:vAlign w:val="bottom"/>
                  <w:hideMark/>
                </w:tcPr>
                <w:p w14:paraId="08D3919A"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E7E6E6" w:themeFill="background2"/>
                  <w:noWrap/>
                  <w:vAlign w:val="bottom"/>
                  <w:hideMark/>
                </w:tcPr>
                <w:p w14:paraId="3785807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E7E6E6" w:themeFill="background2"/>
                  <w:noWrap/>
                  <w:vAlign w:val="bottom"/>
                  <w:hideMark/>
                </w:tcPr>
                <w:p w14:paraId="179EF016"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E7E6E6" w:themeFill="background2"/>
                  <w:noWrap/>
                  <w:vAlign w:val="bottom"/>
                  <w:hideMark/>
                </w:tcPr>
                <w:p w14:paraId="476D4A1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46BF525B"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E7E6E6" w:themeFill="background2"/>
                  <w:noWrap/>
                  <w:vAlign w:val="bottom"/>
                  <w:hideMark/>
                </w:tcPr>
                <w:p w14:paraId="34C74147"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E7E6E6" w:themeFill="background2"/>
                  <w:noWrap/>
                  <w:vAlign w:val="bottom"/>
                  <w:hideMark/>
                </w:tcPr>
                <w:p w14:paraId="5B2020ED"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0</w:t>
                  </w:r>
                </w:p>
              </w:tc>
            </w:tr>
            <w:tr w:rsidR="00A23833" w:rsidRPr="00AD4B5F" w14:paraId="7C220A86"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DABCEE2"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532CA1D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724AC5D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993F303"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7BDE9F5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2692CF7A"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92E4845"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F976DD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5F5C89D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p>
              </w:tc>
            </w:tr>
            <w:tr w:rsidR="00A23833" w:rsidRPr="00AD4B5F" w14:paraId="3E8E4A1B" w14:textId="77777777" w:rsidTr="00216B3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FAA0B4" w14:textId="77777777" w:rsidR="00A23833" w:rsidRPr="00AD4B5F" w:rsidRDefault="00A23833" w:rsidP="00A23833">
                  <w:pPr>
                    <w:spacing w:after="0" w:line="360" w:lineRule="auto"/>
                    <w:jc w:val="both"/>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9F3F420"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4EE96E8E"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C430BE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20</w:t>
                  </w:r>
                </w:p>
              </w:tc>
              <w:tc>
                <w:tcPr>
                  <w:tcW w:w="708" w:type="dxa"/>
                  <w:tcBorders>
                    <w:top w:val="nil"/>
                    <w:left w:val="nil"/>
                    <w:bottom w:val="single" w:sz="4" w:space="0" w:color="auto"/>
                    <w:right w:val="single" w:sz="4" w:space="0" w:color="auto"/>
                  </w:tcBorders>
                  <w:shd w:val="clear" w:color="auto" w:fill="auto"/>
                  <w:noWrap/>
                  <w:vAlign w:val="bottom"/>
                  <w:hideMark/>
                </w:tcPr>
                <w:p w14:paraId="632BD62F"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23C4B74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hideMark/>
                </w:tcPr>
                <w:p w14:paraId="4CB89981"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60E5BADC"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683E7152" w14:textId="77777777" w:rsidR="00A23833" w:rsidRPr="00AD4B5F" w:rsidRDefault="00A23833" w:rsidP="00A23833">
                  <w:pPr>
                    <w:spacing w:after="0" w:line="360" w:lineRule="auto"/>
                    <w:jc w:val="center"/>
                    <w:rPr>
                      <w:rFonts w:ascii="Georgia" w:eastAsia="Times New Roman" w:hAnsi="Georgia" w:cs="Calibri"/>
                      <w:sz w:val="20"/>
                      <w:szCs w:val="20"/>
                      <w:lang w:eastAsia="es-MX"/>
                    </w:rPr>
                  </w:pPr>
                  <w:r w:rsidRPr="00AD4B5F">
                    <w:rPr>
                      <w:rFonts w:ascii="Georgia" w:eastAsia="Times New Roman" w:hAnsi="Georgia" w:cs="Calibri"/>
                      <w:sz w:val="20"/>
                      <w:szCs w:val="20"/>
                      <w:lang w:eastAsia="es-MX"/>
                    </w:rPr>
                    <w:t>100</w:t>
                  </w:r>
                </w:p>
              </w:tc>
            </w:tr>
          </w:tbl>
          <w:p w14:paraId="3B31F6EB" w14:textId="73747916"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A23833" w:rsidRDefault="00052A00" w:rsidP="000C7AC0">
            <w:pPr>
              <w:pStyle w:val="Default"/>
              <w:spacing w:line="360" w:lineRule="auto"/>
              <w:jc w:val="both"/>
              <w:rPr>
                <w:rFonts w:ascii="Georgia" w:hAnsi="Georgia"/>
                <w:color w:val="auto"/>
                <w:sz w:val="22"/>
                <w:szCs w:val="22"/>
              </w:rPr>
            </w:pPr>
            <w:r w:rsidRPr="00A23833">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w:t>
            </w:r>
            <w:r w:rsidRPr="00052A00">
              <w:rPr>
                <w:rFonts w:ascii="Georgia" w:hAnsi="Georgia"/>
                <w:sz w:val="22"/>
                <w:szCs w:val="22"/>
              </w:rPr>
              <w:lastRenderedPageBreak/>
              <w:t xml:space="preserve">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3C0A7CBB"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Bajo esta consideración alrededor del 12 por ciento de los alumnos del PAI</w:t>
            </w:r>
            <w:r w:rsidR="00435AD8">
              <w:rPr>
                <w:rFonts w:ascii="Georgia" w:hAnsi="Georgia"/>
                <w:sz w:val="22"/>
                <w:szCs w:val="22"/>
              </w:rPr>
              <w:t>A</w:t>
            </w:r>
            <w:r w:rsidR="00C93ED5">
              <w:rPr>
                <w:rFonts w:ascii="Georgia" w:hAnsi="Georgia"/>
                <w:sz w:val="22"/>
                <w:szCs w:val="22"/>
              </w:rPr>
              <w:t xml:space="preserve">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712F6DBA"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435AD8">
              <w:rPr>
                <w:rFonts w:ascii="Georgia" w:hAnsi="Georgia" w:cs="Arial"/>
              </w:rPr>
              <w:t>A</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0F576AEA" w:rsidR="003B2496" w:rsidRPr="00A23833" w:rsidRDefault="00C42A10"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PAIA</w:t>
            </w:r>
            <w:r w:rsidR="003B2496" w:rsidRPr="00A23833">
              <w:rPr>
                <w:rFonts w:ascii="Georgia" w:hAnsi="Georgia" w:cs="Arial"/>
              </w:rPr>
              <w:t xml:space="preserve"> dedica en promedio doce horas a la docencia por semana.</w:t>
            </w:r>
          </w:p>
          <w:p w14:paraId="11AAC310" w14:textId="2A656BA5" w:rsidR="000C7AC0" w:rsidRPr="000C7AC0" w:rsidRDefault="00435AD8" w:rsidP="00435AD8">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168</w:t>
            </w:r>
            <w:r w:rsidR="003B2496" w:rsidRPr="00A23833">
              <w:rPr>
                <w:rFonts w:ascii="Georgia" w:hAnsi="Georgia" w:cs="Arial"/>
              </w:rPr>
              <w:t xml:space="preserve"> horas de docencia por semana / 1</w:t>
            </w:r>
            <w:r>
              <w:rPr>
                <w:rFonts w:ascii="Georgia" w:hAnsi="Georgia" w:cs="Arial"/>
              </w:rPr>
              <w:t>4</w:t>
            </w:r>
            <w:r w:rsidR="003B2496" w:rsidRPr="00A23833">
              <w:rPr>
                <w:rFonts w:ascii="Georgia" w:hAnsi="Georgia" w:cs="Arial"/>
              </w:rPr>
              <w:t xml:space="preserve"> PTC = 12 horas por semana.</w:t>
            </w:r>
            <w:r w:rsidR="00FD1D93" w:rsidRPr="00A23833">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102" w:name="_Toc491696792"/>
      <w:r w:rsidRPr="00721187">
        <w:rPr>
          <w:rFonts w:ascii="Georgia" w:hAnsi="Georgia"/>
          <w:b/>
          <w:color w:val="auto"/>
          <w:sz w:val="22"/>
          <w:szCs w:val="22"/>
        </w:rPr>
        <w:lastRenderedPageBreak/>
        <w:t>Categoría 9. Infraestructura y Equipamiento.</w:t>
      </w:r>
      <w:bookmarkEnd w:id="102"/>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85"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7990B92A" w:rsidR="00A92D64" w:rsidRPr="002D3094" w:rsidRDefault="00A92D64" w:rsidP="00216B39">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2D3094">
              <w:rPr>
                <w:rFonts w:ascii="Georgia" w:hAnsi="Georgia" w:cs="Arial"/>
                <w:u w:val="single"/>
                <w:lang w:val="es-ES_tradnl"/>
              </w:rPr>
              <w:t>Adecuación del equipamiento de las aulas y su uso polivalente según las necesidades del plan de estudios, con equipo de video.</w:t>
            </w:r>
            <w:r w:rsidRPr="002D3094">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86" w:history="1">
              <w:r w:rsidRPr="002D3094">
                <w:rPr>
                  <w:rStyle w:val="Hipervnculo"/>
                  <w:rFonts w:ascii="Georgia" w:hAnsi="Georgia" w:cs="Arial"/>
                  <w:lang w:val="es-ES_tradnl"/>
                </w:rPr>
                <w:t>(aula-inteligente_Uso</w:t>
              </w:r>
              <w:r w:rsidRPr="002D3094">
                <w:rPr>
                  <w:rStyle w:val="Hipervnculo"/>
                  <w:rFonts w:ascii="Georgia" w:hAnsi="Georgia" w:cs="Arial"/>
                  <w:lang w:val="es-ES_tradnl"/>
                </w:rPr>
                <w:softHyphen/>
                <w:t>_Polivalentes).</w:t>
              </w:r>
            </w:hyperlink>
            <w:r w:rsidRPr="002D3094">
              <w:rPr>
                <w:rFonts w:ascii="Georgia" w:hAnsi="Georgia" w:cs="Arial"/>
                <w:lang w:val="es-ES_tradnl"/>
              </w:rPr>
              <w:t xml:space="preserve"> Estas aulas están a disposición del </w:t>
            </w:r>
            <w:r w:rsidR="0041644D" w:rsidRPr="002D3094">
              <w:rPr>
                <w:rFonts w:ascii="Georgia" w:hAnsi="Georgia" w:cs="Arial"/>
                <w:lang w:val="es-ES_tradnl"/>
              </w:rPr>
              <w:t>PAI</w:t>
            </w:r>
            <w:r w:rsidR="002D3094" w:rsidRPr="002D3094">
              <w:rPr>
                <w:rFonts w:ascii="Georgia" w:hAnsi="Georgia" w:cs="Arial"/>
                <w:lang w:val="es-ES_tradnl"/>
              </w:rPr>
              <w:t>A</w:t>
            </w:r>
            <w:r w:rsidRPr="002D3094">
              <w:rPr>
                <w:rFonts w:ascii="Georgia" w:hAnsi="Georgia" w:cs="Arial"/>
                <w:lang w:val="es-ES_tradnl"/>
              </w:rPr>
              <w:t xml:space="preserve"> previa solicitud del profesor responsable de la asignatura.</w:t>
            </w:r>
            <w:r w:rsidRPr="002D3094">
              <w:rPr>
                <w:rFonts w:ascii="Georgia" w:hAnsi="Georgia" w:cs="Arial"/>
                <w:color w:val="70AD47" w:themeColor="accent6"/>
                <w:lang w:val="es-ES_tradnl"/>
              </w:rPr>
              <w:t xml:space="preserve"> </w:t>
            </w:r>
          </w:p>
          <w:p w14:paraId="401C66C3" w14:textId="77777777" w:rsidR="002D3094" w:rsidRPr="002D3094" w:rsidRDefault="002D3094" w:rsidP="002D309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41640061"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87"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88"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89"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2D3094">
              <w:rPr>
                <w:rFonts w:ascii="Georgia" w:hAnsi="Georgia" w:cs="Arial"/>
                <w:lang w:val="es-ES_tradnl"/>
              </w:rPr>
              <w:t>A</w:t>
            </w:r>
            <w:r w:rsidRPr="0017091C">
              <w:rPr>
                <w:rFonts w:ascii="Georgia" w:hAnsi="Georgia" w:cs="Arial"/>
                <w:lang w:val="es-ES_tradnl"/>
              </w:rPr>
              <w:t xml:space="preserve"> para impartir sus clases. </w:t>
            </w:r>
            <w:hyperlink r:id="rId290"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Pr="0017091C">
              <w:rPr>
                <w:rFonts w:ascii="Georgia" w:hAnsi="Georgia" w:cs="Arial"/>
                <w:color w:val="0070C0"/>
                <w:lang w:val="es-ES_tradnl"/>
              </w:rPr>
              <w:t xml:space="preserve"> </w:t>
            </w:r>
            <w:hyperlink r:id="rId291"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92"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1BB99AF7" w:rsidR="00A92D64" w:rsidRPr="00D3237C"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D3237C">
              <w:rPr>
                <w:rFonts w:ascii="Georgia" w:hAnsi="Georgia" w:cs="Arial"/>
                <w:lang w:val="es-ES_tradnl"/>
              </w:rPr>
              <w:t xml:space="preserve">La matrícula de </w:t>
            </w:r>
            <w:r w:rsidR="002D3094" w:rsidRPr="00D3237C">
              <w:rPr>
                <w:rFonts w:ascii="Georgia" w:hAnsi="Georgia" w:cs="Arial"/>
                <w:lang w:val="es-ES_tradnl"/>
              </w:rPr>
              <w:t>estudiantes inscritos en el PAIA</w:t>
            </w:r>
            <w:r w:rsidRPr="00D3237C">
              <w:rPr>
                <w:rFonts w:ascii="Georgia" w:hAnsi="Georgia" w:cs="Arial"/>
                <w:lang w:val="es-ES_tradnl"/>
              </w:rPr>
              <w:t xml:space="preserve"> oscila entre </w:t>
            </w:r>
            <w:r w:rsidR="002D3094" w:rsidRPr="00D3237C">
              <w:rPr>
                <w:rFonts w:ascii="Georgia" w:hAnsi="Georgia" w:cs="Arial"/>
                <w:lang w:val="es-ES_tradnl"/>
              </w:rPr>
              <w:t>102</w:t>
            </w:r>
            <w:r w:rsidRPr="00D3237C">
              <w:rPr>
                <w:rFonts w:ascii="Georgia" w:hAnsi="Georgia" w:cs="Arial"/>
                <w:lang w:val="es-ES_tradnl"/>
              </w:rPr>
              <w:t xml:space="preserve"> a </w:t>
            </w:r>
            <w:r w:rsidR="002D3094" w:rsidRPr="00D3237C">
              <w:rPr>
                <w:rFonts w:ascii="Georgia" w:hAnsi="Georgia" w:cs="Arial"/>
                <w:lang w:val="es-ES_tradnl"/>
              </w:rPr>
              <w:t>150</w:t>
            </w:r>
            <w:r w:rsidRPr="00D3237C">
              <w:rPr>
                <w:rFonts w:ascii="Georgia" w:hAnsi="Georgia" w:cs="Arial"/>
                <w:lang w:val="es-ES_tradnl"/>
              </w:rPr>
              <w:t xml:space="preserve">. </w:t>
            </w:r>
            <w:r w:rsidR="002D3094" w:rsidRPr="00D3237C">
              <w:t xml:space="preserve"> </w:t>
            </w:r>
            <w:r w:rsidRPr="00D3237C">
              <w:rPr>
                <w:rFonts w:ascii="Georgia" w:hAnsi="Georgia" w:cs="Arial"/>
                <w:lang w:val="es-ES_tradnl"/>
              </w:rPr>
              <w:t xml:space="preserve">El personal docente y educativo del </w:t>
            </w:r>
            <w:r w:rsidR="00C42A10">
              <w:rPr>
                <w:rFonts w:ascii="Georgia" w:hAnsi="Georgia" w:cs="Arial"/>
                <w:lang w:val="es-ES_tradnl"/>
              </w:rPr>
              <w:t xml:space="preserve">PAIA </w:t>
            </w:r>
            <w:r w:rsidRPr="00D3237C">
              <w:rPr>
                <w:rFonts w:ascii="Georgia" w:hAnsi="Georgia" w:cs="Arial"/>
                <w:lang w:val="es-ES_tradnl"/>
              </w:rPr>
              <w:t xml:space="preserve"> llega a ocupar entre 17 a 20 aulas por semestre, en diferentes horarios a la semana. El índice o porcentaje de ocupación de estas aulas es del 85% estimado con base a número </w:t>
            </w:r>
            <w:r w:rsidR="00D3237C">
              <w:rPr>
                <w:rFonts w:ascii="Georgia" w:hAnsi="Georgia" w:cs="Arial"/>
                <w:lang w:val="es-ES_tradnl"/>
              </w:rPr>
              <w:t>de cursos/horas/semana/semestre.</w:t>
            </w:r>
          </w:p>
          <w:p w14:paraId="25C5F29E" w14:textId="77777777" w:rsidR="00A92D64" w:rsidRPr="00D3237C" w:rsidRDefault="00A92D64" w:rsidP="0017091C">
            <w:pPr>
              <w:spacing w:after="0" w:line="360" w:lineRule="auto"/>
              <w:jc w:val="both"/>
              <w:rPr>
                <w:rFonts w:ascii="Georgia" w:hAnsi="Georgia" w:cs="Arial"/>
                <w:u w:val="single"/>
                <w:lang w:val="es-ES_tradnl"/>
              </w:rPr>
            </w:pPr>
          </w:p>
          <w:p w14:paraId="35F9525E" w14:textId="704F4F9E"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w:t>
            </w:r>
            <w:r w:rsidR="00D3237C">
              <w:rPr>
                <w:rFonts w:ascii="Georgia" w:hAnsi="Georgia"/>
                <w:sz w:val="22"/>
                <w:szCs w:val="22"/>
                <w:lang w:val="es-ES_tradnl"/>
              </w:rPr>
              <w:t>ra atender la matricula del PAIA</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p w14:paraId="43C5FA55" w14:textId="77777777" w:rsidR="00D72E88" w:rsidRPr="0017091C" w:rsidRDefault="00D72E88" w:rsidP="0017091C">
            <w:pPr>
              <w:pStyle w:val="Sinespaciado"/>
              <w:spacing w:line="360" w:lineRule="auto"/>
              <w:ind w:left="352"/>
              <w:jc w:val="both"/>
              <w:rPr>
                <w:rFonts w:ascii="Georgia" w:hAnsi="Georgia" w:cs="Arial"/>
              </w:rPr>
            </w:pP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93"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lastRenderedPageBreak/>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94"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95"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96"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97"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w:t>
            </w:r>
            <w:r w:rsidRPr="0017091C">
              <w:rPr>
                <w:rFonts w:ascii="Georgia" w:hAnsi="Georgia" w:cs="Arial"/>
              </w:rPr>
              <w:lastRenderedPageBreak/>
              <w:t xml:space="preserve">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B808AC6" w:rsidR="00CE0D82" w:rsidRPr="00D3237C" w:rsidRDefault="00CE0D82" w:rsidP="00D3237C">
            <w:pPr>
              <w:spacing w:line="360" w:lineRule="auto"/>
              <w:ind w:left="352"/>
              <w:jc w:val="both"/>
              <w:rPr>
                <w:rFonts w:ascii="Georgia" w:hAnsi="Georgia" w:cs="Arial"/>
                <w:lang w:val="es-ES_tradnl"/>
              </w:rPr>
            </w:pPr>
            <w:r w:rsidRPr="00D3237C">
              <w:rPr>
                <w:rFonts w:ascii="Georgia" w:hAnsi="Georgia" w:cs="Arial"/>
                <w:lang w:val="es-ES_tradnl"/>
              </w:rPr>
              <w:t>Todos los profesores de tiempo completo que participan en el PAI</w:t>
            </w:r>
            <w:r w:rsidR="00D3237C" w:rsidRPr="00D3237C">
              <w:rPr>
                <w:rFonts w:ascii="Georgia" w:hAnsi="Georgia" w:cs="Arial"/>
                <w:lang w:val="es-ES_tradnl"/>
              </w:rPr>
              <w:t>A</w:t>
            </w:r>
            <w:r w:rsidRPr="00D3237C">
              <w:rPr>
                <w:rFonts w:ascii="Georgia" w:hAnsi="Georgia" w:cs="Arial"/>
                <w:lang w:val="es-ES_tradnl"/>
              </w:rPr>
              <w:t>, tienen asignado un cubículo individual donde planifican, coordinan y desarrollan parte de sus actividade</w:t>
            </w:r>
            <w:r w:rsidR="00D3237C">
              <w:rPr>
                <w:rFonts w:ascii="Georgia" w:hAnsi="Georgia" w:cs="Arial"/>
                <w:lang w:val="es-ES_tradnl"/>
              </w:rPr>
              <w:t>s docentes.</w:t>
            </w:r>
            <w:r w:rsidRPr="00D3237C">
              <w:rPr>
                <w:rFonts w:ascii="Georgia" w:hAnsi="Georgia" w:cs="Arial"/>
                <w:lang w:val="es-ES_tradnl"/>
              </w:rPr>
              <w:t xml:space="preserve"> Los profesores que participan en el Programa educativo además de los del Departamento </w:t>
            </w:r>
            <w:r w:rsidR="00D3237C">
              <w:rPr>
                <w:rFonts w:ascii="Georgia" w:hAnsi="Georgia" w:cs="Arial"/>
                <w:lang w:val="es-ES_tradnl"/>
              </w:rPr>
              <w:t>de Botánica</w:t>
            </w:r>
            <w:r w:rsidRPr="00D3237C">
              <w:rPr>
                <w:rFonts w:ascii="Georgia" w:hAnsi="Georgia" w:cs="Arial"/>
                <w:lang w:val="es-ES_tradnl"/>
              </w:rPr>
              <w:t>, pertenecen a otros Departamen</w:t>
            </w:r>
            <w:r w:rsidR="00D3237C">
              <w:rPr>
                <w:rFonts w:ascii="Georgia" w:hAnsi="Georgia" w:cs="Arial"/>
                <w:lang w:val="es-ES_tradnl"/>
              </w:rPr>
              <w:t xml:space="preserve">tos </w:t>
            </w:r>
            <w:r w:rsidR="00D3237C">
              <w:rPr>
                <w:rFonts w:ascii="Georgia" w:hAnsi="Georgia" w:cs="Arial"/>
                <w:lang w:val="es-ES_tradnl"/>
              </w:rPr>
              <w:lastRenderedPageBreak/>
              <w:t>Académicos como son el de</w:t>
            </w:r>
            <w:r w:rsidRPr="00D3237C">
              <w:rPr>
                <w:rFonts w:ascii="Georgia" w:hAnsi="Georgia" w:cs="Arial"/>
                <w:lang w:val="es-ES_tradnl"/>
              </w:rPr>
              <w:t>,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00D3237C">
              <w:rPr>
                <w:rFonts w:ascii="Georgia" w:hAnsi="Georgia" w:cs="Arial"/>
                <w:lang w:val="es-ES_tradnl"/>
              </w:rPr>
              <w:t>t.</w:t>
            </w:r>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17739357" w14:textId="77777777" w:rsidR="00D3237C" w:rsidRPr="00D3237C" w:rsidRDefault="00D3237C" w:rsidP="00D3237C">
            <w:pPr>
              <w:spacing w:line="360" w:lineRule="auto"/>
              <w:ind w:left="346"/>
              <w:jc w:val="both"/>
              <w:rPr>
                <w:rFonts w:ascii="Georgia" w:hAnsi="Georgia" w:cs="Arial"/>
              </w:rPr>
            </w:pPr>
            <w:r w:rsidRPr="00D3237C">
              <w:rPr>
                <w:rFonts w:ascii="Georgia" w:hAnsi="Georgia" w:cs="Arial"/>
              </w:rPr>
              <w:t>El Departamento de Botánica cuenta con una sala de juntas para reuniones académicas, así como un Centro de Cómputo general Académico, con un área de cafetería.</w:t>
            </w: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E93CEE2" w14:textId="372990C6" w:rsidR="00462F03" w:rsidRDefault="00CE0D82" w:rsidP="00D3237C">
            <w:pPr>
              <w:spacing w:line="360" w:lineRule="auto"/>
              <w:ind w:left="352"/>
              <w:jc w:val="both"/>
              <w:rPr>
                <w:rFonts w:ascii="Georgia" w:hAnsi="Georgia" w:cs="Arial"/>
                <w:b/>
              </w:rPr>
            </w:pPr>
            <w:r w:rsidRPr="00CE0D82">
              <w:rPr>
                <w:rFonts w:ascii="Georgia" w:hAnsi="Georgia"/>
                <w:lang w:val="es-ES_tradnl"/>
              </w:rPr>
              <w:t>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Todas las instalaciones tienen buena luminosidad y ventilación</w:t>
            </w:r>
            <w:r w:rsidR="00D3237C">
              <w:rPr>
                <w:rFonts w:ascii="Georgia" w:hAnsi="Georgia"/>
                <w:lang w:val="es-ES_tradnl"/>
              </w:rPr>
              <w:t>.</w:t>
            </w:r>
            <w:r w:rsidR="00D3237C" w:rsidRPr="00CE0D82">
              <w:rPr>
                <w:rFonts w:ascii="Georgia" w:hAnsi="Georgia" w:cs="Arial"/>
                <w:b/>
              </w:rPr>
              <w:t xml:space="preserve"> </w:t>
            </w:r>
          </w:p>
          <w:p w14:paraId="277463E8" w14:textId="77777777" w:rsidR="00D3237C" w:rsidRPr="00D3237C" w:rsidRDefault="00D3237C" w:rsidP="00D3237C">
            <w:pPr>
              <w:spacing w:line="360" w:lineRule="auto"/>
              <w:ind w:left="346"/>
              <w:jc w:val="both"/>
              <w:rPr>
                <w:rFonts w:ascii="Georgia" w:hAnsi="Georgia" w:cs="Arial"/>
              </w:rPr>
            </w:pPr>
            <w:r w:rsidRPr="00D3237C">
              <w:rPr>
                <w:rFonts w:ascii="Georgia" w:hAnsi="Georgia" w:cs="Arial"/>
              </w:rPr>
              <w:t>Los espacios con los que dispone el personal académico son adecuados y suficiente, los profesores que han obtenido el nivel PRODEP han tenido la oportunidad de adquirir otro equipo como impresoras, Laptop, mejores escritorios y acondicionamiento de su cubículo.</w:t>
            </w:r>
          </w:p>
          <w:p w14:paraId="69BFB13B" w14:textId="4791B16E" w:rsidR="00D3237C" w:rsidRPr="00CE0D82" w:rsidRDefault="00D3237C" w:rsidP="00D3237C">
            <w:pPr>
              <w:spacing w:line="360" w:lineRule="auto"/>
              <w:ind w:left="352"/>
              <w:jc w:val="both"/>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98"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3C987EAD"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w:t>
            </w:r>
            <w:r w:rsidR="00C42A10">
              <w:rPr>
                <w:rFonts w:ascii="Georgia" w:hAnsi="Georgia" w:cs="Arial"/>
                <w:lang w:val="es-ES_tradnl"/>
              </w:rPr>
              <w:t>A</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99" w:history="1">
              <w:r w:rsidRPr="008D4452">
                <w:rPr>
                  <w:rStyle w:val="Hipervnculo"/>
                  <w:rFonts w:ascii="Georgia" w:hAnsi="Georgia" w:cs="Arial"/>
                  <w:lang w:val="es-ES_tradnl"/>
                </w:rPr>
                <w:t>(</w:t>
              </w:r>
              <w:r w:rsidR="008D4452" w:rsidRPr="008D4452">
                <w:rPr>
                  <w:rStyle w:val="Hipervnculo"/>
                  <w:rFonts w:ascii="Georgia" w:hAnsi="Georgia" w:cs="Arial"/>
                  <w:lang w:val="es-ES_tradnl"/>
                </w:rPr>
                <w:t>Invernadero_forestal),</w:t>
              </w:r>
            </w:hyperlink>
            <w:r w:rsidR="008D4452">
              <w:rPr>
                <w:rFonts w:ascii="Georgia" w:hAnsi="Georgia" w:cs="Arial"/>
                <w:color w:val="0070C0"/>
                <w:lang w:val="es-ES_tradnl"/>
              </w:rPr>
              <w:t xml:space="preserve"> </w:t>
            </w:r>
            <w:hyperlink r:id="rId300" w:history="1">
              <w:r w:rsidR="008D4452" w:rsidRPr="008D4452">
                <w:rPr>
                  <w:rStyle w:val="Hipervnculo"/>
                  <w:rFonts w:ascii="Georgia" w:hAnsi="Georgia" w:cs="Arial"/>
                  <w:lang w:val="es-ES_tradnl"/>
                </w:rPr>
                <w:t>(</w:t>
              </w:r>
              <w:r w:rsidRPr="008D4452">
                <w:rPr>
                  <w:rStyle w:val="Hipervnculo"/>
                  <w:rFonts w:ascii="Georgia" w:hAnsi="Georgia" w:cs="Arial"/>
                  <w:lang w:val="es-ES_tradnl"/>
                </w:rPr>
                <w:t>Vivero_forestal).</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w:t>
            </w:r>
            <w:r w:rsidR="002303FB">
              <w:rPr>
                <w:rFonts w:ascii="Georgia" w:hAnsi="Georgia" w:cs="Arial"/>
                <w:lang w:val="es-ES_tradnl"/>
              </w:rPr>
              <w:t>A, se realizan a nivel de campo.</w:t>
            </w:r>
            <w:r w:rsidR="002303FB" w:rsidRPr="0041644D">
              <w:rPr>
                <w:rFonts w:ascii="Georgia" w:hAnsi="Georgia" w:cs="Arial"/>
                <w:color w:val="0070C0"/>
                <w:lang w:val="es-ES_tradnl"/>
              </w:rPr>
              <w:t xml:space="preserve"> </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024755C2"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2303FB">
              <w:rPr>
                <w:rFonts w:ascii="Georgia" w:hAnsi="Georgia" w:cs="Arial"/>
                <w:lang w:val="es-ES_tradnl"/>
              </w:rPr>
              <w:t>l PAIA</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w:t>
            </w:r>
            <w:r w:rsidRPr="0041644D">
              <w:rPr>
                <w:rFonts w:ascii="Georgia" w:hAnsi="Georgia" w:cs="Arial"/>
                <w:lang w:val="es-ES_tradnl"/>
              </w:rPr>
              <w:lastRenderedPageBreak/>
              <w:t>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301"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0AEBB57E"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2303FB">
              <w:rPr>
                <w:rFonts w:ascii="Georgia" w:hAnsi="Georgia" w:cs="Arial"/>
                <w:color w:val="000000" w:themeColor="text1"/>
                <w:lang w:val="es-ES_tradnl"/>
              </w:rPr>
              <w:t>A</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1136EB" w:rsidP="0041644D">
            <w:pPr>
              <w:pStyle w:val="Sinespaciado"/>
              <w:spacing w:line="360" w:lineRule="auto"/>
              <w:ind w:left="352"/>
              <w:jc w:val="both"/>
              <w:rPr>
                <w:rFonts w:ascii="Georgia" w:hAnsi="Georgia" w:cs="Arial"/>
                <w:color w:val="0070C0"/>
                <w:lang w:val="es-ES_tradnl"/>
              </w:rPr>
            </w:pPr>
            <w:hyperlink r:id="rId302"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303"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32F887F" w:rsidR="00462F03" w:rsidRPr="0041644D" w:rsidRDefault="0041644D" w:rsidP="002303FB">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2303FB">
              <w:rPr>
                <w:rFonts w:ascii="Georgia" w:hAnsi="Georgia" w:cs="Arial"/>
                <w:lang w:val="es-ES_tradnl"/>
              </w:rPr>
              <w:t>A</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w:t>
            </w:r>
            <w:r w:rsidR="002303FB">
              <w:rPr>
                <w:rFonts w:ascii="Georgia" w:hAnsi="Georgia" w:cs="Arial"/>
                <w:lang w:val="es-ES_tradnl"/>
              </w:rPr>
              <w:t xml:space="preserve"> se cuenta con salas de junta</w:t>
            </w:r>
            <w:r w:rsidRPr="0041644D">
              <w:rPr>
                <w:rFonts w:ascii="Georgia" w:hAnsi="Georgia" w:cs="Arial"/>
                <w:lang w:val="es-ES_tradnl"/>
              </w:rPr>
              <w:t xml:space="preserve">.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304"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305"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306"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307"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308"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1136EB" w:rsidP="00D6662F">
            <w:pPr>
              <w:pStyle w:val="Sinespaciado"/>
              <w:spacing w:line="360" w:lineRule="auto"/>
              <w:ind w:left="347"/>
              <w:jc w:val="both"/>
              <w:rPr>
                <w:rFonts w:ascii="Georgia" w:hAnsi="Georgia" w:cs="Arial"/>
                <w:color w:val="0070C0"/>
                <w:lang w:val="es-ES_tradnl"/>
              </w:rPr>
            </w:pPr>
            <w:hyperlink r:id="rId309"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310"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311"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1136EB" w:rsidP="00D6662F">
            <w:pPr>
              <w:pStyle w:val="Sinespaciado"/>
              <w:spacing w:line="360" w:lineRule="auto"/>
              <w:ind w:left="347"/>
              <w:jc w:val="both"/>
              <w:rPr>
                <w:rFonts w:ascii="Georgia" w:hAnsi="Georgia" w:cs="Arial"/>
                <w:color w:val="0070C0"/>
                <w:lang w:val="es-ES_tradnl"/>
              </w:rPr>
            </w:pPr>
            <w:hyperlink r:id="rId312"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313"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314"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315"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316"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317"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318"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36AAE15F" w14:textId="3C2386B1" w:rsidR="0019716B" w:rsidRPr="0019716B" w:rsidRDefault="0019716B" w:rsidP="0019716B">
            <w:pPr>
              <w:spacing w:line="360" w:lineRule="auto"/>
              <w:ind w:left="346"/>
              <w:jc w:val="both"/>
              <w:rPr>
                <w:rFonts w:ascii="Georgia" w:hAnsi="Georgia" w:cs="Arial"/>
              </w:rPr>
            </w:pPr>
            <w:r w:rsidRPr="0019716B">
              <w:rPr>
                <w:rFonts w:ascii="Georgia" w:hAnsi="Georgia" w:cs="Arial"/>
              </w:rPr>
              <w:t>Para las actividades</w:t>
            </w:r>
            <w:r>
              <w:rPr>
                <w:rFonts w:ascii="Georgia" w:hAnsi="Georgia" w:cs="Arial"/>
              </w:rPr>
              <w:t xml:space="preserve"> prácticas de los alumnos del PAIA</w:t>
            </w:r>
            <w:r w:rsidRPr="0019716B">
              <w:rPr>
                <w:rFonts w:ascii="Georgia" w:hAnsi="Georgia" w:cs="Arial"/>
              </w:rPr>
              <w:t xml:space="preserve"> se utilizan: Laboratorios, Jardín Botánico, Vivero y Herbario.</w:t>
            </w:r>
          </w:p>
          <w:p w14:paraId="687223EC"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 xml:space="preserve">De los laboratorios con que cuenta el Departamento de Botánica son: Fisiología Vegetal, Ecología, Botánica, Botánica Sistemática, Anatomía Vegetal, Biología y Zoología. </w:t>
            </w:r>
          </w:p>
          <w:p w14:paraId="0A10E35E" w14:textId="7AA6FEB0" w:rsidR="0019716B" w:rsidRPr="0019716B" w:rsidRDefault="0019716B" w:rsidP="0019716B">
            <w:pPr>
              <w:spacing w:line="360" w:lineRule="auto"/>
              <w:ind w:left="346"/>
              <w:jc w:val="both"/>
              <w:rPr>
                <w:rFonts w:ascii="Georgia" w:hAnsi="Georgia" w:cs="Arial"/>
              </w:rPr>
            </w:pPr>
            <w:r w:rsidRPr="0019716B">
              <w:rPr>
                <w:rFonts w:ascii="Georgia" w:hAnsi="Georgia" w:cs="Arial"/>
              </w:rPr>
              <w:t>Cada laboratorio tiene la infraestructura básica para la realización de las prácticas así como de los Manuales de Prácticas, reactivos requeridos, y su respectivo inventario de material y equipo.</w:t>
            </w:r>
          </w:p>
          <w:p w14:paraId="44EF3456"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El 42% de las materias curriculares obligatorias del Plan de Estudios del Programa de Agrobiología incluye laboratorio y el 26% de las materias que ofrecen otros Departamentos.</w:t>
            </w:r>
          </w:p>
          <w:p w14:paraId="27B7A102"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Los 6 Laboratorios del Departamento de Botánica tienen espacio suficiente para atender a grupos de hasta 35 alumnos, las técnicas académicas junto con el Coordinador del área se encargan de organizar todas las actividades de los laboratorios.</w:t>
            </w:r>
          </w:p>
          <w:p w14:paraId="4AA8946E"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Cada laboratorio además de atender las prácticas que realizan los alumnos del programa educativo, también atiende grupos de otras carreras lo que aumentan las necesidades de equipo, material e infraestructura.</w:t>
            </w:r>
          </w:p>
          <w:p w14:paraId="40531D79" w14:textId="77777777" w:rsidR="0019716B" w:rsidRPr="0019716B" w:rsidRDefault="0019716B" w:rsidP="0019716B">
            <w:pPr>
              <w:spacing w:line="360" w:lineRule="auto"/>
              <w:ind w:left="346"/>
              <w:jc w:val="both"/>
              <w:rPr>
                <w:rFonts w:ascii="Georgia" w:hAnsi="Georgia" w:cs="Arial"/>
              </w:rPr>
            </w:pPr>
            <w:r w:rsidRPr="0019716B">
              <w:rPr>
                <w:rFonts w:ascii="Georgia" w:hAnsi="Georgia" w:cs="Arial"/>
              </w:rPr>
              <w:t>A partir de la acreditación se ha tratado de conservar las características a cumplir señaladas por los evaluadores.</w:t>
            </w:r>
          </w:p>
          <w:p w14:paraId="4F9E78CF" w14:textId="4A65866E" w:rsidR="0019716B" w:rsidRPr="0019716B" w:rsidRDefault="001136EB" w:rsidP="0019716B">
            <w:pPr>
              <w:spacing w:line="360" w:lineRule="auto"/>
              <w:ind w:left="346"/>
              <w:jc w:val="both"/>
              <w:rPr>
                <w:rFonts w:ascii="Georgia" w:hAnsi="Georgia" w:cs="Arial"/>
              </w:rPr>
            </w:pPr>
            <w:hyperlink r:id="rId319" w:history="1">
              <w:r w:rsidR="0019716B" w:rsidRPr="0019716B">
                <w:rPr>
                  <w:rStyle w:val="Hipervnculo"/>
                  <w:rFonts w:ascii="Georgia" w:hAnsi="Georgia" w:cs="Arial"/>
                </w:rPr>
                <w:t>(Fichas técnicas 3 de cada laboratorio, fotos de las instalaciones de cada laboratorio</w:t>
              </w:r>
            </w:hyperlink>
            <w:r w:rsidR="0019716B" w:rsidRPr="0019716B">
              <w:rPr>
                <w:rFonts w:ascii="Georgia" w:hAnsi="Georgia" w:cs="Arial"/>
              </w:rPr>
              <w:t>).</w:t>
            </w:r>
          </w:p>
          <w:p w14:paraId="7C6BF0F5" w14:textId="77777777" w:rsidR="003A565D" w:rsidRPr="0019716B" w:rsidRDefault="003A565D" w:rsidP="0019716B">
            <w:pPr>
              <w:pStyle w:val="Sinespaciado"/>
              <w:spacing w:line="360" w:lineRule="auto"/>
              <w:ind w:left="346"/>
              <w:jc w:val="both"/>
              <w:rPr>
                <w:rFonts w:ascii="Georgia" w:hAnsi="Georgia" w:cs="Arial"/>
                <w:lang w:val="es-ES_tradnl"/>
              </w:rPr>
            </w:pPr>
          </w:p>
          <w:p w14:paraId="5407D872"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lastRenderedPageBreak/>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19716B" w:rsidRDefault="003A565D" w:rsidP="0019716B">
            <w:pPr>
              <w:pStyle w:val="Sinespaciado"/>
              <w:spacing w:line="360" w:lineRule="auto"/>
              <w:ind w:left="346"/>
              <w:jc w:val="both"/>
              <w:rPr>
                <w:rFonts w:ascii="Georgia" w:hAnsi="Georgia" w:cs="Arial"/>
                <w:lang w:val="es-ES_tradnl"/>
              </w:rPr>
            </w:pPr>
          </w:p>
          <w:p w14:paraId="531C79C4" w14:textId="77777777" w:rsidR="003A565D" w:rsidRPr="0019716B" w:rsidRDefault="003A565D" w:rsidP="0019716B">
            <w:pPr>
              <w:pStyle w:val="Sinespaciado"/>
              <w:spacing w:line="360" w:lineRule="auto"/>
              <w:ind w:left="346"/>
              <w:jc w:val="both"/>
              <w:rPr>
                <w:rFonts w:ascii="Georgia" w:hAnsi="Georgia" w:cs="Arial"/>
                <w:lang w:val="es-ES_tradnl"/>
              </w:rPr>
            </w:pPr>
          </w:p>
          <w:p w14:paraId="0678437A" w14:textId="77777777" w:rsidR="003A565D" w:rsidRPr="0019716B" w:rsidRDefault="003A565D" w:rsidP="0019716B">
            <w:pPr>
              <w:pStyle w:val="Sinespaciado"/>
              <w:spacing w:line="360" w:lineRule="auto"/>
              <w:ind w:left="346"/>
              <w:jc w:val="both"/>
              <w:rPr>
                <w:rFonts w:ascii="Georgia" w:hAnsi="Georgia" w:cs="Arial"/>
                <w:b/>
                <w:lang w:val="es-ES_tradnl"/>
              </w:rPr>
            </w:pPr>
            <w:r w:rsidRPr="0019716B">
              <w:rPr>
                <w:rFonts w:ascii="Georgia" w:hAnsi="Georgia" w:cs="Arial"/>
                <w:b/>
                <w:lang w:val="es-ES_tradnl"/>
              </w:rPr>
              <w:t>Campos experimentales:</w:t>
            </w:r>
          </w:p>
          <w:p w14:paraId="4EC148AE" w14:textId="77777777" w:rsidR="003A565D" w:rsidRPr="0019716B" w:rsidRDefault="003A565D" w:rsidP="0019716B">
            <w:pPr>
              <w:pStyle w:val="Sinespaciado"/>
              <w:spacing w:line="360" w:lineRule="auto"/>
              <w:ind w:left="346"/>
              <w:jc w:val="both"/>
              <w:rPr>
                <w:rFonts w:ascii="Georgia" w:hAnsi="Georgia" w:cs="Arial"/>
                <w:lang w:val="es-ES_tradnl"/>
              </w:rPr>
            </w:pPr>
          </w:p>
          <w:p w14:paraId="680E1F3D" w14:textId="2220E1C6"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sidRPr="0019716B">
              <w:rPr>
                <w:rFonts w:ascii="Georgia" w:hAnsi="Georgia" w:cs="Arial"/>
                <w:lang w:val="es-ES_tradnl"/>
              </w:rPr>
              <w:t>ITUG</w:t>
            </w:r>
            <w:r w:rsidRPr="0019716B">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19716B" w:rsidRDefault="003A565D" w:rsidP="0019716B">
            <w:pPr>
              <w:pStyle w:val="Sinespaciado"/>
              <w:spacing w:line="360" w:lineRule="auto"/>
              <w:ind w:left="346"/>
              <w:jc w:val="both"/>
              <w:rPr>
                <w:rFonts w:ascii="Georgia" w:hAnsi="Georgia" w:cs="Arial"/>
                <w:lang w:val="es-ES_tradnl"/>
              </w:rPr>
            </w:pPr>
          </w:p>
          <w:p w14:paraId="7988EE35"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Los campos experimentales cuentan con bodega o área específica para resguardo de herramientas y materiales.</w:t>
            </w:r>
          </w:p>
          <w:p w14:paraId="1DBF3567" w14:textId="77777777"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w:t>
            </w:r>
            <w:r w:rsidRPr="0019716B">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19716B" w:rsidRDefault="003A565D" w:rsidP="0019716B">
            <w:pPr>
              <w:pStyle w:val="Sinespaciado"/>
              <w:spacing w:line="360" w:lineRule="auto"/>
              <w:ind w:left="346"/>
              <w:jc w:val="both"/>
              <w:rPr>
                <w:rFonts w:ascii="Georgia" w:hAnsi="Georgia" w:cs="Arial"/>
                <w:color w:val="0070C0"/>
                <w:lang w:val="es-ES_tradnl"/>
              </w:rPr>
            </w:pPr>
            <w:r w:rsidRPr="0019716B">
              <w:rPr>
                <w:rFonts w:ascii="Georgia" w:hAnsi="Georgia" w:cs="Arial"/>
                <w:lang w:val="es-ES_tradnl"/>
              </w:rPr>
              <w:t>•</w:t>
            </w:r>
            <w:r w:rsidRPr="0019716B">
              <w:rPr>
                <w:rFonts w:ascii="Georgia" w:hAnsi="Georgia" w:cs="Arial"/>
                <w:lang w:val="es-ES_tradnl"/>
              </w:rPr>
              <w:tab/>
              <w:t xml:space="preserve">Cada Campo Experimental cuenta con letreros correspondientes, edificios, bodegas, estanterías, etc. </w:t>
            </w:r>
            <w:hyperlink r:id="rId320" w:history="1">
              <w:r w:rsidR="001D6EA8" w:rsidRPr="0019716B">
                <w:rPr>
                  <w:rStyle w:val="Hipervnculo"/>
                  <w:rFonts w:ascii="Georgia" w:hAnsi="Georgia" w:cs="Arial"/>
                  <w:lang w:val="es-ES_tradnl"/>
                </w:rPr>
                <w:t>(</w:t>
              </w:r>
              <w:r w:rsidRPr="0019716B">
                <w:rPr>
                  <w:rStyle w:val="Hipervnculo"/>
                  <w:rFonts w:ascii="Georgia" w:hAnsi="Georgia" w:cs="Arial"/>
                  <w:lang w:val="es-ES_tradnl"/>
                </w:rPr>
                <w:t>Manual_Campos_Experimentales).</w:t>
              </w:r>
            </w:hyperlink>
            <w:r w:rsidRPr="0019716B">
              <w:rPr>
                <w:rFonts w:ascii="Georgia" w:hAnsi="Georgia" w:cs="Arial"/>
                <w:color w:val="0070C0"/>
                <w:lang w:val="es-ES_tradnl"/>
              </w:rPr>
              <w:t xml:space="preserve"> </w:t>
            </w:r>
          </w:p>
          <w:p w14:paraId="13499CEF" w14:textId="77777777" w:rsidR="003A565D" w:rsidRPr="0019716B" w:rsidRDefault="003A565D" w:rsidP="0019716B">
            <w:pPr>
              <w:pStyle w:val="Sinespaciado"/>
              <w:spacing w:line="360" w:lineRule="auto"/>
              <w:ind w:left="346"/>
              <w:jc w:val="both"/>
              <w:rPr>
                <w:rFonts w:ascii="Georgia" w:hAnsi="Georgia" w:cs="Arial"/>
                <w:color w:val="70AD47" w:themeColor="accent6"/>
                <w:lang w:val="es-ES_tradnl"/>
              </w:rPr>
            </w:pPr>
          </w:p>
          <w:p w14:paraId="10E024CB" w14:textId="37C5D783" w:rsidR="003A565D" w:rsidRPr="0019716B" w:rsidRDefault="003A565D" w:rsidP="0019716B">
            <w:pPr>
              <w:pStyle w:val="Sinespaciado"/>
              <w:spacing w:line="360" w:lineRule="auto"/>
              <w:ind w:left="346"/>
              <w:jc w:val="both"/>
              <w:rPr>
                <w:rFonts w:ascii="Georgia" w:hAnsi="Georgia" w:cs="Arial"/>
                <w:lang w:val="es-ES_tradnl"/>
              </w:rPr>
            </w:pPr>
            <w:r w:rsidRPr="0019716B">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sidRPr="0019716B">
              <w:rPr>
                <w:rFonts w:ascii="Georgia" w:hAnsi="Georgia" w:cs="Arial"/>
                <w:lang w:val="es-ES_tradnl"/>
              </w:rPr>
              <w:t xml:space="preserve">. </w:t>
            </w:r>
            <w:hyperlink r:id="rId321" w:history="1">
              <w:r w:rsidR="001D6EA8" w:rsidRPr="0019716B">
                <w:rPr>
                  <w:rStyle w:val="Hipervnculo"/>
                  <w:rFonts w:ascii="Georgia" w:hAnsi="Georgia" w:cs="Arial"/>
                  <w:lang w:val="es-ES_tradnl"/>
                </w:rPr>
                <w:t>(</w:t>
              </w:r>
              <w:r w:rsidRPr="0019716B">
                <w:rPr>
                  <w:rStyle w:val="Hipervnculo"/>
                  <w:rFonts w:ascii="Georgia" w:hAnsi="Georgia" w:cs="Arial"/>
                  <w:lang w:val="es-ES_tradnl"/>
                </w:rPr>
                <w:t>Formatos_Prácticas_Agropecuarias)</w:t>
              </w:r>
              <w:r w:rsidR="001D6EA8" w:rsidRPr="0019716B">
                <w:rPr>
                  <w:rStyle w:val="Hipervnculo"/>
                  <w:rFonts w:ascii="Georgia" w:hAnsi="Georgia" w:cs="Arial"/>
                  <w:lang w:val="es-ES_tradnl"/>
                </w:rPr>
                <w:t>.</w:t>
              </w:r>
            </w:hyperlink>
          </w:p>
          <w:p w14:paraId="01F03E8A" w14:textId="77777777" w:rsidR="003A565D" w:rsidRPr="0019716B" w:rsidRDefault="003A565D" w:rsidP="0019716B">
            <w:pPr>
              <w:pStyle w:val="Sinespaciado"/>
              <w:spacing w:line="360" w:lineRule="auto"/>
              <w:ind w:left="346"/>
              <w:jc w:val="both"/>
              <w:rPr>
                <w:rFonts w:ascii="Georgia" w:hAnsi="Georgia" w:cs="Arial"/>
                <w:color w:val="FF0000"/>
                <w:lang w:val="es-ES_tradnl"/>
              </w:rPr>
            </w:pPr>
          </w:p>
          <w:p w14:paraId="789BEFD9" w14:textId="77777777" w:rsidR="003A565D" w:rsidRPr="0019716B" w:rsidRDefault="003A565D" w:rsidP="0019716B">
            <w:pPr>
              <w:pStyle w:val="Sinespaciado"/>
              <w:spacing w:line="360" w:lineRule="auto"/>
              <w:ind w:left="346"/>
              <w:jc w:val="both"/>
              <w:rPr>
                <w:rFonts w:ascii="Georgia" w:hAnsi="Georgia" w:cs="Arial"/>
                <w:color w:val="FF0000"/>
                <w:lang w:val="es-ES_tradnl"/>
              </w:rPr>
            </w:pPr>
            <w:r w:rsidRPr="0019716B">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54793D">
            <w:pPr>
              <w:pStyle w:val="Sinespaciado"/>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10BA3277" w:rsidR="003A565D" w:rsidRDefault="0054793D"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La Universidad cuanta </w:t>
            </w:r>
            <w:r w:rsidR="003A565D" w:rsidRPr="0054793D">
              <w:rPr>
                <w:rFonts w:ascii="Georgia" w:hAnsi="Georgia" w:cs="Arial"/>
                <w:lang w:val="es-ES_tradnl"/>
              </w:rPr>
              <w:t>cuenta con un invernadero de alta tecnología con dos naves</w:t>
            </w:r>
            <w:r>
              <w:rPr>
                <w:rFonts w:ascii="Georgia" w:hAnsi="Georgia" w:cs="Arial"/>
                <w:lang w:val="es-ES_tradnl"/>
              </w:rPr>
              <w:t xml:space="preserve"> administrado por el Departamento de Forestal</w:t>
            </w:r>
            <w:r w:rsidR="003A565D" w:rsidRPr="0054793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522EBE8B" w14:textId="77777777" w:rsidR="0054793D" w:rsidRPr="0054793D" w:rsidRDefault="0054793D" w:rsidP="003A565D">
            <w:pPr>
              <w:pStyle w:val="Sinespaciado"/>
              <w:spacing w:line="360" w:lineRule="auto"/>
              <w:ind w:left="347"/>
              <w:jc w:val="both"/>
              <w:rPr>
                <w:rFonts w:ascii="Georgia" w:hAnsi="Georgia" w:cs="Arial"/>
                <w:lang w:val="es-ES_tradnl"/>
              </w:rPr>
            </w:pPr>
          </w:p>
          <w:p w14:paraId="1F912E97" w14:textId="7CF7BEE1" w:rsidR="003A565D" w:rsidRPr="0054793D" w:rsidRDefault="003A565D" w:rsidP="003A565D">
            <w:pPr>
              <w:pStyle w:val="Sinespaciado"/>
              <w:spacing w:line="360" w:lineRule="auto"/>
              <w:ind w:left="347"/>
              <w:jc w:val="both"/>
              <w:rPr>
                <w:rFonts w:ascii="Georgia" w:hAnsi="Georgia" w:cs="Arial"/>
                <w:color w:val="2E74B5" w:themeColor="accent1" w:themeShade="BF"/>
                <w:lang w:val="es-ES_tradnl"/>
              </w:rPr>
            </w:pPr>
            <w:r w:rsidRPr="0054793D">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322" w:history="1">
              <w:r w:rsidR="00E5650E" w:rsidRPr="0054793D">
                <w:rPr>
                  <w:rStyle w:val="Hipervnculo"/>
                  <w:rFonts w:ascii="Georgia" w:hAnsi="Georgia" w:cs="Arial"/>
                  <w:color w:val="2E74B5" w:themeColor="accent1" w:themeShade="BF"/>
                  <w:lang w:val="es-ES_tradnl"/>
                </w:rPr>
                <w:t>(</w:t>
              </w:r>
              <w:r w:rsidRPr="0054793D">
                <w:rPr>
                  <w:rStyle w:val="Hipervnculo"/>
                  <w:rFonts w:ascii="Georgia" w:hAnsi="Georgia" w:cs="Arial"/>
                  <w:color w:val="2E74B5" w:themeColor="accent1" w:themeShade="BF"/>
                  <w:lang w:val="es-ES_tradnl"/>
                </w:rPr>
                <w:t>Fotografías_Invernadero_Forestal)</w:t>
              </w:r>
            </w:hyperlink>
          </w:p>
          <w:p w14:paraId="1FB51520" w14:textId="77777777" w:rsidR="003A565D" w:rsidRPr="0054793D" w:rsidRDefault="003A565D" w:rsidP="003A565D">
            <w:pPr>
              <w:pStyle w:val="Sinespaciado"/>
              <w:spacing w:line="360" w:lineRule="auto"/>
              <w:ind w:left="347"/>
              <w:jc w:val="both"/>
              <w:rPr>
                <w:rFonts w:ascii="Georgia" w:hAnsi="Georgia" w:cs="Arial"/>
                <w:lang w:val="es-ES_tradnl"/>
              </w:rPr>
            </w:pPr>
          </w:p>
          <w:p w14:paraId="00F81DEF" w14:textId="77777777" w:rsidR="003A565D" w:rsidRPr="0054793D" w:rsidRDefault="003A565D" w:rsidP="003A565D">
            <w:pPr>
              <w:pStyle w:val="Sinespaciado"/>
              <w:spacing w:line="360" w:lineRule="auto"/>
              <w:ind w:left="347"/>
              <w:jc w:val="both"/>
              <w:rPr>
                <w:rFonts w:ascii="Georgia" w:hAnsi="Georgia" w:cs="Arial"/>
                <w:lang w:val="es-ES_tradnl"/>
              </w:rPr>
            </w:pPr>
            <w:r w:rsidRPr="0054793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54793D" w:rsidRDefault="001136EB" w:rsidP="003A565D">
            <w:pPr>
              <w:pStyle w:val="Sinespaciado"/>
              <w:spacing w:line="360" w:lineRule="auto"/>
              <w:ind w:left="347"/>
              <w:jc w:val="both"/>
              <w:rPr>
                <w:rFonts w:ascii="Georgia" w:hAnsi="Georgia" w:cs="Arial"/>
                <w:color w:val="2E74B5" w:themeColor="accent1" w:themeShade="BF"/>
                <w:lang w:val="es-ES_tradnl"/>
              </w:rPr>
            </w:pPr>
            <w:hyperlink r:id="rId323" w:history="1">
              <w:r w:rsidR="00E5650E" w:rsidRPr="0054793D">
                <w:rPr>
                  <w:rStyle w:val="Hipervnculo"/>
                  <w:rFonts w:ascii="Georgia" w:hAnsi="Georgia" w:cs="Arial"/>
                  <w:color w:val="2E74B5" w:themeColor="accent1" w:themeShade="BF"/>
                  <w:lang w:val="es-ES_tradnl"/>
                </w:rPr>
                <w:t>(</w:t>
              </w:r>
              <w:r w:rsidR="003A565D" w:rsidRPr="0054793D">
                <w:rPr>
                  <w:rStyle w:val="Hipervnculo"/>
                  <w:rFonts w:ascii="Georgia" w:hAnsi="Georgia" w:cs="Arial"/>
                  <w:color w:val="2E74B5" w:themeColor="accent1" w:themeShade="BF"/>
                  <w:lang w:val="es-ES_tradnl"/>
                </w:rPr>
                <w:t>Re</w:t>
              </w:r>
              <w:r w:rsidR="00E5650E" w:rsidRPr="0054793D">
                <w:rPr>
                  <w:rStyle w:val="Hipervnculo"/>
                  <w:rFonts w:ascii="Georgia" w:hAnsi="Georgia" w:cs="Arial"/>
                  <w:color w:val="2E74B5" w:themeColor="accent1" w:themeShade="BF"/>
                  <w:lang w:val="es-ES_tradnl"/>
                </w:rPr>
                <w:t>glamento_Invernadero);</w:t>
              </w:r>
            </w:hyperlink>
            <w:r w:rsidR="00E5650E" w:rsidRPr="0054793D">
              <w:rPr>
                <w:rFonts w:ascii="Georgia" w:hAnsi="Georgia" w:cs="Arial"/>
                <w:color w:val="2E74B5" w:themeColor="accent1" w:themeShade="BF"/>
                <w:lang w:val="es-ES_tradnl"/>
              </w:rPr>
              <w:t xml:space="preserve"> </w:t>
            </w:r>
            <w:hyperlink r:id="rId324" w:history="1">
              <w:r w:rsidR="00E5650E" w:rsidRPr="0054793D">
                <w:rPr>
                  <w:rStyle w:val="Hipervnculo"/>
                  <w:rFonts w:ascii="Georgia" w:hAnsi="Georgia" w:cs="Arial"/>
                  <w:color w:val="2E74B5" w:themeColor="accent1" w:themeShade="BF"/>
                  <w:lang w:val="es-ES_tradnl"/>
                </w:rPr>
                <w:t>(</w:t>
              </w:r>
              <w:r w:rsidR="003A565D" w:rsidRPr="0054793D">
                <w:rPr>
                  <w:rStyle w:val="Hipervnculo"/>
                  <w:rFonts w:ascii="Georgia" w:hAnsi="Georgia" w:cs="Arial"/>
                  <w:color w:val="2E74B5" w:themeColor="accent1" w:themeShade="BF"/>
                  <w:lang w:val="es-ES_tradnl"/>
                </w:rPr>
                <w:t>Bitácora_Invernadero)</w:t>
              </w:r>
            </w:hyperlink>
          </w:p>
          <w:p w14:paraId="3FC4F476" w14:textId="77777777" w:rsidR="003A565D" w:rsidRPr="0054793D" w:rsidRDefault="003A565D" w:rsidP="003A565D">
            <w:pPr>
              <w:pStyle w:val="Sinespaciado"/>
              <w:spacing w:line="360" w:lineRule="auto"/>
              <w:ind w:left="347"/>
              <w:jc w:val="both"/>
              <w:rPr>
                <w:rFonts w:ascii="Georgia" w:hAnsi="Georgia" w:cs="Arial"/>
                <w:lang w:val="es-ES_tradnl"/>
              </w:rPr>
            </w:pPr>
          </w:p>
          <w:p w14:paraId="01E321B2" w14:textId="47492C18" w:rsidR="003A565D" w:rsidRPr="0054793D" w:rsidRDefault="003A565D" w:rsidP="003A565D">
            <w:pPr>
              <w:pStyle w:val="Sinespaciado"/>
              <w:spacing w:line="360" w:lineRule="auto"/>
              <w:ind w:left="347"/>
              <w:jc w:val="both"/>
              <w:rPr>
                <w:rFonts w:ascii="Georgia" w:hAnsi="Georgia" w:cs="Arial"/>
                <w:lang w:val="es-ES_tradnl"/>
              </w:rPr>
            </w:pPr>
            <w:r w:rsidRPr="0054793D">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25" w:history="1">
              <w:r w:rsidR="00F8302E" w:rsidRPr="0054793D">
                <w:rPr>
                  <w:rStyle w:val="Hipervnculo"/>
                  <w:rFonts w:ascii="Georgia" w:hAnsi="Georgia" w:cs="Arial"/>
                  <w:color w:val="auto"/>
                  <w:lang w:val="es-ES_tradnl"/>
                </w:rPr>
                <w:t>(</w:t>
              </w:r>
              <w:r w:rsidRPr="0054793D">
                <w:rPr>
                  <w:rStyle w:val="Hipervnculo"/>
                  <w:rFonts w:ascii="Georgia" w:hAnsi="Georgia" w:cs="Arial"/>
                  <w:color w:val="2E74B5" w:themeColor="accent1" w:themeShade="BF"/>
                  <w:lang w:val="es-ES_tradnl"/>
                </w:rPr>
                <w:t>Programa_mantenimiento_preventivo)</w:t>
              </w:r>
            </w:hyperlink>
          </w:p>
          <w:p w14:paraId="01906071" w14:textId="77777777" w:rsidR="003A565D" w:rsidRPr="0054793D" w:rsidRDefault="003A565D" w:rsidP="003A565D">
            <w:pPr>
              <w:pStyle w:val="Sinespaciado"/>
              <w:spacing w:line="360" w:lineRule="auto"/>
              <w:ind w:left="347"/>
              <w:jc w:val="both"/>
              <w:rPr>
                <w:rFonts w:ascii="Georgia" w:hAnsi="Georgia" w:cs="Arial"/>
                <w:lang w:val="es-ES_tradnl"/>
              </w:rPr>
            </w:pPr>
          </w:p>
          <w:p w14:paraId="1AD07A11" w14:textId="2A937AC9" w:rsidR="003A565D" w:rsidRPr="0054793D" w:rsidRDefault="003A565D" w:rsidP="0054793D">
            <w:pPr>
              <w:tabs>
                <w:tab w:val="center" w:pos="4419"/>
              </w:tabs>
              <w:spacing w:line="360" w:lineRule="auto"/>
              <w:ind w:left="347"/>
              <w:jc w:val="both"/>
              <w:rPr>
                <w:rFonts w:ascii="Georgia" w:hAnsi="Georgia" w:cs="Arial"/>
                <w:lang w:val="es-ES_tradnl"/>
              </w:rPr>
            </w:pPr>
            <w:r w:rsidRPr="0054793D">
              <w:rPr>
                <w:rFonts w:ascii="Georgia" w:hAnsi="Georgia" w:cs="Arial"/>
                <w:lang w:val="es-ES_tradnl"/>
              </w:rPr>
              <w:lastRenderedPageBreak/>
              <w:t xml:space="preserve">También se cuenta con un vivero tradicional bajo sombra natural, donde los alumnos hacen </w:t>
            </w:r>
            <w:r w:rsidR="0054793D">
              <w:rPr>
                <w:rFonts w:ascii="Georgia" w:hAnsi="Georgia" w:cs="Arial"/>
                <w:lang w:val="es-ES_tradnl"/>
              </w:rPr>
              <w:t>prácticas de varias asignaturas</w:t>
            </w:r>
            <w:r w:rsidRPr="0054793D">
              <w:rPr>
                <w:rFonts w:ascii="Georgia" w:hAnsi="Georgia" w:cs="Arial"/>
                <w:lang w:val="es-ES_tradnl"/>
              </w:rPr>
              <w:t xml:space="preserve">. La producción de planta no es muy grande pues solo es de carácter académico y esporádicamente se hacen donaciones de planta a instituciones educativas de la ciudad de Saltillo. </w:t>
            </w:r>
          </w:p>
          <w:p w14:paraId="4AE78C53" w14:textId="77777777" w:rsidR="003A565D" w:rsidRPr="0054793D" w:rsidRDefault="003A565D" w:rsidP="003A565D">
            <w:pPr>
              <w:pStyle w:val="Sinespaciado"/>
              <w:spacing w:line="360" w:lineRule="auto"/>
              <w:ind w:left="347"/>
              <w:jc w:val="both"/>
              <w:rPr>
                <w:rFonts w:ascii="Georgia" w:hAnsi="Georgia" w:cs="Arial"/>
                <w:lang w:val="es-ES_tradnl"/>
              </w:rPr>
            </w:pPr>
          </w:p>
          <w:p w14:paraId="2FFF3504" w14:textId="5D7BA86D" w:rsidR="003A565D" w:rsidRPr="0054793D" w:rsidRDefault="003A565D" w:rsidP="003A565D">
            <w:pPr>
              <w:pStyle w:val="Sinespaciado"/>
              <w:spacing w:line="360" w:lineRule="auto"/>
              <w:ind w:left="347"/>
              <w:jc w:val="both"/>
              <w:rPr>
                <w:rFonts w:ascii="Georgia" w:hAnsi="Georgia" w:cs="Arial"/>
              </w:rPr>
            </w:pPr>
            <w:r w:rsidRPr="0054793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54793D">
              <w:rPr>
                <w:rFonts w:ascii="Georgia" w:hAnsi="Georgia" w:cs="Arial"/>
                <w:b/>
              </w:rPr>
              <w:t xml:space="preserve"> </w:t>
            </w:r>
            <w:hyperlink r:id="rId326" w:history="1">
              <w:r w:rsidR="00F8302E" w:rsidRPr="0054793D">
                <w:rPr>
                  <w:rStyle w:val="Hipervnculo"/>
                  <w:rFonts w:ascii="Georgia" w:hAnsi="Georgia" w:cs="Arial"/>
                  <w:color w:val="auto"/>
                </w:rPr>
                <w:t>(</w:t>
              </w:r>
              <w:r w:rsidRPr="0054793D">
                <w:rPr>
                  <w:rStyle w:val="Hipervnculo"/>
                  <w:rFonts w:ascii="Georgia" w:hAnsi="Georgia" w:cs="Arial"/>
                  <w:color w:val="auto"/>
                </w:rPr>
                <w:t>Fotografías_vivero)</w:t>
              </w:r>
            </w:hyperlink>
          </w:p>
          <w:p w14:paraId="6CA1A8FA" w14:textId="77777777" w:rsidR="003A565D" w:rsidRPr="0054793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54793D">
              <w:rPr>
                <w:rFonts w:ascii="Georgia" w:hAnsi="Georgia" w:cs="Arial"/>
                <w:lang w:val="es-ES_tradnl"/>
              </w:rPr>
              <w:t>El vivero cuenta con su reglamento y personal de campo necesario para darle mantenimiento a las plantas</w:t>
            </w:r>
            <w:r w:rsidRPr="0054793D">
              <w:rPr>
                <w:rFonts w:ascii="Georgia" w:hAnsi="Georgia" w:cs="Arial"/>
              </w:rPr>
              <w:t xml:space="preserve"> </w:t>
            </w:r>
            <w:hyperlink r:id="rId327" w:history="1">
              <w:r w:rsidR="00F8302E" w:rsidRPr="0054793D">
                <w:rPr>
                  <w:rStyle w:val="Hipervnculo"/>
                  <w:rFonts w:ascii="Georgia" w:hAnsi="Georgia" w:cs="Arial"/>
                  <w:color w:val="auto"/>
                </w:rPr>
                <w:t>(</w:t>
              </w:r>
              <w:r w:rsidRPr="0054793D">
                <w:rPr>
                  <w:rStyle w:val="Hipervnculo"/>
                  <w:rFonts w:ascii="Georgia" w:hAnsi="Georgia" w:cs="Arial"/>
                  <w:color w:val="auto"/>
                </w:rPr>
                <w:t>Reglamento_vivero)</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103" w:name="_Toc491696793"/>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10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28"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0D5FFD73" w:rsidR="00FB455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AA1882">
              <w:rPr>
                <w:rFonts w:ascii="Georgia" w:eastAsia="Times New Roman" w:hAnsi="Georgia" w:cs="Arial"/>
              </w:rPr>
              <w:t>La Misión y Visión y objetivos del programa educativo para el PAI</w:t>
            </w:r>
            <w:r w:rsidR="00AA1882">
              <w:rPr>
                <w:rFonts w:ascii="Georgia" w:eastAsia="Times New Roman" w:hAnsi="Georgia" w:cs="Arial"/>
              </w:rPr>
              <w:t>A</w:t>
            </w:r>
            <w:r w:rsidRPr="00AA1882">
              <w:rPr>
                <w:rFonts w:ascii="Georgia" w:eastAsia="Times New Roman" w:hAnsi="Georgia" w:cs="Arial"/>
              </w:rPr>
              <w:t xml:space="preserve"> son: </w:t>
            </w:r>
          </w:p>
          <w:p w14:paraId="368AE5F7" w14:textId="77777777" w:rsidR="00AA1882" w:rsidRPr="00AA1882" w:rsidRDefault="00AA188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p>
          <w:p w14:paraId="37DFAE2E" w14:textId="77777777" w:rsidR="00AA1882" w:rsidRPr="00AA1882" w:rsidRDefault="00AA1882" w:rsidP="00AA1882">
            <w:pPr>
              <w:spacing w:after="0" w:line="360" w:lineRule="auto"/>
              <w:ind w:left="346"/>
              <w:jc w:val="both"/>
              <w:rPr>
                <w:rFonts w:ascii="Georgia" w:hAnsi="Georgia" w:cs="Arial"/>
              </w:rPr>
            </w:pPr>
            <w:r w:rsidRPr="00AA1882">
              <w:rPr>
                <w:rFonts w:ascii="Georgia" w:hAnsi="Georgia" w:cs="Arial"/>
                <w:b/>
              </w:rPr>
              <w:t>Misión</w:t>
            </w:r>
          </w:p>
          <w:p w14:paraId="1AF8087C" w14:textId="557E43EA" w:rsidR="00956852" w:rsidRDefault="00AA1882" w:rsidP="00AA1882">
            <w:pPr>
              <w:spacing w:before="45" w:after="45" w:line="360" w:lineRule="auto"/>
              <w:ind w:left="346"/>
              <w:jc w:val="both"/>
              <w:rPr>
                <w:rFonts w:ascii="Georgia" w:hAnsi="Georgia" w:cs="Arial"/>
              </w:rPr>
            </w:pPr>
            <w:r w:rsidRPr="00AA1882">
              <w:rPr>
                <w:rFonts w:ascii="Georgia" w:hAnsi="Georgia" w:cs="Arial"/>
              </w:rPr>
              <w:lastRenderedPageBreak/>
              <w:t xml:space="preserve">Formar profesionistas con juicio crítico en la solución de la problemática ambiental, ser objetivo en la toma de decisiones, con principio ético para el cuidado de la salud del hombre y los ecosistemas, espíritu emprendedor, colaborativo e innovador para proponer cambios en la producción agrícola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través de la aplicación de tecnologías limpias.     </w:t>
            </w:r>
          </w:p>
          <w:p w14:paraId="09A50F9F" w14:textId="77777777" w:rsidR="00AA1882" w:rsidRPr="00AA1882" w:rsidRDefault="00AA1882" w:rsidP="00AA1882">
            <w:pPr>
              <w:spacing w:before="45" w:after="45" w:line="360" w:lineRule="auto"/>
              <w:ind w:left="346"/>
              <w:jc w:val="both"/>
              <w:rPr>
                <w:rFonts w:ascii="Georgia" w:eastAsia="Times New Roman" w:hAnsi="Georgia" w:cs="Arial"/>
                <w:color w:val="000000"/>
                <w:lang w:eastAsia="es-MX"/>
              </w:rPr>
            </w:pPr>
          </w:p>
          <w:p w14:paraId="632F8072" w14:textId="77777777" w:rsidR="00AA1882" w:rsidRPr="00AA1882" w:rsidRDefault="00AA1882" w:rsidP="00AA1882">
            <w:pPr>
              <w:spacing w:after="0" w:line="360" w:lineRule="auto"/>
              <w:ind w:left="346"/>
              <w:jc w:val="both"/>
              <w:rPr>
                <w:rFonts w:ascii="Georgia" w:hAnsi="Georgia" w:cs="Arial"/>
                <w:b/>
              </w:rPr>
            </w:pPr>
            <w:r w:rsidRPr="00AA1882">
              <w:rPr>
                <w:rFonts w:ascii="Georgia" w:hAnsi="Georgia" w:cs="Arial"/>
                <w:b/>
              </w:rPr>
              <w:t xml:space="preserve">Visión </w:t>
            </w:r>
          </w:p>
          <w:p w14:paraId="305F8FFF" w14:textId="04F691FB" w:rsidR="00AA1882" w:rsidRPr="00AA1882" w:rsidRDefault="00AA1882" w:rsidP="00AA1882">
            <w:pPr>
              <w:spacing w:after="0" w:line="360" w:lineRule="auto"/>
              <w:ind w:left="346"/>
              <w:jc w:val="both"/>
              <w:rPr>
                <w:rFonts w:ascii="Georgia" w:hAnsi="Georgia" w:cs="Arial"/>
              </w:rPr>
            </w:pPr>
            <w:r w:rsidRPr="00AA1882">
              <w:rPr>
                <w:rFonts w:ascii="Georgia" w:hAnsi="Georgia" w:cs="Arial"/>
              </w:rPr>
              <w:t>Contribuir a una nueva cultura de conciencia y responsabilidad en el sector productivo, económico y social, mediante la generación y/o aplicación d</w:t>
            </w:r>
            <w:r>
              <w:rPr>
                <w:rFonts w:ascii="Georgia" w:hAnsi="Georgia" w:cs="Arial"/>
              </w:rPr>
              <w:t xml:space="preserve">el conocimiento bioecológico y </w:t>
            </w:r>
            <w:r w:rsidRPr="00AA1882">
              <w:rPr>
                <w:rFonts w:ascii="Georgia" w:hAnsi="Georgia" w:cs="Arial"/>
              </w:rPr>
              <w:t>ecotecnias que permitan  el desarrollo sostenible del país.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5E05C68" w:rsidR="00B23482" w:rsidRPr="00AA1882" w:rsidRDefault="00B23482" w:rsidP="004373D3">
            <w:pPr>
              <w:spacing w:before="45" w:after="45" w:line="360" w:lineRule="auto"/>
              <w:ind w:left="347"/>
              <w:jc w:val="both"/>
              <w:rPr>
                <w:rFonts w:ascii="Georgia" w:hAnsi="Georgia" w:cs="Arial"/>
              </w:rPr>
            </w:pPr>
            <w:r w:rsidRPr="00AA1882">
              <w:rPr>
                <w:rFonts w:ascii="Georgia" w:eastAsia="Times New Roman" w:hAnsi="Georgia" w:cs="Arial"/>
                <w:lang w:eastAsia="es-MX"/>
              </w:rPr>
              <w:t>La Misión y Visión del PAI</w:t>
            </w:r>
            <w:r w:rsidR="00C42A10">
              <w:rPr>
                <w:rFonts w:ascii="Georgia" w:eastAsia="Times New Roman" w:hAnsi="Georgia" w:cs="Arial"/>
                <w:lang w:eastAsia="es-MX"/>
              </w:rPr>
              <w:t>A</w:t>
            </w:r>
            <w:r w:rsidRPr="00AA1882">
              <w:rPr>
                <w:rFonts w:ascii="Georgia" w:eastAsia="Times New Roman" w:hAnsi="Georgia" w:cs="Arial"/>
                <w:lang w:eastAsia="es-MX"/>
              </w:rPr>
              <w:t xml:space="preserve"> son visibles a la comunidad del programa académico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lastRenderedPageBreak/>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29"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w:t>
            </w:r>
            <w:r w:rsidRPr="004373D3">
              <w:rPr>
                <w:rFonts w:ascii="Georgia" w:eastAsia="Times New Roman" w:hAnsi="Georgia" w:cs="Arial"/>
                <w:color w:val="000000"/>
              </w:rPr>
              <w:lastRenderedPageBreak/>
              <w:t xml:space="preserve">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30"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lastRenderedPageBreak/>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31"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32"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33"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34"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w:t>
            </w:r>
            <w:r w:rsidRPr="004373D3">
              <w:rPr>
                <w:rFonts w:ascii="Georgia" w:eastAsia="Times New Roman" w:hAnsi="Georgia" w:cs="Arial"/>
                <w:color w:val="000000"/>
              </w:rPr>
              <w:lastRenderedPageBreak/>
              <w:t xml:space="preserve">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w:t>
            </w:r>
            <w:r w:rsidRPr="004373D3">
              <w:rPr>
                <w:rFonts w:ascii="Georgia" w:eastAsia="Times New Roman" w:hAnsi="Georgia" w:cs="Arial"/>
                <w:color w:val="000000"/>
              </w:rPr>
              <w:lastRenderedPageBreak/>
              <w:t xml:space="preserve">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35"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w:t>
            </w:r>
            <w:r w:rsidRPr="004373D3">
              <w:rPr>
                <w:rFonts w:ascii="Georgia" w:eastAsia="Times New Roman" w:hAnsi="Georgia" w:cs="Arial"/>
                <w:color w:val="000000"/>
              </w:rPr>
              <w:lastRenderedPageBreak/>
              <w:t>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36"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37"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lastRenderedPageBreak/>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38"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39"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40"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41"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xml:space="preserve">. El Programa de estímulos tiene por objeto reconocer en forma económica y diferenciada al académico que se haya distinguido por la calidad y </w:t>
            </w:r>
            <w:r w:rsidRPr="004373D3">
              <w:rPr>
                <w:rFonts w:ascii="Georgia" w:eastAsia="Times New Roman" w:hAnsi="Georgia" w:cs="Arial"/>
                <w:color w:val="000000"/>
              </w:rPr>
              <w:lastRenderedPageBreak/>
              <w:t>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42"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43"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44"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45"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46"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47"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48"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49"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50"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51"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52"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B467C53"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Programa </w:t>
            </w:r>
            <w:r w:rsidR="00216B39">
              <w:rPr>
                <w:rFonts w:ascii="Georgia" w:eastAsia="Times New Roman" w:hAnsi="Georgia" w:cs="Arial"/>
                <w:color w:val="000000"/>
                <w:lang w:eastAsia="es-MX"/>
              </w:rPr>
              <w:t>Académico de Ingeniero en Agrobiología (</w:t>
            </w:r>
            <w:r w:rsidR="004A011D" w:rsidRPr="0039054E">
              <w:rPr>
                <w:rFonts w:ascii="Georgia" w:eastAsia="Times New Roman" w:hAnsi="Georgia" w:cs="Arial"/>
                <w:color w:val="000000"/>
                <w:lang w:eastAsia="es-MX"/>
              </w:rPr>
              <w:t>PAI</w:t>
            </w:r>
            <w:r w:rsidR="00216B39">
              <w:rPr>
                <w:rFonts w:ascii="Georgia" w:eastAsia="Times New Roman" w:hAnsi="Georgia" w:cs="Arial"/>
                <w:color w:val="000000"/>
                <w:lang w:eastAsia="es-MX"/>
              </w:rPr>
              <w:t>A</w:t>
            </w:r>
            <w:r w:rsidRPr="0039054E">
              <w:rPr>
                <w:rFonts w:ascii="Georgia" w:eastAsia="Times New Roman" w:hAnsi="Georgia" w:cs="Arial"/>
                <w:color w:val="000000"/>
                <w:lang w:eastAsia="es-MX"/>
              </w:rPr>
              <w:t xml:space="preserve">) y el Departamento </w:t>
            </w:r>
            <w:r w:rsidR="00216B39">
              <w:rPr>
                <w:rFonts w:ascii="Georgia" w:eastAsia="Times New Roman" w:hAnsi="Georgia" w:cs="Arial"/>
                <w:color w:val="000000"/>
                <w:lang w:eastAsia="es-MX"/>
              </w:rPr>
              <w:t xml:space="preserve">de Botánica </w:t>
            </w:r>
            <w:r w:rsidR="00216B39" w:rsidRPr="0039054E">
              <w:rPr>
                <w:rFonts w:ascii="Georgia" w:eastAsia="Times New Roman" w:hAnsi="Georgia" w:cs="Arial"/>
                <w:color w:val="000000"/>
                <w:lang w:eastAsia="es-MX"/>
              </w:rPr>
              <w:t>cuentan</w:t>
            </w:r>
            <w:r w:rsidRPr="0039054E">
              <w:rPr>
                <w:rFonts w:ascii="Georgia" w:eastAsia="Times New Roman" w:hAnsi="Georgia" w:cs="Arial"/>
                <w:color w:val="000000"/>
                <w:lang w:eastAsia="es-MX"/>
              </w:rPr>
              <w:t xml:space="preserve"> con un Plan de Desarrollo, </w:t>
            </w:r>
            <w:hyperlink r:id="rId353" w:history="1">
              <w:r w:rsidRPr="0039054E">
                <w:rPr>
                  <w:rStyle w:val="Hipervnculo"/>
                  <w:rFonts w:ascii="Georgia" w:eastAsia="Times New Roman" w:hAnsi="Georgia" w:cs="Arial"/>
                  <w:lang w:eastAsia="es-MX"/>
                </w:rPr>
                <w:t xml:space="preserve">(Plan de Desarrollo </w:t>
              </w:r>
              <w:r w:rsidRPr="0039054E">
                <w:rPr>
                  <w:rStyle w:val="Hipervnculo"/>
                  <w:rFonts w:ascii="Georgia" w:eastAsia="Times New Roman" w:hAnsi="Georgia" w:cs="Arial"/>
                  <w:lang w:eastAsia="es-MX"/>
                </w:rPr>
                <w:lastRenderedPageBreak/>
                <w:t xml:space="preserve">2016-2026 del </w:t>
              </w:r>
              <w:r w:rsidR="004A011D" w:rsidRPr="0039054E">
                <w:rPr>
                  <w:rStyle w:val="Hipervnculo"/>
                  <w:rFonts w:ascii="Georgia" w:eastAsia="Times New Roman" w:hAnsi="Georgia" w:cs="Arial"/>
                  <w:lang w:eastAsia="es-MX"/>
                </w:rPr>
                <w:t>PAI</w:t>
              </w:r>
              <w:r w:rsidR="00216B39">
                <w:rPr>
                  <w:rStyle w:val="Hipervnculo"/>
                  <w:rFonts w:ascii="Georgia" w:eastAsia="Times New Roman" w:hAnsi="Georgia" w:cs="Arial"/>
                  <w:lang w:eastAsia="es-MX"/>
                </w:rPr>
                <w:t>A</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A través del Plan de Mejora Continua </w:t>
            </w:r>
            <w:hyperlink r:id="rId354"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w:t>
              </w:r>
              <w:r w:rsidR="00216B39">
                <w:rPr>
                  <w:rStyle w:val="Hipervnculo"/>
                  <w:rFonts w:ascii="Georgia" w:eastAsia="Times New Roman" w:hAnsi="Georgia" w:cs="Arial"/>
                  <w:lang w:eastAsia="es-MX"/>
                </w:rPr>
                <w:t>A</w:t>
              </w:r>
            </w:hyperlink>
            <w:r w:rsidRPr="0039054E">
              <w:rPr>
                <w:rFonts w:ascii="Georgia" w:eastAsia="Times New Roman" w:hAnsi="Georgia" w:cs="Arial"/>
                <w:color w:val="000000"/>
                <w:lang w:eastAsia="es-MX"/>
              </w:rPr>
              <w:t xml:space="preserve">) se da seguimiento a </w:t>
            </w:r>
            <w:r w:rsidR="00216B39">
              <w:rPr>
                <w:rFonts w:ascii="Georgia" w:eastAsia="Times New Roman" w:hAnsi="Georgia" w:cs="Arial"/>
                <w:color w:val="000000"/>
                <w:lang w:eastAsia="es-MX"/>
              </w:rPr>
              <w:t>los proyectos.</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863339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55"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732DE306" w14:textId="2B0D4078" w:rsidR="00216B39" w:rsidRPr="00216B39" w:rsidRDefault="00216B39" w:rsidP="00216B39">
            <w:pPr>
              <w:spacing w:line="360" w:lineRule="auto"/>
              <w:ind w:left="346"/>
              <w:jc w:val="both"/>
              <w:rPr>
                <w:rFonts w:ascii="Georgia" w:hAnsi="Georgia" w:cs="Arial"/>
              </w:rPr>
            </w:pPr>
            <w:r w:rsidRPr="00216B39">
              <w:rPr>
                <w:rFonts w:ascii="Georgia" w:hAnsi="Georgia" w:cs="Arial"/>
              </w:rPr>
              <w:t>Los profesores investigadores del Departamento de Botánica han hecho el esfuerzo de obtener el nivel PRODEP, en la actualidad 6 maestros tienen éste nivel, con lo cual han podido pertenecer a Cuerpos Académicos, 5 profesores investigadores forman parte de ellos, 3 integran diferentes Cuerpos Académicos y 3 maestros formaron un Cuerpo Académico del Departamento de Botánica, 2 doctores y uno de nivel maestría.</w:t>
            </w:r>
          </w:p>
          <w:p w14:paraId="426B439B" w14:textId="34F8E2FA" w:rsidR="00216B39" w:rsidRPr="00B9340F" w:rsidRDefault="00216B39" w:rsidP="00216B39">
            <w:pPr>
              <w:ind w:left="346"/>
              <w:jc w:val="both"/>
              <w:rPr>
                <w:rFonts w:ascii="Arial" w:hAnsi="Arial" w:cs="Arial"/>
              </w:rPr>
            </w:pPr>
            <w:r w:rsidRPr="00B9340F">
              <w:rPr>
                <w:rFonts w:ascii="Arial" w:hAnsi="Arial" w:cs="Arial"/>
              </w:rPr>
              <w:t>(</w:t>
            </w:r>
            <w:hyperlink r:id="rId356" w:history="1">
              <w:r w:rsidRPr="00E92220">
                <w:rPr>
                  <w:rStyle w:val="Hipervnculo"/>
                  <w:rFonts w:ascii="Arial" w:hAnsi="Arial" w:cs="Arial"/>
                </w:rPr>
                <w:t>Cuerpos Académicos de los profesores investigadores del Departamento de Botánica</w:t>
              </w:r>
            </w:hyperlink>
            <w:r w:rsidRPr="00B9340F">
              <w:rPr>
                <w:rFonts w:ascii="Arial" w:hAnsi="Arial" w:cs="Arial"/>
              </w:rPr>
              <w:t>).</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57"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58"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59"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60"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61"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098CD2C5" w:rsidR="00C206D8" w:rsidRPr="0039054E" w:rsidRDefault="00C206D8" w:rsidP="00C42A10">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C42A10">
              <w:rPr>
                <w:rFonts w:ascii="Georgia" w:eastAsia="Times New Roman" w:hAnsi="Georgia" w:cs="Arial"/>
                <w:color w:val="000000"/>
                <w:lang w:eastAsia="es-MX"/>
              </w:rPr>
              <w:t>de Botánica</w:t>
            </w:r>
            <w:r w:rsidRPr="0039054E">
              <w:rPr>
                <w:rFonts w:ascii="Georgia" w:eastAsia="Times New Roman" w:hAnsi="Georgia" w:cs="Arial"/>
                <w:color w:val="000000"/>
                <w:lang w:eastAsia="es-MX"/>
              </w:rPr>
              <w:t xml:space="preserve"> se les brindan las facilidades para asistir a los cursos de capacitación y adiestramiento </w:t>
            </w:r>
            <w:r w:rsidRPr="0039054E">
              <w:rPr>
                <w:rFonts w:ascii="Georgia" w:eastAsia="Times New Roman" w:hAnsi="Georgia" w:cs="Arial"/>
                <w:color w:val="000000"/>
                <w:lang w:eastAsia="es-MX"/>
              </w:rPr>
              <w:lastRenderedPageBreak/>
              <w:t>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lastRenderedPageBreak/>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62"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63"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lastRenderedPageBreak/>
              <w:t xml:space="preserve">Las metas programadas y alcanzadas se registran en el Seguimiento de la Matriz de Indicadores de Resultados (SMIR) donde se realiza el reporte trimestral y en el </w:t>
            </w:r>
            <w:hyperlink r:id="rId364"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65"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8D6013" w14:textId="54981482"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DF4688" w:rsidRDefault="00FB4559" w:rsidP="0039054E">
            <w:pPr>
              <w:pStyle w:val="Default"/>
              <w:spacing w:line="360" w:lineRule="auto"/>
              <w:ind w:left="176"/>
              <w:jc w:val="both"/>
              <w:rPr>
                <w:rFonts w:ascii="Georgia" w:hAnsi="Georgia"/>
                <w:b/>
                <w:color w:val="auto"/>
                <w:sz w:val="22"/>
                <w:szCs w:val="22"/>
              </w:rPr>
            </w:pPr>
            <w:r w:rsidRPr="00DF4688">
              <w:rPr>
                <w:rFonts w:ascii="Georgia" w:hAnsi="Georgia"/>
                <w:b/>
                <w:color w:val="auto"/>
                <w:sz w:val="22"/>
                <w:szCs w:val="22"/>
              </w:rPr>
              <w:t>Descripción, apreciación y análisis:</w:t>
            </w:r>
          </w:p>
          <w:p w14:paraId="7149A204" w14:textId="77777777" w:rsidR="00FB4559" w:rsidRPr="00DF4688" w:rsidRDefault="00FB4559" w:rsidP="0039054E">
            <w:pPr>
              <w:pStyle w:val="Default"/>
              <w:spacing w:line="360" w:lineRule="auto"/>
              <w:ind w:left="176"/>
              <w:jc w:val="both"/>
              <w:rPr>
                <w:rFonts w:ascii="Georgia" w:hAnsi="Georgia"/>
                <w:color w:val="auto"/>
                <w:sz w:val="22"/>
                <w:szCs w:val="22"/>
              </w:rPr>
            </w:pPr>
          </w:p>
          <w:p w14:paraId="770DE1D8" w14:textId="77777777" w:rsidR="00DF4688" w:rsidRPr="00DF4688"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DF4688">
              <w:rPr>
                <w:rFonts w:ascii="Georgia" w:eastAsia="Times New Roman" w:hAnsi="Georgia" w:cs="Arial"/>
                <w:lang w:eastAsia="es-MX"/>
              </w:rPr>
              <w:t xml:space="preserve">En el Departamento </w:t>
            </w:r>
            <w:r w:rsidR="00DF4688" w:rsidRPr="00DF4688">
              <w:rPr>
                <w:rFonts w:ascii="Georgia" w:eastAsia="Times New Roman" w:hAnsi="Georgia" w:cs="Arial"/>
                <w:lang w:eastAsia="es-MX"/>
              </w:rPr>
              <w:t>de Botánica</w:t>
            </w:r>
            <w:r w:rsidRPr="00DF4688">
              <w:rPr>
                <w:rFonts w:ascii="Georgia" w:eastAsia="Times New Roman" w:hAnsi="Georgia" w:cs="Arial"/>
                <w:lang w:eastAsia="es-MX"/>
              </w:rPr>
              <w:t xml:space="preserve">, como parte del programa educativo de la carrera de Ingeniero </w:t>
            </w:r>
            <w:r w:rsidR="00DF4688" w:rsidRPr="00DF4688">
              <w:rPr>
                <w:rFonts w:ascii="Georgia" w:eastAsia="Times New Roman" w:hAnsi="Georgia" w:cs="Arial"/>
                <w:lang w:eastAsia="es-MX"/>
              </w:rPr>
              <w:t>en Agrobiología</w:t>
            </w:r>
            <w:r w:rsidRPr="00DF4688">
              <w:rPr>
                <w:rFonts w:ascii="Georgia" w:eastAsia="Times New Roman" w:hAnsi="Georgia" w:cs="Arial"/>
                <w:lang w:eastAsia="es-MX"/>
              </w:rPr>
              <w:t xml:space="preserve">,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w:t>
            </w:r>
            <w:r w:rsidRPr="00DF4688">
              <w:rPr>
                <w:rFonts w:ascii="Georgia" w:eastAsia="Times New Roman" w:hAnsi="Georgia" w:cs="Arial"/>
                <w:lang w:eastAsia="es-MX"/>
              </w:rPr>
              <w:lastRenderedPageBreak/>
              <w:t>Electricidad (CFE), Comisión Nacional Forestal (CONAFOR) o diversas empresas privadas, con lo cual se mantiene y consolida la vinculación de la Universidad</w:t>
            </w:r>
            <w:r w:rsidR="00DF4688" w:rsidRPr="00DF4688">
              <w:rPr>
                <w:rFonts w:ascii="Georgia" w:eastAsia="Times New Roman" w:hAnsi="Georgia" w:cs="Arial"/>
                <w:lang w:eastAsia="es-MX"/>
              </w:rPr>
              <w:t>.</w:t>
            </w:r>
          </w:p>
          <w:p w14:paraId="326D4740" w14:textId="6A9E0E7B" w:rsidR="005155D3" w:rsidRPr="00DF4688" w:rsidRDefault="00DF4688"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r w:rsidRPr="00DF4688">
              <w:rPr>
                <w:rFonts w:ascii="Georgia" w:hAnsi="Georgia" w:cs="Arial"/>
                <w:lang w:eastAsia="es-ES"/>
              </w:rPr>
              <w:t xml:space="preserve"> </w:t>
            </w:r>
          </w:p>
          <w:p w14:paraId="46C009CA" w14:textId="13977F65" w:rsidR="005155D3" w:rsidRPr="00DF4688" w:rsidRDefault="005155D3" w:rsidP="00DF4688">
            <w:pPr>
              <w:overflowPunct w:val="0"/>
              <w:autoSpaceDE w:val="0"/>
              <w:autoSpaceDN w:val="0"/>
              <w:adjustRightInd w:val="0"/>
              <w:spacing w:after="0" w:line="360" w:lineRule="auto"/>
              <w:ind w:left="176" w:right="318"/>
              <w:jc w:val="both"/>
              <w:textAlignment w:val="baseline"/>
              <w:rPr>
                <w:rFonts w:ascii="Georgia" w:hAnsi="Georgia" w:cs="Arial"/>
              </w:rPr>
            </w:pPr>
            <w:r w:rsidRPr="00DF4688">
              <w:rPr>
                <w:rFonts w:ascii="Georgia" w:hAnsi="Georgia" w:cs="Arial"/>
              </w:rPr>
              <w:t xml:space="preserve">Los recursos financieros que profesores del Departamento </w:t>
            </w:r>
            <w:r w:rsidR="00DF4688" w:rsidRPr="00DF4688">
              <w:rPr>
                <w:rFonts w:ascii="Georgia" w:hAnsi="Georgia" w:cs="Arial"/>
              </w:rPr>
              <w:t>de Botánica obtienen</w:t>
            </w:r>
            <w:r w:rsidRPr="00DF4688">
              <w:rPr>
                <w:rFonts w:ascii="Georgia" w:hAnsi="Georgia" w:cs="Arial"/>
              </w:rPr>
              <w:t xml:space="preserve"> a través de </w:t>
            </w:r>
            <w:hyperlink r:id="rId366" w:history="1">
              <w:r w:rsidRPr="00DF4688">
                <w:rPr>
                  <w:rStyle w:val="Hipervnculo"/>
                  <w:rFonts w:ascii="Georgia" w:hAnsi="Georgia" w:cs="Arial"/>
                </w:rPr>
                <w:t>proyectos especiales</w:t>
              </w:r>
            </w:hyperlink>
            <w:r w:rsidR="00DF4688">
              <w:rPr>
                <w:rFonts w:ascii="Georgia" w:hAnsi="Georgia" w:cs="Arial"/>
              </w:rPr>
              <w:t xml:space="preserve"> 2014-2016</w:t>
            </w:r>
            <w:r w:rsidRPr="00DF4688">
              <w:rPr>
                <w:rFonts w:ascii="Georgia" w:hAnsi="Georgia" w:cs="Arial"/>
              </w:rPr>
              <w:t xml:space="preserve"> es variable, ya que depende de los convenios espe</w:t>
            </w:r>
            <w:r w:rsidR="00DF4688">
              <w:rPr>
                <w:rFonts w:ascii="Georgia" w:hAnsi="Georgia" w:cs="Arial"/>
              </w:rPr>
              <w:t>cíficos que logran concretarse.</w:t>
            </w:r>
          </w:p>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03169784" w14:textId="73385835" w:rsidR="00FB4559" w:rsidRPr="008911E2" w:rsidRDefault="005155D3" w:rsidP="00DF4688">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DF4688">
              <w:rPr>
                <w:rFonts w:ascii="Georgia" w:hAnsi="Georgia" w:cs="Arial"/>
              </w:rPr>
              <w:t>Es importante señalar que el presupuesto de los proyectos especiales es prácticamente para operar cada uno de los mism</w:t>
            </w:r>
            <w:r w:rsidR="00DF4688" w:rsidRPr="00DF4688">
              <w:rPr>
                <w:rFonts w:ascii="Georgia" w:hAnsi="Georgia" w:cs="Arial"/>
              </w:rPr>
              <w:t>os. Pero el Departamento de Botánica y</w:t>
            </w:r>
            <w:r w:rsidRPr="00DF4688">
              <w:rPr>
                <w:rFonts w:ascii="Georgia" w:hAnsi="Georgia" w:cs="Arial"/>
              </w:rPr>
              <w:t xml:space="preserve"> el P</w:t>
            </w:r>
            <w:r w:rsidR="00DF4688" w:rsidRPr="00DF4688">
              <w:rPr>
                <w:rFonts w:ascii="Georgia" w:hAnsi="Georgia" w:cs="Arial"/>
              </w:rPr>
              <w:t>AIA</w:t>
            </w:r>
            <w:r w:rsidRPr="00DF4688">
              <w:rPr>
                <w:rFonts w:ascii="Georgia" w:hAnsi="Georgia" w:cs="Arial"/>
              </w:rPr>
              <w:t xml:space="preserve"> se ven beneficiados</w:t>
            </w:r>
            <w:r w:rsidR="00BD5768">
              <w:rPr>
                <w:rFonts w:ascii="Georgia" w:hAnsi="Georgia" w:cs="Arial"/>
              </w:rPr>
              <w:t xml:space="preserve"> de forma indirecta.</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D25118">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89679" w14:textId="77777777" w:rsidR="001136EB" w:rsidRDefault="001136EB" w:rsidP="00E53059">
      <w:pPr>
        <w:spacing w:after="0" w:line="240" w:lineRule="auto"/>
      </w:pPr>
      <w:r>
        <w:separator/>
      </w:r>
    </w:p>
  </w:endnote>
  <w:endnote w:type="continuationSeparator" w:id="0">
    <w:p w14:paraId="556C4C32" w14:textId="77777777" w:rsidR="001136EB" w:rsidRDefault="001136EB"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F4FBC" w14:textId="77777777" w:rsidR="00C42A10" w:rsidRDefault="00C42A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17CF" w14:textId="77777777" w:rsidR="00C42A10" w:rsidRDefault="00C42A1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7965"/>
      <w:docPartObj>
        <w:docPartGallery w:val="Page Numbers (Bottom of Page)"/>
        <w:docPartUnique/>
      </w:docPartObj>
    </w:sdtPr>
    <w:sdtEndPr/>
    <w:sdtContent>
      <w:p w14:paraId="697C48BE" w14:textId="5810309F" w:rsidR="00C42A10" w:rsidRDefault="00C42A10">
        <w:pPr>
          <w:pStyle w:val="Piedepgina"/>
          <w:jc w:val="right"/>
        </w:pPr>
        <w:r>
          <w:fldChar w:fldCharType="begin"/>
        </w:r>
        <w:r>
          <w:instrText>PAGE   \* MERGEFORMAT</w:instrText>
        </w:r>
        <w:r>
          <w:fldChar w:fldCharType="separate"/>
        </w:r>
        <w:r w:rsidR="00E36279" w:rsidRPr="00E36279">
          <w:rPr>
            <w:noProof/>
            <w:lang w:val="es-ES"/>
          </w:rPr>
          <w:t>1</w:t>
        </w:r>
        <w:r>
          <w:fldChar w:fldCharType="end"/>
        </w:r>
      </w:p>
    </w:sdtContent>
  </w:sdt>
  <w:p w14:paraId="37D17F99" w14:textId="77777777" w:rsidR="00C42A10" w:rsidRDefault="00C42A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067F5" w14:textId="77777777" w:rsidR="001136EB" w:rsidRDefault="001136EB" w:rsidP="00E53059">
      <w:pPr>
        <w:spacing w:after="0" w:line="240" w:lineRule="auto"/>
      </w:pPr>
      <w:r>
        <w:separator/>
      </w:r>
    </w:p>
  </w:footnote>
  <w:footnote w:type="continuationSeparator" w:id="0">
    <w:p w14:paraId="63EED101" w14:textId="77777777" w:rsidR="001136EB" w:rsidRDefault="001136EB"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7F562B20" w:rsidR="00C42A10" w:rsidRDefault="00C42A1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27C15D7E" w:rsidR="00C42A10" w:rsidRDefault="00C42A1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3B13BD69" w:rsidR="00C42A10" w:rsidRDefault="00C42A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3"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7"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2"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4"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5"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7"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2"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6"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0"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2"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3"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7"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9"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4"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6"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1"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5"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0"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6"/>
  </w:num>
  <w:num w:numId="3">
    <w:abstractNumId w:val="80"/>
  </w:num>
  <w:num w:numId="4">
    <w:abstractNumId w:val="59"/>
  </w:num>
  <w:num w:numId="5">
    <w:abstractNumId w:val="8"/>
  </w:num>
  <w:num w:numId="6">
    <w:abstractNumId w:val="82"/>
  </w:num>
  <w:num w:numId="7">
    <w:abstractNumId w:val="18"/>
  </w:num>
  <w:num w:numId="8">
    <w:abstractNumId w:val="31"/>
  </w:num>
  <w:num w:numId="9">
    <w:abstractNumId w:val="132"/>
  </w:num>
  <w:num w:numId="10">
    <w:abstractNumId w:val="68"/>
  </w:num>
  <w:num w:numId="11">
    <w:abstractNumId w:val="51"/>
  </w:num>
  <w:num w:numId="12">
    <w:abstractNumId w:val="19"/>
  </w:num>
  <w:num w:numId="13">
    <w:abstractNumId w:val="34"/>
  </w:num>
  <w:num w:numId="14">
    <w:abstractNumId w:val="25"/>
  </w:num>
  <w:num w:numId="15">
    <w:abstractNumId w:val="10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1"/>
  </w:num>
  <w:num w:numId="20">
    <w:abstractNumId w:val="30"/>
  </w:num>
  <w:num w:numId="21">
    <w:abstractNumId w:val="83"/>
  </w:num>
  <w:num w:numId="22">
    <w:abstractNumId w:val="115"/>
  </w:num>
  <w:num w:numId="23">
    <w:abstractNumId w:val="76"/>
  </w:num>
  <w:num w:numId="24">
    <w:abstractNumId w:val="103"/>
  </w:num>
  <w:num w:numId="25">
    <w:abstractNumId w:val="90"/>
  </w:num>
  <w:num w:numId="26">
    <w:abstractNumId w:val="7"/>
  </w:num>
  <w:num w:numId="27">
    <w:abstractNumId w:val="74"/>
  </w:num>
  <w:num w:numId="28">
    <w:abstractNumId w:val="120"/>
  </w:num>
  <w:num w:numId="29">
    <w:abstractNumId w:val="138"/>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7"/>
  </w:num>
  <w:num w:numId="39">
    <w:abstractNumId w:val="33"/>
  </w:num>
  <w:num w:numId="40">
    <w:abstractNumId w:val="84"/>
  </w:num>
  <w:num w:numId="41">
    <w:abstractNumId w:val="134"/>
  </w:num>
  <w:num w:numId="42">
    <w:abstractNumId w:val="105"/>
  </w:num>
  <w:num w:numId="43">
    <w:abstractNumId w:val="125"/>
  </w:num>
  <w:num w:numId="44">
    <w:abstractNumId w:val="10"/>
  </w:num>
  <w:num w:numId="45">
    <w:abstractNumId w:val="45"/>
  </w:num>
  <w:num w:numId="46">
    <w:abstractNumId w:val="113"/>
  </w:num>
  <w:num w:numId="47">
    <w:abstractNumId w:val="121"/>
  </w:num>
  <w:num w:numId="48">
    <w:abstractNumId w:val="29"/>
  </w:num>
  <w:num w:numId="49">
    <w:abstractNumId w:val="14"/>
  </w:num>
  <w:num w:numId="50">
    <w:abstractNumId w:val="122"/>
  </w:num>
  <w:num w:numId="51">
    <w:abstractNumId w:val="118"/>
  </w:num>
  <w:num w:numId="52">
    <w:abstractNumId w:val="27"/>
  </w:num>
  <w:num w:numId="53">
    <w:abstractNumId w:val="131"/>
  </w:num>
  <w:num w:numId="54">
    <w:abstractNumId w:val="4"/>
  </w:num>
  <w:num w:numId="55">
    <w:abstractNumId w:val="17"/>
  </w:num>
  <w:num w:numId="56">
    <w:abstractNumId w:val="108"/>
  </w:num>
  <w:num w:numId="57">
    <w:abstractNumId w:val="97"/>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num>
  <w:num w:numId="61">
    <w:abstractNumId w:val="32"/>
  </w:num>
  <w:num w:numId="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94"/>
  </w:num>
  <w:num w:numId="67">
    <w:abstractNumId w:val="48"/>
  </w:num>
  <w:num w:numId="68">
    <w:abstractNumId w:val="130"/>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6"/>
  </w:num>
  <w:num w:numId="81">
    <w:abstractNumId w:val="89"/>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3"/>
  </w:num>
  <w:num w:numId="87">
    <w:abstractNumId w:val="12"/>
  </w:num>
  <w:num w:numId="88">
    <w:abstractNumId w:val="110"/>
  </w:num>
  <w:num w:numId="89">
    <w:abstractNumId w:val="36"/>
  </w:num>
  <w:num w:numId="90">
    <w:abstractNumId w:val="140"/>
  </w:num>
  <w:num w:numId="91">
    <w:abstractNumId w:val="100"/>
  </w:num>
  <w:num w:numId="92">
    <w:abstractNumId w:val="57"/>
  </w:num>
  <w:num w:numId="93">
    <w:abstractNumId w:val="114"/>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6"/>
  </w:num>
  <w:num w:numId="101">
    <w:abstractNumId w:val="43"/>
  </w:num>
  <w:num w:numId="102">
    <w:abstractNumId w:val="128"/>
  </w:num>
  <w:num w:numId="103">
    <w:abstractNumId w:val="5"/>
  </w:num>
  <w:num w:numId="104">
    <w:abstractNumId w:val="98"/>
  </w:num>
  <w:num w:numId="105">
    <w:abstractNumId w:val="117"/>
  </w:num>
  <w:num w:numId="106">
    <w:abstractNumId w:val="101"/>
  </w:num>
  <w:num w:numId="107">
    <w:abstractNumId w:val="61"/>
  </w:num>
  <w:num w:numId="108">
    <w:abstractNumId w:val="119"/>
  </w:num>
  <w:num w:numId="109">
    <w:abstractNumId w:val="13"/>
  </w:num>
  <w:num w:numId="110">
    <w:abstractNumId w:val="56"/>
  </w:num>
  <w:num w:numId="111">
    <w:abstractNumId w:val="11"/>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9"/>
  </w:num>
  <w:num w:numId="117">
    <w:abstractNumId w:val="40"/>
  </w:num>
  <w:num w:numId="118">
    <w:abstractNumId w:val="137"/>
  </w:num>
  <w:num w:numId="119">
    <w:abstractNumId w:val="81"/>
  </w:num>
  <w:num w:numId="120">
    <w:abstractNumId w:val="135"/>
  </w:num>
  <w:num w:numId="121">
    <w:abstractNumId w:val="85"/>
  </w:num>
  <w:num w:numId="122">
    <w:abstractNumId w:val="92"/>
  </w:num>
  <w:num w:numId="123">
    <w:abstractNumId w:val="78"/>
  </w:num>
  <w:num w:numId="124">
    <w:abstractNumId w:val="39"/>
  </w:num>
  <w:num w:numId="125">
    <w:abstractNumId w:val="15"/>
  </w:num>
  <w:num w:numId="126">
    <w:abstractNumId w:val="127"/>
  </w:num>
  <w:num w:numId="1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num>
  <w:num w:numId="129">
    <w:abstractNumId w:val="20"/>
  </w:num>
  <w:num w:numId="130">
    <w:abstractNumId w:val="54"/>
  </w:num>
  <w:num w:numId="131">
    <w:abstractNumId w:val="109"/>
  </w:num>
  <w:num w:numId="132">
    <w:abstractNumId w:val="64"/>
  </w:num>
  <w:num w:numId="133">
    <w:abstractNumId w:val="44"/>
  </w:num>
  <w:num w:numId="134">
    <w:abstractNumId w:val="107"/>
  </w:num>
  <w:num w:numId="135">
    <w:abstractNumId w:val="66"/>
  </w:num>
  <w:num w:numId="136">
    <w:abstractNumId w:val="99"/>
  </w:num>
  <w:num w:numId="137">
    <w:abstractNumId w:val="35"/>
  </w:num>
  <w:num w:numId="138">
    <w:abstractNumId w:val="129"/>
  </w:num>
  <w:num w:numId="139">
    <w:abstractNumId w:val="42"/>
  </w:num>
  <w:num w:numId="140">
    <w:abstractNumId w:val="16"/>
  </w:num>
  <w:num w:numId="141">
    <w:abstractNumId w:val="86"/>
  </w:num>
  <w:num w:numId="142">
    <w:abstractNumId w:val="141"/>
  </w:num>
  <w:num w:numId="143">
    <w:abstractNumId w:val="7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1E5E"/>
    <w:rsid w:val="000152A7"/>
    <w:rsid w:val="0001577B"/>
    <w:rsid w:val="00025976"/>
    <w:rsid w:val="00026563"/>
    <w:rsid w:val="00027258"/>
    <w:rsid w:val="00027866"/>
    <w:rsid w:val="00040557"/>
    <w:rsid w:val="0004313A"/>
    <w:rsid w:val="00052A00"/>
    <w:rsid w:val="00055820"/>
    <w:rsid w:val="000576B8"/>
    <w:rsid w:val="000637D4"/>
    <w:rsid w:val="00071371"/>
    <w:rsid w:val="00073006"/>
    <w:rsid w:val="00081F9E"/>
    <w:rsid w:val="00084502"/>
    <w:rsid w:val="00093F6B"/>
    <w:rsid w:val="00094201"/>
    <w:rsid w:val="000A4232"/>
    <w:rsid w:val="000A6B99"/>
    <w:rsid w:val="000B2D51"/>
    <w:rsid w:val="000B323A"/>
    <w:rsid w:val="000C5CF9"/>
    <w:rsid w:val="000C5D2D"/>
    <w:rsid w:val="000C77A4"/>
    <w:rsid w:val="000C7AC0"/>
    <w:rsid w:val="000D6344"/>
    <w:rsid w:val="000E1FCE"/>
    <w:rsid w:val="000E3BA0"/>
    <w:rsid w:val="000F22E1"/>
    <w:rsid w:val="00106DB7"/>
    <w:rsid w:val="001128E7"/>
    <w:rsid w:val="00112C0F"/>
    <w:rsid w:val="001136EB"/>
    <w:rsid w:val="00115B59"/>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8618C"/>
    <w:rsid w:val="001931EA"/>
    <w:rsid w:val="001935C1"/>
    <w:rsid w:val="001947D0"/>
    <w:rsid w:val="00196750"/>
    <w:rsid w:val="0019716B"/>
    <w:rsid w:val="001A0725"/>
    <w:rsid w:val="001A13BF"/>
    <w:rsid w:val="001A1A64"/>
    <w:rsid w:val="001A4EC7"/>
    <w:rsid w:val="001A7DF3"/>
    <w:rsid w:val="001B0B2D"/>
    <w:rsid w:val="001B27CA"/>
    <w:rsid w:val="001B2C9A"/>
    <w:rsid w:val="001B4C53"/>
    <w:rsid w:val="001B57CA"/>
    <w:rsid w:val="001B6431"/>
    <w:rsid w:val="001C18D7"/>
    <w:rsid w:val="001C342C"/>
    <w:rsid w:val="001C34C9"/>
    <w:rsid w:val="001C46EC"/>
    <w:rsid w:val="001C4CF3"/>
    <w:rsid w:val="001C5221"/>
    <w:rsid w:val="001C61ED"/>
    <w:rsid w:val="001D2005"/>
    <w:rsid w:val="001D6EA8"/>
    <w:rsid w:val="001E3A7C"/>
    <w:rsid w:val="001F06A9"/>
    <w:rsid w:val="001F0EAA"/>
    <w:rsid w:val="001F51B5"/>
    <w:rsid w:val="001F5768"/>
    <w:rsid w:val="002154AC"/>
    <w:rsid w:val="00216B39"/>
    <w:rsid w:val="00220C86"/>
    <w:rsid w:val="00220FC6"/>
    <w:rsid w:val="002227F4"/>
    <w:rsid w:val="00222F18"/>
    <w:rsid w:val="00223030"/>
    <w:rsid w:val="00227BCE"/>
    <w:rsid w:val="002303FB"/>
    <w:rsid w:val="00233350"/>
    <w:rsid w:val="00233FE3"/>
    <w:rsid w:val="00236415"/>
    <w:rsid w:val="0024600D"/>
    <w:rsid w:val="0025549B"/>
    <w:rsid w:val="00257474"/>
    <w:rsid w:val="002576F6"/>
    <w:rsid w:val="00263235"/>
    <w:rsid w:val="002675D4"/>
    <w:rsid w:val="00272FFA"/>
    <w:rsid w:val="0027791D"/>
    <w:rsid w:val="0028360C"/>
    <w:rsid w:val="00287F08"/>
    <w:rsid w:val="00291A21"/>
    <w:rsid w:val="002931DF"/>
    <w:rsid w:val="0029455E"/>
    <w:rsid w:val="002A3FE3"/>
    <w:rsid w:val="002B03C9"/>
    <w:rsid w:val="002B389A"/>
    <w:rsid w:val="002C5836"/>
    <w:rsid w:val="002D0BF0"/>
    <w:rsid w:val="002D1613"/>
    <w:rsid w:val="002D3094"/>
    <w:rsid w:val="002D4CC0"/>
    <w:rsid w:val="002D5576"/>
    <w:rsid w:val="002E7350"/>
    <w:rsid w:val="002F6622"/>
    <w:rsid w:val="00301F2D"/>
    <w:rsid w:val="003106A9"/>
    <w:rsid w:val="00310FEA"/>
    <w:rsid w:val="00312E87"/>
    <w:rsid w:val="00315B1A"/>
    <w:rsid w:val="00320D60"/>
    <w:rsid w:val="00322472"/>
    <w:rsid w:val="00324B13"/>
    <w:rsid w:val="00324FFB"/>
    <w:rsid w:val="003266D1"/>
    <w:rsid w:val="00330E55"/>
    <w:rsid w:val="00332FD9"/>
    <w:rsid w:val="00336822"/>
    <w:rsid w:val="003433EA"/>
    <w:rsid w:val="0034569F"/>
    <w:rsid w:val="0034665C"/>
    <w:rsid w:val="00351349"/>
    <w:rsid w:val="00355472"/>
    <w:rsid w:val="00355A89"/>
    <w:rsid w:val="00360830"/>
    <w:rsid w:val="00375A7B"/>
    <w:rsid w:val="00376645"/>
    <w:rsid w:val="00376AAB"/>
    <w:rsid w:val="003819FE"/>
    <w:rsid w:val="00381A7A"/>
    <w:rsid w:val="00381BC5"/>
    <w:rsid w:val="00383B39"/>
    <w:rsid w:val="00384C69"/>
    <w:rsid w:val="00385423"/>
    <w:rsid w:val="0039054E"/>
    <w:rsid w:val="00390F4F"/>
    <w:rsid w:val="00391541"/>
    <w:rsid w:val="00393CE6"/>
    <w:rsid w:val="0039642C"/>
    <w:rsid w:val="003A2645"/>
    <w:rsid w:val="003A565D"/>
    <w:rsid w:val="003B0873"/>
    <w:rsid w:val="003B19F8"/>
    <w:rsid w:val="003B2496"/>
    <w:rsid w:val="003C26B2"/>
    <w:rsid w:val="003C2B54"/>
    <w:rsid w:val="003C47E7"/>
    <w:rsid w:val="003D7AE9"/>
    <w:rsid w:val="003E049E"/>
    <w:rsid w:val="003E4F35"/>
    <w:rsid w:val="003E5024"/>
    <w:rsid w:val="003E7648"/>
    <w:rsid w:val="003F0111"/>
    <w:rsid w:val="004071E8"/>
    <w:rsid w:val="0041262D"/>
    <w:rsid w:val="0041644D"/>
    <w:rsid w:val="00426F4A"/>
    <w:rsid w:val="0043325B"/>
    <w:rsid w:val="00434E6E"/>
    <w:rsid w:val="00435AD8"/>
    <w:rsid w:val="004373D3"/>
    <w:rsid w:val="00440220"/>
    <w:rsid w:val="00444F51"/>
    <w:rsid w:val="004459CF"/>
    <w:rsid w:val="00451783"/>
    <w:rsid w:val="004522EB"/>
    <w:rsid w:val="004527A7"/>
    <w:rsid w:val="00452CD7"/>
    <w:rsid w:val="00453CB1"/>
    <w:rsid w:val="0045482C"/>
    <w:rsid w:val="00461E15"/>
    <w:rsid w:val="00462888"/>
    <w:rsid w:val="00462F03"/>
    <w:rsid w:val="004663D3"/>
    <w:rsid w:val="00467551"/>
    <w:rsid w:val="00472A6E"/>
    <w:rsid w:val="004753BB"/>
    <w:rsid w:val="004772A3"/>
    <w:rsid w:val="0049000A"/>
    <w:rsid w:val="0049576F"/>
    <w:rsid w:val="004A011D"/>
    <w:rsid w:val="004A4A97"/>
    <w:rsid w:val="004A4C42"/>
    <w:rsid w:val="004B599A"/>
    <w:rsid w:val="004B6FD4"/>
    <w:rsid w:val="004C2B30"/>
    <w:rsid w:val="004C6AB6"/>
    <w:rsid w:val="004C778B"/>
    <w:rsid w:val="004D129C"/>
    <w:rsid w:val="004D172D"/>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65BE"/>
    <w:rsid w:val="00547086"/>
    <w:rsid w:val="0054793D"/>
    <w:rsid w:val="00553825"/>
    <w:rsid w:val="00555167"/>
    <w:rsid w:val="00563F76"/>
    <w:rsid w:val="0057084D"/>
    <w:rsid w:val="00570CC0"/>
    <w:rsid w:val="0057503A"/>
    <w:rsid w:val="00575CD0"/>
    <w:rsid w:val="00577D29"/>
    <w:rsid w:val="00581DD3"/>
    <w:rsid w:val="005825D9"/>
    <w:rsid w:val="00585D1E"/>
    <w:rsid w:val="00587F61"/>
    <w:rsid w:val="0059527A"/>
    <w:rsid w:val="0059642A"/>
    <w:rsid w:val="0059692B"/>
    <w:rsid w:val="005B05CB"/>
    <w:rsid w:val="005B0F62"/>
    <w:rsid w:val="005C0303"/>
    <w:rsid w:val="005C4334"/>
    <w:rsid w:val="005D0A3B"/>
    <w:rsid w:val="005D14FF"/>
    <w:rsid w:val="005D1DB1"/>
    <w:rsid w:val="005D2D7B"/>
    <w:rsid w:val="005D5B67"/>
    <w:rsid w:val="005E3CCA"/>
    <w:rsid w:val="005E6DEC"/>
    <w:rsid w:val="005F2884"/>
    <w:rsid w:val="005F7064"/>
    <w:rsid w:val="006059D4"/>
    <w:rsid w:val="00606ADD"/>
    <w:rsid w:val="00610097"/>
    <w:rsid w:val="00610E61"/>
    <w:rsid w:val="00611998"/>
    <w:rsid w:val="006119BF"/>
    <w:rsid w:val="00616292"/>
    <w:rsid w:val="00620E9E"/>
    <w:rsid w:val="0062197D"/>
    <w:rsid w:val="0063469A"/>
    <w:rsid w:val="00653745"/>
    <w:rsid w:val="0065626D"/>
    <w:rsid w:val="006601C2"/>
    <w:rsid w:val="00660442"/>
    <w:rsid w:val="006636B2"/>
    <w:rsid w:val="0066530A"/>
    <w:rsid w:val="00671B1B"/>
    <w:rsid w:val="00677667"/>
    <w:rsid w:val="00690D63"/>
    <w:rsid w:val="006A464F"/>
    <w:rsid w:val="006A5411"/>
    <w:rsid w:val="006A5893"/>
    <w:rsid w:val="006A6612"/>
    <w:rsid w:val="006B51AA"/>
    <w:rsid w:val="006C665B"/>
    <w:rsid w:val="006D4A19"/>
    <w:rsid w:val="006D5B8F"/>
    <w:rsid w:val="006D7BB0"/>
    <w:rsid w:val="006F1DA3"/>
    <w:rsid w:val="006F2354"/>
    <w:rsid w:val="006F346F"/>
    <w:rsid w:val="006F3D12"/>
    <w:rsid w:val="006F4D4E"/>
    <w:rsid w:val="006F6FF3"/>
    <w:rsid w:val="006F7025"/>
    <w:rsid w:val="00704794"/>
    <w:rsid w:val="0070641C"/>
    <w:rsid w:val="00707630"/>
    <w:rsid w:val="007115E1"/>
    <w:rsid w:val="007147DD"/>
    <w:rsid w:val="00715C7B"/>
    <w:rsid w:val="00717518"/>
    <w:rsid w:val="00721187"/>
    <w:rsid w:val="00722BDD"/>
    <w:rsid w:val="00723F25"/>
    <w:rsid w:val="007242AB"/>
    <w:rsid w:val="00725E9E"/>
    <w:rsid w:val="007339D7"/>
    <w:rsid w:val="00735379"/>
    <w:rsid w:val="00736AA4"/>
    <w:rsid w:val="00740BBB"/>
    <w:rsid w:val="00741640"/>
    <w:rsid w:val="00742143"/>
    <w:rsid w:val="0075384F"/>
    <w:rsid w:val="007643DF"/>
    <w:rsid w:val="00773B1B"/>
    <w:rsid w:val="0077434F"/>
    <w:rsid w:val="007757BB"/>
    <w:rsid w:val="00776AF2"/>
    <w:rsid w:val="00777CDE"/>
    <w:rsid w:val="0078080D"/>
    <w:rsid w:val="00782B8B"/>
    <w:rsid w:val="00786587"/>
    <w:rsid w:val="007922D1"/>
    <w:rsid w:val="00792FE3"/>
    <w:rsid w:val="007936B9"/>
    <w:rsid w:val="00797C9A"/>
    <w:rsid w:val="007A02A6"/>
    <w:rsid w:val="007A0D84"/>
    <w:rsid w:val="007A362E"/>
    <w:rsid w:val="007B02EB"/>
    <w:rsid w:val="007B04B7"/>
    <w:rsid w:val="007B0D94"/>
    <w:rsid w:val="007B4C87"/>
    <w:rsid w:val="007B5711"/>
    <w:rsid w:val="007B6552"/>
    <w:rsid w:val="007C38D0"/>
    <w:rsid w:val="007C47FD"/>
    <w:rsid w:val="007D117E"/>
    <w:rsid w:val="007D1CFF"/>
    <w:rsid w:val="007E227D"/>
    <w:rsid w:val="007E53D5"/>
    <w:rsid w:val="007F1942"/>
    <w:rsid w:val="007F335F"/>
    <w:rsid w:val="007F45C4"/>
    <w:rsid w:val="007F5672"/>
    <w:rsid w:val="007F75EA"/>
    <w:rsid w:val="00813F62"/>
    <w:rsid w:val="00824FB8"/>
    <w:rsid w:val="0082795A"/>
    <w:rsid w:val="008336AA"/>
    <w:rsid w:val="00837148"/>
    <w:rsid w:val="00837363"/>
    <w:rsid w:val="00837E09"/>
    <w:rsid w:val="00844A22"/>
    <w:rsid w:val="00847CD4"/>
    <w:rsid w:val="00850FCF"/>
    <w:rsid w:val="00851A96"/>
    <w:rsid w:val="00852488"/>
    <w:rsid w:val="008531E7"/>
    <w:rsid w:val="00853EBE"/>
    <w:rsid w:val="00855835"/>
    <w:rsid w:val="00861A4C"/>
    <w:rsid w:val="00867087"/>
    <w:rsid w:val="00871B61"/>
    <w:rsid w:val="00877C33"/>
    <w:rsid w:val="00883CDD"/>
    <w:rsid w:val="00885EA8"/>
    <w:rsid w:val="008911E2"/>
    <w:rsid w:val="00894839"/>
    <w:rsid w:val="008A59E1"/>
    <w:rsid w:val="008B2CD8"/>
    <w:rsid w:val="008B4863"/>
    <w:rsid w:val="008B744A"/>
    <w:rsid w:val="008D0817"/>
    <w:rsid w:val="008D14A0"/>
    <w:rsid w:val="008D21F4"/>
    <w:rsid w:val="008D4452"/>
    <w:rsid w:val="008D5CB8"/>
    <w:rsid w:val="008D744D"/>
    <w:rsid w:val="008F20D5"/>
    <w:rsid w:val="008F4361"/>
    <w:rsid w:val="008F7B8C"/>
    <w:rsid w:val="00901366"/>
    <w:rsid w:val="0090365B"/>
    <w:rsid w:val="009045B0"/>
    <w:rsid w:val="00920C25"/>
    <w:rsid w:val="00921546"/>
    <w:rsid w:val="00925B37"/>
    <w:rsid w:val="0093746D"/>
    <w:rsid w:val="00941C83"/>
    <w:rsid w:val="00941EAF"/>
    <w:rsid w:val="00943162"/>
    <w:rsid w:val="00943E19"/>
    <w:rsid w:val="0094438A"/>
    <w:rsid w:val="00947CE0"/>
    <w:rsid w:val="00950D14"/>
    <w:rsid w:val="00954FA2"/>
    <w:rsid w:val="00956852"/>
    <w:rsid w:val="00965FAA"/>
    <w:rsid w:val="00975B15"/>
    <w:rsid w:val="00975F93"/>
    <w:rsid w:val="00982078"/>
    <w:rsid w:val="009863E0"/>
    <w:rsid w:val="00992028"/>
    <w:rsid w:val="00992A10"/>
    <w:rsid w:val="009933C4"/>
    <w:rsid w:val="00997E20"/>
    <w:rsid w:val="009B083A"/>
    <w:rsid w:val="009B584B"/>
    <w:rsid w:val="009C54D2"/>
    <w:rsid w:val="009C577F"/>
    <w:rsid w:val="009C61D3"/>
    <w:rsid w:val="009D0F1D"/>
    <w:rsid w:val="009E080A"/>
    <w:rsid w:val="009F00F7"/>
    <w:rsid w:val="009F2BCD"/>
    <w:rsid w:val="009F3182"/>
    <w:rsid w:val="009F4DC9"/>
    <w:rsid w:val="009F632E"/>
    <w:rsid w:val="00A036E1"/>
    <w:rsid w:val="00A06356"/>
    <w:rsid w:val="00A11B6E"/>
    <w:rsid w:val="00A131F9"/>
    <w:rsid w:val="00A139CD"/>
    <w:rsid w:val="00A17B65"/>
    <w:rsid w:val="00A21568"/>
    <w:rsid w:val="00A23833"/>
    <w:rsid w:val="00A31B6D"/>
    <w:rsid w:val="00A329DF"/>
    <w:rsid w:val="00A36D48"/>
    <w:rsid w:val="00A41EC1"/>
    <w:rsid w:val="00A42192"/>
    <w:rsid w:val="00A42521"/>
    <w:rsid w:val="00A4591D"/>
    <w:rsid w:val="00A46F3E"/>
    <w:rsid w:val="00A55FB2"/>
    <w:rsid w:val="00A567C2"/>
    <w:rsid w:val="00A619FB"/>
    <w:rsid w:val="00A67022"/>
    <w:rsid w:val="00A701DD"/>
    <w:rsid w:val="00A71FF6"/>
    <w:rsid w:val="00A74558"/>
    <w:rsid w:val="00A773FA"/>
    <w:rsid w:val="00A77732"/>
    <w:rsid w:val="00A806E5"/>
    <w:rsid w:val="00A8129C"/>
    <w:rsid w:val="00A828F6"/>
    <w:rsid w:val="00A8324A"/>
    <w:rsid w:val="00A86C84"/>
    <w:rsid w:val="00A92D64"/>
    <w:rsid w:val="00A97D73"/>
    <w:rsid w:val="00AA1882"/>
    <w:rsid w:val="00AA1ADA"/>
    <w:rsid w:val="00AA6097"/>
    <w:rsid w:val="00AB057A"/>
    <w:rsid w:val="00AB0D8F"/>
    <w:rsid w:val="00AB2854"/>
    <w:rsid w:val="00AB6D9B"/>
    <w:rsid w:val="00AC04BC"/>
    <w:rsid w:val="00AC614E"/>
    <w:rsid w:val="00AD4B5F"/>
    <w:rsid w:val="00AD63A3"/>
    <w:rsid w:val="00AD6C88"/>
    <w:rsid w:val="00AD6DDF"/>
    <w:rsid w:val="00AE0DE8"/>
    <w:rsid w:val="00AE157D"/>
    <w:rsid w:val="00AE1E21"/>
    <w:rsid w:val="00AE2D23"/>
    <w:rsid w:val="00AE4C06"/>
    <w:rsid w:val="00AE4F51"/>
    <w:rsid w:val="00AE6469"/>
    <w:rsid w:val="00AF47BC"/>
    <w:rsid w:val="00AF77A8"/>
    <w:rsid w:val="00B00262"/>
    <w:rsid w:val="00B021F7"/>
    <w:rsid w:val="00B04111"/>
    <w:rsid w:val="00B10A3F"/>
    <w:rsid w:val="00B13954"/>
    <w:rsid w:val="00B17380"/>
    <w:rsid w:val="00B23482"/>
    <w:rsid w:val="00B40025"/>
    <w:rsid w:val="00B45AFE"/>
    <w:rsid w:val="00B47CCC"/>
    <w:rsid w:val="00B52157"/>
    <w:rsid w:val="00B526BC"/>
    <w:rsid w:val="00B5591A"/>
    <w:rsid w:val="00B560D8"/>
    <w:rsid w:val="00B63CA1"/>
    <w:rsid w:val="00B700C5"/>
    <w:rsid w:val="00B72D86"/>
    <w:rsid w:val="00B7471E"/>
    <w:rsid w:val="00B84492"/>
    <w:rsid w:val="00B84598"/>
    <w:rsid w:val="00B92078"/>
    <w:rsid w:val="00B9235A"/>
    <w:rsid w:val="00BA482A"/>
    <w:rsid w:val="00BA4EAB"/>
    <w:rsid w:val="00BA7132"/>
    <w:rsid w:val="00BB0D4C"/>
    <w:rsid w:val="00BB3D69"/>
    <w:rsid w:val="00BB406D"/>
    <w:rsid w:val="00BD09F6"/>
    <w:rsid w:val="00BD325D"/>
    <w:rsid w:val="00BD557D"/>
    <w:rsid w:val="00BD5768"/>
    <w:rsid w:val="00BD606B"/>
    <w:rsid w:val="00BE4419"/>
    <w:rsid w:val="00BF377B"/>
    <w:rsid w:val="00BF75F6"/>
    <w:rsid w:val="00C00B4B"/>
    <w:rsid w:val="00C01137"/>
    <w:rsid w:val="00C13DAF"/>
    <w:rsid w:val="00C206D8"/>
    <w:rsid w:val="00C36CD5"/>
    <w:rsid w:val="00C40E91"/>
    <w:rsid w:val="00C40F84"/>
    <w:rsid w:val="00C42A10"/>
    <w:rsid w:val="00C44E39"/>
    <w:rsid w:val="00C45269"/>
    <w:rsid w:val="00C50AD1"/>
    <w:rsid w:val="00C5208A"/>
    <w:rsid w:val="00C55F2D"/>
    <w:rsid w:val="00C56AD6"/>
    <w:rsid w:val="00C56E74"/>
    <w:rsid w:val="00C60F0A"/>
    <w:rsid w:val="00C61E84"/>
    <w:rsid w:val="00C652CE"/>
    <w:rsid w:val="00C6576B"/>
    <w:rsid w:val="00C6717D"/>
    <w:rsid w:val="00C75D05"/>
    <w:rsid w:val="00C76F65"/>
    <w:rsid w:val="00C83C27"/>
    <w:rsid w:val="00C8496B"/>
    <w:rsid w:val="00C85498"/>
    <w:rsid w:val="00C871F3"/>
    <w:rsid w:val="00C927C9"/>
    <w:rsid w:val="00C93ED5"/>
    <w:rsid w:val="00C95FAC"/>
    <w:rsid w:val="00C97A01"/>
    <w:rsid w:val="00CA0FE0"/>
    <w:rsid w:val="00CA1444"/>
    <w:rsid w:val="00CA3647"/>
    <w:rsid w:val="00CA3F72"/>
    <w:rsid w:val="00CA481A"/>
    <w:rsid w:val="00CC0F19"/>
    <w:rsid w:val="00CC3185"/>
    <w:rsid w:val="00CC41C8"/>
    <w:rsid w:val="00CC6DDC"/>
    <w:rsid w:val="00CD0467"/>
    <w:rsid w:val="00CD0D69"/>
    <w:rsid w:val="00CD3EFE"/>
    <w:rsid w:val="00CE08B9"/>
    <w:rsid w:val="00CE0D82"/>
    <w:rsid w:val="00CE3203"/>
    <w:rsid w:val="00CE3D2A"/>
    <w:rsid w:val="00CF4B18"/>
    <w:rsid w:val="00D02AF8"/>
    <w:rsid w:val="00D03550"/>
    <w:rsid w:val="00D068F0"/>
    <w:rsid w:val="00D07AB9"/>
    <w:rsid w:val="00D22403"/>
    <w:rsid w:val="00D234C6"/>
    <w:rsid w:val="00D25118"/>
    <w:rsid w:val="00D27131"/>
    <w:rsid w:val="00D275EE"/>
    <w:rsid w:val="00D3237C"/>
    <w:rsid w:val="00D42314"/>
    <w:rsid w:val="00D4387C"/>
    <w:rsid w:val="00D44D11"/>
    <w:rsid w:val="00D472D1"/>
    <w:rsid w:val="00D54054"/>
    <w:rsid w:val="00D54438"/>
    <w:rsid w:val="00D54617"/>
    <w:rsid w:val="00D61BE6"/>
    <w:rsid w:val="00D62E3E"/>
    <w:rsid w:val="00D65E34"/>
    <w:rsid w:val="00D6662F"/>
    <w:rsid w:val="00D72E88"/>
    <w:rsid w:val="00D73CE0"/>
    <w:rsid w:val="00D7644F"/>
    <w:rsid w:val="00D8276F"/>
    <w:rsid w:val="00D86690"/>
    <w:rsid w:val="00D86880"/>
    <w:rsid w:val="00D920C9"/>
    <w:rsid w:val="00D92ACE"/>
    <w:rsid w:val="00D949BB"/>
    <w:rsid w:val="00D94FE4"/>
    <w:rsid w:val="00D95191"/>
    <w:rsid w:val="00D9528D"/>
    <w:rsid w:val="00DA0F59"/>
    <w:rsid w:val="00DA473B"/>
    <w:rsid w:val="00DA5FA3"/>
    <w:rsid w:val="00DA765E"/>
    <w:rsid w:val="00DB2F53"/>
    <w:rsid w:val="00DB5736"/>
    <w:rsid w:val="00DC14E2"/>
    <w:rsid w:val="00DD4D3D"/>
    <w:rsid w:val="00DE65FC"/>
    <w:rsid w:val="00DF1350"/>
    <w:rsid w:val="00DF2CE7"/>
    <w:rsid w:val="00DF4422"/>
    <w:rsid w:val="00DF4688"/>
    <w:rsid w:val="00E01DB5"/>
    <w:rsid w:val="00E03374"/>
    <w:rsid w:val="00E05EDC"/>
    <w:rsid w:val="00E10741"/>
    <w:rsid w:val="00E22160"/>
    <w:rsid w:val="00E230B2"/>
    <w:rsid w:val="00E24452"/>
    <w:rsid w:val="00E253D0"/>
    <w:rsid w:val="00E2546B"/>
    <w:rsid w:val="00E265A1"/>
    <w:rsid w:val="00E34451"/>
    <w:rsid w:val="00E36279"/>
    <w:rsid w:val="00E42ABB"/>
    <w:rsid w:val="00E45B92"/>
    <w:rsid w:val="00E519CD"/>
    <w:rsid w:val="00E53059"/>
    <w:rsid w:val="00E53888"/>
    <w:rsid w:val="00E53E61"/>
    <w:rsid w:val="00E5650E"/>
    <w:rsid w:val="00E64E8E"/>
    <w:rsid w:val="00E7722C"/>
    <w:rsid w:val="00E801C1"/>
    <w:rsid w:val="00E8043E"/>
    <w:rsid w:val="00E97BEB"/>
    <w:rsid w:val="00EA0847"/>
    <w:rsid w:val="00EA2C31"/>
    <w:rsid w:val="00EA485D"/>
    <w:rsid w:val="00EA66EF"/>
    <w:rsid w:val="00EB1A03"/>
    <w:rsid w:val="00EB726B"/>
    <w:rsid w:val="00EB7772"/>
    <w:rsid w:val="00EB7D96"/>
    <w:rsid w:val="00EC719A"/>
    <w:rsid w:val="00EC7997"/>
    <w:rsid w:val="00ED1F67"/>
    <w:rsid w:val="00EE0D1D"/>
    <w:rsid w:val="00EE1953"/>
    <w:rsid w:val="00EE2709"/>
    <w:rsid w:val="00EE5F27"/>
    <w:rsid w:val="00EF2E82"/>
    <w:rsid w:val="00EF765F"/>
    <w:rsid w:val="00F06A9A"/>
    <w:rsid w:val="00F22D17"/>
    <w:rsid w:val="00F23D05"/>
    <w:rsid w:val="00F3234D"/>
    <w:rsid w:val="00F3378B"/>
    <w:rsid w:val="00F34128"/>
    <w:rsid w:val="00F358A5"/>
    <w:rsid w:val="00F44182"/>
    <w:rsid w:val="00F55731"/>
    <w:rsid w:val="00F557EC"/>
    <w:rsid w:val="00F61B7D"/>
    <w:rsid w:val="00F6566B"/>
    <w:rsid w:val="00F736D6"/>
    <w:rsid w:val="00F8302E"/>
    <w:rsid w:val="00FA003B"/>
    <w:rsid w:val="00FA74DA"/>
    <w:rsid w:val="00FB267A"/>
    <w:rsid w:val="00FB4559"/>
    <w:rsid w:val="00FB7A72"/>
    <w:rsid w:val="00FC23F7"/>
    <w:rsid w:val="00FC6B3F"/>
    <w:rsid w:val="00FD00FA"/>
    <w:rsid w:val="00FD0917"/>
    <w:rsid w:val="00FD1D93"/>
    <w:rsid w:val="00FD767A"/>
    <w:rsid w:val="00FE1140"/>
    <w:rsid w:val="00FE2FAF"/>
    <w:rsid w:val="00FE7F74"/>
    <w:rsid w:val="00FF0997"/>
    <w:rsid w:val="00FF0DC8"/>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13662193">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33132083">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558785766">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27929130">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32006137">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035546005">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79112300">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6779556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escolar/pgmelectronicos.php" TargetMode="External"/><Relationship Id="rId299" Type="http://schemas.openxmlformats.org/officeDocument/2006/relationships/hyperlink" Target="http://administrativo.uaaan.mx/calidadAcad/forestal/Cat_9/invernadero.pdf" TargetMode="External"/><Relationship Id="rId303" Type="http://schemas.openxmlformats.org/officeDocument/2006/relationships/hyperlink" Target="http://administrativo.uaaan.mx/calidadAcad/forestal/Cat_9/palapas.jpg" TargetMode="External"/><Relationship Id="rId21" Type="http://schemas.openxmlformats.org/officeDocument/2006/relationships/hyperlink" Target="http://administrativo.uaaan.mx/calidadAcad/convenios.pdf" TargetMode="External"/><Relationship Id="rId42" Type="http://schemas.openxmlformats.org/officeDocument/2006/relationships/hyperlink" Target="http://administrativo.uaaan.mx/calidadAcad/forestal/Cat_1/eventomaestro.pdf" TargetMode="External"/><Relationship Id="rId63" Type="http://schemas.openxmlformats.org/officeDocument/2006/relationships/hyperlink" Target="http://administrativo.uaaan.mx/calidadAcad/ficha_tecnica2_gral.html" TargetMode="External"/><Relationship Id="rId84" Type="http://schemas.openxmlformats.org/officeDocument/2006/relationships/hyperlink" Target="http://administrativo.uaaan.mx/escolar/menuR.php" TargetMode="External"/><Relationship Id="rId138" Type="http://schemas.openxmlformats.org/officeDocument/2006/relationships/hyperlink" Target="http://administrativo.uaaan.mx/sdesarrolloed/MANUALPADC.pdf"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administrativo.uaaan.mx/calidadAcad/forestal/Cat_9/bitacorainv.pdf" TargetMode="External"/><Relationship Id="rId345" Type="http://schemas.openxmlformats.org/officeDocument/2006/relationships/hyperlink" Target="http://administrativo.uaaan.mx/calidadAcad/EVIDENCIAS/cat10/sicp.docx" TargetMode="External"/><Relationship Id="rId366" Type="http://schemas.openxmlformats.org/officeDocument/2006/relationships/hyperlink" Target="http://administrativo.uaaan.mx/calidadAcad/agrobiologia/proyesp.xlsx" TargetMode="External"/><Relationship Id="rId170" Type="http://schemas.openxmlformats.org/officeDocument/2006/relationships/hyperlink" Target="http://administrativo.uaaan.mx/calidadAcad/forestal/Cat_5/RSS.pdf" TargetMode="External"/><Relationship Id="rId191" Type="http://schemas.openxmlformats.org/officeDocument/2006/relationships/hyperlink" Target="http://cursosenlinea.uaaan.mx" TargetMode="External"/><Relationship Id="rId205" Type="http://schemas.openxmlformats.org/officeDocument/2006/relationships/hyperlink" Target="http://repositorio.uaaan.mx:8080/xmlui/" TargetMode="External"/><Relationship Id="rId226" Type="http://schemas.openxmlformats.org/officeDocument/2006/relationships/hyperlink" Target="http://administrativo.uaaan.mx/calidadAcad/rectoria/2015.pdf" TargetMode="External"/><Relationship Id="rId247" Type="http://schemas.openxmlformats.org/officeDocument/2006/relationships/hyperlink" Target="http://administrativo.uaaan.mx/calidadAcad/agrobiologia/7/7.2.7/7.2.7.pdf" TargetMode="External"/><Relationship Id="rId107" Type="http://schemas.openxmlformats.org/officeDocument/2006/relationships/hyperlink" Target="http://siiaa.uaaan.mx/marco/NormatividadInternaUAN/04-Estatuto_UAAAN_2006_CU.pdf" TargetMode="External"/><Relationship Id="rId268" Type="http://schemas.openxmlformats.org/officeDocument/2006/relationships/hyperlink" Target="http://administrativo.uaaan.mx/calidadAcad/INVESTIGACION/mpa.pdf" TargetMode="External"/><Relationship Id="rId289" Type="http://schemas.openxmlformats.org/officeDocument/2006/relationships/hyperlink" Target="http://administrativo.uaaan.mx/calidadAcad/forestal/Cat_9/aulasusonormal.jpg" TargetMode="External"/><Relationship Id="rId11" Type="http://schemas.openxmlformats.org/officeDocument/2006/relationships/footer" Target="footer1.xml"/><Relationship Id="rId32" Type="http://schemas.openxmlformats.org/officeDocument/2006/relationships/hyperlink" Target="http://administrativo.uaaan.mx/calidadAcad/SUTA2017.pdf" TargetMode="External"/><Relationship Id="rId53" Type="http://schemas.openxmlformats.org/officeDocument/2006/relationships/hyperlink" Target="http://administrativo.uaaan.mx/evdoc/login.php" TargetMode="External"/><Relationship Id="rId74" Type="http://schemas.openxmlformats.org/officeDocument/2006/relationships/hyperlink" Target="http://administrativo.uaaan.mx/sdesarrolloed/informe16.pdf" TargetMode="External"/><Relationship Id="rId128" Type="http://schemas.openxmlformats.org/officeDocument/2006/relationships/hyperlink" Target="http://administrativo.uaaan.mx/calidadAcad/EVIDENCIAS/AGROBIOLOGIA.pdf" TargetMode="External"/><Relationship Id="rId149" Type="http://schemas.openxmlformats.org/officeDocument/2006/relationships/hyperlink" Target="http://administrativo.uaaan.mx/calidadAcad/emprendedores/REINU.xlsx" TargetMode="External"/><Relationship Id="rId314" Type="http://schemas.openxmlformats.org/officeDocument/2006/relationships/hyperlink" Target="http://administrativo.uaaan.mx/calidadAcad/forestal/Cat_9/comiteseg.pdf" TargetMode="External"/><Relationship Id="rId335" Type="http://schemas.openxmlformats.org/officeDocument/2006/relationships/hyperlink" Target="http://administrativo.uaaan.mx/escolar/logind.php" TargetMode="External"/><Relationship Id="rId356" Type="http://schemas.openxmlformats.org/officeDocument/2006/relationships/hyperlink" Target="http://evaluarte.uaaan.mx/CALIDAD/agrobiologia/10/10.1.33" TargetMode="External"/><Relationship Id="rId5" Type="http://schemas.openxmlformats.org/officeDocument/2006/relationships/webSettings" Target="webSettings.xml"/><Relationship Id="rId95" Type="http://schemas.openxmlformats.org/officeDocument/2006/relationships/hyperlink" Target="http://administrativo.uaaan.mx/calidadAcad/agrobiologia/planestudio.xls" TargetMode="External"/><Relationship Id="rId160" Type="http://schemas.openxmlformats.org/officeDocument/2006/relationships/hyperlink" Target="http://administrativo.uaaan.mx/calidadAcad/difusionc/procedimientosDC.pdf" TargetMode="External"/><Relationship Id="rId181" Type="http://schemas.openxmlformats.org/officeDocument/2006/relationships/hyperlink" Target="http://administrativo.uaaan.mx/calidadAcad/EVIDENCIAS/DFEI05.pdf" TargetMode="External"/><Relationship Id="rId216" Type="http://schemas.openxmlformats.org/officeDocument/2006/relationships/hyperlink" Target="http://science-h.com/sh/index.php?c=6512bd43d9caa6e02c990b0a82652dca" TargetMode="External"/><Relationship Id="rId237" Type="http://schemas.openxmlformats.org/officeDocument/2006/relationships/hyperlink" Target="http://pedpd.uaaan.mx/PEDPD0.php?expediente=1711&amp;anio=2014" TargetMode="External"/><Relationship Id="rId258" Type="http://schemas.openxmlformats.org/officeDocument/2006/relationships/hyperlink" Target="http://administrativo.uaaan.mx/calidadAcad/convenios.pdf" TargetMode="External"/><Relationship Id="rId279" Type="http://schemas.openxmlformats.org/officeDocument/2006/relationships/hyperlink" Target="http://pedpd.uaaan.mx/PEDPD0.php?expediente=2781&amp;anio=2014" TargetMode="External"/><Relationship Id="rId22" Type="http://schemas.openxmlformats.org/officeDocument/2006/relationships/hyperlink" Target="http://administrativo.uaaan.mx/calidadAcad/agrobiologia/1/1.4.2.4/3.pdf" TargetMode="External"/><Relationship Id="rId43" Type="http://schemas.openxmlformats.org/officeDocument/2006/relationships/hyperlink" Target="http://www.uaaan.mx/v3/index.php/noticias-de-la-universidad/1649-se-efectua-desayuno-en-honor-a-la-base-magisterial-de-la-uaaan" TargetMode="External"/><Relationship Id="rId64" Type="http://schemas.openxmlformats.org/officeDocument/2006/relationships/hyperlink" Target="http://administrativo.uaaan.mx/calidadAcad/ficha_tecnica2_gral.html" TargetMode="External"/><Relationship Id="rId118" Type="http://schemas.openxmlformats.org/officeDocument/2006/relationships/hyperlink" Target="http://evaluarte.uaaan.mx/CALIDAD/agrobiologia/3/ProgramaA" TargetMode="External"/><Relationship Id="rId139" Type="http://schemas.openxmlformats.org/officeDocument/2006/relationships/hyperlink" Target="http://siiaa.uaaan.mx/marco/Normativa-Juridico/08_Reglamento-Academico-Alumnos-Licenciatura-UAAAN.pdf" TargetMode="External"/><Relationship Id="rId290" Type="http://schemas.openxmlformats.org/officeDocument/2006/relationships/hyperlink" Target="http://administrativo.uaaan.mx/calidadAcad/forestal/Cat_9/aulausomultiple.jpg" TargetMode="External"/><Relationship Id="rId304" Type="http://schemas.openxmlformats.org/officeDocument/2006/relationships/hyperlink" Target="http://administrativo.uaaan.mx/calidadAcad/planeacion/PII.pdf" TargetMode="External"/><Relationship Id="rId325" Type="http://schemas.openxmlformats.org/officeDocument/2006/relationships/hyperlink" Target="http://administrativo.uaaan.mx/calidadAcad/forestal/Cat_9/mttoinv.pdf" TargetMode="External"/><Relationship Id="rId346" Type="http://schemas.openxmlformats.org/officeDocument/2006/relationships/hyperlink" Target="http://administrativo.uaaan.mx/calidadAcad/EVIDENCIAS/cat10/nombramiento.pdf" TargetMode="External"/><Relationship Id="rId367" Type="http://schemas.openxmlformats.org/officeDocument/2006/relationships/fontTable" Target="fontTable.xml"/><Relationship Id="rId85" Type="http://schemas.openxmlformats.org/officeDocument/2006/relationships/hyperlink" Target="http://administrativo.uaaan.mx/calidadAcad/EVIDENCIAS/DDC05.doc" TargetMode="External"/><Relationship Id="rId150" Type="http://schemas.openxmlformats.org/officeDocument/2006/relationships/hyperlink" Target="http://administrativo.uaaan.mx/calidadAcad/emprendedores/enactus.docx" TargetMode="External"/><Relationship Id="rId171" Type="http://schemas.openxmlformats.org/officeDocument/2006/relationships/hyperlink" Target="http://administrativo.uaaan.mx/calidadAcad/forestal/Cat_5/fotosasistenciales.pptx" TargetMode="External"/><Relationship Id="rId192" Type="http://schemas.openxmlformats.org/officeDocument/2006/relationships/hyperlink" Target="http://www.uaaan.mx/v3/index.php/noticias-de-la-universidad/1200-da-inicio-taller-de-matematicas-asesoria-2015" TargetMode="External"/><Relationship Id="rId206" Type="http://schemas.openxmlformats.org/officeDocument/2006/relationships/hyperlink" Target="http://www.sieveda.org/admin/?s=2&amp;m=132&amp;p=registrar&amp;idprog=30&amp;sp=&amp;cat=6&amp;a=registrar&amp;idind=32" TargetMode="External"/><Relationship Id="rId227" Type="http://schemas.openxmlformats.org/officeDocument/2006/relationships/hyperlink" Target="http://administrativo.uaaan.mx/calidadAcad/rectoria/2016.pdf" TargetMode="External"/><Relationship Id="rId248" Type="http://schemas.openxmlformats.org/officeDocument/2006/relationships/image" Target="media/image6.emf"/><Relationship Id="rId269" Type="http://schemas.openxmlformats.org/officeDocument/2006/relationships/hyperlink" Target="http://pedpd.uaaan.mx/PEDPD0.php?expediente=566&amp;anio=2014" TargetMode="External"/><Relationship Id="rId12" Type="http://schemas.openxmlformats.org/officeDocument/2006/relationships/footer" Target="footer2.xml"/><Relationship Id="rId33" Type="http://schemas.openxmlformats.org/officeDocument/2006/relationships/hyperlink" Target="http://administrativo.uaaan.mx/calidadAcad/agrobiologia/FICHATECNICA.xlsx" TargetMode="External"/><Relationship Id="rId108" Type="http://schemas.openxmlformats.org/officeDocument/2006/relationships/hyperlink" Target="http://administrativo.uaaan.mx/calidadAcad/EVIDENCIAS/DDC08.doc" TargetMode="External"/><Relationship Id="rId129" Type="http://schemas.openxmlformats.org/officeDocument/2006/relationships/hyperlink" Target="http://administrativo.uaaan.mx/calidadAcad/EVIDENCIAS/AGROBIOLOGIA.pdf" TargetMode="External"/><Relationship Id="rId280" Type="http://schemas.openxmlformats.org/officeDocument/2006/relationships/hyperlink" Target="http://pedpd.uaaan.mx/PEDPD0.php?expediente=3772&amp;anio=2014" TargetMode="External"/><Relationship Id="rId315" Type="http://schemas.openxmlformats.org/officeDocument/2006/relationships/hyperlink" Target="http://administrativo.uaaan.mx/calidadAcad/SUTA2017.pdf" TargetMode="External"/><Relationship Id="rId336" Type="http://schemas.openxmlformats.org/officeDocument/2006/relationships/hyperlink" Target="http://administrativo.uaaan.mx/calidadAcad/EVIDENCIAS/cat10/taller.zip" TargetMode="External"/><Relationship Id="rId357" Type="http://schemas.openxmlformats.org/officeDocument/2006/relationships/hyperlink" Target="http://administrativo.uaaan.mx/calidadAcad/SUTA2017.pdf" TargetMode="External"/><Relationship Id="rId54" Type="http://schemas.openxmlformats.org/officeDocument/2006/relationships/hyperlink" Target="http://siiaa.uaaan.mx/marco/Normativa-Juridico/16_Reglamento-Investigacion-UAAAN.pdf" TargetMode="External"/><Relationship Id="rId75" Type="http://schemas.openxmlformats.org/officeDocument/2006/relationships/hyperlink" Target="http://administrativo.uaaan.mx/sdesarrolloed/diagnostico.pdf" TargetMode="External"/><Relationship Id="rId96" Type="http://schemas.openxmlformats.org/officeDocument/2006/relationships/hyperlink" Target="http://administrativo.uaaan.mx/calidadAcad/EVIDENCIAS/DDC01.doc" TargetMode="External"/><Relationship Id="rId140" Type="http://schemas.openxmlformats.org/officeDocument/2006/relationships/hyperlink" Target="http://administrativo.uaaan.mx/calidadAcad/EVIDENCIAS/DDC01.doc" TargetMode="External"/><Relationship Id="rId161" Type="http://schemas.openxmlformats.org/officeDocument/2006/relationships/hyperlink" Target="http://administrativo.uaaan.mx/calidadAcad/difusionc/informeDC.docx" TargetMode="External"/><Relationship Id="rId182" Type="http://schemas.openxmlformats.org/officeDocument/2006/relationships/hyperlink" Target="http://administrativo.uaaan.mx/calidadAcad/EVIDENCIAS/tutoria2016.pdf" TargetMode="External"/><Relationship Id="rId217" Type="http://schemas.openxmlformats.org/officeDocument/2006/relationships/hyperlink" Target="http://remba.uaa.mx/" TargetMode="External"/><Relationship Id="rId6" Type="http://schemas.openxmlformats.org/officeDocument/2006/relationships/footnotes" Target="footnotes.xml"/><Relationship Id="rId238" Type="http://schemas.openxmlformats.org/officeDocument/2006/relationships/hyperlink" Target="http://pedpd.uaaan.mx/PEDPD0.php?expediente=1989&amp;anio=2014" TargetMode="External"/><Relationship Id="rId259" Type="http://schemas.openxmlformats.org/officeDocument/2006/relationships/hyperlink" Target="http://siiaa.uaaan.mx/marco/Normativa-Juridico/09_Reglamento-Servicio-Social-UAAAN.pdf" TargetMode="External"/><Relationship Id="rId23" Type="http://schemas.openxmlformats.org/officeDocument/2006/relationships/hyperlink" Target="http://administrativo.uaaan.mx/calidadAcad/agrobiologia/1/1.4.2.5/libro.jpg" TargetMode="External"/><Relationship Id="rId119" Type="http://schemas.openxmlformats.org/officeDocument/2006/relationships/hyperlink" Target="http://administrativo.uaaan.mx/calidadAcad/agrobiologia/1/PDIA2016.docx" TargetMode="External"/><Relationship Id="rId270" Type="http://schemas.openxmlformats.org/officeDocument/2006/relationships/hyperlink" Target="http://pedpd.uaaan.mx/PEDPD0.php?expediente=575&amp;anio=2014" TargetMode="External"/><Relationship Id="rId291" Type="http://schemas.openxmlformats.org/officeDocument/2006/relationships/hyperlink" Target="http://administrativo.uaaan.mx/calidadAcad/forestal/Cat_9/aulascca.jpg" TargetMode="External"/><Relationship Id="rId305" Type="http://schemas.openxmlformats.org/officeDocument/2006/relationships/hyperlink" Target="http://administrativo.uaaan.mx/calidadAcad/forestal/Cat_9/normaslab.pdf" TargetMode="External"/><Relationship Id="rId326" Type="http://schemas.openxmlformats.org/officeDocument/2006/relationships/hyperlink" Target="http://administrativo.uaaan.mx/calidadAcad/forestal/Cat_9/fotovivero.pdf" TargetMode="External"/><Relationship Id="rId347" Type="http://schemas.openxmlformats.org/officeDocument/2006/relationships/hyperlink" Target="http://administrativo.uaaan.mx/calidadAcad/EVIDENCIAS/cat10/listaa.jpg" TargetMode="External"/><Relationship Id="rId44" Type="http://schemas.openxmlformats.org/officeDocument/2006/relationships/hyperlink" Target="http://administrativo.uaaan.mx/calidadAcad/agrobiologia/FICHATECNICA.xlsx" TargetMode="External"/><Relationship Id="rId65" Type="http://schemas.openxmlformats.org/officeDocument/2006/relationships/hyperlink" Target="http://administrativo.uaaan.mx/calidadAcad/ficha_tecnica2_gral.html" TargetMode="External"/><Relationship Id="rId86" Type="http://schemas.openxmlformats.org/officeDocument/2006/relationships/hyperlink" Target="http://administrativo.uaaan.mx/calidadAcad/EVIDENCIAS/DDC08.doc" TargetMode="External"/><Relationship Id="rId130" Type="http://schemas.openxmlformats.org/officeDocument/2006/relationships/hyperlink" Target="http://administrativo.uaaan.mx/calidadAcad/agrobiologia/1/PDIA2016.docx" TargetMode="External"/><Relationship Id="rId151" Type="http://schemas.openxmlformats.org/officeDocument/2006/relationships/hyperlink" Target="http://siiaa.uaaan.mx/marco/Normativa-Juridico/11_Reglamento-Practicas-Profesionales-UAAAN.pdf" TargetMode="External"/><Relationship Id="rId368" Type="http://schemas.openxmlformats.org/officeDocument/2006/relationships/theme" Target="theme/theme1.xml"/><Relationship Id="rId172" Type="http://schemas.openxmlformats.org/officeDocument/2006/relationships/hyperlink" Target="http://administrativo.uaaan.mx/calidadAcad/EVIDENCIAS/DFEI03.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remba.uaa.mx" TargetMode="External"/><Relationship Id="rId228" Type="http://schemas.openxmlformats.org/officeDocument/2006/relationships/hyperlink" Target="http://administrativo.uaaan.mx/calidadAcad/rectoria/2016.pdf" TargetMode="External"/><Relationship Id="rId249" Type="http://schemas.openxmlformats.org/officeDocument/2006/relationships/hyperlink" Target="http://siiaa.uaaan.mx/marco/Normativa-Juridico/11_Reglamento-Practicas-Profesionales-UAAAN.pdf" TargetMode="External"/><Relationship Id="rId13" Type="http://schemas.openxmlformats.org/officeDocument/2006/relationships/header" Target="header3.xml"/><Relationship Id="rId109" Type="http://schemas.openxmlformats.org/officeDocument/2006/relationships/hyperlink" Target="http://administrativo.uaaan.mx/calidadAcad/EVIDENCIAS/DDC03.xls" TargetMode="External"/><Relationship Id="rId260" Type="http://schemas.openxmlformats.org/officeDocument/2006/relationships/hyperlink" Target="http://administrativo.uaaan.mx/calidadAcad/SERVICIOS/procesoss.pdf" TargetMode="External"/><Relationship Id="rId281" Type="http://schemas.openxmlformats.org/officeDocument/2006/relationships/hyperlink" Target="http://pedpd.uaaan.mx/PEDPD0.php?expediente=3796&amp;anio=2014" TargetMode="External"/><Relationship Id="rId316" Type="http://schemas.openxmlformats.org/officeDocument/2006/relationships/hyperlink" Target="http://administrativo.uaaan.mx/calidadAcad/forestal/Cat_9/emc.jpg" TargetMode="External"/><Relationship Id="rId337" Type="http://schemas.openxmlformats.org/officeDocument/2006/relationships/hyperlink" Target="http://administrativo.uaaan.mx/calidadAcad/EVIDENCIAS/cat10/graduacion.ppsx" TargetMode="External"/><Relationship Id="rId34" Type="http://schemas.openxmlformats.org/officeDocument/2006/relationships/hyperlink" Target="http://administrativo.uaaan.mx/calidadAcad/agrobiologia/FICHATECNICA.xlsx" TargetMode="External"/><Relationship Id="rId55" Type="http://schemas.openxmlformats.org/officeDocument/2006/relationships/hyperlink" Target="http://pedpd.uaaan.mx/" TargetMode="External"/><Relationship Id="rId76" Type="http://schemas.openxmlformats.org/officeDocument/2006/relationships/hyperlink" Target="http://administrativo.uaaan.mx/sdesarrolloed/escuelas.pdf" TargetMode="External"/><Relationship Id="rId97" Type="http://schemas.openxmlformats.org/officeDocument/2006/relationships/hyperlink" Target="http://administrativo.uaaan.mx/calidadAcad/agrobiologia/1/PDIA2016.docx" TargetMode="External"/><Relationship Id="rId120" Type="http://schemas.openxmlformats.org/officeDocument/2006/relationships/hyperlink" Target="http://siiaa.uaaan.mx/marco/NormatividadInternaUAN/04-Estatuto_UAAAN_2006_CU.pdf" TargetMode="External"/><Relationship Id="rId141" Type="http://schemas.openxmlformats.org/officeDocument/2006/relationships/hyperlink" Target="http://administrativo.uaaan.mx/calidadAcad/forestal/Cat_4/VigenciaME.pdf" TargetMode="External"/><Relationship Id="rId358" Type="http://schemas.openxmlformats.org/officeDocument/2006/relationships/hyperlink" Target="http://administrativo.uaaan.mx/calidadAcad/forestal/Cat_10/profesiograma.pdf" TargetMode="External"/><Relationship Id="rId7" Type="http://schemas.openxmlformats.org/officeDocument/2006/relationships/endnotes" Target="endnotes.xml"/><Relationship Id="rId162" Type="http://schemas.openxmlformats.org/officeDocument/2006/relationships/hyperlink" Target="http://administrativo.uaaan.mx/calidadAcad/EVECUL.xlsx" TargetMode="External"/><Relationship Id="rId183" Type="http://schemas.openxmlformats.org/officeDocument/2006/relationships/hyperlink" Target="http://administrativo.uaaan.mx/calidadAcad/EVIDENCIAS/tutoria2016.pdf" TargetMode="External"/><Relationship Id="rId218" Type="http://schemas.openxmlformats.org/officeDocument/2006/relationships/hyperlink" Target="http://www.remeri.org.mx/portal/index.html" TargetMode="External"/><Relationship Id="rId239" Type="http://schemas.openxmlformats.org/officeDocument/2006/relationships/hyperlink" Target="http://pedpd.uaaan.mx/PEDPD0.php?expediente=2781&amp;anio=2014" TargetMode="External"/><Relationship Id="rId250" Type="http://schemas.openxmlformats.org/officeDocument/2006/relationships/hyperlink" Target="http://www.uaaan.mx/egresados/" TargetMode="External"/><Relationship Id="rId271" Type="http://schemas.openxmlformats.org/officeDocument/2006/relationships/hyperlink" Target="http://pedpd.uaaan.mx/PEDPD0.php?expediente=665&amp;anio=2014" TargetMode="External"/><Relationship Id="rId292" Type="http://schemas.openxmlformats.org/officeDocument/2006/relationships/hyperlink" Target="http://administrativo.uaaan.mx/calidadAcad/forestal/Cat_9/rampas.jpg" TargetMode="External"/><Relationship Id="rId306" Type="http://schemas.openxmlformats.org/officeDocument/2006/relationships/hyperlink" Target="http://administrativo.uaaan.mx/calidadAcad/forestal/Cat_9/reglamentolab.pdf" TargetMode="External"/><Relationship Id="rId24" Type="http://schemas.openxmlformats.org/officeDocument/2006/relationships/hyperlink" Target="http://administrativo.uaaan.mx/calidadAcad/agrobiologia/1/1.4.2.6/invitacion.pdf" TargetMode="External"/><Relationship Id="rId45" Type="http://schemas.openxmlformats.org/officeDocument/2006/relationships/hyperlink" Target="http://administrativo.uaaan.mx/escolar/RTcacademicos.php" TargetMode="External"/><Relationship Id="rId66" Type="http://schemas.openxmlformats.org/officeDocument/2006/relationships/hyperlink" Target="http://administrativo.uaaan.mx/calidadAcad/agrobiologia/FICHATECNICA.xlsx" TargetMode="External"/><Relationship Id="rId87" Type="http://schemas.openxmlformats.org/officeDocument/2006/relationships/hyperlink" Target="http://administrativo.uaaan.mx/calidadAcad/EVIDENCIAS/DDC01.doc" TargetMode="External"/><Relationship Id="rId110" Type="http://schemas.openxmlformats.org/officeDocument/2006/relationships/hyperlink" Target="http://siiaa.uaaan.mx/marco/Normativa-Juridico/11_Reglamento-Practicas-Profesionales-UAAAN.pdf" TargetMode="External"/><Relationship Id="rId131" Type="http://schemas.openxmlformats.org/officeDocument/2006/relationships/hyperlink" Target="http://siiaa.uaaan.mx/marco/Normativa-Juridico/08_Reglamento-Academico-Alumnos-Licenciatura-UAAAN.pdf" TargetMode="External"/><Relationship Id="rId327" Type="http://schemas.openxmlformats.org/officeDocument/2006/relationships/hyperlink" Target="http://administrativo.uaaan.mx/calidadAcad/forestal/Cat_9/reglamentoviv.pdf" TargetMode="External"/><Relationship Id="rId348" Type="http://schemas.openxmlformats.org/officeDocument/2006/relationships/hyperlink" Target="http://siiaa.uaaan.mx/" TargetMode="External"/><Relationship Id="rId152" Type="http://schemas.openxmlformats.org/officeDocument/2006/relationships/hyperlink" Target="http://www.uaaan.mx/v3/images/Documentos/praprof.pdf" TargetMode="External"/><Relationship Id="rId173" Type="http://schemas.openxmlformats.org/officeDocument/2006/relationships/hyperlink" Target="http://administrativo.uaaan.mx/calidadAcad/EVIDENCIAS/DFEI17.pdf"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orton.catie.ac.cr/" TargetMode="External"/><Relationship Id="rId229" Type="http://schemas.openxmlformats.org/officeDocument/2006/relationships/hyperlink" Target="http://pedpd.uaaan.mx/PEDPD0.php?expediente=566&amp;anio=2014" TargetMode="External"/><Relationship Id="rId240" Type="http://schemas.openxmlformats.org/officeDocument/2006/relationships/hyperlink" Target="http://pedpd.uaaan.mx/PEDPD0.php?expediente=3772&amp;anio=2014" TargetMode="External"/><Relationship Id="rId261" Type="http://schemas.openxmlformats.org/officeDocument/2006/relationships/hyperlink" Target="http://administrativo.uaaan.mx/calidadAcad/SERVICIOS/inscritos.xlsx" TargetMode="External"/><Relationship Id="rId14" Type="http://schemas.openxmlformats.org/officeDocument/2006/relationships/footer" Target="footer3.xml"/><Relationship Id="rId35" Type="http://schemas.openxmlformats.org/officeDocument/2006/relationships/hyperlink" Target="http://administrativo.uaaan.mx/calidadAcad/agrobiologia/1/PDIA2016.docx" TargetMode="External"/><Relationship Id="rId56" Type="http://schemas.openxmlformats.org/officeDocument/2006/relationships/hyperlink" Target="http://siiaa.uaaan.mx/marco/NormatividadInternaUAN/Manual-General-Organizacion.pdf" TargetMode="External"/><Relationship Id="rId77" Type="http://schemas.openxmlformats.org/officeDocument/2006/relationships/hyperlink" Target="http://administrativo.uaaan.mx/escolar/menuR.php" TargetMode="External"/><Relationship Id="rId100" Type="http://schemas.openxmlformats.org/officeDocument/2006/relationships/hyperlink" Target="http://administrativo.uaaan.mx/calidadAcad/EVIDENCIAS/DDC01.doc" TargetMode="External"/><Relationship Id="rId282" Type="http://schemas.openxmlformats.org/officeDocument/2006/relationships/hyperlink" Target="http://pedpd.uaaan.mx/PEDPD0.php?expediente=4103&amp;anio=2014" TargetMode="External"/><Relationship Id="rId317" Type="http://schemas.openxmlformats.org/officeDocument/2006/relationships/hyperlink" Target="http://administrativo.uaaan.mx/calidadAcad/forestal/Cat_9/gcf.jpg" TargetMode="External"/><Relationship Id="rId338" Type="http://schemas.openxmlformats.org/officeDocument/2006/relationships/hyperlink" Target="http://administrativo.uaaan.mx/calidadAcad/EVIDENCIAS/cat10/valores.zip" TargetMode="External"/><Relationship Id="rId359" Type="http://schemas.openxmlformats.org/officeDocument/2006/relationships/hyperlink" Target="http://administrativo.uaaan.mx/calidadAcad/SUTA2017.pdf" TargetMode="External"/><Relationship Id="rId8" Type="http://schemas.openxmlformats.org/officeDocument/2006/relationships/image" Target="media/image1.png"/><Relationship Id="rId98" Type="http://schemas.openxmlformats.org/officeDocument/2006/relationships/hyperlink" Target="http://administrativo.uaaan.mx/calidadAcad/agrobiologia/planestudio.xls" TargetMode="External"/><Relationship Id="rId121" Type="http://schemas.openxmlformats.org/officeDocument/2006/relationships/hyperlink" Target="http://administrativo.uaaan.mx/calidadAcad/EVIDENCIAS/DFEI18.pdf" TargetMode="External"/><Relationship Id="rId142" Type="http://schemas.openxmlformats.org/officeDocument/2006/relationships/hyperlink" Target="file:///C:\JORGE\UAAAN\PDCIF\COMEAA\PROY%204.%20Curricula%20del%20PDCIF%20CATEG%204.%20Evaluaci&#243;n%20del%20Aprendizaje\EVIDENCIAS\Estudios\Plan_Estudios_2015_PDCIF.pdf" TargetMode="External"/><Relationship Id="rId163" Type="http://schemas.openxmlformats.org/officeDocument/2006/relationships/hyperlink" Target="http://administrativo.uaaan.mx/calidadAcad/deportivo/pdeportivo.pdf" TargetMode="External"/><Relationship Id="rId184" Type="http://schemas.openxmlformats.org/officeDocument/2006/relationships/hyperlink" Target="http://administrativo.uaaan.mx/calidadAcad/EVIDENCIAS/DFEI08.pdf" TargetMode="External"/><Relationship Id="rId219" Type="http://schemas.openxmlformats.org/officeDocument/2006/relationships/hyperlink" Target="http://www.sieveda.org/admin/?s=2&amp;m=132&amp;p=registrar&amp;idprog=30&amp;sp=&amp;cat=6&amp;a=registrar&amp;idind=32" TargetMode="External"/><Relationship Id="rId230" Type="http://schemas.openxmlformats.org/officeDocument/2006/relationships/hyperlink" Target="http://pedpd.uaaan.mx/PEDPD0.php?expediente=575&amp;anio=2014" TargetMode="External"/><Relationship Id="rId251" Type="http://schemas.openxmlformats.org/officeDocument/2006/relationships/hyperlink" Target="http://evaluarte.uaaan.mx/CALIDAD/registroegresados.xlsx" TargetMode="External"/><Relationship Id="rId25" Type="http://schemas.openxmlformats.org/officeDocument/2006/relationships/hyperlink" Target="http://administrativo.uaaan.mx/calidadAcad/agrobiologia/1/1.4.2.7.pdf" TargetMode="External"/><Relationship Id="rId46" Type="http://schemas.openxmlformats.org/officeDocument/2006/relationships/hyperlink" Target="http://administrativo.uaaan.mx/calidadAcad/agrobiologia/1/1.5.2.0/proyectos.xlsx" TargetMode="External"/><Relationship Id="rId67" Type="http://schemas.openxmlformats.org/officeDocument/2006/relationships/hyperlink" Target="http://administrativo.uaaan.mx/escolar/RTcacademicos.php" TargetMode="External"/><Relationship Id="rId272" Type="http://schemas.openxmlformats.org/officeDocument/2006/relationships/hyperlink" Target="http://pedpd.uaaan.mx/PEDPD0.php?expediente=668&amp;anio=2014" TargetMode="External"/><Relationship Id="rId293" Type="http://schemas.openxmlformats.org/officeDocument/2006/relationships/hyperlink" Target="http://administrativo.uaaan.mx/calidadAcad/forestal/Cat_9/auditoriosuaaan.pdf" TargetMode="External"/><Relationship Id="rId307" Type="http://schemas.openxmlformats.org/officeDocument/2006/relationships/hyperlink" Target="http://administrativo.uaaan.mx/calidadAcad/forestal/Cat_9/cSUTAUAAAN.pdf" TargetMode="External"/><Relationship Id="rId328" Type="http://schemas.openxmlformats.org/officeDocument/2006/relationships/hyperlink" Target="http://www.uaaan.mx/v3/index.php/direcciones/direccion-de-planeacion-y-evaluacion/1304-programa-de-desarrollo-institucional-2013-2018" TargetMode="External"/><Relationship Id="rId349" Type="http://schemas.openxmlformats.org/officeDocument/2006/relationships/hyperlink" Target="http://administrativo.uaaan.mx/calidadAcad/EVIDENCIAS/cat10/SGC.docx" TargetMode="External"/><Relationship Id="rId88" Type="http://schemas.openxmlformats.org/officeDocument/2006/relationships/hyperlink" Target="http://administrativo.uaaan.mx/calidadAcad/EVIDENCIAS/DDC05.doc" TargetMode="External"/><Relationship Id="rId111" Type="http://schemas.openxmlformats.org/officeDocument/2006/relationships/hyperlink" Target="http://siiaa.uaaan.mx/marco/Normativa-Juridico/11_Reglamento-Practicas-Profesionales-UAAAN.pdf" TargetMode="External"/><Relationship Id="rId132" Type="http://schemas.openxmlformats.org/officeDocument/2006/relationships/hyperlink" Target="http://administrativo.uaaan.mx/sdesarrolloed/MANUALPADC.pdf" TargetMode="External"/><Relationship Id="rId153" Type="http://schemas.openxmlformats.org/officeDocument/2006/relationships/hyperlink" Target="http://administrativo.uaaan.mx/calidadAcad/EVIDENCIAS/DFEI08.pdf" TargetMode="External"/><Relationship Id="rId174" Type="http://schemas.openxmlformats.org/officeDocument/2006/relationships/hyperlink" Target="http://administrativo.uaaan.mx/calidadAcad/EVIDENCIAS/DFEI12.pdf" TargetMode="External"/><Relationship Id="rId195" Type="http://schemas.openxmlformats.org/officeDocument/2006/relationships/hyperlink" Target="http://www.conricyt.mx" TargetMode="External"/><Relationship Id="rId209" Type="http://schemas.openxmlformats.org/officeDocument/2006/relationships/hyperlink" Target="http://www.conricyt.mx" TargetMode="External"/><Relationship Id="rId360" Type="http://schemas.openxmlformats.org/officeDocument/2006/relationships/hyperlink" Target="http://siiaa.uaaan.mx/marco/Normativa-Juridico/67_ContratoColectivoSUTUAAAN.pdf" TargetMode="External"/><Relationship Id="rId220" Type="http://schemas.openxmlformats.org/officeDocument/2006/relationships/hyperlink" Target="http://www.sieveda.org/admin/?s=2&amp;m=132&amp;p=registrar&amp;idprog=30&amp;sp=&amp;cat=6&amp;a=registrar&amp;idind=32" TargetMode="External"/><Relationship Id="rId241" Type="http://schemas.openxmlformats.org/officeDocument/2006/relationships/hyperlink" Target="http://pedpd.uaaan.mx/PEDPD0.php?expediente=3796&amp;anio=2014" TargetMode="External"/><Relationship Id="rId15" Type="http://schemas.openxmlformats.org/officeDocument/2006/relationships/hyperlink" Target="http://administrativo.uaaan.mx/calidadAcad/secretaria/manual.pdf" TargetMode="External"/><Relationship Id="rId36" Type="http://schemas.openxmlformats.org/officeDocument/2006/relationships/hyperlink" Target="http://administrativo.uaaan.mx/calidadAcad/SUTA2017.pdf" TargetMode="External"/><Relationship Id="rId57" Type="http://schemas.openxmlformats.org/officeDocument/2006/relationships/hyperlink" Target="http://siiaa.uaaan.mx/marco/NormatividadInternaUAN/Manual-General-Organizacion.pdf" TargetMode="External"/><Relationship Id="rId262" Type="http://schemas.openxmlformats.org/officeDocument/2006/relationships/hyperlink" Target="http://administrativo.uaaan.mx/calidadAcad/SERVICIOS/inscritos.xlsx" TargetMode="External"/><Relationship Id="rId283" Type="http://schemas.openxmlformats.org/officeDocument/2006/relationships/hyperlink" Target="http://administrativo.uaaan.mx/calidadAcad/INVESTIGACION/sep-conacyt.xlsx" TargetMode="External"/><Relationship Id="rId318" Type="http://schemas.openxmlformats.org/officeDocument/2006/relationships/hyperlink" Target="http://administrativo.uaaan.mx/calidadAcad/planeacion/DP01.pdf" TargetMode="External"/><Relationship Id="rId339" Type="http://schemas.openxmlformats.org/officeDocument/2006/relationships/hyperlink" Target="http://siiaa.uaaan.mx/marco/NormatividadInternaUAN/LeyOrganica-Color-UAN.pdf" TargetMode="External"/><Relationship Id="rId10" Type="http://schemas.openxmlformats.org/officeDocument/2006/relationships/header" Target="header2.xml"/><Relationship Id="rId31" Type="http://schemas.openxmlformats.org/officeDocument/2006/relationships/hyperlink" Target="http://administrativo.uaaan.mx/calidadAcad/SUTA2017.pdf" TargetMode="External"/><Relationship Id="rId52" Type="http://schemas.openxmlformats.org/officeDocument/2006/relationships/hyperlink" Target="http://administrativo.uaaan.mx/escolar/RCEhorario_maestros.php" TargetMode="External"/><Relationship Id="rId73" Type="http://schemas.openxmlformats.org/officeDocument/2006/relationships/hyperlink" Target="http://administrativo.uaaan.mx/calidadAcad/EVIDENCIAS/pinduccion.pdf" TargetMode="External"/><Relationship Id="rId78" Type="http://schemas.openxmlformats.org/officeDocument/2006/relationships/hyperlink" Target="http://administrativo.uaaan.mx/calidadAcad/EVIDENCIAS/DFEI05.pdf" TargetMode="External"/><Relationship Id="rId94" Type="http://schemas.openxmlformats.org/officeDocument/2006/relationships/hyperlink" Target="http://administrativo.uaaan.mx/calidadAcad/agrobiologia/1/PDIA2016.docx" TargetMode="External"/><Relationship Id="rId99" Type="http://schemas.openxmlformats.org/officeDocument/2006/relationships/hyperlink" Target="http://administrativo.uaaan.mx/calidadAcad/agrobiologia/1/PDIA2016.docx" TargetMode="External"/><Relationship Id="rId101" Type="http://schemas.openxmlformats.org/officeDocument/2006/relationships/hyperlink" Target="http://administrativo.uaaan.mx/calidadAcad/agrobiologia/1/PDIA2016.docx" TargetMode="External"/><Relationship Id="rId122" Type="http://schemas.openxmlformats.org/officeDocument/2006/relationships/hyperlink" Target="http://administrativo.uaaan.mx/calidadAcad/EVIDENCIAS/DFEI14.pdf" TargetMode="External"/><Relationship Id="rId143" Type="http://schemas.openxmlformats.org/officeDocument/2006/relationships/hyperlink" Target="http://administrativo.uaaan.mx/calidadAcad/agrobiologia/planestudio.xls" TargetMode="External"/><Relationship Id="rId148" Type="http://schemas.openxmlformats.org/officeDocument/2006/relationships/hyperlink" Target="http://administrativo.uaaan.mx/calidadAcad/idiomas/informe2017.pdf" TargetMode="External"/><Relationship Id="rId164" Type="http://schemas.openxmlformats.org/officeDocument/2006/relationships/hyperlink" Target="http://administrativo.uaaan.mx/calidadAcad/deportivo/anuario.docx" TargetMode="External"/><Relationship Id="rId169" Type="http://schemas.openxmlformats.org/officeDocument/2006/relationships/hyperlink" Target="http://administrativo.uaaan.mx/calidadAcad/forestal/Cat_5/fotoscopiadora.pptx" TargetMode="External"/><Relationship Id="rId185" Type="http://schemas.openxmlformats.org/officeDocument/2006/relationships/hyperlink" Target="http://administrativo.uaaan.mx/calidadAcad/EVIDENCIAS/DFEI04.pdf" TargetMode="External"/><Relationship Id="rId334" Type="http://schemas.openxmlformats.org/officeDocument/2006/relationships/hyperlink" Target="http://planeacion.sep.gob.mx/smir/sgtgral/sto_estructurasv2.aspx" TargetMode="External"/><Relationship Id="rId350" Type="http://schemas.openxmlformats.org/officeDocument/2006/relationships/hyperlink" Target="http://siiaa.uaaan.mx/marco/NormatividadInternaUAN/04-Estatuto_UAAAN_2006_CU.pdf" TargetMode="External"/><Relationship Id="rId355" Type="http://schemas.openxmlformats.org/officeDocument/2006/relationships/hyperlink" Target="http://administrativo.uaaan.mx/escolar/RTcacademicos.php"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uaaan.mx/v3/index.php/noticias-de-la-universidad/1200-da-inicio-taller-de-matematicas-asesoria-2015" TargetMode="External"/><Relationship Id="rId210" Type="http://schemas.openxmlformats.org/officeDocument/2006/relationships/hyperlink" Target="http://www.sciencemag.org/" TargetMode="External"/><Relationship Id="rId215" Type="http://schemas.openxmlformats.org/officeDocument/2006/relationships/hyperlink" Target="http://www.sidalc.net/" TargetMode="External"/><Relationship Id="rId236" Type="http://schemas.openxmlformats.org/officeDocument/2006/relationships/hyperlink" Target="http://pedpd.uaaan.mx/PEDPD0.php?expediente=1710&amp;anio=2014" TargetMode="External"/><Relationship Id="rId257" Type="http://schemas.openxmlformats.org/officeDocument/2006/relationships/hyperlink" Target="http://administrativo.uaaan.mx/calidadAcad/forestal/Cat_7/convocatoriabm.pdf" TargetMode="External"/><Relationship Id="rId278" Type="http://schemas.openxmlformats.org/officeDocument/2006/relationships/hyperlink" Target="http://pedpd.uaaan.mx/PEDPD0.php?expediente=1989&amp;anio=2014" TargetMode="External"/><Relationship Id="rId26" Type="http://schemas.openxmlformats.org/officeDocument/2006/relationships/hyperlink" Target="http://administrativo.uaaan.mx/calidadAcad/agrobiologia/1/1.4.2.8.pdf" TargetMode="External"/><Relationship Id="rId231" Type="http://schemas.openxmlformats.org/officeDocument/2006/relationships/hyperlink" Target="http://pedpd.uaaan.mx/PEDPD0.php?expediente=665&amp;anio=2014" TargetMode="External"/><Relationship Id="rId252" Type="http://schemas.openxmlformats.org/officeDocument/2006/relationships/hyperlink" Target="http://administrativo.uaaan.mx/calidadAcad/agrobiologia/7/7.5.1/7.5.1.pdf" TargetMode="External"/><Relationship Id="rId273" Type="http://schemas.openxmlformats.org/officeDocument/2006/relationships/hyperlink" Target="http://pedpd.uaaan.mx/PEDPD0.php?expediente=1018&amp;anio=2014" TargetMode="External"/><Relationship Id="rId294" Type="http://schemas.openxmlformats.org/officeDocument/2006/relationships/hyperlink" Target="http://administrativo.uaaan.mx/calidadAcad/idiomas/informe2017.pdf" TargetMode="External"/><Relationship Id="rId308" Type="http://schemas.openxmlformats.org/officeDocument/2006/relationships/hyperlink" Target="http://administrativo.uaaan.mx/calidadAcad/forestal/Cat_9/cSUTUAAAN.pdf" TargetMode="External"/><Relationship Id="rId329" Type="http://schemas.openxmlformats.org/officeDocument/2006/relationships/hyperlink" Target="http://siiaa.uaaan.mx/marco/NormatividadInternaUAN/Manual-General-Organizacion.pdf" TargetMode="External"/><Relationship Id="rId47" Type="http://schemas.openxmlformats.org/officeDocument/2006/relationships/hyperlink" Target="file:///C:\Users\LICENCIATURA\Downloads\Evidencias%20COMEAA\1\PLAN%20DE%20DESARROLLO%20IAB%202016.docx" TargetMode="External"/><Relationship Id="rId68" Type="http://schemas.openxmlformats.org/officeDocument/2006/relationships/hyperlink" Target="http://administrativo.uaaan.mx/calidadAcad/agrobiologia/1/1.7.3.1/academias.pdf" TargetMode="External"/><Relationship Id="rId89" Type="http://schemas.openxmlformats.org/officeDocument/2006/relationships/hyperlink" Target="http://administrativo.uaaan.mx/calidadAcad/EVIDENCIAS/pref1992.pdf" TargetMode="External"/><Relationship Id="rId112" Type="http://schemas.openxmlformats.org/officeDocument/2006/relationships/hyperlink" Target="http://administrativo.uaaan.mx/calidadAcad/agrobiologia/1/PDIA2016.docx" TargetMode="External"/><Relationship Id="rId133" Type="http://schemas.openxmlformats.org/officeDocument/2006/relationships/hyperlink" Target="http://evaluarte.uaaan.mx/CALIDAD/agrobiologia/3/ProgramaA/bot490.docx" TargetMode="External"/><Relationship Id="rId154" Type="http://schemas.openxmlformats.org/officeDocument/2006/relationships/hyperlink" Target="http://administrativo.uaaan.mx/calidadAcad/licenciatura/manual.pdf" TargetMode="External"/><Relationship Id="rId175" Type="http://schemas.openxmlformats.org/officeDocument/2006/relationships/hyperlink" Target="http://administrativo.uaaan.mx/calidadAcad/EVIDENCIAS/DFEI10.pdf" TargetMode="External"/><Relationship Id="rId340" Type="http://schemas.openxmlformats.org/officeDocument/2006/relationships/hyperlink" Target="http://pedpd.uaaan.mx/" TargetMode="External"/><Relationship Id="rId361" Type="http://schemas.openxmlformats.org/officeDocument/2006/relationships/hyperlink" Target="http://siiaa.uaaan.mx/marco/Normativa-Juridico/67_ContratoColectivoSUTUAAAN.pdf" TargetMode="External"/><Relationship Id="rId196" Type="http://schemas.openxmlformats.org/officeDocument/2006/relationships/hyperlink" Target="http://www.sciencemag.org/" TargetMode="External"/><Relationship Id="rId200" Type="http://schemas.openxmlformats.org/officeDocument/2006/relationships/hyperlink" Target="http://remba.uaa.mx" TargetMode="External"/><Relationship Id="rId16" Type="http://schemas.openxmlformats.org/officeDocument/2006/relationships/hyperlink" Target="http://administrativo.uaaan.mx/calidadAcad/dpa/lineamientos.pdf" TargetMode="External"/><Relationship Id="rId221" Type="http://schemas.openxmlformats.org/officeDocument/2006/relationships/hyperlink" Target="http://www.sieveda.org/admin/?s=2&amp;m=132&amp;p=registrar&amp;idprog=30&amp;sp=&amp;cat=6&amp;a=registrar&amp;idind=32" TargetMode="External"/><Relationship Id="rId242" Type="http://schemas.openxmlformats.org/officeDocument/2006/relationships/hyperlink" Target="http://pedpd.uaaan.mx/PEDPD0.php?expediente=4103&amp;anio=2014" TargetMode="External"/><Relationship Id="rId263" Type="http://schemas.openxmlformats.org/officeDocument/2006/relationships/hyperlink" Target="http://administrativo.uaaan.mx/calidadAcad/forestal/Cat_7/tripticoss.pub" TargetMode="External"/><Relationship Id="rId284" Type="http://schemas.openxmlformats.org/officeDocument/2006/relationships/hyperlink" Target="http://administrativo.uaaan.mx/calidadAcad/INVESTIGACION/mri.pdf" TargetMode="External"/><Relationship Id="rId319" Type="http://schemas.openxmlformats.org/officeDocument/2006/relationships/hyperlink" Target="http://evaluarte.uaaan.mx/CALIDAD/agrobiologia/9/9.2.4" TargetMode="External"/><Relationship Id="rId37" Type="http://schemas.openxmlformats.org/officeDocument/2006/relationships/hyperlink" Target="http://administrativo.uaaan.mx/calidadAcad/forestal/Cat_1/modelopdpd.pdf" TargetMode="External"/><Relationship Id="rId58" Type="http://schemas.openxmlformats.org/officeDocument/2006/relationships/hyperlink" Target="http://administrativo.uaaan.mx/calidadAcad/EVIDENCIAS/DFEI03.pdf" TargetMode="External"/><Relationship Id="rId79" Type="http://schemas.openxmlformats.org/officeDocument/2006/relationships/hyperlink" Target="http://administrativo.uaaan.mx/calidadAcad/EVIDENCIAS/tutoria2016.pdf" TargetMode="External"/><Relationship Id="rId102" Type="http://schemas.openxmlformats.org/officeDocument/2006/relationships/hyperlink" Target="http://administrativo.uaaan.mx/calidadAcad/agrobiologia/planestudio.xls" TargetMode="External"/><Relationship Id="rId123" Type="http://schemas.openxmlformats.org/officeDocument/2006/relationships/hyperlink" Target="http://administrativo.uaaan.mx/sdesarrolloed/PROCACPADC.pdf" TargetMode="External"/><Relationship Id="rId144" Type="http://schemas.openxmlformats.org/officeDocument/2006/relationships/hyperlink" Target="http://evaluarte.uaaan.mx/CALIDAD/agrobiologia/3/ProgramaA" TargetMode="External"/><Relationship Id="rId330" Type="http://schemas.openxmlformats.org/officeDocument/2006/relationships/hyperlink" Target="http://administrativo.uaaan.mx/calidadAcad/EVIDENCIAS/cat10/oficiosep.pdf" TargetMode="External"/><Relationship Id="rId90" Type="http://schemas.openxmlformats.org/officeDocument/2006/relationships/hyperlink" Target="http://administrativo.uaaan.mx/calidadAcad/EVIDENCIAS/DDC05.doc" TargetMode="External"/><Relationship Id="rId165" Type="http://schemas.openxmlformats.org/officeDocument/2006/relationships/hyperlink" Target="http://administrativo.uaaan.mx/calidadAcad/deportivo/anuariointerno.docx" TargetMode="External"/><Relationship Id="rId186" Type="http://schemas.openxmlformats.org/officeDocument/2006/relationships/hyperlink" Target="http://administrativo.uaaan.mx/tutorias/login.php" TargetMode="External"/><Relationship Id="rId351" Type="http://schemas.openxmlformats.org/officeDocument/2006/relationships/hyperlink" Target="http://siiaa.uaaan.mx/marco/Normativa-Juridico/16_Reglamento-Investigacion-UAAAN.pdf" TargetMode="External"/><Relationship Id="rId211" Type="http://schemas.openxmlformats.org/officeDocument/2006/relationships/image" Target="media/image2.png"/><Relationship Id="rId232" Type="http://schemas.openxmlformats.org/officeDocument/2006/relationships/hyperlink" Target="http://pedpd.uaaan.mx/PEDPD0.php?expediente=668&amp;anio=2014" TargetMode="External"/><Relationship Id="rId253" Type="http://schemas.openxmlformats.org/officeDocument/2006/relationships/hyperlink" Target="http://administrativo.uaaan.mx/calidadAcad/forestal/Cat_7/dipticomov.pdf" TargetMode="External"/><Relationship Id="rId274" Type="http://schemas.openxmlformats.org/officeDocument/2006/relationships/hyperlink" Target="http://pedpd.uaaan.mx/PEDPD0.php?expediente=1061&amp;anio=2014" TargetMode="External"/><Relationship Id="rId295" Type="http://schemas.openxmlformats.org/officeDocument/2006/relationships/hyperlink" Target="http://administrativo.uaaan.mx/calidadAcad/forestal/Cat_9/comedor.pdf" TargetMode="External"/><Relationship Id="rId309" Type="http://schemas.openxmlformats.org/officeDocument/2006/relationships/hyperlink" Target="http://administrativo.uaaan.mx/calidadAcad/forestal/Cat_9/barda.jpg" TargetMode="External"/><Relationship Id="rId27" Type="http://schemas.openxmlformats.org/officeDocument/2006/relationships/hyperlink" Target="http://www.uaaan.mx/v3/attachments/article/1304/PDI-UAAAN-2013-2018.pdf" TargetMode="External"/><Relationship Id="rId48" Type="http://schemas.openxmlformats.org/officeDocument/2006/relationships/hyperlink" Target="http://administrativo.uaaan.mx/calidadAcad/agrobiologia/1/PDIA2016.docx" TargetMode="External"/><Relationship Id="rId69" Type="http://schemas.openxmlformats.org/officeDocument/2006/relationships/hyperlink" Target="http://siiaa.uaaan.mx/marco/NormatividadInternaUAN/04-Estatuto_UAAAN_2006_CU.pdf" TargetMode="External"/><Relationship Id="rId113" Type="http://schemas.openxmlformats.org/officeDocument/2006/relationships/hyperlink" Target="http://administrativo.uaaan.mx/calidadAcad/agrobiologia/1/PDIA2016.docx" TargetMode="External"/><Relationship Id="rId134" Type="http://schemas.openxmlformats.org/officeDocument/2006/relationships/hyperlink" Target="http://administrativo.uaaan.mx/calidadAcad/EVIDENCIAS/DDC01.doc" TargetMode="External"/><Relationship Id="rId320" Type="http://schemas.openxmlformats.org/officeDocument/2006/relationships/hyperlink" Target="http://administrativo.uaaan.mx/calidadAcad/forestal/Cat_9/manualce.pdf" TargetMode="External"/><Relationship Id="rId80" Type="http://schemas.openxmlformats.org/officeDocument/2006/relationships/hyperlink" Target="http://cursosenlinea.uaaan.mx" TargetMode="External"/><Relationship Id="rId155" Type="http://schemas.openxmlformats.org/officeDocument/2006/relationships/hyperlink" Target="http://siiaa.uaaan.mx/marco/Normativa-Juridico/11_Reglamento-Practicas-Profesionales-UAAAN.pdf" TargetMode="External"/><Relationship Id="rId176" Type="http://schemas.openxmlformats.org/officeDocument/2006/relationships/hyperlink" Target="http://administrativo.uaaan.mx/calidadAcad/EVIDENCIAS/tutoria2016.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hyperlink" Target="http://pedpd.uaaan.mx/archivos/Modelo_2015.pdf" TargetMode="External"/><Relationship Id="rId362" Type="http://schemas.openxmlformats.org/officeDocument/2006/relationships/hyperlink" Target="http://www.uaaan.mx/v3/index.php/direcciones/direccion-de-planeacion-y-evaluacion/1304-programa-de-desarrollo-institucional-2013-2018" TargetMode="External"/><Relationship Id="rId201" Type="http://schemas.openxmlformats.org/officeDocument/2006/relationships/hyperlink" Target="http://orton.catie.ac.cr/" TargetMode="External"/><Relationship Id="rId222" Type="http://schemas.openxmlformats.org/officeDocument/2006/relationships/hyperlink" Target="http://www.sieveda.org/admin/?s=2&amp;m=132&amp;p=registrar&amp;idprog=30&amp;sp=&amp;cat=6&amp;a=registrar&amp;idind=32" TargetMode="External"/><Relationship Id="rId243" Type="http://schemas.openxmlformats.org/officeDocument/2006/relationships/hyperlink" Target="http://administrativo.uaaan.mx/calidadAcad/rectoria/convenios.xlsx" TargetMode="External"/><Relationship Id="rId264" Type="http://schemas.openxmlformats.org/officeDocument/2006/relationships/hyperlink" Target="http://www.uaaan.mx/egresados/index.php/bolsa-de-trabajo" TargetMode="External"/><Relationship Id="rId285" Type="http://schemas.openxmlformats.org/officeDocument/2006/relationships/hyperlink" Target="http://administrativo.uaaan.mx/calidadAcad/forestal/Cat_9/saturacion.pdf" TargetMode="External"/><Relationship Id="rId17" Type="http://schemas.openxmlformats.org/officeDocument/2006/relationships/hyperlink" Target="http://administrativo.uaaan.mx/calidadAcad/agrobiologia/PTCPAIA.xlsx" TargetMode="External"/><Relationship Id="rId38" Type="http://schemas.openxmlformats.org/officeDocument/2006/relationships/hyperlink" Target="http://administrativo.uaaan.mx/calidadAcad/forestal/Cat_1/convocatoriapdpd.pdf" TargetMode="External"/><Relationship Id="rId59" Type="http://schemas.openxmlformats.org/officeDocument/2006/relationships/hyperlink" Target="http://siiaa.uaaan.mx/marco/NormatividadInternaUAN/04-Estatuto_UAAAN_2006_CU.pdf" TargetMode="External"/><Relationship Id="rId103" Type="http://schemas.openxmlformats.org/officeDocument/2006/relationships/hyperlink" Target="http://administrativo.uaaan.mx/calidadAcad/agrobiologia/1/PDIA2016.docx" TargetMode="External"/><Relationship Id="rId124" Type="http://schemas.openxmlformats.org/officeDocument/2006/relationships/hyperlink" Target="http://administrativo.uaaan.mx/calidadAcad/agrobiologia/3/3.7.4/PRIMERA.pdf" TargetMode="External"/><Relationship Id="rId310" Type="http://schemas.openxmlformats.org/officeDocument/2006/relationships/hyperlink" Target="http://administrativo.uaaan.mx/calidadAcad/forestal/Cat_9/caseta.jpg" TargetMode="External"/><Relationship Id="rId70" Type="http://schemas.openxmlformats.org/officeDocument/2006/relationships/hyperlink" Target="http://administrativo.uaaan.mx/calidadAcad/SUTA2017.pdf" TargetMode="External"/><Relationship Id="rId91" Type="http://schemas.openxmlformats.org/officeDocument/2006/relationships/hyperlink" Target="http://administrativo.uaaan.mx/calidadAcad/EVIDENCIAS/DDC01.doc" TargetMode="External"/><Relationship Id="rId145" Type="http://schemas.openxmlformats.org/officeDocument/2006/relationships/hyperlink" Target="http://administrativo.uaaan.mx/calidadAcad/EVIDENCIAS/AGROBIOLOGIA.pdf" TargetMode="External"/><Relationship Id="rId166" Type="http://schemas.openxmlformats.org/officeDocument/2006/relationships/hyperlink" Target="http://administrativo.uaaan.mx/calidadAcad/deportivo/anuarioexterno.docx" TargetMode="External"/><Relationship Id="rId187" Type="http://schemas.openxmlformats.org/officeDocument/2006/relationships/hyperlink" Target="http://administrativo.uaaan.mx/calidadAcad/forestal/tutoriaforestal.html" TargetMode="External"/><Relationship Id="rId331" Type="http://schemas.openxmlformats.org/officeDocument/2006/relationships/hyperlink" Target="http://siiaa.uaaan.mx/marco/Normativa-Juridico/16_Reglamento-Investigacion-UAAAN.pdf" TargetMode="External"/><Relationship Id="rId352" Type="http://schemas.openxmlformats.org/officeDocument/2006/relationships/hyperlink" Target="http://www.uaaan.mx/v3/index.php/direcciones/direccion-de-planeacion-y-evaluacion/1304-programa-de-desarrollo-institucional-2013-2018" TargetMode="External"/><Relationship Id="rId1" Type="http://schemas.openxmlformats.org/officeDocument/2006/relationships/customXml" Target="../customXml/item1.xml"/><Relationship Id="rId212" Type="http://schemas.openxmlformats.org/officeDocument/2006/relationships/image" Target="media/image3.png"/><Relationship Id="rId233" Type="http://schemas.openxmlformats.org/officeDocument/2006/relationships/hyperlink" Target="http://pedpd.uaaan.mx/PEDPD0.php?expediente=1018&amp;anio=2014" TargetMode="External"/><Relationship Id="rId254" Type="http://schemas.openxmlformats.org/officeDocument/2006/relationships/hyperlink" Target="http://administrativo.uaaan.mx/calidadAcad/convenios.pdf" TargetMode="External"/><Relationship Id="rId28" Type="http://schemas.openxmlformats.org/officeDocument/2006/relationships/hyperlink" Target="http://administrativo.uaaan.mx/calidadAcad/agrobiologia/1/PDIA2016.docx" TargetMode="External"/><Relationship Id="rId49" Type="http://schemas.openxmlformats.org/officeDocument/2006/relationships/hyperlink" Target="http://administrativo.uaaan.mx/escolar/RTcacademicos.php" TargetMode="External"/><Relationship Id="rId114" Type="http://schemas.openxmlformats.org/officeDocument/2006/relationships/hyperlink" Target="http://siiaa.uaaan.mx/marco/Normativa-Juridico/08_Reglamento-Academico-Alumnos-Licenciatura-UAAAN.pdf" TargetMode="External"/><Relationship Id="rId275" Type="http://schemas.openxmlformats.org/officeDocument/2006/relationships/hyperlink" Target="http://pedpd.uaaan.mx/PEDPD0.php?expediente=1491&amp;anio=2014" TargetMode="External"/><Relationship Id="rId296" Type="http://schemas.openxmlformats.org/officeDocument/2006/relationships/hyperlink" Target="http://administrativo.uaaan.mx/calidadAcad/forestal/Cat_9/cafeterias.pdf" TargetMode="External"/><Relationship Id="rId300" Type="http://schemas.openxmlformats.org/officeDocument/2006/relationships/hyperlink" Target="http://administrativo.uaaan.mx/calidadAcad/forestal/Cat_9/vivero.pdf" TargetMode="External"/><Relationship Id="rId60" Type="http://schemas.openxmlformats.org/officeDocument/2006/relationships/hyperlink" Target="http://siiaa.uaaan.mx/marco/NormatividadInternaUAN/04-Estatuto_UAAAN_2006_CU.pdf" TargetMode="External"/><Relationship Id="rId81" Type="http://schemas.openxmlformats.org/officeDocument/2006/relationships/hyperlink" Target="http://administrativo.uaaan.mx/calidadAcad/licenciatura/manual.pdf" TargetMode="External"/><Relationship Id="rId135" Type="http://schemas.openxmlformats.org/officeDocument/2006/relationships/hyperlink" Target="http://administrativo.uaaan.mx/calidadAcad/EVIDENCIAS/DDC01.doc" TargetMode="External"/><Relationship Id="rId156" Type="http://schemas.openxmlformats.org/officeDocument/2006/relationships/hyperlink" Target="http://www.uaaan.mx/v3/images/Documentos/praprof.pdf" TargetMode="External"/><Relationship Id="rId177" Type="http://schemas.openxmlformats.org/officeDocument/2006/relationships/hyperlink" Target="http://administrativo.uaaan.mx/escolar/archivos_varios/CAL2_2016.jpg" TargetMode="External"/><Relationship Id="rId198" Type="http://schemas.openxmlformats.org/officeDocument/2006/relationships/hyperlink" Target="http://www.inegi.org.mx/" TargetMode="External"/><Relationship Id="rId321" Type="http://schemas.openxmlformats.org/officeDocument/2006/relationships/hyperlink" Target="http://administrativo.uaaan.mx/calidadAcad/forestal/Cat_9/formatopa.pdf" TargetMode="External"/><Relationship Id="rId342" Type="http://schemas.openxmlformats.org/officeDocument/2006/relationships/hyperlink" Target="http://siiaa.uaaan.mx/marco/NormatividadInternaUAN/LeyOrganica-Color-UAN.pdf" TargetMode="External"/><Relationship Id="rId363" Type="http://schemas.openxmlformats.org/officeDocument/2006/relationships/hyperlink" Target="http://www.uaaan.mx/v3/attachments/article/1540/PMP2017aprob-CU.pdf" TargetMode="External"/><Relationship Id="rId202" Type="http://schemas.openxmlformats.org/officeDocument/2006/relationships/hyperlink" Target="http://www.sieveda.org/admin/?s=2&amp;m=132&amp;p=registrar&amp;idprog=30&amp;sp=&amp;cat=6&amp;a=registrar&amp;idind=32" TargetMode="External"/><Relationship Id="rId223" Type="http://schemas.openxmlformats.org/officeDocument/2006/relationships/image" Target="media/image4.jpg"/><Relationship Id="rId244" Type="http://schemas.openxmlformats.org/officeDocument/2006/relationships/hyperlink" Target="http://siiaa.uaaan.mx/marco/Normativa-Juridico/11_Reglamento-Practicas-Profesionales-UAAAN.pdf" TargetMode="External"/><Relationship Id="rId18" Type="http://schemas.openxmlformats.org/officeDocument/2006/relationships/hyperlink" Target="http://administrativo.uaaan.mx/calidadAcad/agrobiologia/PAIA.xlsx" TargetMode="External"/><Relationship Id="rId39" Type="http://schemas.openxmlformats.org/officeDocument/2006/relationships/hyperlink" Target="http://administrativo.uaaan.mx/calidadAcad/agrobiologia/FICHATECNICA.xlsx" TargetMode="External"/><Relationship Id="rId265" Type="http://schemas.openxmlformats.org/officeDocument/2006/relationships/hyperlink" Target="http://administrativo.uaaan.mx/calidadAcad/agrobiologia/1/PDIA2016.docx" TargetMode="External"/><Relationship Id="rId286" Type="http://schemas.openxmlformats.org/officeDocument/2006/relationships/hyperlink" Target="http://administrativo.uaaan.mx/calidadAcad/forestal/Cat_9/aulainteligente.jpg" TargetMode="External"/><Relationship Id="rId50" Type="http://schemas.openxmlformats.org/officeDocument/2006/relationships/hyperlink" Target="http://siiaa.uaaan.mx/marco/NormatividadInternaUAN/Manual-General-Organizacion.pdf" TargetMode="External"/><Relationship Id="rId104" Type="http://schemas.openxmlformats.org/officeDocument/2006/relationships/hyperlink" Target="http://administrativo.uaaan.mx/calidadAcad/agrobiologia/1/PDIA2016.docx" TargetMode="External"/><Relationship Id="rId125" Type="http://schemas.openxmlformats.org/officeDocument/2006/relationships/hyperlink" Target="http://administrativo.uaaan.mx/calidadAcad/EVIDENCIAS/AGROBIOLOGIA.pdf" TargetMode="External"/><Relationship Id="rId146" Type="http://schemas.openxmlformats.org/officeDocument/2006/relationships/hyperlink" Target="http://siiaa.uaaan.mx/marco/Normativa-Juridico/12_Reglamento-Becas-Academica-Licenciatura-UAAAN.pdf" TargetMode="External"/><Relationship Id="rId167" Type="http://schemas.openxmlformats.org/officeDocument/2006/relationships/hyperlink" Target="http://administrativo.uaaan.mx/escolar/RTenfR.php" TargetMode="External"/><Relationship Id="rId188" Type="http://schemas.openxmlformats.org/officeDocument/2006/relationships/hyperlink" Target="http://administrativo.uaaan.mx/escolar/RESEVALTUT.php" TargetMode="External"/><Relationship Id="rId311" Type="http://schemas.openxmlformats.org/officeDocument/2006/relationships/hyperlink" Target="http://administrativo.uaaan.mx/calidadAcad/forestal/Cat_9/camara.jpg" TargetMode="External"/><Relationship Id="rId332" Type="http://schemas.openxmlformats.org/officeDocument/2006/relationships/hyperlink" Target="file:///C:\Users\usuario\Downloads\Programa%20Anual%20de%20Metas%20y%20Presupuesto%20(10.2.4)%20y%20el%20Sistema%20del%20Presupuestos" TargetMode="External"/><Relationship Id="rId353" Type="http://schemas.openxmlformats.org/officeDocument/2006/relationships/hyperlink" Target="http://administrativo.uaaan.mx/calidadAcad/agrobiologia/1/PDIA2016.docx" TargetMode="External"/><Relationship Id="rId71" Type="http://schemas.openxmlformats.org/officeDocument/2006/relationships/hyperlink" Target="http://administrativo.uaaan.mx/calidadAcad/SUTA2017.pdf" TargetMode="External"/><Relationship Id="rId92" Type="http://schemas.openxmlformats.org/officeDocument/2006/relationships/hyperlink" Target="http://administrativo.uaaan.mx/calidadAcad/EVIDENCIAS/DDC01.doc" TargetMode="External"/><Relationship Id="rId213" Type="http://schemas.openxmlformats.org/officeDocument/2006/relationships/hyperlink" Target="http://biblioteca.uaaan.mx/" TargetMode="External"/><Relationship Id="rId234" Type="http://schemas.openxmlformats.org/officeDocument/2006/relationships/hyperlink" Target="http://pedpd.uaaan.mx/PEDPD0.php?expediente=1061&amp;anio=2014" TargetMode="External"/><Relationship Id="rId2" Type="http://schemas.openxmlformats.org/officeDocument/2006/relationships/numbering" Target="numbering.xml"/><Relationship Id="rId29" Type="http://schemas.openxmlformats.org/officeDocument/2006/relationships/hyperlink" Target="http://administrativo.uaaan.mx/calidadAcad/SUTA2017.pdf" TargetMode="External"/><Relationship Id="rId255" Type="http://schemas.openxmlformats.org/officeDocument/2006/relationships/hyperlink" Target="http://siiaa.uaaan.mx/marco/Normativa-Juridico/13_Reglamento-Movilidad-Estudiantil-UAAAN.pdf" TargetMode="External"/><Relationship Id="rId276" Type="http://schemas.openxmlformats.org/officeDocument/2006/relationships/hyperlink" Target="http://pedpd.uaaan.mx/PEDPD0.php?expediente=1710&amp;anio=2014" TargetMode="External"/><Relationship Id="rId297" Type="http://schemas.openxmlformats.org/officeDocument/2006/relationships/hyperlink" Target="http://administrativo.uaaan.mx/calidadAcad/EVIDENCIAS/deportivo.ppsx" TargetMode="External"/><Relationship Id="rId40" Type="http://schemas.openxmlformats.org/officeDocument/2006/relationships/hyperlink" Target="http://administrativo.uaaan.mx/calidadAcad/SUTA2017.pdf" TargetMode="External"/><Relationship Id="rId115" Type="http://schemas.openxmlformats.org/officeDocument/2006/relationships/hyperlink" Target="http://siiaa.uaaan.mx/marco/Normativa-Juridico/08_Reglamento-Academico-Alumnos-Licenciatura-UAAAN.pdf" TargetMode="External"/><Relationship Id="rId136" Type="http://schemas.openxmlformats.org/officeDocument/2006/relationships/hyperlink" Target="http://administrativo.uaaan.mx/sdesarrolloed/mpromocion.pdf" TargetMode="External"/><Relationship Id="rId157" Type="http://schemas.openxmlformats.org/officeDocument/2006/relationships/hyperlink" Target="http://administrativo.uaaan.mx/calidadAcad/difusionc/informeDC.docx" TargetMode="External"/><Relationship Id="rId178" Type="http://schemas.openxmlformats.org/officeDocument/2006/relationships/hyperlink" Target="http://administrativo.uaaan.mx/calidadAcad/EVIDENCIAS/DFEI10.pdf" TargetMode="External"/><Relationship Id="rId301" Type="http://schemas.openxmlformats.org/officeDocument/2006/relationships/hyperlink" Target="http://administrativo.uaaan.mx/calidadAcad/forestal/Cat_9/auditoriosuaaan.pdf" TargetMode="External"/><Relationship Id="rId322" Type="http://schemas.openxmlformats.org/officeDocument/2006/relationships/hyperlink" Target="http://administrativo.uaaan.mx/calidadAcad/forestal/Cat_9/fotosinv.pdf" TargetMode="External"/><Relationship Id="rId343" Type="http://schemas.openxmlformats.org/officeDocument/2006/relationships/hyperlink" Target="http://pedpd.uaaan.mx/" TargetMode="External"/><Relationship Id="rId364" Type="http://schemas.openxmlformats.org/officeDocument/2006/relationships/hyperlink" Target="http://administrativo.uaaan.mx/calidadAcad/EVIDENCIAS/cat10/siplaneacion.pdf" TargetMode="External"/><Relationship Id="rId61" Type="http://schemas.openxmlformats.org/officeDocument/2006/relationships/hyperlink" Target="http://administrativo.uaaan.mx/calidadAcad/EVIDENCIAS/DFEI18.pdf" TargetMode="External"/><Relationship Id="rId82" Type="http://schemas.openxmlformats.org/officeDocument/2006/relationships/hyperlink" Target="http://administrativo.uaaan.mx/calidadAcad/forestal/aulas.pps" TargetMode="External"/><Relationship Id="rId199" Type="http://schemas.openxmlformats.org/officeDocument/2006/relationships/hyperlink" Target="http://biblioteca.uaaan.mx/" TargetMode="External"/><Relationship Id="rId203" Type="http://schemas.openxmlformats.org/officeDocument/2006/relationships/hyperlink" Target="http://biblioteca.uaaan.mx/" TargetMode="External"/><Relationship Id="rId19" Type="http://schemas.openxmlformats.org/officeDocument/2006/relationships/hyperlink" Target="http://administrativo.uaaan.mx/calidadAcad/SUTA2017.pdf" TargetMode="External"/><Relationship Id="rId224" Type="http://schemas.openxmlformats.org/officeDocument/2006/relationships/image" Target="media/image5.jpg"/><Relationship Id="rId245" Type="http://schemas.openxmlformats.org/officeDocument/2006/relationships/hyperlink" Target="http://administrativo.uaaan.mx/calidadAcad/agrobiologia/7/7.2.5/7.2.5.pdf" TargetMode="External"/><Relationship Id="rId266" Type="http://schemas.openxmlformats.org/officeDocument/2006/relationships/hyperlink" Target="http://administrativo.uaaan.mx/calidadAcad/agrobiologia/7/7.2.5/7.2.5.pdf" TargetMode="External"/><Relationship Id="rId287" Type="http://schemas.openxmlformats.org/officeDocument/2006/relationships/hyperlink" Target="http://administrativo.uaaan.mx/calidadAcad/forestal/Cat_9/planoaulas.pdf" TargetMode="External"/><Relationship Id="rId30" Type="http://schemas.openxmlformats.org/officeDocument/2006/relationships/hyperlink" Target="http://siiaa.uaaan.mx/marco/NormatividadInternaUAN/04-Estatuto_UAAAN_2006_CU.pdf" TargetMode="External"/><Relationship Id="rId105" Type="http://schemas.openxmlformats.org/officeDocument/2006/relationships/hyperlink" Target="file:///C:\Users\usuario\Downloads\Evidencias%20COMEAA\3\3.1.7%20Lineamientos%20para%20la%20Planeaci&#243;n%20y%20Operaci&#243;n%20de%20los%20planes%20de%20estudios%20y%20PLAN%20DE%20DESARROLLO%20IAB%202016%20p&#225;g%20445-452" TargetMode="External"/><Relationship Id="rId126" Type="http://schemas.openxmlformats.org/officeDocument/2006/relationships/hyperlink" Target="http://administrativo.uaaan.mx/calidadAcad/agrobiologia/1/PDIA2016.docx" TargetMode="External"/><Relationship Id="rId147" Type="http://schemas.openxmlformats.org/officeDocument/2006/relationships/hyperlink" Target="http://administrativo.uaaan.mx/calidadAcad/deportivo/becasdeportivas.xlsx" TargetMode="External"/><Relationship Id="rId168" Type="http://schemas.openxmlformats.org/officeDocument/2006/relationships/hyperlink" Target="http://administrativo.uaaan.mx/calidadAcad/EVIDENCIAS/DFEI08.pdf" TargetMode="External"/><Relationship Id="rId312" Type="http://schemas.openxmlformats.org/officeDocument/2006/relationships/hyperlink" Target="http://administrativo.uaaan.mx/calidadAcad/forestal/Cat_9/cuatrimoto.jpg" TargetMode="External"/><Relationship Id="rId333" Type="http://schemas.openxmlformats.org/officeDocument/2006/relationships/hyperlink" Target="http://administrativo.uaaan.mx/calidadAcad/EVIDENCIAS/cat10/sistemap.pdf" TargetMode="External"/><Relationship Id="rId354" Type="http://schemas.openxmlformats.org/officeDocument/2006/relationships/hyperlink" Target="http://administrativo.uaaan.mx/calidadAcad/forestal/Cat_10/PMF.pdf" TargetMode="External"/><Relationship Id="rId51" Type="http://schemas.openxmlformats.org/officeDocument/2006/relationships/hyperlink" Target="http://administrativo.uaaan.mx/calidadAcad/forestal/Cat_1/horario_profe.pdf" TargetMode="External"/><Relationship Id="rId72" Type="http://schemas.openxmlformats.org/officeDocument/2006/relationships/hyperlink" Target="http://administrativo.uaaan.mx/sdesarrolloed/mseleccion.pdf" TargetMode="External"/><Relationship Id="rId93" Type="http://schemas.openxmlformats.org/officeDocument/2006/relationships/hyperlink" Target="http://administrativo.uaaan.mx/calidadAcad/EVIDENCIAS/DDC07.pdf" TargetMode="External"/><Relationship Id="rId189" Type="http://schemas.openxmlformats.org/officeDocument/2006/relationships/hyperlink" Target="http://administrativo.uaaan.mx/calidadAcad/EVIDENCIAS/DFEI04.pdf" TargetMode="External"/><Relationship Id="rId3" Type="http://schemas.openxmlformats.org/officeDocument/2006/relationships/styles" Target="styles.xml"/><Relationship Id="rId214" Type="http://schemas.openxmlformats.org/officeDocument/2006/relationships/hyperlink" Target="http://repositorio.uaaan.mx:8080/xmlui/" TargetMode="External"/><Relationship Id="rId235" Type="http://schemas.openxmlformats.org/officeDocument/2006/relationships/hyperlink" Target="http://pedpd.uaaan.mx/PEDPD0.php?expediente=1491&amp;anio=2014" TargetMode="External"/><Relationship Id="rId256" Type="http://schemas.openxmlformats.org/officeDocument/2006/relationships/hyperlink" Target="http://administrativo.uaaan.mx/calidadAcad/forestal/Cat_7/solicitudbm.pdf" TargetMode="External"/><Relationship Id="rId277" Type="http://schemas.openxmlformats.org/officeDocument/2006/relationships/hyperlink" Target="http://pedpd.uaaan.mx/PEDPD0.php?expediente=1711&amp;anio=2014" TargetMode="External"/><Relationship Id="rId298" Type="http://schemas.openxmlformats.org/officeDocument/2006/relationships/hyperlink" Target="http://administrativo.uaaan.mx/calidadAcad/forestal/Cat_9/vconferencia.jpg" TargetMode="External"/><Relationship Id="rId116" Type="http://schemas.openxmlformats.org/officeDocument/2006/relationships/hyperlink" Target="http://administrativo.uaaan.mx/sdesarrolloed/MANUALPADC.pdf" TargetMode="External"/><Relationship Id="rId137" Type="http://schemas.openxmlformats.org/officeDocument/2006/relationships/hyperlink" Target="http://evaluarte.uaaan.mx/CALIDAD/agrobiologia/3/ProgramaA" TargetMode="External"/><Relationship Id="rId158" Type="http://schemas.openxmlformats.org/officeDocument/2006/relationships/hyperlink" Target="http://administrativo.uaaan.mx/calidadAcad/deportivo/informe.docx" TargetMode="External"/><Relationship Id="rId302" Type="http://schemas.openxmlformats.org/officeDocument/2006/relationships/hyperlink" Target="http://administrativo.uaaan.mx/calidadAcad/forestal/Cat_9/salalectura.pdf" TargetMode="External"/><Relationship Id="rId323" Type="http://schemas.openxmlformats.org/officeDocument/2006/relationships/hyperlink" Target="http://administrativo.uaaan.mx/calidadAcad/forestal/Cat_9/reglamentoinv.pdf" TargetMode="External"/><Relationship Id="rId344" Type="http://schemas.openxmlformats.org/officeDocument/2006/relationships/hyperlink" Target="http://pedpd.uaaan.mx/archivos/Modelo_2015.pdf" TargetMode="External"/><Relationship Id="rId20" Type="http://schemas.openxmlformats.org/officeDocument/2006/relationships/hyperlink" Target="http://siiaa.uaaan.mx/marco/Normativa-Juridico/18_Reglamento-Periodo-Sabatico-Personal-Academico-UAAAN.pdf" TargetMode="External"/><Relationship Id="rId41" Type="http://schemas.openxmlformats.org/officeDocument/2006/relationships/hyperlink" Target="http://administrativo.uaaan.mx/calidadAcad/forestal/Cat_1/estimulopdpd.pdf" TargetMode="External"/><Relationship Id="rId62" Type="http://schemas.openxmlformats.org/officeDocument/2006/relationships/hyperlink" Target="http://administrativo.uaaan.mx/calidadAcad/EVIDENCIAS/DFEI14.pdf" TargetMode="External"/><Relationship Id="rId83" Type="http://schemas.openxmlformats.org/officeDocument/2006/relationships/hyperlink" Target="http://siiaa.uaaan.mx/marco/Normativa-Juridico/08_Reglamento-Academico-Alumnos-Licenciatura-UAAAN.pdf" TargetMode="External"/><Relationship Id="rId179" Type="http://schemas.openxmlformats.org/officeDocument/2006/relationships/hyperlink" Target="http://administrativo.uaaan.mx/calidadAcad/EVIDENCIAS/DFEI08.pdf" TargetMode="External"/><Relationship Id="rId365" Type="http://schemas.openxmlformats.org/officeDocument/2006/relationships/hyperlink" Target="http://administrativo.uaaan.mx/calidadAcad/EVIDENCIAS/cat10/sci.pdf" TargetMode="External"/><Relationship Id="rId190" Type="http://schemas.openxmlformats.org/officeDocument/2006/relationships/hyperlink" Target="http://administrativo.uaaan.mx/calidadAcad/EVIDENCIAS/tutoria2016.pdf" TargetMode="External"/><Relationship Id="rId204" Type="http://schemas.openxmlformats.org/officeDocument/2006/relationships/hyperlink" Target="mailto:cid@uaaan.mx" TargetMode="External"/><Relationship Id="rId225" Type="http://schemas.openxmlformats.org/officeDocument/2006/relationships/hyperlink" Target="http://administrativo.uaaan.mx/calidadAcad/rectoria/convenios.xlsx" TargetMode="External"/><Relationship Id="rId246" Type="http://schemas.openxmlformats.org/officeDocument/2006/relationships/hyperlink" Target="http://administrativo.uaaan.mx/calidadAcad/agrobiologia/7/7.2.6/7.2.6.pptx" TargetMode="External"/><Relationship Id="rId267" Type="http://schemas.openxmlformats.org/officeDocument/2006/relationships/hyperlink" Target="http://siiaa.uaaan.mx/marco/Normativa-Juridico/16_Reglamento-Investigacion-UAAAN.pdf" TargetMode="External"/><Relationship Id="rId288" Type="http://schemas.openxmlformats.org/officeDocument/2006/relationships/hyperlink" Target="http://administrativo.uaaan.mx/calidadAcad/forestal/Cat_9/fotoedificioaulas.jpg" TargetMode="External"/><Relationship Id="rId106" Type="http://schemas.openxmlformats.org/officeDocument/2006/relationships/hyperlink" Target="http://administrativo.uaaan.mx/sdesarrolloed/MANUALPADC.pdf" TargetMode="External"/><Relationship Id="rId127" Type="http://schemas.openxmlformats.org/officeDocument/2006/relationships/hyperlink" Target="http://administrativo.uaaan.mx/calidadAcad/agrobiologia/3/actas.zip" TargetMode="External"/><Relationship Id="rId313" Type="http://schemas.openxmlformats.org/officeDocument/2006/relationships/hyperlink" Target="http://administrativo.uaaan.mx/calidadAcad/forestal/Cat_9/simulacr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85FA-2B74-45B0-9D1E-826C2D81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56597</Words>
  <Characters>311288</Characters>
  <Application>Microsoft Office Word</Application>
  <DocSecurity>0</DocSecurity>
  <Lines>2594</Lines>
  <Paragraphs>734</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en agrobiología</vt:lpstr>
    </vt:vector>
  </TitlesOfParts>
  <Company/>
  <LinksUpToDate>false</LinksUpToDate>
  <CharactersWithSpaces>367151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en agrobiología</dc:title>
  <dc:subject>Agosto de 2017</dc:subject>
  <dc:creator>usuario</dc:creator>
  <cp:keywords/>
  <dc:description/>
  <cp:lastModifiedBy>Hewlett-Packard Company</cp:lastModifiedBy>
  <cp:revision>8</cp:revision>
  <dcterms:created xsi:type="dcterms:W3CDTF">2017-08-08T23:26:00Z</dcterms:created>
  <dcterms:modified xsi:type="dcterms:W3CDTF">2017-08-28T20:18:00Z</dcterms:modified>
</cp:coreProperties>
</file>