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33324B6B" w:rsidR="001C7DEF" w:rsidRPr="00901366" w:rsidRDefault="001C7DE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1C7DEF" w:rsidRDefault="001C7DEF">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33324B6B" w:rsidR="001C7DEF" w:rsidRPr="00901366" w:rsidRDefault="001C7DE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1C7DEF" w:rsidRDefault="001C7DEF">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4768E48" w14:textId="539EF021" w:rsidR="00D01C52" w:rsidRDefault="00467551">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4183620" w:history="1">
            <w:r w:rsidR="00D01C52" w:rsidRPr="007F172C">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D01C52">
              <w:rPr>
                <w:noProof/>
                <w:webHidden/>
              </w:rPr>
              <w:tab/>
            </w:r>
            <w:r w:rsidR="00D01C52">
              <w:rPr>
                <w:noProof/>
                <w:webHidden/>
              </w:rPr>
              <w:fldChar w:fldCharType="begin"/>
            </w:r>
            <w:r w:rsidR="00D01C52">
              <w:rPr>
                <w:noProof/>
                <w:webHidden/>
              </w:rPr>
              <w:instrText xml:space="preserve"> PAGEREF _Toc494183620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033D4B3C" w14:textId="1AA8E5C1" w:rsidR="00D01C52" w:rsidRDefault="001C7DEF">
          <w:pPr>
            <w:pStyle w:val="TDC2"/>
            <w:tabs>
              <w:tab w:val="right" w:leader="dot" w:pos="8828"/>
            </w:tabs>
            <w:rPr>
              <w:rFonts w:eastAsiaTheme="minorEastAsia"/>
              <w:noProof/>
              <w:lang w:eastAsia="es-MX"/>
            </w:rPr>
          </w:pPr>
          <w:hyperlink w:anchor="_Toc494183621" w:history="1">
            <w:r w:rsidR="00D01C52" w:rsidRPr="007F172C">
              <w:rPr>
                <w:rStyle w:val="Hipervnculo"/>
                <w:noProof/>
              </w:rPr>
              <w:t>Antecedentes</w:t>
            </w:r>
            <w:r w:rsidR="00D01C52">
              <w:rPr>
                <w:noProof/>
                <w:webHidden/>
              </w:rPr>
              <w:tab/>
            </w:r>
            <w:r w:rsidR="00D01C52">
              <w:rPr>
                <w:noProof/>
                <w:webHidden/>
              </w:rPr>
              <w:fldChar w:fldCharType="begin"/>
            </w:r>
            <w:r w:rsidR="00D01C52">
              <w:rPr>
                <w:noProof/>
                <w:webHidden/>
              </w:rPr>
              <w:instrText xml:space="preserve"> PAGEREF _Toc494183621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617BDFA3" w14:textId="676FE90F" w:rsidR="00D01C52" w:rsidRDefault="001C7DEF">
          <w:pPr>
            <w:pStyle w:val="TDC2"/>
            <w:tabs>
              <w:tab w:val="right" w:leader="dot" w:pos="8828"/>
            </w:tabs>
            <w:rPr>
              <w:rFonts w:eastAsiaTheme="minorEastAsia"/>
              <w:noProof/>
              <w:lang w:eastAsia="es-MX"/>
            </w:rPr>
          </w:pPr>
          <w:hyperlink w:anchor="_Toc494183622" w:history="1">
            <w:r w:rsidR="00D01C52" w:rsidRPr="007F172C">
              <w:rPr>
                <w:rStyle w:val="Hipervnculo"/>
                <w:noProof/>
              </w:rPr>
              <w:t>Organización de las actividades de la Universidad</w:t>
            </w:r>
            <w:r w:rsidR="00D01C52">
              <w:rPr>
                <w:noProof/>
                <w:webHidden/>
              </w:rPr>
              <w:tab/>
            </w:r>
            <w:r w:rsidR="00D01C52">
              <w:rPr>
                <w:noProof/>
                <w:webHidden/>
              </w:rPr>
              <w:fldChar w:fldCharType="begin"/>
            </w:r>
            <w:r w:rsidR="00D01C52">
              <w:rPr>
                <w:noProof/>
                <w:webHidden/>
              </w:rPr>
              <w:instrText xml:space="preserve"> PAGEREF _Toc494183622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683F5BD0" w14:textId="2587E1C5" w:rsidR="00D01C52" w:rsidRDefault="001C7DEF">
          <w:pPr>
            <w:pStyle w:val="TDC2"/>
            <w:tabs>
              <w:tab w:val="right" w:leader="dot" w:pos="8828"/>
            </w:tabs>
            <w:rPr>
              <w:rFonts w:eastAsiaTheme="minorEastAsia"/>
              <w:noProof/>
              <w:lang w:eastAsia="es-MX"/>
            </w:rPr>
          </w:pPr>
          <w:hyperlink w:anchor="_Toc494183623" w:history="1">
            <w:r w:rsidR="00D01C52" w:rsidRPr="007F172C">
              <w:rPr>
                <w:rStyle w:val="Hipervnculo"/>
                <w:noProof/>
              </w:rPr>
              <w:t>Documentos para la evaluación de los programas docentes</w:t>
            </w:r>
            <w:r w:rsidR="00D01C52">
              <w:rPr>
                <w:noProof/>
                <w:webHidden/>
              </w:rPr>
              <w:tab/>
            </w:r>
            <w:r w:rsidR="00D01C52">
              <w:rPr>
                <w:noProof/>
                <w:webHidden/>
              </w:rPr>
              <w:fldChar w:fldCharType="begin"/>
            </w:r>
            <w:r w:rsidR="00D01C52">
              <w:rPr>
                <w:noProof/>
                <w:webHidden/>
              </w:rPr>
              <w:instrText xml:space="preserve"> PAGEREF _Toc494183623 \h </w:instrText>
            </w:r>
            <w:r w:rsidR="00D01C52">
              <w:rPr>
                <w:noProof/>
                <w:webHidden/>
              </w:rPr>
            </w:r>
            <w:r w:rsidR="00D01C52">
              <w:rPr>
                <w:noProof/>
                <w:webHidden/>
              </w:rPr>
              <w:fldChar w:fldCharType="separate"/>
            </w:r>
            <w:r w:rsidR="00D01C52">
              <w:rPr>
                <w:noProof/>
                <w:webHidden/>
              </w:rPr>
              <w:t>4</w:t>
            </w:r>
            <w:r w:rsidR="00D01C52">
              <w:rPr>
                <w:noProof/>
                <w:webHidden/>
              </w:rPr>
              <w:fldChar w:fldCharType="end"/>
            </w:r>
          </w:hyperlink>
        </w:p>
        <w:p w14:paraId="2C4AC47F" w14:textId="0EF9A6CC" w:rsidR="00D01C52" w:rsidRDefault="001C7DEF" w:rsidP="00D01C52">
          <w:pPr>
            <w:pStyle w:val="TDC1"/>
            <w:tabs>
              <w:tab w:val="right" w:leader="dot" w:pos="8828"/>
            </w:tabs>
            <w:rPr>
              <w:rFonts w:eastAsiaTheme="minorEastAsia"/>
              <w:noProof/>
              <w:lang w:eastAsia="es-MX"/>
            </w:rPr>
          </w:pPr>
          <w:hyperlink w:anchor="_Toc494183624" w:history="1">
            <w:r w:rsidR="00D01C52" w:rsidRPr="007F172C">
              <w:rPr>
                <w:rStyle w:val="Hipervnculo"/>
                <w:rFonts w:ascii="Georgia" w:hAnsi="Georgia"/>
                <w:b/>
                <w:noProof/>
              </w:rPr>
              <w:t>Categoría 1. Personal Académico</w:t>
            </w:r>
            <w:r w:rsidR="00D01C52">
              <w:rPr>
                <w:noProof/>
                <w:webHidden/>
              </w:rPr>
              <w:tab/>
            </w:r>
            <w:r w:rsidR="00D01C52">
              <w:rPr>
                <w:noProof/>
                <w:webHidden/>
              </w:rPr>
              <w:fldChar w:fldCharType="begin"/>
            </w:r>
            <w:r w:rsidR="00D01C52">
              <w:rPr>
                <w:noProof/>
                <w:webHidden/>
              </w:rPr>
              <w:instrText xml:space="preserve"> PAGEREF _Toc494183624 \h </w:instrText>
            </w:r>
            <w:r w:rsidR="00D01C52">
              <w:rPr>
                <w:noProof/>
                <w:webHidden/>
              </w:rPr>
            </w:r>
            <w:r w:rsidR="00D01C52">
              <w:rPr>
                <w:noProof/>
                <w:webHidden/>
              </w:rPr>
              <w:fldChar w:fldCharType="separate"/>
            </w:r>
            <w:r w:rsidR="00D01C52">
              <w:rPr>
                <w:noProof/>
                <w:webHidden/>
              </w:rPr>
              <w:t>6</w:t>
            </w:r>
            <w:r w:rsidR="00D01C52">
              <w:rPr>
                <w:noProof/>
                <w:webHidden/>
              </w:rPr>
              <w:fldChar w:fldCharType="end"/>
            </w:r>
          </w:hyperlink>
        </w:p>
        <w:p w14:paraId="66FF44B4" w14:textId="769EA36A" w:rsidR="00D01C52" w:rsidRDefault="001C7DEF">
          <w:pPr>
            <w:pStyle w:val="TDC1"/>
            <w:tabs>
              <w:tab w:val="right" w:leader="dot" w:pos="8828"/>
            </w:tabs>
            <w:rPr>
              <w:rFonts w:eastAsiaTheme="minorEastAsia"/>
              <w:noProof/>
              <w:lang w:eastAsia="es-MX"/>
            </w:rPr>
          </w:pPr>
          <w:hyperlink w:anchor="_Toc494183630" w:history="1">
            <w:r w:rsidR="00D01C52" w:rsidRPr="007F172C">
              <w:rPr>
                <w:rStyle w:val="Hipervnculo"/>
                <w:rFonts w:ascii="Georgia" w:hAnsi="Georgia"/>
                <w:b/>
                <w:noProof/>
              </w:rPr>
              <w:t>Categoría 2. Estudiantes</w:t>
            </w:r>
            <w:r w:rsidR="00D01C52">
              <w:rPr>
                <w:noProof/>
                <w:webHidden/>
              </w:rPr>
              <w:tab/>
            </w:r>
            <w:r w:rsidR="00D01C52">
              <w:rPr>
                <w:noProof/>
                <w:webHidden/>
              </w:rPr>
              <w:fldChar w:fldCharType="begin"/>
            </w:r>
            <w:r w:rsidR="00D01C52">
              <w:rPr>
                <w:noProof/>
                <w:webHidden/>
              </w:rPr>
              <w:instrText xml:space="preserve"> PAGEREF _Toc494183630 \h </w:instrText>
            </w:r>
            <w:r w:rsidR="00D01C52">
              <w:rPr>
                <w:noProof/>
                <w:webHidden/>
              </w:rPr>
            </w:r>
            <w:r w:rsidR="00D01C52">
              <w:rPr>
                <w:noProof/>
                <w:webHidden/>
              </w:rPr>
              <w:fldChar w:fldCharType="separate"/>
            </w:r>
            <w:r w:rsidR="00D01C52">
              <w:rPr>
                <w:noProof/>
                <w:webHidden/>
              </w:rPr>
              <w:t>29</w:t>
            </w:r>
            <w:r w:rsidR="00D01C52">
              <w:rPr>
                <w:noProof/>
                <w:webHidden/>
              </w:rPr>
              <w:fldChar w:fldCharType="end"/>
            </w:r>
          </w:hyperlink>
        </w:p>
        <w:p w14:paraId="775390FB" w14:textId="4F125419" w:rsidR="00D01C52" w:rsidRDefault="001C7DEF" w:rsidP="00D01C52">
          <w:pPr>
            <w:pStyle w:val="TDC1"/>
            <w:tabs>
              <w:tab w:val="right" w:leader="dot" w:pos="8828"/>
            </w:tabs>
            <w:rPr>
              <w:rFonts w:eastAsiaTheme="minorEastAsia"/>
              <w:noProof/>
              <w:lang w:eastAsia="es-MX"/>
            </w:rPr>
          </w:pPr>
          <w:hyperlink w:anchor="_Toc494183632" w:history="1">
            <w:r w:rsidR="00D01C52" w:rsidRPr="007F172C">
              <w:rPr>
                <w:rStyle w:val="Hipervnculo"/>
                <w:rFonts w:ascii="Georgia" w:hAnsi="Georgia"/>
                <w:b/>
                <w:noProof/>
              </w:rPr>
              <w:t>Categoría 4. Evaluación del aprendizaje</w:t>
            </w:r>
            <w:r w:rsidR="00D01C52">
              <w:rPr>
                <w:noProof/>
                <w:webHidden/>
              </w:rPr>
              <w:tab/>
            </w:r>
            <w:r w:rsidR="00D01C52">
              <w:rPr>
                <w:noProof/>
                <w:webHidden/>
              </w:rPr>
              <w:fldChar w:fldCharType="begin"/>
            </w:r>
            <w:r w:rsidR="00D01C52">
              <w:rPr>
                <w:noProof/>
                <w:webHidden/>
              </w:rPr>
              <w:instrText xml:space="preserve"> PAGEREF _Toc494183632 \h </w:instrText>
            </w:r>
            <w:r w:rsidR="00D01C52">
              <w:rPr>
                <w:noProof/>
                <w:webHidden/>
              </w:rPr>
            </w:r>
            <w:r w:rsidR="00D01C52">
              <w:rPr>
                <w:noProof/>
                <w:webHidden/>
              </w:rPr>
              <w:fldChar w:fldCharType="separate"/>
            </w:r>
            <w:r w:rsidR="00D01C52">
              <w:rPr>
                <w:noProof/>
                <w:webHidden/>
              </w:rPr>
              <w:t>91</w:t>
            </w:r>
            <w:r w:rsidR="00D01C52">
              <w:rPr>
                <w:noProof/>
                <w:webHidden/>
              </w:rPr>
              <w:fldChar w:fldCharType="end"/>
            </w:r>
          </w:hyperlink>
        </w:p>
        <w:p w14:paraId="570B1360" w14:textId="74D293BD" w:rsidR="00D01C52" w:rsidRDefault="001C7DEF" w:rsidP="00D01C52">
          <w:pPr>
            <w:pStyle w:val="TDC1"/>
            <w:tabs>
              <w:tab w:val="right" w:leader="dot" w:pos="8828"/>
            </w:tabs>
            <w:rPr>
              <w:rFonts w:eastAsiaTheme="minorEastAsia"/>
              <w:noProof/>
              <w:lang w:eastAsia="es-MX"/>
            </w:rPr>
          </w:pPr>
          <w:hyperlink w:anchor="_Toc494183634" w:history="1">
            <w:r w:rsidR="00D01C52" w:rsidRPr="007F172C">
              <w:rPr>
                <w:rStyle w:val="Hipervnculo"/>
                <w:rFonts w:ascii="Georgia" w:hAnsi="Georgia"/>
                <w:b/>
                <w:noProof/>
              </w:rPr>
              <w:t>Categoría 5. Formación integral</w:t>
            </w:r>
            <w:r w:rsidR="00D01C52">
              <w:rPr>
                <w:noProof/>
                <w:webHidden/>
              </w:rPr>
              <w:tab/>
            </w:r>
            <w:r w:rsidR="00D01C52">
              <w:rPr>
                <w:noProof/>
                <w:webHidden/>
              </w:rPr>
              <w:fldChar w:fldCharType="begin"/>
            </w:r>
            <w:r w:rsidR="00D01C52">
              <w:rPr>
                <w:noProof/>
                <w:webHidden/>
              </w:rPr>
              <w:instrText xml:space="preserve"> PAGEREF _Toc494183634 \h </w:instrText>
            </w:r>
            <w:r w:rsidR="00D01C52">
              <w:rPr>
                <w:noProof/>
                <w:webHidden/>
              </w:rPr>
            </w:r>
            <w:r w:rsidR="00D01C52">
              <w:rPr>
                <w:noProof/>
                <w:webHidden/>
              </w:rPr>
              <w:fldChar w:fldCharType="separate"/>
            </w:r>
            <w:r w:rsidR="00D01C52">
              <w:rPr>
                <w:noProof/>
                <w:webHidden/>
              </w:rPr>
              <w:t>98</w:t>
            </w:r>
            <w:r w:rsidR="00D01C52">
              <w:rPr>
                <w:noProof/>
                <w:webHidden/>
              </w:rPr>
              <w:fldChar w:fldCharType="end"/>
            </w:r>
          </w:hyperlink>
        </w:p>
        <w:p w14:paraId="2FFBBD2C" w14:textId="00C658D4" w:rsidR="00D01C52" w:rsidRDefault="001C7DEF" w:rsidP="00D01C52">
          <w:pPr>
            <w:pStyle w:val="TDC1"/>
            <w:tabs>
              <w:tab w:val="right" w:leader="dot" w:pos="8828"/>
            </w:tabs>
            <w:rPr>
              <w:rFonts w:eastAsiaTheme="minorEastAsia"/>
              <w:noProof/>
              <w:lang w:eastAsia="es-MX"/>
            </w:rPr>
          </w:pPr>
          <w:hyperlink w:anchor="_Toc494183637" w:history="1">
            <w:r w:rsidR="00D01C52" w:rsidRPr="007F172C">
              <w:rPr>
                <w:rStyle w:val="Hipervnculo"/>
                <w:rFonts w:ascii="Georgia" w:hAnsi="Georgia" w:cs="Times New Roman"/>
                <w:b/>
                <w:noProof/>
              </w:rPr>
              <w:t>Categoría 6. Servicios de apoyo para el aprendizaje.</w:t>
            </w:r>
            <w:r w:rsidR="00D01C52">
              <w:rPr>
                <w:noProof/>
                <w:webHidden/>
              </w:rPr>
              <w:tab/>
            </w:r>
            <w:r w:rsidR="00D01C52">
              <w:rPr>
                <w:noProof/>
                <w:webHidden/>
              </w:rPr>
              <w:fldChar w:fldCharType="begin"/>
            </w:r>
            <w:r w:rsidR="00D01C52">
              <w:rPr>
                <w:noProof/>
                <w:webHidden/>
              </w:rPr>
              <w:instrText xml:space="preserve"> PAGEREF _Toc494183637 \h </w:instrText>
            </w:r>
            <w:r w:rsidR="00D01C52">
              <w:rPr>
                <w:noProof/>
                <w:webHidden/>
              </w:rPr>
            </w:r>
            <w:r w:rsidR="00D01C52">
              <w:rPr>
                <w:noProof/>
                <w:webHidden/>
              </w:rPr>
              <w:fldChar w:fldCharType="separate"/>
            </w:r>
            <w:r w:rsidR="00D01C52">
              <w:rPr>
                <w:noProof/>
                <w:webHidden/>
              </w:rPr>
              <w:t>115</w:t>
            </w:r>
            <w:r w:rsidR="00D01C52">
              <w:rPr>
                <w:noProof/>
                <w:webHidden/>
              </w:rPr>
              <w:fldChar w:fldCharType="end"/>
            </w:r>
          </w:hyperlink>
        </w:p>
        <w:p w14:paraId="5C2D799A" w14:textId="55CB6799" w:rsidR="00D01C52" w:rsidRDefault="001C7DEF" w:rsidP="00D01C52">
          <w:pPr>
            <w:pStyle w:val="TDC1"/>
            <w:tabs>
              <w:tab w:val="right" w:leader="dot" w:pos="8828"/>
            </w:tabs>
            <w:rPr>
              <w:rFonts w:eastAsiaTheme="minorEastAsia"/>
              <w:noProof/>
              <w:lang w:eastAsia="es-MX"/>
            </w:rPr>
          </w:pPr>
          <w:hyperlink w:anchor="_Toc494183639" w:history="1">
            <w:r w:rsidR="00D01C52" w:rsidRPr="007F172C">
              <w:rPr>
                <w:rStyle w:val="Hipervnculo"/>
                <w:rFonts w:ascii="Georgia" w:hAnsi="Georgia"/>
                <w:b/>
                <w:noProof/>
              </w:rPr>
              <w:t>Categoría 7. Vinculación – Extensión</w:t>
            </w:r>
            <w:r w:rsidR="00D01C52">
              <w:rPr>
                <w:noProof/>
                <w:webHidden/>
              </w:rPr>
              <w:tab/>
            </w:r>
            <w:r w:rsidR="00D01C52">
              <w:rPr>
                <w:noProof/>
                <w:webHidden/>
              </w:rPr>
              <w:fldChar w:fldCharType="begin"/>
            </w:r>
            <w:r w:rsidR="00D01C52">
              <w:rPr>
                <w:noProof/>
                <w:webHidden/>
              </w:rPr>
              <w:instrText xml:space="preserve"> PAGEREF _Toc494183639 \h </w:instrText>
            </w:r>
            <w:r w:rsidR="00D01C52">
              <w:rPr>
                <w:noProof/>
                <w:webHidden/>
              </w:rPr>
            </w:r>
            <w:r w:rsidR="00D01C52">
              <w:rPr>
                <w:noProof/>
                <w:webHidden/>
              </w:rPr>
              <w:fldChar w:fldCharType="separate"/>
            </w:r>
            <w:r w:rsidR="00D01C52">
              <w:rPr>
                <w:noProof/>
                <w:webHidden/>
              </w:rPr>
              <w:t>130</w:t>
            </w:r>
            <w:r w:rsidR="00D01C52">
              <w:rPr>
                <w:noProof/>
                <w:webHidden/>
              </w:rPr>
              <w:fldChar w:fldCharType="end"/>
            </w:r>
          </w:hyperlink>
        </w:p>
        <w:p w14:paraId="579EEF39" w14:textId="44175F16" w:rsidR="00D01C52" w:rsidRDefault="001C7DEF">
          <w:pPr>
            <w:pStyle w:val="TDC1"/>
            <w:tabs>
              <w:tab w:val="right" w:leader="dot" w:pos="8828"/>
            </w:tabs>
            <w:rPr>
              <w:rFonts w:eastAsiaTheme="minorEastAsia"/>
              <w:noProof/>
              <w:lang w:eastAsia="es-MX"/>
            </w:rPr>
          </w:pPr>
          <w:hyperlink w:anchor="_Toc494183641" w:history="1">
            <w:r w:rsidR="00D01C52" w:rsidRPr="007F172C">
              <w:rPr>
                <w:rStyle w:val="Hipervnculo"/>
                <w:rFonts w:ascii="Georgia" w:hAnsi="Georgia"/>
                <w:b/>
                <w:noProof/>
              </w:rPr>
              <w:t>Categoría 8. Investigación.</w:t>
            </w:r>
            <w:r w:rsidR="00D01C52">
              <w:rPr>
                <w:noProof/>
                <w:webHidden/>
              </w:rPr>
              <w:tab/>
            </w:r>
            <w:r w:rsidR="00D01C52">
              <w:rPr>
                <w:noProof/>
                <w:webHidden/>
              </w:rPr>
              <w:fldChar w:fldCharType="begin"/>
            </w:r>
            <w:r w:rsidR="00D01C52">
              <w:rPr>
                <w:noProof/>
                <w:webHidden/>
              </w:rPr>
              <w:instrText xml:space="preserve"> PAGEREF _Toc494183641 \h </w:instrText>
            </w:r>
            <w:r w:rsidR="00D01C52">
              <w:rPr>
                <w:noProof/>
                <w:webHidden/>
              </w:rPr>
            </w:r>
            <w:r w:rsidR="00D01C52">
              <w:rPr>
                <w:noProof/>
                <w:webHidden/>
              </w:rPr>
              <w:fldChar w:fldCharType="separate"/>
            </w:r>
            <w:r w:rsidR="00D01C52">
              <w:rPr>
                <w:noProof/>
                <w:webHidden/>
              </w:rPr>
              <w:t>147</w:t>
            </w:r>
            <w:r w:rsidR="00D01C52">
              <w:rPr>
                <w:noProof/>
                <w:webHidden/>
              </w:rPr>
              <w:fldChar w:fldCharType="end"/>
            </w:r>
          </w:hyperlink>
        </w:p>
        <w:p w14:paraId="074C353A" w14:textId="2498AB48" w:rsidR="00D01C52" w:rsidRDefault="001C7DEF">
          <w:pPr>
            <w:pStyle w:val="TDC1"/>
            <w:tabs>
              <w:tab w:val="right" w:leader="dot" w:pos="8828"/>
            </w:tabs>
            <w:rPr>
              <w:rFonts w:eastAsiaTheme="minorEastAsia"/>
              <w:noProof/>
              <w:lang w:eastAsia="es-MX"/>
            </w:rPr>
          </w:pPr>
          <w:hyperlink w:anchor="_Toc494183642" w:history="1">
            <w:r w:rsidR="00D01C52" w:rsidRPr="007F172C">
              <w:rPr>
                <w:rStyle w:val="Hipervnculo"/>
                <w:rFonts w:ascii="Georgia" w:hAnsi="Georgia"/>
                <w:b/>
                <w:noProof/>
              </w:rPr>
              <w:t>Categoría 9. Infraestructura y Equipamiento.</w:t>
            </w:r>
            <w:r w:rsidR="00D01C52">
              <w:rPr>
                <w:noProof/>
                <w:webHidden/>
              </w:rPr>
              <w:tab/>
            </w:r>
            <w:r w:rsidR="00D01C52">
              <w:rPr>
                <w:noProof/>
                <w:webHidden/>
              </w:rPr>
              <w:fldChar w:fldCharType="begin"/>
            </w:r>
            <w:r w:rsidR="00D01C52">
              <w:rPr>
                <w:noProof/>
                <w:webHidden/>
              </w:rPr>
              <w:instrText xml:space="preserve"> PAGEREF _Toc494183642 \h </w:instrText>
            </w:r>
            <w:r w:rsidR="00D01C52">
              <w:rPr>
                <w:noProof/>
                <w:webHidden/>
              </w:rPr>
            </w:r>
            <w:r w:rsidR="00D01C52">
              <w:rPr>
                <w:noProof/>
                <w:webHidden/>
              </w:rPr>
              <w:fldChar w:fldCharType="separate"/>
            </w:r>
            <w:r w:rsidR="00D01C52">
              <w:rPr>
                <w:noProof/>
                <w:webHidden/>
              </w:rPr>
              <w:t>158</w:t>
            </w:r>
            <w:r w:rsidR="00D01C52">
              <w:rPr>
                <w:noProof/>
                <w:webHidden/>
              </w:rPr>
              <w:fldChar w:fldCharType="end"/>
            </w:r>
          </w:hyperlink>
        </w:p>
        <w:p w14:paraId="11A2AB8B" w14:textId="14BCBBB3" w:rsidR="00D01C52" w:rsidRDefault="001C7DEF">
          <w:pPr>
            <w:pStyle w:val="TDC1"/>
            <w:tabs>
              <w:tab w:val="right" w:leader="dot" w:pos="8828"/>
            </w:tabs>
            <w:rPr>
              <w:rFonts w:eastAsiaTheme="minorEastAsia"/>
              <w:noProof/>
              <w:lang w:eastAsia="es-MX"/>
            </w:rPr>
          </w:pPr>
          <w:hyperlink w:anchor="_Toc494183643" w:history="1">
            <w:r w:rsidR="00D01C52" w:rsidRPr="007F172C">
              <w:rPr>
                <w:rStyle w:val="Hipervnculo"/>
                <w:rFonts w:ascii="Georgia" w:hAnsi="Georgia"/>
                <w:b/>
                <w:noProof/>
              </w:rPr>
              <w:t>Categoría 10. Gestión administrativa y financiamiento.</w:t>
            </w:r>
            <w:r w:rsidR="00D01C52">
              <w:rPr>
                <w:noProof/>
                <w:webHidden/>
              </w:rPr>
              <w:tab/>
            </w:r>
            <w:r w:rsidR="00D01C52">
              <w:rPr>
                <w:noProof/>
                <w:webHidden/>
              </w:rPr>
              <w:fldChar w:fldCharType="begin"/>
            </w:r>
            <w:r w:rsidR="00D01C52">
              <w:rPr>
                <w:noProof/>
                <w:webHidden/>
              </w:rPr>
              <w:instrText xml:space="preserve"> PAGEREF _Toc494183643 \h </w:instrText>
            </w:r>
            <w:r w:rsidR="00D01C52">
              <w:rPr>
                <w:noProof/>
                <w:webHidden/>
              </w:rPr>
            </w:r>
            <w:r w:rsidR="00D01C52">
              <w:rPr>
                <w:noProof/>
                <w:webHidden/>
              </w:rPr>
              <w:fldChar w:fldCharType="separate"/>
            </w:r>
            <w:r w:rsidR="00D01C52">
              <w:rPr>
                <w:noProof/>
                <w:webHidden/>
              </w:rPr>
              <w:t>182</w:t>
            </w:r>
            <w:r w:rsidR="00D01C52">
              <w:rPr>
                <w:noProof/>
                <w:webHidden/>
              </w:rPr>
              <w:fldChar w:fldCharType="end"/>
            </w:r>
          </w:hyperlink>
        </w:p>
        <w:p w14:paraId="3F686153" w14:textId="7AA058AB"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77777777" w:rsidR="00F6120C" w:rsidRDefault="00F6120C" w:rsidP="00D01C52">
      <w:pPr>
        <w:pStyle w:val="Ttulo1"/>
        <w:jc w:val="both"/>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1696029"/>
      <w:bookmarkStart w:id="1" w:name="_Toc491697162"/>
      <w:bookmarkStart w:id="2" w:name="_Toc49418362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0"/>
      <w:bookmarkEnd w:id="1"/>
      <w:bookmarkEnd w:id="2"/>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3" w:name="_Toc491696030"/>
      <w:bookmarkStart w:id="4" w:name="_Toc491697163"/>
      <w:bookmarkStart w:id="5" w:name="_Toc494183621"/>
      <w:r>
        <w:t>Antecedentes</w:t>
      </w:r>
      <w:bookmarkEnd w:id="3"/>
      <w:bookmarkEnd w:id="4"/>
      <w:bookmarkEnd w:id="5"/>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 xml:space="preserve">de Licenciatura, Técnico Superior Universitario o Profesional Asociado en las ciencias agrícolas, forestales, ambientales, </w:t>
      </w:r>
      <w:proofErr w:type="spellStart"/>
      <w:r>
        <w:rPr>
          <w:rFonts w:ascii="Georgia" w:hAnsi="Georgia"/>
          <w:bCs/>
          <w:color w:val="auto"/>
          <w:sz w:val="22"/>
          <w:szCs w:val="22"/>
        </w:rPr>
        <w:t>agronegocios</w:t>
      </w:r>
      <w:proofErr w:type="spellEnd"/>
      <w:r>
        <w:rPr>
          <w:rFonts w:ascii="Georgia" w:hAnsi="Georgia"/>
          <w:bCs/>
          <w:color w:val="auto"/>
          <w:sz w:val="22"/>
          <w:szCs w:val="22"/>
        </w:rPr>
        <w:t>,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6" w:name="_Toc491696031"/>
      <w:bookmarkStart w:id="7" w:name="_Toc491697164"/>
      <w:bookmarkStart w:id="8" w:name="_Toc494183622"/>
      <w:r>
        <w:t>Organización de las actividades de la Universidad</w:t>
      </w:r>
      <w:bookmarkEnd w:id="6"/>
      <w:bookmarkEnd w:id="7"/>
      <w:bookmarkEnd w:id="8"/>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9" w:name="_Toc491696032"/>
      <w:bookmarkStart w:id="10" w:name="_Toc491697165"/>
      <w:bookmarkStart w:id="11" w:name="_Toc494183623"/>
      <w:r>
        <w:t>Documentos para la evaluación de los programas docentes</w:t>
      </w:r>
      <w:bookmarkEnd w:id="9"/>
      <w:bookmarkEnd w:id="10"/>
      <w:bookmarkEnd w:id="11"/>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2" w:name="_Toc494183624"/>
      <w:r w:rsidRPr="00233FE3">
        <w:rPr>
          <w:rFonts w:ascii="Georgia" w:hAnsi="Georgia"/>
          <w:b/>
          <w:color w:val="auto"/>
          <w:sz w:val="22"/>
          <w:szCs w:val="22"/>
        </w:rPr>
        <w:lastRenderedPageBreak/>
        <w:t>Categoría 1. Personal Académico</w:t>
      </w:r>
      <w:bookmarkEnd w:id="12"/>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4CA86E1B" w14:textId="77777777" w:rsidR="00357E79" w:rsidRDefault="00357E79" w:rsidP="00467551">
            <w:pPr>
              <w:pStyle w:val="Default"/>
              <w:spacing w:line="360" w:lineRule="auto"/>
              <w:ind w:left="201"/>
              <w:jc w:val="both"/>
              <w:rPr>
                <w:rFonts w:ascii="Georgia" w:hAnsi="Georgia"/>
                <w:color w:val="auto"/>
                <w:sz w:val="22"/>
                <w:szCs w:val="22"/>
              </w:rPr>
            </w:pPr>
          </w:p>
          <w:p w14:paraId="2FE909C7" w14:textId="7494D799" w:rsidR="00357E79" w:rsidRPr="00357E79" w:rsidRDefault="00357E79" w:rsidP="00357E79">
            <w:pPr>
              <w:pStyle w:val="Default"/>
              <w:spacing w:line="360" w:lineRule="auto"/>
              <w:ind w:left="201"/>
              <w:jc w:val="both"/>
              <w:rPr>
                <w:rFonts w:ascii="Georgia" w:hAnsi="Georgia"/>
                <w:sz w:val="22"/>
                <w:szCs w:val="22"/>
              </w:rPr>
            </w:pPr>
            <w:r w:rsidRPr="00357E79">
              <w:rPr>
                <w:rFonts w:ascii="Georgia" w:hAnsi="Georgia"/>
                <w:color w:val="auto"/>
                <w:sz w:val="22"/>
                <w:szCs w:val="22"/>
              </w:rPr>
              <w:t>Por necesidad del departamento de Horticultura, en los últimos cinco años  se solicitó la contratación de un Profesor por asignatura para impartir  una materia en el área de hortalizas, lo anterior debido  al elevado número de horas clase promedio, por el reducido número de profesores, la cual supera las 20 horas semana/mes/semestre</w:t>
            </w: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lastRenderedPageBreak/>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A03BC6F"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23654B29"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w:t>
            </w:r>
            <w:r w:rsidR="001C7DEF">
              <w:rPr>
                <w:rFonts w:ascii="Georgia" w:hAnsi="Georgia"/>
                <w:sz w:val="22"/>
                <w:szCs w:val="22"/>
              </w:rPr>
              <w:t>en Procesos Ambientales</w:t>
            </w:r>
            <w:r w:rsidR="00D51A19">
              <w:rPr>
                <w:rFonts w:ascii="Georgia" w:hAnsi="Georgia"/>
                <w:sz w:val="22"/>
                <w:szCs w:val="22"/>
              </w:rPr>
              <w:t xml:space="preserve"> (PAI</w:t>
            </w:r>
            <w:r w:rsidR="001C7DEF">
              <w:rPr>
                <w:rFonts w:ascii="Georgia" w:hAnsi="Georgia"/>
                <w:sz w:val="22"/>
                <w:szCs w:val="22"/>
              </w:rPr>
              <w:t>PA</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w:t>
              </w:r>
              <w:r w:rsidR="00D51A19" w:rsidRPr="00D51A19">
                <w:rPr>
                  <w:rStyle w:val="Hipervnculo"/>
                  <w:rFonts w:ascii="Georgia" w:hAnsi="Georgia"/>
                  <w:sz w:val="22"/>
                  <w:szCs w:val="22"/>
                </w:rPr>
                <w:t>c</w:t>
              </w:r>
              <w:r w:rsidR="00D51A19" w:rsidRPr="00D51A19">
                <w:rPr>
                  <w:rStyle w:val="Hipervnculo"/>
                  <w:rFonts w:ascii="Georgia" w:hAnsi="Georgia"/>
                  <w:sz w:val="22"/>
                  <w:szCs w:val="22"/>
                </w:rPr>
                <w:t>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09F5AA9E"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P</w:t>
            </w:r>
            <w:r w:rsidR="00FB472D">
              <w:rPr>
                <w:rFonts w:ascii="Georgia" w:hAnsi="Georgia"/>
                <w:sz w:val="22"/>
                <w:szCs w:val="22"/>
              </w:rPr>
              <w:t>AIA</w:t>
            </w:r>
            <w:r w:rsidR="001C7DEF">
              <w:rPr>
                <w:rFonts w:ascii="Georgia" w:hAnsi="Georgia"/>
                <w:sz w:val="22"/>
                <w:szCs w:val="22"/>
              </w:rPr>
              <w:t>PA</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33C921BA"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nil"/>
                    <w:left w:val="nil"/>
                    <w:bottom w:val="single" w:sz="4" w:space="0" w:color="auto"/>
                    <w:right w:val="single" w:sz="8" w:space="0" w:color="auto"/>
                  </w:tcBorders>
                </w:tcPr>
                <w:p w14:paraId="0E65D787" w14:textId="2D3C7EA8"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nil"/>
                    <w:left w:val="nil"/>
                    <w:bottom w:val="single" w:sz="4" w:space="0" w:color="auto"/>
                    <w:right w:val="single" w:sz="8" w:space="0" w:color="auto"/>
                  </w:tcBorders>
                </w:tcPr>
                <w:p w14:paraId="7409FCA1" w14:textId="67FDEAD0"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45</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46EB2B3E"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39F6B7BF" w14:textId="64C56BDB" w:rsidR="005351CF" w:rsidRPr="00255DE8"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themeColor="text1"/>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5AA05503"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36</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1E68B262"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w:t>
                  </w:r>
                </w:p>
              </w:tc>
              <w:tc>
                <w:tcPr>
                  <w:tcW w:w="1575" w:type="dxa"/>
                  <w:tcBorders>
                    <w:top w:val="single" w:sz="4" w:space="0" w:color="auto"/>
                    <w:left w:val="single" w:sz="4" w:space="0" w:color="auto"/>
                    <w:bottom w:val="single" w:sz="4" w:space="0" w:color="auto"/>
                    <w:right w:val="single" w:sz="4" w:space="0" w:color="auto"/>
                  </w:tcBorders>
                </w:tcPr>
                <w:p w14:paraId="05617082" w14:textId="76713896"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w:t>
                  </w:r>
                </w:p>
              </w:tc>
              <w:tc>
                <w:tcPr>
                  <w:tcW w:w="1488" w:type="dxa"/>
                  <w:tcBorders>
                    <w:top w:val="single" w:sz="4" w:space="0" w:color="auto"/>
                    <w:left w:val="single" w:sz="4" w:space="0" w:color="auto"/>
                    <w:bottom w:val="single" w:sz="4" w:space="0" w:color="auto"/>
                    <w:right w:val="single" w:sz="4" w:space="0" w:color="auto"/>
                  </w:tcBorders>
                </w:tcPr>
                <w:p w14:paraId="0625F064" w14:textId="6D5BB7F2"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22</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43B0BAF0"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t xml:space="preserve">Para el </w:t>
            </w:r>
            <w:proofErr w:type="spellStart"/>
            <w:r w:rsidR="008F7DF8">
              <w:rPr>
                <w:rFonts w:ascii="Georgia" w:hAnsi="Georgia"/>
                <w:sz w:val="22"/>
                <w:szCs w:val="22"/>
              </w:rPr>
              <w:t>PAIAPA</w:t>
            </w:r>
            <w:r w:rsidR="001500A4" w:rsidRPr="000C7AC0">
              <w:rPr>
                <w:rFonts w:ascii="Georgia" w:hAnsi="Georgia"/>
                <w:sz w:val="22"/>
                <w:szCs w:val="22"/>
              </w:rPr>
              <w:t>la</w:t>
            </w:r>
            <w:proofErr w:type="spellEnd"/>
            <w:r w:rsidR="001500A4" w:rsidRPr="000C7AC0">
              <w:rPr>
                <w:rFonts w:ascii="Georgia" w:hAnsi="Georgia"/>
                <w:sz w:val="22"/>
                <w:szCs w:val="22"/>
              </w:rPr>
              <w:t xml:space="preserve"> participación de los profesores de asignatura (apoyo) en los últimos 3 años se describe a continuación</w:t>
            </w:r>
            <w:r w:rsidR="00D51A19">
              <w:rPr>
                <w:rFonts w:ascii="Georgia" w:hAnsi="Georgia"/>
                <w:sz w:val="22"/>
                <w:szCs w:val="22"/>
              </w:rPr>
              <w:t xml:space="preserve">. </w:t>
            </w:r>
            <w:hyperlink r:id="rId12"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1492A7A5"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w:t>
            </w:r>
            <w:r w:rsidR="008F7DF8">
              <w:rPr>
                <w:rFonts w:ascii="Georgia" w:hAnsi="Georgia"/>
                <w:sz w:val="22"/>
                <w:szCs w:val="22"/>
              </w:rPr>
              <w:t>AIAPA</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41B6000A"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nil"/>
                    <w:left w:val="nil"/>
                    <w:bottom w:val="single" w:sz="4" w:space="0" w:color="auto"/>
                    <w:right w:val="single" w:sz="8" w:space="0" w:color="auto"/>
                  </w:tcBorders>
                </w:tcPr>
                <w:p w14:paraId="7D722943" w14:textId="31B99DB2"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24</w:t>
                  </w:r>
                </w:p>
              </w:tc>
              <w:tc>
                <w:tcPr>
                  <w:tcW w:w="1488" w:type="dxa"/>
                  <w:tcBorders>
                    <w:top w:val="nil"/>
                    <w:left w:val="nil"/>
                    <w:bottom w:val="single" w:sz="4" w:space="0" w:color="auto"/>
                    <w:right w:val="single" w:sz="8" w:space="0" w:color="auto"/>
                  </w:tcBorders>
                </w:tcPr>
                <w:p w14:paraId="1FA5E3B5" w14:textId="57128FF5" w:rsidR="008F7DF8" w:rsidRPr="000C7AC0" w:rsidRDefault="008F7DF8" w:rsidP="008F7DF8">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16</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08515309"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65153014" w14:textId="76444B1C"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8E258FC" w14:textId="44207B9F"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41</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0477B4B3"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6F1B08BF" w14:textId="4D525CD4"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B2B7F92" w14:textId="5527B867"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lastRenderedPageBreak/>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6FF4B96" w14:textId="05FF39D3" w:rsidR="008F7DF8" w:rsidRDefault="000C5D2D" w:rsidP="008F7DF8">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w:t>
            </w:r>
            <w:commentRangeStart w:id="13"/>
            <w:r w:rsidRPr="000C7AC0">
              <w:rPr>
                <w:rFonts w:ascii="Georgia" w:hAnsi="Georgia"/>
                <w:sz w:val="22"/>
                <w:szCs w:val="22"/>
              </w:rPr>
              <w:t>otras</w:t>
            </w:r>
            <w:commentRangeEnd w:id="13"/>
            <w:r w:rsidR="008F7DF8">
              <w:rPr>
                <w:rStyle w:val="Refdecomentario"/>
                <w:rFonts w:asciiTheme="minorHAnsi" w:eastAsiaTheme="minorHAnsi" w:hAnsiTheme="minorHAnsi" w:cstheme="minorBidi"/>
                <w:color w:val="auto"/>
              </w:rPr>
              <w:commentReference w:id="13"/>
            </w:r>
            <w:r w:rsidRPr="000C7AC0">
              <w:rPr>
                <w:rFonts w:ascii="Georgia" w:hAnsi="Georgia"/>
                <w:sz w:val="22"/>
                <w:szCs w:val="22"/>
              </w:rPr>
              <w:t>.</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231AA649" w14:textId="77777777" w:rsidR="000C5D2D" w:rsidRPr="000C7AC0" w:rsidRDefault="000C5D2D" w:rsidP="008F7DF8">
            <w:pPr>
              <w:pStyle w:val="Default"/>
              <w:spacing w:line="360" w:lineRule="auto"/>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6CD32D5B"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8"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9" w:history="1">
              <w:r w:rsidR="00F43A6F" w:rsidRPr="00823C35">
                <w:rPr>
                  <w:rStyle w:val="Hipervnculo"/>
                  <w:rFonts w:ascii="Georgia" w:hAnsi="Georgia"/>
                  <w:sz w:val="22"/>
                  <w:szCs w:val="22"/>
                </w:rPr>
                <w:t xml:space="preserve">Plan de Desarrollo  del Programa Académico de Ingeniero </w:t>
              </w:r>
              <w:r w:rsidR="008F7DF8">
                <w:rPr>
                  <w:rStyle w:val="Hipervnculo"/>
                  <w:rFonts w:ascii="Georgia" w:hAnsi="Georgia"/>
                  <w:sz w:val="22"/>
                  <w:szCs w:val="22"/>
                </w:rPr>
                <w:t>en Procesos Ambientales</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20"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7C9146B4" w:rsidR="004C778B" w:rsidRPr="00427DD1" w:rsidRDefault="006A5893" w:rsidP="008F7DF8">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427DD1">
              <w:rPr>
                <w:rFonts w:ascii="Georgia" w:hAnsi="Georgia"/>
                <w:color w:val="auto"/>
                <w:sz w:val="22"/>
                <w:szCs w:val="22"/>
              </w:rPr>
              <w:t>PAIA</w:t>
            </w:r>
            <w:r w:rsidR="008F7DF8">
              <w:rPr>
                <w:rFonts w:ascii="Georgia" w:hAnsi="Georgia"/>
                <w:color w:val="auto"/>
                <w:sz w:val="22"/>
                <w:szCs w:val="22"/>
              </w:rPr>
              <w:t>PA</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5891356"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EE73F0">
              <w:rPr>
                <w:rFonts w:ascii="Georgia" w:hAnsi="Georgia" w:cs="Arial"/>
                <w:color w:val="000000"/>
              </w:rPr>
              <w:t xml:space="preserve"> Luis </w:t>
            </w:r>
            <w:proofErr w:type="spellStart"/>
            <w:r w:rsidR="00EE73F0">
              <w:rPr>
                <w:rFonts w:ascii="Georgia" w:hAnsi="Georgia" w:cs="Arial"/>
                <w:color w:val="000000"/>
              </w:rPr>
              <w:t>Coy</w:t>
            </w:r>
            <w:r w:rsidR="000D6344" w:rsidRPr="000C7AC0">
              <w:rPr>
                <w:rFonts w:ascii="Georgia" w:hAnsi="Georgia" w:cs="Arial"/>
                <w:color w:val="000000"/>
              </w:rPr>
              <w:t>ac</w:t>
            </w:r>
            <w:proofErr w:type="spellEnd"/>
            <w:r w:rsidR="000D6344" w:rsidRPr="000C7AC0">
              <w:rPr>
                <w:rFonts w:ascii="Georgia" w:hAnsi="Georgia" w:cs="Arial"/>
                <w:color w:val="000000"/>
              </w:rPr>
              <w:t xml:space="preserve">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proofErr w:type="spellStart"/>
            <w:r w:rsidR="00EE73F0">
              <w:rPr>
                <w:rFonts w:ascii="Georgia" w:hAnsi="Georgia" w:cs="Arial"/>
              </w:rPr>
              <w:t>Fito</w:t>
            </w:r>
            <w:r w:rsidR="00330E55" w:rsidRPr="00EE73F0">
              <w:rPr>
                <w:rFonts w:ascii="Georgia" w:hAnsi="Georgia" w:cs="Arial"/>
              </w:rPr>
              <w:t>mejoramiento</w:t>
            </w:r>
            <w:proofErr w:type="spellEnd"/>
            <w:r w:rsidR="000D6344" w:rsidRPr="00EE73F0">
              <w:rPr>
                <w:rFonts w:ascii="Georgia" w:hAnsi="Georgia" w:cs="Arial"/>
              </w:rPr>
              <w:t xml:space="preserve"> </w:t>
            </w:r>
            <w:r w:rsidR="000D6344" w:rsidRPr="000C7AC0">
              <w:rPr>
                <w:rFonts w:ascii="Georgia" w:hAnsi="Georgia" w:cs="Arial"/>
                <w:color w:val="000000"/>
              </w:rPr>
              <w:t xml:space="preserve">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w:t>
            </w:r>
            <w:r w:rsidR="000D6344" w:rsidRPr="000C7AC0">
              <w:rPr>
                <w:rFonts w:ascii="Georgia" w:hAnsi="Georgia" w:cs="Arial"/>
                <w:color w:val="000000"/>
              </w:rPr>
              <w:lastRenderedPageBreak/>
              <w:t xml:space="preserve">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w:t>
      </w:r>
      <w:r w:rsidRPr="000C7AC0">
        <w:rPr>
          <w:rFonts w:ascii="Georgia" w:hAnsi="Georgia"/>
          <w:sz w:val="22"/>
          <w:szCs w:val="22"/>
        </w:rPr>
        <w:lastRenderedPageBreak/>
        <w:t xml:space="preserve">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6C526CFC"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21"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2"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312BFAA8" w14:textId="77777777" w:rsidR="008F7DF8" w:rsidRDefault="008F7DF8"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7F06F87" w14:textId="6C07ED04"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3"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w:t>
            </w:r>
            <w:r w:rsidR="00760D40">
              <w:rPr>
                <w:rFonts w:ascii="Georgia" w:hAnsi="Georgia" w:cs="Arial"/>
              </w:rPr>
              <w:t>AIA</w:t>
            </w:r>
            <w:r w:rsidR="00B12456">
              <w:rPr>
                <w:rFonts w:ascii="Georgia" w:hAnsi="Georgia" w:cs="Arial"/>
              </w:rPr>
              <w:t>PA</w:t>
            </w:r>
            <w:r w:rsidR="000E3BA0" w:rsidRPr="000C7AC0">
              <w:rPr>
                <w:rFonts w:ascii="Georgia" w:hAnsi="Georgia" w:cs="Arial"/>
              </w:rPr>
              <w:t>,</w:t>
            </w:r>
            <w:r w:rsidRPr="000C7AC0">
              <w:rPr>
                <w:rFonts w:ascii="Georgia" w:hAnsi="Georgia" w:cs="Arial"/>
              </w:rPr>
              <w:t xml:space="preserve"> a través de las acciones del Plan de Mejora del Departamento y P</w:t>
            </w:r>
            <w:r w:rsidR="00427DD1">
              <w:rPr>
                <w:rFonts w:ascii="Georgia" w:hAnsi="Georgia" w:cs="Arial"/>
              </w:rPr>
              <w:t>AIA</w:t>
            </w:r>
            <w:r w:rsidR="00B12456">
              <w:rPr>
                <w:rFonts w:ascii="Georgia" w:hAnsi="Georgia" w:cs="Arial"/>
              </w:rPr>
              <w:t>PA</w:t>
            </w:r>
            <w:r w:rsidRPr="000C7AC0">
              <w:rPr>
                <w:rFonts w:ascii="Georgia" w:hAnsi="Georgia" w:cs="Arial"/>
              </w:rPr>
              <w:t>.</w:t>
            </w:r>
          </w:p>
          <w:p w14:paraId="3EEF91A7" w14:textId="77777777" w:rsidR="00427DD1" w:rsidRPr="000C7AC0" w:rsidRDefault="00427DD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08DBFF31"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B12456" w:rsidRPr="000C7AC0">
              <w:rPr>
                <w:rFonts w:ascii="Georgia" w:hAnsi="Georgia" w:cs="Arial"/>
              </w:rPr>
              <w:t>P</w:t>
            </w:r>
            <w:r w:rsidR="00B12456">
              <w:rPr>
                <w:rFonts w:ascii="Georgia" w:hAnsi="Georgia" w:cs="Arial"/>
              </w:rPr>
              <w:t>AIAPA el 81</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B12456">
              <w:rPr>
                <w:rFonts w:ascii="Georgia" w:hAnsi="Georgia" w:cs="Arial"/>
              </w:rPr>
              <w:t>17</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gadores que más participan en el P</w:t>
            </w:r>
            <w:r w:rsidR="00760D40">
              <w:rPr>
                <w:rFonts w:ascii="Georgia" w:hAnsi="Georgia" w:cs="Arial"/>
              </w:rPr>
              <w:t>AIA</w:t>
            </w:r>
            <w:r w:rsidR="00B12456">
              <w:rPr>
                <w:rFonts w:ascii="Georgia" w:hAnsi="Georgia" w:cs="Arial"/>
              </w:rPr>
              <w:t>PA</w:t>
            </w:r>
            <w:r w:rsidRPr="000C7AC0">
              <w:rPr>
                <w:rFonts w:ascii="Georgia" w:hAnsi="Georgia" w:cs="Arial"/>
              </w:rPr>
              <w:t>,</w:t>
            </w:r>
            <w:r w:rsidR="00B12456">
              <w:rPr>
                <w:rFonts w:ascii="Georgia" w:hAnsi="Georgia" w:cs="Arial"/>
              </w:rPr>
              <w:t xml:space="preserve"> el 91</w:t>
            </w:r>
            <w:r w:rsidR="00B04111" w:rsidRPr="000C7AC0">
              <w:rPr>
                <w:rFonts w:ascii="Georgia" w:hAnsi="Georgia" w:cs="Arial"/>
              </w:rPr>
              <w:t xml:space="preserve">% </w:t>
            </w:r>
            <w:r w:rsidRPr="000C7AC0">
              <w:rPr>
                <w:rFonts w:ascii="Georgia" w:hAnsi="Georgia" w:cs="Arial"/>
              </w:rPr>
              <w:t xml:space="preserve">tienen </w:t>
            </w:r>
            <w:r w:rsidRPr="000C7AC0">
              <w:rPr>
                <w:rFonts w:ascii="Georgia" w:hAnsi="Georgia" w:cs="Arial"/>
              </w:rPr>
              <w:lastRenderedPageBreak/>
              <w:t xml:space="preserve">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4" w:name="OLE_LINK5"/>
            <w:bookmarkStart w:id="15" w:name="OLE_LINK6"/>
            <w:r w:rsidR="00760D40">
              <w:rPr>
                <w:rFonts w:ascii="Georgia" w:hAnsi="Georgia" w:cs="Arial"/>
                <w:color w:val="FF0000"/>
              </w:rPr>
              <w:fldChar w:fldCharType="begin"/>
            </w:r>
            <w:r w:rsidR="00B12456">
              <w:rPr>
                <w:rFonts w:ascii="Georgia" w:hAnsi="Georgia" w:cs="Arial"/>
                <w:color w:val="FF0000"/>
              </w:rPr>
              <w:instrText>HYPERLINK "http://evaluarte.uaaan.mx/CALIDAD/AC/PDUL/PLANES%20DE%20DESARROLLO%20BIOLOGIA%20E%20IPA/PLAN%20DE%20DESARROLLO%20DE%20PROCESOS.doc"</w:instrText>
            </w:r>
            <w:r w:rsidR="00B12456">
              <w:rPr>
                <w:rFonts w:ascii="Georgia" w:hAnsi="Georgia" w:cs="Arial"/>
                <w:color w:val="FF0000"/>
              </w:rPr>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4"/>
            <w:bookmarkEnd w:id="15"/>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5415AB68"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Pr="00255DE8">
              <w:rPr>
                <w:rFonts w:ascii="Georgia" w:hAnsi="Georgia" w:cs="Arial"/>
                <w:color w:val="000000" w:themeColor="text1"/>
              </w:rPr>
              <w:t>1</w:t>
            </w:r>
            <w:r w:rsidR="00760D40" w:rsidRPr="00255DE8">
              <w:rPr>
                <w:rFonts w:ascii="Georgia" w:hAnsi="Georgia" w:cs="Arial"/>
                <w:color w:val="000000" w:themeColor="text1"/>
              </w:rPr>
              <w:t>1</w:t>
            </w:r>
            <w:r w:rsidRPr="00255DE8">
              <w:rPr>
                <w:rFonts w:ascii="Georgia" w:hAnsi="Georgia" w:cs="Arial"/>
                <w:color w:val="000000" w:themeColor="text1"/>
              </w:rPr>
              <w:t xml:space="preserve"> profesores que conforman la ac</w:t>
            </w:r>
            <w:r w:rsidR="00B04111" w:rsidRPr="00255DE8">
              <w:rPr>
                <w:rFonts w:ascii="Georgia" w:hAnsi="Georgia" w:cs="Arial"/>
                <w:color w:val="000000" w:themeColor="text1"/>
              </w:rPr>
              <w:t xml:space="preserve">ademia del </w:t>
            </w:r>
            <w:r w:rsidR="00760D40" w:rsidRPr="00255DE8">
              <w:rPr>
                <w:rFonts w:ascii="Georgia" w:hAnsi="Georgia" w:cs="Arial"/>
                <w:color w:val="000000" w:themeColor="text1"/>
              </w:rPr>
              <w:t>PAIA</w:t>
            </w:r>
            <w:r w:rsidR="00270E6C">
              <w:rPr>
                <w:rFonts w:ascii="Georgia" w:hAnsi="Georgia" w:cs="Arial"/>
                <w:color w:val="000000" w:themeColor="text1"/>
              </w:rPr>
              <w:t>PA</w:t>
            </w:r>
            <w:r w:rsidRPr="00255DE8">
              <w:rPr>
                <w:rFonts w:ascii="Georgia" w:hAnsi="Georgia" w:cs="Arial"/>
                <w:color w:val="000000" w:themeColor="text1"/>
              </w:rPr>
              <w:t xml:space="preserve"> son profesores de tiempo completo y parti</w:t>
            </w:r>
            <w:r w:rsidR="00B04111" w:rsidRPr="00255DE8">
              <w:rPr>
                <w:rFonts w:ascii="Georgia" w:hAnsi="Georgia" w:cs="Arial"/>
                <w:color w:val="000000" w:themeColor="text1"/>
              </w:rPr>
              <w:t xml:space="preserve">cipan en el </w:t>
            </w:r>
            <w:r w:rsidR="00B04111" w:rsidRPr="000C7AC0">
              <w:rPr>
                <w:rFonts w:ascii="Georgia" w:hAnsi="Georgia" w:cs="Arial"/>
              </w:rPr>
              <w:t>desarrollo del PAI</w:t>
            </w:r>
            <w:r w:rsidR="00270E6C">
              <w:rPr>
                <w:rFonts w:ascii="Georgia" w:hAnsi="Georgia" w:cs="Arial"/>
              </w:rPr>
              <w:t>APA</w:t>
            </w:r>
            <w:r w:rsidRPr="000C7AC0">
              <w:rPr>
                <w:rFonts w:ascii="Georgia" w:hAnsi="Georgia" w:cs="Arial"/>
              </w:rPr>
              <w:t xml:space="preserve"> y </w:t>
            </w:r>
            <w:r w:rsidR="00270E6C">
              <w:rPr>
                <w:rFonts w:ascii="Georgia" w:hAnsi="Georgia" w:cs="Arial"/>
              </w:rPr>
              <w:t>24</w:t>
            </w:r>
            <w:r w:rsidRPr="000C7AC0">
              <w:rPr>
                <w:rFonts w:ascii="Georgia" w:hAnsi="Georgia" w:cs="Arial"/>
              </w:rPr>
              <w:t xml:space="preserve"> profesores investi</w:t>
            </w:r>
            <w:r w:rsidR="00B04111" w:rsidRPr="000C7AC0">
              <w:rPr>
                <w:rFonts w:ascii="Georgia" w:hAnsi="Georgia" w:cs="Arial"/>
              </w:rPr>
              <w:t>gadores que más apoyan con docencia al PAI</w:t>
            </w:r>
            <w:r w:rsidR="00760D40">
              <w:rPr>
                <w:rFonts w:ascii="Georgia" w:hAnsi="Georgia" w:cs="Arial"/>
              </w:rPr>
              <w:t>A</w:t>
            </w:r>
            <w:r w:rsidR="00270E6C">
              <w:rPr>
                <w:rFonts w:ascii="Georgia" w:hAnsi="Georgia" w:cs="Arial"/>
              </w:rPr>
              <w:t>PA</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proofErr w:type="gramStart"/>
            <w:r w:rsidR="00270E6C">
              <w:rPr>
                <w:rFonts w:ascii="Georgia" w:hAnsi="Georgia" w:cs="Arial"/>
              </w:rPr>
              <w:t xml:space="preserve">35 </w:t>
            </w:r>
            <w:r w:rsidRPr="000C7AC0">
              <w:rPr>
                <w:rFonts w:ascii="Georgia" w:hAnsi="Georgia" w:cs="Arial"/>
              </w:rPr>
              <w:t xml:space="preserve"> pr</w:t>
            </w:r>
            <w:r w:rsidR="00B04111" w:rsidRPr="000C7AC0">
              <w:rPr>
                <w:rFonts w:ascii="Georgia" w:hAnsi="Georgia" w:cs="Arial"/>
              </w:rPr>
              <w:t>ofesores</w:t>
            </w:r>
            <w:proofErr w:type="gramEnd"/>
            <w:r w:rsidR="00B04111" w:rsidRPr="000C7AC0">
              <w:rPr>
                <w:rFonts w:ascii="Georgia" w:hAnsi="Georgia" w:cs="Arial"/>
              </w:rPr>
              <w:t xml:space="preserve"> en total participan en el PAI</w:t>
            </w:r>
            <w:r w:rsidR="00760D40">
              <w:rPr>
                <w:rFonts w:ascii="Georgia" w:hAnsi="Georgia" w:cs="Arial"/>
              </w:rPr>
              <w:t>A</w:t>
            </w:r>
            <w:r w:rsidR="00270E6C">
              <w:rPr>
                <w:rFonts w:ascii="Georgia" w:hAnsi="Georgia" w:cs="Arial"/>
              </w:rPr>
              <w:t>PA</w:t>
            </w:r>
            <w:r w:rsidR="00B04111" w:rsidRPr="000C7AC0">
              <w:rPr>
                <w:rFonts w:ascii="Georgia" w:hAnsi="Georgia" w:cs="Arial"/>
              </w:rPr>
              <w:t>, y de estos el</w:t>
            </w:r>
            <w:r w:rsidRPr="000C7AC0">
              <w:rPr>
                <w:rFonts w:ascii="Georgia" w:hAnsi="Georgia" w:cs="Arial"/>
              </w:rPr>
              <w:t xml:space="preserve"> </w:t>
            </w:r>
            <w:r w:rsidR="00270E6C">
              <w:rPr>
                <w:rFonts w:ascii="Georgia" w:hAnsi="Georgia" w:cs="Arial"/>
              </w:rPr>
              <w:t>45</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w:t>
            </w:r>
            <w:r w:rsidR="006A7848" w:rsidRPr="000C7AC0">
              <w:rPr>
                <w:rFonts w:ascii="Georgia" w:hAnsi="Georgia" w:cs="Arial"/>
              </w:rPr>
              <w:t xml:space="preserve">Excel </w:t>
            </w:r>
            <w:hyperlink r:id="rId24" w:history="1">
              <w:r w:rsidR="006A7848" w:rsidRPr="00760D40">
                <w:rPr>
                  <w:rStyle w:val="Hipervnculo"/>
                  <w:rFonts w:ascii="Georgia" w:hAnsi="Georgia" w:cs="Arial"/>
                </w:rPr>
                <w:t>(Ficha técnica No._ 2),</w:t>
              </w:r>
            </w:hyperlink>
            <w:r w:rsidR="006A7848">
              <w:rPr>
                <w:rFonts w:ascii="Georgia" w:hAnsi="Georgia" w:cs="Arial"/>
                <w:color w:val="FF0000"/>
              </w:rPr>
              <w:t xml:space="preserve"> </w:t>
            </w:r>
            <w:r w:rsidRPr="000C7AC0">
              <w:rPr>
                <w:rFonts w:ascii="Georgia" w:hAnsi="Georgia" w:cs="Arial"/>
              </w:rPr>
              <w:t>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w:t>
            </w:r>
            <w:proofErr w:type="spellStart"/>
            <w:r w:rsidRPr="0030198C">
              <w:rPr>
                <w:rFonts w:ascii="Georgia" w:hAnsi="Georgia" w:cs="Arial"/>
              </w:rPr>
              <w:t>especializantes</w:t>
            </w:r>
            <w:proofErr w:type="spellEnd"/>
            <w:r w:rsidRPr="0030198C">
              <w:rPr>
                <w:rFonts w:ascii="Georgia" w:hAnsi="Georgia" w:cs="Arial"/>
              </w:rPr>
              <w:t xml:space="preserve">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100% de las asignaturas </w:t>
            </w:r>
            <w:proofErr w:type="spellStart"/>
            <w:r w:rsidRPr="000C7AC0">
              <w:rPr>
                <w:rFonts w:ascii="Georgia" w:hAnsi="Georgia"/>
                <w:sz w:val="22"/>
                <w:szCs w:val="22"/>
              </w:rPr>
              <w:t>especializantes</w:t>
            </w:r>
            <w:proofErr w:type="spellEnd"/>
            <w:r w:rsidRPr="000C7AC0">
              <w:rPr>
                <w:rFonts w:ascii="Georgia" w:hAnsi="Georgia"/>
                <w:sz w:val="22"/>
                <w:szCs w:val="22"/>
              </w:rPr>
              <w:t xml:space="preserve"> son impartidas por profesores que cuentan con el perfil adecuado para participar en el Programa. Lo anterior satisface el plan de estudios y las áreas del conocimiento planteadas en la </w:t>
            </w:r>
            <w:proofErr w:type="spellStart"/>
            <w:r w:rsidRPr="000C7AC0">
              <w:rPr>
                <w:rFonts w:ascii="Georgia" w:hAnsi="Georgia"/>
                <w:sz w:val="22"/>
                <w:szCs w:val="22"/>
              </w:rPr>
              <w:t>currícula</w:t>
            </w:r>
            <w:proofErr w:type="spellEnd"/>
            <w:r w:rsidRPr="000C7AC0">
              <w:rPr>
                <w:rFonts w:ascii="Georgia" w:hAnsi="Georgia"/>
                <w:sz w:val="22"/>
                <w:szCs w:val="22"/>
              </w:rPr>
              <w:t xml:space="preserve">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40EC50D7" w:rsidR="00177D8C" w:rsidRPr="000C7AC0" w:rsidRDefault="004E1809" w:rsidP="004E1809">
            <w:pPr>
              <w:pStyle w:val="Default"/>
              <w:spacing w:line="360" w:lineRule="auto"/>
              <w:ind w:left="342"/>
              <w:jc w:val="both"/>
              <w:rPr>
                <w:rFonts w:ascii="Georgia" w:hAnsi="Georgia"/>
                <w:b/>
              </w:rPr>
            </w:pPr>
            <w:r>
              <w:rPr>
                <w:rFonts w:ascii="Georgia" w:hAnsi="Georgia"/>
                <w:color w:val="auto"/>
                <w:sz w:val="22"/>
                <w:szCs w:val="22"/>
              </w:rPr>
              <w:lastRenderedPageBreak/>
              <w:t>En el</w:t>
            </w:r>
            <w:r w:rsidR="00257474">
              <w:rPr>
                <w:rFonts w:ascii="Georgia" w:hAnsi="Georgia"/>
                <w:color w:val="auto"/>
                <w:sz w:val="22"/>
                <w:szCs w:val="22"/>
              </w:rPr>
              <w:t xml:space="preserve"> documento </w:t>
            </w:r>
            <w:r w:rsidR="006A7848" w:rsidRPr="000C7AC0">
              <w:rPr>
                <w:rFonts w:ascii="Georgia" w:hAnsi="Georgia"/>
              </w:rPr>
              <w:t xml:space="preserve">Excel </w:t>
            </w:r>
            <w:hyperlink r:id="rId25" w:history="1">
              <w:r w:rsidR="006A7848" w:rsidRPr="00760D40">
                <w:rPr>
                  <w:rStyle w:val="Hipervnculo"/>
                  <w:rFonts w:ascii="Georgia" w:hAnsi="Georgia"/>
                </w:rPr>
                <w:t>(Ficha técnica 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de Horticultura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6"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7"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8" w:history="1">
              <w:r w:rsidRPr="00227BCE">
                <w:rPr>
                  <w:rStyle w:val="Hipervnculo"/>
                  <w:rFonts w:ascii="Georgia" w:hAnsi="Georgia"/>
                  <w:sz w:val="22"/>
                  <w:szCs w:val="22"/>
                </w:rPr>
                <w:t>Programa de Estímu</w:t>
              </w:r>
              <w:r w:rsidRPr="00227BCE">
                <w:rPr>
                  <w:rStyle w:val="Hipervnculo"/>
                  <w:rFonts w:ascii="Georgia" w:hAnsi="Georgia"/>
                  <w:sz w:val="22"/>
                  <w:szCs w:val="22"/>
                </w:rPr>
                <w:t>l</w:t>
              </w:r>
              <w:r w:rsidRPr="00227BCE">
                <w:rPr>
                  <w:rStyle w:val="Hipervnculo"/>
                  <w:rFonts w:ascii="Georgia" w:hAnsi="Georgia"/>
                  <w:sz w:val="22"/>
                  <w:szCs w:val="22"/>
                </w:rPr>
                <w:t>os al Personal Docente (PEDPD)</w:t>
              </w:r>
            </w:hyperlink>
            <w:r w:rsidRPr="000C7AC0">
              <w:rPr>
                <w:rFonts w:ascii="Georgia" w:hAnsi="Georgia"/>
                <w:sz w:val="22"/>
                <w:szCs w:val="22"/>
              </w:rPr>
              <w:t xml:space="preserve">, para la cual establece su reglamento, modelo a evaluar y </w:t>
            </w:r>
            <w:hyperlink r:id="rId29"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76B3926A"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30"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31"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7092841A"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270E6C">
              <w:rPr>
                <w:rFonts w:ascii="Georgia" w:hAnsi="Georgia"/>
                <w:sz w:val="22"/>
                <w:szCs w:val="22"/>
              </w:rPr>
              <w:t>estímulos a la p</w:t>
            </w:r>
            <w:r w:rsidRPr="00270E6C">
              <w:rPr>
                <w:rFonts w:ascii="Georgia" w:hAnsi="Georgia"/>
                <w:sz w:val="22"/>
                <w:szCs w:val="22"/>
              </w:rPr>
              <w:t>r</w:t>
            </w:r>
            <w:r w:rsidRPr="00270E6C">
              <w:rPr>
                <w:rFonts w:ascii="Georgia" w:hAnsi="Georgia"/>
                <w:sz w:val="22"/>
                <w:szCs w:val="22"/>
              </w:rPr>
              <w:t>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lastRenderedPageBreak/>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2" w:history="1">
              <w:r w:rsidR="00837363" w:rsidRPr="004A4C42">
                <w:rPr>
                  <w:rStyle w:val="Hipervnculo"/>
                  <w:rFonts w:ascii="Georgia" w:hAnsi="Georgia" w:cs="Arial"/>
                </w:rPr>
                <w:t>(</w:t>
              </w:r>
              <w:bookmarkStart w:id="16" w:name="OLE_LINK10"/>
              <w:bookmarkStart w:id="17"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3" w:history="1">
              <w:r w:rsidR="004A4C42" w:rsidRPr="004B07C4">
                <w:rPr>
                  <w:rStyle w:val="Hipervnculo"/>
                  <w:rFonts w:ascii="Georgia" w:hAnsi="Georgia" w:cs="Arial"/>
                </w:rPr>
                <w:t>http://www.uaaan.mx/v3/index.php/noticias-de-la-universidad/1649-se-efectua-desayuno-en-honor-a-la-base-magisterial-de-la-uaaan</w:t>
              </w:r>
            </w:hyperlink>
            <w:bookmarkEnd w:id="16"/>
            <w:bookmarkEnd w:id="17"/>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2D2EF8DB" w:rsidR="003C2B54" w:rsidRPr="00704794" w:rsidRDefault="003C2B54" w:rsidP="00704794">
            <w:pPr>
              <w:spacing w:line="360" w:lineRule="auto"/>
              <w:ind w:left="347"/>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PAI</w:t>
            </w:r>
            <w:r w:rsidR="004E1809" w:rsidRPr="004E1809">
              <w:rPr>
                <w:rFonts w:ascii="Georgia" w:hAnsi="Georgia" w:cs="Arial"/>
              </w:rPr>
              <w:t>A</w:t>
            </w:r>
            <w:r w:rsidR="00270E6C">
              <w:rPr>
                <w:rFonts w:ascii="Georgia" w:hAnsi="Georgia" w:cs="Arial"/>
              </w:rPr>
              <w:t>PA</w:t>
            </w:r>
            <w:r w:rsidRPr="000C7AC0">
              <w:rPr>
                <w:rFonts w:ascii="Georgia" w:hAnsi="Georgia" w:cs="Arial"/>
              </w:rPr>
              <w:t xml:space="preserve"> han sido variables durante 201</w:t>
            </w:r>
            <w:r w:rsidR="001A1A64" w:rsidRPr="000C7AC0">
              <w:rPr>
                <w:rFonts w:ascii="Georgia" w:hAnsi="Georgia" w:cs="Arial"/>
              </w:rPr>
              <w:t>4-201</w:t>
            </w:r>
            <w:r w:rsidR="00270E6C">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w:t>
            </w:r>
            <w:r w:rsidR="005C77EE">
              <w:rPr>
                <w:rFonts w:ascii="Georgia" w:hAnsi="Georgia" w:cs="Arial"/>
              </w:rPr>
              <w:t xml:space="preserve">varía entre </w:t>
            </w:r>
            <w:r w:rsidR="00DF4422" w:rsidRPr="000C7AC0">
              <w:rPr>
                <w:rFonts w:ascii="Georgia" w:hAnsi="Georgia" w:cs="Arial"/>
              </w:rPr>
              <w:t xml:space="preserve">el </w:t>
            </w:r>
            <w:r w:rsidR="005C77EE">
              <w:rPr>
                <w:rFonts w:ascii="Georgia" w:hAnsi="Georgia" w:cs="Arial"/>
              </w:rPr>
              <w:t>36</w:t>
            </w:r>
            <w:r w:rsidR="00DF4422" w:rsidRPr="000C7AC0">
              <w:rPr>
                <w:rFonts w:ascii="Georgia" w:hAnsi="Georgia" w:cs="Arial"/>
              </w:rPr>
              <w:t xml:space="preserve">% y </w:t>
            </w:r>
            <w:r w:rsidR="005C77EE">
              <w:rPr>
                <w:rFonts w:ascii="Georgia" w:hAnsi="Georgia" w:cs="Arial"/>
              </w:rPr>
              <w:t>63</w:t>
            </w:r>
            <w:r w:rsidRPr="000C7AC0">
              <w:rPr>
                <w:rFonts w:ascii="Georgia" w:hAnsi="Georgia" w:cs="Arial"/>
              </w:rPr>
              <w:t>% respectivamente.</w:t>
            </w:r>
            <w:r w:rsidR="00704794">
              <w:rPr>
                <w:rFonts w:ascii="Georgia" w:hAnsi="Georgia" w:cs="Arial"/>
                <w:color w:val="FF0000"/>
              </w:rPr>
              <w:t xml:space="preserve"> </w:t>
            </w:r>
            <w:hyperlink r:id="rId34"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53ED0B0"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5"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DD0509">
              <w:rPr>
                <w:rFonts w:ascii="Georgia" w:hAnsi="Georgia"/>
                <w:color w:val="000000" w:themeColor="text1"/>
              </w:rPr>
              <w:t>se</w:t>
            </w:r>
            <w:r w:rsidR="00DD0509" w:rsidRPr="00DD0509">
              <w:rPr>
                <w:rFonts w:ascii="Georgia" w:hAnsi="Georgia"/>
                <w:color w:val="000000" w:themeColor="text1"/>
              </w:rPr>
              <w:t xml:space="preserve"> cumple ya</w:t>
            </w:r>
            <w:r w:rsidR="004E1809" w:rsidRPr="00DD0509">
              <w:rPr>
                <w:rFonts w:ascii="Georgia" w:hAnsi="Georgia"/>
                <w:color w:val="000000" w:themeColor="text1"/>
              </w:rPr>
              <w:t xml:space="preserve"> que </w:t>
            </w:r>
            <w:r w:rsidR="004E1809">
              <w:rPr>
                <w:rFonts w:ascii="Georgia" w:hAnsi="Georgia"/>
              </w:rPr>
              <w:t xml:space="preserve">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w:t>
      </w:r>
      <w:r w:rsidRPr="000C7AC0">
        <w:rPr>
          <w:rFonts w:ascii="Georgia" w:hAnsi="Georgia"/>
          <w:sz w:val="22"/>
          <w:szCs w:val="22"/>
        </w:rPr>
        <w:lastRenderedPageBreak/>
        <w:t xml:space="preserve">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8" w:name="_Toc488396798"/>
            <w:bookmarkStart w:id="19" w:name="_Toc488397304"/>
            <w:bookmarkStart w:id="20" w:name="_Toc488397444"/>
            <w:bookmarkStart w:id="21" w:name="_Toc488398182"/>
            <w:bookmarkStart w:id="22" w:name="_Toc488400237"/>
            <w:bookmarkStart w:id="23" w:name="_Toc494183625"/>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8"/>
            <w:bookmarkEnd w:id="19"/>
            <w:bookmarkEnd w:id="20"/>
            <w:bookmarkEnd w:id="21"/>
            <w:bookmarkEnd w:id="22"/>
            <w:bookmarkEnd w:id="23"/>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lastRenderedPageBreak/>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3E15B59B" w:rsidR="00D234C6" w:rsidRPr="00E83319"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 xml:space="preserve">La Dirección de Docencia es el organismo institucional quien Planea, organiza, dirige y controla las actividades derivadas de la función docente. </w:t>
            </w:r>
            <w:hyperlink r:id="rId36"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7"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38"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E83319">
              <w:rPr>
                <w:rFonts w:ascii="Georgia" w:hAnsi="Georgia" w:cs="Arial"/>
              </w:rPr>
              <w:t>(</w:t>
            </w:r>
            <w:hyperlink r:id="rId39" w:history="1">
              <w:r w:rsidR="00704794" w:rsidRPr="004B07C4">
                <w:rPr>
                  <w:rStyle w:val="Hipervnculo"/>
                  <w:rFonts w:ascii="Georgia" w:hAnsi="Georgia" w:cs="Arial"/>
                </w:rPr>
                <w:t>http://administrativo.uaaan.mx/evdoc/login.php</w:t>
              </w:r>
            </w:hyperlink>
            <w:r w:rsidRPr="00E83319">
              <w:rPr>
                <w:rFonts w:ascii="Georgia" w:hAnsi="Georgia" w:cs="Arial"/>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Default="00D234C6" w:rsidP="000C7AC0">
            <w:pPr>
              <w:spacing w:line="360" w:lineRule="auto"/>
              <w:ind w:left="342"/>
              <w:jc w:val="both"/>
              <w:rPr>
                <w:rFonts w:ascii="Georgia" w:hAnsi="Georgia" w:cs="Arial"/>
                <w:color w:val="2F5496" w:themeColor="accent5" w:themeShade="BF"/>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40"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41"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2B0709CF" w14:textId="0E66B41E" w:rsidR="00E77355" w:rsidRPr="00E77355" w:rsidRDefault="00E77355" w:rsidP="000C7AC0">
            <w:pPr>
              <w:spacing w:line="360" w:lineRule="auto"/>
              <w:ind w:left="342"/>
              <w:jc w:val="both"/>
              <w:rPr>
                <w:rFonts w:ascii="Georgia" w:hAnsi="Georgia" w:cs="Arial"/>
                <w:lang w:eastAsia="es-ES"/>
              </w:rPr>
            </w:pPr>
            <w:r w:rsidRPr="00E77355">
              <w:rPr>
                <w:rFonts w:ascii="Georgia" w:hAnsi="Georgia" w:cs="Arial"/>
                <w:lang w:eastAsia="es-ES"/>
              </w:rPr>
              <w:t>La participación de los estudiantes del PAIA</w:t>
            </w:r>
            <w:r w:rsidR="005C77EE">
              <w:rPr>
                <w:rFonts w:ascii="Georgia" w:hAnsi="Georgia" w:cs="Arial"/>
                <w:lang w:eastAsia="es-ES"/>
              </w:rPr>
              <w:t>PA</w:t>
            </w:r>
            <w:r w:rsidRPr="00E77355">
              <w:rPr>
                <w:rFonts w:ascii="Georgia" w:hAnsi="Georgia" w:cs="Arial"/>
                <w:lang w:eastAsia="es-ES"/>
              </w:rPr>
              <w:t xml:space="preserve"> en las actividades de investigación se refleja en al porcentaje de egresados que eligen la realización de un trabajo de investigación</w:t>
            </w:r>
            <w:r>
              <w:rPr>
                <w:rFonts w:ascii="Georgia" w:hAnsi="Georgia" w:cs="Arial"/>
                <w:lang w:eastAsia="es-ES"/>
              </w:rPr>
              <w:t xml:space="preserve"> (</w:t>
            </w:r>
            <w:r w:rsidR="00DD0509">
              <w:rPr>
                <w:rFonts w:ascii="Georgia" w:hAnsi="Georgia" w:cs="Arial"/>
                <w:lang w:eastAsia="es-ES"/>
              </w:rPr>
              <w:t xml:space="preserve">Tesis) </w:t>
            </w:r>
            <w:r w:rsidR="00DD0509" w:rsidRPr="00E77355">
              <w:rPr>
                <w:rFonts w:ascii="Georgia" w:hAnsi="Georgia" w:cs="Arial"/>
                <w:lang w:eastAsia="es-ES"/>
              </w:rPr>
              <w:t>como</w:t>
            </w:r>
            <w:r>
              <w:rPr>
                <w:rFonts w:ascii="Georgia" w:hAnsi="Georgia" w:cs="Arial"/>
                <w:lang w:eastAsia="es-ES"/>
              </w:rPr>
              <w:t xml:space="preserve"> opción para titularse.</w:t>
            </w:r>
            <w:r w:rsidR="009B277C">
              <w:rPr>
                <w:rFonts w:ascii="Georgia" w:hAnsi="Georgia" w:cs="Arial"/>
                <w:lang w:eastAsia="es-ES"/>
              </w:rPr>
              <w:t xml:space="preserve"> </w:t>
            </w:r>
            <w:r w:rsidR="00DE72AB">
              <w:rPr>
                <w:rFonts w:ascii="Georgia" w:hAnsi="Georgia" w:cs="Arial"/>
                <w:lang w:eastAsia="es-ES"/>
              </w:rPr>
              <w:t xml:space="preserve">Como se muestra </w:t>
            </w:r>
            <w:r w:rsidR="006A7848">
              <w:rPr>
                <w:rFonts w:ascii="Georgia" w:hAnsi="Georgia" w:cs="Arial"/>
                <w:lang w:eastAsia="es-ES"/>
              </w:rPr>
              <w:t>en las</w:t>
            </w:r>
            <w:r w:rsidR="009B277C">
              <w:rPr>
                <w:rFonts w:ascii="Georgia" w:hAnsi="Georgia" w:cs="Arial"/>
                <w:lang w:eastAsia="es-ES"/>
              </w:rPr>
              <w:t xml:space="preserve"> Cohortes </w:t>
            </w:r>
            <w:r w:rsidR="009B277C">
              <w:rPr>
                <w:rFonts w:ascii="Georgia" w:hAnsi="Georgia" w:cs="Arial"/>
                <w:lang w:eastAsia="es-ES"/>
              </w:rPr>
              <w:lastRenderedPageBreak/>
              <w:t>Generacionales</w:t>
            </w:r>
            <w:r w:rsidR="00DE72AB">
              <w:rPr>
                <w:rFonts w:ascii="Georgia" w:hAnsi="Georgia" w:cs="Arial"/>
                <w:lang w:eastAsia="es-ES"/>
              </w:rPr>
              <w:t xml:space="preserve"> 2009-2013 (97</w:t>
            </w:r>
            <w:r w:rsidR="006A7848">
              <w:rPr>
                <w:rFonts w:ascii="Georgia" w:hAnsi="Georgia" w:cs="Arial"/>
                <w:lang w:eastAsia="es-ES"/>
              </w:rPr>
              <w:t>%); 2010</w:t>
            </w:r>
            <w:r w:rsidR="009B277C">
              <w:rPr>
                <w:rFonts w:ascii="Georgia" w:hAnsi="Georgia" w:cs="Arial"/>
                <w:lang w:eastAsia="es-ES"/>
              </w:rPr>
              <w:t xml:space="preserve">-2014 </w:t>
            </w:r>
            <w:r w:rsidR="00DE72AB">
              <w:rPr>
                <w:rFonts w:ascii="Georgia" w:hAnsi="Georgia" w:cs="Arial"/>
                <w:lang w:eastAsia="es-ES"/>
              </w:rPr>
              <w:t>(</w:t>
            </w:r>
            <w:r w:rsidR="009B277C">
              <w:rPr>
                <w:rFonts w:ascii="Georgia" w:hAnsi="Georgia" w:cs="Arial"/>
                <w:lang w:eastAsia="es-ES"/>
              </w:rPr>
              <w:t>100%</w:t>
            </w:r>
            <w:r w:rsidR="00DE72AB">
              <w:rPr>
                <w:rFonts w:ascii="Georgia" w:hAnsi="Georgia" w:cs="Arial"/>
                <w:lang w:eastAsia="es-ES"/>
              </w:rPr>
              <w:t>); 2011-2015 (100%) y 2012-2016 (100%)</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Default="00D234C6" w:rsidP="000C7AC0">
            <w:pPr>
              <w:pStyle w:val="Default"/>
              <w:spacing w:line="360" w:lineRule="auto"/>
              <w:ind w:left="342"/>
              <w:jc w:val="both"/>
              <w:rPr>
                <w:rFonts w:ascii="Georgia" w:hAnsi="Georgia"/>
                <w:color w:val="0070C0"/>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2"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1A197D7" w14:textId="77777777" w:rsidR="00E77355" w:rsidRDefault="00E77355" w:rsidP="000C7AC0">
            <w:pPr>
              <w:pStyle w:val="Default"/>
              <w:spacing w:line="360" w:lineRule="auto"/>
              <w:ind w:left="342"/>
              <w:jc w:val="both"/>
              <w:rPr>
                <w:rFonts w:ascii="Georgia" w:hAnsi="Georgia"/>
                <w:color w:val="0070C0"/>
              </w:rPr>
            </w:pPr>
          </w:p>
          <w:p w14:paraId="3F4AEDD8" w14:textId="5A98B88A" w:rsidR="00E77355" w:rsidRPr="00E77355" w:rsidRDefault="009418CF" w:rsidP="000C7AC0">
            <w:pPr>
              <w:pStyle w:val="Default"/>
              <w:spacing w:line="360" w:lineRule="auto"/>
              <w:ind w:left="342"/>
              <w:jc w:val="both"/>
              <w:rPr>
                <w:rFonts w:ascii="Georgia" w:eastAsiaTheme="minorHAnsi" w:hAnsi="Georgia"/>
                <w:color w:val="auto"/>
                <w:sz w:val="22"/>
                <w:szCs w:val="22"/>
              </w:rPr>
            </w:pPr>
            <w:r>
              <w:rPr>
                <w:rFonts w:ascii="Georgia" w:hAnsi="Georgia"/>
                <w:color w:val="auto"/>
              </w:rPr>
              <w:t xml:space="preserve">Los estudiantes del PAIAHUL participan activamente en los proyectos de desarrollo registrados y realizados por profesores que apoyan al propio </w:t>
            </w:r>
            <w:r w:rsidR="006A7848">
              <w:rPr>
                <w:rFonts w:ascii="Georgia" w:hAnsi="Georgia"/>
                <w:color w:val="auto"/>
              </w:rPr>
              <w:t>programa a</w:t>
            </w:r>
            <w:r>
              <w:rPr>
                <w:rFonts w:ascii="Georgia" w:hAnsi="Georgia"/>
                <w:color w:val="auto"/>
              </w:rPr>
              <w:t xml:space="preserve"> través de la realización del Servicio Social y en las 30 horas mensuales de servicio que deben realizar los alumnos que gozan del beneficio de la Beca Académica, de acuerdo a reglamento de Becas.</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w:t>
            </w:r>
            <w:r w:rsidRPr="000C7AC0">
              <w:rPr>
                <w:rFonts w:ascii="Georgia" w:hAnsi="Georgia"/>
                <w:sz w:val="22"/>
                <w:szCs w:val="22"/>
              </w:rPr>
              <w:lastRenderedPageBreak/>
              <w:t xml:space="preserve">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3"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4"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5"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w:t>
            </w:r>
            <w:r w:rsidRPr="000C7AC0">
              <w:rPr>
                <w:rFonts w:ascii="Georgia" w:hAnsi="Georgia" w:cs="Arial"/>
                <w:lang w:eastAsia="es-ES"/>
              </w:rPr>
              <w:lastRenderedPageBreak/>
              <w:t>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6"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96171E3" w:rsidR="00177D8C" w:rsidRPr="000C7AC0" w:rsidRDefault="00177D8C" w:rsidP="00DD0509">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9"/>
              <w:textAlignment w:val="baseline"/>
              <w:rPr>
                <w:rFonts w:ascii="Georgia" w:hAnsi="Georgia" w:cs="Arial"/>
                <w:b w:val="0"/>
                <w:bCs w:val="0"/>
                <w:sz w:val="22"/>
                <w:szCs w:val="22"/>
                <w:lang w:val="es-MX"/>
              </w:rPr>
            </w:pPr>
            <w:bookmarkStart w:id="24" w:name="_Toc488396799"/>
            <w:bookmarkStart w:id="25" w:name="_Toc488397306"/>
            <w:bookmarkStart w:id="26" w:name="_Toc488397446"/>
            <w:bookmarkStart w:id="27" w:name="_Toc488398183"/>
            <w:bookmarkStart w:id="28" w:name="_Toc488400238"/>
            <w:bookmarkStart w:id="29" w:name="_Toc49418362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w:t>
            </w:r>
            <w:r w:rsidR="00DD0509">
              <w:rPr>
                <w:rFonts w:ascii="Georgia" w:hAnsi="Georgia" w:cs="Arial"/>
                <w:b w:val="0"/>
                <w:bCs w:val="0"/>
                <w:sz w:val="22"/>
                <w:szCs w:val="22"/>
                <w:lang w:val="es-MX"/>
              </w:rPr>
              <w:t xml:space="preserve">del 100% del personal académico </w:t>
            </w:r>
            <w:r w:rsidRPr="000C7AC0">
              <w:rPr>
                <w:rFonts w:ascii="Georgia" w:hAnsi="Georgia" w:cs="Arial"/>
                <w:b w:val="0"/>
                <w:bCs w:val="0"/>
                <w:sz w:val="22"/>
                <w:szCs w:val="22"/>
                <w:lang w:val="es-MX"/>
              </w:rPr>
              <w:t>y analizar sus resultados, considerando:</w:t>
            </w:r>
            <w:bookmarkEnd w:id="24"/>
            <w:bookmarkEnd w:id="25"/>
            <w:bookmarkEnd w:id="26"/>
            <w:bookmarkEnd w:id="27"/>
            <w:bookmarkEnd w:id="28"/>
            <w:bookmarkEnd w:id="29"/>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0" w:name="_Toc488396800"/>
            <w:bookmarkStart w:id="31" w:name="_Toc488397307"/>
            <w:bookmarkStart w:id="32" w:name="_Toc488397447"/>
            <w:bookmarkStart w:id="33" w:name="_Toc488398184"/>
            <w:bookmarkStart w:id="34" w:name="_Toc488400239"/>
            <w:bookmarkStart w:id="35" w:name="_Toc49418362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0"/>
            <w:bookmarkEnd w:id="31"/>
            <w:bookmarkEnd w:id="32"/>
            <w:bookmarkEnd w:id="33"/>
            <w:bookmarkEnd w:id="34"/>
            <w:bookmarkEnd w:id="3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6" w:name="_Toc488396801"/>
            <w:bookmarkStart w:id="37" w:name="_Toc488397308"/>
            <w:bookmarkStart w:id="38" w:name="_Toc488397448"/>
            <w:bookmarkStart w:id="39" w:name="_Toc488398185"/>
            <w:bookmarkStart w:id="40" w:name="_Toc488400240"/>
            <w:bookmarkStart w:id="41" w:name="_Toc494183628"/>
            <w:r w:rsidRPr="000C7AC0">
              <w:rPr>
                <w:rFonts w:ascii="Georgia" w:eastAsia="Calibri" w:hAnsi="Georgia" w:cs="Arial"/>
                <w:b w:val="0"/>
                <w:bCs w:val="0"/>
                <w:sz w:val="22"/>
                <w:szCs w:val="22"/>
                <w:lang w:val="es-MX" w:eastAsia="en-US"/>
              </w:rPr>
              <w:t>Idoneidad en los procedimientos colegiados para su evaluación.</w:t>
            </w:r>
            <w:bookmarkEnd w:id="36"/>
            <w:bookmarkEnd w:id="37"/>
            <w:bookmarkEnd w:id="38"/>
            <w:bookmarkEnd w:id="39"/>
            <w:bookmarkEnd w:id="40"/>
            <w:bookmarkEnd w:id="4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049340FD" w:rsidR="00177D8C"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2030E196" w14:textId="77777777" w:rsidR="00DD0509" w:rsidRPr="000C7AC0" w:rsidRDefault="00DD0509" w:rsidP="000C7AC0">
            <w:pPr>
              <w:pStyle w:val="Default"/>
              <w:spacing w:line="360" w:lineRule="auto"/>
              <w:ind w:left="342"/>
              <w:jc w:val="both"/>
              <w:rPr>
                <w:rFonts w:ascii="Georgia" w:hAnsi="Georgia"/>
                <w:sz w:val="22"/>
                <w:szCs w:val="22"/>
              </w:rPr>
            </w:pPr>
          </w:p>
          <w:p w14:paraId="4001C733" w14:textId="0F1289B1" w:rsidR="00DD0509" w:rsidRPr="00DD0509" w:rsidRDefault="00177D8C" w:rsidP="00DD0509">
            <w:pPr>
              <w:pStyle w:val="Default"/>
              <w:numPr>
                <w:ilvl w:val="0"/>
                <w:numId w:val="145"/>
              </w:numPr>
              <w:spacing w:line="360" w:lineRule="auto"/>
              <w:jc w:val="both"/>
              <w:rPr>
                <w:rFonts w:ascii="Georgia" w:hAnsi="Georgia"/>
                <w:color w:val="0000FF"/>
                <w:sz w:val="22"/>
                <w:szCs w:val="22"/>
                <w:u w:val="single"/>
              </w:rPr>
            </w:pPr>
            <w:r w:rsidRPr="00DD0509">
              <w:rPr>
                <w:rFonts w:ascii="Georgia" w:hAnsi="Georgia"/>
                <w:sz w:val="22"/>
                <w:szCs w:val="22"/>
              </w:rPr>
              <w:lastRenderedPageBreak/>
              <w:t xml:space="preserve">El estudiante evalúa el desempeño del profesor de manera directa a través de la </w:t>
            </w:r>
            <w:hyperlink r:id="rId47" w:history="1">
              <w:r w:rsidRPr="00DD0509">
                <w:rPr>
                  <w:rStyle w:val="Hipervnculo"/>
                  <w:rFonts w:ascii="Georgia" w:hAnsi="Georgia"/>
                  <w:sz w:val="22"/>
                  <w:szCs w:val="22"/>
                </w:rPr>
                <w:t>Evaluación del Docente</w:t>
              </w:r>
            </w:hyperlink>
            <w:r w:rsidRPr="00DD0509">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8" w:history="1">
              <w:r w:rsidRPr="00DD0509">
                <w:rPr>
                  <w:rStyle w:val="Hipervnculo"/>
                  <w:rFonts w:ascii="Georgia" w:hAnsi="Georgia"/>
                  <w:sz w:val="22"/>
                  <w:szCs w:val="22"/>
                </w:rPr>
                <w:t>resultados de la evaluación</w:t>
              </w:r>
            </w:hyperlink>
            <w:r w:rsidRPr="00DD0509">
              <w:rPr>
                <w:rFonts w:ascii="Georgia" w:hAnsi="Georgia"/>
                <w:sz w:val="22"/>
                <w:szCs w:val="22"/>
              </w:rPr>
              <w:t xml:space="preserve"> son remitidos a los docentes y a las jefaturas de Departamento, así como analizados en el interior de la academia del Programa Educativo. </w:t>
            </w:r>
          </w:p>
          <w:p w14:paraId="5538F170" w14:textId="77777777" w:rsidR="00DD0509" w:rsidRPr="00DD0509" w:rsidRDefault="00DD0509" w:rsidP="00DD0509">
            <w:pPr>
              <w:pStyle w:val="Default"/>
              <w:spacing w:line="360" w:lineRule="auto"/>
              <w:ind w:left="720"/>
              <w:jc w:val="both"/>
              <w:rPr>
                <w:rFonts w:ascii="Georgia" w:hAnsi="Georgia"/>
                <w:color w:val="0000FF"/>
                <w:sz w:val="22"/>
                <w:szCs w:val="22"/>
                <w:u w:val="single"/>
              </w:rPr>
            </w:pPr>
          </w:p>
          <w:p w14:paraId="6A838EEC" w14:textId="08F1D194" w:rsidR="00E42ABB" w:rsidRPr="00DD0509" w:rsidRDefault="00177D8C" w:rsidP="00DD0509">
            <w:pPr>
              <w:pStyle w:val="Default"/>
              <w:numPr>
                <w:ilvl w:val="0"/>
                <w:numId w:val="145"/>
              </w:numPr>
              <w:spacing w:line="360" w:lineRule="auto"/>
              <w:jc w:val="both"/>
              <w:rPr>
                <w:rStyle w:val="Hipervnculo"/>
                <w:rFonts w:ascii="Georgia" w:hAnsi="Georgia"/>
                <w:sz w:val="22"/>
                <w:szCs w:val="22"/>
              </w:rPr>
            </w:pPr>
            <w:r w:rsidRPr="00DD0509">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9" w:history="1">
              <w:r w:rsidRPr="00DD0509">
                <w:rPr>
                  <w:rStyle w:val="Hipervnculo"/>
                  <w:rFonts w:ascii="Georgia" w:hAnsi="Georgia"/>
                  <w:sz w:val="22"/>
                  <w:szCs w:val="22"/>
                </w:rPr>
                <w:t>(</w:t>
              </w:r>
              <w:proofErr w:type="spellStart"/>
              <w:r w:rsidR="00521F96" w:rsidRPr="00DD0509">
                <w:rPr>
                  <w:rStyle w:val="Hipervnculo"/>
                  <w:rFonts w:ascii="Georgia" w:hAnsi="Georgia"/>
                  <w:sz w:val="22"/>
                  <w:szCs w:val="22"/>
                </w:rPr>
                <w:t>Ficha_técnica_No</w:t>
              </w:r>
              <w:proofErr w:type="spellEnd"/>
              <w:r w:rsidR="00521F96" w:rsidRPr="00DD0509">
                <w:rPr>
                  <w:rStyle w:val="Hipervnculo"/>
                  <w:rFonts w:ascii="Georgia" w:hAnsi="Georgia"/>
                  <w:sz w:val="22"/>
                  <w:szCs w:val="22"/>
                </w:rPr>
                <w:t>._ 2</w:t>
              </w:r>
              <w:r w:rsidR="00B52157" w:rsidRPr="00DD0509">
                <w:rPr>
                  <w:rStyle w:val="Hipervnculo"/>
                  <w:rFonts w:ascii="Georgia" w:hAnsi="Georgia"/>
                  <w:sz w:val="22"/>
                  <w:szCs w:val="22"/>
                </w:rPr>
                <w:t xml:space="preserve"> General</w:t>
              </w:r>
              <w:r w:rsidRPr="00DD0509">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DD0509">
            <w:pPr>
              <w:pStyle w:val="Default"/>
              <w:numPr>
                <w:ilvl w:val="0"/>
                <w:numId w:val="145"/>
              </w:numPr>
              <w:spacing w:line="360" w:lineRule="auto"/>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50"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DD0509">
            <w:pPr>
              <w:pStyle w:val="Default"/>
              <w:numPr>
                <w:ilvl w:val="0"/>
                <w:numId w:val="145"/>
              </w:numPr>
              <w:spacing w:line="360" w:lineRule="auto"/>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51"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DD0509">
            <w:pPr>
              <w:pStyle w:val="Ttulo2"/>
              <w:keepNext w:val="0"/>
              <w:widowControl w:val="0"/>
              <w:numPr>
                <w:ilvl w:val="0"/>
                <w:numId w:val="0"/>
              </w:numPr>
              <w:suppressLineNumbers/>
              <w:suppressAutoHyphens/>
              <w:overflowPunct w:val="0"/>
              <w:autoSpaceDE w:val="0"/>
              <w:autoSpaceDN w:val="0"/>
              <w:adjustRightInd w:val="0"/>
              <w:spacing w:line="360" w:lineRule="auto"/>
              <w:ind w:firstLine="9"/>
              <w:textAlignment w:val="baseline"/>
              <w:rPr>
                <w:rFonts w:ascii="Georgia" w:hAnsi="Georgia"/>
                <w:sz w:val="22"/>
                <w:szCs w:val="22"/>
              </w:rPr>
            </w:pPr>
            <w:bookmarkStart w:id="42" w:name="_Toc488396802"/>
            <w:bookmarkStart w:id="43" w:name="_Toc488397309"/>
            <w:bookmarkStart w:id="44" w:name="_Toc488397449"/>
            <w:bookmarkStart w:id="45" w:name="_Toc488398186"/>
            <w:bookmarkStart w:id="46" w:name="_Toc488400241"/>
            <w:bookmarkStart w:id="47" w:name="_Toc49418362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2"/>
            <w:bookmarkEnd w:id="43"/>
            <w:bookmarkEnd w:id="44"/>
            <w:bookmarkEnd w:id="45"/>
            <w:bookmarkEnd w:id="46"/>
            <w:bookmarkEnd w:id="47"/>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6F0E0B3A" w14:textId="77777777" w:rsidR="00CA0FE0" w:rsidRDefault="00CA0FE0" w:rsidP="006D7BB0">
            <w:pPr>
              <w:spacing w:line="360" w:lineRule="auto"/>
              <w:ind w:left="347"/>
              <w:rPr>
                <w:rFonts w:ascii="Georgia" w:hAnsi="Georgia"/>
              </w:rPr>
            </w:pPr>
          </w:p>
          <w:p w14:paraId="281C37A6" w14:textId="7AC72908"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8D5CB8" w:rsidRPr="000C7AC0">
              <w:rPr>
                <w:rFonts w:ascii="Georgia" w:hAnsi="Georgia"/>
              </w:rPr>
              <w:t>PAI</w:t>
            </w:r>
            <w:r w:rsidR="00E65C1C">
              <w:rPr>
                <w:rFonts w:ascii="Georgia" w:hAnsi="Georgia"/>
              </w:rPr>
              <w:t>A</w:t>
            </w:r>
            <w:r w:rsidR="005C77EE">
              <w:rPr>
                <w:rFonts w:ascii="Georgia" w:hAnsi="Georgia"/>
              </w:rPr>
              <w:t>PA</w:t>
            </w:r>
            <w:r w:rsidRPr="000C7AC0">
              <w:rPr>
                <w:rFonts w:ascii="Georgia" w:hAnsi="Georgia"/>
              </w:rPr>
              <w:t xml:space="preserve">, alrededor del </w:t>
            </w:r>
            <w:r w:rsidR="00E65C1C">
              <w:rPr>
                <w:rFonts w:ascii="Georgia" w:hAnsi="Georgia"/>
              </w:rPr>
              <w:t>6</w:t>
            </w:r>
            <w:r w:rsidR="005C77EE">
              <w:rPr>
                <w:rFonts w:ascii="Georgia" w:hAnsi="Georgia"/>
              </w:rPr>
              <w:t>3</w:t>
            </w:r>
            <w:r w:rsidRPr="000C7AC0">
              <w:rPr>
                <w:rFonts w:ascii="Georgia" w:hAnsi="Georgia"/>
              </w:rPr>
              <w:t xml:space="preserve">% de los PTC participan en el estímulo del PEDPD, el </w:t>
            </w:r>
            <w:r w:rsidR="005C77EE">
              <w:rPr>
                <w:rFonts w:ascii="Georgia" w:hAnsi="Georgia"/>
              </w:rPr>
              <w:t>18</w:t>
            </w:r>
            <w:r w:rsidRPr="000C7AC0">
              <w:rPr>
                <w:rFonts w:ascii="Georgia" w:hAnsi="Georgia"/>
              </w:rPr>
              <w:t>% del tot</w:t>
            </w:r>
            <w:r w:rsidR="000576B8" w:rsidRPr="000C7AC0">
              <w:rPr>
                <w:rFonts w:ascii="Georgia" w:hAnsi="Georgia"/>
              </w:rPr>
              <w:t>al PTC participan en el PRODEP</w:t>
            </w:r>
            <w:r w:rsidR="005C77EE">
              <w:rPr>
                <w:rFonts w:ascii="Georgia" w:hAnsi="Georgia"/>
              </w:rPr>
              <w:t>.</w:t>
            </w:r>
            <w:r w:rsidRPr="000C7AC0">
              <w:rPr>
                <w:rFonts w:ascii="Georgia" w:hAnsi="Georgia"/>
              </w:rPr>
              <w:t xml:space="preserve"> En la tabla de Excel</w:t>
            </w:r>
            <w:r w:rsidR="006D7BB0">
              <w:rPr>
                <w:rFonts w:ascii="Georgia" w:hAnsi="Georgia"/>
              </w:rPr>
              <w:t xml:space="preserve"> </w:t>
            </w:r>
            <w:hyperlink r:id="rId52"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DD0509" w:rsidRDefault="00177D8C" w:rsidP="00DD050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DD0509">
              <w:rPr>
                <w:rFonts w:ascii="Georgia" w:hAnsi="Georgia" w:cs="Arial"/>
              </w:rPr>
              <w:t xml:space="preserve">El programa educativo </w:t>
            </w:r>
            <w:r w:rsidRPr="00DD0509">
              <w:rPr>
                <w:rFonts w:ascii="Georgia" w:hAnsi="Georgia" w:cs="Arial"/>
                <w:b/>
              </w:rPr>
              <w:t>debe</w:t>
            </w:r>
            <w:r w:rsidRPr="00DD050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14D83369" w14:textId="77777777" w:rsidR="00E65C1C" w:rsidRDefault="00D068F0" w:rsidP="00E65C1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w:t>
            </w:r>
            <w:r w:rsidR="00E65C1C" w:rsidRPr="000C7AC0">
              <w:rPr>
                <w:rFonts w:ascii="Georgia" w:hAnsi="Georgia"/>
                <w:color w:val="auto"/>
                <w:sz w:val="22"/>
                <w:szCs w:val="22"/>
              </w:rPr>
              <w:t>diversos</w:t>
            </w:r>
            <w:r w:rsidRPr="000C7AC0">
              <w:rPr>
                <w:rFonts w:ascii="Georgia" w:hAnsi="Georgia"/>
                <w:color w:val="auto"/>
                <w:sz w:val="22"/>
                <w:szCs w:val="22"/>
              </w:rPr>
              <w:t xml:space="preserve"> grupos y cargos administrativos</w:t>
            </w:r>
            <w:r w:rsidR="00E65C1C">
              <w:rPr>
                <w:rFonts w:ascii="Georgia" w:hAnsi="Georgia"/>
                <w:color w:val="auto"/>
                <w:sz w:val="22"/>
                <w:szCs w:val="22"/>
              </w:rPr>
              <w:t>.</w:t>
            </w:r>
          </w:p>
          <w:p w14:paraId="5E4B5081" w14:textId="77777777" w:rsidR="00E65C1C" w:rsidRDefault="00E65C1C" w:rsidP="00E65C1C">
            <w:pPr>
              <w:pStyle w:val="Default"/>
              <w:spacing w:line="360" w:lineRule="auto"/>
              <w:ind w:left="342"/>
              <w:jc w:val="both"/>
              <w:rPr>
                <w:rFonts w:ascii="Georgia" w:hAnsi="Georgia"/>
                <w:color w:val="auto"/>
                <w:sz w:val="22"/>
                <w:szCs w:val="22"/>
              </w:rPr>
            </w:pPr>
          </w:p>
          <w:p w14:paraId="11BC9FF9" w14:textId="15DD150E" w:rsidR="00D068F0" w:rsidRPr="000C7AC0" w:rsidRDefault="00E65C1C" w:rsidP="00543958">
            <w:pPr>
              <w:pStyle w:val="Default"/>
              <w:spacing w:line="360" w:lineRule="auto"/>
              <w:ind w:left="346"/>
              <w:jc w:val="both"/>
              <w:rPr>
                <w:rFonts w:ascii="Georgia" w:hAnsi="Georgia"/>
                <w:b/>
              </w:rPr>
            </w:pPr>
            <w:commentRangeStart w:id="48"/>
            <w:r w:rsidRPr="00E65C1C">
              <w:rPr>
                <w:rFonts w:ascii="Georgia" w:hAnsi="Georgia"/>
                <w:color w:val="auto"/>
                <w:sz w:val="22"/>
                <w:szCs w:val="22"/>
              </w:rPr>
              <w:t>Los prof</w:t>
            </w:r>
            <w:r w:rsidR="00543958">
              <w:rPr>
                <w:rFonts w:ascii="Georgia" w:hAnsi="Georgia"/>
                <w:color w:val="auto"/>
                <w:sz w:val="22"/>
                <w:szCs w:val="22"/>
              </w:rPr>
              <w:t>esores que participan en el P</w:t>
            </w:r>
            <w:r w:rsidRPr="00E65C1C">
              <w:rPr>
                <w:rFonts w:ascii="Georgia" w:hAnsi="Georgia"/>
                <w:color w:val="auto"/>
                <w:sz w:val="22"/>
                <w:szCs w:val="22"/>
              </w:rPr>
              <w:t>H</w:t>
            </w:r>
            <w:r>
              <w:rPr>
                <w:rFonts w:ascii="Georgia" w:hAnsi="Georgia"/>
                <w:color w:val="auto"/>
                <w:sz w:val="22"/>
                <w:szCs w:val="22"/>
              </w:rPr>
              <w:t>UL</w:t>
            </w:r>
            <w:r w:rsidRPr="00E65C1C">
              <w:rPr>
                <w:rFonts w:ascii="Georgia" w:hAnsi="Georgia"/>
                <w:color w:val="auto"/>
                <w:sz w:val="22"/>
                <w:szCs w:val="22"/>
              </w:rPr>
              <w:t xml:space="preserve"> forman parte de Sociedades Nacionales y Extranjeras, </w:t>
            </w:r>
            <w:commentRangeEnd w:id="48"/>
            <w:r w:rsidR="00543958">
              <w:rPr>
                <w:rStyle w:val="Refdecomentario"/>
                <w:rFonts w:asciiTheme="minorHAnsi" w:eastAsiaTheme="minorHAnsi" w:hAnsiTheme="minorHAnsi" w:cstheme="minorBidi"/>
                <w:color w:val="auto"/>
              </w:rPr>
              <w:commentReference w:id="48"/>
            </w: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del personal docente en los que tengan una clara p</w:t>
      </w:r>
      <w:bookmarkStart w:id="49" w:name="_GoBack"/>
      <w:bookmarkEnd w:id="49"/>
      <w:r w:rsidRPr="000C7AC0">
        <w:rPr>
          <w:rFonts w:ascii="Georgia" w:hAnsi="Georgia"/>
          <w:sz w:val="22"/>
          <w:szCs w:val="22"/>
        </w:rPr>
        <w:t xml:space="preserve">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3"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4"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5"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4923A06D" w:rsidR="00177D8C" w:rsidRPr="000C7AC0" w:rsidRDefault="00A55FB2" w:rsidP="00DD0509">
            <w:pPr>
              <w:spacing w:line="360" w:lineRule="auto"/>
              <w:ind w:left="347"/>
              <w:jc w:val="both"/>
              <w:rPr>
                <w:rFonts w:ascii="Georgia" w:hAnsi="Georgia" w:cs="Arial"/>
                <w:color w:val="FF0000"/>
              </w:rPr>
            </w:pPr>
            <w:r w:rsidRPr="000C7AC0">
              <w:rPr>
                <w:rFonts w:ascii="Georgia" w:hAnsi="Georgia" w:cs="Arial"/>
              </w:rPr>
              <w:t xml:space="preserve"> en las Cl</w:t>
            </w:r>
            <w:r w:rsidR="00DD0509">
              <w:rPr>
                <w:rFonts w:ascii="Georgia" w:hAnsi="Georgia" w:cs="Arial"/>
              </w:rPr>
              <w:t>áusulas 23, 24, 25, 26, 27 y 29</w:t>
            </w:r>
            <w:r w:rsidRPr="000C7AC0">
              <w:rPr>
                <w:rFonts w:ascii="Georgia" w:hAnsi="Georgia" w:cs="Arial"/>
              </w:rPr>
              <w:t>,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50" w:name="_Toc494183630"/>
      <w:r w:rsidRPr="00467551">
        <w:rPr>
          <w:rFonts w:ascii="Georgia" w:hAnsi="Georgia"/>
          <w:b/>
          <w:color w:val="auto"/>
          <w:sz w:val="22"/>
          <w:szCs w:val="22"/>
        </w:rPr>
        <w:t>Categoría 2. Estudiantes</w:t>
      </w:r>
      <w:bookmarkEnd w:id="50"/>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6"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7"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8"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9"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60"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61"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2"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3"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4" w:history="1">
              <w:r w:rsidRPr="009B277C">
                <w:rPr>
                  <w:rStyle w:val="Hipervnculo"/>
                  <w:rFonts w:ascii="Georgia" w:hAnsi="Georgia" w:cs="Arial"/>
                  <w:noProof/>
                  <w:color w:val="5B9BD5" w:themeColor="accent1"/>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5"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4AF9AAE9"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la infraestructura de la UAAAN UL existen 50 </w:t>
            </w:r>
            <w:hyperlink r:id="rId66" w:history="1">
              <w:r w:rsidRPr="00DD0509">
                <w:rPr>
                  <w:rStyle w:val="Hipervnculo"/>
                  <w:rFonts w:ascii="Georgia" w:hAnsi="Georgia" w:cs="Arial"/>
                </w:rPr>
                <w:t>aulas</w:t>
              </w:r>
            </w:hyperlink>
            <w:r w:rsidRPr="00C428FB">
              <w:rPr>
                <w:rFonts w:ascii="Georgia" w:hAnsi="Georgia" w:cs="Arial"/>
              </w:rPr>
              <w:t xml:space="preserve">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62DCFBD9"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r w:rsidR="006D6756" w:rsidRPr="00C428FB">
              <w:rPr>
                <w:rFonts w:ascii="Georgia" w:hAnsi="Georgia" w:cs="Arial"/>
              </w:rPr>
              <w:t>cañón</w:t>
            </w:r>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167AEABB"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l PAI</w:t>
            </w:r>
            <w:r>
              <w:rPr>
                <w:rFonts w:ascii="Georgia" w:hAnsi="Georgia" w:cs="Arial"/>
                <w:color w:val="000000"/>
              </w:rPr>
              <w:t>AHUL</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660219FE" w:rsidR="0075384F" w:rsidRPr="009B277C" w:rsidRDefault="0075384F" w:rsidP="009B277C">
                  <w:pPr>
                    <w:spacing w:after="0" w:line="360" w:lineRule="auto"/>
                    <w:jc w:val="center"/>
                    <w:rPr>
                      <w:rFonts w:ascii="Georgia" w:eastAsia="Times New Roman" w:hAnsi="Georgia" w:cs="Calibri"/>
                      <w:color w:val="000000"/>
                      <w:lang w:eastAsia="es-MX"/>
                    </w:rPr>
                  </w:pPr>
                  <w:r w:rsidRPr="009B277C">
                    <w:rPr>
                      <w:rFonts w:ascii="Georgia" w:eastAsia="Times New Roman" w:hAnsi="Georgia" w:cs="Calibri"/>
                      <w:color w:val="000000"/>
                      <w:lang w:eastAsia="es-MX"/>
                    </w:rPr>
                    <w:t>Tasa de titulación del PAI</w:t>
                  </w:r>
                  <w:r w:rsidR="00A163EA" w:rsidRPr="009B277C">
                    <w:rPr>
                      <w:rFonts w:ascii="Georgia" w:eastAsia="Times New Roman" w:hAnsi="Georgia" w:cs="Calibri"/>
                      <w:color w:val="000000"/>
                      <w:lang w:eastAsia="es-MX"/>
                    </w:rPr>
                    <w:t>AHUL</w:t>
                  </w:r>
                  <w:r w:rsidR="009B277C">
                    <w:rPr>
                      <w:rFonts w:ascii="Georgia" w:eastAsia="Times New Roman" w:hAnsi="Georgia" w:cs="Calibri"/>
                      <w:color w:val="00000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63BACD4D"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06A97AE9"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2BC3B4B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73</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2B4E8C5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35</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47931402"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0F71A8AA"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0748498C"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44</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4AE822D3"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60B47D99"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27</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37B9900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28902E74"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69A7A54F" w14:textId="77777777" w:rsidR="001D17D7" w:rsidRDefault="009B277C" w:rsidP="001D17D7">
            <w:pPr>
              <w:autoSpaceDE w:val="0"/>
              <w:autoSpaceDN w:val="0"/>
              <w:adjustRightInd w:val="0"/>
              <w:spacing w:line="360" w:lineRule="auto"/>
              <w:ind w:left="342"/>
              <w:rPr>
                <w:rFonts w:ascii="Georgia" w:hAnsi="Georgia" w:cs="Arial"/>
                <w:color w:val="000000"/>
                <w:sz w:val="20"/>
                <w:szCs w:val="20"/>
              </w:rPr>
            </w:pPr>
            <w:r>
              <w:rPr>
                <w:rFonts w:ascii="Georgia" w:hAnsi="Georgia" w:cs="Arial"/>
                <w:color w:val="000000"/>
                <w:sz w:val="20"/>
                <w:szCs w:val="20"/>
              </w:rPr>
              <w:t xml:space="preserve">              </w:t>
            </w:r>
          </w:p>
          <w:p w14:paraId="3406A7CF" w14:textId="59CB5C7A" w:rsidR="00D920C9" w:rsidRPr="001B0B2D" w:rsidRDefault="00D920C9" w:rsidP="001D17D7">
            <w:pPr>
              <w:autoSpaceDE w:val="0"/>
              <w:autoSpaceDN w:val="0"/>
              <w:adjustRightInd w:val="0"/>
              <w:spacing w:line="360" w:lineRule="auto"/>
              <w:ind w:left="342"/>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0AA7F763"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 seguido por la opción de cursos de postgrado, trabajos de investigación y monografías.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47D0EBBC"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35DF3B3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4C7F3995" w14:textId="41C70AF8" w:rsidR="000B2D51" w:rsidRPr="009B277C" w:rsidRDefault="000B2D51" w:rsidP="009B277C">
                  <w:pPr>
                    <w:spacing w:after="0" w:line="360" w:lineRule="auto"/>
                    <w:jc w:val="center"/>
                    <w:rPr>
                      <w:rFonts w:ascii="Georgia" w:eastAsia="Times New Roman" w:hAnsi="Georgia" w:cs="Calibri"/>
                      <w:color w:val="000000"/>
                      <w:lang w:eastAsia="es-MX"/>
                    </w:rPr>
                  </w:pPr>
                  <w:r w:rsidRPr="009B277C">
                    <w:rPr>
                      <w:rFonts w:ascii="Georgia" w:eastAsia="Georgia" w:hAnsi="Georgia" w:cs="Georgia"/>
                      <w:color w:val="000000"/>
                      <w:lang w:eastAsia="es-MX"/>
                    </w:rPr>
                    <w:t>Proporción de alumnos del PAI</w:t>
                  </w:r>
                  <w:r w:rsidR="00173A3C" w:rsidRPr="009B277C">
                    <w:rPr>
                      <w:rFonts w:ascii="Georgia" w:eastAsia="Georgia" w:hAnsi="Georgia" w:cs="Georgia"/>
                      <w:color w:val="000000"/>
                      <w:lang w:eastAsia="es-MX"/>
                    </w:rPr>
                    <w:t>AH</w:t>
                  </w:r>
                  <w:r w:rsidRPr="009B277C">
                    <w:rPr>
                      <w:rFonts w:ascii="Georgia" w:eastAsia="Georgia" w:hAnsi="Georgia" w:cs="Georgia"/>
                      <w:color w:val="000000"/>
                      <w:lang w:eastAsia="es-MX"/>
                    </w:rPr>
                    <w:t xml:space="preserve"> titulados/opción de titulación</w:t>
                  </w:r>
                  <w:r w:rsidR="001B0B2D" w:rsidRPr="009B277C">
                    <w:rPr>
                      <w:rFonts w:ascii="Georgia" w:eastAsia="Georgia" w:hAnsi="Georgia" w:cs="Georgia"/>
                      <w:color w:val="000000"/>
                      <w:lang w:eastAsia="es-MX"/>
                    </w:rPr>
                    <w:t>.</w:t>
                  </w:r>
                </w:p>
              </w:tc>
            </w:tr>
            <w:tr w:rsidR="000B2D51" w:rsidRPr="001B0B2D" w14:paraId="151A4FA5" w14:textId="77777777" w:rsidTr="000B2D51">
              <w:trPr>
                <w:trHeight w:val="300"/>
              </w:trPr>
              <w:tc>
                <w:tcPr>
                  <w:tcW w:w="2356" w:type="dxa"/>
                  <w:tcBorders>
                    <w:top w:val="nil"/>
                    <w:left w:val="nil"/>
                    <w:bottom w:val="nil"/>
                    <w:right w:val="nil"/>
                  </w:tcBorders>
                  <w:shd w:val="clear" w:color="auto" w:fill="auto"/>
                  <w:noWrap/>
                  <w:vAlign w:val="bottom"/>
                  <w:hideMark/>
                </w:tcPr>
                <w:p w14:paraId="34F06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059E3ECE"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2DC122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FB1D156"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13B8C8A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32F6849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64A3BA0"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58DE32A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F492B9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701A5E11"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363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2F4E8" w14:textId="1934AC6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65C16BA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E97A0B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9FCA381" w14:textId="44E6667E" w:rsidR="000B2D51" w:rsidRPr="001B0B2D" w:rsidRDefault="00022561"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4C1979B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085EF989" w14:textId="52FBA5D7"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3E97BC0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5E147E41" w14:textId="34F4E12D"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533C622C"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F14AA" w14:textId="7432A8C6" w:rsidR="000B2D51" w:rsidRPr="001B0B2D" w:rsidRDefault="000B2D51" w:rsidP="001D17D7">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w:t>
                  </w:r>
                  <w:r w:rsidR="001D17D7">
                    <w:rPr>
                      <w:rFonts w:ascii="Georgia" w:eastAsia="Times New Roman" w:hAnsi="Georgia" w:cs="Calibri"/>
                      <w:color w:val="000000"/>
                      <w:sz w:val="20"/>
                      <w:szCs w:val="20"/>
                      <w:lang w:eastAsia="es-MX"/>
                    </w:rPr>
                    <w:t>6</w:t>
                  </w:r>
                </w:p>
              </w:tc>
              <w:tc>
                <w:tcPr>
                  <w:tcW w:w="505" w:type="dxa"/>
                  <w:tcBorders>
                    <w:top w:val="nil"/>
                    <w:left w:val="nil"/>
                    <w:bottom w:val="single" w:sz="4" w:space="0" w:color="auto"/>
                    <w:right w:val="single" w:sz="4" w:space="0" w:color="auto"/>
                  </w:tcBorders>
                  <w:shd w:val="clear" w:color="auto" w:fill="auto"/>
                  <w:noWrap/>
                  <w:vAlign w:val="bottom"/>
                  <w:hideMark/>
                </w:tcPr>
                <w:p w14:paraId="6218A0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52FEAC51"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84B46A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0AE220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05B24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596321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3E0BF7A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6C28284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5B9DA2C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97B741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021FD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0C6CD133"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F256E41" w14:textId="253C506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2A036A63" w14:textId="4FA154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0152956" w14:textId="684C3BD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6DFAC20" w14:textId="336FEFB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DDAFFF8" w14:textId="05F8C37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59ABDB7" w14:textId="57F2502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C6CC942" w14:textId="285ECD2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471B029" w14:textId="76655445"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87FDDCC" w14:textId="0BFCA57D"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F30ED2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A24F31" w14:textId="184FC63C" w:rsidR="000B2D51" w:rsidRPr="001B0B2D" w:rsidRDefault="00A67022"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lastRenderedPageBreak/>
                    <w:t>Monografía</w:t>
                  </w:r>
                </w:p>
              </w:tc>
              <w:tc>
                <w:tcPr>
                  <w:tcW w:w="1094" w:type="dxa"/>
                  <w:tcBorders>
                    <w:top w:val="nil"/>
                    <w:left w:val="nil"/>
                    <w:bottom w:val="single" w:sz="4" w:space="0" w:color="auto"/>
                    <w:right w:val="single" w:sz="4" w:space="0" w:color="auto"/>
                  </w:tcBorders>
                  <w:shd w:val="clear" w:color="auto" w:fill="auto"/>
                  <w:noWrap/>
                  <w:vAlign w:val="bottom"/>
                </w:tcPr>
                <w:p w14:paraId="7EC4F771" w14:textId="3AC9B84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6555B8CA" w14:textId="2B030AD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tcPr>
                <w:p w14:paraId="249EF846" w14:textId="4BCBAEC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1A75593" w14:textId="4215723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B8A881A" w14:textId="364CF9B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C93FA8D" w14:textId="5788CDD3"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3FFE5E7" w14:textId="7A7437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B2395A6" w14:textId="7B40A7D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7873337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05CD27" w14:textId="25E23F92"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009C138F" w14:textId="67B0579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c>
                <w:tcPr>
                  <w:tcW w:w="716" w:type="dxa"/>
                  <w:tcBorders>
                    <w:top w:val="nil"/>
                    <w:left w:val="nil"/>
                    <w:bottom w:val="single" w:sz="4" w:space="0" w:color="auto"/>
                    <w:right w:val="single" w:sz="4" w:space="0" w:color="auto"/>
                  </w:tcBorders>
                  <w:shd w:val="clear" w:color="auto" w:fill="auto"/>
                  <w:noWrap/>
                  <w:vAlign w:val="bottom"/>
                </w:tcPr>
                <w:p w14:paraId="7EA705E0" w14:textId="2EC458DD"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97</w:t>
                  </w:r>
                </w:p>
              </w:tc>
              <w:tc>
                <w:tcPr>
                  <w:tcW w:w="1138" w:type="dxa"/>
                  <w:tcBorders>
                    <w:top w:val="nil"/>
                    <w:left w:val="nil"/>
                    <w:bottom w:val="single" w:sz="4" w:space="0" w:color="auto"/>
                    <w:right w:val="single" w:sz="4" w:space="0" w:color="auto"/>
                  </w:tcBorders>
                  <w:shd w:val="clear" w:color="auto" w:fill="auto"/>
                  <w:noWrap/>
                  <w:vAlign w:val="bottom"/>
                </w:tcPr>
                <w:p w14:paraId="689953AA" w14:textId="5B97889F"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5D2B9EB6" w14:textId="28285D9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6D7492EB" w14:textId="5F6121E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505" w:type="dxa"/>
                  <w:tcBorders>
                    <w:top w:val="nil"/>
                    <w:left w:val="nil"/>
                    <w:bottom w:val="single" w:sz="4" w:space="0" w:color="auto"/>
                    <w:right w:val="single" w:sz="4" w:space="0" w:color="auto"/>
                  </w:tcBorders>
                  <w:shd w:val="clear" w:color="auto" w:fill="auto"/>
                  <w:noWrap/>
                  <w:vAlign w:val="bottom"/>
                </w:tcPr>
                <w:p w14:paraId="2C35234E" w14:textId="1860811F"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0D982A66" w14:textId="2C5DF169"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219F5456" w14:textId="76B04B7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0B2D51" w:rsidRPr="001B0B2D" w14:paraId="3198978A"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6896BD6" w14:textId="3ADBA70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xml:space="preserve">Trabajo de </w:t>
                  </w:r>
                  <w:r w:rsidR="00A67022" w:rsidRPr="001B0B2D">
                    <w:rPr>
                      <w:rFonts w:ascii="Georgia" w:eastAsia="Times New Roman" w:hAnsi="Georgia" w:cs="Calibri"/>
                      <w:color w:val="000000"/>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tcPr>
                <w:p w14:paraId="10FADF44" w14:textId="01B66DE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0353E430" w14:textId="46B0A4F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4465A68E" w14:textId="29E1637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AB37A5F" w14:textId="3396590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226A3E65" w14:textId="7F1A6B6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0E85ECA" w14:textId="7DBE0D8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D894AC4" w14:textId="1E21476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70623D0" w14:textId="079FF25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0744220D"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FA4CB8"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2E5E028A" w14:textId="32F5719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7943DD9" w14:textId="0D14A3F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D15A63E" w14:textId="6BE35E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2976E65" w14:textId="0CB3D6D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672D251" w14:textId="6A44937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FB14B0" w14:textId="63D96AD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24559BAA" w14:textId="26E549B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3419D81" w14:textId="454A02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AD84389"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BDB0B70" w14:textId="562ED8A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7D52B9CA" w14:textId="731DDC40"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tcPr>
                <w:p w14:paraId="69AE83CD" w14:textId="3D91DFF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7032E68" w14:textId="2048E93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0182AF2" w14:textId="2F9C406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3A342D41" w14:textId="68EBAFF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EB8D7F3" w14:textId="294B5A02"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14417BBE" w14:textId="0672A244"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F34E23E" w14:textId="33CFBEA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1BFB63D2" w14:textId="188DE8F3" w:rsidR="007B0D94" w:rsidRPr="00DE72AB" w:rsidRDefault="00DE72AB" w:rsidP="00DE72AB">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7B0D94" w:rsidRPr="00DE72AB">
              <w:rPr>
                <w:rFonts w:ascii="Georgia" w:hAnsi="Georgia" w:cs="Arial"/>
                <w:color w:val="000000"/>
                <w:sz w:val="20"/>
                <w:szCs w:val="2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4D219F4E"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I</w:t>
            </w:r>
            <w:r w:rsidR="00173A3C">
              <w:rPr>
                <w:rFonts w:ascii="Georgia" w:hAnsi="Georgia" w:cs="Arial"/>
                <w:color w:val="000000"/>
              </w:rPr>
              <w:t>AHUL</w:t>
            </w:r>
            <w:r w:rsidRPr="000C7AC0">
              <w:rPr>
                <w:rFonts w:ascii="Georgia" w:hAnsi="Georgia" w:cs="Arial"/>
                <w:color w:val="000000"/>
              </w:rPr>
              <w:t xml:space="preserve"> se rigen por el </w:t>
            </w:r>
            <w:hyperlink r:id="rId67"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lastRenderedPageBreak/>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18C380FC"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w:t>
            </w:r>
            <w:r w:rsidR="00022561">
              <w:rPr>
                <w:rFonts w:ascii="Georgia" w:hAnsi="Georgia" w:cs="Arial"/>
                <w:color w:val="000000" w:themeColor="text1"/>
              </w:rPr>
              <w:t>AHUL</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18C866D7" w14:textId="05513F39" w:rsidR="008C5988" w:rsidRDefault="00925B37" w:rsidP="008C5988">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30A518D9" w14:textId="77777777" w:rsidR="00AC30D9" w:rsidRDefault="00AC30D9" w:rsidP="008C5988">
            <w:pPr>
              <w:pStyle w:val="Default"/>
              <w:spacing w:line="360" w:lineRule="auto"/>
              <w:ind w:left="342"/>
              <w:jc w:val="both"/>
              <w:rPr>
                <w:rFonts w:ascii="Georgia" w:hAnsi="Georgia"/>
                <w:color w:val="000000" w:themeColor="text1"/>
                <w:sz w:val="22"/>
                <w:szCs w:val="22"/>
              </w:rPr>
            </w:pPr>
          </w:p>
          <w:p w14:paraId="3066D341" w14:textId="4D06FFDC" w:rsidR="00AC30D9" w:rsidRDefault="00AC30D9" w:rsidP="008C5988">
            <w:pPr>
              <w:pStyle w:val="Default"/>
              <w:spacing w:line="360" w:lineRule="auto"/>
              <w:ind w:left="342"/>
              <w:jc w:val="both"/>
              <w:rPr>
                <w:rFonts w:ascii="Georgia" w:hAnsi="Georgia"/>
                <w:color w:val="000000" w:themeColor="text1"/>
                <w:sz w:val="22"/>
                <w:szCs w:val="22"/>
              </w:rPr>
            </w:pPr>
            <w:r>
              <w:rPr>
                <w:rFonts w:ascii="Georgia" w:hAnsi="Georgia"/>
                <w:color w:val="000000" w:themeColor="text1"/>
                <w:sz w:val="22"/>
                <w:szCs w:val="22"/>
              </w:rPr>
              <w:t xml:space="preserve">El Plan de estudios del PAIAHUL </w:t>
            </w:r>
            <w:r w:rsidR="001D17D7">
              <w:rPr>
                <w:rFonts w:ascii="Georgia" w:hAnsi="Georgia"/>
                <w:color w:val="000000" w:themeColor="text1"/>
                <w:sz w:val="22"/>
                <w:szCs w:val="22"/>
              </w:rPr>
              <w:t>incluye materias</w:t>
            </w:r>
            <w:r>
              <w:rPr>
                <w:rFonts w:ascii="Georgia" w:hAnsi="Georgia"/>
                <w:color w:val="000000" w:themeColor="text1"/>
                <w:sz w:val="22"/>
                <w:szCs w:val="22"/>
              </w:rPr>
              <w:t xml:space="preserve"> que permiten reforzar la orientación del estudiante a la realización de un trabajo de investigación </w:t>
            </w:r>
            <w:r w:rsidR="001D17D7">
              <w:rPr>
                <w:rFonts w:ascii="Georgia" w:hAnsi="Georgia"/>
                <w:color w:val="000000" w:themeColor="text1"/>
                <w:sz w:val="22"/>
                <w:szCs w:val="22"/>
              </w:rPr>
              <w:t>como opción</w:t>
            </w:r>
            <w:r>
              <w:rPr>
                <w:rFonts w:ascii="Georgia" w:hAnsi="Georgia"/>
                <w:color w:val="000000" w:themeColor="text1"/>
                <w:sz w:val="22"/>
                <w:szCs w:val="22"/>
              </w:rPr>
              <w:t xml:space="preserve"> </w:t>
            </w:r>
            <w:r w:rsidR="001D17D7">
              <w:rPr>
                <w:rFonts w:ascii="Georgia" w:hAnsi="Georgia"/>
                <w:color w:val="000000" w:themeColor="text1"/>
                <w:sz w:val="22"/>
                <w:szCs w:val="22"/>
              </w:rPr>
              <w:t>para titularse</w:t>
            </w:r>
            <w:r>
              <w:rPr>
                <w:rFonts w:ascii="Georgia" w:hAnsi="Georgia"/>
                <w:color w:val="000000" w:themeColor="text1"/>
                <w:sz w:val="22"/>
                <w:szCs w:val="22"/>
              </w:rPr>
              <w:t>, estas son Bioestadística (CSB431</w:t>
            </w:r>
            <w:r w:rsidR="001D17D7">
              <w:rPr>
                <w:rFonts w:ascii="Georgia" w:hAnsi="Georgia"/>
                <w:color w:val="000000" w:themeColor="text1"/>
                <w:sz w:val="22"/>
                <w:szCs w:val="22"/>
              </w:rPr>
              <w:t>), Diseños</w:t>
            </w:r>
            <w:r>
              <w:rPr>
                <w:rFonts w:ascii="Georgia" w:hAnsi="Georgia"/>
                <w:color w:val="000000" w:themeColor="text1"/>
                <w:sz w:val="22"/>
                <w:szCs w:val="22"/>
              </w:rPr>
              <w:t xml:space="preserve"> Experimentales (CSB428), Seminario de Investigación (HOR453) y </w:t>
            </w:r>
            <w:r w:rsidR="00D67BCC">
              <w:rPr>
                <w:rFonts w:ascii="Georgia" w:hAnsi="Georgia"/>
                <w:color w:val="000000" w:themeColor="text1"/>
                <w:sz w:val="22"/>
                <w:szCs w:val="22"/>
              </w:rPr>
              <w:t>Técnica</w:t>
            </w:r>
            <w:r>
              <w:rPr>
                <w:rFonts w:ascii="Georgia" w:hAnsi="Georgia"/>
                <w:color w:val="000000" w:themeColor="text1"/>
                <w:sz w:val="22"/>
                <w:szCs w:val="22"/>
              </w:rPr>
              <w:t xml:space="preserve"> y </w:t>
            </w:r>
            <w:r w:rsidR="00D67BCC">
              <w:rPr>
                <w:rFonts w:ascii="Georgia" w:hAnsi="Georgia"/>
                <w:color w:val="000000" w:themeColor="text1"/>
                <w:sz w:val="22"/>
                <w:szCs w:val="22"/>
              </w:rPr>
              <w:t>Metodología</w:t>
            </w:r>
            <w:r>
              <w:rPr>
                <w:rFonts w:ascii="Georgia" w:hAnsi="Georgia"/>
                <w:color w:val="000000" w:themeColor="text1"/>
                <w:sz w:val="22"/>
                <w:szCs w:val="22"/>
              </w:rPr>
              <w:t xml:space="preserve"> de la Investigación y Desarrollo de </w:t>
            </w:r>
            <w:r w:rsidR="00D67BCC">
              <w:rPr>
                <w:rFonts w:ascii="Georgia" w:hAnsi="Georgia"/>
                <w:color w:val="000000" w:themeColor="text1"/>
                <w:sz w:val="22"/>
                <w:szCs w:val="22"/>
              </w:rPr>
              <w:t>la Tesis (HOR496).</w:t>
            </w:r>
          </w:p>
          <w:p w14:paraId="48B705D0" w14:textId="77777777" w:rsidR="00AC30D9" w:rsidRPr="000C7AC0" w:rsidRDefault="00AC30D9" w:rsidP="008C5988">
            <w:pPr>
              <w:pStyle w:val="Default"/>
              <w:spacing w:line="360" w:lineRule="auto"/>
              <w:ind w:left="342"/>
              <w:jc w:val="both"/>
              <w:rPr>
                <w:rFonts w:ascii="Georgia" w:hAnsi="Georgia"/>
                <w:color w:val="000000" w:themeColor="text1"/>
                <w:sz w:val="22"/>
                <w:szCs w:val="22"/>
              </w:rPr>
            </w:pPr>
          </w:p>
          <w:p w14:paraId="0E38D015" w14:textId="0F3BBDF5" w:rsidR="00741640" w:rsidRPr="000C7AC0" w:rsidRDefault="00741640" w:rsidP="00022561">
            <w:pPr>
              <w:autoSpaceDE w:val="0"/>
              <w:autoSpaceDN w:val="0"/>
              <w:adjustRightInd w:val="0"/>
              <w:spacing w:line="360" w:lineRule="auto"/>
              <w:jc w:val="both"/>
              <w:rPr>
                <w:rFonts w:ascii="Georgia" w:hAnsi="Georgia" w:cs="Arial"/>
                <w:b/>
              </w:rPr>
            </w:pP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20927E47" w:rsidR="009933C4" w:rsidRDefault="009933C4" w:rsidP="000C7AC0">
      <w:pPr>
        <w:pStyle w:val="Default"/>
        <w:spacing w:line="360" w:lineRule="auto"/>
        <w:jc w:val="both"/>
        <w:rPr>
          <w:rFonts w:ascii="Georgia" w:hAnsi="Georgia"/>
          <w:sz w:val="22"/>
          <w:szCs w:val="22"/>
        </w:rPr>
      </w:pPr>
    </w:p>
    <w:p w14:paraId="2F033E17" w14:textId="2A71B918" w:rsidR="001D17D7" w:rsidRDefault="001D17D7" w:rsidP="000C7AC0">
      <w:pPr>
        <w:pStyle w:val="Default"/>
        <w:spacing w:line="360" w:lineRule="auto"/>
        <w:jc w:val="both"/>
        <w:rPr>
          <w:rFonts w:ascii="Georgia" w:hAnsi="Georgia"/>
          <w:sz w:val="22"/>
          <w:szCs w:val="22"/>
        </w:rPr>
      </w:pPr>
    </w:p>
    <w:p w14:paraId="67D6A528" w14:textId="77777777" w:rsidR="001D17D7" w:rsidRPr="000C7AC0" w:rsidRDefault="001D17D7"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8"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Default="0065626D" w:rsidP="000C7AC0">
            <w:pPr>
              <w:pStyle w:val="Default"/>
              <w:spacing w:line="360" w:lineRule="auto"/>
              <w:ind w:left="346"/>
              <w:jc w:val="both"/>
              <w:rPr>
                <w:rFonts w:ascii="Georgia" w:hAnsi="Georgia"/>
                <w:color w:val="FF0000"/>
                <w:sz w:val="22"/>
                <w:szCs w:val="22"/>
              </w:rPr>
            </w:pPr>
          </w:p>
          <w:p w14:paraId="2310F049" w14:textId="77777777" w:rsidR="0092478D" w:rsidRPr="000C7AC0" w:rsidRDefault="0092478D" w:rsidP="000C7AC0">
            <w:pPr>
              <w:pStyle w:val="Default"/>
              <w:spacing w:line="360" w:lineRule="auto"/>
              <w:ind w:left="346"/>
              <w:jc w:val="both"/>
              <w:rPr>
                <w:rFonts w:ascii="Georgia" w:hAnsi="Georgia"/>
                <w:color w:val="FF0000"/>
                <w:sz w:val="22"/>
                <w:szCs w:val="22"/>
              </w:rPr>
            </w:pPr>
          </w:p>
          <w:p w14:paraId="105B7A75" w14:textId="4E46A2EB" w:rsidR="0065626D"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A05B30">
              <w:rPr>
                <w:rFonts w:ascii="Georgia" w:hAnsi="Georgia"/>
                <w:color w:val="auto"/>
                <w:sz w:val="22"/>
                <w:szCs w:val="22"/>
              </w:rPr>
              <w:t>AHUL</w:t>
            </w:r>
            <w:r w:rsidRPr="000C7AC0">
              <w:rPr>
                <w:rFonts w:ascii="Georgia" w:hAnsi="Georgia"/>
                <w:color w:val="auto"/>
                <w:sz w:val="22"/>
                <w:szCs w:val="22"/>
              </w:rPr>
              <w:t xml:space="preserve"> la información derivada del SIIAA es la siguiente:</w:t>
            </w:r>
          </w:p>
          <w:p w14:paraId="699A7527" w14:textId="77777777" w:rsidR="00F60989" w:rsidRPr="000C7AC0" w:rsidRDefault="00F60989" w:rsidP="000C7AC0">
            <w:pPr>
              <w:pStyle w:val="Default"/>
              <w:spacing w:line="360" w:lineRule="auto"/>
              <w:ind w:left="346"/>
              <w:jc w:val="both"/>
              <w:rPr>
                <w:rFonts w:ascii="Georgia" w:hAnsi="Georgia"/>
                <w:color w:val="auto"/>
                <w:sz w:val="22"/>
                <w:szCs w:val="22"/>
              </w:rPr>
            </w:pPr>
          </w:p>
          <w:p w14:paraId="64668F1D" w14:textId="658D43CA" w:rsidR="00426F4A" w:rsidRPr="000C7AC0" w:rsidRDefault="00A567C2" w:rsidP="00F60989">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3E26FFC9" w14:textId="250079AE"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lastRenderedPageBreak/>
              <w:t>La eficiencia terminal del PAI</w:t>
            </w:r>
            <w:r w:rsidR="00A05B30">
              <w:rPr>
                <w:rFonts w:ascii="Georgia" w:hAnsi="Georgia" w:cs="Arial"/>
                <w:bCs/>
              </w:rPr>
              <w:t>AHUL</w:t>
            </w:r>
            <w:r w:rsidRPr="000C7AC0">
              <w:rPr>
                <w:rFonts w:ascii="Georgia" w:hAnsi="Georgia" w:cs="Arial"/>
                <w:bCs/>
              </w:rPr>
              <w:t xml:space="preserve"> se ubica entre el </w:t>
            </w:r>
            <w:r w:rsidR="00A05B30">
              <w:rPr>
                <w:rFonts w:ascii="Georgia" w:hAnsi="Georgia" w:cs="Arial"/>
                <w:bCs/>
              </w:rPr>
              <w:t>61</w:t>
            </w:r>
            <w:r w:rsidRPr="000C7AC0">
              <w:rPr>
                <w:rFonts w:ascii="Georgia" w:hAnsi="Georgia" w:cs="Arial"/>
                <w:bCs/>
              </w:rPr>
              <w:t xml:space="preserve"> al </w:t>
            </w:r>
            <w:r w:rsidR="00A05B30">
              <w:rPr>
                <w:rFonts w:ascii="Georgia" w:hAnsi="Georgia" w:cs="Arial"/>
                <w:bCs/>
              </w:rPr>
              <w:t>80</w:t>
            </w:r>
            <w:r w:rsidRPr="000C7AC0">
              <w:rPr>
                <w:rFonts w:ascii="Georgia" w:hAnsi="Georgia" w:cs="Arial"/>
                <w:bCs/>
              </w:rPr>
              <w:t xml:space="preserve"> por ciento como se muestra en el siguiente cuadro.</w:t>
            </w:r>
          </w:p>
          <w:p w14:paraId="51AEED54" w14:textId="77777777" w:rsidR="0065626D" w:rsidRDefault="0065626D" w:rsidP="000C7AC0">
            <w:pPr>
              <w:autoSpaceDE w:val="0"/>
              <w:autoSpaceDN w:val="0"/>
              <w:adjustRightInd w:val="0"/>
              <w:spacing w:line="360" w:lineRule="auto"/>
              <w:ind w:left="346"/>
              <w:jc w:val="both"/>
              <w:rPr>
                <w:rFonts w:ascii="Georgia" w:hAnsi="Georgia" w:cs="Arial"/>
                <w:b/>
                <w:bCs/>
              </w:rPr>
            </w:pPr>
          </w:p>
          <w:p w14:paraId="77D1F4EE" w14:textId="77777777" w:rsidR="00F60989" w:rsidRDefault="00F60989" w:rsidP="000C7AC0">
            <w:pPr>
              <w:autoSpaceDE w:val="0"/>
              <w:autoSpaceDN w:val="0"/>
              <w:adjustRightInd w:val="0"/>
              <w:spacing w:line="360" w:lineRule="auto"/>
              <w:ind w:left="346"/>
              <w:jc w:val="both"/>
              <w:rPr>
                <w:rFonts w:ascii="Georgia" w:hAnsi="Georgia" w:cs="Arial"/>
                <w:b/>
                <w:bCs/>
              </w:rPr>
            </w:pPr>
          </w:p>
          <w:p w14:paraId="5BDEE321" w14:textId="77777777" w:rsidR="0092478D" w:rsidRPr="000C7AC0" w:rsidRDefault="0092478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17DBE324" w14:textId="77777777" w:rsidR="00F60989" w:rsidRDefault="00F60989" w:rsidP="00C35D23">
                  <w:pPr>
                    <w:spacing w:after="0" w:line="360" w:lineRule="auto"/>
                    <w:jc w:val="both"/>
                    <w:rPr>
                      <w:rFonts w:ascii="Georgia" w:eastAsia="Times New Roman" w:hAnsi="Georgia" w:cs="Calibri"/>
                      <w:color w:val="000000"/>
                      <w:lang w:eastAsia="es-MX"/>
                    </w:rPr>
                  </w:pPr>
                </w:p>
                <w:p w14:paraId="2F7E7DAF" w14:textId="0ED49405" w:rsidR="0065626D" w:rsidRPr="00F60989" w:rsidRDefault="0065626D"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Eficiencia terminal del PAI</w:t>
                  </w:r>
                  <w:r w:rsidR="00C35D23" w:rsidRPr="00F60989">
                    <w:rPr>
                      <w:rFonts w:ascii="Georgia" w:eastAsia="Times New Roman" w:hAnsi="Georgia" w:cs="Calibri"/>
                      <w:color w:val="000000"/>
                      <w:lang w:eastAsia="es-MX"/>
                    </w:rPr>
                    <w:t>AHUL</w:t>
                  </w:r>
                  <w:r w:rsidRPr="00F60989">
                    <w:rPr>
                      <w:rFonts w:ascii="Georgia" w:eastAsia="Times New Roman" w:hAnsi="Georgia" w:cs="Calibri"/>
                      <w:color w:val="000000"/>
                      <w:lang w:eastAsia="es-MX"/>
                    </w:rPr>
                    <w:t xml:space="preserve"> de las </w:t>
                  </w:r>
                  <w:r w:rsidR="00426F4A" w:rsidRPr="00F60989">
                    <w:rPr>
                      <w:rFonts w:ascii="Georgia" w:eastAsia="Times New Roman" w:hAnsi="Georgia" w:cs="Calibri"/>
                      <w:color w:val="000000"/>
                      <w:lang w:eastAsia="es-MX"/>
                    </w:rPr>
                    <w:t>últimas</w:t>
                  </w:r>
                  <w:r w:rsidR="00F60989">
                    <w:rPr>
                      <w:rFonts w:ascii="Georgia" w:eastAsia="Times New Roman" w:hAnsi="Georgia" w:cs="Calibri"/>
                      <w:color w:val="00000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6877C973"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0E535BB8"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2282C2D9"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0630BBD4"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5641035D"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35</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61A90828"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00EE91B5"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2A3524CA"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44</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27EAD9AF"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80</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5DA9B721"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79178B86"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5BD5947A" w:rsidR="0065626D" w:rsidRPr="009933C4" w:rsidRDefault="009668B5"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r>
          </w:tbl>
          <w:p w14:paraId="15A988D8" w14:textId="0C3F47EE" w:rsidR="00426F4A"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rPr>
              <w:t xml:space="preserve"> </w:t>
            </w:r>
            <w:r w:rsidR="00426F4A" w:rsidRPr="00F60989">
              <w:rPr>
                <w:rFonts w:ascii="Georgia" w:hAnsi="Georgia" w:cs="Arial"/>
                <w:color w:val="000000"/>
                <w:sz w:val="20"/>
                <w:szCs w:val="2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73729CFA" w:rsidR="00EF2E82"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w:t>
            </w:r>
            <w:r w:rsidR="00A05B30">
              <w:rPr>
                <w:rFonts w:ascii="Georgia" w:hAnsi="Georgia" w:cs="Wingdings"/>
                <w:color w:val="000000" w:themeColor="text1"/>
              </w:rPr>
              <w:t>AHUL</w:t>
            </w:r>
            <w:r w:rsidRPr="000C7AC0">
              <w:rPr>
                <w:rFonts w:ascii="Georgia" w:hAnsi="Georgia" w:cs="Wingdings"/>
                <w:color w:val="000000" w:themeColor="text1"/>
              </w:rPr>
              <w:t xml:space="preserve"> puedan egresar se describe en la siguiente tabla.</w:t>
            </w:r>
          </w:p>
          <w:p w14:paraId="49AC1026" w14:textId="1142B7A4" w:rsidR="00EF46F8" w:rsidRPr="000C7AC0" w:rsidRDefault="00F60989"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L</w:t>
            </w:r>
            <w:r w:rsidRPr="000C7AC0">
              <w:rPr>
                <w:rFonts w:ascii="Georgia" w:hAnsi="Georgia" w:cs="Wingdings"/>
                <w:color w:val="000000" w:themeColor="text1"/>
              </w:rPr>
              <w:t xml:space="preserve">a carrera está </w:t>
            </w:r>
            <w:r>
              <w:rPr>
                <w:rFonts w:ascii="Georgia" w:hAnsi="Georgia" w:cs="Wingdings"/>
                <w:color w:val="000000" w:themeColor="text1"/>
              </w:rPr>
              <w:t>estructurada para cursarse en 9 semestres y d</w:t>
            </w:r>
            <w:r w:rsidR="00EF46F8">
              <w:rPr>
                <w:rFonts w:ascii="Georgia" w:hAnsi="Georgia" w:cs="Wingdings"/>
                <w:color w:val="000000" w:themeColor="text1"/>
              </w:rPr>
              <w:t>e acuerdo al Reglamento para estudiantes de nivel</w:t>
            </w:r>
            <w:r w:rsidR="001D35B0">
              <w:rPr>
                <w:rFonts w:ascii="Georgia" w:hAnsi="Georgia" w:cs="Wingdings"/>
                <w:color w:val="000000" w:themeColor="text1"/>
              </w:rPr>
              <w:t xml:space="preserve"> Licenciatura</w:t>
            </w:r>
            <w:r>
              <w:rPr>
                <w:rFonts w:ascii="Georgia" w:hAnsi="Georgia" w:cs="Wingdings"/>
                <w:color w:val="000000" w:themeColor="text1"/>
              </w:rPr>
              <w:t>,</w:t>
            </w:r>
            <w:r w:rsidR="001D35B0">
              <w:rPr>
                <w:rFonts w:ascii="Georgia" w:hAnsi="Georgia" w:cs="Wingdings"/>
                <w:color w:val="000000" w:themeColor="text1"/>
              </w:rPr>
              <w:t xml:space="preserve"> </w:t>
            </w:r>
            <w:r>
              <w:rPr>
                <w:rFonts w:ascii="Georgia" w:hAnsi="Georgia" w:cs="Wingdings"/>
                <w:color w:val="000000" w:themeColor="text1"/>
              </w:rPr>
              <w:t xml:space="preserve">el </w:t>
            </w:r>
            <w:r w:rsidR="001D17D7">
              <w:rPr>
                <w:rFonts w:ascii="Georgia" w:hAnsi="Georgia" w:cs="Wingdings"/>
                <w:color w:val="000000" w:themeColor="text1"/>
              </w:rPr>
              <w:t>alumno puede</w:t>
            </w:r>
            <w:r>
              <w:rPr>
                <w:rFonts w:ascii="Georgia" w:hAnsi="Georgia" w:cs="Wingdings"/>
                <w:color w:val="000000" w:themeColor="text1"/>
              </w:rPr>
              <w:t xml:space="preserve"> cursarla en un mínimo de 7 semestres y máximo de 11.</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4F14092D" w:rsidR="00AA1ADA" w:rsidRPr="000C7AC0" w:rsidRDefault="00AA1ADA" w:rsidP="00F60989">
            <w:pPr>
              <w:autoSpaceDE w:val="0"/>
              <w:autoSpaceDN w:val="0"/>
              <w:adjustRightInd w:val="0"/>
              <w:spacing w:line="360" w:lineRule="auto"/>
              <w:ind w:left="346"/>
              <w:jc w:val="center"/>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A05B30">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219AA106"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9.09</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4CBCC394"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8.85</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42B374C6"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9.11</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3E8C3C0A"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8.96</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5ECE2FC1" w:rsidR="00EF2E82" w:rsidRDefault="00F60989" w:rsidP="00F60989">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EF2E82" w:rsidRPr="000C7AC0">
              <w:rPr>
                <w:rFonts w:ascii="Georgia" w:hAnsi="Georgia" w:cs="Arial"/>
                <w:color w:val="000000"/>
              </w:rPr>
              <w:t>Fuente: Elaboración propia con datos del SIIAA</w:t>
            </w:r>
          </w:p>
          <w:p w14:paraId="270AEE4F" w14:textId="77777777" w:rsidR="00F60989" w:rsidRPr="000C7AC0" w:rsidRDefault="00F60989" w:rsidP="00F60989">
            <w:pPr>
              <w:autoSpaceDE w:val="0"/>
              <w:autoSpaceDN w:val="0"/>
              <w:adjustRightInd w:val="0"/>
              <w:spacing w:line="360" w:lineRule="auto"/>
              <w:jc w:val="both"/>
              <w:rPr>
                <w:rFonts w:ascii="Georgia" w:hAnsi="Georgia" w:cs="Arial"/>
                <w:color w:val="000000"/>
              </w:rPr>
            </w:pP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68F108C4"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Para el PAI</w:t>
            </w:r>
            <w:r w:rsidR="00A05B30">
              <w:rPr>
                <w:rFonts w:ascii="Georgia" w:hAnsi="Georgia" w:cs="Arial"/>
              </w:rPr>
              <w:t>AHUL</w:t>
            </w:r>
            <w:r w:rsidRPr="000C7AC0">
              <w:rPr>
                <w:rFonts w:ascii="Georgia" w:hAnsi="Georgia" w:cs="Arial"/>
              </w:rPr>
              <w:t xml:space="preserve"> la tasa de retención en el primer año después de su ingreso supera el 70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12FEBB40" w:rsidR="00094201" w:rsidRPr="00F60989" w:rsidRDefault="00094201"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Tasa de retención del PAI</w:t>
                  </w:r>
                  <w:r w:rsidR="00A05B30" w:rsidRPr="00F60989">
                    <w:rPr>
                      <w:rFonts w:ascii="Georgia" w:eastAsia="Times New Roman" w:hAnsi="Georgia" w:cs="Calibri"/>
                      <w:color w:val="000000"/>
                      <w:lang w:eastAsia="es-MX"/>
                    </w:rPr>
                    <w:t>AHUL</w:t>
                  </w:r>
                  <w:r w:rsidRPr="00F60989">
                    <w:rPr>
                      <w:rFonts w:ascii="Georgia" w:eastAsia="Times New Roman" w:hAnsi="Georgia" w:cs="Calibri"/>
                      <w:color w:val="00000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A05B30"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2B7448CB"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471F3F9E"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45</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42E894A7"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74</w:t>
                  </w:r>
                </w:p>
              </w:tc>
            </w:tr>
            <w:tr w:rsidR="00A05B30"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6D41EC5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134EBA9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37661ABE"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A05B30"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7D11E6D0"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7D97FBB0"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06FE174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95</w:t>
                  </w:r>
                </w:p>
              </w:tc>
            </w:tr>
            <w:tr w:rsidR="00A05B30"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330C0176"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2FF51CE3"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71374005"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bl>
          <w:p w14:paraId="5DDD3204" w14:textId="69651574" w:rsidR="00094201"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094201" w:rsidRPr="00F60989">
              <w:rPr>
                <w:rFonts w:ascii="Georgia" w:hAnsi="Georgia" w:cs="Arial"/>
                <w:color w:val="000000"/>
                <w:sz w:val="20"/>
                <w:szCs w:val="20"/>
              </w:rPr>
              <w:t>Fuente: Elaboración propia con datos del SIIAA</w:t>
            </w:r>
          </w:p>
          <w:p w14:paraId="7968AE02"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1843"/>
              <w:gridCol w:w="909"/>
              <w:gridCol w:w="1501"/>
              <w:gridCol w:w="342"/>
              <w:gridCol w:w="1157"/>
              <w:gridCol w:w="1253"/>
              <w:gridCol w:w="1499"/>
            </w:tblGrid>
            <w:tr w:rsidR="00AE2D23" w:rsidRPr="009933C4" w14:paraId="0C55DC96" w14:textId="77777777" w:rsidTr="00EE5F27">
              <w:trPr>
                <w:trHeight w:val="300"/>
                <w:jc w:val="center"/>
              </w:trPr>
              <w:tc>
                <w:tcPr>
                  <w:tcW w:w="8504" w:type="dxa"/>
                  <w:gridSpan w:val="7"/>
                  <w:tcBorders>
                    <w:top w:val="nil"/>
                    <w:left w:val="nil"/>
                    <w:bottom w:val="nil"/>
                    <w:right w:val="nil"/>
                  </w:tcBorders>
                  <w:shd w:val="clear" w:color="auto" w:fill="auto"/>
                  <w:noWrap/>
                  <w:vAlign w:val="bottom"/>
                  <w:hideMark/>
                </w:tcPr>
                <w:p w14:paraId="776E886D" w14:textId="77777777" w:rsidR="00F60989" w:rsidRDefault="00F60989" w:rsidP="004F7927">
                  <w:pPr>
                    <w:spacing w:after="0" w:line="360" w:lineRule="auto"/>
                    <w:jc w:val="both"/>
                    <w:rPr>
                      <w:rFonts w:ascii="Georgia" w:eastAsia="Times New Roman" w:hAnsi="Georgia" w:cs="Calibri"/>
                      <w:color w:val="000000"/>
                      <w:sz w:val="20"/>
                      <w:szCs w:val="20"/>
                      <w:lang w:eastAsia="es-MX"/>
                    </w:rPr>
                  </w:pPr>
                </w:p>
                <w:p w14:paraId="3FB7E195" w14:textId="773F94A3" w:rsidR="00AE2D23" w:rsidRPr="00F60989" w:rsidRDefault="00AE2D23"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Tasa de rezago por ciclo escolar de los alumnos de PAI</w:t>
                  </w:r>
                  <w:r w:rsidR="004F7927" w:rsidRPr="00F60989">
                    <w:rPr>
                      <w:rFonts w:ascii="Georgia" w:eastAsia="Times New Roman" w:hAnsi="Georgia" w:cs="Calibri"/>
                      <w:color w:val="000000"/>
                      <w:lang w:eastAsia="es-MX"/>
                    </w:rPr>
                    <w:t>AHUL</w:t>
                  </w:r>
                </w:p>
              </w:tc>
            </w:tr>
            <w:tr w:rsidR="00F60989" w:rsidRPr="009933C4" w14:paraId="41526E90" w14:textId="77777777" w:rsidTr="00EE5F27">
              <w:trPr>
                <w:gridAfter w:val="2"/>
                <w:wAfter w:w="2752" w:type="dxa"/>
                <w:trHeight w:val="300"/>
                <w:jc w:val="center"/>
              </w:trPr>
              <w:tc>
                <w:tcPr>
                  <w:tcW w:w="1843" w:type="dxa"/>
                  <w:tcBorders>
                    <w:top w:val="nil"/>
                    <w:left w:val="nil"/>
                    <w:bottom w:val="nil"/>
                    <w:right w:val="nil"/>
                  </w:tcBorders>
                  <w:shd w:val="clear" w:color="auto" w:fill="auto"/>
                  <w:noWrap/>
                  <w:vAlign w:val="bottom"/>
                  <w:hideMark/>
                </w:tcPr>
                <w:p w14:paraId="65FBB695"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04986B84"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1499" w:type="dxa"/>
                  <w:gridSpan w:val="2"/>
                  <w:tcBorders>
                    <w:top w:val="nil"/>
                    <w:left w:val="nil"/>
                    <w:bottom w:val="nil"/>
                    <w:right w:val="nil"/>
                  </w:tcBorders>
                  <w:shd w:val="clear" w:color="auto" w:fill="auto"/>
                  <w:noWrap/>
                  <w:vAlign w:val="bottom"/>
                  <w:hideMark/>
                </w:tcPr>
                <w:p w14:paraId="66616451"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gridSpan w:val="2"/>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gridSpan w:val="2"/>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20A20E6" w14:textId="00DC612D"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186</w:t>
                  </w:r>
                </w:p>
              </w:tc>
              <w:tc>
                <w:tcPr>
                  <w:tcW w:w="2410" w:type="dxa"/>
                  <w:gridSpan w:val="2"/>
                  <w:tcBorders>
                    <w:top w:val="nil"/>
                    <w:left w:val="nil"/>
                    <w:bottom w:val="single" w:sz="4" w:space="0" w:color="auto"/>
                    <w:right w:val="single" w:sz="4" w:space="0" w:color="auto"/>
                  </w:tcBorders>
                  <w:shd w:val="clear" w:color="auto" w:fill="auto"/>
                  <w:vAlign w:val="center"/>
                  <w:hideMark/>
                </w:tcPr>
                <w:p w14:paraId="599CD093" w14:textId="5F27A444"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w:t>
                  </w:r>
                </w:p>
              </w:tc>
              <w:tc>
                <w:tcPr>
                  <w:tcW w:w="1499" w:type="dxa"/>
                  <w:tcBorders>
                    <w:top w:val="nil"/>
                    <w:left w:val="nil"/>
                    <w:bottom w:val="single" w:sz="4" w:space="0" w:color="auto"/>
                    <w:right w:val="single" w:sz="4" w:space="0" w:color="auto"/>
                  </w:tcBorders>
                  <w:shd w:val="clear" w:color="auto" w:fill="auto"/>
                  <w:vAlign w:val="center"/>
                  <w:hideMark/>
                </w:tcPr>
                <w:p w14:paraId="6FFA7A02" w14:textId="713BFC7A"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w:t>
                  </w:r>
                </w:p>
              </w:tc>
            </w:tr>
            <w:tr w:rsidR="00AE2D23" w:rsidRPr="009933C4" w14:paraId="782C8496"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2CFB45C9" w14:textId="4AC99EAC"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10464" w14:textId="75DD2939"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47</w:t>
                  </w:r>
                </w:p>
              </w:tc>
              <w:tc>
                <w:tcPr>
                  <w:tcW w:w="1499" w:type="dxa"/>
                  <w:tcBorders>
                    <w:top w:val="nil"/>
                    <w:left w:val="nil"/>
                    <w:bottom w:val="single" w:sz="4" w:space="0" w:color="auto"/>
                    <w:right w:val="single" w:sz="4" w:space="0" w:color="auto"/>
                  </w:tcBorders>
                  <w:shd w:val="clear" w:color="auto" w:fill="auto"/>
                  <w:vAlign w:val="center"/>
                  <w:hideMark/>
                </w:tcPr>
                <w:p w14:paraId="28023809" w14:textId="6996B17D"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r>
            <w:tr w:rsidR="00AE2D23" w:rsidRPr="009933C4" w14:paraId="665AA102"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77571" w14:textId="1EF2D52A"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184</w:t>
                  </w:r>
                </w:p>
              </w:tc>
              <w:tc>
                <w:tcPr>
                  <w:tcW w:w="2410" w:type="dxa"/>
                  <w:gridSpan w:val="2"/>
                  <w:tcBorders>
                    <w:top w:val="nil"/>
                    <w:left w:val="nil"/>
                    <w:bottom w:val="single" w:sz="4" w:space="0" w:color="auto"/>
                    <w:right w:val="single" w:sz="4" w:space="0" w:color="auto"/>
                  </w:tcBorders>
                  <w:shd w:val="clear" w:color="auto" w:fill="auto"/>
                  <w:vAlign w:val="center"/>
                  <w:hideMark/>
                </w:tcPr>
                <w:p w14:paraId="54E17160" w14:textId="5B8D9298"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w:t>
                  </w:r>
                </w:p>
              </w:tc>
              <w:tc>
                <w:tcPr>
                  <w:tcW w:w="1499" w:type="dxa"/>
                  <w:tcBorders>
                    <w:top w:val="nil"/>
                    <w:left w:val="nil"/>
                    <w:bottom w:val="single" w:sz="4" w:space="0" w:color="auto"/>
                    <w:right w:val="single" w:sz="4" w:space="0" w:color="auto"/>
                  </w:tcBorders>
                  <w:shd w:val="clear" w:color="auto" w:fill="auto"/>
                  <w:vAlign w:val="center"/>
                  <w:hideMark/>
                </w:tcPr>
                <w:p w14:paraId="67C75D7E" w14:textId="17A41B6F"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w:t>
                  </w:r>
                </w:p>
              </w:tc>
            </w:tr>
            <w:tr w:rsidR="00AE2D23" w:rsidRPr="009933C4" w14:paraId="47A713E5"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DFBBB1" w14:textId="41013960"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4B3059B4" w14:textId="496699FC"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10" w:type="dxa"/>
                  <w:gridSpan w:val="2"/>
                  <w:tcBorders>
                    <w:top w:val="nil"/>
                    <w:left w:val="nil"/>
                    <w:bottom w:val="single" w:sz="4" w:space="0" w:color="auto"/>
                    <w:right w:val="single" w:sz="4" w:space="0" w:color="auto"/>
                  </w:tcBorders>
                  <w:shd w:val="clear" w:color="auto" w:fill="auto"/>
                  <w:vAlign w:val="center"/>
                  <w:hideMark/>
                </w:tcPr>
                <w:p w14:paraId="18EE3785" w14:textId="3414EA56"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60</w:t>
                  </w:r>
                </w:p>
              </w:tc>
              <w:tc>
                <w:tcPr>
                  <w:tcW w:w="1499" w:type="dxa"/>
                  <w:tcBorders>
                    <w:top w:val="nil"/>
                    <w:left w:val="nil"/>
                    <w:bottom w:val="single" w:sz="4" w:space="0" w:color="auto"/>
                    <w:right w:val="single" w:sz="4" w:space="0" w:color="auto"/>
                  </w:tcBorders>
                  <w:shd w:val="clear" w:color="auto" w:fill="auto"/>
                  <w:vAlign w:val="center"/>
                  <w:hideMark/>
                </w:tcPr>
                <w:p w14:paraId="05D496BA" w14:textId="326F5B22"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r>
          </w:tbl>
          <w:p w14:paraId="6C107ED7" w14:textId="5A25AAF5" w:rsidR="00AE2D23"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bCs/>
                <w:color w:val="000000" w:themeColor="text1"/>
              </w:rPr>
              <w:t xml:space="preserve">   </w:t>
            </w:r>
            <w:r w:rsidR="00AE2D23" w:rsidRPr="00F60989">
              <w:rPr>
                <w:rFonts w:ascii="Georgia" w:hAnsi="Georgia" w:cs="Arial"/>
                <w:color w:val="000000"/>
                <w:sz w:val="20"/>
                <w:szCs w:val="20"/>
              </w:rPr>
              <w:t>Fuente: Elaboración propia con datos del SIIAA</w:t>
            </w:r>
          </w:p>
          <w:p w14:paraId="34654159" w14:textId="5C8E2D6A" w:rsidR="00AE2D23" w:rsidRDefault="0092478D"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S</w:t>
            </w:r>
            <w:r w:rsidRPr="0092478D">
              <w:rPr>
                <w:rFonts w:ascii="Georgia" w:hAnsi="Georgia" w:cs="Wingdings"/>
                <w:color w:val="000000" w:themeColor="text1"/>
              </w:rPr>
              <w:t>e</w:t>
            </w:r>
            <w:r>
              <w:rPr>
                <w:rFonts w:ascii="Georgia" w:hAnsi="Georgia" w:cs="Wingdings"/>
                <w:color w:val="000000" w:themeColor="text1"/>
              </w:rPr>
              <w:t xml:space="preserve"> observa que el</w:t>
            </w:r>
            <w:r w:rsidRPr="0092478D">
              <w:rPr>
                <w:rFonts w:ascii="Georgia" w:hAnsi="Georgia" w:cs="Wingdings"/>
                <w:color w:val="000000" w:themeColor="text1"/>
              </w:rPr>
              <w:t xml:space="preserve"> índice de rezago esc</w:t>
            </w:r>
            <w:r>
              <w:rPr>
                <w:rFonts w:ascii="Georgia" w:hAnsi="Georgia" w:cs="Wingdings"/>
                <w:color w:val="000000" w:themeColor="text1"/>
              </w:rPr>
              <w:t xml:space="preserve">olar es </w:t>
            </w:r>
            <w:proofErr w:type="gramStart"/>
            <w:r>
              <w:rPr>
                <w:rFonts w:ascii="Georgia" w:hAnsi="Georgia" w:cs="Wingdings"/>
                <w:color w:val="000000" w:themeColor="text1"/>
              </w:rPr>
              <w:t>inferior</w:t>
            </w:r>
            <w:r w:rsidRPr="0092478D">
              <w:rPr>
                <w:rFonts w:ascii="Georgia" w:hAnsi="Georgia" w:cs="Wingdings"/>
                <w:color w:val="000000" w:themeColor="text1"/>
              </w:rPr>
              <w:t xml:space="preserve">  al</w:t>
            </w:r>
            <w:proofErr w:type="gramEnd"/>
            <w:r w:rsidRPr="0092478D">
              <w:rPr>
                <w:rFonts w:ascii="Georgia" w:hAnsi="Georgia" w:cs="Wingdings"/>
                <w:color w:val="000000" w:themeColor="text1"/>
              </w:rPr>
              <w:t xml:space="preserve"> 30% mínimo requerido.</w:t>
            </w:r>
          </w:p>
          <w:p w14:paraId="7B1BC988" w14:textId="77777777" w:rsidR="00F60989" w:rsidRDefault="00F60989" w:rsidP="000C7AC0">
            <w:pPr>
              <w:autoSpaceDE w:val="0"/>
              <w:autoSpaceDN w:val="0"/>
              <w:adjustRightInd w:val="0"/>
              <w:spacing w:line="360" w:lineRule="auto"/>
              <w:ind w:left="346"/>
              <w:jc w:val="both"/>
              <w:rPr>
                <w:rFonts w:ascii="Georgia" w:hAnsi="Georgia" w:cs="Wingdings"/>
                <w:color w:val="000000" w:themeColor="text1"/>
              </w:rPr>
            </w:pPr>
          </w:p>
          <w:p w14:paraId="5571266E"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70DC2B84" w14:textId="77777777" w:rsidR="0092478D" w:rsidRPr="000C7AC0" w:rsidRDefault="0092478D" w:rsidP="000C7AC0">
            <w:pPr>
              <w:autoSpaceDE w:val="0"/>
              <w:autoSpaceDN w:val="0"/>
              <w:adjustRightInd w:val="0"/>
              <w:spacing w:line="360" w:lineRule="auto"/>
              <w:ind w:left="346"/>
              <w:jc w:val="both"/>
              <w:rPr>
                <w:rFonts w:ascii="Georgia" w:hAnsi="Georgia" w:cs="Wingdings"/>
                <w:color w:val="000000" w:themeColor="text1"/>
              </w:rPr>
            </w:pPr>
          </w:p>
          <w:p w14:paraId="79D4EF67" w14:textId="66A0D6F5"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48876837"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e muestra como ejemplo del índice de aprobación de los alumnos del PAI</w:t>
            </w:r>
            <w:r w:rsidR="005D2AF7">
              <w:rPr>
                <w:rFonts w:ascii="Georgia" w:hAnsi="Georgia" w:cs="Arial"/>
                <w:bCs/>
                <w:color w:val="000000" w:themeColor="text1"/>
              </w:rPr>
              <w:t>AHUL</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56898">
              <w:rPr>
                <w:rFonts w:ascii="Georgia" w:hAnsi="Georgia" w:cs="Arial"/>
                <w:b/>
                <w:bCs/>
                <w:color w:val="000000" w:themeColor="text1"/>
              </w:rPr>
              <w:t>enero – junio de 2017</w:t>
            </w:r>
            <w:r w:rsidR="00CA481A" w:rsidRPr="000C7AC0">
              <w:rPr>
                <w:rFonts w:ascii="Georgia" w:hAnsi="Georgia" w:cs="Arial"/>
                <w:bCs/>
                <w:color w:val="000000" w:themeColor="text1"/>
              </w:rPr>
              <w:t xml:space="preserve">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tbl>
            <w:tblPr>
              <w:tblW w:w="7820" w:type="dxa"/>
              <w:jc w:val="center"/>
              <w:tblCellMar>
                <w:left w:w="70" w:type="dxa"/>
                <w:right w:w="70" w:type="dxa"/>
              </w:tblCellMar>
              <w:tblLook w:val="04A0" w:firstRow="1" w:lastRow="0" w:firstColumn="1" w:lastColumn="0" w:noHBand="0" w:noVBand="1"/>
            </w:tblPr>
            <w:tblGrid>
              <w:gridCol w:w="899"/>
              <w:gridCol w:w="3953"/>
              <w:gridCol w:w="763"/>
              <w:gridCol w:w="799"/>
              <w:gridCol w:w="612"/>
              <w:gridCol w:w="794"/>
            </w:tblGrid>
            <w:tr w:rsidR="00815D3B" w:rsidRPr="00815D3B" w14:paraId="0A59385F" w14:textId="77777777" w:rsidTr="00815D3B">
              <w:trPr>
                <w:trHeight w:val="315"/>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07CEB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Clave de la</w:t>
                  </w:r>
                </w:p>
              </w:tc>
              <w:tc>
                <w:tcPr>
                  <w:tcW w:w="4020" w:type="dxa"/>
                  <w:tcBorders>
                    <w:top w:val="single" w:sz="8" w:space="0" w:color="000000"/>
                    <w:left w:val="nil"/>
                    <w:bottom w:val="single" w:sz="8" w:space="0" w:color="000000"/>
                    <w:right w:val="single" w:sz="8" w:space="0" w:color="000000"/>
                  </w:tcBorders>
                  <w:shd w:val="clear" w:color="auto" w:fill="auto"/>
                  <w:vAlign w:val="center"/>
                  <w:hideMark/>
                </w:tcPr>
                <w:p w14:paraId="5B90ED3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Nombre de la</w:t>
                  </w:r>
                </w:p>
              </w:tc>
              <w:tc>
                <w:tcPr>
                  <w:tcW w:w="740" w:type="dxa"/>
                  <w:tcBorders>
                    <w:top w:val="single" w:sz="8" w:space="0" w:color="000000"/>
                    <w:left w:val="nil"/>
                    <w:bottom w:val="single" w:sz="8" w:space="0" w:color="000000"/>
                    <w:right w:val="single" w:sz="8" w:space="0" w:color="000000"/>
                  </w:tcBorders>
                  <w:shd w:val="clear" w:color="auto" w:fill="auto"/>
                  <w:vAlign w:val="center"/>
                  <w:hideMark/>
                </w:tcPr>
                <w:p w14:paraId="61E9F29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Alumnos</w:t>
                  </w:r>
                </w:p>
              </w:tc>
              <w:tc>
                <w:tcPr>
                  <w:tcW w:w="760" w:type="dxa"/>
                  <w:tcBorders>
                    <w:top w:val="single" w:sz="8" w:space="0" w:color="000000"/>
                    <w:left w:val="nil"/>
                    <w:bottom w:val="single" w:sz="8" w:space="0" w:color="000000"/>
                    <w:right w:val="single" w:sz="8" w:space="0" w:color="000000"/>
                  </w:tcBorders>
                  <w:shd w:val="clear" w:color="auto" w:fill="auto"/>
                  <w:vAlign w:val="center"/>
                  <w:hideMark/>
                </w:tcPr>
                <w:p w14:paraId="670C2B8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proofErr w:type="spellStart"/>
                  <w:r w:rsidRPr="00815D3B">
                    <w:rPr>
                      <w:rFonts w:ascii="Arial" w:eastAsia="Times New Roman" w:hAnsi="Arial" w:cs="Arial"/>
                      <w:color w:val="000000"/>
                      <w:sz w:val="16"/>
                      <w:szCs w:val="16"/>
                      <w:lang w:eastAsia="es-MX"/>
                    </w:rPr>
                    <w:t>Aprob</w:t>
                  </w:r>
                  <w:proofErr w:type="spellEnd"/>
                  <w:r w:rsidRPr="00815D3B">
                    <w:rPr>
                      <w:rFonts w:ascii="Arial" w:eastAsia="Times New Roman" w:hAnsi="Arial" w:cs="Arial"/>
                      <w:color w:val="000000"/>
                      <w:sz w:val="16"/>
                      <w:szCs w:val="16"/>
                      <w:lang w:eastAsia="es-MX"/>
                    </w:rPr>
                    <w:t>.</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14:paraId="58EE950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proofErr w:type="spellStart"/>
                  <w:r w:rsidRPr="00815D3B">
                    <w:rPr>
                      <w:rFonts w:ascii="Arial" w:eastAsia="Times New Roman" w:hAnsi="Arial" w:cs="Arial"/>
                      <w:color w:val="000000"/>
                      <w:sz w:val="16"/>
                      <w:szCs w:val="16"/>
                      <w:lang w:eastAsia="es-MX"/>
                    </w:rPr>
                    <w:t>Aprob</w:t>
                  </w:r>
                  <w:proofErr w:type="spellEnd"/>
                  <w:r w:rsidRPr="00815D3B">
                    <w:rPr>
                      <w:rFonts w:ascii="Arial" w:eastAsia="Times New Roman" w:hAnsi="Arial" w:cs="Arial"/>
                      <w:color w:val="000000"/>
                      <w:sz w:val="16"/>
                      <w:szCs w:val="16"/>
                      <w:lang w:eastAsia="es-MX"/>
                    </w:rPr>
                    <w:t>.</w:t>
                  </w:r>
                </w:p>
              </w:tc>
              <w:tc>
                <w:tcPr>
                  <w:tcW w:w="800" w:type="dxa"/>
                  <w:tcBorders>
                    <w:top w:val="single" w:sz="8" w:space="0" w:color="000000"/>
                    <w:left w:val="nil"/>
                    <w:bottom w:val="single" w:sz="8" w:space="0" w:color="000000"/>
                    <w:right w:val="single" w:sz="8" w:space="0" w:color="000000"/>
                  </w:tcBorders>
                  <w:shd w:val="clear" w:color="auto" w:fill="auto"/>
                  <w:vAlign w:val="center"/>
                  <w:hideMark/>
                </w:tcPr>
                <w:p w14:paraId="53D76C0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 xml:space="preserve">% </w:t>
                  </w:r>
                  <w:proofErr w:type="spellStart"/>
                  <w:r w:rsidRPr="00815D3B">
                    <w:rPr>
                      <w:rFonts w:ascii="Arial" w:eastAsia="Times New Roman" w:hAnsi="Arial" w:cs="Arial"/>
                      <w:color w:val="000000"/>
                      <w:sz w:val="16"/>
                      <w:szCs w:val="16"/>
                      <w:lang w:eastAsia="es-MX"/>
                    </w:rPr>
                    <w:t>Aprob</w:t>
                  </w:r>
                  <w:proofErr w:type="spellEnd"/>
                  <w:r w:rsidRPr="00815D3B">
                    <w:rPr>
                      <w:rFonts w:ascii="Arial" w:eastAsia="Times New Roman" w:hAnsi="Arial" w:cs="Arial"/>
                      <w:color w:val="000000"/>
                      <w:sz w:val="16"/>
                      <w:szCs w:val="16"/>
                      <w:lang w:eastAsia="es-MX"/>
                    </w:rPr>
                    <w:t>.</w:t>
                  </w:r>
                </w:p>
              </w:tc>
            </w:tr>
            <w:tr w:rsidR="00815D3B" w:rsidRPr="00815D3B" w14:paraId="15F34629" w14:textId="77777777" w:rsidTr="00815D3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BD43B7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Materia</w:t>
                  </w:r>
                </w:p>
              </w:tc>
              <w:tc>
                <w:tcPr>
                  <w:tcW w:w="4020" w:type="dxa"/>
                  <w:tcBorders>
                    <w:top w:val="nil"/>
                    <w:left w:val="nil"/>
                    <w:bottom w:val="single" w:sz="8" w:space="0" w:color="000000"/>
                    <w:right w:val="single" w:sz="8" w:space="0" w:color="000000"/>
                  </w:tcBorders>
                  <w:shd w:val="clear" w:color="auto" w:fill="auto"/>
                  <w:vAlign w:val="center"/>
                  <w:hideMark/>
                </w:tcPr>
                <w:p w14:paraId="37FA7C2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Materia</w:t>
                  </w:r>
                </w:p>
              </w:tc>
              <w:tc>
                <w:tcPr>
                  <w:tcW w:w="740" w:type="dxa"/>
                  <w:tcBorders>
                    <w:top w:val="nil"/>
                    <w:left w:val="nil"/>
                    <w:bottom w:val="single" w:sz="8" w:space="0" w:color="000000"/>
                    <w:right w:val="single" w:sz="8" w:space="0" w:color="000000"/>
                  </w:tcBorders>
                  <w:shd w:val="clear" w:color="auto" w:fill="auto"/>
                  <w:vAlign w:val="center"/>
                  <w:hideMark/>
                </w:tcPr>
                <w:p w14:paraId="1F7AC7C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Inscritos</w:t>
                  </w:r>
                </w:p>
              </w:tc>
              <w:tc>
                <w:tcPr>
                  <w:tcW w:w="760" w:type="dxa"/>
                  <w:tcBorders>
                    <w:top w:val="nil"/>
                    <w:left w:val="nil"/>
                    <w:bottom w:val="single" w:sz="8" w:space="0" w:color="000000"/>
                    <w:right w:val="single" w:sz="8" w:space="0" w:color="000000"/>
                  </w:tcBorders>
                  <w:shd w:val="clear" w:color="auto" w:fill="auto"/>
                  <w:vAlign w:val="center"/>
                  <w:hideMark/>
                </w:tcPr>
                <w:p w14:paraId="444EF9A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Ordinario</w:t>
                  </w:r>
                </w:p>
              </w:tc>
              <w:tc>
                <w:tcPr>
                  <w:tcW w:w="600" w:type="dxa"/>
                  <w:tcBorders>
                    <w:top w:val="nil"/>
                    <w:left w:val="nil"/>
                    <w:bottom w:val="single" w:sz="8" w:space="0" w:color="000000"/>
                    <w:right w:val="single" w:sz="8" w:space="0" w:color="000000"/>
                  </w:tcBorders>
                  <w:shd w:val="clear" w:color="auto" w:fill="auto"/>
                  <w:vAlign w:val="center"/>
                  <w:hideMark/>
                </w:tcPr>
                <w:p w14:paraId="24CD60A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Extra</w:t>
                  </w:r>
                </w:p>
              </w:tc>
              <w:tc>
                <w:tcPr>
                  <w:tcW w:w="800" w:type="dxa"/>
                  <w:tcBorders>
                    <w:top w:val="nil"/>
                    <w:left w:val="nil"/>
                    <w:bottom w:val="single" w:sz="8" w:space="0" w:color="000000"/>
                    <w:right w:val="single" w:sz="8" w:space="0" w:color="000000"/>
                  </w:tcBorders>
                  <w:shd w:val="clear" w:color="auto" w:fill="auto"/>
                  <w:vAlign w:val="center"/>
                  <w:hideMark/>
                </w:tcPr>
                <w:p w14:paraId="7600C0D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Total</w:t>
                  </w:r>
                </w:p>
              </w:tc>
            </w:tr>
            <w:tr w:rsidR="00815D3B" w:rsidRPr="00815D3B" w14:paraId="0AC7404E"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D75A2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LBIO405</w:t>
                  </w:r>
                </w:p>
              </w:tc>
              <w:tc>
                <w:tcPr>
                  <w:tcW w:w="4020" w:type="dxa"/>
                  <w:tcBorders>
                    <w:top w:val="nil"/>
                    <w:left w:val="nil"/>
                    <w:bottom w:val="single" w:sz="8" w:space="0" w:color="000000"/>
                    <w:right w:val="single" w:sz="8" w:space="0" w:color="000000"/>
                  </w:tcBorders>
                  <w:shd w:val="clear" w:color="auto" w:fill="auto"/>
                  <w:vAlign w:val="center"/>
                  <w:hideMark/>
                </w:tcPr>
                <w:p w14:paraId="50AA5A0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BOTÁNICA GENERAL</w:t>
                  </w:r>
                </w:p>
              </w:tc>
              <w:tc>
                <w:tcPr>
                  <w:tcW w:w="740" w:type="dxa"/>
                  <w:tcBorders>
                    <w:top w:val="nil"/>
                    <w:left w:val="nil"/>
                    <w:bottom w:val="single" w:sz="8" w:space="0" w:color="000000"/>
                    <w:right w:val="single" w:sz="8" w:space="0" w:color="000000"/>
                  </w:tcBorders>
                  <w:shd w:val="clear" w:color="auto" w:fill="auto"/>
                  <w:vAlign w:val="center"/>
                  <w:hideMark/>
                </w:tcPr>
                <w:p w14:paraId="324D239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11</w:t>
                  </w:r>
                </w:p>
              </w:tc>
              <w:tc>
                <w:tcPr>
                  <w:tcW w:w="760" w:type="dxa"/>
                  <w:tcBorders>
                    <w:top w:val="nil"/>
                    <w:left w:val="nil"/>
                    <w:bottom w:val="single" w:sz="8" w:space="0" w:color="000000"/>
                    <w:right w:val="single" w:sz="8" w:space="0" w:color="000000"/>
                  </w:tcBorders>
                  <w:shd w:val="clear" w:color="auto" w:fill="auto"/>
                  <w:vAlign w:val="center"/>
                  <w:hideMark/>
                </w:tcPr>
                <w:p w14:paraId="545B88F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56A314A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w:t>
                  </w:r>
                </w:p>
              </w:tc>
              <w:tc>
                <w:tcPr>
                  <w:tcW w:w="800" w:type="dxa"/>
                  <w:tcBorders>
                    <w:top w:val="nil"/>
                    <w:left w:val="nil"/>
                    <w:bottom w:val="single" w:sz="8" w:space="0" w:color="000000"/>
                    <w:right w:val="single" w:sz="8" w:space="0" w:color="000000"/>
                  </w:tcBorders>
                  <w:shd w:val="clear" w:color="auto" w:fill="auto"/>
                  <w:vAlign w:val="center"/>
                  <w:hideMark/>
                </w:tcPr>
                <w:p w14:paraId="495CDE4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A92AF00"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8FA97E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LBIO422</w:t>
                  </w:r>
                </w:p>
              </w:tc>
              <w:tc>
                <w:tcPr>
                  <w:tcW w:w="4020" w:type="dxa"/>
                  <w:tcBorders>
                    <w:top w:val="nil"/>
                    <w:left w:val="nil"/>
                    <w:bottom w:val="single" w:sz="8" w:space="0" w:color="000000"/>
                    <w:right w:val="single" w:sz="8" w:space="0" w:color="000000"/>
                  </w:tcBorders>
                  <w:shd w:val="clear" w:color="auto" w:fill="auto"/>
                  <w:vAlign w:val="center"/>
                  <w:hideMark/>
                </w:tcPr>
                <w:p w14:paraId="60A228C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ECOLOGÍA GENERAL</w:t>
                  </w:r>
                </w:p>
              </w:tc>
              <w:tc>
                <w:tcPr>
                  <w:tcW w:w="740" w:type="dxa"/>
                  <w:tcBorders>
                    <w:top w:val="nil"/>
                    <w:left w:val="nil"/>
                    <w:bottom w:val="single" w:sz="8" w:space="0" w:color="000000"/>
                    <w:right w:val="single" w:sz="8" w:space="0" w:color="000000"/>
                  </w:tcBorders>
                  <w:shd w:val="clear" w:color="auto" w:fill="auto"/>
                  <w:vAlign w:val="center"/>
                  <w:hideMark/>
                </w:tcPr>
                <w:p w14:paraId="4803F69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56</w:t>
                  </w:r>
                </w:p>
              </w:tc>
              <w:tc>
                <w:tcPr>
                  <w:tcW w:w="760" w:type="dxa"/>
                  <w:tcBorders>
                    <w:top w:val="nil"/>
                    <w:left w:val="nil"/>
                    <w:bottom w:val="single" w:sz="8" w:space="0" w:color="000000"/>
                    <w:right w:val="single" w:sz="8" w:space="0" w:color="000000"/>
                  </w:tcBorders>
                  <w:shd w:val="clear" w:color="auto" w:fill="auto"/>
                  <w:vAlign w:val="center"/>
                  <w:hideMark/>
                </w:tcPr>
                <w:p w14:paraId="5B171E6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36</w:t>
                  </w:r>
                </w:p>
              </w:tc>
              <w:tc>
                <w:tcPr>
                  <w:tcW w:w="600" w:type="dxa"/>
                  <w:tcBorders>
                    <w:top w:val="nil"/>
                    <w:left w:val="nil"/>
                    <w:bottom w:val="single" w:sz="8" w:space="0" w:color="000000"/>
                    <w:right w:val="single" w:sz="8" w:space="0" w:color="000000"/>
                  </w:tcBorders>
                  <w:shd w:val="clear" w:color="auto" w:fill="auto"/>
                  <w:vAlign w:val="center"/>
                  <w:hideMark/>
                </w:tcPr>
                <w:p w14:paraId="20F6F7D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800" w:type="dxa"/>
                  <w:tcBorders>
                    <w:top w:val="nil"/>
                    <w:left w:val="nil"/>
                    <w:bottom w:val="single" w:sz="8" w:space="0" w:color="000000"/>
                    <w:right w:val="single" w:sz="8" w:space="0" w:color="000000"/>
                  </w:tcBorders>
                  <w:shd w:val="clear" w:color="auto" w:fill="auto"/>
                  <w:vAlign w:val="center"/>
                  <w:hideMark/>
                </w:tcPr>
                <w:p w14:paraId="3D8ECE7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75</w:t>
                  </w:r>
                </w:p>
              </w:tc>
            </w:tr>
            <w:tr w:rsidR="00815D3B" w:rsidRPr="00815D3B" w14:paraId="1729CC9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85066B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LBIO424</w:t>
                  </w:r>
                </w:p>
              </w:tc>
              <w:tc>
                <w:tcPr>
                  <w:tcW w:w="4020" w:type="dxa"/>
                  <w:tcBorders>
                    <w:top w:val="nil"/>
                    <w:left w:val="nil"/>
                    <w:bottom w:val="single" w:sz="8" w:space="0" w:color="000000"/>
                    <w:right w:val="single" w:sz="8" w:space="0" w:color="000000"/>
                  </w:tcBorders>
                  <w:shd w:val="clear" w:color="auto" w:fill="auto"/>
                  <w:vAlign w:val="center"/>
                  <w:hideMark/>
                </w:tcPr>
                <w:p w14:paraId="1F80906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FISIOLOGÍA VEGETAL</w:t>
                  </w:r>
                </w:p>
              </w:tc>
              <w:tc>
                <w:tcPr>
                  <w:tcW w:w="740" w:type="dxa"/>
                  <w:tcBorders>
                    <w:top w:val="nil"/>
                    <w:left w:val="nil"/>
                    <w:bottom w:val="single" w:sz="8" w:space="0" w:color="000000"/>
                    <w:right w:val="single" w:sz="8" w:space="0" w:color="000000"/>
                  </w:tcBorders>
                  <w:shd w:val="clear" w:color="auto" w:fill="auto"/>
                  <w:vAlign w:val="center"/>
                  <w:hideMark/>
                </w:tcPr>
                <w:p w14:paraId="222FD1A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760" w:type="dxa"/>
                  <w:tcBorders>
                    <w:top w:val="nil"/>
                    <w:left w:val="nil"/>
                    <w:bottom w:val="single" w:sz="8" w:space="0" w:color="000000"/>
                    <w:right w:val="single" w:sz="8" w:space="0" w:color="000000"/>
                  </w:tcBorders>
                  <w:shd w:val="clear" w:color="auto" w:fill="auto"/>
                  <w:vAlign w:val="center"/>
                  <w:hideMark/>
                </w:tcPr>
                <w:p w14:paraId="1F8AA32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600" w:type="dxa"/>
                  <w:tcBorders>
                    <w:top w:val="nil"/>
                    <w:left w:val="nil"/>
                    <w:bottom w:val="single" w:sz="8" w:space="0" w:color="000000"/>
                    <w:right w:val="single" w:sz="8" w:space="0" w:color="000000"/>
                  </w:tcBorders>
                  <w:shd w:val="clear" w:color="auto" w:fill="auto"/>
                  <w:vAlign w:val="center"/>
                  <w:hideMark/>
                </w:tcPr>
                <w:p w14:paraId="24A2AEF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01F2D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C808AAF"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99A105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LCSB414</w:t>
                  </w:r>
                </w:p>
              </w:tc>
              <w:tc>
                <w:tcPr>
                  <w:tcW w:w="4020" w:type="dxa"/>
                  <w:tcBorders>
                    <w:top w:val="nil"/>
                    <w:left w:val="nil"/>
                    <w:bottom w:val="single" w:sz="8" w:space="0" w:color="000000"/>
                    <w:right w:val="single" w:sz="8" w:space="0" w:color="000000"/>
                  </w:tcBorders>
                  <w:shd w:val="clear" w:color="auto" w:fill="auto"/>
                  <w:vAlign w:val="center"/>
                  <w:hideMark/>
                </w:tcPr>
                <w:p w14:paraId="6672043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TOPOGRAFÍA</w:t>
                  </w:r>
                </w:p>
              </w:tc>
              <w:tc>
                <w:tcPr>
                  <w:tcW w:w="740" w:type="dxa"/>
                  <w:tcBorders>
                    <w:top w:val="nil"/>
                    <w:left w:val="nil"/>
                    <w:bottom w:val="single" w:sz="8" w:space="0" w:color="000000"/>
                    <w:right w:val="single" w:sz="8" w:space="0" w:color="000000"/>
                  </w:tcBorders>
                  <w:shd w:val="clear" w:color="auto" w:fill="auto"/>
                  <w:vAlign w:val="center"/>
                  <w:hideMark/>
                </w:tcPr>
                <w:p w14:paraId="3F18A2A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760" w:type="dxa"/>
                  <w:tcBorders>
                    <w:top w:val="nil"/>
                    <w:left w:val="nil"/>
                    <w:bottom w:val="single" w:sz="8" w:space="0" w:color="000000"/>
                    <w:right w:val="single" w:sz="8" w:space="0" w:color="000000"/>
                  </w:tcBorders>
                  <w:shd w:val="clear" w:color="auto" w:fill="auto"/>
                  <w:vAlign w:val="center"/>
                  <w:hideMark/>
                </w:tcPr>
                <w:p w14:paraId="2F25818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4CE6876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2E5948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80EE37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A5554E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LCSB421</w:t>
                  </w:r>
                </w:p>
              </w:tc>
              <w:tc>
                <w:tcPr>
                  <w:tcW w:w="4020" w:type="dxa"/>
                  <w:tcBorders>
                    <w:top w:val="nil"/>
                    <w:left w:val="nil"/>
                    <w:bottom w:val="single" w:sz="8" w:space="0" w:color="000000"/>
                    <w:right w:val="single" w:sz="8" w:space="0" w:color="000000"/>
                  </w:tcBorders>
                  <w:shd w:val="clear" w:color="auto" w:fill="auto"/>
                  <w:vAlign w:val="center"/>
                  <w:hideMark/>
                </w:tcPr>
                <w:p w14:paraId="66A63EF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BIOQUÍMICA</w:t>
                  </w:r>
                </w:p>
              </w:tc>
              <w:tc>
                <w:tcPr>
                  <w:tcW w:w="740" w:type="dxa"/>
                  <w:tcBorders>
                    <w:top w:val="nil"/>
                    <w:left w:val="nil"/>
                    <w:bottom w:val="single" w:sz="8" w:space="0" w:color="000000"/>
                    <w:right w:val="single" w:sz="8" w:space="0" w:color="000000"/>
                  </w:tcBorders>
                  <w:shd w:val="clear" w:color="auto" w:fill="auto"/>
                  <w:vAlign w:val="center"/>
                  <w:hideMark/>
                </w:tcPr>
                <w:p w14:paraId="12C9590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60</w:t>
                  </w:r>
                </w:p>
              </w:tc>
              <w:tc>
                <w:tcPr>
                  <w:tcW w:w="760" w:type="dxa"/>
                  <w:tcBorders>
                    <w:top w:val="nil"/>
                    <w:left w:val="nil"/>
                    <w:bottom w:val="single" w:sz="8" w:space="0" w:color="000000"/>
                    <w:right w:val="single" w:sz="8" w:space="0" w:color="000000"/>
                  </w:tcBorders>
                  <w:shd w:val="clear" w:color="auto" w:fill="auto"/>
                  <w:vAlign w:val="center"/>
                  <w:hideMark/>
                </w:tcPr>
                <w:p w14:paraId="516A15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6DD0376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w:t>
                  </w:r>
                </w:p>
              </w:tc>
              <w:tc>
                <w:tcPr>
                  <w:tcW w:w="800" w:type="dxa"/>
                  <w:tcBorders>
                    <w:top w:val="nil"/>
                    <w:left w:val="nil"/>
                    <w:bottom w:val="single" w:sz="8" w:space="0" w:color="000000"/>
                    <w:right w:val="single" w:sz="8" w:space="0" w:color="000000"/>
                  </w:tcBorders>
                  <w:shd w:val="clear" w:color="auto" w:fill="auto"/>
                  <w:vAlign w:val="center"/>
                  <w:hideMark/>
                </w:tcPr>
                <w:p w14:paraId="67EADC3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75E57CD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E3898D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LCSB428</w:t>
                  </w:r>
                </w:p>
              </w:tc>
              <w:tc>
                <w:tcPr>
                  <w:tcW w:w="4020" w:type="dxa"/>
                  <w:tcBorders>
                    <w:top w:val="nil"/>
                    <w:left w:val="nil"/>
                    <w:bottom w:val="single" w:sz="8" w:space="0" w:color="000000"/>
                    <w:right w:val="single" w:sz="8" w:space="0" w:color="000000"/>
                  </w:tcBorders>
                  <w:shd w:val="clear" w:color="auto" w:fill="auto"/>
                  <w:vAlign w:val="center"/>
                  <w:hideMark/>
                </w:tcPr>
                <w:p w14:paraId="4C4BE5F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DISEÑOS EXPERIMENTALES</w:t>
                  </w:r>
                </w:p>
              </w:tc>
              <w:tc>
                <w:tcPr>
                  <w:tcW w:w="740" w:type="dxa"/>
                  <w:tcBorders>
                    <w:top w:val="nil"/>
                    <w:left w:val="nil"/>
                    <w:bottom w:val="single" w:sz="8" w:space="0" w:color="000000"/>
                    <w:right w:val="single" w:sz="8" w:space="0" w:color="000000"/>
                  </w:tcBorders>
                  <w:shd w:val="clear" w:color="auto" w:fill="auto"/>
                  <w:vAlign w:val="center"/>
                  <w:hideMark/>
                </w:tcPr>
                <w:p w14:paraId="16C307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44</w:t>
                  </w:r>
                </w:p>
              </w:tc>
              <w:tc>
                <w:tcPr>
                  <w:tcW w:w="760" w:type="dxa"/>
                  <w:tcBorders>
                    <w:top w:val="nil"/>
                    <w:left w:val="nil"/>
                    <w:bottom w:val="single" w:sz="8" w:space="0" w:color="000000"/>
                    <w:right w:val="single" w:sz="8" w:space="0" w:color="000000"/>
                  </w:tcBorders>
                  <w:shd w:val="clear" w:color="auto" w:fill="auto"/>
                  <w:vAlign w:val="center"/>
                  <w:hideMark/>
                </w:tcPr>
                <w:p w14:paraId="52F47BB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600" w:type="dxa"/>
                  <w:tcBorders>
                    <w:top w:val="nil"/>
                    <w:left w:val="nil"/>
                    <w:bottom w:val="single" w:sz="8" w:space="0" w:color="000000"/>
                    <w:right w:val="single" w:sz="8" w:space="0" w:color="000000"/>
                  </w:tcBorders>
                  <w:shd w:val="clear" w:color="auto" w:fill="auto"/>
                  <w:vAlign w:val="center"/>
                  <w:hideMark/>
                </w:tcPr>
                <w:p w14:paraId="083BCED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97AC50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6F19A01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FF392D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LCSB431</w:t>
                  </w:r>
                </w:p>
              </w:tc>
              <w:tc>
                <w:tcPr>
                  <w:tcW w:w="4020" w:type="dxa"/>
                  <w:tcBorders>
                    <w:top w:val="nil"/>
                    <w:left w:val="nil"/>
                    <w:bottom w:val="single" w:sz="8" w:space="0" w:color="000000"/>
                    <w:right w:val="single" w:sz="8" w:space="0" w:color="000000"/>
                  </w:tcBorders>
                  <w:shd w:val="clear" w:color="auto" w:fill="auto"/>
                  <w:vAlign w:val="center"/>
                  <w:hideMark/>
                </w:tcPr>
                <w:p w14:paraId="3E54D4E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BIOESTADÍSTICA</w:t>
                  </w:r>
                </w:p>
              </w:tc>
              <w:tc>
                <w:tcPr>
                  <w:tcW w:w="740" w:type="dxa"/>
                  <w:tcBorders>
                    <w:top w:val="nil"/>
                    <w:left w:val="nil"/>
                    <w:bottom w:val="single" w:sz="8" w:space="0" w:color="000000"/>
                    <w:right w:val="single" w:sz="8" w:space="0" w:color="000000"/>
                  </w:tcBorders>
                  <w:shd w:val="clear" w:color="auto" w:fill="auto"/>
                  <w:vAlign w:val="center"/>
                  <w:hideMark/>
                </w:tcPr>
                <w:p w14:paraId="5778DF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5319E76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600" w:type="dxa"/>
                  <w:tcBorders>
                    <w:top w:val="nil"/>
                    <w:left w:val="nil"/>
                    <w:bottom w:val="single" w:sz="8" w:space="0" w:color="000000"/>
                    <w:right w:val="single" w:sz="8" w:space="0" w:color="000000"/>
                  </w:tcBorders>
                  <w:shd w:val="clear" w:color="auto" w:fill="auto"/>
                  <w:vAlign w:val="center"/>
                  <w:hideMark/>
                </w:tcPr>
                <w:p w14:paraId="23CF40F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0FD43A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87</w:t>
                  </w:r>
                </w:p>
              </w:tc>
            </w:tr>
            <w:tr w:rsidR="00815D3B" w:rsidRPr="00815D3B" w14:paraId="3B02F7F1"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520135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LFIT401</w:t>
                  </w:r>
                </w:p>
              </w:tc>
              <w:tc>
                <w:tcPr>
                  <w:tcW w:w="4020" w:type="dxa"/>
                  <w:tcBorders>
                    <w:top w:val="nil"/>
                    <w:left w:val="nil"/>
                    <w:bottom w:val="single" w:sz="8" w:space="0" w:color="000000"/>
                    <w:right w:val="single" w:sz="8" w:space="0" w:color="000000"/>
                  </w:tcBorders>
                  <w:shd w:val="clear" w:color="auto" w:fill="auto"/>
                  <w:vAlign w:val="center"/>
                  <w:hideMark/>
                </w:tcPr>
                <w:p w14:paraId="7A938B7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GENÉTICA</w:t>
                  </w:r>
                </w:p>
              </w:tc>
              <w:tc>
                <w:tcPr>
                  <w:tcW w:w="740" w:type="dxa"/>
                  <w:tcBorders>
                    <w:top w:val="nil"/>
                    <w:left w:val="nil"/>
                    <w:bottom w:val="single" w:sz="8" w:space="0" w:color="000000"/>
                    <w:right w:val="single" w:sz="8" w:space="0" w:color="000000"/>
                  </w:tcBorders>
                  <w:shd w:val="clear" w:color="auto" w:fill="auto"/>
                  <w:vAlign w:val="center"/>
                  <w:hideMark/>
                </w:tcPr>
                <w:p w14:paraId="0959FBF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5C2330E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600" w:type="dxa"/>
                  <w:tcBorders>
                    <w:top w:val="nil"/>
                    <w:left w:val="nil"/>
                    <w:bottom w:val="single" w:sz="8" w:space="0" w:color="000000"/>
                    <w:right w:val="single" w:sz="8" w:space="0" w:color="000000"/>
                  </w:tcBorders>
                  <w:shd w:val="clear" w:color="auto" w:fill="auto"/>
                  <w:vAlign w:val="center"/>
                  <w:hideMark/>
                </w:tcPr>
                <w:p w14:paraId="4D1709E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07E36E1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935517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BEEA9F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LHOR421</w:t>
                  </w:r>
                </w:p>
              </w:tc>
              <w:tc>
                <w:tcPr>
                  <w:tcW w:w="4020" w:type="dxa"/>
                  <w:tcBorders>
                    <w:top w:val="nil"/>
                    <w:left w:val="nil"/>
                    <w:bottom w:val="single" w:sz="8" w:space="0" w:color="000000"/>
                    <w:right w:val="single" w:sz="8" w:space="0" w:color="000000"/>
                  </w:tcBorders>
                  <w:shd w:val="clear" w:color="auto" w:fill="auto"/>
                  <w:vAlign w:val="center"/>
                  <w:hideMark/>
                </w:tcPr>
                <w:p w14:paraId="0DFC867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FISIOTECNIA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2BC01DC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0443809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2CA8C8C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22BE67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4CE78F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D828A0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LHOR423</w:t>
                  </w:r>
                </w:p>
              </w:tc>
              <w:tc>
                <w:tcPr>
                  <w:tcW w:w="4020" w:type="dxa"/>
                  <w:tcBorders>
                    <w:top w:val="nil"/>
                    <w:left w:val="nil"/>
                    <w:bottom w:val="single" w:sz="8" w:space="0" w:color="000000"/>
                    <w:right w:val="single" w:sz="8" w:space="0" w:color="000000"/>
                  </w:tcBorders>
                  <w:shd w:val="clear" w:color="auto" w:fill="auto"/>
                  <w:vAlign w:val="center"/>
                  <w:hideMark/>
                </w:tcPr>
                <w:p w14:paraId="33F64C4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NUTRICIÓN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0AD8B4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760" w:type="dxa"/>
                  <w:tcBorders>
                    <w:top w:val="nil"/>
                    <w:left w:val="nil"/>
                    <w:bottom w:val="single" w:sz="8" w:space="0" w:color="000000"/>
                    <w:right w:val="single" w:sz="8" w:space="0" w:color="000000"/>
                  </w:tcBorders>
                  <w:shd w:val="clear" w:color="auto" w:fill="auto"/>
                  <w:vAlign w:val="center"/>
                  <w:hideMark/>
                </w:tcPr>
                <w:p w14:paraId="36823C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600" w:type="dxa"/>
                  <w:tcBorders>
                    <w:top w:val="nil"/>
                    <w:left w:val="nil"/>
                    <w:bottom w:val="single" w:sz="8" w:space="0" w:color="000000"/>
                    <w:right w:val="single" w:sz="8" w:space="0" w:color="000000"/>
                  </w:tcBorders>
                  <w:shd w:val="clear" w:color="auto" w:fill="auto"/>
                  <w:vAlign w:val="center"/>
                  <w:hideMark/>
                </w:tcPr>
                <w:p w14:paraId="3D61CD3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C0AC90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A7287D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0385C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LHOR426</w:t>
                  </w:r>
                </w:p>
              </w:tc>
              <w:tc>
                <w:tcPr>
                  <w:tcW w:w="4020" w:type="dxa"/>
                  <w:tcBorders>
                    <w:top w:val="nil"/>
                    <w:left w:val="nil"/>
                    <w:bottom w:val="single" w:sz="8" w:space="0" w:color="000000"/>
                    <w:right w:val="single" w:sz="8" w:space="0" w:color="000000"/>
                  </w:tcBorders>
                  <w:shd w:val="clear" w:color="auto" w:fill="auto"/>
                  <w:vAlign w:val="center"/>
                  <w:hideMark/>
                </w:tcPr>
                <w:p w14:paraId="122F17D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PROPAGACIÓN DE PLANTAS</w:t>
                  </w:r>
                </w:p>
              </w:tc>
              <w:tc>
                <w:tcPr>
                  <w:tcW w:w="740" w:type="dxa"/>
                  <w:tcBorders>
                    <w:top w:val="nil"/>
                    <w:left w:val="nil"/>
                    <w:bottom w:val="single" w:sz="8" w:space="0" w:color="000000"/>
                    <w:right w:val="single" w:sz="8" w:space="0" w:color="000000"/>
                  </w:tcBorders>
                  <w:shd w:val="clear" w:color="auto" w:fill="auto"/>
                  <w:vAlign w:val="center"/>
                  <w:hideMark/>
                </w:tcPr>
                <w:p w14:paraId="33B2DE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44</w:t>
                  </w:r>
                </w:p>
              </w:tc>
              <w:tc>
                <w:tcPr>
                  <w:tcW w:w="760" w:type="dxa"/>
                  <w:tcBorders>
                    <w:top w:val="nil"/>
                    <w:left w:val="nil"/>
                    <w:bottom w:val="single" w:sz="8" w:space="0" w:color="000000"/>
                    <w:right w:val="single" w:sz="8" w:space="0" w:color="000000"/>
                  </w:tcBorders>
                  <w:shd w:val="clear" w:color="auto" w:fill="auto"/>
                  <w:vAlign w:val="center"/>
                  <w:hideMark/>
                </w:tcPr>
                <w:p w14:paraId="7018AD2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7DB710C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800" w:type="dxa"/>
                  <w:tcBorders>
                    <w:top w:val="nil"/>
                    <w:left w:val="nil"/>
                    <w:bottom w:val="single" w:sz="8" w:space="0" w:color="000000"/>
                    <w:right w:val="single" w:sz="8" w:space="0" w:color="000000"/>
                  </w:tcBorders>
                  <w:shd w:val="clear" w:color="auto" w:fill="auto"/>
                  <w:vAlign w:val="center"/>
                  <w:hideMark/>
                </w:tcPr>
                <w:p w14:paraId="730C505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08A5165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6D267D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LHOR441</w:t>
                  </w:r>
                </w:p>
              </w:tc>
              <w:tc>
                <w:tcPr>
                  <w:tcW w:w="4020" w:type="dxa"/>
                  <w:tcBorders>
                    <w:top w:val="nil"/>
                    <w:left w:val="nil"/>
                    <w:bottom w:val="single" w:sz="8" w:space="0" w:color="000000"/>
                    <w:right w:val="single" w:sz="8" w:space="0" w:color="000000"/>
                  </w:tcBorders>
                  <w:shd w:val="clear" w:color="auto" w:fill="auto"/>
                  <w:vAlign w:val="center"/>
                  <w:hideMark/>
                </w:tcPr>
                <w:p w14:paraId="60E7C04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FRUTICULTURA</w:t>
                  </w:r>
                </w:p>
              </w:tc>
              <w:tc>
                <w:tcPr>
                  <w:tcW w:w="740" w:type="dxa"/>
                  <w:tcBorders>
                    <w:top w:val="nil"/>
                    <w:left w:val="nil"/>
                    <w:bottom w:val="single" w:sz="8" w:space="0" w:color="000000"/>
                    <w:right w:val="single" w:sz="8" w:space="0" w:color="000000"/>
                  </w:tcBorders>
                  <w:shd w:val="clear" w:color="auto" w:fill="auto"/>
                  <w:vAlign w:val="center"/>
                  <w:hideMark/>
                </w:tcPr>
                <w:p w14:paraId="35C7938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4474271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370C974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913D37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0B2ED3B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056B67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LHOR443</w:t>
                  </w:r>
                </w:p>
              </w:tc>
              <w:tc>
                <w:tcPr>
                  <w:tcW w:w="4020" w:type="dxa"/>
                  <w:tcBorders>
                    <w:top w:val="nil"/>
                    <w:left w:val="nil"/>
                    <w:bottom w:val="single" w:sz="8" w:space="0" w:color="000000"/>
                    <w:right w:val="single" w:sz="8" w:space="0" w:color="000000"/>
                  </w:tcBorders>
                  <w:shd w:val="clear" w:color="auto" w:fill="auto"/>
                  <w:vAlign w:val="center"/>
                  <w:hideMark/>
                </w:tcPr>
                <w:p w14:paraId="59A1AE5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OLERICULTURA</w:t>
                  </w:r>
                </w:p>
              </w:tc>
              <w:tc>
                <w:tcPr>
                  <w:tcW w:w="740" w:type="dxa"/>
                  <w:tcBorders>
                    <w:top w:val="nil"/>
                    <w:left w:val="nil"/>
                    <w:bottom w:val="single" w:sz="8" w:space="0" w:color="000000"/>
                    <w:right w:val="single" w:sz="8" w:space="0" w:color="000000"/>
                  </w:tcBorders>
                  <w:shd w:val="clear" w:color="auto" w:fill="auto"/>
                  <w:vAlign w:val="center"/>
                  <w:hideMark/>
                </w:tcPr>
                <w:p w14:paraId="2AA94C2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3BDADE7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569454F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38C5F4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06FE76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E7D1FE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LHOR445</w:t>
                  </w:r>
                </w:p>
              </w:tc>
              <w:tc>
                <w:tcPr>
                  <w:tcW w:w="4020" w:type="dxa"/>
                  <w:tcBorders>
                    <w:top w:val="nil"/>
                    <w:left w:val="nil"/>
                    <w:bottom w:val="single" w:sz="8" w:space="0" w:color="000000"/>
                    <w:right w:val="single" w:sz="8" w:space="0" w:color="000000"/>
                  </w:tcBorders>
                  <w:shd w:val="clear" w:color="auto" w:fill="auto"/>
                  <w:vAlign w:val="center"/>
                  <w:hideMark/>
                </w:tcPr>
                <w:p w14:paraId="413D7D2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CULTIVO DE TEJIDOS</w:t>
                  </w:r>
                </w:p>
              </w:tc>
              <w:tc>
                <w:tcPr>
                  <w:tcW w:w="740" w:type="dxa"/>
                  <w:tcBorders>
                    <w:top w:val="nil"/>
                    <w:left w:val="nil"/>
                    <w:bottom w:val="single" w:sz="8" w:space="0" w:color="000000"/>
                    <w:right w:val="single" w:sz="8" w:space="0" w:color="000000"/>
                  </w:tcBorders>
                  <w:shd w:val="clear" w:color="auto" w:fill="auto"/>
                  <w:vAlign w:val="center"/>
                  <w:hideMark/>
                </w:tcPr>
                <w:p w14:paraId="6EF7A07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31</w:t>
                  </w:r>
                </w:p>
              </w:tc>
              <w:tc>
                <w:tcPr>
                  <w:tcW w:w="760" w:type="dxa"/>
                  <w:tcBorders>
                    <w:top w:val="nil"/>
                    <w:left w:val="nil"/>
                    <w:bottom w:val="single" w:sz="8" w:space="0" w:color="000000"/>
                    <w:right w:val="single" w:sz="8" w:space="0" w:color="000000"/>
                  </w:tcBorders>
                  <w:shd w:val="clear" w:color="auto" w:fill="auto"/>
                  <w:vAlign w:val="center"/>
                  <w:hideMark/>
                </w:tcPr>
                <w:p w14:paraId="2CD3671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600" w:type="dxa"/>
                  <w:tcBorders>
                    <w:top w:val="nil"/>
                    <w:left w:val="nil"/>
                    <w:bottom w:val="single" w:sz="8" w:space="0" w:color="000000"/>
                    <w:right w:val="single" w:sz="8" w:space="0" w:color="000000"/>
                  </w:tcBorders>
                  <w:shd w:val="clear" w:color="auto" w:fill="auto"/>
                  <w:vAlign w:val="center"/>
                  <w:hideMark/>
                </w:tcPr>
                <w:p w14:paraId="4525EAC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5AAD2BA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736872C"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00D366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LHOR453</w:t>
                  </w:r>
                </w:p>
              </w:tc>
              <w:tc>
                <w:tcPr>
                  <w:tcW w:w="4020" w:type="dxa"/>
                  <w:tcBorders>
                    <w:top w:val="nil"/>
                    <w:left w:val="nil"/>
                    <w:bottom w:val="single" w:sz="8" w:space="0" w:color="000000"/>
                    <w:right w:val="single" w:sz="8" w:space="0" w:color="000000"/>
                  </w:tcBorders>
                  <w:shd w:val="clear" w:color="auto" w:fill="auto"/>
                  <w:vAlign w:val="center"/>
                  <w:hideMark/>
                </w:tcPr>
                <w:p w14:paraId="35EDF5E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SEMINARIO DE INVESTIGACIÓN</w:t>
                  </w:r>
                </w:p>
              </w:tc>
              <w:tc>
                <w:tcPr>
                  <w:tcW w:w="740" w:type="dxa"/>
                  <w:tcBorders>
                    <w:top w:val="nil"/>
                    <w:left w:val="nil"/>
                    <w:bottom w:val="single" w:sz="8" w:space="0" w:color="000000"/>
                    <w:right w:val="single" w:sz="8" w:space="0" w:color="000000"/>
                  </w:tcBorders>
                  <w:shd w:val="clear" w:color="auto" w:fill="auto"/>
                  <w:vAlign w:val="center"/>
                  <w:hideMark/>
                </w:tcPr>
                <w:p w14:paraId="04FF4D8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514DE6C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349AEC4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667626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A51055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1EC6B9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LHOR454</w:t>
                  </w:r>
                </w:p>
              </w:tc>
              <w:tc>
                <w:tcPr>
                  <w:tcW w:w="4020" w:type="dxa"/>
                  <w:tcBorders>
                    <w:top w:val="nil"/>
                    <w:left w:val="nil"/>
                    <w:bottom w:val="single" w:sz="8" w:space="0" w:color="000000"/>
                    <w:right w:val="single" w:sz="8" w:space="0" w:color="000000"/>
                  </w:tcBorders>
                  <w:shd w:val="clear" w:color="auto" w:fill="auto"/>
                  <w:vAlign w:val="center"/>
                  <w:hideMark/>
                </w:tcPr>
                <w:p w14:paraId="25E85A1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POLINIZACIÓN DE FRUTALES Y HORTALIZAS</w:t>
                  </w:r>
                </w:p>
              </w:tc>
              <w:tc>
                <w:tcPr>
                  <w:tcW w:w="740" w:type="dxa"/>
                  <w:tcBorders>
                    <w:top w:val="nil"/>
                    <w:left w:val="nil"/>
                    <w:bottom w:val="single" w:sz="8" w:space="0" w:color="000000"/>
                    <w:right w:val="single" w:sz="8" w:space="0" w:color="000000"/>
                  </w:tcBorders>
                  <w:shd w:val="clear" w:color="auto" w:fill="auto"/>
                  <w:vAlign w:val="center"/>
                  <w:hideMark/>
                </w:tcPr>
                <w:p w14:paraId="5DD432B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w:t>
                  </w:r>
                </w:p>
              </w:tc>
              <w:tc>
                <w:tcPr>
                  <w:tcW w:w="760" w:type="dxa"/>
                  <w:tcBorders>
                    <w:top w:val="nil"/>
                    <w:left w:val="nil"/>
                    <w:bottom w:val="single" w:sz="8" w:space="0" w:color="000000"/>
                    <w:right w:val="single" w:sz="8" w:space="0" w:color="000000"/>
                  </w:tcBorders>
                  <w:shd w:val="clear" w:color="auto" w:fill="auto"/>
                  <w:vAlign w:val="center"/>
                  <w:hideMark/>
                </w:tcPr>
                <w:p w14:paraId="30A9751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w:t>
                  </w:r>
                </w:p>
              </w:tc>
              <w:tc>
                <w:tcPr>
                  <w:tcW w:w="600" w:type="dxa"/>
                  <w:tcBorders>
                    <w:top w:val="nil"/>
                    <w:left w:val="nil"/>
                    <w:bottom w:val="single" w:sz="8" w:space="0" w:color="000000"/>
                    <w:right w:val="single" w:sz="8" w:space="0" w:color="000000"/>
                  </w:tcBorders>
                  <w:shd w:val="clear" w:color="auto" w:fill="auto"/>
                  <w:vAlign w:val="center"/>
                  <w:hideMark/>
                </w:tcPr>
                <w:p w14:paraId="6FFD9D1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6F805BD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2E0265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1462B7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lastRenderedPageBreak/>
                    <w:t>LHOR456</w:t>
                  </w:r>
                </w:p>
              </w:tc>
              <w:tc>
                <w:tcPr>
                  <w:tcW w:w="4020" w:type="dxa"/>
                  <w:tcBorders>
                    <w:top w:val="nil"/>
                    <w:left w:val="nil"/>
                    <w:bottom w:val="single" w:sz="8" w:space="0" w:color="000000"/>
                    <w:right w:val="single" w:sz="8" w:space="0" w:color="000000"/>
                  </w:tcBorders>
                  <w:shd w:val="clear" w:color="auto" w:fill="auto"/>
                  <w:vAlign w:val="center"/>
                  <w:hideMark/>
                </w:tcPr>
                <w:p w14:paraId="7BFEB77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INDUSTRIALIZACIÓN DE PRODUCTOS HORTÍCOLAS</w:t>
                  </w:r>
                </w:p>
              </w:tc>
              <w:tc>
                <w:tcPr>
                  <w:tcW w:w="740" w:type="dxa"/>
                  <w:tcBorders>
                    <w:top w:val="nil"/>
                    <w:left w:val="nil"/>
                    <w:bottom w:val="single" w:sz="8" w:space="0" w:color="000000"/>
                    <w:right w:val="single" w:sz="8" w:space="0" w:color="000000"/>
                  </w:tcBorders>
                  <w:shd w:val="clear" w:color="auto" w:fill="auto"/>
                  <w:vAlign w:val="center"/>
                  <w:hideMark/>
                </w:tcPr>
                <w:p w14:paraId="75D2443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1E912AC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600" w:type="dxa"/>
                  <w:tcBorders>
                    <w:top w:val="nil"/>
                    <w:left w:val="nil"/>
                    <w:bottom w:val="single" w:sz="8" w:space="0" w:color="000000"/>
                    <w:right w:val="single" w:sz="8" w:space="0" w:color="000000"/>
                  </w:tcBorders>
                  <w:shd w:val="clear" w:color="auto" w:fill="auto"/>
                  <w:vAlign w:val="center"/>
                  <w:hideMark/>
                </w:tcPr>
                <w:p w14:paraId="42232B4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A3FF67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BDBCB65"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C2C17B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LHOR461</w:t>
                  </w:r>
                </w:p>
              </w:tc>
              <w:tc>
                <w:tcPr>
                  <w:tcW w:w="4020" w:type="dxa"/>
                  <w:tcBorders>
                    <w:top w:val="nil"/>
                    <w:left w:val="nil"/>
                    <w:bottom w:val="single" w:sz="8" w:space="0" w:color="000000"/>
                    <w:right w:val="single" w:sz="8" w:space="0" w:color="000000"/>
                  </w:tcBorders>
                  <w:shd w:val="clear" w:color="auto" w:fill="auto"/>
                  <w:vAlign w:val="center"/>
                  <w:hideMark/>
                </w:tcPr>
                <w:p w14:paraId="5296E38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HORTALIZAS DE CLIMA CÁLIDO</w:t>
                  </w:r>
                </w:p>
              </w:tc>
              <w:tc>
                <w:tcPr>
                  <w:tcW w:w="740" w:type="dxa"/>
                  <w:tcBorders>
                    <w:top w:val="nil"/>
                    <w:left w:val="nil"/>
                    <w:bottom w:val="single" w:sz="8" w:space="0" w:color="000000"/>
                    <w:right w:val="single" w:sz="8" w:space="0" w:color="000000"/>
                  </w:tcBorders>
                  <w:shd w:val="clear" w:color="auto" w:fill="auto"/>
                  <w:vAlign w:val="center"/>
                  <w:hideMark/>
                </w:tcPr>
                <w:p w14:paraId="01A4A62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40</w:t>
                  </w:r>
                </w:p>
              </w:tc>
              <w:tc>
                <w:tcPr>
                  <w:tcW w:w="760" w:type="dxa"/>
                  <w:tcBorders>
                    <w:top w:val="nil"/>
                    <w:left w:val="nil"/>
                    <w:bottom w:val="single" w:sz="8" w:space="0" w:color="000000"/>
                    <w:right w:val="single" w:sz="8" w:space="0" w:color="000000"/>
                  </w:tcBorders>
                  <w:shd w:val="clear" w:color="auto" w:fill="auto"/>
                  <w:vAlign w:val="center"/>
                  <w:hideMark/>
                </w:tcPr>
                <w:p w14:paraId="248667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34</w:t>
                  </w:r>
                </w:p>
              </w:tc>
              <w:tc>
                <w:tcPr>
                  <w:tcW w:w="600" w:type="dxa"/>
                  <w:tcBorders>
                    <w:top w:val="nil"/>
                    <w:left w:val="nil"/>
                    <w:bottom w:val="single" w:sz="8" w:space="0" w:color="000000"/>
                    <w:right w:val="single" w:sz="8" w:space="0" w:color="000000"/>
                  </w:tcBorders>
                  <w:shd w:val="clear" w:color="auto" w:fill="auto"/>
                  <w:vAlign w:val="center"/>
                  <w:hideMark/>
                </w:tcPr>
                <w:p w14:paraId="5341657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0EDDBE5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93</w:t>
                  </w:r>
                </w:p>
              </w:tc>
            </w:tr>
            <w:tr w:rsidR="00815D3B" w:rsidRPr="00815D3B" w14:paraId="3FDCE69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A16DFF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LHOR466</w:t>
                  </w:r>
                </w:p>
              </w:tc>
              <w:tc>
                <w:tcPr>
                  <w:tcW w:w="4020" w:type="dxa"/>
                  <w:tcBorders>
                    <w:top w:val="nil"/>
                    <w:left w:val="nil"/>
                    <w:bottom w:val="single" w:sz="8" w:space="0" w:color="000000"/>
                    <w:right w:val="single" w:sz="8" w:space="0" w:color="000000"/>
                  </w:tcBorders>
                  <w:shd w:val="clear" w:color="auto" w:fill="auto"/>
                  <w:vAlign w:val="center"/>
                  <w:hideMark/>
                </w:tcPr>
                <w:p w14:paraId="0A9A234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COSECHA Y MANEJO DE POSTCOSECHA</w:t>
                  </w:r>
                </w:p>
              </w:tc>
              <w:tc>
                <w:tcPr>
                  <w:tcW w:w="740" w:type="dxa"/>
                  <w:tcBorders>
                    <w:top w:val="nil"/>
                    <w:left w:val="nil"/>
                    <w:bottom w:val="single" w:sz="8" w:space="0" w:color="000000"/>
                    <w:right w:val="single" w:sz="8" w:space="0" w:color="000000"/>
                  </w:tcBorders>
                  <w:shd w:val="clear" w:color="auto" w:fill="auto"/>
                  <w:vAlign w:val="center"/>
                  <w:hideMark/>
                </w:tcPr>
                <w:p w14:paraId="5649196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47</w:t>
                  </w:r>
                </w:p>
              </w:tc>
              <w:tc>
                <w:tcPr>
                  <w:tcW w:w="760" w:type="dxa"/>
                  <w:tcBorders>
                    <w:top w:val="nil"/>
                    <w:left w:val="nil"/>
                    <w:bottom w:val="single" w:sz="8" w:space="0" w:color="000000"/>
                    <w:right w:val="single" w:sz="8" w:space="0" w:color="000000"/>
                  </w:tcBorders>
                  <w:shd w:val="clear" w:color="auto" w:fill="auto"/>
                  <w:vAlign w:val="center"/>
                  <w:hideMark/>
                </w:tcPr>
                <w:p w14:paraId="4D5FD1B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43</w:t>
                  </w:r>
                </w:p>
              </w:tc>
              <w:tc>
                <w:tcPr>
                  <w:tcW w:w="600" w:type="dxa"/>
                  <w:tcBorders>
                    <w:top w:val="nil"/>
                    <w:left w:val="nil"/>
                    <w:bottom w:val="single" w:sz="8" w:space="0" w:color="000000"/>
                    <w:right w:val="single" w:sz="8" w:space="0" w:color="000000"/>
                  </w:tcBorders>
                  <w:shd w:val="clear" w:color="auto" w:fill="auto"/>
                  <w:vAlign w:val="center"/>
                  <w:hideMark/>
                </w:tcPr>
                <w:p w14:paraId="6FFC4E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3D534DD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97</w:t>
                  </w:r>
                </w:p>
              </w:tc>
            </w:tr>
            <w:tr w:rsidR="00815D3B" w:rsidRPr="00815D3B" w14:paraId="4532A7B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886703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LHOR471</w:t>
                  </w:r>
                </w:p>
              </w:tc>
              <w:tc>
                <w:tcPr>
                  <w:tcW w:w="4020" w:type="dxa"/>
                  <w:tcBorders>
                    <w:top w:val="nil"/>
                    <w:left w:val="nil"/>
                    <w:bottom w:val="single" w:sz="8" w:space="0" w:color="000000"/>
                    <w:right w:val="single" w:sz="8" w:space="0" w:color="000000"/>
                  </w:tcBorders>
                  <w:shd w:val="clear" w:color="auto" w:fill="auto"/>
                  <w:vAlign w:val="center"/>
                  <w:hideMark/>
                </w:tcPr>
                <w:p w14:paraId="788BCD8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ORNAMENTALES DE MACETA</w:t>
                  </w:r>
                </w:p>
              </w:tc>
              <w:tc>
                <w:tcPr>
                  <w:tcW w:w="740" w:type="dxa"/>
                  <w:tcBorders>
                    <w:top w:val="nil"/>
                    <w:left w:val="nil"/>
                    <w:bottom w:val="single" w:sz="8" w:space="0" w:color="000000"/>
                    <w:right w:val="single" w:sz="8" w:space="0" w:color="000000"/>
                  </w:tcBorders>
                  <w:shd w:val="clear" w:color="auto" w:fill="auto"/>
                  <w:vAlign w:val="center"/>
                  <w:hideMark/>
                </w:tcPr>
                <w:p w14:paraId="26580B2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55</w:t>
                  </w:r>
                </w:p>
              </w:tc>
              <w:tc>
                <w:tcPr>
                  <w:tcW w:w="760" w:type="dxa"/>
                  <w:tcBorders>
                    <w:top w:val="nil"/>
                    <w:left w:val="nil"/>
                    <w:bottom w:val="single" w:sz="8" w:space="0" w:color="000000"/>
                    <w:right w:val="single" w:sz="8" w:space="0" w:color="000000"/>
                  </w:tcBorders>
                  <w:shd w:val="clear" w:color="auto" w:fill="auto"/>
                  <w:vAlign w:val="center"/>
                  <w:hideMark/>
                </w:tcPr>
                <w:p w14:paraId="1AAFEA9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55</w:t>
                  </w:r>
                </w:p>
              </w:tc>
              <w:tc>
                <w:tcPr>
                  <w:tcW w:w="600" w:type="dxa"/>
                  <w:tcBorders>
                    <w:top w:val="nil"/>
                    <w:left w:val="nil"/>
                    <w:bottom w:val="single" w:sz="8" w:space="0" w:color="000000"/>
                    <w:right w:val="single" w:sz="8" w:space="0" w:color="000000"/>
                  </w:tcBorders>
                  <w:shd w:val="clear" w:color="auto" w:fill="auto"/>
                  <w:vAlign w:val="center"/>
                  <w:hideMark/>
                </w:tcPr>
                <w:p w14:paraId="69C7C1D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2F64B2F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333024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358E63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LHOR475</w:t>
                  </w:r>
                </w:p>
              </w:tc>
              <w:tc>
                <w:tcPr>
                  <w:tcW w:w="4020" w:type="dxa"/>
                  <w:tcBorders>
                    <w:top w:val="nil"/>
                    <w:left w:val="nil"/>
                    <w:bottom w:val="single" w:sz="8" w:space="0" w:color="000000"/>
                    <w:right w:val="single" w:sz="8" w:space="0" w:color="000000"/>
                  </w:tcBorders>
                  <w:shd w:val="clear" w:color="auto" w:fill="auto"/>
                  <w:vAlign w:val="center"/>
                  <w:hideMark/>
                </w:tcPr>
                <w:p w14:paraId="44853B9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FRUTALES TROPICALES</w:t>
                  </w:r>
                </w:p>
              </w:tc>
              <w:tc>
                <w:tcPr>
                  <w:tcW w:w="740" w:type="dxa"/>
                  <w:tcBorders>
                    <w:top w:val="nil"/>
                    <w:left w:val="nil"/>
                    <w:bottom w:val="single" w:sz="8" w:space="0" w:color="000000"/>
                    <w:right w:val="single" w:sz="8" w:space="0" w:color="000000"/>
                  </w:tcBorders>
                  <w:shd w:val="clear" w:color="auto" w:fill="auto"/>
                  <w:vAlign w:val="center"/>
                  <w:hideMark/>
                </w:tcPr>
                <w:p w14:paraId="464C587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49</w:t>
                  </w:r>
                </w:p>
              </w:tc>
              <w:tc>
                <w:tcPr>
                  <w:tcW w:w="760" w:type="dxa"/>
                  <w:tcBorders>
                    <w:top w:val="nil"/>
                    <w:left w:val="nil"/>
                    <w:bottom w:val="single" w:sz="8" w:space="0" w:color="000000"/>
                    <w:right w:val="single" w:sz="8" w:space="0" w:color="000000"/>
                  </w:tcBorders>
                  <w:shd w:val="clear" w:color="auto" w:fill="auto"/>
                  <w:vAlign w:val="center"/>
                  <w:hideMark/>
                </w:tcPr>
                <w:p w14:paraId="79E9A43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49</w:t>
                  </w:r>
                </w:p>
              </w:tc>
              <w:tc>
                <w:tcPr>
                  <w:tcW w:w="600" w:type="dxa"/>
                  <w:tcBorders>
                    <w:top w:val="nil"/>
                    <w:left w:val="nil"/>
                    <w:bottom w:val="single" w:sz="8" w:space="0" w:color="000000"/>
                    <w:right w:val="single" w:sz="8" w:space="0" w:color="000000"/>
                  </w:tcBorders>
                  <w:shd w:val="clear" w:color="auto" w:fill="auto"/>
                  <w:vAlign w:val="center"/>
                  <w:hideMark/>
                </w:tcPr>
                <w:p w14:paraId="134CCE0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488E7D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58970A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6EAB86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LHOR480</w:t>
                  </w:r>
                </w:p>
              </w:tc>
              <w:tc>
                <w:tcPr>
                  <w:tcW w:w="4020" w:type="dxa"/>
                  <w:tcBorders>
                    <w:top w:val="nil"/>
                    <w:left w:val="nil"/>
                    <w:bottom w:val="single" w:sz="8" w:space="0" w:color="000000"/>
                    <w:right w:val="single" w:sz="8" w:space="0" w:color="000000"/>
                  </w:tcBorders>
                  <w:shd w:val="clear" w:color="auto" w:fill="auto"/>
                  <w:vAlign w:val="center"/>
                  <w:hideMark/>
                </w:tcPr>
                <w:p w14:paraId="15B12F1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MEJORAMIENTO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49697A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6E95E97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19</w:t>
                  </w:r>
                </w:p>
              </w:tc>
              <w:tc>
                <w:tcPr>
                  <w:tcW w:w="600" w:type="dxa"/>
                  <w:tcBorders>
                    <w:top w:val="nil"/>
                    <w:left w:val="nil"/>
                    <w:bottom w:val="single" w:sz="8" w:space="0" w:color="000000"/>
                    <w:right w:val="single" w:sz="8" w:space="0" w:color="000000"/>
                  </w:tcBorders>
                  <w:shd w:val="clear" w:color="auto" w:fill="auto"/>
                  <w:vAlign w:val="center"/>
                  <w:hideMark/>
                </w:tcPr>
                <w:p w14:paraId="082A676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30</w:t>
                  </w:r>
                </w:p>
              </w:tc>
              <w:tc>
                <w:tcPr>
                  <w:tcW w:w="800" w:type="dxa"/>
                  <w:tcBorders>
                    <w:top w:val="nil"/>
                    <w:left w:val="nil"/>
                    <w:bottom w:val="single" w:sz="8" w:space="0" w:color="000000"/>
                    <w:right w:val="single" w:sz="8" w:space="0" w:color="000000"/>
                  </w:tcBorders>
                  <w:shd w:val="clear" w:color="auto" w:fill="auto"/>
                  <w:vAlign w:val="center"/>
                  <w:hideMark/>
                </w:tcPr>
                <w:p w14:paraId="5DCDA6E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421CB8A8"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4B42E2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LHOR482</w:t>
                  </w:r>
                </w:p>
              </w:tc>
              <w:tc>
                <w:tcPr>
                  <w:tcW w:w="4020" w:type="dxa"/>
                  <w:tcBorders>
                    <w:top w:val="nil"/>
                    <w:left w:val="nil"/>
                    <w:bottom w:val="single" w:sz="8" w:space="0" w:color="000000"/>
                    <w:right w:val="single" w:sz="8" w:space="0" w:color="000000"/>
                  </w:tcBorders>
                  <w:shd w:val="clear" w:color="auto" w:fill="auto"/>
                  <w:vAlign w:val="center"/>
                  <w:hideMark/>
                </w:tcPr>
                <w:p w14:paraId="3F5B8CC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PLÁSTICOS EN LA HORTICULTURA</w:t>
                  </w:r>
                </w:p>
              </w:tc>
              <w:tc>
                <w:tcPr>
                  <w:tcW w:w="740" w:type="dxa"/>
                  <w:tcBorders>
                    <w:top w:val="nil"/>
                    <w:left w:val="nil"/>
                    <w:bottom w:val="single" w:sz="8" w:space="0" w:color="000000"/>
                    <w:right w:val="single" w:sz="8" w:space="0" w:color="000000"/>
                  </w:tcBorders>
                  <w:shd w:val="clear" w:color="auto" w:fill="auto"/>
                  <w:vAlign w:val="center"/>
                  <w:hideMark/>
                </w:tcPr>
                <w:p w14:paraId="3635470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760" w:type="dxa"/>
                  <w:tcBorders>
                    <w:top w:val="nil"/>
                    <w:left w:val="nil"/>
                    <w:bottom w:val="single" w:sz="8" w:space="0" w:color="000000"/>
                    <w:right w:val="single" w:sz="8" w:space="0" w:color="000000"/>
                  </w:tcBorders>
                  <w:shd w:val="clear" w:color="auto" w:fill="auto"/>
                  <w:vAlign w:val="center"/>
                  <w:hideMark/>
                </w:tcPr>
                <w:p w14:paraId="34F3888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600" w:type="dxa"/>
                  <w:tcBorders>
                    <w:top w:val="nil"/>
                    <w:left w:val="nil"/>
                    <w:bottom w:val="single" w:sz="8" w:space="0" w:color="000000"/>
                    <w:right w:val="single" w:sz="8" w:space="0" w:color="000000"/>
                  </w:tcBorders>
                  <w:shd w:val="clear" w:color="auto" w:fill="auto"/>
                  <w:vAlign w:val="center"/>
                  <w:hideMark/>
                </w:tcPr>
                <w:p w14:paraId="7DC87AF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F22B8E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20A3F1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2E4E21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LHOR485</w:t>
                  </w:r>
                </w:p>
              </w:tc>
              <w:tc>
                <w:tcPr>
                  <w:tcW w:w="4020" w:type="dxa"/>
                  <w:tcBorders>
                    <w:top w:val="nil"/>
                    <w:left w:val="nil"/>
                    <w:bottom w:val="single" w:sz="8" w:space="0" w:color="000000"/>
                    <w:right w:val="single" w:sz="8" w:space="0" w:color="000000"/>
                  </w:tcBorders>
                  <w:shd w:val="clear" w:color="auto" w:fill="auto"/>
                  <w:vAlign w:val="center"/>
                  <w:hideMark/>
                </w:tcPr>
                <w:p w14:paraId="01C27D2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PRÁCTICAS DE ORNAMENTALES</w:t>
                  </w:r>
                </w:p>
              </w:tc>
              <w:tc>
                <w:tcPr>
                  <w:tcW w:w="740" w:type="dxa"/>
                  <w:tcBorders>
                    <w:top w:val="nil"/>
                    <w:left w:val="nil"/>
                    <w:bottom w:val="single" w:sz="8" w:space="0" w:color="000000"/>
                    <w:right w:val="single" w:sz="8" w:space="0" w:color="000000"/>
                  </w:tcBorders>
                  <w:shd w:val="clear" w:color="auto" w:fill="auto"/>
                  <w:vAlign w:val="center"/>
                  <w:hideMark/>
                </w:tcPr>
                <w:p w14:paraId="1D46F64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760" w:type="dxa"/>
                  <w:tcBorders>
                    <w:top w:val="nil"/>
                    <w:left w:val="nil"/>
                    <w:bottom w:val="single" w:sz="8" w:space="0" w:color="000000"/>
                    <w:right w:val="single" w:sz="8" w:space="0" w:color="000000"/>
                  </w:tcBorders>
                  <w:shd w:val="clear" w:color="auto" w:fill="auto"/>
                  <w:vAlign w:val="center"/>
                  <w:hideMark/>
                </w:tcPr>
                <w:p w14:paraId="466246A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600" w:type="dxa"/>
                  <w:tcBorders>
                    <w:top w:val="nil"/>
                    <w:left w:val="nil"/>
                    <w:bottom w:val="single" w:sz="8" w:space="0" w:color="000000"/>
                    <w:right w:val="single" w:sz="8" w:space="0" w:color="000000"/>
                  </w:tcBorders>
                  <w:shd w:val="clear" w:color="auto" w:fill="auto"/>
                  <w:vAlign w:val="center"/>
                  <w:hideMark/>
                </w:tcPr>
                <w:p w14:paraId="433E3FA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61BC2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DB12C0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E2380A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LHOR492</w:t>
                  </w:r>
                </w:p>
              </w:tc>
              <w:tc>
                <w:tcPr>
                  <w:tcW w:w="4020" w:type="dxa"/>
                  <w:tcBorders>
                    <w:top w:val="nil"/>
                    <w:left w:val="nil"/>
                    <w:bottom w:val="single" w:sz="8" w:space="0" w:color="000000"/>
                    <w:right w:val="single" w:sz="8" w:space="0" w:color="000000"/>
                  </w:tcBorders>
                  <w:shd w:val="clear" w:color="auto" w:fill="auto"/>
                  <w:vAlign w:val="center"/>
                  <w:hideMark/>
                </w:tcPr>
                <w:p w14:paraId="430AF64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DISEÑO DE INVERNADEROS</w:t>
                  </w:r>
                </w:p>
              </w:tc>
              <w:tc>
                <w:tcPr>
                  <w:tcW w:w="740" w:type="dxa"/>
                  <w:tcBorders>
                    <w:top w:val="nil"/>
                    <w:left w:val="nil"/>
                    <w:bottom w:val="single" w:sz="8" w:space="0" w:color="000000"/>
                    <w:right w:val="single" w:sz="8" w:space="0" w:color="000000"/>
                  </w:tcBorders>
                  <w:shd w:val="clear" w:color="auto" w:fill="auto"/>
                  <w:vAlign w:val="center"/>
                  <w:hideMark/>
                </w:tcPr>
                <w:p w14:paraId="1696244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760" w:type="dxa"/>
                  <w:tcBorders>
                    <w:top w:val="nil"/>
                    <w:left w:val="nil"/>
                    <w:bottom w:val="single" w:sz="8" w:space="0" w:color="000000"/>
                    <w:right w:val="single" w:sz="8" w:space="0" w:color="000000"/>
                  </w:tcBorders>
                  <w:shd w:val="clear" w:color="auto" w:fill="auto"/>
                  <w:vAlign w:val="center"/>
                  <w:hideMark/>
                </w:tcPr>
                <w:p w14:paraId="18FAC3F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600" w:type="dxa"/>
                  <w:tcBorders>
                    <w:top w:val="nil"/>
                    <w:left w:val="nil"/>
                    <w:bottom w:val="single" w:sz="8" w:space="0" w:color="000000"/>
                    <w:right w:val="single" w:sz="8" w:space="0" w:color="000000"/>
                  </w:tcBorders>
                  <w:shd w:val="clear" w:color="auto" w:fill="auto"/>
                  <w:vAlign w:val="center"/>
                  <w:hideMark/>
                </w:tcPr>
                <w:p w14:paraId="673D6E9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AC9759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DE11F2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0F2B9E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LHOR493</w:t>
                  </w:r>
                </w:p>
              </w:tc>
              <w:tc>
                <w:tcPr>
                  <w:tcW w:w="4020" w:type="dxa"/>
                  <w:tcBorders>
                    <w:top w:val="nil"/>
                    <w:left w:val="nil"/>
                    <w:bottom w:val="single" w:sz="8" w:space="0" w:color="000000"/>
                    <w:right w:val="single" w:sz="8" w:space="0" w:color="000000"/>
                  </w:tcBorders>
                  <w:shd w:val="clear" w:color="auto" w:fill="auto"/>
                  <w:vAlign w:val="center"/>
                  <w:hideMark/>
                </w:tcPr>
                <w:p w14:paraId="2AD3611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JARDINES ORNAMENTALES</w:t>
                  </w:r>
                </w:p>
              </w:tc>
              <w:tc>
                <w:tcPr>
                  <w:tcW w:w="740" w:type="dxa"/>
                  <w:tcBorders>
                    <w:top w:val="nil"/>
                    <w:left w:val="nil"/>
                    <w:bottom w:val="single" w:sz="8" w:space="0" w:color="000000"/>
                    <w:right w:val="single" w:sz="8" w:space="0" w:color="000000"/>
                  </w:tcBorders>
                  <w:shd w:val="clear" w:color="auto" w:fill="auto"/>
                  <w:vAlign w:val="center"/>
                  <w:hideMark/>
                </w:tcPr>
                <w:p w14:paraId="0A41490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760" w:type="dxa"/>
                  <w:tcBorders>
                    <w:top w:val="nil"/>
                    <w:left w:val="nil"/>
                    <w:bottom w:val="single" w:sz="8" w:space="0" w:color="000000"/>
                    <w:right w:val="single" w:sz="8" w:space="0" w:color="000000"/>
                  </w:tcBorders>
                  <w:shd w:val="clear" w:color="auto" w:fill="auto"/>
                  <w:vAlign w:val="center"/>
                  <w:hideMark/>
                </w:tcPr>
                <w:p w14:paraId="059AC9C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45</w:t>
                  </w:r>
                </w:p>
              </w:tc>
              <w:tc>
                <w:tcPr>
                  <w:tcW w:w="600" w:type="dxa"/>
                  <w:tcBorders>
                    <w:top w:val="nil"/>
                    <w:left w:val="nil"/>
                    <w:bottom w:val="single" w:sz="8" w:space="0" w:color="000000"/>
                    <w:right w:val="single" w:sz="8" w:space="0" w:color="000000"/>
                  </w:tcBorders>
                  <w:shd w:val="clear" w:color="auto" w:fill="auto"/>
                  <w:vAlign w:val="center"/>
                  <w:hideMark/>
                </w:tcPr>
                <w:p w14:paraId="1E3B173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BF700A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98</w:t>
                  </w:r>
                </w:p>
              </w:tc>
            </w:tr>
            <w:tr w:rsidR="00815D3B" w:rsidRPr="00815D3B" w14:paraId="34DB69C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74C0C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LHOR494</w:t>
                  </w:r>
                </w:p>
              </w:tc>
              <w:tc>
                <w:tcPr>
                  <w:tcW w:w="4020" w:type="dxa"/>
                  <w:tcBorders>
                    <w:top w:val="nil"/>
                    <w:left w:val="nil"/>
                    <w:bottom w:val="single" w:sz="8" w:space="0" w:color="000000"/>
                    <w:right w:val="single" w:sz="8" w:space="0" w:color="000000"/>
                  </w:tcBorders>
                  <w:shd w:val="clear" w:color="auto" w:fill="auto"/>
                  <w:vAlign w:val="center"/>
                  <w:hideMark/>
                </w:tcPr>
                <w:p w14:paraId="0A14998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CITRICULTURA</w:t>
                  </w:r>
                </w:p>
              </w:tc>
              <w:tc>
                <w:tcPr>
                  <w:tcW w:w="740" w:type="dxa"/>
                  <w:tcBorders>
                    <w:top w:val="nil"/>
                    <w:left w:val="nil"/>
                    <w:bottom w:val="single" w:sz="8" w:space="0" w:color="000000"/>
                    <w:right w:val="single" w:sz="8" w:space="0" w:color="000000"/>
                  </w:tcBorders>
                  <w:shd w:val="clear" w:color="auto" w:fill="auto"/>
                  <w:vAlign w:val="center"/>
                  <w:hideMark/>
                </w:tcPr>
                <w:p w14:paraId="535317A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760" w:type="dxa"/>
                  <w:tcBorders>
                    <w:top w:val="nil"/>
                    <w:left w:val="nil"/>
                    <w:bottom w:val="single" w:sz="8" w:space="0" w:color="000000"/>
                    <w:right w:val="single" w:sz="8" w:space="0" w:color="000000"/>
                  </w:tcBorders>
                  <w:shd w:val="clear" w:color="auto" w:fill="auto"/>
                  <w:vAlign w:val="center"/>
                  <w:hideMark/>
                </w:tcPr>
                <w:p w14:paraId="35BF375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20</w:t>
                  </w:r>
                </w:p>
              </w:tc>
              <w:tc>
                <w:tcPr>
                  <w:tcW w:w="600" w:type="dxa"/>
                  <w:tcBorders>
                    <w:top w:val="nil"/>
                    <w:left w:val="nil"/>
                    <w:bottom w:val="single" w:sz="8" w:space="0" w:color="000000"/>
                    <w:right w:val="single" w:sz="8" w:space="0" w:color="000000"/>
                  </w:tcBorders>
                  <w:shd w:val="clear" w:color="auto" w:fill="auto"/>
                  <w:vAlign w:val="center"/>
                  <w:hideMark/>
                </w:tcPr>
                <w:p w14:paraId="03B9C32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880161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1D8680B0"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076152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LHOR497</w:t>
                  </w:r>
                </w:p>
              </w:tc>
              <w:tc>
                <w:tcPr>
                  <w:tcW w:w="4020" w:type="dxa"/>
                  <w:tcBorders>
                    <w:top w:val="nil"/>
                    <w:left w:val="nil"/>
                    <w:bottom w:val="single" w:sz="8" w:space="0" w:color="000000"/>
                    <w:right w:val="single" w:sz="8" w:space="0" w:color="000000"/>
                  </w:tcBorders>
                  <w:shd w:val="clear" w:color="auto" w:fill="auto"/>
                  <w:vAlign w:val="center"/>
                  <w:hideMark/>
                </w:tcPr>
                <w:p w14:paraId="2D16E19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SISTEMAS DE PRODUCCIÓN DE CULTIVOS HIDROPÓNICOS</w:t>
                  </w:r>
                </w:p>
              </w:tc>
              <w:tc>
                <w:tcPr>
                  <w:tcW w:w="740" w:type="dxa"/>
                  <w:tcBorders>
                    <w:top w:val="nil"/>
                    <w:left w:val="nil"/>
                    <w:bottom w:val="single" w:sz="8" w:space="0" w:color="000000"/>
                    <w:right w:val="single" w:sz="8" w:space="0" w:color="000000"/>
                  </w:tcBorders>
                  <w:shd w:val="clear" w:color="auto" w:fill="auto"/>
                  <w:vAlign w:val="center"/>
                  <w:hideMark/>
                </w:tcPr>
                <w:p w14:paraId="61D96F4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6D8F596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2F649C8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1D4D8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7DB0D4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C03934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LHOR499</w:t>
                  </w:r>
                </w:p>
              </w:tc>
              <w:tc>
                <w:tcPr>
                  <w:tcW w:w="4020" w:type="dxa"/>
                  <w:tcBorders>
                    <w:top w:val="nil"/>
                    <w:left w:val="nil"/>
                    <w:bottom w:val="single" w:sz="8" w:space="0" w:color="000000"/>
                    <w:right w:val="single" w:sz="8" w:space="0" w:color="000000"/>
                  </w:tcBorders>
                  <w:shd w:val="clear" w:color="auto" w:fill="auto"/>
                  <w:vAlign w:val="center"/>
                  <w:hideMark/>
                </w:tcPr>
                <w:p w14:paraId="40355B7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PRÁCTICAS PROFESIONALES</w:t>
                  </w:r>
                </w:p>
              </w:tc>
              <w:tc>
                <w:tcPr>
                  <w:tcW w:w="740" w:type="dxa"/>
                  <w:tcBorders>
                    <w:top w:val="nil"/>
                    <w:left w:val="nil"/>
                    <w:bottom w:val="single" w:sz="8" w:space="0" w:color="000000"/>
                    <w:right w:val="single" w:sz="8" w:space="0" w:color="000000"/>
                  </w:tcBorders>
                  <w:shd w:val="clear" w:color="auto" w:fill="auto"/>
                  <w:vAlign w:val="center"/>
                  <w:hideMark/>
                </w:tcPr>
                <w:p w14:paraId="5A01B95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760" w:type="dxa"/>
                  <w:tcBorders>
                    <w:top w:val="nil"/>
                    <w:left w:val="nil"/>
                    <w:bottom w:val="single" w:sz="8" w:space="0" w:color="000000"/>
                    <w:right w:val="single" w:sz="8" w:space="0" w:color="000000"/>
                  </w:tcBorders>
                  <w:shd w:val="clear" w:color="auto" w:fill="auto"/>
                  <w:vAlign w:val="center"/>
                  <w:hideMark/>
                </w:tcPr>
                <w:p w14:paraId="0F2F4C4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248D9F8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82CC05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AB4D99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999A14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LPAR489</w:t>
                  </w:r>
                </w:p>
              </w:tc>
              <w:tc>
                <w:tcPr>
                  <w:tcW w:w="4020" w:type="dxa"/>
                  <w:tcBorders>
                    <w:top w:val="nil"/>
                    <w:left w:val="nil"/>
                    <w:bottom w:val="single" w:sz="8" w:space="0" w:color="000000"/>
                    <w:right w:val="single" w:sz="8" w:space="0" w:color="000000"/>
                  </w:tcBorders>
                  <w:shd w:val="clear" w:color="auto" w:fill="auto"/>
                  <w:vAlign w:val="center"/>
                  <w:hideMark/>
                </w:tcPr>
                <w:p w14:paraId="25CC1E7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CONTROL DE PLAGAS Y ENFERMEDADES</w:t>
                  </w:r>
                </w:p>
              </w:tc>
              <w:tc>
                <w:tcPr>
                  <w:tcW w:w="740" w:type="dxa"/>
                  <w:tcBorders>
                    <w:top w:val="nil"/>
                    <w:left w:val="nil"/>
                    <w:bottom w:val="single" w:sz="8" w:space="0" w:color="000000"/>
                    <w:right w:val="single" w:sz="8" w:space="0" w:color="000000"/>
                  </w:tcBorders>
                  <w:shd w:val="clear" w:color="auto" w:fill="auto"/>
                  <w:vAlign w:val="center"/>
                  <w:hideMark/>
                </w:tcPr>
                <w:p w14:paraId="22BAA67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760" w:type="dxa"/>
                  <w:tcBorders>
                    <w:top w:val="nil"/>
                    <w:left w:val="nil"/>
                    <w:bottom w:val="single" w:sz="8" w:space="0" w:color="000000"/>
                    <w:right w:val="single" w:sz="8" w:space="0" w:color="000000"/>
                  </w:tcBorders>
                  <w:shd w:val="clear" w:color="auto" w:fill="auto"/>
                  <w:vAlign w:val="center"/>
                  <w:hideMark/>
                </w:tcPr>
                <w:p w14:paraId="6D91AD4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31</w:t>
                  </w:r>
                </w:p>
              </w:tc>
              <w:tc>
                <w:tcPr>
                  <w:tcW w:w="600" w:type="dxa"/>
                  <w:tcBorders>
                    <w:top w:val="nil"/>
                    <w:left w:val="nil"/>
                    <w:bottom w:val="single" w:sz="8" w:space="0" w:color="000000"/>
                    <w:right w:val="single" w:sz="8" w:space="0" w:color="000000"/>
                  </w:tcBorders>
                  <w:shd w:val="clear" w:color="auto" w:fill="auto"/>
                  <w:vAlign w:val="center"/>
                  <w:hideMark/>
                </w:tcPr>
                <w:p w14:paraId="08B23D0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800" w:type="dxa"/>
                  <w:tcBorders>
                    <w:top w:val="nil"/>
                    <w:left w:val="nil"/>
                    <w:bottom w:val="single" w:sz="8" w:space="0" w:color="000000"/>
                    <w:right w:val="single" w:sz="8" w:space="0" w:color="000000"/>
                  </w:tcBorders>
                  <w:shd w:val="clear" w:color="auto" w:fill="auto"/>
                  <w:vAlign w:val="center"/>
                  <w:hideMark/>
                </w:tcPr>
                <w:p w14:paraId="38DC68F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93</w:t>
                  </w:r>
                </w:p>
              </w:tc>
            </w:tr>
            <w:tr w:rsidR="00815D3B" w:rsidRPr="00815D3B" w14:paraId="2EE4FA2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70CB00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LRYD403</w:t>
                  </w:r>
                </w:p>
              </w:tc>
              <w:tc>
                <w:tcPr>
                  <w:tcW w:w="4020" w:type="dxa"/>
                  <w:tcBorders>
                    <w:top w:val="nil"/>
                    <w:left w:val="nil"/>
                    <w:bottom w:val="single" w:sz="8" w:space="0" w:color="000000"/>
                    <w:right w:val="single" w:sz="8" w:space="0" w:color="000000"/>
                  </w:tcBorders>
                  <w:shd w:val="clear" w:color="auto" w:fill="auto"/>
                  <w:vAlign w:val="center"/>
                  <w:hideMark/>
                </w:tcPr>
                <w:p w14:paraId="0CCACB1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AGROMETEOROLOGÍA</w:t>
                  </w:r>
                </w:p>
              </w:tc>
              <w:tc>
                <w:tcPr>
                  <w:tcW w:w="740" w:type="dxa"/>
                  <w:tcBorders>
                    <w:top w:val="nil"/>
                    <w:left w:val="nil"/>
                    <w:bottom w:val="single" w:sz="8" w:space="0" w:color="000000"/>
                    <w:right w:val="single" w:sz="8" w:space="0" w:color="000000"/>
                  </w:tcBorders>
                  <w:shd w:val="clear" w:color="auto" w:fill="auto"/>
                  <w:vAlign w:val="center"/>
                  <w:hideMark/>
                </w:tcPr>
                <w:p w14:paraId="5ADE58E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1F0528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23F831C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15</w:t>
                  </w:r>
                </w:p>
              </w:tc>
              <w:tc>
                <w:tcPr>
                  <w:tcW w:w="800" w:type="dxa"/>
                  <w:tcBorders>
                    <w:top w:val="nil"/>
                    <w:left w:val="nil"/>
                    <w:bottom w:val="single" w:sz="8" w:space="0" w:color="000000"/>
                    <w:right w:val="single" w:sz="8" w:space="0" w:color="000000"/>
                  </w:tcBorders>
                  <w:shd w:val="clear" w:color="auto" w:fill="auto"/>
                  <w:vAlign w:val="center"/>
                  <w:hideMark/>
                </w:tcPr>
                <w:p w14:paraId="039965D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91</w:t>
                  </w:r>
                </w:p>
              </w:tc>
            </w:tr>
            <w:tr w:rsidR="00815D3B" w:rsidRPr="00815D3B" w14:paraId="1DFDAD9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15E104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LRYD443</w:t>
                  </w:r>
                </w:p>
              </w:tc>
              <w:tc>
                <w:tcPr>
                  <w:tcW w:w="4020" w:type="dxa"/>
                  <w:tcBorders>
                    <w:top w:val="nil"/>
                    <w:left w:val="nil"/>
                    <w:bottom w:val="single" w:sz="8" w:space="0" w:color="000000"/>
                    <w:right w:val="single" w:sz="8" w:space="0" w:color="000000"/>
                  </w:tcBorders>
                  <w:shd w:val="clear" w:color="auto" w:fill="auto"/>
                  <w:vAlign w:val="center"/>
                  <w:hideMark/>
                </w:tcPr>
                <w:p w14:paraId="30A3204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SISTEMAS DE RIEGO</w:t>
                  </w:r>
                </w:p>
              </w:tc>
              <w:tc>
                <w:tcPr>
                  <w:tcW w:w="740" w:type="dxa"/>
                  <w:tcBorders>
                    <w:top w:val="nil"/>
                    <w:left w:val="nil"/>
                    <w:bottom w:val="single" w:sz="8" w:space="0" w:color="000000"/>
                    <w:right w:val="single" w:sz="8" w:space="0" w:color="000000"/>
                  </w:tcBorders>
                  <w:shd w:val="clear" w:color="auto" w:fill="auto"/>
                  <w:vAlign w:val="center"/>
                  <w:hideMark/>
                </w:tcPr>
                <w:p w14:paraId="7D1AFF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w:t>
                  </w:r>
                </w:p>
              </w:tc>
              <w:tc>
                <w:tcPr>
                  <w:tcW w:w="760" w:type="dxa"/>
                  <w:tcBorders>
                    <w:top w:val="nil"/>
                    <w:left w:val="nil"/>
                    <w:bottom w:val="single" w:sz="8" w:space="0" w:color="000000"/>
                    <w:right w:val="single" w:sz="8" w:space="0" w:color="000000"/>
                  </w:tcBorders>
                  <w:shd w:val="clear" w:color="auto" w:fill="auto"/>
                  <w:vAlign w:val="center"/>
                  <w:hideMark/>
                </w:tcPr>
                <w:p w14:paraId="0FD2DB3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w:t>
                  </w:r>
                </w:p>
              </w:tc>
              <w:tc>
                <w:tcPr>
                  <w:tcW w:w="600" w:type="dxa"/>
                  <w:tcBorders>
                    <w:top w:val="nil"/>
                    <w:left w:val="nil"/>
                    <w:bottom w:val="single" w:sz="8" w:space="0" w:color="000000"/>
                    <w:right w:val="single" w:sz="8" w:space="0" w:color="000000"/>
                  </w:tcBorders>
                  <w:shd w:val="clear" w:color="auto" w:fill="auto"/>
                  <w:vAlign w:val="center"/>
                  <w:hideMark/>
                </w:tcPr>
                <w:p w14:paraId="2730C51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1505E3B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5512948"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7F91F9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LSOE407</w:t>
                  </w:r>
                </w:p>
              </w:tc>
              <w:tc>
                <w:tcPr>
                  <w:tcW w:w="4020" w:type="dxa"/>
                  <w:tcBorders>
                    <w:top w:val="nil"/>
                    <w:left w:val="nil"/>
                    <w:bottom w:val="single" w:sz="8" w:space="0" w:color="000000"/>
                    <w:right w:val="single" w:sz="8" w:space="0" w:color="000000"/>
                  </w:tcBorders>
                  <w:shd w:val="clear" w:color="auto" w:fill="auto"/>
                  <w:vAlign w:val="center"/>
                  <w:hideMark/>
                </w:tcPr>
                <w:p w14:paraId="1B3EDF3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ECONOMÍA GENERAL</w:t>
                  </w:r>
                </w:p>
              </w:tc>
              <w:tc>
                <w:tcPr>
                  <w:tcW w:w="740" w:type="dxa"/>
                  <w:tcBorders>
                    <w:top w:val="nil"/>
                    <w:left w:val="nil"/>
                    <w:bottom w:val="single" w:sz="8" w:space="0" w:color="000000"/>
                    <w:right w:val="single" w:sz="8" w:space="0" w:color="000000"/>
                  </w:tcBorders>
                  <w:shd w:val="clear" w:color="auto" w:fill="auto"/>
                  <w:vAlign w:val="center"/>
                  <w:hideMark/>
                </w:tcPr>
                <w:p w14:paraId="5606339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46F7312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14258F9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00184D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98</w:t>
                  </w:r>
                </w:p>
              </w:tc>
            </w:tr>
            <w:tr w:rsidR="00815D3B" w:rsidRPr="00815D3B" w14:paraId="3712676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5A9837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LSOE438</w:t>
                  </w:r>
                </w:p>
              </w:tc>
              <w:tc>
                <w:tcPr>
                  <w:tcW w:w="4020" w:type="dxa"/>
                  <w:tcBorders>
                    <w:top w:val="nil"/>
                    <w:left w:val="nil"/>
                    <w:bottom w:val="single" w:sz="8" w:space="0" w:color="000000"/>
                    <w:right w:val="single" w:sz="8" w:space="0" w:color="000000"/>
                  </w:tcBorders>
                  <w:shd w:val="clear" w:color="auto" w:fill="auto"/>
                  <w:vAlign w:val="center"/>
                  <w:hideMark/>
                </w:tcPr>
                <w:p w14:paraId="7324C7B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EXTENSIÓN Y CONSULTORÍA</w:t>
                  </w:r>
                </w:p>
              </w:tc>
              <w:tc>
                <w:tcPr>
                  <w:tcW w:w="740" w:type="dxa"/>
                  <w:tcBorders>
                    <w:top w:val="nil"/>
                    <w:left w:val="nil"/>
                    <w:bottom w:val="single" w:sz="8" w:space="0" w:color="000000"/>
                    <w:right w:val="single" w:sz="8" w:space="0" w:color="000000"/>
                  </w:tcBorders>
                  <w:shd w:val="clear" w:color="auto" w:fill="auto"/>
                  <w:vAlign w:val="center"/>
                  <w:hideMark/>
                </w:tcPr>
                <w:p w14:paraId="650F8C4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2084775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w:t>
                  </w:r>
                </w:p>
              </w:tc>
              <w:tc>
                <w:tcPr>
                  <w:tcW w:w="600" w:type="dxa"/>
                  <w:tcBorders>
                    <w:top w:val="nil"/>
                    <w:left w:val="nil"/>
                    <w:bottom w:val="single" w:sz="8" w:space="0" w:color="000000"/>
                    <w:right w:val="single" w:sz="8" w:space="0" w:color="000000"/>
                  </w:tcBorders>
                  <w:shd w:val="clear" w:color="auto" w:fill="auto"/>
                  <w:vAlign w:val="center"/>
                  <w:hideMark/>
                </w:tcPr>
                <w:p w14:paraId="14E3741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4E959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BDEB59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815FB9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LSOE459</w:t>
                  </w:r>
                </w:p>
              </w:tc>
              <w:tc>
                <w:tcPr>
                  <w:tcW w:w="4020" w:type="dxa"/>
                  <w:tcBorders>
                    <w:top w:val="nil"/>
                    <w:left w:val="nil"/>
                    <w:bottom w:val="single" w:sz="8" w:space="0" w:color="000000"/>
                    <w:right w:val="single" w:sz="8" w:space="0" w:color="000000"/>
                  </w:tcBorders>
                  <w:shd w:val="clear" w:color="auto" w:fill="auto"/>
                  <w:vAlign w:val="center"/>
                  <w:hideMark/>
                </w:tcPr>
                <w:p w14:paraId="5E619E8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FORMULACIÓN Y EVALUACIÓN DE PROYECTOS</w:t>
                  </w:r>
                </w:p>
              </w:tc>
              <w:tc>
                <w:tcPr>
                  <w:tcW w:w="740" w:type="dxa"/>
                  <w:tcBorders>
                    <w:top w:val="nil"/>
                    <w:left w:val="nil"/>
                    <w:bottom w:val="single" w:sz="8" w:space="0" w:color="000000"/>
                    <w:right w:val="single" w:sz="8" w:space="0" w:color="000000"/>
                  </w:tcBorders>
                  <w:shd w:val="clear" w:color="auto" w:fill="auto"/>
                  <w:vAlign w:val="center"/>
                  <w:hideMark/>
                </w:tcPr>
                <w:p w14:paraId="620B96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26</w:t>
                  </w:r>
                </w:p>
              </w:tc>
              <w:tc>
                <w:tcPr>
                  <w:tcW w:w="760" w:type="dxa"/>
                  <w:tcBorders>
                    <w:top w:val="nil"/>
                    <w:left w:val="nil"/>
                    <w:bottom w:val="single" w:sz="8" w:space="0" w:color="000000"/>
                    <w:right w:val="single" w:sz="8" w:space="0" w:color="000000"/>
                  </w:tcBorders>
                  <w:shd w:val="clear" w:color="auto" w:fill="auto"/>
                  <w:vAlign w:val="center"/>
                  <w:hideMark/>
                </w:tcPr>
                <w:p w14:paraId="719D91E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600" w:type="dxa"/>
                  <w:tcBorders>
                    <w:top w:val="nil"/>
                    <w:left w:val="nil"/>
                    <w:bottom w:val="single" w:sz="8" w:space="0" w:color="000000"/>
                    <w:right w:val="single" w:sz="8" w:space="0" w:color="000000"/>
                  </w:tcBorders>
                  <w:shd w:val="clear" w:color="auto" w:fill="auto"/>
                  <w:vAlign w:val="center"/>
                  <w:hideMark/>
                </w:tcPr>
                <w:p w14:paraId="44F3EDD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5CF91D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B51293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9E9CD8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LSOE474</w:t>
                  </w:r>
                </w:p>
              </w:tc>
              <w:tc>
                <w:tcPr>
                  <w:tcW w:w="4020" w:type="dxa"/>
                  <w:tcBorders>
                    <w:top w:val="nil"/>
                    <w:left w:val="nil"/>
                    <w:bottom w:val="single" w:sz="8" w:space="0" w:color="000000"/>
                    <w:right w:val="single" w:sz="8" w:space="0" w:color="000000"/>
                  </w:tcBorders>
                  <w:shd w:val="clear" w:color="auto" w:fill="auto"/>
                  <w:vAlign w:val="center"/>
                  <w:hideMark/>
                </w:tcPr>
                <w:p w14:paraId="697DB1A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PROYECCIÓN EMPRESARIAL</w:t>
                  </w:r>
                </w:p>
              </w:tc>
              <w:tc>
                <w:tcPr>
                  <w:tcW w:w="740" w:type="dxa"/>
                  <w:tcBorders>
                    <w:top w:val="nil"/>
                    <w:left w:val="nil"/>
                    <w:bottom w:val="single" w:sz="8" w:space="0" w:color="000000"/>
                    <w:right w:val="single" w:sz="8" w:space="0" w:color="000000"/>
                  </w:tcBorders>
                  <w:shd w:val="clear" w:color="auto" w:fill="auto"/>
                  <w:vAlign w:val="center"/>
                  <w:hideMark/>
                </w:tcPr>
                <w:p w14:paraId="1615C4D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760" w:type="dxa"/>
                  <w:tcBorders>
                    <w:top w:val="nil"/>
                    <w:left w:val="nil"/>
                    <w:bottom w:val="single" w:sz="8" w:space="0" w:color="000000"/>
                    <w:right w:val="single" w:sz="8" w:space="0" w:color="000000"/>
                  </w:tcBorders>
                  <w:shd w:val="clear" w:color="auto" w:fill="auto"/>
                  <w:vAlign w:val="center"/>
                  <w:hideMark/>
                </w:tcPr>
                <w:p w14:paraId="5C2E20A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600" w:type="dxa"/>
                  <w:tcBorders>
                    <w:top w:val="nil"/>
                    <w:left w:val="nil"/>
                    <w:bottom w:val="single" w:sz="8" w:space="0" w:color="000000"/>
                    <w:right w:val="single" w:sz="8" w:space="0" w:color="000000"/>
                  </w:tcBorders>
                  <w:shd w:val="clear" w:color="auto" w:fill="auto"/>
                  <w:vAlign w:val="center"/>
                  <w:hideMark/>
                </w:tcPr>
                <w:p w14:paraId="70A7CD1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07388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16D1AA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3A67D7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LSOE475</w:t>
                  </w:r>
                </w:p>
              </w:tc>
              <w:tc>
                <w:tcPr>
                  <w:tcW w:w="4020" w:type="dxa"/>
                  <w:tcBorders>
                    <w:top w:val="nil"/>
                    <w:left w:val="nil"/>
                    <w:bottom w:val="single" w:sz="8" w:space="0" w:color="000000"/>
                    <w:right w:val="single" w:sz="8" w:space="0" w:color="000000"/>
                  </w:tcBorders>
                  <w:shd w:val="clear" w:color="auto" w:fill="auto"/>
                  <w:vAlign w:val="center"/>
                  <w:hideMark/>
                </w:tcPr>
                <w:p w14:paraId="752731D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ADMINISTRACIÓN DE PERSONAL</w:t>
                  </w:r>
                </w:p>
              </w:tc>
              <w:tc>
                <w:tcPr>
                  <w:tcW w:w="740" w:type="dxa"/>
                  <w:tcBorders>
                    <w:top w:val="nil"/>
                    <w:left w:val="nil"/>
                    <w:bottom w:val="single" w:sz="8" w:space="0" w:color="000000"/>
                    <w:right w:val="single" w:sz="8" w:space="0" w:color="000000"/>
                  </w:tcBorders>
                  <w:shd w:val="clear" w:color="auto" w:fill="auto"/>
                  <w:vAlign w:val="center"/>
                  <w:hideMark/>
                </w:tcPr>
                <w:p w14:paraId="7BAEE9A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760" w:type="dxa"/>
                  <w:tcBorders>
                    <w:top w:val="nil"/>
                    <w:left w:val="nil"/>
                    <w:bottom w:val="single" w:sz="8" w:space="0" w:color="000000"/>
                    <w:right w:val="single" w:sz="8" w:space="0" w:color="000000"/>
                  </w:tcBorders>
                  <w:shd w:val="clear" w:color="auto" w:fill="auto"/>
                  <w:vAlign w:val="center"/>
                  <w:hideMark/>
                </w:tcPr>
                <w:p w14:paraId="0045A31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600" w:type="dxa"/>
                  <w:tcBorders>
                    <w:top w:val="nil"/>
                    <w:left w:val="nil"/>
                    <w:bottom w:val="single" w:sz="8" w:space="0" w:color="000000"/>
                    <w:right w:val="single" w:sz="8" w:space="0" w:color="000000"/>
                  </w:tcBorders>
                  <w:shd w:val="clear" w:color="auto" w:fill="auto"/>
                  <w:vAlign w:val="center"/>
                  <w:hideMark/>
                </w:tcPr>
                <w:p w14:paraId="0A8DE4C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008F383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EBA3E6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1A41A1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LSOE477</w:t>
                  </w:r>
                </w:p>
              </w:tc>
              <w:tc>
                <w:tcPr>
                  <w:tcW w:w="4020" w:type="dxa"/>
                  <w:tcBorders>
                    <w:top w:val="nil"/>
                    <w:left w:val="nil"/>
                    <w:bottom w:val="single" w:sz="8" w:space="0" w:color="000000"/>
                    <w:right w:val="single" w:sz="8" w:space="0" w:color="000000"/>
                  </w:tcBorders>
                  <w:shd w:val="clear" w:color="auto" w:fill="auto"/>
                  <w:vAlign w:val="center"/>
                  <w:hideMark/>
                </w:tcPr>
                <w:p w14:paraId="2F8AB7B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PLANEACIÓN ESTRATÉGICA DE AGRONEGOCIOS</w:t>
                  </w:r>
                </w:p>
              </w:tc>
              <w:tc>
                <w:tcPr>
                  <w:tcW w:w="740" w:type="dxa"/>
                  <w:tcBorders>
                    <w:top w:val="nil"/>
                    <w:left w:val="nil"/>
                    <w:bottom w:val="single" w:sz="8" w:space="0" w:color="000000"/>
                    <w:right w:val="single" w:sz="8" w:space="0" w:color="000000"/>
                  </w:tcBorders>
                  <w:shd w:val="clear" w:color="auto" w:fill="auto"/>
                  <w:vAlign w:val="center"/>
                  <w:hideMark/>
                </w:tcPr>
                <w:p w14:paraId="77B71F2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760" w:type="dxa"/>
                  <w:tcBorders>
                    <w:top w:val="nil"/>
                    <w:left w:val="nil"/>
                    <w:bottom w:val="single" w:sz="8" w:space="0" w:color="000000"/>
                    <w:right w:val="single" w:sz="8" w:space="0" w:color="000000"/>
                  </w:tcBorders>
                  <w:shd w:val="clear" w:color="auto" w:fill="auto"/>
                  <w:vAlign w:val="center"/>
                  <w:hideMark/>
                </w:tcPr>
                <w:p w14:paraId="4732168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600" w:type="dxa"/>
                  <w:tcBorders>
                    <w:top w:val="nil"/>
                    <w:left w:val="nil"/>
                    <w:bottom w:val="single" w:sz="8" w:space="0" w:color="000000"/>
                    <w:right w:val="single" w:sz="8" w:space="0" w:color="000000"/>
                  </w:tcBorders>
                  <w:shd w:val="clear" w:color="auto" w:fill="auto"/>
                  <w:vAlign w:val="center"/>
                  <w:hideMark/>
                </w:tcPr>
                <w:p w14:paraId="6797BF8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39B0FC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B7F045F"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9F8FD3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LSOE493</w:t>
                  </w:r>
                </w:p>
              </w:tc>
              <w:tc>
                <w:tcPr>
                  <w:tcW w:w="4020" w:type="dxa"/>
                  <w:tcBorders>
                    <w:top w:val="nil"/>
                    <w:left w:val="nil"/>
                    <w:bottom w:val="single" w:sz="8" w:space="0" w:color="000000"/>
                    <w:right w:val="single" w:sz="8" w:space="0" w:color="000000"/>
                  </w:tcBorders>
                  <w:shd w:val="clear" w:color="auto" w:fill="auto"/>
                  <w:vAlign w:val="center"/>
                  <w:hideMark/>
                </w:tcPr>
                <w:p w14:paraId="2015F96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EFECTIVIDAD GERENCIAL</w:t>
                  </w:r>
                </w:p>
              </w:tc>
              <w:tc>
                <w:tcPr>
                  <w:tcW w:w="740" w:type="dxa"/>
                  <w:tcBorders>
                    <w:top w:val="nil"/>
                    <w:left w:val="nil"/>
                    <w:bottom w:val="single" w:sz="8" w:space="0" w:color="000000"/>
                    <w:right w:val="single" w:sz="8" w:space="0" w:color="000000"/>
                  </w:tcBorders>
                  <w:shd w:val="clear" w:color="auto" w:fill="auto"/>
                  <w:vAlign w:val="center"/>
                  <w:hideMark/>
                </w:tcPr>
                <w:p w14:paraId="060C90A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760" w:type="dxa"/>
                  <w:tcBorders>
                    <w:top w:val="nil"/>
                    <w:left w:val="nil"/>
                    <w:bottom w:val="single" w:sz="8" w:space="0" w:color="000000"/>
                    <w:right w:val="single" w:sz="8" w:space="0" w:color="000000"/>
                  </w:tcBorders>
                  <w:shd w:val="clear" w:color="auto" w:fill="auto"/>
                  <w:vAlign w:val="center"/>
                  <w:hideMark/>
                </w:tcPr>
                <w:p w14:paraId="2B16E43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600" w:type="dxa"/>
                  <w:tcBorders>
                    <w:top w:val="nil"/>
                    <w:left w:val="nil"/>
                    <w:bottom w:val="single" w:sz="8" w:space="0" w:color="000000"/>
                    <w:right w:val="single" w:sz="8" w:space="0" w:color="000000"/>
                  </w:tcBorders>
                  <w:shd w:val="clear" w:color="auto" w:fill="auto"/>
                  <w:vAlign w:val="center"/>
                  <w:hideMark/>
                </w:tcPr>
                <w:p w14:paraId="283CC6C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EA282C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F5A95C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2D79DA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LSUE403</w:t>
                  </w:r>
                </w:p>
              </w:tc>
              <w:tc>
                <w:tcPr>
                  <w:tcW w:w="4020" w:type="dxa"/>
                  <w:tcBorders>
                    <w:top w:val="nil"/>
                    <w:left w:val="nil"/>
                    <w:bottom w:val="single" w:sz="8" w:space="0" w:color="000000"/>
                    <w:right w:val="single" w:sz="8" w:space="0" w:color="000000"/>
                  </w:tcBorders>
                  <w:shd w:val="clear" w:color="auto" w:fill="auto"/>
                  <w:vAlign w:val="center"/>
                  <w:hideMark/>
                </w:tcPr>
                <w:p w14:paraId="34C90F1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INTRODUCCIÓN A LA CIENCIA DEL SUELO</w:t>
                  </w:r>
                </w:p>
              </w:tc>
              <w:tc>
                <w:tcPr>
                  <w:tcW w:w="740" w:type="dxa"/>
                  <w:tcBorders>
                    <w:top w:val="nil"/>
                    <w:left w:val="nil"/>
                    <w:bottom w:val="single" w:sz="8" w:space="0" w:color="000000"/>
                    <w:right w:val="single" w:sz="8" w:space="0" w:color="000000"/>
                  </w:tcBorders>
                  <w:shd w:val="clear" w:color="auto" w:fill="auto"/>
                  <w:vAlign w:val="center"/>
                  <w:hideMark/>
                </w:tcPr>
                <w:p w14:paraId="2054373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59D67D9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149BD59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16</w:t>
                  </w:r>
                </w:p>
              </w:tc>
              <w:tc>
                <w:tcPr>
                  <w:tcW w:w="800" w:type="dxa"/>
                  <w:tcBorders>
                    <w:top w:val="nil"/>
                    <w:left w:val="nil"/>
                    <w:bottom w:val="single" w:sz="8" w:space="0" w:color="000000"/>
                    <w:right w:val="single" w:sz="8" w:space="0" w:color="000000"/>
                  </w:tcBorders>
                  <w:shd w:val="clear" w:color="auto" w:fill="auto"/>
                  <w:vAlign w:val="center"/>
                  <w:hideMark/>
                </w:tcPr>
                <w:p w14:paraId="395D678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90</w:t>
                  </w:r>
                </w:p>
              </w:tc>
            </w:tr>
            <w:tr w:rsidR="00815D3B" w:rsidRPr="00815D3B" w14:paraId="1FDAC4BD"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131531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LSUE416</w:t>
                  </w:r>
                </w:p>
              </w:tc>
              <w:tc>
                <w:tcPr>
                  <w:tcW w:w="4020" w:type="dxa"/>
                  <w:tcBorders>
                    <w:top w:val="nil"/>
                    <w:left w:val="nil"/>
                    <w:bottom w:val="single" w:sz="8" w:space="0" w:color="000000"/>
                    <w:right w:val="single" w:sz="8" w:space="0" w:color="000000"/>
                  </w:tcBorders>
                  <w:shd w:val="clear" w:color="auto" w:fill="auto"/>
                  <w:vAlign w:val="center"/>
                  <w:hideMark/>
                </w:tcPr>
                <w:p w14:paraId="3C4DFBC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MAQUINARIA AGRÍCOLA</w:t>
                  </w:r>
                </w:p>
              </w:tc>
              <w:tc>
                <w:tcPr>
                  <w:tcW w:w="740" w:type="dxa"/>
                  <w:tcBorders>
                    <w:top w:val="nil"/>
                    <w:left w:val="nil"/>
                    <w:bottom w:val="single" w:sz="8" w:space="0" w:color="000000"/>
                    <w:right w:val="single" w:sz="8" w:space="0" w:color="000000"/>
                  </w:tcBorders>
                  <w:shd w:val="clear" w:color="auto" w:fill="auto"/>
                  <w:vAlign w:val="center"/>
                  <w:hideMark/>
                </w:tcPr>
                <w:p w14:paraId="16C14B1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1069F7D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4C54AD3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786223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A9DF54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6BA41B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LSUE421</w:t>
                  </w:r>
                </w:p>
              </w:tc>
              <w:tc>
                <w:tcPr>
                  <w:tcW w:w="4020" w:type="dxa"/>
                  <w:tcBorders>
                    <w:top w:val="nil"/>
                    <w:left w:val="nil"/>
                    <w:bottom w:val="single" w:sz="8" w:space="0" w:color="000000"/>
                    <w:right w:val="single" w:sz="8" w:space="0" w:color="000000"/>
                  </w:tcBorders>
                  <w:shd w:val="clear" w:color="auto" w:fill="auto"/>
                  <w:vAlign w:val="center"/>
                  <w:hideMark/>
                </w:tcPr>
                <w:p w14:paraId="5277755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FERTILIDAD DE SUELOS</w:t>
                  </w:r>
                </w:p>
              </w:tc>
              <w:tc>
                <w:tcPr>
                  <w:tcW w:w="740" w:type="dxa"/>
                  <w:tcBorders>
                    <w:top w:val="nil"/>
                    <w:left w:val="nil"/>
                    <w:bottom w:val="single" w:sz="8" w:space="0" w:color="000000"/>
                    <w:right w:val="single" w:sz="8" w:space="0" w:color="000000"/>
                  </w:tcBorders>
                  <w:shd w:val="clear" w:color="auto" w:fill="auto"/>
                  <w:vAlign w:val="center"/>
                  <w:hideMark/>
                </w:tcPr>
                <w:p w14:paraId="4BDCD05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760" w:type="dxa"/>
                  <w:tcBorders>
                    <w:top w:val="nil"/>
                    <w:left w:val="nil"/>
                    <w:bottom w:val="single" w:sz="8" w:space="0" w:color="000000"/>
                    <w:right w:val="single" w:sz="8" w:space="0" w:color="000000"/>
                  </w:tcBorders>
                  <w:shd w:val="clear" w:color="auto" w:fill="auto"/>
                  <w:vAlign w:val="center"/>
                  <w:hideMark/>
                </w:tcPr>
                <w:p w14:paraId="71305A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6716D28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197E0F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50</w:t>
                  </w:r>
                </w:p>
              </w:tc>
            </w:tr>
          </w:tbl>
          <w:p w14:paraId="1ADF2571" w14:textId="3B96CA5E" w:rsidR="001C342C"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 xml:space="preserve">  </w:t>
            </w:r>
            <w:r w:rsidR="001C342C" w:rsidRPr="005969FF">
              <w:rPr>
                <w:rFonts w:ascii="Georgia" w:hAnsi="Georgia" w:cs="Arial"/>
                <w:color w:val="000000"/>
                <w:sz w:val="20"/>
                <w:szCs w:val="20"/>
              </w:rPr>
              <w:t>Fuente: Elaboración propia con datos del SIIAA</w:t>
            </w:r>
          </w:p>
          <w:p w14:paraId="79E9D6B7" w14:textId="30551476" w:rsidR="001C342C" w:rsidRPr="000C7AC0" w:rsidRDefault="00056898" w:rsidP="000C7AC0">
            <w:pPr>
              <w:autoSpaceDE w:val="0"/>
              <w:autoSpaceDN w:val="0"/>
              <w:adjustRightInd w:val="0"/>
              <w:spacing w:line="360" w:lineRule="auto"/>
              <w:ind w:left="346"/>
              <w:jc w:val="both"/>
              <w:rPr>
                <w:rFonts w:ascii="Georgia" w:hAnsi="Georgia" w:cs="Arial"/>
                <w:color w:val="000000" w:themeColor="text1"/>
              </w:rPr>
            </w:pPr>
            <w:r w:rsidRPr="00056898">
              <w:rPr>
                <w:rFonts w:ascii="Georgia" w:hAnsi="Georgia" w:cs="Arial"/>
                <w:color w:val="000000" w:themeColor="text1"/>
              </w:rPr>
              <w:t>Durante los años 2008 al 2015 de los semestres Enero-Junio y los años 2008-2014 de los semestres agosto-diciembre, se tiene un índice de aprobación del 81</w:t>
            </w:r>
            <w:proofErr w:type="gramStart"/>
            <w:r w:rsidRPr="00056898">
              <w:rPr>
                <w:rFonts w:ascii="Georgia" w:hAnsi="Georgia" w:cs="Arial"/>
                <w:color w:val="000000" w:themeColor="text1"/>
              </w:rPr>
              <w:t xml:space="preserve">%, </w:t>
            </w:r>
            <w:r>
              <w:rPr>
                <w:rFonts w:ascii="Georgia" w:hAnsi="Georgia" w:cs="Arial"/>
                <w:color w:val="000000" w:themeColor="text1"/>
              </w:rPr>
              <w:t xml:space="preserve"> </w:t>
            </w:r>
            <w:r w:rsidRPr="00056898">
              <w:rPr>
                <w:rFonts w:ascii="Georgia" w:hAnsi="Georgia" w:cs="Arial"/>
                <w:color w:val="000000" w:themeColor="text1"/>
              </w:rPr>
              <w:t>porcentaje</w:t>
            </w:r>
            <w:proofErr w:type="gramEnd"/>
            <w:r w:rsidRPr="00056898">
              <w:rPr>
                <w:rFonts w:ascii="Georgia" w:hAnsi="Georgia" w:cs="Arial"/>
                <w:color w:val="000000" w:themeColor="text1"/>
              </w:rPr>
              <w:t xml:space="preserve"> superior al mínimo requerido del 75%.</w:t>
            </w:r>
            <w:r>
              <w:rPr>
                <w:rFonts w:ascii="Georgia" w:hAnsi="Georgia" w:cs="Arial"/>
                <w:color w:val="000000" w:themeColor="text1"/>
              </w:rPr>
              <w:t xml:space="preserve"> </w:t>
            </w: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362E8D92"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w:t>
            </w:r>
            <w:r w:rsidR="0092478D">
              <w:rPr>
                <w:rFonts w:ascii="Georgia" w:hAnsi="Georgia" w:cs="Arial"/>
                <w:bCs/>
                <w:color w:val="000000" w:themeColor="text1"/>
              </w:rPr>
              <w:t xml:space="preserve"> se muestra el número de estudiantes</w:t>
            </w:r>
            <w:r w:rsidRPr="000C7AC0">
              <w:rPr>
                <w:rFonts w:ascii="Georgia" w:hAnsi="Georgia" w:cs="Arial"/>
                <w:bCs/>
                <w:color w:val="000000" w:themeColor="text1"/>
              </w:rPr>
              <w:t xml:space="preserve"> que abandonaron el PAI</w:t>
            </w:r>
            <w:r w:rsidR="009668B5">
              <w:rPr>
                <w:rFonts w:ascii="Georgia" w:hAnsi="Georgia" w:cs="Arial"/>
                <w:bCs/>
                <w:color w:val="000000" w:themeColor="text1"/>
              </w:rPr>
              <w:t>AHUL</w:t>
            </w:r>
            <w:r w:rsidR="0092478D">
              <w:rPr>
                <w:rFonts w:ascii="Georgia" w:hAnsi="Georgia" w:cs="Arial"/>
                <w:bCs/>
                <w:color w:val="000000" w:themeColor="text1"/>
              </w:rPr>
              <w:t xml:space="preserve"> en</w:t>
            </w:r>
            <w:r w:rsidRPr="000C7AC0">
              <w:rPr>
                <w:rFonts w:ascii="Georgia" w:hAnsi="Georgia" w:cs="Arial"/>
                <w:bCs/>
                <w:color w:val="000000" w:themeColor="text1"/>
              </w:rPr>
              <w:t xml:space="preserv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30F0684B" w:rsidR="00D07AB9" w:rsidRPr="005969FF" w:rsidRDefault="00D07AB9" w:rsidP="005969F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lastRenderedPageBreak/>
                    <w:t>Proporción de alumnos del PAI</w:t>
                  </w:r>
                  <w:r w:rsidR="009668B5" w:rsidRPr="005969FF">
                    <w:rPr>
                      <w:rFonts w:ascii="Georgia" w:eastAsia="Times New Roman" w:hAnsi="Georgia" w:cs="Calibri"/>
                      <w:color w:val="000000"/>
                      <w:lang w:eastAsia="es-MX"/>
                    </w:rPr>
                    <w:t>AHUL</w:t>
                  </w:r>
                  <w:r w:rsidRPr="005969FF">
                    <w:rPr>
                      <w:rFonts w:ascii="Georgia" w:eastAsia="Times New Roman" w:hAnsi="Georgia" w:cs="Calibri"/>
                      <w:color w:val="00000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9668B5"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1E184BEC"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68C8462C"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02EE176D"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r>
            <w:tr w:rsidR="009668B5"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734F64CF"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30FD7BA9"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17359E51"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r>
            <w:tr w:rsidR="009668B5"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57B80728"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7E9CC7D3"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68240B22"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r>
            <w:tr w:rsidR="009668B5"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508B687D"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39E5F360"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0C948C72"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47</w:t>
                  </w:r>
                </w:p>
              </w:tc>
            </w:tr>
          </w:tbl>
          <w:p w14:paraId="59B44B40" w14:textId="5629FE75" w:rsidR="00D07AB9"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Pr>
                <w:rFonts w:ascii="Georgia" w:hAnsi="Georgia" w:cs="Arial"/>
                <w:color w:val="000000"/>
              </w:rPr>
              <w:t xml:space="preserve">                </w:t>
            </w:r>
            <w:r w:rsidR="00D07AB9" w:rsidRPr="005969FF">
              <w:rPr>
                <w:rFonts w:ascii="Georgia" w:hAnsi="Georgia" w:cs="Arial"/>
                <w:color w:val="000000"/>
                <w:sz w:val="20"/>
                <w:szCs w:val="20"/>
              </w:rPr>
              <w:t>Fuente: Elaboración propia con datos del SIIAA</w:t>
            </w:r>
          </w:p>
          <w:p w14:paraId="4F8CE255"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626D9971" w14:textId="77777777" w:rsidR="005969FF" w:rsidRPr="000C7AC0" w:rsidRDefault="005969FF"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144A0C9F"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scolares de los alumnos del PAIAHUL</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71502239" w:rsidR="009F3182" w:rsidRPr="005969FF" w:rsidRDefault="009F3182" w:rsidP="005969F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Alumnos del PAI</w:t>
                  </w:r>
                  <w:r w:rsidR="00F816C2" w:rsidRPr="005969FF">
                    <w:rPr>
                      <w:rFonts w:ascii="Georgia" w:eastAsia="Times New Roman" w:hAnsi="Georgia" w:cs="Calibri"/>
                      <w:color w:val="000000"/>
                      <w:lang w:eastAsia="es-MX"/>
                    </w:rPr>
                    <w:t>AHUL</w:t>
                  </w:r>
                  <w:r w:rsidRPr="005969FF">
                    <w:rPr>
                      <w:rFonts w:ascii="Georgia" w:eastAsia="Times New Roman" w:hAnsi="Georgia" w:cs="Calibri"/>
                      <w:color w:val="00000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F816C2" w:rsidRPr="009933C4" w14:paraId="39462FD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A09A73"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14:paraId="3A522A62" w14:textId="4E8C28DF"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186</w:t>
                  </w:r>
                </w:p>
              </w:tc>
              <w:tc>
                <w:tcPr>
                  <w:tcW w:w="2424" w:type="dxa"/>
                  <w:tcBorders>
                    <w:top w:val="nil"/>
                    <w:left w:val="nil"/>
                    <w:bottom w:val="single" w:sz="4" w:space="0" w:color="auto"/>
                    <w:right w:val="single" w:sz="4" w:space="0" w:color="auto"/>
                  </w:tcBorders>
                  <w:shd w:val="clear" w:color="auto" w:fill="auto"/>
                  <w:vAlign w:val="center"/>
                  <w:hideMark/>
                </w:tcPr>
                <w:p w14:paraId="7D30CE0F" w14:textId="29851CAA"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59</w:t>
                  </w:r>
                </w:p>
              </w:tc>
              <w:tc>
                <w:tcPr>
                  <w:tcW w:w="2208" w:type="dxa"/>
                  <w:tcBorders>
                    <w:top w:val="nil"/>
                    <w:left w:val="nil"/>
                    <w:bottom w:val="single" w:sz="4" w:space="0" w:color="auto"/>
                    <w:right w:val="single" w:sz="4" w:space="0" w:color="auto"/>
                  </w:tcBorders>
                  <w:shd w:val="clear" w:color="auto" w:fill="auto"/>
                  <w:vAlign w:val="center"/>
                  <w:hideMark/>
                </w:tcPr>
                <w:p w14:paraId="545E1B32" w14:textId="4E416B65"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32</w:t>
                  </w:r>
                </w:p>
              </w:tc>
            </w:tr>
            <w:tr w:rsidR="00F816C2" w:rsidRPr="009933C4" w14:paraId="0AC3A3F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54A653C6"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14:paraId="0BE8B8C3" w14:textId="5925BC28"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24" w:type="dxa"/>
                  <w:tcBorders>
                    <w:top w:val="nil"/>
                    <w:left w:val="nil"/>
                    <w:bottom w:val="single" w:sz="4" w:space="0" w:color="auto"/>
                    <w:right w:val="single" w:sz="4" w:space="0" w:color="auto"/>
                  </w:tcBorders>
                  <w:shd w:val="clear" w:color="auto" w:fill="auto"/>
                  <w:vAlign w:val="center"/>
                  <w:hideMark/>
                </w:tcPr>
                <w:p w14:paraId="7A04BE8B" w14:textId="37B35882"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101</w:t>
                  </w:r>
                </w:p>
              </w:tc>
              <w:tc>
                <w:tcPr>
                  <w:tcW w:w="2208" w:type="dxa"/>
                  <w:tcBorders>
                    <w:top w:val="nil"/>
                    <w:left w:val="nil"/>
                    <w:bottom w:val="single" w:sz="4" w:space="0" w:color="auto"/>
                    <w:right w:val="single" w:sz="4" w:space="0" w:color="auto"/>
                  </w:tcBorders>
                  <w:shd w:val="clear" w:color="auto" w:fill="auto"/>
                  <w:vAlign w:val="center"/>
                  <w:hideMark/>
                </w:tcPr>
                <w:p w14:paraId="230ED30F" w14:textId="10902CA1"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44</w:t>
                  </w:r>
                </w:p>
              </w:tc>
            </w:tr>
            <w:tr w:rsidR="00F816C2" w:rsidRPr="009933C4" w14:paraId="2B1886E1"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0E761971"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14:paraId="63BACE4E" w14:textId="5C3F18DF"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184</w:t>
                  </w:r>
                </w:p>
              </w:tc>
              <w:tc>
                <w:tcPr>
                  <w:tcW w:w="2424" w:type="dxa"/>
                  <w:tcBorders>
                    <w:top w:val="nil"/>
                    <w:left w:val="nil"/>
                    <w:bottom w:val="single" w:sz="4" w:space="0" w:color="auto"/>
                    <w:right w:val="single" w:sz="4" w:space="0" w:color="auto"/>
                  </w:tcBorders>
                  <w:shd w:val="clear" w:color="auto" w:fill="auto"/>
                  <w:vAlign w:val="center"/>
                  <w:hideMark/>
                </w:tcPr>
                <w:p w14:paraId="10896067" w14:textId="7B730CAC"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64</w:t>
                  </w:r>
                </w:p>
              </w:tc>
              <w:tc>
                <w:tcPr>
                  <w:tcW w:w="2208" w:type="dxa"/>
                  <w:tcBorders>
                    <w:top w:val="nil"/>
                    <w:left w:val="nil"/>
                    <w:bottom w:val="single" w:sz="4" w:space="0" w:color="auto"/>
                    <w:right w:val="single" w:sz="4" w:space="0" w:color="auto"/>
                  </w:tcBorders>
                  <w:shd w:val="clear" w:color="auto" w:fill="auto"/>
                  <w:vAlign w:val="center"/>
                  <w:hideMark/>
                </w:tcPr>
                <w:p w14:paraId="01440FA3" w14:textId="084F3730"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35</w:t>
                  </w:r>
                </w:p>
              </w:tc>
            </w:tr>
            <w:tr w:rsidR="00F816C2" w:rsidRPr="009933C4" w14:paraId="49B0DD0C"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FB3516"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14:paraId="4E30800B" w14:textId="44CBB80E"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24" w:type="dxa"/>
                  <w:tcBorders>
                    <w:top w:val="nil"/>
                    <w:left w:val="nil"/>
                    <w:bottom w:val="single" w:sz="4" w:space="0" w:color="auto"/>
                    <w:right w:val="single" w:sz="4" w:space="0" w:color="auto"/>
                  </w:tcBorders>
                  <w:shd w:val="clear" w:color="auto" w:fill="auto"/>
                  <w:vAlign w:val="center"/>
                  <w:hideMark/>
                </w:tcPr>
                <w:p w14:paraId="35AD0F7F" w14:textId="06CC57D1"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215</w:t>
                  </w:r>
                </w:p>
              </w:tc>
              <w:tc>
                <w:tcPr>
                  <w:tcW w:w="2208" w:type="dxa"/>
                  <w:tcBorders>
                    <w:top w:val="nil"/>
                    <w:left w:val="nil"/>
                    <w:bottom w:val="single" w:sz="4" w:space="0" w:color="auto"/>
                    <w:right w:val="single" w:sz="4" w:space="0" w:color="auto"/>
                  </w:tcBorders>
                  <w:shd w:val="clear" w:color="auto" w:fill="auto"/>
                  <w:vAlign w:val="center"/>
                  <w:hideMark/>
                </w:tcPr>
                <w:p w14:paraId="4B384B62" w14:textId="75B388B0"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95</w:t>
                  </w:r>
                </w:p>
              </w:tc>
            </w:tr>
          </w:tbl>
          <w:p w14:paraId="3C6EAE22" w14:textId="7D1B3467" w:rsidR="008D0817" w:rsidRPr="005969FF" w:rsidRDefault="008D0817"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32F5A7F" w14:textId="07E6935C" w:rsidR="007B02EB" w:rsidRPr="000C7AC0" w:rsidRDefault="00A567C2" w:rsidP="00FD1D3F">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1963CAAE" w14:textId="6D9BAA71" w:rsidR="007B02EB" w:rsidRPr="000C7AC0" w:rsidRDefault="007B02EB" w:rsidP="00FD1D3F">
            <w:pPr>
              <w:autoSpaceDE w:val="0"/>
              <w:autoSpaceDN w:val="0"/>
              <w:adjustRightInd w:val="0"/>
              <w:spacing w:line="360" w:lineRule="auto"/>
              <w:ind w:left="346"/>
              <w:jc w:val="both"/>
              <w:rPr>
                <w:rFonts w:ascii="Georgia" w:hAnsi="Georgia" w:cs="Arial"/>
                <w:b/>
                <w:bCs/>
              </w:rPr>
            </w:pPr>
            <w:r w:rsidRPr="000C7AC0">
              <w:rPr>
                <w:rFonts w:ascii="Georgia" w:hAnsi="Georgia" w:cs="Arial"/>
                <w:b/>
                <w:bCs/>
              </w:rPr>
              <w:lastRenderedPageBreak/>
              <w:t>A continuación, se enlistan las calificaciones promedio por asignatura obtenidas por las cohortes generacionales 2012-2017 del PAI</w:t>
            </w:r>
            <w:r w:rsidR="00CB7C02">
              <w:rPr>
                <w:rFonts w:ascii="Georgia" w:hAnsi="Georgia" w:cs="Arial"/>
                <w:b/>
                <w:bCs/>
              </w:rPr>
              <w:t>AHUL</w:t>
            </w:r>
            <w:r w:rsidR="00FD1D3F">
              <w:rPr>
                <w:rFonts w:ascii="Georgia" w:hAnsi="Georgia" w:cs="Arial"/>
                <w:b/>
                <w:bCs/>
              </w:rPr>
              <w:t>.</w:t>
            </w:r>
          </w:p>
          <w:p w14:paraId="62E5E14D" w14:textId="08617462" w:rsidR="007A0D84" w:rsidRDefault="007B02EB" w:rsidP="001D17D7">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w:t>
            </w:r>
            <w:r w:rsidR="00CB7C02">
              <w:rPr>
                <w:rFonts w:ascii="Georgia" w:hAnsi="Georgia" w:cs="Arial"/>
                <w:sz w:val="20"/>
                <w:szCs w:val="20"/>
              </w:rPr>
              <w:t>AHUL</w:t>
            </w:r>
            <w:r w:rsidRPr="009933C4">
              <w:rPr>
                <w:rFonts w:ascii="Georgia" w:hAnsi="Georgia" w:cs="Arial"/>
                <w:sz w:val="20"/>
                <w:szCs w:val="20"/>
              </w:rPr>
              <w:t>. (Solo materias obligatorias).</w:t>
            </w:r>
          </w:p>
          <w:tbl>
            <w:tblPr>
              <w:tblW w:w="8380" w:type="dxa"/>
              <w:tblCellMar>
                <w:left w:w="70" w:type="dxa"/>
                <w:right w:w="70" w:type="dxa"/>
              </w:tblCellMar>
              <w:tblLook w:val="04A0" w:firstRow="1" w:lastRow="0" w:firstColumn="1" w:lastColumn="0" w:noHBand="0" w:noVBand="1"/>
            </w:tblPr>
            <w:tblGrid>
              <w:gridCol w:w="1200"/>
              <w:gridCol w:w="5980"/>
              <w:gridCol w:w="1200"/>
            </w:tblGrid>
            <w:tr w:rsidR="001D17D7" w:rsidRPr="001D17D7" w14:paraId="34F16AC5" w14:textId="77777777" w:rsidTr="001D17D7">
              <w:trPr>
                <w:trHeight w:val="31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1430C8" w14:textId="70A566E6" w:rsidR="001D17D7" w:rsidRPr="001D17D7" w:rsidRDefault="001D17D7" w:rsidP="001D17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w:t>
                  </w:r>
                  <w:r w:rsidRPr="001D17D7">
                    <w:rPr>
                      <w:rFonts w:ascii="Arial" w:eastAsia="Times New Roman" w:hAnsi="Arial" w:cs="Arial"/>
                      <w:color w:val="000000"/>
                      <w:sz w:val="16"/>
                      <w:szCs w:val="16"/>
                      <w:lang w:eastAsia="es-MX"/>
                    </w:rPr>
                    <w:t>lave de la</w:t>
                  </w:r>
                </w:p>
              </w:tc>
              <w:tc>
                <w:tcPr>
                  <w:tcW w:w="5980" w:type="dxa"/>
                  <w:tcBorders>
                    <w:top w:val="single" w:sz="8" w:space="0" w:color="000000"/>
                    <w:left w:val="nil"/>
                    <w:bottom w:val="single" w:sz="8" w:space="0" w:color="000000"/>
                    <w:right w:val="single" w:sz="8" w:space="0" w:color="000000"/>
                  </w:tcBorders>
                  <w:shd w:val="clear" w:color="auto" w:fill="auto"/>
                  <w:vAlign w:val="center"/>
                  <w:hideMark/>
                </w:tcPr>
                <w:p w14:paraId="30A0538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1B0567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proofErr w:type="spellStart"/>
                  <w:r w:rsidRPr="001D17D7">
                    <w:rPr>
                      <w:rFonts w:ascii="Arial" w:eastAsia="Times New Roman" w:hAnsi="Arial" w:cs="Arial"/>
                      <w:color w:val="000000"/>
                      <w:sz w:val="16"/>
                      <w:szCs w:val="16"/>
                      <w:lang w:eastAsia="es-MX"/>
                    </w:rPr>
                    <w:t>Prom</w:t>
                  </w:r>
                  <w:proofErr w:type="spellEnd"/>
                  <w:r w:rsidRPr="001D17D7">
                    <w:rPr>
                      <w:rFonts w:ascii="Arial" w:eastAsia="Times New Roman" w:hAnsi="Arial" w:cs="Arial"/>
                      <w:color w:val="000000"/>
                      <w:sz w:val="16"/>
                      <w:szCs w:val="16"/>
                      <w:lang w:eastAsia="es-MX"/>
                    </w:rPr>
                    <w:t>.</w:t>
                  </w:r>
                </w:p>
              </w:tc>
            </w:tr>
            <w:tr w:rsidR="001D17D7" w:rsidRPr="001D17D7" w14:paraId="04E219B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C99DE1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Materia</w:t>
                  </w:r>
                </w:p>
              </w:tc>
              <w:tc>
                <w:tcPr>
                  <w:tcW w:w="5980" w:type="dxa"/>
                  <w:tcBorders>
                    <w:top w:val="nil"/>
                    <w:left w:val="nil"/>
                    <w:bottom w:val="single" w:sz="8" w:space="0" w:color="000000"/>
                    <w:right w:val="single" w:sz="8" w:space="0" w:color="000000"/>
                  </w:tcBorders>
                  <w:shd w:val="clear" w:color="auto" w:fill="auto"/>
                  <w:vAlign w:val="center"/>
                  <w:hideMark/>
                </w:tcPr>
                <w:p w14:paraId="25EAAA2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368E1C5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Gral.</w:t>
                  </w:r>
                </w:p>
              </w:tc>
            </w:tr>
            <w:tr w:rsidR="001D17D7" w:rsidRPr="001D17D7" w14:paraId="7472CA0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101285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LBIO405</w:t>
                  </w:r>
                </w:p>
              </w:tc>
              <w:tc>
                <w:tcPr>
                  <w:tcW w:w="5980" w:type="dxa"/>
                  <w:tcBorders>
                    <w:top w:val="nil"/>
                    <w:left w:val="nil"/>
                    <w:bottom w:val="single" w:sz="8" w:space="0" w:color="000000"/>
                    <w:right w:val="single" w:sz="8" w:space="0" w:color="000000"/>
                  </w:tcBorders>
                  <w:shd w:val="clear" w:color="auto" w:fill="auto"/>
                  <w:vAlign w:val="center"/>
                  <w:hideMark/>
                </w:tcPr>
                <w:p w14:paraId="547682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BOTÁNICA GENERAL</w:t>
                  </w:r>
                </w:p>
              </w:tc>
              <w:tc>
                <w:tcPr>
                  <w:tcW w:w="1200" w:type="dxa"/>
                  <w:tcBorders>
                    <w:top w:val="nil"/>
                    <w:left w:val="nil"/>
                    <w:bottom w:val="single" w:sz="8" w:space="0" w:color="000000"/>
                    <w:right w:val="single" w:sz="8" w:space="0" w:color="000000"/>
                  </w:tcBorders>
                  <w:shd w:val="clear" w:color="auto" w:fill="auto"/>
                  <w:vAlign w:val="center"/>
                  <w:hideMark/>
                </w:tcPr>
                <w:p w14:paraId="617584C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85.5</w:t>
                  </w:r>
                </w:p>
              </w:tc>
            </w:tr>
            <w:tr w:rsidR="001D17D7" w:rsidRPr="001D17D7" w14:paraId="72AD74F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2BE9B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LBIO422</w:t>
                  </w:r>
                </w:p>
              </w:tc>
              <w:tc>
                <w:tcPr>
                  <w:tcW w:w="5980" w:type="dxa"/>
                  <w:tcBorders>
                    <w:top w:val="nil"/>
                    <w:left w:val="nil"/>
                    <w:bottom w:val="single" w:sz="8" w:space="0" w:color="000000"/>
                    <w:right w:val="single" w:sz="8" w:space="0" w:color="000000"/>
                  </w:tcBorders>
                  <w:shd w:val="clear" w:color="auto" w:fill="auto"/>
                  <w:vAlign w:val="center"/>
                  <w:hideMark/>
                </w:tcPr>
                <w:p w14:paraId="1560A00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ECOLOGÍA GENERAL</w:t>
                  </w:r>
                </w:p>
              </w:tc>
              <w:tc>
                <w:tcPr>
                  <w:tcW w:w="1200" w:type="dxa"/>
                  <w:tcBorders>
                    <w:top w:val="nil"/>
                    <w:left w:val="nil"/>
                    <w:bottom w:val="single" w:sz="8" w:space="0" w:color="000000"/>
                    <w:right w:val="single" w:sz="8" w:space="0" w:color="000000"/>
                  </w:tcBorders>
                  <w:shd w:val="clear" w:color="auto" w:fill="auto"/>
                  <w:vAlign w:val="center"/>
                  <w:hideMark/>
                </w:tcPr>
                <w:p w14:paraId="36E7B8E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62.5</w:t>
                  </w:r>
                </w:p>
              </w:tc>
            </w:tr>
            <w:tr w:rsidR="001D17D7" w:rsidRPr="001D17D7" w14:paraId="50B2025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36E36E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LBIO424</w:t>
                  </w:r>
                </w:p>
              </w:tc>
              <w:tc>
                <w:tcPr>
                  <w:tcW w:w="5980" w:type="dxa"/>
                  <w:tcBorders>
                    <w:top w:val="nil"/>
                    <w:left w:val="nil"/>
                    <w:bottom w:val="single" w:sz="8" w:space="0" w:color="000000"/>
                    <w:right w:val="single" w:sz="8" w:space="0" w:color="000000"/>
                  </w:tcBorders>
                  <w:shd w:val="clear" w:color="auto" w:fill="auto"/>
                  <w:vAlign w:val="center"/>
                  <w:hideMark/>
                </w:tcPr>
                <w:p w14:paraId="363BF9E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14:paraId="35EFEF0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59.9</w:t>
                  </w:r>
                </w:p>
              </w:tc>
            </w:tr>
            <w:tr w:rsidR="001D17D7" w:rsidRPr="001D17D7" w14:paraId="48367F1B"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811784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LCSB401</w:t>
                  </w:r>
                </w:p>
              </w:tc>
              <w:tc>
                <w:tcPr>
                  <w:tcW w:w="5980" w:type="dxa"/>
                  <w:tcBorders>
                    <w:top w:val="nil"/>
                    <w:left w:val="nil"/>
                    <w:bottom w:val="single" w:sz="8" w:space="0" w:color="000000"/>
                    <w:right w:val="single" w:sz="8" w:space="0" w:color="000000"/>
                  </w:tcBorders>
                  <w:shd w:val="clear" w:color="auto" w:fill="auto"/>
                  <w:vAlign w:val="center"/>
                  <w:hideMark/>
                </w:tcPr>
                <w:p w14:paraId="3141565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3299900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80.1</w:t>
                  </w:r>
                </w:p>
              </w:tc>
            </w:tr>
            <w:tr w:rsidR="001D17D7" w:rsidRPr="001D17D7" w14:paraId="24C23A04"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DB71B9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LCSB403</w:t>
                  </w:r>
                </w:p>
              </w:tc>
              <w:tc>
                <w:tcPr>
                  <w:tcW w:w="5980" w:type="dxa"/>
                  <w:tcBorders>
                    <w:top w:val="nil"/>
                    <w:left w:val="nil"/>
                    <w:bottom w:val="single" w:sz="8" w:space="0" w:color="000000"/>
                    <w:right w:val="single" w:sz="8" w:space="0" w:color="000000"/>
                  </w:tcBorders>
                  <w:shd w:val="clear" w:color="auto" w:fill="auto"/>
                  <w:vAlign w:val="center"/>
                  <w:hideMark/>
                </w:tcPr>
                <w:p w14:paraId="24AAD94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QUÍMICA</w:t>
                  </w:r>
                </w:p>
              </w:tc>
              <w:tc>
                <w:tcPr>
                  <w:tcW w:w="1200" w:type="dxa"/>
                  <w:tcBorders>
                    <w:top w:val="nil"/>
                    <w:left w:val="nil"/>
                    <w:bottom w:val="single" w:sz="8" w:space="0" w:color="000000"/>
                    <w:right w:val="single" w:sz="8" w:space="0" w:color="000000"/>
                  </w:tcBorders>
                  <w:shd w:val="clear" w:color="auto" w:fill="auto"/>
                  <w:vAlign w:val="center"/>
                  <w:hideMark/>
                </w:tcPr>
                <w:p w14:paraId="495D8B9F"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83.5</w:t>
                  </w:r>
                </w:p>
              </w:tc>
            </w:tr>
            <w:tr w:rsidR="001D17D7" w:rsidRPr="001D17D7" w14:paraId="3583458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A386A7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LCSB414</w:t>
                  </w:r>
                </w:p>
              </w:tc>
              <w:tc>
                <w:tcPr>
                  <w:tcW w:w="5980" w:type="dxa"/>
                  <w:tcBorders>
                    <w:top w:val="nil"/>
                    <w:left w:val="nil"/>
                    <w:bottom w:val="single" w:sz="8" w:space="0" w:color="000000"/>
                    <w:right w:val="single" w:sz="8" w:space="0" w:color="000000"/>
                  </w:tcBorders>
                  <w:shd w:val="clear" w:color="auto" w:fill="auto"/>
                  <w:vAlign w:val="center"/>
                  <w:hideMark/>
                </w:tcPr>
                <w:p w14:paraId="71594E3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TOPOGRAFÍA</w:t>
                  </w:r>
                </w:p>
              </w:tc>
              <w:tc>
                <w:tcPr>
                  <w:tcW w:w="1200" w:type="dxa"/>
                  <w:tcBorders>
                    <w:top w:val="nil"/>
                    <w:left w:val="nil"/>
                    <w:bottom w:val="single" w:sz="8" w:space="0" w:color="000000"/>
                    <w:right w:val="single" w:sz="8" w:space="0" w:color="000000"/>
                  </w:tcBorders>
                  <w:shd w:val="clear" w:color="auto" w:fill="auto"/>
                  <w:vAlign w:val="center"/>
                  <w:hideMark/>
                </w:tcPr>
                <w:p w14:paraId="0A1A7EE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51.5</w:t>
                  </w:r>
                </w:p>
              </w:tc>
            </w:tr>
            <w:tr w:rsidR="001D17D7" w:rsidRPr="001D17D7" w14:paraId="18EA467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80FFFB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LCSB421</w:t>
                  </w:r>
                </w:p>
              </w:tc>
              <w:tc>
                <w:tcPr>
                  <w:tcW w:w="5980" w:type="dxa"/>
                  <w:tcBorders>
                    <w:top w:val="nil"/>
                    <w:left w:val="nil"/>
                    <w:bottom w:val="single" w:sz="8" w:space="0" w:color="000000"/>
                    <w:right w:val="single" w:sz="8" w:space="0" w:color="000000"/>
                  </w:tcBorders>
                  <w:shd w:val="clear" w:color="auto" w:fill="auto"/>
                  <w:vAlign w:val="center"/>
                  <w:hideMark/>
                </w:tcPr>
                <w:p w14:paraId="68D148D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BIOQUÍMICA</w:t>
                  </w:r>
                </w:p>
              </w:tc>
              <w:tc>
                <w:tcPr>
                  <w:tcW w:w="1200" w:type="dxa"/>
                  <w:tcBorders>
                    <w:top w:val="nil"/>
                    <w:left w:val="nil"/>
                    <w:bottom w:val="single" w:sz="8" w:space="0" w:color="000000"/>
                    <w:right w:val="single" w:sz="8" w:space="0" w:color="000000"/>
                  </w:tcBorders>
                  <w:shd w:val="clear" w:color="auto" w:fill="auto"/>
                  <w:vAlign w:val="center"/>
                  <w:hideMark/>
                </w:tcPr>
                <w:p w14:paraId="3FE3957A"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78.4</w:t>
                  </w:r>
                </w:p>
              </w:tc>
            </w:tr>
            <w:tr w:rsidR="001D17D7" w:rsidRPr="001D17D7" w14:paraId="2DE2864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E9DC7E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LCSB428</w:t>
                  </w:r>
                </w:p>
              </w:tc>
              <w:tc>
                <w:tcPr>
                  <w:tcW w:w="5980" w:type="dxa"/>
                  <w:tcBorders>
                    <w:top w:val="nil"/>
                    <w:left w:val="nil"/>
                    <w:bottom w:val="single" w:sz="8" w:space="0" w:color="000000"/>
                    <w:right w:val="single" w:sz="8" w:space="0" w:color="000000"/>
                  </w:tcBorders>
                  <w:shd w:val="clear" w:color="auto" w:fill="auto"/>
                  <w:vAlign w:val="center"/>
                  <w:hideMark/>
                </w:tcPr>
                <w:p w14:paraId="3609C04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DISEÑOS EXPERIMENTALES</w:t>
                  </w:r>
                </w:p>
              </w:tc>
              <w:tc>
                <w:tcPr>
                  <w:tcW w:w="1200" w:type="dxa"/>
                  <w:tcBorders>
                    <w:top w:val="nil"/>
                    <w:left w:val="nil"/>
                    <w:bottom w:val="single" w:sz="8" w:space="0" w:color="000000"/>
                    <w:right w:val="single" w:sz="8" w:space="0" w:color="000000"/>
                  </w:tcBorders>
                  <w:shd w:val="clear" w:color="auto" w:fill="auto"/>
                  <w:vAlign w:val="center"/>
                  <w:hideMark/>
                </w:tcPr>
                <w:p w14:paraId="2F215C6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67.6</w:t>
                  </w:r>
                </w:p>
              </w:tc>
            </w:tr>
            <w:tr w:rsidR="001D17D7" w:rsidRPr="001D17D7" w14:paraId="0AA85B39"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4627B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LCSB431</w:t>
                  </w:r>
                </w:p>
              </w:tc>
              <w:tc>
                <w:tcPr>
                  <w:tcW w:w="5980" w:type="dxa"/>
                  <w:tcBorders>
                    <w:top w:val="nil"/>
                    <w:left w:val="nil"/>
                    <w:bottom w:val="single" w:sz="8" w:space="0" w:color="000000"/>
                    <w:right w:val="single" w:sz="8" w:space="0" w:color="000000"/>
                  </w:tcBorders>
                  <w:shd w:val="clear" w:color="auto" w:fill="auto"/>
                  <w:vAlign w:val="center"/>
                  <w:hideMark/>
                </w:tcPr>
                <w:p w14:paraId="2C6F3E4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BIOESTADÍSTICA</w:t>
                  </w:r>
                </w:p>
              </w:tc>
              <w:tc>
                <w:tcPr>
                  <w:tcW w:w="1200" w:type="dxa"/>
                  <w:tcBorders>
                    <w:top w:val="nil"/>
                    <w:left w:val="nil"/>
                    <w:bottom w:val="single" w:sz="8" w:space="0" w:color="000000"/>
                    <w:right w:val="single" w:sz="8" w:space="0" w:color="000000"/>
                  </w:tcBorders>
                  <w:shd w:val="clear" w:color="auto" w:fill="auto"/>
                  <w:vAlign w:val="center"/>
                  <w:hideMark/>
                </w:tcPr>
                <w:p w14:paraId="42B3E6C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83.7</w:t>
                  </w:r>
                </w:p>
              </w:tc>
            </w:tr>
            <w:tr w:rsidR="001D17D7" w:rsidRPr="001D17D7" w14:paraId="68FF5F6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7C05CC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LCSB448</w:t>
                  </w:r>
                </w:p>
              </w:tc>
              <w:tc>
                <w:tcPr>
                  <w:tcW w:w="5980" w:type="dxa"/>
                  <w:tcBorders>
                    <w:top w:val="nil"/>
                    <w:left w:val="nil"/>
                    <w:bottom w:val="single" w:sz="8" w:space="0" w:color="000000"/>
                    <w:right w:val="single" w:sz="8" w:space="0" w:color="000000"/>
                  </w:tcBorders>
                  <w:shd w:val="clear" w:color="auto" w:fill="auto"/>
                  <w:vAlign w:val="center"/>
                  <w:hideMark/>
                </w:tcPr>
                <w:p w14:paraId="29B3BAD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6F13E32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79.3</w:t>
                  </w:r>
                </w:p>
              </w:tc>
            </w:tr>
            <w:tr w:rsidR="001D17D7" w:rsidRPr="001D17D7" w14:paraId="3729A97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7FD0BC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LFIT401</w:t>
                  </w:r>
                </w:p>
              </w:tc>
              <w:tc>
                <w:tcPr>
                  <w:tcW w:w="5980" w:type="dxa"/>
                  <w:tcBorders>
                    <w:top w:val="nil"/>
                    <w:left w:val="nil"/>
                    <w:bottom w:val="single" w:sz="8" w:space="0" w:color="000000"/>
                    <w:right w:val="single" w:sz="8" w:space="0" w:color="000000"/>
                  </w:tcBorders>
                  <w:shd w:val="clear" w:color="auto" w:fill="auto"/>
                  <w:vAlign w:val="center"/>
                  <w:hideMark/>
                </w:tcPr>
                <w:p w14:paraId="31B8AA3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GENÉTICA</w:t>
                  </w:r>
                </w:p>
              </w:tc>
              <w:tc>
                <w:tcPr>
                  <w:tcW w:w="1200" w:type="dxa"/>
                  <w:tcBorders>
                    <w:top w:val="nil"/>
                    <w:left w:val="nil"/>
                    <w:bottom w:val="single" w:sz="8" w:space="0" w:color="000000"/>
                    <w:right w:val="single" w:sz="8" w:space="0" w:color="000000"/>
                  </w:tcBorders>
                  <w:shd w:val="clear" w:color="auto" w:fill="auto"/>
                  <w:vAlign w:val="center"/>
                  <w:hideMark/>
                </w:tcPr>
                <w:p w14:paraId="1466647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72.4</w:t>
                  </w:r>
                </w:p>
              </w:tc>
            </w:tr>
            <w:tr w:rsidR="001D17D7" w:rsidRPr="001D17D7" w14:paraId="45B88CE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457DBF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LFIT490</w:t>
                  </w:r>
                </w:p>
              </w:tc>
              <w:tc>
                <w:tcPr>
                  <w:tcW w:w="5980" w:type="dxa"/>
                  <w:tcBorders>
                    <w:top w:val="nil"/>
                    <w:left w:val="nil"/>
                    <w:bottom w:val="single" w:sz="8" w:space="0" w:color="000000"/>
                    <w:right w:val="single" w:sz="8" w:space="0" w:color="000000"/>
                  </w:tcBorders>
                  <w:shd w:val="clear" w:color="auto" w:fill="auto"/>
                  <w:vAlign w:val="center"/>
                  <w:hideMark/>
                </w:tcPr>
                <w:p w14:paraId="499EEF2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SEMILLAS HORTÍCOLAS</w:t>
                  </w:r>
                </w:p>
              </w:tc>
              <w:tc>
                <w:tcPr>
                  <w:tcW w:w="1200" w:type="dxa"/>
                  <w:tcBorders>
                    <w:top w:val="nil"/>
                    <w:left w:val="nil"/>
                    <w:bottom w:val="single" w:sz="8" w:space="0" w:color="000000"/>
                    <w:right w:val="single" w:sz="8" w:space="0" w:color="000000"/>
                  </w:tcBorders>
                  <w:shd w:val="clear" w:color="auto" w:fill="auto"/>
                  <w:vAlign w:val="center"/>
                  <w:hideMark/>
                </w:tcPr>
                <w:p w14:paraId="714A2D4B"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81.4</w:t>
                  </w:r>
                </w:p>
              </w:tc>
            </w:tr>
            <w:tr w:rsidR="001D17D7" w:rsidRPr="001D17D7" w14:paraId="56A48FB9"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4037BD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LHOR421</w:t>
                  </w:r>
                </w:p>
              </w:tc>
              <w:tc>
                <w:tcPr>
                  <w:tcW w:w="5980" w:type="dxa"/>
                  <w:tcBorders>
                    <w:top w:val="nil"/>
                    <w:left w:val="nil"/>
                    <w:bottom w:val="single" w:sz="8" w:space="0" w:color="000000"/>
                    <w:right w:val="single" w:sz="8" w:space="0" w:color="000000"/>
                  </w:tcBorders>
                  <w:shd w:val="clear" w:color="auto" w:fill="auto"/>
                  <w:vAlign w:val="center"/>
                  <w:hideMark/>
                </w:tcPr>
                <w:p w14:paraId="24B40C0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FISIOTECNIA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2A3F3A1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75.4</w:t>
                  </w:r>
                </w:p>
              </w:tc>
            </w:tr>
            <w:tr w:rsidR="001D17D7" w:rsidRPr="001D17D7" w14:paraId="2AF7816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22A805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LHOR423</w:t>
                  </w:r>
                </w:p>
              </w:tc>
              <w:tc>
                <w:tcPr>
                  <w:tcW w:w="5980" w:type="dxa"/>
                  <w:tcBorders>
                    <w:top w:val="nil"/>
                    <w:left w:val="nil"/>
                    <w:bottom w:val="single" w:sz="8" w:space="0" w:color="000000"/>
                    <w:right w:val="single" w:sz="8" w:space="0" w:color="000000"/>
                  </w:tcBorders>
                  <w:shd w:val="clear" w:color="auto" w:fill="auto"/>
                  <w:vAlign w:val="center"/>
                  <w:hideMark/>
                </w:tcPr>
                <w:p w14:paraId="338AD5D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NUTRICIÓN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703B389B"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90.3</w:t>
                  </w:r>
                </w:p>
              </w:tc>
            </w:tr>
            <w:tr w:rsidR="001D17D7" w:rsidRPr="001D17D7" w14:paraId="4657E076"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42D1AD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LHOR426</w:t>
                  </w:r>
                </w:p>
              </w:tc>
              <w:tc>
                <w:tcPr>
                  <w:tcW w:w="5980" w:type="dxa"/>
                  <w:tcBorders>
                    <w:top w:val="nil"/>
                    <w:left w:val="nil"/>
                    <w:bottom w:val="single" w:sz="8" w:space="0" w:color="000000"/>
                    <w:right w:val="single" w:sz="8" w:space="0" w:color="000000"/>
                  </w:tcBorders>
                  <w:shd w:val="clear" w:color="auto" w:fill="auto"/>
                  <w:vAlign w:val="center"/>
                  <w:hideMark/>
                </w:tcPr>
                <w:p w14:paraId="016ADD8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PROPAGACIÓN DE PLANTAS</w:t>
                  </w:r>
                </w:p>
              </w:tc>
              <w:tc>
                <w:tcPr>
                  <w:tcW w:w="1200" w:type="dxa"/>
                  <w:tcBorders>
                    <w:top w:val="nil"/>
                    <w:left w:val="nil"/>
                    <w:bottom w:val="single" w:sz="8" w:space="0" w:color="000000"/>
                    <w:right w:val="single" w:sz="8" w:space="0" w:color="000000"/>
                  </w:tcBorders>
                  <w:shd w:val="clear" w:color="auto" w:fill="auto"/>
                  <w:vAlign w:val="center"/>
                  <w:hideMark/>
                </w:tcPr>
                <w:p w14:paraId="7BC16BF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77.5</w:t>
                  </w:r>
                </w:p>
              </w:tc>
            </w:tr>
            <w:tr w:rsidR="001D17D7" w:rsidRPr="001D17D7" w14:paraId="48EF38D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44AEC4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LHOR441</w:t>
                  </w:r>
                </w:p>
              </w:tc>
              <w:tc>
                <w:tcPr>
                  <w:tcW w:w="5980" w:type="dxa"/>
                  <w:tcBorders>
                    <w:top w:val="nil"/>
                    <w:left w:val="nil"/>
                    <w:bottom w:val="single" w:sz="8" w:space="0" w:color="000000"/>
                    <w:right w:val="single" w:sz="8" w:space="0" w:color="000000"/>
                  </w:tcBorders>
                  <w:shd w:val="clear" w:color="auto" w:fill="auto"/>
                  <w:vAlign w:val="center"/>
                  <w:hideMark/>
                </w:tcPr>
                <w:p w14:paraId="3958333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FRUTICULTURA</w:t>
                  </w:r>
                </w:p>
              </w:tc>
              <w:tc>
                <w:tcPr>
                  <w:tcW w:w="1200" w:type="dxa"/>
                  <w:tcBorders>
                    <w:top w:val="nil"/>
                    <w:left w:val="nil"/>
                    <w:bottom w:val="single" w:sz="8" w:space="0" w:color="000000"/>
                    <w:right w:val="single" w:sz="8" w:space="0" w:color="000000"/>
                  </w:tcBorders>
                  <w:shd w:val="clear" w:color="auto" w:fill="auto"/>
                  <w:vAlign w:val="center"/>
                  <w:hideMark/>
                </w:tcPr>
                <w:p w14:paraId="07B1BEB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85.2</w:t>
                  </w:r>
                </w:p>
              </w:tc>
            </w:tr>
            <w:tr w:rsidR="001D17D7" w:rsidRPr="001D17D7" w14:paraId="2C558BA4"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C657F2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LHOR443</w:t>
                  </w:r>
                </w:p>
              </w:tc>
              <w:tc>
                <w:tcPr>
                  <w:tcW w:w="5980" w:type="dxa"/>
                  <w:tcBorders>
                    <w:top w:val="nil"/>
                    <w:left w:val="nil"/>
                    <w:bottom w:val="single" w:sz="8" w:space="0" w:color="000000"/>
                    <w:right w:val="single" w:sz="8" w:space="0" w:color="000000"/>
                  </w:tcBorders>
                  <w:shd w:val="clear" w:color="auto" w:fill="auto"/>
                  <w:vAlign w:val="center"/>
                  <w:hideMark/>
                </w:tcPr>
                <w:p w14:paraId="7CCCDC1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OLERICULTURA</w:t>
                  </w:r>
                </w:p>
              </w:tc>
              <w:tc>
                <w:tcPr>
                  <w:tcW w:w="1200" w:type="dxa"/>
                  <w:tcBorders>
                    <w:top w:val="nil"/>
                    <w:left w:val="nil"/>
                    <w:bottom w:val="single" w:sz="8" w:space="0" w:color="000000"/>
                    <w:right w:val="single" w:sz="8" w:space="0" w:color="000000"/>
                  </w:tcBorders>
                  <w:shd w:val="clear" w:color="auto" w:fill="auto"/>
                  <w:vAlign w:val="center"/>
                  <w:hideMark/>
                </w:tcPr>
                <w:p w14:paraId="5A23D95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w:t>
                  </w:r>
                </w:p>
              </w:tc>
            </w:tr>
            <w:tr w:rsidR="001D17D7" w:rsidRPr="001D17D7" w14:paraId="4B0EAB1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DACC6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LHOR453</w:t>
                  </w:r>
                </w:p>
              </w:tc>
              <w:tc>
                <w:tcPr>
                  <w:tcW w:w="5980" w:type="dxa"/>
                  <w:tcBorders>
                    <w:top w:val="nil"/>
                    <w:left w:val="nil"/>
                    <w:bottom w:val="single" w:sz="8" w:space="0" w:color="000000"/>
                    <w:right w:val="single" w:sz="8" w:space="0" w:color="000000"/>
                  </w:tcBorders>
                  <w:shd w:val="clear" w:color="auto" w:fill="auto"/>
                  <w:vAlign w:val="center"/>
                  <w:hideMark/>
                </w:tcPr>
                <w:p w14:paraId="2CE12DC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SEMINARIO DE INVESTIGACIÓN</w:t>
                  </w:r>
                </w:p>
              </w:tc>
              <w:tc>
                <w:tcPr>
                  <w:tcW w:w="1200" w:type="dxa"/>
                  <w:tcBorders>
                    <w:top w:val="nil"/>
                    <w:left w:val="nil"/>
                    <w:bottom w:val="single" w:sz="8" w:space="0" w:color="000000"/>
                    <w:right w:val="single" w:sz="8" w:space="0" w:color="000000"/>
                  </w:tcBorders>
                  <w:shd w:val="clear" w:color="auto" w:fill="auto"/>
                  <w:vAlign w:val="center"/>
                  <w:hideMark/>
                </w:tcPr>
                <w:p w14:paraId="55A58C92"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w:t>
                  </w:r>
                </w:p>
              </w:tc>
            </w:tr>
            <w:tr w:rsidR="001D17D7" w:rsidRPr="001D17D7" w14:paraId="2835290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CC7247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LHOR456</w:t>
                  </w:r>
                </w:p>
              </w:tc>
              <w:tc>
                <w:tcPr>
                  <w:tcW w:w="5980" w:type="dxa"/>
                  <w:tcBorders>
                    <w:top w:val="nil"/>
                    <w:left w:val="nil"/>
                    <w:bottom w:val="single" w:sz="8" w:space="0" w:color="000000"/>
                    <w:right w:val="single" w:sz="8" w:space="0" w:color="000000"/>
                  </w:tcBorders>
                  <w:shd w:val="clear" w:color="auto" w:fill="auto"/>
                  <w:vAlign w:val="center"/>
                  <w:hideMark/>
                </w:tcPr>
                <w:p w14:paraId="4ECFCF03"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INDUSTRIALIZACIÓN DE PRODUCTOS HORTÍCOLAS</w:t>
                  </w:r>
                </w:p>
              </w:tc>
              <w:tc>
                <w:tcPr>
                  <w:tcW w:w="1200" w:type="dxa"/>
                  <w:tcBorders>
                    <w:top w:val="nil"/>
                    <w:left w:val="nil"/>
                    <w:bottom w:val="single" w:sz="8" w:space="0" w:color="000000"/>
                    <w:right w:val="single" w:sz="8" w:space="0" w:color="000000"/>
                  </w:tcBorders>
                  <w:shd w:val="clear" w:color="auto" w:fill="auto"/>
                  <w:vAlign w:val="center"/>
                  <w:hideMark/>
                </w:tcPr>
                <w:p w14:paraId="15458CBF"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90.8</w:t>
                  </w:r>
                </w:p>
              </w:tc>
            </w:tr>
            <w:tr w:rsidR="001D17D7" w:rsidRPr="001D17D7" w14:paraId="56B8DD5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A73700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LHOR461</w:t>
                  </w:r>
                </w:p>
              </w:tc>
              <w:tc>
                <w:tcPr>
                  <w:tcW w:w="5980" w:type="dxa"/>
                  <w:tcBorders>
                    <w:top w:val="nil"/>
                    <w:left w:val="nil"/>
                    <w:bottom w:val="single" w:sz="8" w:space="0" w:color="000000"/>
                    <w:right w:val="single" w:sz="8" w:space="0" w:color="000000"/>
                  </w:tcBorders>
                  <w:shd w:val="clear" w:color="auto" w:fill="auto"/>
                  <w:vAlign w:val="center"/>
                  <w:hideMark/>
                </w:tcPr>
                <w:p w14:paraId="599E3DE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HORTALIZAS DE CLIMA CÁLIDO</w:t>
                  </w:r>
                </w:p>
              </w:tc>
              <w:tc>
                <w:tcPr>
                  <w:tcW w:w="1200" w:type="dxa"/>
                  <w:tcBorders>
                    <w:top w:val="nil"/>
                    <w:left w:val="nil"/>
                    <w:bottom w:val="single" w:sz="8" w:space="0" w:color="000000"/>
                    <w:right w:val="single" w:sz="8" w:space="0" w:color="000000"/>
                  </w:tcBorders>
                  <w:shd w:val="clear" w:color="auto" w:fill="auto"/>
                  <w:vAlign w:val="center"/>
                  <w:hideMark/>
                </w:tcPr>
                <w:p w14:paraId="26BA5E1A"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81.2</w:t>
                  </w:r>
                </w:p>
              </w:tc>
            </w:tr>
            <w:tr w:rsidR="001D17D7" w:rsidRPr="001D17D7" w14:paraId="388EB12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D1040E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LHOR465</w:t>
                  </w:r>
                </w:p>
              </w:tc>
              <w:tc>
                <w:tcPr>
                  <w:tcW w:w="5980" w:type="dxa"/>
                  <w:tcBorders>
                    <w:top w:val="nil"/>
                    <w:left w:val="nil"/>
                    <w:bottom w:val="single" w:sz="8" w:space="0" w:color="000000"/>
                    <w:right w:val="single" w:sz="8" w:space="0" w:color="000000"/>
                  </w:tcBorders>
                  <w:shd w:val="clear" w:color="auto" w:fill="auto"/>
                  <w:vAlign w:val="center"/>
                  <w:hideMark/>
                </w:tcPr>
                <w:p w14:paraId="43969FC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ORNAMENTALES DE CORTE</w:t>
                  </w:r>
                </w:p>
              </w:tc>
              <w:tc>
                <w:tcPr>
                  <w:tcW w:w="1200" w:type="dxa"/>
                  <w:tcBorders>
                    <w:top w:val="nil"/>
                    <w:left w:val="nil"/>
                    <w:bottom w:val="single" w:sz="8" w:space="0" w:color="000000"/>
                    <w:right w:val="single" w:sz="8" w:space="0" w:color="000000"/>
                  </w:tcBorders>
                  <w:shd w:val="clear" w:color="auto" w:fill="auto"/>
                  <w:vAlign w:val="center"/>
                  <w:hideMark/>
                </w:tcPr>
                <w:p w14:paraId="047C888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80.7</w:t>
                  </w:r>
                </w:p>
              </w:tc>
            </w:tr>
            <w:tr w:rsidR="001D17D7" w:rsidRPr="001D17D7" w14:paraId="70B268C3"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3021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LHOR466</w:t>
                  </w:r>
                </w:p>
              </w:tc>
              <w:tc>
                <w:tcPr>
                  <w:tcW w:w="5980" w:type="dxa"/>
                  <w:tcBorders>
                    <w:top w:val="nil"/>
                    <w:left w:val="nil"/>
                    <w:bottom w:val="single" w:sz="8" w:space="0" w:color="000000"/>
                    <w:right w:val="single" w:sz="8" w:space="0" w:color="000000"/>
                  </w:tcBorders>
                  <w:shd w:val="clear" w:color="auto" w:fill="auto"/>
                  <w:vAlign w:val="center"/>
                  <w:hideMark/>
                </w:tcPr>
                <w:p w14:paraId="32822C0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COSECHA Y MANEJO DE POSTCOSECHA</w:t>
                  </w:r>
                </w:p>
              </w:tc>
              <w:tc>
                <w:tcPr>
                  <w:tcW w:w="1200" w:type="dxa"/>
                  <w:tcBorders>
                    <w:top w:val="nil"/>
                    <w:left w:val="nil"/>
                    <w:bottom w:val="single" w:sz="8" w:space="0" w:color="000000"/>
                    <w:right w:val="single" w:sz="8" w:space="0" w:color="000000"/>
                  </w:tcBorders>
                  <w:shd w:val="clear" w:color="auto" w:fill="auto"/>
                  <w:vAlign w:val="center"/>
                  <w:hideMark/>
                </w:tcPr>
                <w:p w14:paraId="46DEE98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81.8</w:t>
                  </w:r>
                </w:p>
              </w:tc>
            </w:tr>
            <w:tr w:rsidR="001D17D7" w:rsidRPr="001D17D7" w14:paraId="6EE28D7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769F6E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LHOR467</w:t>
                  </w:r>
                </w:p>
              </w:tc>
              <w:tc>
                <w:tcPr>
                  <w:tcW w:w="5980" w:type="dxa"/>
                  <w:tcBorders>
                    <w:top w:val="nil"/>
                    <w:left w:val="nil"/>
                    <w:bottom w:val="single" w:sz="8" w:space="0" w:color="000000"/>
                    <w:right w:val="single" w:sz="8" w:space="0" w:color="000000"/>
                  </w:tcBorders>
                  <w:shd w:val="clear" w:color="auto" w:fill="auto"/>
                  <w:vAlign w:val="center"/>
                  <w:hideMark/>
                </w:tcPr>
                <w:p w14:paraId="0732C62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FRUTALES DE CLIMA TEMPLADO</w:t>
                  </w:r>
                </w:p>
              </w:tc>
              <w:tc>
                <w:tcPr>
                  <w:tcW w:w="1200" w:type="dxa"/>
                  <w:tcBorders>
                    <w:top w:val="nil"/>
                    <w:left w:val="nil"/>
                    <w:bottom w:val="single" w:sz="8" w:space="0" w:color="000000"/>
                    <w:right w:val="single" w:sz="8" w:space="0" w:color="000000"/>
                  </w:tcBorders>
                  <w:shd w:val="clear" w:color="auto" w:fill="auto"/>
                  <w:vAlign w:val="center"/>
                  <w:hideMark/>
                </w:tcPr>
                <w:p w14:paraId="41E7A64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87.9</w:t>
                  </w:r>
                </w:p>
              </w:tc>
            </w:tr>
            <w:tr w:rsidR="001D17D7" w:rsidRPr="001D17D7" w14:paraId="5F3077B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5902D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LHOR468</w:t>
                  </w:r>
                </w:p>
              </w:tc>
              <w:tc>
                <w:tcPr>
                  <w:tcW w:w="5980" w:type="dxa"/>
                  <w:tcBorders>
                    <w:top w:val="nil"/>
                    <w:left w:val="nil"/>
                    <w:bottom w:val="single" w:sz="8" w:space="0" w:color="000000"/>
                    <w:right w:val="single" w:sz="8" w:space="0" w:color="000000"/>
                  </w:tcBorders>
                  <w:shd w:val="clear" w:color="auto" w:fill="auto"/>
                  <w:vAlign w:val="center"/>
                  <w:hideMark/>
                </w:tcPr>
                <w:p w14:paraId="65CFB7D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PLANTAS MEDICINALES Y ESPECIAS</w:t>
                  </w:r>
                </w:p>
              </w:tc>
              <w:tc>
                <w:tcPr>
                  <w:tcW w:w="1200" w:type="dxa"/>
                  <w:tcBorders>
                    <w:top w:val="nil"/>
                    <w:left w:val="nil"/>
                    <w:bottom w:val="single" w:sz="8" w:space="0" w:color="000000"/>
                    <w:right w:val="single" w:sz="8" w:space="0" w:color="000000"/>
                  </w:tcBorders>
                  <w:shd w:val="clear" w:color="auto" w:fill="auto"/>
                  <w:vAlign w:val="center"/>
                  <w:hideMark/>
                </w:tcPr>
                <w:p w14:paraId="6CCBBD7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90.3</w:t>
                  </w:r>
                </w:p>
              </w:tc>
            </w:tr>
            <w:tr w:rsidR="001D17D7" w:rsidRPr="001D17D7" w14:paraId="75EAC94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6C85B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LHOR471</w:t>
                  </w:r>
                </w:p>
              </w:tc>
              <w:tc>
                <w:tcPr>
                  <w:tcW w:w="5980" w:type="dxa"/>
                  <w:tcBorders>
                    <w:top w:val="nil"/>
                    <w:left w:val="nil"/>
                    <w:bottom w:val="single" w:sz="8" w:space="0" w:color="000000"/>
                    <w:right w:val="single" w:sz="8" w:space="0" w:color="000000"/>
                  </w:tcBorders>
                  <w:shd w:val="clear" w:color="auto" w:fill="auto"/>
                  <w:vAlign w:val="center"/>
                  <w:hideMark/>
                </w:tcPr>
                <w:p w14:paraId="1B526AB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ORNAMENTALES DE MACETA</w:t>
                  </w:r>
                </w:p>
              </w:tc>
              <w:tc>
                <w:tcPr>
                  <w:tcW w:w="1200" w:type="dxa"/>
                  <w:tcBorders>
                    <w:top w:val="nil"/>
                    <w:left w:val="nil"/>
                    <w:bottom w:val="single" w:sz="8" w:space="0" w:color="000000"/>
                    <w:right w:val="single" w:sz="8" w:space="0" w:color="000000"/>
                  </w:tcBorders>
                  <w:shd w:val="clear" w:color="auto" w:fill="auto"/>
                  <w:vAlign w:val="center"/>
                  <w:hideMark/>
                </w:tcPr>
                <w:p w14:paraId="43D5A36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93</w:t>
                  </w:r>
                </w:p>
              </w:tc>
            </w:tr>
            <w:tr w:rsidR="001D17D7" w:rsidRPr="001D17D7" w14:paraId="447C3D3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39D78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LHOR473</w:t>
                  </w:r>
                </w:p>
              </w:tc>
              <w:tc>
                <w:tcPr>
                  <w:tcW w:w="5980" w:type="dxa"/>
                  <w:tcBorders>
                    <w:top w:val="nil"/>
                    <w:left w:val="nil"/>
                    <w:bottom w:val="single" w:sz="8" w:space="0" w:color="000000"/>
                    <w:right w:val="single" w:sz="8" w:space="0" w:color="000000"/>
                  </w:tcBorders>
                  <w:shd w:val="clear" w:color="auto" w:fill="auto"/>
                  <w:vAlign w:val="center"/>
                  <w:hideMark/>
                </w:tcPr>
                <w:p w14:paraId="050F462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HORTALIZAS DE CLIMA TEMPLADO</w:t>
                  </w:r>
                </w:p>
              </w:tc>
              <w:tc>
                <w:tcPr>
                  <w:tcW w:w="1200" w:type="dxa"/>
                  <w:tcBorders>
                    <w:top w:val="nil"/>
                    <w:left w:val="nil"/>
                    <w:bottom w:val="single" w:sz="8" w:space="0" w:color="000000"/>
                    <w:right w:val="single" w:sz="8" w:space="0" w:color="000000"/>
                  </w:tcBorders>
                  <w:shd w:val="clear" w:color="auto" w:fill="auto"/>
                  <w:vAlign w:val="center"/>
                  <w:hideMark/>
                </w:tcPr>
                <w:p w14:paraId="3603A27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80.5</w:t>
                  </w:r>
                </w:p>
              </w:tc>
            </w:tr>
            <w:tr w:rsidR="001D17D7" w:rsidRPr="001D17D7" w14:paraId="4C95F2D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D464C1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LHOR475</w:t>
                  </w:r>
                </w:p>
              </w:tc>
              <w:tc>
                <w:tcPr>
                  <w:tcW w:w="5980" w:type="dxa"/>
                  <w:tcBorders>
                    <w:top w:val="nil"/>
                    <w:left w:val="nil"/>
                    <w:bottom w:val="single" w:sz="8" w:space="0" w:color="000000"/>
                    <w:right w:val="single" w:sz="8" w:space="0" w:color="000000"/>
                  </w:tcBorders>
                  <w:shd w:val="clear" w:color="auto" w:fill="auto"/>
                  <w:vAlign w:val="center"/>
                  <w:hideMark/>
                </w:tcPr>
                <w:p w14:paraId="3CE1DCA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FRUTALES TROPICALES</w:t>
                  </w:r>
                </w:p>
              </w:tc>
              <w:tc>
                <w:tcPr>
                  <w:tcW w:w="1200" w:type="dxa"/>
                  <w:tcBorders>
                    <w:top w:val="nil"/>
                    <w:left w:val="nil"/>
                    <w:bottom w:val="single" w:sz="8" w:space="0" w:color="000000"/>
                    <w:right w:val="single" w:sz="8" w:space="0" w:color="000000"/>
                  </w:tcBorders>
                  <w:shd w:val="clear" w:color="auto" w:fill="auto"/>
                  <w:vAlign w:val="center"/>
                  <w:hideMark/>
                </w:tcPr>
                <w:p w14:paraId="3FDAEBD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95.6</w:t>
                  </w:r>
                </w:p>
              </w:tc>
            </w:tr>
            <w:tr w:rsidR="001D17D7" w:rsidRPr="001D17D7" w14:paraId="6270003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91FF3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LHOR480</w:t>
                  </w:r>
                </w:p>
              </w:tc>
              <w:tc>
                <w:tcPr>
                  <w:tcW w:w="5980" w:type="dxa"/>
                  <w:tcBorders>
                    <w:top w:val="nil"/>
                    <w:left w:val="nil"/>
                    <w:bottom w:val="single" w:sz="8" w:space="0" w:color="000000"/>
                    <w:right w:val="single" w:sz="8" w:space="0" w:color="000000"/>
                  </w:tcBorders>
                  <w:shd w:val="clear" w:color="auto" w:fill="auto"/>
                  <w:vAlign w:val="center"/>
                  <w:hideMark/>
                </w:tcPr>
                <w:p w14:paraId="0EF9BEE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MEJORAMIENTO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1E1D3B1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95.8</w:t>
                  </w:r>
                </w:p>
              </w:tc>
            </w:tr>
            <w:tr w:rsidR="001D17D7" w:rsidRPr="001D17D7" w14:paraId="6F60FE9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DC6618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LHOR499</w:t>
                  </w:r>
                </w:p>
              </w:tc>
              <w:tc>
                <w:tcPr>
                  <w:tcW w:w="5980" w:type="dxa"/>
                  <w:tcBorders>
                    <w:top w:val="nil"/>
                    <w:left w:val="nil"/>
                    <w:bottom w:val="single" w:sz="8" w:space="0" w:color="000000"/>
                    <w:right w:val="single" w:sz="8" w:space="0" w:color="000000"/>
                  </w:tcBorders>
                  <w:shd w:val="clear" w:color="auto" w:fill="auto"/>
                  <w:vAlign w:val="center"/>
                  <w:hideMark/>
                </w:tcPr>
                <w:p w14:paraId="3E976BE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14:paraId="521449D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101</w:t>
                  </w:r>
                </w:p>
              </w:tc>
            </w:tr>
            <w:tr w:rsidR="001D17D7" w:rsidRPr="001D17D7" w14:paraId="24F6DCF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714BA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LPAR485</w:t>
                  </w:r>
                </w:p>
              </w:tc>
              <w:tc>
                <w:tcPr>
                  <w:tcW w:w="5980" w:type="dxa"/>
                  <w:tcBorders>
                    <w:top w:val="nil"/>
                    <w:left w:val="nil"/>
                    <w:bottom w:val="single" w:sz="8" w:space="0" w:color="000000"/>
                    <w:right w:val="single" w:sz="8" w:space="0" w:color="000000"/>
                  </w:tcBorders>
                  <w:shd w:val="clear" w:color="auto" w:fill="auto"/>
                  <w:vAlign w:val="center"/>
                  <w:hideMark/>
                </w:tcPr>
                <w:p w14:paraId="7143CF3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FITOPATOLOGÍA</w:t>
                  </w:r>
                </w:p>
              </w:tc>
              <w:tc>
                <w:tcPr>
                  <w:tcW w:w="1200" w:type="dxa"/>
                  <w:tcBorders>
                    <w:top w:val="nil"/>
                    <w:left w:val="nil"/>
                    <w:bottom w:val="single" w:sz="8" w:space="0" w:color="000000"/>
                    <w:right w:val="single" w:sz="8" w:space="0" w:color="000000"/>
                  </w:tcBorders>
                  <w:shd w:val="clear" w:color="auto" w:fill="auto"/>
                  <w:vAlign w:val="center"/>
                  <w:hideMark/>
                </w:tcPr>
                <w:p w14:paraId="5172320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80.4</w:t>
                  </w:r>
                </w:p>
              </w:tc>
            </w:tr>
            <w:tr w:rsidR="001D17D7" w:rsidRPr="001D17D7" w14:paraId="6A47D21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D86B03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LPAR486</w:t>
                  </w:r>
                </w:p>
              </w:tc>
              <w:tc>
                <w:tcPr>
                  <w:tcW w:w="5980" w:type="dxa"/>
                  <w:tcBorders>
                    <w:top w:val="nil"/>
                    <w:left w:val="nil"/>
                    <w:bottom w:val="single" w:sz="8" w:space="0" w:color="000000"/>
                    <w:right w:val="single" w:sz="8" w:space="0" w:color="000000"/>
                  </w:tcBorders>
                  <w:shd w:val="clear" w:color="auto" w:fill="auto"/>
                  <w:vAlign w:val="center"/>
                  <w:hideMark/>
                </w:tcPr>
                <w:p w14:paraId="2322FD5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ENTOMOLOGÍA</w:t>
                  </w:r>
                </w:p>
              </w:tc>
              <w:tc>
                <w:tcPr>
                  <w:tcW w:w="1200" w:type="dxa"/>
                  <w:tcBorders>
                    <w:top w:val="nil"/>
                    <w:left w:val="nil"/>
                    <w:bottom w:val="single" w:sz="8" w:space="0" w:color="000000"/>
                    <w:right w:val="single" w:sz="8" w:space="0" w:color="000000"/>
                  </w:tcBorders>
                  <w:shd w:val="clear" w:color="auto" w:fill="auto"/>
                  <w:vAlign w:val="center"/>
                  <w:hideMark/>
                </w:tcPr>
                <w:p w14:paraId="105D6712"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84.7</w:t>
                  </w:r>
                </w:p>
              </w:tc>
            </w:tr>
            <w:tr w:rsidR="001D17D7" w:rsidRPr="001D17D7" w14:paraId="295A5622"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052965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lastRenderedPageBreak/>
                    <w:t>LPAR489</w:t>
                  </w:r>
                </w:p>
              </w:tc>
              <w:tc>
                <w:tcPr>
                  <w:tcW w:w="5980" w:type="dxa"/>
                  <w:tcBorders>
                    <w:top w:val="nil"/>
                    <w:left w:val="nil"/>
                    <w:bottom w:val="single" w:sz="8" w:space="0" w:color="000000"/>
                    <w:right w:val="single" w:sz="8" w:space="0" w:color="000000"/>
                  </w:tcBorders>
                  <w:shd w:val="clear" w:color="auto" w:fill="auto"/>
                  <w:vAlign w:val="center"/>
                  <w:hideMark/>
                </w:tcPr>
                <w:p w14:paraId="5B5D677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CONTROL DE PLAGAS Y ENFERMEDADES</w:t>
                  </w:r>
                </w:p>
              </w:tc>
              <w:tc>
                <w:tcPr>
                  <w:tcW w:w="1200" w:type="dxa"/>
                  <w:tcBorders>
                    <w:top w:val="nil"/>
                    <w:left w:val="nil"/>
                    <w:bottom w:val="single" w:sz="8" w:space="0" w:color="000000"/>
                    <w:right w:val="single" w:sz="8" w:space="0" w:color="000000"/>
                  </w:tcBorders>
                  <w:shd w:val="clear" w:color="auto" w:fill="auto"/>
                  <w:vAlign w:val="center"/>
                  <w:hideMark/>
                </w:tcPr>
                <w:p w14:paraId="2957D38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90.2</w:t>
                  </w:r>
                </w:p>
              </w:tc>
            </w:tr>
            <w:tr w:rsidR="001D17D7" w:rsidRPr="001D17D7" w14:paraId="5909291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A70E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LRYD403</w:t>
                  </w:r>
                </w:p>
              </w:tc>
              <w:tc>
                <w:tcPr>
                  <w:tcW w:w="5980" w:type="dxa"/>
                  <w:tcBorders>
                    <w:top w:val="nil"/>
                    <w:left w:val="nil"/>
                    <w:bottom w:val="single" w:sz="8" w:space="0" w:color="000000"/>
                    <w:right w:val="single" w:sz="8" w:space="0" w:color="000000"/>
                  </w:tcBorders>
                  <w:shd w:val="clear" w:color="auto" w:fill="auto"/>
                  <w:vAlign w:val="center"/>
                  <w:hideMark/>
                </w:tcPr>
                <w:p w14:paraId="68E033C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AGROMETEOROLOGÍA</w:t>
                  </w:r>
                </w:p>
              </w:tc>
              <w:tc>
                <w:tcPr>
                  <w:tcW w:w="1200" w:type="dxa"/>
                  <w:tcBorders>
                    <w:top w:val="nil"/>
                    <w:left w:val="nil"/>
                    <w:bottom w:val="single" w:sz="8" w:space="0" w:color="000000"/>
                    <w:right w:val="single" w:sz="8" w:space="0" w:color="000000"/>
                  </w:tcBorders>
                  <w:shd w:val="clear" w:color="auto" w:fill="auto"/>
                  <w:vAlign w:val="center"/>
                  <w:hideMark/>
                </w:tcPr>
                <w:p w14:paraId="7C3003A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78</w:t>
                  </w:r>
                </w:p>
              </w:tc>
            </w:tr>
            <w:tr w:rsidR="001D17D7" w:rsidRPr="001D17D7" w14:paraId="74B4EC4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F7AF25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LRYD426</w:t>
                  </w:r>
                </w:p>
              </w:tc>
              <w:tc>
                <w:tcPr>
                  <w:tcW w:w="5980" w:type="dxa"/>
                  <w:tcBorders>
                    <w:top w:val="nil"/>
                    <w:left w:val="nil"/>
                    <w:bottom w:val="single" w:sz="8" w:space="0" w:color="000000"/>
                    <w:right w:val="single" w:sz="8" w:space="0" w:color="000000"/>
                  </w:tcBorders>
                  <w:shd w:val="clear" w:color="auto" w:fill="auto"/>
                  <w:vAlign w:val="center"/>
                  <w:hideMark/>
                </w:tcPr>
                <w:p w14:paraId="3AB08F6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USO Y MANEJO DEL AGUA</w:t>
                  </w:r>
                </w:p>
              </w:tc>
              <w:tc>
                <w:tcPr>
                  <w:tcW w:w="1200" w:type="dxa"/>
                  <w:tcBorders>
                    <w:top w:val="nil"/>
                    <w:left w:val="nil"/>
                    <w:bottom w:val="single" w:sz="8" w:space="0" w:color="000000"/>
                    <w:right w:val="single" w:sz="8" w:space="0" w:color="000000"/>
                  </w:tcBorders>
                  <w:shd w:val="clear" w:color="auto" w:fill="auto"/>
                  <w:vAlign w:val="center"/>
                  <w:hideMark/>
                </w:tcPr>
                <w:p w14:paraId="227B714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73.8</w:t>
                  </w:r>
                </w:p>
              </w:tc>
            </w:tr>
            <w:tr w:rsidR="001D17D7" w:rsidRPr="001D17D7" w14:paraId="0146722A"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DA6BC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LSOE401</w:t>
                  </w:r>
                </w:p>
              </w:tc>
              <w:tc>
                <w:tcPr>
                  <w:tcW w:w="5980" w:type="dxa"/>
                  <w:tcBorders>
                    <w:top w:val="nil"/>
                    <w:left w:val="nil"/>
                    <w:bottom w:val="single" w:sz="8" w:space="0" w:color="000000"/>
                    <w:right w:val="single" w:sz="8" w:space="0" w:color="000000"/>
                  </w:tcBorders>
                  <w:shd w:val="clear" w:color="auto" w:fill="auto"/>
                  <w:vAlign w:val="center"/>
                  <w:hideMark/>
                </w:tcPr>
                <w:p w14:paraId="6565FD2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14AE643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86.2</w:t>
                  </w:r>
                </w:p>
              </w:tc>
            </w:tr>
            <w:tr w:rsidR="001D17D7" w:rsidRPr="001D17D7" w14:paraId="378AB7D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69657E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LSOE405</w:t>
                  </w:r>
                </w:p>
              </w:tc>
              <w:tc>
                <w:tcPr>
                  <w:tcW w:w="5980" w:type="dxa"/>
                  <w:tcBorders>
                    <w:top w:val="nil"/>
                    <w:left w:val="nil"/>
                    <w:bottom w:val="single" w:sz="8" w:space="0" w:color="000000"/>
                    <w:right w:val="single" w:sz="8" w:space="0" w:color="000000"/>
                  </w:tcBorders>
                  <w:shd w:val="clear" w:color="auto" w:fill="auto"/>
                  <w:vAlign w:val="center"/>
                  <w:hideMark/>
                </w:tcPr>
                <w:p w14:paraId="50B6031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TALLER DE 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71A08E9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w:t>
                  </w:r>
                </w:p>
              </w:tc>
            </w:tr>
            <w:tr w:rsidR="001D17D7" w:rsidRPr="001D17D7" w14:paraId="59FB1A9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FBB27C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LSOE407</w:t>
                  </w:r>
                </w:p>
              </w:tc>
              <w:tc>
                <w:tcPr>
                  <w:tcW w:w="5980" w:type="dxa"/>
                  <w:tcBorders>
                    <w:top w:val="nil"/>
                    <w:left w:val="nil"/>
                    <w:bottom w:val="single" w:sz="8" w:space="0" w:color="000000"/>
                    <w:right w:val="single" w:sz="8" w:space="0" w:color="000000"/>
                  </w:tcBorders>
                  <w:shd w:val="clear" w:color="auto" w:fill="auto"/>
                  <w:vAlign w:val="center"/>
                  <w:hideMark/>
                </w:tcPr>
                <w:p w14:paraId="29F2602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ECONOMÍA GENERAL</w:t>
                  </w:r>
                </w:p>
              </w:tc>
              <w:tc>
                <w:tcPr>
                  <w:tcW w:w="1200" w:type="dxa"/>
                  <w:tcBorders>
                    <w:top w:val="nil"/>
                    <w:left w:val="nil"/>
                    <w:bottom w:val="single" w:sz="8" w:space="0" w:color="000000"/>
                    <w:right w:val="single" w:sz="8" w:space="0" w:color="000000"/>
                  </w:tcBorders>
                  <w:shd w:val="clear" w:color="auto" w:fill="auto"/>
                  <w:vAlign w:val="center"/>
                  <w:hideMark/>
                </w:tcPr>
                <w:p w14:paraId="5260787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98.1</w:t>
                  </w:r>
                </w:p>
              </w:tc>
            </w:tr>
            <w:tr w:rsidR="001D17D7" w:rsidRPr="001D17D7" w14:paraId="7B278511"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38022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LSOE414</w:t>
                  </w:r>
                </w:p>
              </w:tc>
              <w:tc>
                <w:tcPr>
                  <w:tcW w:w="5980" w:type="dxa"/>
                  <w:tcBorders>
                    <w:top w:val="nil"/>
                    <w:left w:val="nil"/>
                    <w:bottom w:val="single" w:sz="8" w:space="0" w:color="000000"/>
                    <w:right w:val="single" w:sz="8" w:space="0" w:color="000000"/>
                  </w:tcBorders>
                  <w:shd w:val="clear" w:color="auto" w:fill="auto"/>
                  <w:vAlign w:val="center"/>
                  <w:hideMark/>
                </w:tcPr>
                <w:p w14:paraId="2CB6555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ADMINISTRACIÓN</w:t>
                  </w:r>
                </w:p>
              </w:tc>
              <w:tc>
                <w:tcPr>
                  <w:tcW w:w="1200" w:type="dxa"/>
                  <w:tcBorders>
                    <w:top w:val="nil"/>
                    <w:left w:val="nil"/>
                    <w:bottom w:val="single" w:sz="8" w:space="0" w:color="000000"/>
                    <w:right w:val="single" w:sz="8" w:space="0" w:color="000000"/>
                  </w:tcBorders>
                  <w:shd w:val="clear" w:color="auto" w:fill="auto"/>
                  <w:vAlign w:val="center"/>
                  <w:hideMark/>
                </w:tcPr>
                <w:p w14:paraId="69F51B5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92.2</w:t>
                  </w:r>
                </w:p>
              </w:tc>
            </w:tr>
            <w:tr w:rsidR="001D17D7" w:rsidRPr="001D17D7" w14:paraId="2A5B1FE8"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628C58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LSOE427</w:t>
                  </w:r>
                </w:p>
              </w:tc>
              <w:tc>
                <w:tcPr>
                  <w:tcW w:w="5980" w:type="dxa"/>
                  <w:tcBorders>
                    <w:top w:val="nil"/>
                    <w:left w:val="nil"/>
                    <w:bottom w:val="single" w:sz="8" w:space="0" w:color="000000"/>
                    <w:right w:val="single" w:sz="8" w:space="0" w:color="000000"/>
                  </w:tcBorders>
                  <w:shd w:val="clear" w:color="auto" w:fill="auto"/>
                  <w:vAlign w:val="center"/>
                  <w:hideMark/>
                </w:tcPr>
                <w:p w14:paraId="552F8D1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MERCADOTECNIA</w:t>
                  </w:r>
                </w:p>
              </w:tc>
              <w:tc>
                <w:tcPr>
                  <w:tcW w:w="1200" w:type="dxa"/>
                  <w:tcBorders>
                    <w:top w:val="nil"/>
                    <w:left w:val="nil"/>
                    <w:bottom w:val="single" w:sz="8" w:space="0" w:color="000000"/>
                    <w:right w:val="single" w:sz="8" w:space="0" w:color="000000"/>
                  </w:tcBorders>
                  <w:shd w:val="clear" w:color="auto" w:fill="auto"/>
                  <w:vAlign w:val="center"/>
                  <w:hideMark/>
                </w:tcPr>
                <w:p w14:paraId="1C4551AD"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100</w:t>
                  </w:r>
                </w:p>
              </w:tc>
            </w:tr>
            <w:tr w:rsidR="001D17D7" w:rsidRPr="001D17D7" w14:paraId="5EB737F8"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E3DAC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LSOE474</w:t>
                  </w:r>
                </w:p>
              </w:tc>
              <w:tc>
                <w:tcPr>
                  <w:tcW w:w="5980" w:type="dxa"/>
                  <w:tcBorders>
                    <w:top w:val="nil"/>
                    <w:left w:val="nil"/>
                    <w:bottom w:val="single" w:sz="8" w:space="0" w:color="000000"/>
                    <w:right w:val="single" w:sz="8" w:space="0" w:color="000000"/>
                  </w:tcBorders>
                  <w:shd w:val="clear" w:color="auto" w:fill="auto"/>
                  <w:vAlign w:val="center"/>
                  <w:hideMark/>
                </w:tcPr>
                <w:p w14:paraId="344BDEE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PROYECCIÓN EMPRESARIAL</w:t>
                  </w:r>
                </w:p>
              </w:tc>
              <w:tc>
                <w:tcPr>
                  <w:tcW w:w="1200" w:type="dxa"/>
                  <w:tcBorders>
                    <w:top w:val="nil"/>
                    <w:left w:val="nil"/>
                    <w:bottom w:val="single" w:sz="8" w:space="0" w:color="000000"/>
                    <w:right w:val="single" w:sz="8" w:space="0" w:color="000000"/>
                  </w:tcBorders>
                  <w:shd w:val="clear" w:color="auto" w:fill="auto"/>
                  <w:vAlign w:val="center"/>
                  <w:hideMark/>
                </w:tcPr>
                <w:p w14:paraId="5DB4088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100</w:t>
                  </w:r>
                </w:p>
              </w:tc>
            </w:tr>
            <w:tr w:rsidR="001D17D7" w:rsidRPr="001D17D7" w14:paraId="2D65CB7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EB0FA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LSOE493</w:t>
                  </w:r>
                </w:p>
              </w:tc>
              <w:tc>
                <w:tcPr>
                  <w:tcW w:w="5980" w:type="dxa"/>
                  <w:tcBorders>
                    <w:top w:val="nil"/>
                    <w:left w:val="nil"/>
                    <w:bottom w:val="single" w:sz="8" w:space="0" w:color="000000"/>
                    <w:right w:val="single" w:sz="8" w:space="0" w:color="000000"/>
                  </w:tcBorders>
                  <w:shd w:val="clear" w:color="auto" w:fill="auto"/>
                  <w:vAlign w:val="center"/>
                  <w:hideMark/>
                </w:tcPr>
                <w:p w14:paraId="15C3EBA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EFECTIVIDAD GERENCIAL</w:t>
                  </w:r>
                </w:p>
              </w:tc>
              <w:tc>
                <w:tcPr>
                  <w:tcW w:w="1200" w:type="dxa"/>
                  <w:tcBorders>
                    <w:top w:val="nil"/>
                    <w:left w:val="nil"/>
                    <w:bottom w:val="single" w:sz="8" w:space="0" w:color="000000"/>
                    <w:right w:val="single" w:sz="8" w:space="0" w:color="000000"/>
                  </w:tcBorders>
                  <w:shd w:val="clear" w:color="auto" w:fill="auto"/>
                  <w:vAlign w:val="center"/>
                  <w:hideMark/>
                </w:tcPr>
                <w:p w14:paraId="1834672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98.3</w:t>
                  </w:r>
                </w:p>
              </w:tc>
            </w:tr>
            <w:tr w:rsidR="001D17D7" w:rsidRPr="001D17D7" w14:paraId="6C0A79D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3C341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LSUE403</w:t>
                  </w:r>
                </w:p>
              </w:tc>
              <w:tc>
                <w:tcPr>
                  <w:tcW w:w="5980" w:type="dxa"/>
                  <w:tcBorders>
                    <w:top w:val="nil"/>
                    <w:left w:val="nil"/>
                    <w:bottom w:val="single" w:sz="8" w:space="0" w:color="000000"/>
                    <w:right w:val="single" w:sz="8" w:space="0" w:color="000000"/>
                  </w:tcBorders>
                  <w:shd w:val="clear" w:color="auto" w:fill="auto"/>
                  <w:vAlign w:val="center"/>
                  <w:hideMark/>
                </w:tcPr>
                <w:p w14:paraId="61A7C4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INTRODUCCIÓN A LA CIENCIA DEL SUELO</w:t>
                  </w:r>
                </w:p>
              </w:tc>
              <w:tc>
                <w:tcPr>
                  <w:tcW w:w="1200" w:type="dxa"/>
                  <w:tcBorders>
                    <w:top w:val="nil"/>
                    <w:left w:val="nil"/>
                    <w:bottom w:val="single" w:sz="8" w:space="0" w:color="000000"/>
                    <w:right w:val="single" w:sz="8" w:space="0" w:color="000000"/>
                  </w:tcBorders>
                  <w:shd w:val="clear" w:color="auto" w:fill="auto"/>
                  <w:vAlign w:val="center"/>
                  <w:hideMark/>
                </w:tcPr>
                <w:p w14:paraId="7C26800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80.3</w:t>
                  </w:r>
                </w:p>
              </w:tc>
            </w:tr>
            <w:tr w:rsidR="001D17D7" w:rsidRPr="001D17D7" w14:paraId="5E30C8B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F1EDB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LSUE416</w:t>
                  </w:r>
                </w:p>
              </w:tc>
              <w:tc>
                <w:tcPr>
                  <w:tcW w:w="5980" w:type="dxa"/>
                  <w:tcBorders>
                    <w:top w:val="nil"/>
                    <w:left w:val="nil"/>
                    <w:bottom w:val="single" w:sz="8" w:space="0" w:color="000000"/>
                    <w:right w:val="single" w:sz="8" w:space="0" w:color="000000"/>
                  </w:tcBorders>
                  <w:shd w:val="clear" w:color="auto" w:fill="auto"/>
                  <w:vAlign w:val="center"/>
                  <w:hideMark/>
                </w:tcPr>
                <w:p w14:paraId="2439B55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MAQUINARIA AGRÍCOLA</w:t>
                  </w:r>
                </w:p>
              </w:tc>
              <w:tc>
                <w:tcPr>
                  <w:tcW w:w="1200" w:type="dxa"/>
                  <w:tcBorders>
                    <w:top w:val="nil"/>
                    <w:left w:val="nil"/>
                    <w:bottom w:val="single" w:sz="8" w:space="0" w:color="000000"/>
                    <w:right w:val="single" w:sz="8" w:space="0" w:color="000000"/>
                  </w:tcBorders>
                  <w:shd w:val="clear" w:color="auto" w:fill="auto"/>
                  <w:vAlign w:val="center"/>
                  <w:hideMark/>
                </w:tcPr>
                <w:p w14:paraId="54EE89F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84.4</w:t>
                  </w:r>
                </w:p>
              </w:tc>
            </w:tr>
            <w:tr w:rsidR="001D17D7" w:rsidRPr="001D17D7" w14:paraId="2187A893"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091D0F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LSUE421</w:t>
                  </w:r>
                </w:p>
              </w:tc>
              <w:tc>
                <w:tcPr>
                  <w:tcW w:w="5980" w:type="dxa"/>
                  <w:tcBorders>
                    <w:top w:val="nil"/>
                    <w:left w:val="nil"/>
                    <w:bottom w:val="single" w:sz="8" w:space="0" w:color="000000"/>
                    <w:right w:val="single" w:sz="8" w:space="0" w:color="000000"/>
                  </w:tcBorders>
                  <w:shd w:val="clear" w:color="auto" w:fill="auto"/>
                  <w:vAlign w:val="center"/>
                  <w:hideMark/>
                </w:tcPr>
                <w:p w14:paraId="450AEA4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FERTILIDAD DE SUELOS</w:t>
                  </w:r>
                </w:p>
              </w:tc>
              <w:tc>
                <w:tcPr>
                  <w:tcW w:w="1200" w:type="dxa"/>
                  <w:tcBorders>
                    <w:top w:val="nil"/>
                    <w:left w:val="nil"/>
                    <w:bottom w:val="single" w:sz="8" w:space="0" w:color="000000"/>
                    <w:right w:val="single" w:sz="8" w:space="0" w:color="000000"/>
                  </w:tcBorders>
                  <w:shd w:val="clear" w:color="auto" w:fill="auto"/>
                  <w:vAlign w:val="center"/>
                  <w:hideMark/>
                </w:tcPr>
                <w:p w14:paraId="4EC9748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65.5</w:t>
                  </w:r>
                </w:p>
              </w:tc>
            </w:tr>
          </w:tbl>
          <w:p w14:paraId="7F1BAD87" w14:textId="77777777" w:rsidR="001D17D7" w:rsidRPr="000C7AC0" w:rsidRDefault="001D17D7" w:rsidP="001D17D7">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51BB4C85" w:rsidR="008D0817" w:rsidRPr="000C7AC0"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FB6170">
              <w:rPr>
                <w:rFonts w:ascii="Georgia" w:hAnsi="Georgia" w:cs="Arial"/>
              </w:rPr>
              <w:t>or índice de reprobación del PAIAHUL</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tbl>
            <w:tblPr>
              <w:tblW w:w="8215" w:type="dxa"/>
              <w:jc w:val="center"/>
              <w:tblCellMar>
                <w:left w:w="70" w:type="dxa"/>
                <w:right w:w="70" w:type="dxa"/>
              </w:tblCellMar>
              <w:tblLook w:val="04A0" w:firstRow="1" w:lastRow="0" w:firstColumn="1" w:lastColumn="0" w:noHBand="0" w:noVBand="1"/>
            </w:tblPr>
            <w:tblGrid>
              <w:gridCol w:w="1029"/>
              <w:gridCol w:w="5128"/>
              <w:gridCol w:w="1029"/>
              <w:gridCol w:w="1029"/>
            </w:tblGrid>
            <w:tr w:rsidR="00FB6170" w:rsidRPr="00FB6170" w14:paraId="4E30CB84" w14:textId="77777777" w:rsidTr="00FB6170">
              <w:trPr>
                <w:trHeight w:val="272"/>
                <w:jc w:val="center"/>
              </w:trPr>
              <w:tc>
                <w:tcPr>
                  <w:tcW w:w="10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6CE33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Clave de la</w:t>
                  </w:r>
                </w:p>
              </w:tc>
              <w:tc>
                <w:tcPr>
                  <w:tcW w:w="5128" w:type="dxa"/>
                  <w:tcBorders>
                    <w:top w:val="single" w:sz="8" w:space="0" w:color="000000"/>
                    <w:left w:val="nil"/>
                    <w:bottom w:val="single" w:sz="8" w:space="0" w:color="000000"/>
                    <w:right w:val="single" w:sz="8" w:space="0" w:color="000000"/>
                  </w:tcBorders>
                  <w:shd w:val="clear" w:color="auto" w:fill="auto"/>
                  <w:vAlign w:val="center"/>
                  <w:hideMark/>
                </w:tcPr>
                <w:p w14:paraId="4954E6E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Nombre de la</w:t>
                  </w:r>
                </w:p>
              </w:tc>
              <w:tc>
                <w:tcPr>
                  <w:tcW w:w="1029" w:type="dxa"/>
                  <w:tcBorders>
                    <w:top w:val="single" w:sz="8" w:space="0" w:color="000000"/>
                    <w:left w:val="nil"/>
                    <w:bottom w:val="single" w:sz="8" w:space="0" w:color="000000"/>
                    <w:right w:val="single" w:sz="8" w:space="0" w:color="000000"/>
                  </w:tcBorders>
                  <w:shd w:val="clear" w:color="auto" w:fill="auto"/>
                  <w:vAlign w:val="center"/>
                  <w:hideMark/>
                </w:tcPr>
                <w:p w14:paraId="592B21C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Alumnos</w:t>
                  </w:r>
                </w:p>
              </w:tc>
              <w:tc>
                <w:tcPr>
                  <w:tcW w:w="1029" w:type="dxa"/>
                  <w:tcBorders>
                    <w:top w:val="single" w:sz="8" w:space="0" w:color="000000"/>
                    <w:left w:val="nil"/>
                    <w:bottom w:val="single" w:sz="8" w:space="0" w:color="000000"/>
                    <w:right w:val="single" w:sz="8" w:space="0" w:color="000000"/>
                  </w:tcBorders>
                  <w:shd w:val="clear" w:color="auto" w:fill="auto"/>
                  <w:vAlign w:val="center"/>
                  <w:hideMark/>
                </w:tcPr>
                <w:p w14:paraId="66BBD03E"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 de</w:t>
                  </w:r>
                </w:p>
              </w:tc>
            </w:tr>
            <w:tr w:rsidR="00FB6170" w:rsidRPr="00FB6170" w14:paraId="1C8BFD32"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0FC5D7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Materia</w:t>
                  </w:r>
                </w:p>
              </w:tc>
              <w:tc>
                <w:tcPr>
                  <w:tcW w:w="5128" w:type="dxa"/>
                  <w:tcBorders>
                    <w:top w:val="nil"/>
                    <w:left w:val="nil"/>
                    <w:bottom w:val="single" w:sz="8" w:space="0" w:color="000000"/>
                    <w:right w:val="single" w:sz="8" w:space="0" w:color="000000"/>
                  </w:tcBorders>
                  <w:shd w:val="clear" w:color="auto" w:fill="auto"/>
                  <w:vAlign w:val="center"/>
                  <w:hideMark/>
                </w:tcPr>
                <w:p w14:paraId="2C9BA31C"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Materia</w:t>
                  </w:r>
                </w:p>
              </w:tc>
              <w:tc>
                <w:tcPr>
                  <w:tcW w:w="1029" w:type="dxa"/>
                  <w:tcBorders>
                    <w:top w:val="nil"/>
                    <w:left w:val="nil"/>
                    <w:bottom w:val="single" w:sz="8" w:space="0" w:color="000000"/>
                    <w:right w:val="single" w:sz="8" w:space="0" w:color="000000"/>
                  </w:tcBorders>
                  <w:shd w:val="clear" w:color="auto" w:fill="auto"/>
                  <w:vAlign w:val="center"/>
                  <w:hideMark/>
                </w:tcPr>
                <w:p w14:paraId="69CD3812"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Inscritos</w:t>
                  </w:r>
                </w:p>
              </w:tc>
              <w:tc>
                <w:tcPr>
                  <w:tcW w:w="1029" w:type="dxa"/>
                  <w:tcBorders>
                    <w:top w:val="nil"/>
                    <w:left w:val="nil"/>
                    <w:bottom w:val="single" w:sz="8" w:space="0" w:color="000000"/>
                    <w:right w:val="single" w:sz="8" w:space="0" w:color="000000"/>
                  </w:tcBorders>
                  <w:shd w:val="clear" w:color="auto" w:fill="auto"/>
                  <w:vAlign w:val="center"/>
                  <w:hideMark/>
                </w:tcPr>
                <w:p w14:paraId="00ECEEA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proofErr w:type="spellStart"/>
                  <w:r w:rsidRPr="00FB6170">
                    <w:rPr>
                      <w:rFonts w:ascii="Arial" w:eastAsia="Times New Roman" w:hAnsi="Arial" w:cs="Arial"/>
                      <w:color w:val="000000"/>
                      <w:sz w:val="16"/>
                      <w:szCs w:val="16"/>
                      <w:lang w:eastAsia="es-MX"/>
                    </w:rPr>
                    <w:t>Reprob</w:t>
                  </w:r>
                  <w:proofErr w:type="spellEnd"/>
                  <w:r w:rsidRPr="00FB6170">
                    <w:rPr>
                      <w:rFonts w:ascii="Arial" w:eastAsia="Times New Roman" w:hAnsi="Arial" w:cs="Arial"/>
                      <w:color w:val="000000"/>
                      <w:sz w:val="16"/>
                      <w:szCs w:val="16"/>
                      <w:lang w:eastAsia="es-MX"/>
                    </w:rPr>
                    <w:t>.</w:t>
                  </w:r>
                </w:p>
              </w:tc>
            </w:tr>
            <w:tr w:rsidR="00FB6170" w:rsidRPr="00FB6170" w14:paraId="7E6946F2"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17D250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LBIO405</w:t>
                  </w:r>
                </w:p>
              </w:tc>
              <w:tc>
                <w:tcPr>
                  <w:tcW w:w="5128" w:type="dxa"/>
                  <w:tcBorders>
                    <w:top w:val="nil"/>
                    <w:left w:val="nil"/>
                    <w:bottom w:val="single" w:sz="8" w:space="0" w:color="000000"/>
                    <w:right w:val="single" w:sz="8" w:space="0" w:color="000000"/>
                  </w:tcBorders>
                  <w:shd w:val="clear" w:color="auto" w:fill="auto"/>
                  <w:vAlign w:val="center"/>
                  <w:hideMark/>
                </w:tcPr>
                <w:p w14:paraId="790370C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BOTÁNICA GENERAL</w:t>
                  </w:r>
                </w:p>
              </w:tc>
              <w:tc>
                <w:tcPr>
                  <w:tcW w:w="1029" w:type="dxa"/>
                  <w:tcBorders>
                    <w:top w:val="nil"/>
                    <w:left w:val="nil"/>
                    <w:bottom w:val="single" w:sz="8" w:space="0" w:color="000000"/>
                    <w:right w:val="single" w:sz="8" w:space="0" w:color="000000"/>
                  </w:tcBorders>
                  <w:shd w:val="clear" w:color="auto" w:fill="auto"/>
                  <w:vAlign w:val="center"/>
                  <w:hideMark/>
                </w:tcPr>
                <w:p w14:paraId="140A46A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51</w:t>
                  </w:r>
                </w:p>
              </w:tc>
              <w:tc>
                <w:tcPr>
                  <w:tcW w:w="1029" w:type="dxa"/>
                  <w:tcBorders>
                    <w:top w:val="nil"/>
                    <w:left w:val="nil"/>
                    <w:bottom w:val="single" w:sz="8" w:space="0" w:color="000000"/>
                    <w:right w:val="single" w:sz="8" w:space="0" w:color="000000"/>
                  </w:tcBorders>
                  <w:shd w:val="clear" w:color="auto" w:fill="auto"/>
                  <w:vAlign w:val="center"/>
                  <w:hideMark/>
                </w:tcPr>
                <w:p w14:paraId="69445B2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27</w:t>
                  </w:r>
                </w:p>
              </w:tc>
            </w:tr>
            <w:tr w:rsidR="00FB6170" w:rsidRPr="00FB6170" w14:paraId="10F1AD78"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7D3AE12"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LCSB414</w:t>
                  </w:r>
                </w:p>
              </w:tc>
              <w:tc>
                <w:tcPr>
                  <w:tcW w:w="5128" w:type="dxa"/>
                  <w:tcBorders>
                    <w:top w:val="nil"/>
                    <w:left w:val="nil"/>
                    <w:bottom w:val="single" w:sz="8" w:space="0" w:color="000000"/>
                    <w:right w:val="single" w:sz="8" w:space="0" w:color="000000"/>
                  </w:tcBorders>
                  <w:shd w:val="clear" w:color="auto" w:fill="auto"/>
                  <w:vAlign w:val="center"/>
                  <w:hideMark/>
                </w:tcPr>
                <w:p w14:paraId="7EC9C1A0"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TOPOGRAFÍA</w:t>
                  </w:r>
                </w:p>
              </w:tc>
              <w:tc>
                <w:tcPr>
                  <w:tcW w:w="1029" w:type="dxa"/>
                  <w:tcBorders>
                    <w:top w:val="nil"/>
                    <w:left w:val="nil"/>
                    <w:bottom w:val="single" w:sz="8" w:space="0" w:color="000000"/>
                    <w:right w:val="single" w:sz="8" w:space="0" w:color="000000"/>
                  </w:tcBorders>
                  <w:shd w:val="clear" w:color="auto" w:fill="auto"/>
                  <w:vAlign w:val="center"/>
                  <w:hideMark/>
                </w:tcPr>
                <w:p w14:paraId="1D16163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53</w:t>
                  </w:r>
                </w:p>
              </w:tc>
              <w:tc>
                <w:tcPr>
                  <w:tcW w:w="1029" w:type="dxa"/>
                  <w:tcBorders>
                    <w:top w:val="nil"/>
                    <w:left w:val="nil"/>
                    <w:bottom w:val="single" w:sz="8" w:space="0" w:color="000000"/>
                    <w:right w:val="single" w:sz="8" w:space="0" w:color="000000"/>
                  </w:tcBorders>
                  <w:shd w:val="clear" w:color="auto" w:fill="auto"/>
                  <w:vAlign w:val="center"/>
                  <w:hideMark/>
                </w:tcPr>
                <w:p w14:paraId="735EA520"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26</w:t>
                  </w:r>
                </w:p>
              </w:tc>
            </w:tr>
            <w:tr w:rsidR="00FB6170" w:rsidRPr="00FB6170" w14:paraId="53499030"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2989D5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LBIO424</w:t>
                  </w:r>
                </w:p>
              </w:tc>
              <w:tc>
                <w:tcPr>
                  <w:tcW w:w="5128" w:type="dxa"/>
                  <w:tcBorders>
                    <w:top w:val="nil"/>
                    <w:left w:val="nil"/>
                    <w:bottom w:val="single" w:sz="8" w:space="0" w:color="000000"/>
                    <w:right w:val="single" w:sz="8" w:space="0" w:color="000000"/>
                  </w:tcBorders>
                  <w:shd w:val="clear" w:color="auto" w:fill="auto"/>
                  <w:vAlign w:val="center"/>
                  <w:hideMark/>
                </w:tcPr>
                <w:p w14:paraId="53D9477B"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FISIOLOGÍA VEGETAL</w:t>
                  </w:r>
                </w:p>
              </w:tc>
              <w:tc>
                <w:tcPr>
                  <w:tcW w:w="1029" w:type="dxa"/>
                  <w:tcBorders>
                    <w:top w:val="nil"/>
                    <w:left w:val="nil"/>
                    <w:bottom w:val="single" w:sz="8" w:space="0" w:color="000000"/>
                    <w:right w:val="single" w:sz="8" w:space="0" w:color="000000"/>
                  </w:tcBorders>
                  <w:shd w:val="clear" w:color="auto" w:fill="auto"/>
                  <w:vAlign w:val="center"/>
                  <w:hideMark/>
                </w:tcPr>
                <w:p w14:paraId="519825F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44</w:t>
                  </w:r>
                </w:p>
              </w:tc>
              <w:tc>
                <w:tcPr>
                  <w:tcW w:w="1029" w:type="dxa"/>
                  <w:tcBorders>
                    <w:top w:val="nil"/>
                    <w:left w:val="nil"/>
                    <w:bottom w:val="single" w:sz="8" w:space="0" w:color="000000"/>
                    <w:right w:val="single" w:sz="8" w:space="0" w:color="000000"/>
                  </w:tcBorders>
                  <w:shd w:val="clear" w:color="auto" w:fill="auto"/>
                  <w:vAlign w:val="center"/>
                  <w:hideMark/>
                </w:tcPr>
                <w:p w14:paraId="54F4ED8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18</w:t>
                  </w:r>
                </w:p>
              </w:tc>
            </w:tr>
            <w:tr w:rsidR="00FB6170" w:rsidRPr="00FB6170" w14:paraId="53804C8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82D5F1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LBIO422</w:t>
                  </w:r>
                </w:p>
              </w:tc>
              <w:tc>
                <w:tcPr>
                  <w:tcW w:w="5128" w:type="dxa"/>
                  <w:tcBorders>
                    <w:top w:val="nil"/>
                    <w:left w:val="nil"/>
                    <w:bottom w:val="single" w:sz="8" w:space="0" w:color="000000"/>
                    <w:right w:val="single" w:sz="8" w:space="0" w:color="000000"/>
                  </w:tcBorders>
                  <w:shd w:val="clear" w:color="auto" w:fill="auto"/>
                  <w:vAlign w:val="center"/>
                  <w:hideMark/>
                </w:tcPr>
                <w:p w14:paraId="0FA61DD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ECOLOGÍA GENERAL</w:t>
                  </w:r>
                </w:p>
              </w:tc>
              <w:tc>
                <w:tcPr>
                  <w:tcW w:w="1029" w:type="dxa"/>
                  <w:tcBorders>
                    <w:top w:val="nil"/>
                    <w:left w:val="nil"/>
                    <w:bottom w:val="single" w:sz="8" w:space="0" w:color="000000"/>
                    <w:right w:val="single" w:sz="8" w:space="0" w:color="000000"/>
                  </w:tcBorders>
                  <w:shd w:val="clear" w:color="auto" w:fill="auto"/>
                  <w:vAlign w:val="center"/>
                  <w:hideMark/>
                </w:tcPr>
                <w:p w14:paraId="72D4BB0A"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44</w:t>
                  </w:r>
                </w:p>
              </w:tc>
              <w:tc>
                <w:tcPr>
                  <w:tcW w:w="1029" w:type="dxa"/>
                  <w:tcBorders>
                    <w:top w:val="nil"/>
                    <w:left w:val="nil"/>
                    <w:bottom w:val="single" w:sz="8" w:space="0" w:color="000000"/>
                    <w:right w:val="single" w:sz="8" w:space="0" w:color="000000"/>
                  </w:tcBorders>
                  <w:shd w:val="clear" w:color="auto" w:fill="auto"/>
                  <w:vAlign w:val="center"/>
                  <w:hideMark/>
                </w:tcPr>
                <w:p w14:paraId="6618765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18</w:t>
                  </w:r>
                </w:p>
              </w:tc>
            </w:tr>
            <w:tr w:rsidR="00FB6170" w:rsidRPr="00FB6170" w14:paraId="66397763"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C05CDD5"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LFIT401</w:t>
                  </w:r>
                </w:p>
              </w:tc>
              <w:tc>
                <w:tcPr>
                  <w:tcW w:w="5128" w:type="dxa"/>
                  <w:tcBorders>
                    <w:top w:val="nil"/>
                    <w:left w:val="nil"/>
                    <w:bottom w:val="single" w:sz="8" w:space="0" w:color="000000"/>
                    <w:right w:val="single" w:sz="8" w:space="0" w:color="000000"/>
                  </w:tcBorders>
                  <w:shd w:val="clear" w:color="auto" w:fill="auto"/>
                  <w:vAlign w:val="center"/>
                  <w:hideMark/>
                </w:tcPr>
                <w:p w14:paraId="05B653F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GENÉTICA</w:t>
                  </w:r>
                </w:p>
              </w:tc>
              <w:tc>
                <w:tcPr>
                  <w:tcW w:w="1029" w:type="dxa"/>
                  <w:tcBorders>
                    <w:top w:val="nil"/>
                    <w:left w:val="nil"/>
                    <w:bottom w:val="single" w:sz="8" w:space="0" w:color="000000"/>
                    <w:right w:val="single" w:sz="8" w:space="0" w:color="000000"/>
                  </w:tcBorders>
                  <w:shd w:val="clear" w:color="auto" w:fill="auto"/>
                  <w:vAlign w:val="center"/>
                  <w:hideMark/>
                </w:tcPr>
                <w:p w14:paraId="3EBF569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41</w:t>
                  </w:r>
                </w:p>
              </w:tc>
              <w:tc>
                <w:tcPr>
                  <w:tcW w:w="1029" w:type="dxa"/>
                  <w:tcBorders>
                    <w:top w:val="nil"/>
                    <w:left w:val="nil"/>
                    <w:bottom w:val="single" w:sz="8" w:space="0" w:color="000000"/>
                    <w:right w:val="single" w:sz="8" w:space="0" w:color="000000"/>
                  </w:tcBorders>
                  <w:shd w:val="clear" w:color="auto" w:fill="auto"/>
                  <w:vAlign w:val="center"/>
                  <w:hideMark/>
                </w:tcPr>
                <w:p w14:paraId="4D69930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17</w:t>
                  </w:r>
                </w:p>
              </w:tc>
            </w:tr>
            <w:tr w:rsidR="00FB6170" w:rsidRPr="00FB6170" w14:paraId="17EB2404"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5A5EBA1"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LSUE421</w:t>
                  </w:r>
                </w:p>
              </w:tc>
              <w:tc>
                <w:tcPr>
                  <w:tcW w:w="5128" w:type="dxa"/>
                  <w:tcBorders>
                    <w:top w:val="nil"/>
                    <w:left w:val="nil"/>
                    <w:bottom w:val="single" w:sz="8" w:space="0" w:color="000000"/>
                    <w:right w:val="single" w:sz="8" w:space="0" w:color="000000"/>
                  </w:tcBorders>
                  <w:shd w:val="clear" w:color="auto" w:fill="auto"/>
                  <w:vAlign w:val="center"/>
                  <w:hideMark/>
                </w:tcPr>
                <w:p w14:paraId="094D5117"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FERTILIDAD DE SUELOS</w:t>
                  </w:r>
                </w:p>
              </w:tc>
              <w:tc>
                <w:tcPr>
                  <w:tcW w:w="1029" w:type="dxa"/>
                  <w:tcBorders>
                    <w:top w:val="nil"/>
                    <w:left w:val="nil"/>
                    <w:bottom w:val="single" w:sz="8" w:space="0" w:color="000000"/>
                    <w:right w:val="single" w:sz="8" w:space="0" w:color="000000"/>
                  </w:tcBorders>
                  <w:shd w:val="clear" w:color="auto" w:fill="auto"/>
                  <w:vAlign w:val="center"/>
                  <w:hideMark/>
                </w:tcPr>
                <w:p w14:paraId="762C8B6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41</w:t>
                  </w:r>
                </w:p>
              </w:tc>
              <w:tc>
                <w:tcPr>
                  <w:tcW w:w="1029" w:type="dxa"/>
                  <w:tcBorders>
                    <w:top w:val="nil"/>
                    <w:left w:val="nil"/>
                    <w:bottom w:val="single" w:sz="8" w:space="0" w:color="000000"/>
                    <w:right w:val="single" w:sz="8" w:space="0" w:color="000000"/>
                  </w:tcBorders>
                  <w:shd w:val="clear" w:color="auto" w:fill="auto"/>
                  <w:vAlign w:val="center"/>
                  <w:hideMark/>
                </w:tcPr>
                <w:p w14:paraId="25ED33D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17</w:t>
                  </w:r>
                </w:p>
              </w:tc>
            </w:tr>
            <w:tr w:rsidR="00FB6170" w:rsidRPr="00FB6170" w14:paraId="15BE5767"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32D15D8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LCSB428</w:t>
                  </w:r>
                </w:p>
              </w:tc>
              <w:tc>
                <w:tcPr>
                  <w:tcW w:w="5128" w:type="dxa"/>
                  <w:tcBorders>
                    <w:top w:val="nil"/>
                    <w:left w:val="nil"/>
                    <w:bottom w:val="single" w:sz="8" w:space="0" w:color="000000"/>
                    <w:right w:val="single" w:sz="8" w:space="0" w:color="000000"/>
                  </w:tcBorders>
                  <w:shd w:val="clear" w:color="auto" w:fill="auto"/>
                  <w:vAlign w:val="center"/>
                  <w:hideMark/>
                </w:tcPr>
                <w:p w14:paraId="24FF01F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DISEÑOS EXPERIMENTALES</w:t>
                  </w:r>
                </w:p>
              </w:tc>
              <w:tc>
                <w:tcPr>
                  <w:tcW w:w="1029" w:type="dxa"/>
                  <w:tcBorders>
                    <w:top w:val="nil"/>
                    <w:left w:val="nil"/>
                    <w:bottom w:val="single" w:sz="8" w:space="0" w:color="000000"/>
                    <w:right w:val="single" w:sz="8" w:space="0" w:color="000000"/>
                  </w:tcBorders>
                  <w:shd w:val="clear" w:color="auto" w:fill="auto"/>
                  <w:vAlign w:val="center"/>
                  <w:hideMark/>
                </w:tcPr>
                <w:p w14:paraId="65FAC0A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38</w:t>
                  </w:r>
                </w:p>
              </w:tc>
              <w:tc>
                <w:tcPr>
                  <w:tcW w:w="1029" w:type="dxa"/>
                  <w:tcBorders>
                    <w:top w:val="nil"/>
                    <w:left w:val="nil"/>
                    <w:bottom w:val="single" w:sz="8" w:space="0" w:color="000000"/>
                    <w:right w:val="single" w:sz="8" w:space="0" w:color="000000"/>
                  </w:tcBorders>
                  <w:shd w:val="clear" w:color="auto" w:fill="auto"/>
                  <w:vAlign w:val="center"/>
                  <w:hideMark/>
                </w:tcPr>
                <w:p w14:paraId="5FBDF71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16</w:t>
                  </w:r>
                </w:p>
              </w:tc>
            </w:tr>
            <w:tr w:rsidR="00FB6170" w:rsidRPr="00FB6170" w14:paraId="5CFF077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22BB68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LSOE405</w:t>
                  </w:r>
                </w:p>
              </w:tc>
              <w:tc>
                <w:tcPr>
                  <w:tcW w:w="5128" w:type="dxa"/>
                  <w:tcBorders>
                    <w:top w:val="nil"/>
                    <w:left w:val="nil"/>
                    <w:bottom w:val="single" w:sz="8" w:space="0" w:color="000000"/>
                    <w:right w:val="single" w:sz="8" w:space="0" w:color="000000"/>
                  </w:tcBorders>
                  <w:shd w:val="clear" w:color="auto" w:fill="auto"/>
                  <w:vAlign w:val="center"/>
                  <w:hideMark/>
                </w:tcPr>
                <w:p w14:paraId="2207188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TALLER DE COMUNICACIÓN ORAL Y ESCRITA</w:t>
                  </w:r>
                </w:p>
              </w:tc>
              <w:tc>
                <w:tcPr>
                  <w:tcW w:w="1029" w:type="dxa"/>
                  <w:tcBorders>
                    <w:top w:val="nil"/>
                    <w:left w:val="nil"/>
                    <w:bottom w:val="single" w:sz="8" w:space="0" w:color="000000"/>
                    <w:right w:val="single" w:sz="8" w:space="0" w:color="000000"/>
                  </w:tcBorders>
                  <w:shd w:val="clear" w:color="auto" w:fill="auto"/>
                  <w:vAlign w:val="center"/>
                  <w:hideMark/>
                </w:tcPr>
                <w:p w14:paraId="05452D6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9EB253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9</w:t>
                  </w:r>
                </w:p>
              </w:tc>
            </w:tr>
            <w:tr w:rsidR="00FB6170" w:rsidRPr="00FB6170" w14:paraId="4DACBEE7"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3ECF512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LCSB401</w:t>
                  </w:r>
                </w:p>
              </w:tc>
              <w:tc>
                <w:tcPr>
                  <w:tcW w:w="5128" w:type="dxa"/>
                  <w:tcBorders>
                    <w:top w:val="nil"/>
                    <w:left w:val="nil"/>
                    <w:bottom w:val="single" w:sz="8" w:space="0" w:color="000000"/>
                    <w:right w:val="single" w:sz="8" w:space="0" w:color="000000"/>
                  </w:tcBorders>
                  <w:shd w:val="clear" w:color="auto" w:fill="auto"/>
                  <w:vAlign w:val="center"/>
                  <w:hideMark/>
                </w:tcPr>
                <w:p w14:paraId="326A147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FÍSICA</w:t>
                  </w:r>
                </w:p>
              </w:tc>
              <w:tc>
                <w:tcPr>
                  <w:tcW w:w="1029" w:type="dxa"/>
                  <w:tcBorders>
                    <w:top w:val="nil"/>
                    <w:left w:val="nil"/>
                    <w:bottom w:val="single" w:sz="8" w:space="0" w:color="000000"/>
                    <w:right w:val="single" w:sz="8" w:space="0" w:color="000000"/>
                  </w:tcBorders>
                  <w:shd w:val="clear" w:color="auto" w:fill="auto"/>
                  <w:vAlign w:val="center"/>
                  <w:hideMark/>
                </w:tcPr>
                <w:p w14:paraId="2AA039BA"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5FD3714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7B5C7A26"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7247A28"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LCSB403</w:t>
                  </w:r>
                </w:p>
              </w:tc>
              <w:tc>
                <w:tcPr>
                  <w:tcW w:w="5128" w:type="dxa"/>
                  <w:tcBorders>
                    <w:top w:val="nil"/>
                    <w:left w:val="nil"/>
                    <w:bottom w:val="single" w:sz="8" w:space="0" w:color="000000"/>
                    <w:right w:val="single" w:sz="8" w:space="0" w:color="000000"/>
                  </w:tcBorders>
                  <w:shd w:val="clear" w:color="auto" w:fill="auto"/>
                  <w:vAlign w:val="center"/>
                  <w:hideMark/>
                </w:tcPr>
                <w:p w14:paraId="4D6F535B"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QUÍMICA</w:t>
                  </w:r>
                </w:p>
              </w:tc>
              <w:tc>
                <w:tcPr>
                  <w:tcW w:w="1029" w:type="dxa"/>
                  <w:tcBorders>
                    <w:top w:val="nil"/>
                    <w:left w:val="nil"/>
                    <w:bottom w:val="single" w:sz="8" w:space="0" w:color="000000"/>
                    <w:right w:val="single" w:sz="8" w:space="0" w:color="000000"/>
                  </w:tcBorders>
                  <w:shd w:val="clear" w:color="auto" w:fill="auto"/>
                  <w:vAlign w:val="center"/>
                  <w:hideMark/>
                </w:tcPr>
                <w:p w14:paraId="42DDA99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CBFF66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4D59EF6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5C6EE81"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LCSB448</w:t>
                  </w:r>
                </w:p>
              </w:tc>
              <w:tc>
                <w:tcPr>
                  <w:tcW w:w="5128" w:type="dxa"/>
                  <w:tcBorders>
                    <w:top w:val="nil"/>
                    <w:left w:val="nil"/>
                    <w:bottom w:val="single" w:sz="8" w:space="0" w:color="000000"/>
                    <w:right w:val="single" w:sz="8" w:space="0" w:color="000000"/>
                  </w:tcBorders>
                  <w:shd w:val="clear" w:color="auto" w:fill="auto"/>
                  <w:vAlign w:val="center"/>
                  <w:hideMark/>
                </w:tcPr>
                <w:p w14:paraId="5BB8978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COMPUTACIÓN</w:t>
                  </w:r>
                </w:p>
              </w:tc>
              <w:tc>
                <w:tcPr>
                  <w:tcW w:w="1029" w:type="dxa"/>
                  <w:tcBorders>
                    <w:top w:val="nil"/>
                    <w:left w:val="nil"/>
                    <w:bottom w:val="single" w:sz="8" w:space="0" w:color="000000"/>
                    <w:right w:val="single" w:sz="8" w:space="0" w:color="000000"/>
                  </w:tcBorders>
                  <w:shd w:val="clear" w:color="auto" w:fill="auto"/>
                  <w:vAlign w:val="center"/>
                  <w:hideMark/>
                </w:tcPr>
                <w:p w14:paraId="539975D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149F572"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36D83D36"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E4320B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LHOR426</w:t>
                  </w:r>
                </w:p>
              </w:tc>
              <w:tc>
                <w:tcPr>
                  <w:tcW w:w="5128" w:type="dxa"/>
                  <w:tcBorders>
                    <w:top w:val="nil"/>
                    <w:left w:val="nil"/>
                    <w:bottom w:val="single" w:sz="8" w:space="0" w:color="000000"/>
                    <w:right w:val="single" w:sz="8" w:space="0" w:color="000000"/>
                  </w:tcBorders>
                  <w:shd w:val="clear" w:color="auto" w:fill="auto"/>
                  <w:vAlign w:val="center"/>
                  <w:hideMark/>
                </w:tcPr>
                <w:p w14:paraId="404AA01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PROPAGACIÓN DE PLANTAS</w:t>
                  </w:r>
                </w:p>
              </w:tc>
              <w:tc>
                <w:tcPr>
                  <w:tcW w:w="1029" w:type="dxa"/>
                  <w:tcBorders>
                    <w:top w:val="nil"/>
                    <w:left w:val="nil"/>
                    <w:bottom w:val="single" w:sz="8" w:space="0" w:color="000000"/>
                    <w:right w:val="single" w:sz="8" w:space="0" w:color="000000"/>
                  </w:tcBorders>
                  <w:shd w:val="clear" w:color="auto" w:fill="auto"/>
                  <w:vAlign w:val="center"/>
                  <w:hideMark/>
                </w:tcPr>
                <w:p w14:paraId="09ED42A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38</w:t>
                  </w:r>
                </w:p>
              </w:tc>
              <w:tc>
                <w:tcPr>
                  <w:tcW w:w="1029" w:type="dxa"/>
                  <w:tcBorders>
                    <w:top w:val="nil"/>
                    <w:left w:val="nil"/>
                    <w:bottom w:val="single" w:sz="8" w:space="0" w:color="000000"/>
                    <w:right w:val="single" w:sz="8" w:space="0" w:color="000000"/>
                  </w:tcBorders>
                  <w:shd w:val="clear" w:color="auto" w:fill="auto"/>
                  <w:vAlign w:val="center"/>
                  <w:hideMark/>
                </w:tcPr>
                <w:p w14:paraId="6E2259B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8</w:t>
                  </w:r>
                </w:p>
              </w:tc>
            </w:tr>
            <w:tr w:rsidR="00FB6170" w:rsidRPr="00FB6170" w14:paraId="6A988CCC"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0B10CF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LHOR465</w:t>
                  </w:r>
                </w:p>
              </w:tc>
              <w:tc>
                <w:tcPr>
                  <w:tcW w:w="5128" w:type="dxa"/>
                  <w:tcBorders>
                    <w:top w:val="nil"/>
                    <w:left w:val="nil"/>
                    <w:bottom w:val="single" w:sz="8" w:space="0" w:color="000000"/>
                    <w:right w:val="single" w:sz="8" w:space="0" w:color="000000"/>
                  </w:tcBorders>
                  <w:shd w:val="clear" w:color="auto" w:fill="auto"/>
                  <w:vAlign w:val="center"/>
                  <w:hideMark/>
                </w:tcPr>
                <w:p w14:paraId="434B637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PRODUCCIÓN DE ORNAMENTALES DE CORTE</w:t>
                  </w:r>
                </w:p>
              </w:tc>
              <w:tc>
                <w:tcPr>
                  <w:tcW w:w="1029" w:type="dxa"/>
                  <w:tcBorders>
                    <w:top w:val="nil"/>
                    <w:left w:val="nil"/>
                    <w:bottom w:val="single" w:sz="8" w:space="0" w:color="000000"/>
                    <w:right w:val="single" w:sz="8" w:space="0" w:color="000000"/>
                  </w:tcBorders>
                  <w:shd w:val="clear" w:color="auto" w:fill="auto"/>
                  <w:vAlign w:val="center"/>
                  <w:hideMark/>
                </w:tcPr>
                <w:p w14:paraId="3E333F6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34</w:t>
                  </w:r>
                </w:p>
              </w:tc>
              <w:tc>
                <w:tcPr>
                  <w:tcW w:w="1029" w:type="dxa"/>
                  <w:tcBorders>
                    <w:top w:val="nil"/>
                    <w:left w:val="nil"/>
                    <w:bottom w:val="single" w:sz="8" w:space="0" w:color="000000"/>
                    <w:right w:val="single" w:sz="8" w:space="0" w:color="000000"/>
                  </w:tcBorders>
                  <w:shd w:val="clear" w:color="auto" w:fill="auto"/>
                  <w:vAlign w:val="center"/>
                  <w:hideMark/>
                </w:tcPr>
                <w:p w14:paraId="4F14C36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6</w:t>
                  </w:r>
                </w:p>
              </w:tc>
            </w:tr>
            <w:tr w:rsidR="00FB6170" w:rsidRPr="00FB6170" w14:paraId="0BCF5C20"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95E542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LRYD426</w:t>
                  </w:r>
                </w:p>
              </w:tc>
              <w:tc>
                <w:tcPr>
                  <w:tcW w:w="5128" w:type="dxa"/>
                  <w:tcBorders>
                    <w:top w:val="nil"/>
                    <w:left w:val="nil"/>
                    <w:bottom w:val="single" w:sz="8" w:space="0" w:color="000000"/>
                    <w:right w:val="single" w:sz="8" w:space="0" w:color="000000"/>
                  </w:tcBorders>
                  <w:shd w:val="clear" w:color="auto" w:fill="auto"/>
                  <w:vAlign w:val="center"/>
                  <w:hideMark/>
                </w:tcPr>
                <w:p w14:paraId="32CF91D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USO Y MANEJO DEL AGUA</w:t>
                  </w:r>
                </w:p>
              </w:tc>
              <w:tc>
                <w:tcPr>
                  <w:tcW w:w="1029" w:type="dxa"/>
                  <w:tcBorders>
                    <w:top w:val="nil"/>
                    <w:left w:val="nil"/>
                    <w:bottom w:val="single" w:sz="8" w:space="0" w:color="000000"/>
                    <w:right w:val="single" w:sz="8" w:space="0" w:color="000000"/>
                  </w:tcBorders>
                  <w:shd w:val="clear" w:color="auto" w:fill="auto"/>
                  <w:vAlign w:val="center"/>
                  <w:hideMark/>
                </w:tcPr>
                <w:p w14:paraId="601BDDE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39</w:t>
                  </w:r>
                </w:p>
              </w:tc>
              <w:tc>
                <w:tcPr>
                  <w:tcW w:w="1029" w:type="dxa"/>
                  <w:tcBorders>
                    <w:top w:val="nil"/>
                    <w:left w:val="nil"/>
                    <w:bottom w:val="single" w:sz="8" w:space="0" w:color="000000"/>
                    <w:right w:val="single" w:sz="8" w:space="0" w:color="000000"/>
                  </w:tcBorders>
                  <w:shd w:val="clear" w:color="auto" w:fill="auto"/>
                  <w:vAlign w:val="center"/>
                  <w:hideMark/>
                </w:tcPr>
                <w:p w14:paraId="281D6C4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w:t>
                  </w:r>
                </w:p>
              </w:tc>
            </w:tr>
            <w:tr w:rsidR="00FB6170" w:rsidRPr="00FB6170" w14:paraId="34939CBF"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D0DEEEC"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LHOR421</w:t>
                  </w:r>
                </w:p>
              </w:tc>
              <w:tc>
                <w:tcPr>
                  <w:tcW w:w="5128" w:type="dxa"/>
                  <w:tcBorders>
                    <w:top w:val="nil"/>
                    <w:left w:val="nil"/>
                    <w:bottom w:val="single" w:sz="8" w:space="0" w:color="000000"/>
                    <w:right w:val="single" w:sz="8" w:space="0" w:color="000000"/>
                  </w:tcBorders>
                  <w:shd w:val="clear" w:color="auto" w:fill="auto"/>
                  <w:vAlign w:val="center"/>
                  <w:hideMark/>
                </w:tcPr>
                <w:p w14:paraId="0A93AF8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FISIOTECNIA DE CULTIVOS HORTÍCOLAS</w:t>
                  </w:r>
                </w:p>
              </w:tc>
              <w:tc>
                <w:tcPr>
                  <w:tcW w:w="1029" w:type="dxa"/>
                  <w:tcBorders>
                    <w:top w:val="nil"/>
                    <w:left w:val="nil"/>
                    <w:bottom w:val="single" w:sz="8" w:space="0" w:color="000000"/>
                    <w:right w:val="single" w:sz="8" w:space="0" w:color="000000"/>
                  </w:tcBorders>
                  <w:shd w:val="clear" w:color="auto" w:fill="auto"/>
                  <w:vAlign w:val="center"/>
                  <w:hideMark/>
                </w:tcPr>
                <w:p w14:paraId="5EC16EB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33</w:t>
                  </w:r>
                </w:p>
              </w:tc>
              <w:tc>
                <w:tcPr>
                  <w:tcW w:w="1029" w:type="dxa"/>
                  <w:tcBorders>
                    <w:top w:val="nil"/>
                    <w:left w:val="nil"/>
                    <w:bottom w:val="single" w:sz="8" w:space="0" w:color="000000"/>
                    <w:right w:val="single" w:sz="8" w:space="0" w:color="000000"/>
                  </w:tcBorders>
                  <w:shd w:val="clear" w:color="auto" w:fill="auto"/>
                  <w:vAlign w:val="center"/>
                  <w:hideMark/>
                </w:tcPr>
                <w:p w14:paraId="3DC11D7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6</w:t>
                  </w:r>
                </w:p>
              </w:tc>
            </w:tr>
            <w:tr w:rsidR="00FB6170" w:rsidRPr="00FB6170" w14:paraId="4DE94C9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1DF1084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LPAR485</w:t>
                  </w:r>
                </w:p>
              </w:tc>
              <w:tc>
                <w:tcPr>
                  <w:tcW w:w="5128" w:type="dxa"/>
                  <w:tcBorders>
                    <w:top w:val="nil"/>
                    <w:left w:val="nil"/>
                    <w:bottom w:val="single" w:sz="8" w:space="0" w:color="000000"/>
                    <w:right w:val="single" w:sz="8" w:space="0" w:color="000000"/>
                  </w:tcBorders>
                  <w:shd w:val="clear" w:color="auto" w:fill="auto"/>
                  <w:vAlign w:val="center"/>
                  <w:hideMark/>
                </w:tcPr>
                <w:p w14:paraId="42D865A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FITOPATOLOGÍA</w:t>
                  </w:r>
                </w:p>
              </w:tc>
              <w:tc>
                <w:tcPr>
                  <w:tcW w:w="1029" w:type="dxa"/>
                  <w:tcBorders>
                    <w:top w:val="nil"/>
                    <w:left w:val="nil"/>
                    <w:bottom w:val="single" w:sz="8" w:space="0" w:color="000000"/>
                    <w:right w:val="single" w:sz="8" w:space="0" w:color="000000"/>
                  </w:tcBorders>
                  <w:shd w:val="clear" w:color="auto" w:fill="auto"/>
                  <w:vAlign w:val="center"/>
                  <w:hideMark/>
                </w:tcPr>
                <w:p w14:paraId="02C0EF9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37</w:t>
                  </w:r>
                </w:p>
              </w:tc>
              <w:tc>
                <w:tcPr>
                  <w:tcW w:w="1029" w:type="dxa"/>
                  <w:tcBorders>
                    <w:top w:val="nil"/>
                    <w:left w:val="nil"/>
                    <w:bottom w:val="single" w:sz="8" w:space="0" w:color="000000"/>
                    <w:right w:val="single" w:sz="8" w:space="0" w:color="000000"/>
                  </w:tcBorders>
                  <w:shd w:val="clear" w:color="auto" w:fill="auto"/>
                  <w:vAlign w:val="center"/>
                  <w:hideMark/>
                </w:tcPr>
                <w:p w14:paraId="3EB55777"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w:t>
                  </w:r>
                </w:p>
              </w:tc>
            </w:tr>
            <w:tr w:rsidR="00FB6170" w:rsidRPr="00FB6170" w14:paraId="4B6DE8C5"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A2D38D2"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LHOR494</w:t>
                  </w:r>
                </w:p>
              </w:tc>
              <w:tc>
                <w:tcPr>
                  <w:tcW w:w="5128" w:type="dxa"/>
                  <w:tcBorders>
                    <w:top w:val="nil"/>
                    <w:left w:val="nil"/>
                    <w:bottom w:val="single" w:sz="8" w:space="0" w:color="000000"/>
                    <w:right w:val="single" w:sz="8" w:space="0" w:color="000000"/>
                  </w:tcBorders>
                  <w:shd w:val="clear" w:color="auto" w:fill="auto"/>
                  <w:vAlign w:val="center"/>
                  <w:hideMark/>
                </w:tcPr>
                <w:p w14:paraId="03E98797"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CITRICULTURA</w:t>
                  </w:r>
                </w:p>
              </w:tc>
              <w:tc>
                <w:tcPr>
                  <w:tcW w:w="1029" w:type="dxa"/>
                  <w:tcBorders>
                    <w:top w:val="nil"/>
                    <w:left w:val="nil"/>
                    <w:bottom w:val="single" w:sz="8" w:space="0" w:color="000000"/>
                    <w:right w:val="single" w:sz="8" w:space="0" w:color="000000"/>
                  </w:tcBorders>
                  <w:shd w:val="clear" w:color="auto" w:fill="auto"/>
                  <w:vAlign w:val="center"/>
                  <w:hideMark/>
                </w:tcPr>
                <w:p w14:paraId="3103614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29</w:t>
                  </w:r>
                </w:p>
              </w:tc>
              <w:tc>
                <w:tcPr>
                  <w:tcW w:w="1029" w:type="dxa"/>
                  <w:tcBorders>
                    <w:top w:val="nil"/>
                    <w:left w:val="nil"/>
                    <w:bottom w:val="single" w:sz="8" w:space="0" w:color="000000"/>
                    <w:right w:val="single" w:sz="8" w:space="0" w:color="000000"/>
                  </w:tcBorders>
                  <w:shd w:val="clear" w:color="auto" w:fill="auto"/>
                  <w:vAlign w:val="center"/>
                  <w:hideMark/>
                </w:tcPr>
                <w:p w14:paraId="69B7CE30"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50B9CA74"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5287A588"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LFIT490</w:t>
                  </w:r>
                </w:p>
              </w:tc>
              <w:tc>
                <w:tcPr>
                  <w:tcW w:w="5128" w:type="dxa"/>
                  <w:tcBorders>
                    <w:top w:val="nil"/>
                    <w:left w:val="nil"/>
                    <w:bottom w:val="single" w:sz="8" w:space="0" w:color="000000"/>
                    <w:right w:val="single" w:sz="8" w:space="0" w:color="000000"/>
                  </w:tcBorders>
                  <w:shd w:val="clear" w:color="auto" w:fill="auto"/>
                  <w:vAlign w:val="center"/>
                  <w:hideMark/>
                </w:tcPr>
                <w:p w14:paraId="38E635B0"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PRODUCCIÓN DE SEMILLAS HORTÍCOLAS</w:t>
                  </w:r>
                </w:p>
              </w:tc>
              <w:tc>
                <w:tcPr>
                  <w:tcW w:w="1029" w:type="dxa"/>
                  <w:tcBorders>
                    <w:top w:val="nil"/>
                    <w:left w:val="nil"/>
                    <w:bottom w:val="single" w:sz="8" w:space="0" w:color="000000"/>
                    <w:right w:val="single" w:sz="8" w:space="0" w:color="000000"/>
                  </w:tcBorders>
                  <w:shd w:val="clear" w:color="auto" w:fill="auto"/>
                  <w:vAlign w:val="center"/>
                  <w:hideMark/>
                </w:tcPr>
                <w:p w14:paraId="72A66E4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33</w:t>
                  </w:r>
                </w:p>
              </w:tc>
              <w:tc>
                <w:tcPr>
                  <w:tcW w:w="1029" w:type="dxa"/>
                  <w:tcBorders>
                    <w:top w:val="nil"/>
                    <w:left w:val="nil"/>
                    <w:bottom w:val="single" w:sz="8" w:space="0" w:color="000000"/>
                    <w:right w:val="single" w:sz="8" w:space="0" w:color="000000"/>
                  </w:tcBorders>
                  <w:shd w:val="clear" w:color="auto" w:fill="auto"/>
                  <w:vAlign w:val="center"/>
                  <w:hideMark/>
                </w:tcPr>
                <w:p w14:paraId="75E0EB8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w:t>
                  </w:r>
                </w:p>
              </w:tc>
            </w:tr>
            <w:tr w:rsidR="00FB6170" w:rsidRPr="00FB6170" w14:paraId="3F3B6D38"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298A79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LHOR497</w:t>
                  </w:r>
                </w:p>
              </w:tc>
              <w:tc>
                <w:tcPr>
                  <w:tcW w:w="5128" w:type="dxa"/>
                  <w:tcBorders>
                    <w:top w:val="nil"/>
                    <w:left w:val="nil"/>
                    <w:bottom w:val="single" w:sz="8" w:space="0" w:color="000000"/>
                    <w:right w:val="single" w:sz="8" w:space="0" w:color="000000"/>
                  </w:tcBorders>
                  <w:shd w:val="clear" w:color="auto" w:fill="auto"/>
                  <w:vAlign w:val="center"/>
                  <w:hideMark/>
                </w:tcPr>
                <w:p w14:paraId="3561674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SISTEMAS DE PRODUCCIÓN DE CULTIVOS HIDROPÓNICOS</w:t>
                  </w:r>
                </w:p>
              </w:tc>
              <w:tc>
                <w:tcPr>
                  <w:tcW w:w="1029" w:type="dxa"/>
                  <w:tcBorders>
                    <w:top w:val="nil"/>
                    <w:left w:val="nil"/>
                    <w:bottom w:val="single" w:sz="8" w:space="0" w:color="000000"/>
                    <w:right w:val="single" w:sz="8" w:space="0" w:color="000000"/>
                  </w:tcBorders>
                  <w:shd w:val="clear" w:color="auto" w:fill="auto"/>
                  <w:vAlign w:val="center"/>
                  <w:hideMark/>
                </w:tcPr>
                <w:p w14:paraId="74C4D7F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25</w:t>
                  </w:r>
                </w:p>
              </w:tc>
              <w:tc>
                <w:tcPr>
                  <w:tcW w:w="1029" w:type="dxa"/>
                  <w:tcBorders>
                    <w:top w:val="nil"/>
                    <w:left w:val="nil"/>
                    <w:bottom w:val="single" w:sz="8" w:space="0" w:color="000000"/>
                    <w:right w:val="single" w:sz="8" w:space="0" w:color="000000"/>
                  </w:tcBorders>
                  <w:shd w:val="clear" w:color="auto" w:fill="auto"/>
                  <w:vAlign w:val="center"/>
                  <w:hideMark/>
                </w:tcPr>
                <w:p w14:paraId="3E9D9A7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w:t>
                  </w:r>
                </w:p>
              </w:tc>
            </w:tr>
            <w:tr w:rsidR="00FB6170" w:rsidRPr="00FB6170" w14:paraId="09A86F6A"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65D9DAB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lastRenderedPageBreak/>
                    <w:t>LCSB421</w:t>
                  </w:r>
                </w:p>
              </w:tc>
              <w:tc>
                <w:tcPr>
                  <w:tcW w:w="5128" w:type="dxa"/>
                  <w:tcBorders>
                    <w:top w:val="nil"/>
                    <w:left w:val="nil"/>
                    <w:bottom w:val="single" w:sz="8" w:space="0" w:color="000000"/>
                    <w:right w:val="single" w:sz="8" w:space="0" w:color="000000"/>
                  </w:tcBorders>
                  <w:shd w:val="clear" w:color="auto" w:fill="auto"/>
                  <w:vAlign w:val="center"/>
                  <w:hideMark/>
                </w:tcPr>
                <w:p w14:paraId="71A811A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BIOQUÍMICA</w:t>
                  </w:r>
                </w:p>
              </w:tc>
              <w:tc>
                <w:tcPr>
                  <w:tcW w:w="1029" w:type="dxa"/>
                  <w:tcBorders>
                    <w:top w:val="nil"/>
                    <w:left w:val="nil"/>
                    <w:bottom w:val="single" w:sz="8" w:space="0" w:color="000000"/>
                    <w:right w:val="single" w:sz="8" w:space="0" w:color="000000"/>
                  </w:tcBorders>
                  <w:shd w:val="clear" w:color="auto" w:fill="auto"/>
                  <w:vAlign w:val="center"/>
                  <w:hideMark/>
                </w:tcPr>
                <w:p w14:paraId="57BAA4A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40</w:t>
                  </w:r>
                </w:p>
              </w:tc>
              <w:tc>
                <w:tcPr>
                  <w:tcW w:w="1029" w:type="dxa"/>
                  <w:tcBorders>
                    <w:top w:val="nil"/>
                    <w:left w:val="nil"/>
                    <w:bottom w:val="single" w:sz="8" w:space="0" w:color="000000"/>
                    <w:right w:val="single" w:sz="8" w:space="0" w:color="000000"/>
                  </w:tcBorders>
                  <w:shd w:val="clear" w:color="auto" w:fill="auto"/>
                  <w:vAlign w:val="center"/>
                  <w:hideMark/>
                </w:tcPr>
                <w:p w14:paraId="2E4AE10D"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w:t>
                  </w:r>
                </w:p>
              </w:tc>
            </w:tr>
          </w:tbl>
          <w:p w14:paraId="29C9C6E8" w14:textId="5F6E17DF" w:rsidR="00741640" w:rsidRDefault="00056898" w:rsidP="00056898">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8D0817" w:rsidRPr="000C7AC0">
              <w:rPr>
                <w:rFonts w:ascii="Georgia" w:hAnsi="Georgia" w:cs="Arial"/>
                <w:color w:val="000000"/>
              </w:rPr>
              <w:t>Fuente: Elaboración propia con datos del SIIAA</w:t>
            </w:r>
            <w:r w:rsidR="002E7350" w:rsidRPr="000C7AC0">
              <w:rPr>
                <w:rFonts w:ascii="Georgia" w:hAnsi="Georgia" w:cs="Arial"/>
                <w:color w:val="000000"/>
              </w:rPr>
              <w:t>.</w:t>
            </w:r>
          </w:p>
          <w:p w14:paraId="3CE06B87" w14:textId="0C50BD51" w:rsidR="00056898" w:rsidRDefault="00056898" w:rsidP="000C7AC0">
            <w:pPr>
              <w:autoSpaceDE w:val="0"/>
              <w:autoSpaceDN w:val="0"/>
              <w:adjustRightInd w:val="0"/>
              <w:spacing w:line="360" w:lineRule="auto"/>
              <w:ind w:left="342"/>
              <w:jc w:val="both"/>
              <w:rPr>
                <w:rFonts w:ascii="Georgia" w:hAnsi="Georgia" w:cs="Arial"/>
                <w:color w:val="000000"/>
              </w:rPr>
            </w:pPr>
            <w:r w:rsidRPr="00056898">
              <w:rPr>
                <w:rFonts w:ascii="Georgia" w:hAnsi="Georgia" w:cs="Arial"/>
                <w:color w:val="000000"/>
              </w:rPr>
              <w:t xml:space="preserve">Los mayores índices de reprobación se presentan durante los primeros tres semestres, considerándose crítico el primer semestre con las materias de: Botánica, Topografía, </w:t>
            </w:r>
            <w:r>
              <w:rPr>
                <w:rFonts w:ascii="Georgia" w:hAnsi="Georgia" w:cs="Arial"/>
                <w:color w:val="000000"/>
              </w:rPr>
              <w:t>Física y Química; en el segundo semestre Ecología General</w:t>
            </w:r>
            <w:r w:rsidR="00FD1D3F">
              <w:rPr>
                <w:rFonts w:ascii="Georgia" w:hAnsi="Georgia" w:cs="Arial"/>
                <w:color w:val="000000"/>
              </w:rPr>
              <w:t>,</w:t>
            </w:r>
            <w:r>
              <w:rPr>
                <w:rFonts w:ascii="Georgia" w:hAnsi="Georgia" w:cs="Arial"/>
                <w:color w:val="000000"/>
              </w:rPr>
              <w:t xml:space="preserve"> </w:t>
            </w:r>
            <w:r w:rsidR="00FD1D3F">
              <w:rPr>
                <w:rFonts w:ascii="Georgia" w:hAnsi="Georgia" w:cs="Arial"/>
                <w:color w:val="000000"/>
              </w:rPr>
              <w:t>m</w:t>
            </w:r>
            <w:r>
              <w:rPr>
                <w:rFonts w:ascii="Georgia" w:hAnsi="Georgia" w:cs="Arial"/>
                <w:color w:val="000000"/>
              </w:rPr>
              <w:t>ientras que en el tercer semestre</w:t>
            </w:r>
            <w:r w:rsidR="00FD1D3F">
              <w:rPr>
                <w:rFonts w:ascii="Georgia" w:hAnsi="Georgia" w:cs="Arial"/>
                <w:color w:val="000000"/>
              </w:rPr>
              <w:t xml:space="preserve"> Fisiología Vegetal,</w:t>
            </w:r>
            <w:r w:rsidRPr="00056898">
              <w:rPr>
                <w:rFonts w:ascii="Georgia" w:hAnsi="Georgia" w:cs="Arial"/>
                <w:color w:val="000000"/>
              </w:rPr>
              <w:t xml:space="preserve"> Genética</w:t>
            </w:r>
            <w:r w:rsidR="00FD1D3F">
              <w:rPr>
                <w:rFonts w:ascii="Georgia" w:hAnsi="Georgia" w:cs="Arial"/>
                <w:color w:val="000000"/>
              </w:rPr>
              <w:t xml:space="preserve"> y Fertilidad de Suelos.</w:t>
            </w:r>
            <w:r>
              <w:rPr>
                <w:rFonts w:ascii="Georgia" w:hAnsi="Georgia" w:cs="Arial"/>
                <w:color w:val="000000"/>
              </w:rPr>
              <w:t xml:space="preserve"> </w:t>
            </w:r>
          </w:p>
          <w:p w14:paraId="080E1E66" w14:textId="4E403F82" w:rsidR="00056898" w:rsidRPr="000C7AC0" w:rsidRDefault="00056898" w:rsidP="000C7AC0">
            <w:pPr>
              <w:autoSpaceDE w:val="0"/>
              <w:autoSpaceDN w:val="0"/>
              <w:adjustRightInd w:val="0"/>
              <w:spacing w:line="360" w:lineRule="auto"/>
              <w:ind w:left="342"/>
              <w:jc w:val="both"/>
              <w:rPr>
                <w:rFonts w:ascii="Georgia" w:hAnsi="Georgia" w:cs="Arial"/>
                <w:color w:val="000000"/>
              </w:rPr>
            </w:pPr>
          </w:p>
        </w:tc>
      </w:tr>
    </w:tbl>
    <w:p w14:paraId="755DA52E" w14:textId="46AD04FC" w:rsidR="0011589B" w:rsidRDefault="0011589B" w:rsidP="000C7AC0">
      <w:pPr>
        <w:spacing w:after="160" w:line="360" w:lineRule="auto"/>
        <w:jc w:val="both"/>
        <w:rPr>
          <w:rFonts w:ascii="Georgia" w:eastAsia="Calibri" w:hAnsi="Georgia" w:cs="Arial"/>
          <w:b/>
          <w:bCs/>
        </w:rPr>
      </w:pPr>
    </w:p>
    <w:p w14:paraId="76A51368" w14:textId="77777777" w:rsidR="0011589B" w:rsidRDefault="0011589B">
      <w:pPr>
        <w:spacing w:after="160" w:line="259" w:lineRule="auto"/>
        <w:rPr>
          <w:rFonts w:ascii="Georgia" w:eastAsia="Calibri" w:hAnsi="Georgia" w:cs="Arial"/>
          <w:b/>
          <w:bCs/>
        </w:rPr>
      </w:pPr>
      <w:r>
        <w:rPr>
          <w:rFonts w:ascii="Georgia" w:eastAsia="Calibri" w:hAnsi="Georgia" w:cs="Arial"/>
          <w:b/>
          <w:bCs/>
        </w:rPr>
        <w:br w:type="page"/>
      </w:r>
    </w:p>
    <w:p w14:paraId="1E553A5F" w14:textId="77777777" w:rsidR="00E53059" w:rsidRDefault="00E53059" w:rsidP="000C7AC0">
      <w:pPr>
        <w:spacing w:after="160" w:line="360" w:lineRule="auto"/>
        <w:jc w:val="both"/>
        <w:rPr>
          <w:rFonts w:ascii="Georgia" w:eastAsia="Calibri" w:hAnsi="Georgia" w:cs="Arial"/>
          <w:b/>
          <w:bCs/>
        </w:rPr>
      </w:pPr>
    </w:p>
    <w:p w14:paraId="7243BE52" w14:textId="0AD26428" w:rsidR="00837E09" w:rsidRPr="00FD1D3F" w:rsidRDefault="00837E09" w:rsidP="00FD1D3F">
      <w:pPr>
        <w:spacing w:after="160" w:line="259" w:lineRule="auto"/>
        <w:rPr>
          <w:rFonts w:ascii="Georgia" w:eastAsia="Calibri" w:hAnsi="Georgia" w:cs="Arial"/>
          <w:b/>
          <w:bCs/>
        </w:rPr>
      </w:pPr>
      <w:r w:rsidRPr="00EE5F27">
        <w:rPr>
          <w:rFonts w:ascii="Georgia" w:hAnsi="Georgia"/>
          <w:b/>
        </w:rPr>
        <w:t>Categoría 3. Plan de Estudios</w:t>
      </w:r>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lastRenderedPageBreak/>
              <w:t xml:space="preserve">El Modelo Educativo de la Universidad se describe en el documento </w:t>
            </w:r>
            <w:hyperlink r:id="rId69"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70"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71" w:history="1">
              <w:r w:rsidRPr="001C5221">
                <w:rPr>
                  <w:rStyle w:val="Hipervnculo"/>
                  <w:rFonts w:ascii="Georgia" w:hAnsi="Georgia" w:cs="Arial"/>
                </w:rPr>
                <w:t>Procedimiento para la Actualización Curricular</w:t>
              </w:r>
            </w:hyperlink>
            <w:r w:rsidRPr="000C7AC0">
              <w:rPr>
                <w:rFonts w:ascii="Georgia" w:hAnsi="Georgia" w:cs="Arial"/>
              </w:rPr>
              <w:t>. ((</w:t>
            </w:r>
            <w:hyperlink r:id="rId72"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3"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w:t>
            </w:r>
            <w:r w:rsidRPr="000C7AC0">
              <w:rPr>
                <w:rFonts w:ascii="Georgia" w:hAnsi="Georgia" w:cs="Arial"/>
              </w:rPr>
              <w:lastRenderedPageBreak/>
              <w:t xml:space="preserve">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4"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5"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6"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7"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54AD7A4D" w:rsidR="00837E09" w:rsidRPr="000C7AC0" w:rsidRDefault="00F61B7D" w:rsidP="00F43A6F">
            <w:pPr>
              <w:spacing w:line="360" w:lineRule="auto"/>
              <w:ind w:left="342"/>
              <w:rPr>
                <w:rFonts w:ascii="Georgia" w:hAnsi="Georgia" w:cs="Arial"/>
                <w:b/>
                <w:bCs/>
                <w:color w:val="00B050"/>
              </w:rPr>
            </w:pPr>
            <w:r w:rsidRPr="000C7AC0">
              <w:rPr>
                <w:rFonts w:ascii="Georgia" w:hAnsi="Georgia" w:cs="Arial"/>
                <w:bCs/>
              </w:rPr>
              <w:t>Para el PAI</w:t>
            </w:r>
            <w:r w:rsidR="00F43A6F">
              <w:rPr>
                <w:rFonts w:ascii="Georgia" w:hAnsi="Georgia" w:cs="Arial"/>
                <w:bCs/>
              </w:rPr>
              <w:t>AH</w:t>
            </w:r>
            <w:r w:rsidR="004F7B1B">
              <w:rPr>
                <w:rFonts w:ascii="Georgia" w:hAnsi="Georgia" w:cs="Arial"/>
                <w:bCs/>
              </w:rPr>
              <w:t>UL</w:t>
            </w:r>
            <w:r w:rsidRPr="000C7AC0">
              <w:rPr>
                <w:rFonts w:ascii="Georgia" w:hAnsi="Georgia" w:cs="Arial"/>
                <w:bCs/>
              </w:rPr>
              <w:t xml:space="preserve"> todo lo anterior esta detallado en los documentos </w:t>
            </w:r>
            <w:hyperlink r:id="rId78" w:history="1">
              <w:r w:rsidR="00F43A6F" w:rsidRPr="00D01C52">
                <w:rPr>
                  <w:rStyle w:val="Hipervnculo"/>
                  <w:rFonts w:ascii="Georgia" w:hAnsi="Georgia"/>
                </w:rPr>
                <w:t>Plan de Desarrollo</w:t>
              </w:r>
            </w:hyperlink>
            <w:r w:rsidRPr="000C7AC0">
              <w:rPr>
                <w:rFonts w:ascii="Georgia" w:hAnsi="Georgia" w:cs="Arial"/>
                <w:bCs/>
              </w:rPr>
              <w:t xml:space="preserve"> y en el </w:t>
            </w:r>
            <w:hyperlink r:id="rId79"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1A4EC7">
              <w:rPr>
                <w:rFonts w:ascii="Georgia" w:hAnsi="Georgia" w:cs="Arial"/>
                <w:bCs/>
              </w:rPr>
              <w:t>PAI</w:t>
            </w:r>
            <w:r w:rsidR="00F43A6F">
              <w:rPr>
                <w:rFonts w:ascii="Georgia" w:hAnsi="Georgia" w:cs="Arial"/>
                <w:bCs/>
              </w:rPr>
              <w:t>AHUL</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07B7A28D"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62F5D638"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lastRenderedPageBreak/>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43756437" w14:textId="50AD5151" w:rsidR="00883CDD" w:rsidRPr="00AC04BC" w:rsidRDefault="00CC6DDC" w:rsidP="00AC04BC">
            <w:pPr>
              <w:spacing w:line="360" w:lineRule="auto"/>
              <w:ind w:left="342"/>
              <w:rPr>
                <w:rFonts w:ascii="Georgia" w:hAnsi="Georgia" w:cs="Arial"/>
                <w:color w:val="FF0000"/>
              </w:rPr>
            </w:pPr>
            <w:r w:rsidRPr="000C7AC0">
              <w:rPr>
                <w:rFonts w:ascii="Georgia" w:hAnsi="Georgia" w:cs="Arial"/>
              </w:rPr>
              <w:t xml:space="preserve">En el </w:t>
            </w:r>
            <w:hyperlink r:id="rId80"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F43A6F">
              <w:rPr>
                <w:rFonts w:ascii="Georgia" w:hAnsi="Georgia" w:cs="Arial"/>
              </w:rPr>
              <w:t>AHUL</w:t>
            </w:r>
            <w:r w:rsidR="00883CDD" w:rsidRPr="000C7AC0">
              <w:rPr>
                <w:rFonts w:ascii="Georgia" w:hAnsi="Georgia" w:cs="Arial"/>
              </w:rPr>
              <w:t xml:space="preserve"> lo anterior quedo establecido en el </w:t>
            </w:r>
            <w:hyperlink r:id="rId81" w:history="1">
              <w:r w:rsidR="00F43A6F" w:rsidRPr="00823C35">
                <w:rPr>
                  <w:rStyle w:val="Hipervnculo"/>
                  <w:rFonts w:ascii="Georgia" w:hAnsi="Georgia"/>
                </w:rPr>
                <w:t>Plan de Desarrollo</w:t>
              </w:r>
            </w:hyperlink>
            <w:r w:rsidR="00AC04BC">
              <w:rPr>
                <w:rFonts w:ascii="Georgia" w:hAnsi="Georgia" w:cs="Arial"/>
                <w:bCs/>
              </w:rPr>
              <w:t xml:space="preserve"> </w:t>
            </w:r>
            <w:r w:rsidR="00883CDD" w:rsidRPr="000C7AC0">
              <w:rPr>
                <w:rFonts w:ascii="Georgia" w:hAnsi="Georgia" w:cs="Arial"/>
              </w:rPr>
              <w:t xml:space="preserve"> y </w:t>
            </w:r>
            <w:hyperlink r:id="rId82" w:history="1">
              <w:r w:rsidR="00F43A6F" w:rsidRPr="00E64E8E">
                <w:rPr>
                  <w:rStyle w:val="Hipervnculo"/>
                  <w:rFonts w:ascii="Georgia" w:hAnsi="Georgia" w:cs="Arial"/>
                </w:rPr>
                <w:t xml:space="preserve">Plan Estudios </w:t>
              </w:r>
            </w:hyperlink>
            <w:r w:rsidR="00883CDD" w:rsidRPr="000C7AC0">
              <w:rPr>
                <w:rFonts w:ascii="Georgia" w:hAnsi="Georgia" w:cs="Arial"/>
              </w:rPr>
              <w:t xml:space="preserve"> </w:t>
            </w:r>
          </w:p>
          <w:p w14:paraId="10691083" w14:textId="77777777" w:rsidR="00EE5F27" w:rsidRPr="000C7AC0" w:rsidRDefault="00EE5F27" w:rsidP="000C7AC0">
            <w:pPr>
              <w:pStyle w:val="Textoindependiente2"/>
              <w:spacing w:line="360" w:lineRule="auto"/>
              <w:jc w:val="both"/>
              <w:rPr>
                <w:rFonts w:ascii="Georgia" w:hAnsi="Georgia" w:cs="Arial"/>
                <w:bCs/>
              </w:rPr>
            </w:pP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7AF51723"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Los resultados del Plan de Estudios inician y se fundamentan con la misión y la visión del programa, la cual se encuentra en el cuerpo del </w:t>
            </w:r>
            <w:hyperlink r:id="rId83" w:history="1">
              <w:r w:rsidR="00F43A6F" w:rsidRPr="00823C35">
                <w:rPr>
                  <w:rStyle w:val="Hipervnculo"/>
                  <w:rFonts w:ascii="Georgia" w:hAnsi="Georgia"/>
                </w:rPr>
                <w:t>Plan de Desarrollo</w:t>
              </w:r>
            </w:hyperlink>
            <w:r w:rsidR="00AC04BC">
              <w:rPr>
                <w:rFonts w:ascii="Georgia" w:hAnsi="Georgia" w:cs="Arial"/>
              </w:rPr>
              <w:t>.</w:t>
            </w:r>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4F064D0" w14:textId="1BD416D8" w:rsidR="00723F25" w:rsidRDefault="00CC6DDC" w:rsidP="00AC04BC">
            <w:pPr>
              <w:spacing w:line="360" w:lineRule="auto"/>
              <w:ind w:left="342"/>
              <w:jc w:val="both"/>
              <w:rPr>
                <w:rFonts w:ascii="Georgia" w:hAnsi="Georgia" w:cs="Arial"/>
              </w:rPr>
            </w:pPr>
            <w:r w:rsidRPr="000C7AC0">
              <w:rPr>
                <w:rFonts w:ascii="Georgia" w:hAnsi="Georgia" w:cs="Arial"/>
              </w:rPr>
              <w:t xml:space="preserve"> En la página 26 del </w:t>
            </w:r>
            <w:hyperlink r:id="rId84"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5" w:history="1">
              <w:r w:rsidR="00F43A6F" w:rsidRPr="00F43A6F">
                <w:rPr>
                  <w:rStyle w:val="Hipervnculo"/>
                  <w:rFonts w:ascii="Georgia" w:hAnsi="Georgia" w:cs="Arial"/>
                </w:rPr>
                <w:t>Plan Estudios</w:t>
              </w:r>
            </w:hyperlink>
            <w:r w:rsidR="00F43A6F">
              <w:rPr>
                <w:rFonts w:ascii="Georgia" w:hAnsi="Georgia" w:cs="Arial"/>
              </w:rPr>
              <w:t>.</w:t>
            </w:r>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745A68ED"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E60F78" w:rsidRPr="00354D81">
              <w:rPr>
                <w:rFonts w:ascii="Georgia" w:hAnsi="Georgia" w:cs="Arial"/>
              </w:rPr>
              <w:t>AH</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6" w:history="1">
              <w:r w:rsidR="00E60F78" w:rsidRPr="00354D81">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CE3203" w:rsidRPr="00354D81">
              <w:rPr>
                <w:rFonts w:ascii="Georgia" w:hAnsi="Georgia" w:cs="Arial"/>
              </w:rPr>
              <w:t>PAI</w:t>
            </w:r>
            <w:r w:rsidR="00E60F78" w:rsidRPr="00354D81">
              <w:rPr>
                <w:rFonts w:ascii="Georgia" w:hAnsi="Georgia" w:cs="Arial"/>
              </w:rPr>
              <w:t>AH</w:t>
            </w:r>
            <w:r w:rsidRPr="00354D81">
              <w:rPr>
                <w:rFonts w:ascii="Georgia" w:hAnsi="Georgia" w:cs="Arial"/>
              </w:rPr>
              <w:t xml:space="preserve"> </w:t>
            </w:r>
            <w:r w:rsidR="00473ABE">
              <w:rPr>
                <w:rFonts w:ascii="Georgia" w:hAnsi="Georgia" w:cs="Arial"/>
              </w:rPr>
              <w:t>se es</w:t>
            </w:r>
            <w:r w:rsidR="00354D81" w:rsidRPr="00354D81">
              <w:rPr>
                <w:rFonts w:ascii="Georgia" w:hAnsi="Georgia" w:cs="Arial"/>
              </w:rPr>
              <w:t>tablece como objetivo el f</w:t>
            </w:r>
            <w:r w:rsidR="00354D81" w:rsidRPr="00354D81">
              <w:rPr>
                <w:rFonts w:ascii="Georgia" w:hAnsi="Georgia" w:cs="Tahoma"/>
                <w:lang w:eastAsia="es-MX"/>
              </w:rPr>
              <w:t>ormar profesionistas altamente capacitados en el área del conocimiento en horticultura con énfasis en las técnicas modernas de producción, industrialización, comercialización y conservación de cultivos hortícolas.</w:t>
            </w:r>
            <w:r w:rsidR="00354D81" w:rsidRPr="00354D81">
              <w:rPr>
                <w:rFonts w:ascii="Georgia" w:hAnsi="Georgia" w:cs="Tahoma"/>
                <w:color w:val="FF0000"/>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w:t>
            </w:r>
            <w:proofErr w:type="spellStart"/>
            <w:r w:rsidRPr="00FA003B">
              <w:rPr>
                <w:rFonts w:ascii="Georgia" w:hAnsi="Georgia" w:cs="Arial"/>
              </w:rPr>
              <w:t>pp</w:t>
            </w:r>
            <w:proofErr w:type="spellEnd"/>
            <w:r w:rsidRPr="00FA003B">
              <w:rPr>
                <w:rFonts w:ascii="Georgia" w:hAnsi="Georgia" w:cs="Arial"/>
              </w:rPr>
              <w:t xml:space="preserve">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4A5E15EF"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354D81">
              <w:rPr>
                <w:rFonts w:ascii="Georgia" w:hAnsi="Georgia" w:cs="Arial"/>
              </w:rPr>
              <w:t>AH</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7"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w:t>
            </w:r>
            <w:r w:rsidRPr="000C7AC0">
              <w:rPr>
                <w:rFonts w:ascii="Georgia" w:hAnsi="Georgia" w:cs="Arial"/>
              </w:rPr>
              <w:lastRenderedPageBreak/>
              <w:t xml:space="preserve">página de la Universidad, la cual considera los objetivos de formación tanto generales como específicos </w:t>
            </w:r>
            <w:r w:rsidR="003D7AE9">
              <w:rPr>
                <w:rFonts w:ascii="Georgia" w:hAnsi="Georgia" w:cs="Arial"/>
              </w:rPr>
              <w:t>(</w:t>
            </w:r>
            <w:hyperlink r:id="rId88" w:history="1">
              <w:r w:rsidR="003D7AE9" w:rsidRPr="003D7AE9">
                <w:rPr>
                  <w:rStyle w:val="Hipervnculo"/>
                  <w:rFonts w:ascii="Georgia" w:hAnsi="Georgia" w:cs="Arial"/>
                </w:rPr>
                <w:t xml:space="preserve">Manual Para la Elaboración de Programas Analíticos en </w:t>
              </w:r>
              <w:proofErr w:type="spellStart"/>
              <w:r w:rsidR="003D7AE9" w:rsidRPr="003D7AE9">
                <w:rPr>
                  <w:rStyle w:val="Hipervnculo"/>
                  <w:rFonts w:ascii="Georgia" w:hAnsi="Georgia" w:cs="Arial"/>
                </w:rPr>
                <w:t>Linea</w:t>
              </w:r>
              <w:proofErr w:type="spellEnd"/>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38CF5D86"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DD6394">
              <w:rPr>
                <w:rFonts w:ascii="Georgia" w:hAnsi="Georgia"/>
                <w:color w:val="auto"/>
                <w:sz w:val="22"/>
                <w:szCs w:val="22"/>
              </w:rPr>
              <w:t>55</w:t>
            </w:r>
            <w:r w:rsidRPr="000C7AC0">
              <w:rPr>
                <w:rFonts w:ascii="Georgia" w:hAnsi="Georgia"/>
                <w:color w:val="auto"/>
                <w:sz w:val="22"/>
                <w:szCs w:val="22"/>
              </w:rPr>
              <w:t xml:space="preserve"> materias en el Plan de estudios del P</w:t>
            </w:r>
            <w:r w:rsidR="00DD6394">
              <w:rPr>
                <w:rFonts w:ascii="Georgia" w:hAnsi="Georgia"/>
                <w:color w:val="auto"/>
                <w:sz w:val="22"/>
                <w:szCs w:val="22"/>
              </w:rPr>
              <w:t>AIAH</w:t>
            </w:r>
            <w:r w:rsidR="004F7B1B">
              <w:rPr>
                <w:rFonts w:ascii="Georgia" w:hAnsi="Georgia"/>
                <w:color w:val="auto"/>
                <w:sz w:val="22"/>
                <w:szCs w:val="22"/>
              </w:rPr>
              <w:t>UL</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60BA0">
              <w:rPr>
                <w:rFonts w:ascii="Georgia" w:hAnsi="Georgia"/>
                <w:color w:val="auto"/>
                <w:sz w:val="22"/>
                <w:szCs w:val="22"/>
              </w:rPr>
              <w:t>1</w:t>
            </w:r>
            <w:r w:rsidRPr="000C7AC0">
              <w:rPr>
                <w:rFonts w:ascii="Georgia" w:hAnsi="Georgia"/>
                <w:color w:val="auto"/>
                <w:sz w:val="22"/>
                <w:szCs w:val="22"/>
              </w:rPr>
              <w:t xml:space="preserve"> </w:t>
            </w:r>
            <w:r w:rsidR="00960BA0">
              <w:rPr>
                <w:rFonts w:ascii="Georgia" w:hAnsi="Georgia"/>
                <w:color w:val="auto"/>
                <w:sz w:val="22"/>
                <w:szCs w:val="22"/>
              </w:rPr>
              <w:t>materias, que corresponde a 20 %.</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388072CE" w14:textId="709087B7" w:rsidR="00960BA0" w:rsidRPr="00960BA0" w:rsidRDefault="00CC6DDC" w:rsidP="00695259">
            <w:pPr>
              <w:spacing w:line="360" w:lineRule="auto"/>
              <w:ind w:left="349"/>
              <w:jc w:val="both"/>
              <w:outlineLvl w:val="0"/>
              <w:rPr>
                <w:rFonts w:ascii="Georgia" w:hAnsi="Georgia" w:cs="Tahoma"/>
                <w:b/>
              </w:rPr>
            </w:pPr>
            <w:bookmarkStart w:id="51" w:name="_Toc494183631"/>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9"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CE3203" w:rsidRPr="00960BA0">
              <w:rPr>
                <w:rFonts w:ascii="Georgia" w:hAnsi="Georgia"/>
              </w:rPr>
              <w:t>PAI</w:t>
            </w:r>
            <w:r w:rsidR="00960BA0" w:rsidRPr="00960BA0">
              <w:rPr>
                <w:rFonts w:ascii="Georgia" w:hAnsi="Georgia"/>
              </w:rPr>
              <w:t>AH</w:t>
            </w:r>
            <w:r w:rsidR="004F7B1B">
              <w:rPr>
                <w:rFonts w:ascii="Georgia" w:hAnsi="Georgia"/>
              </w:rPr>
              <w:t>UL</w:t>
            </w:r>
            <w:r w:rsidRPr="00960BA0">
              <w:rPr>
                <w:rFonts w:ascii="Georgia" w:hAnsi="Georgia"/>
              </w:rPr>
              <w:t xml:space="preserve">, se consideró que, para cubrir el Perfil de Egreso del Ingeniero </w:t>
            </w:r>
            <w:r w:rsidR="00960BA0" w:rsidRPr="00960BA0">
              <w:rPr>
                <w:rFonts w:ascii="Georgia" w:hAnsi="Georgia"/>
              </w:rPr>
              <w:t>Agrónomo en Horticultura</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w:t>
            </w:r>
            <w:r w:rsidRPr="00960BA0">
              <w:rPr>
                <w:rFonts w:ascii="Georgia" w:hAnsi="Georgia"/>
              </w:rPr>
              <w:lastRenderedPageBreak/>
              <w:t>de Egreso. Los bloques de Formación fuero</w:t>
            </w:r>
            <w:r w:rsidR="00960BA0" w:rsidRPr="00960BA0">
              <w:rPr>
                <w:rFonts w:ascii="Georgia" w:hAnsi="Georgia"/>
              </w:rPr>
              <w:t>n</w:t>
            </w:r>
            <w:r w:rsidRPr="00960BA0">
              <w:rPr>
                <w:rFonts w:ascii="Georgia" w:hAnsi="Georgia"/>
              </w:rPr>
              <w:t xml:space="preserve">: </w:t>
            </w:r>
            <w:r w:rsidR="00960BA0" w:rsidRPr="00960BA0">
              <w:rPr>
                <w:rFonts w:ascii="Georgia" w:hAnsi="Georgia" w:cs="Tahoma"/>
              </w:rPr>
              <w:t>Hortalizas, Frutales, Ornamentales. Medicinales y Especias</w:t>
            </w:r>
            <w:bookmarkEnd w:id="51"/>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60C09B8B"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r w:rsidR="00D01C52" w:rsidRPr="00723F25">
              <w:rPr>
                <w:rFonts w:ascii="Georgia" w:hAnsi="Georgia"/>
                <w:color w:val="auto"/>
                <w:sz w:val="22"/>
                <w:szCs w:val="22"/>
              </w:rPr>
              <w:t>Curricular)</w:t>
            </w:r>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90"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5FDA03AA"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CE3203" w:rsidRPr="000C7AC0">
              <w:rPr>
                <w:rFonts w:ascii="Georgia" w:hAnsi="Georgia"/>
                <w:color w:val="auto"/>
                <w:sz w:val="22"/>
                <w:szCs w:val="22"/>
              </w:rPr>
              <w:t>PAI</w:t>
            </w:r>
            <w:r w:rsidR="0050112E">
              <w:rPr>
                <w:rFonts w:ascii="Georgia" w:hAnsi="Georgia"/>
                <w:color w:val="auto"/>
                <w:sz w:val="22"/>
                <w:szCs w:val="22"/>
              </w:rPr>
              <w:t>AH</w:t>
            </w:r>
            <w:r w:rsidRPr="000C7AC0">
              <w:rPr>
                <w:rFonts w:ascii="Georgia" w:hAnsi="Georgia"/>
                <w:color w:val="auto"/>
                <w:sz w:val="22"/>
                <w:szCs w:val="22"/>
              </w:rPr>
              <w:t xml:space="preserve"> establece un fuerte componente de formación práctica. Del total de materias obligatorias el 8</w:t>
            </w:r>
            <w:r w:rsidR="0050112E">
              <w:rPr>
                <w:rFonts w:ascii="Georgia" w:hAnsi="Georgia"/>
                <w:color w:val="auto"/>
                <w:sz w:val="22"/>
                <w:szCs w:val="22"/>
              </w:rPr>
              <w:t>0</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91"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2D2C449E"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Plan de Estudios del PAI</w:t>
            </w:r>
            <w:r w:rsidR="0050112E">
              <w:rPr>
                <w:rFonts w:ascii="Georgia" w:hAnsi="Georgia"/>
                <w:color w:val="auto"/>
                <w:sz w:val="22"/>
                <w:szCs w:val="22"/>
              </w:rPr>
              <w:t>AH</w:t>
            </w:r>
            <w:r w:rsidR="00BF1B0A">
              <w:rPr>
                <w:rFonts w:ascii="Georgia" w:hAnsi="Georgia"/>
                <w:color w:val="auto"/>
                <w:sz w:val="22"/>
                <w:szCs w:val="22"/>
              </w:rPr>
              <w:t>UL</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lastRenderedPageBreak/>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19F86D17"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Plan de Estudios del PAI</w:t>
            </w:r>
            <w:r w:rsidR="00BF1B0A">
              <w:rPr>
                <w:rFonts w:ascii="Georgia" w:hAnsi="Georgia"/>
              </w:rPr>
              <w:t>AHUL</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xml:space="preserve">) se aborda la integración matricial de las asignaturas de la siguiente forma: “las materias que se ofrezcan en las carreras se balancean en cuanto al número de departamentos que participan en ellas, esto es el </w:t>
            </w:r>
            <w:proofErr w:type="spellStart"/>
            <w:r w:rsidRPr="00EE5F27">
              <w:rPr>
                <w:rFonts w:ascii="Georgia" w:hAnsi="Georgia"/>
              </w:rPr>
              <w:t>curriculum</w:t>
            </w:r>
            <w:proofErr w:type="spellEnd"/>
            <w:r w:rsidRPr="00EE5F27">
              <w:rPr>
                <w:rFonts w:ascii="Georgia" w:hAnsi="Georgia"/>
              </w:rPr>
              <w:t xml:space="preserve">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15493259"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CE3203" w:rsidRPr="000C7AC0">
              <w:rPr>
                <w:rFonts w:ascii="Georgia" w:hAnsi="Georgia"/>
                <w:color w:val="auto"/>
                <w:sz w:val="22"/>
                <w:szCs w:val="22"/>
              </w:rPr>
              <w:t>PAI</w:t>
            </w:r>
            <w:r w:rsidR="00BF1B0A">
              <w:rPr>
                <w:rFonts w:ascii="Georgia" w:hAnsi="Georgia"/>
                <w:color w:val="auto"/>
                <w:sz w:val="22"/>
                <w:szCs w:val="22"/>
              </w:rPr>
              <w:t>AH</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BF1B0A">
              <w:rPr>
                <w:rFonts w:ascii="Georgia" w:hAnsi="Georgia"/>
                <w:color w:val="auto"/>
                <w:sz w:val="22"/>
                <w:szCs w:val="22"/>
              </w:rPr>
              <w:t>20</w:t>
            </w:r>
            <w:r w:rsidRPr="000C7AC0">
              <w:rPr>
                <w:rFonts w:ascii="Georgia" w:hAnsi="Georgia"/>
                <w:color w:val="auto"/>
                <w:sz w:val="22"/>
                <w:szCs w:val="22"/>
              </w:rPr>
              <w:t xml:space="preserve"> </w:t>
            </w:r>
            <w:proofErr w:type="gramStart"/>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proofErr w:type="gramEnd"/>
            <w:r w:rsidR="00F44182" w:rsidRPr="00F44182">
              <w:rPr>
                <w:rFonts w:ascii="Georgia" w:hAnsi="Georgia"/>
                <w:color w:val="auto"/>
                <w:sz w:val="22"/>
                <w:szCs w:val="22"/>
              </w:rPr>
              <w:t>Plan de Estudios del PAI</w:t>
            </w:r>
            <w:r w:rsidR="00BF1B0A">
              <w:rPr>
                <w:rFonts w:ascii="Georgia" w:hAnsi="Georgia"/>
                <w:color w:val="auto"/>
                <w:sz w:val="22"/>
                <w:szCs w:val="22"/>
              </w:rPr>
              <w:t>AH</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52BDCF44"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lastRenderedPageBreak/>
              <w:t xml:space="preserve">La propuesta de reestructuración del Plan de </w:t>
            </w:r>
            <w:r w:rsidR="00D01C52" w:rsidRPr="000C7AC0">
              <w:rPr>
                <w:rFonts w:ascii="Georgia" w:hAnsi="Georgia" w:cs="Arial"/>
              </w:rPr>
              <w:t xml:space="preserve">Estudios </w:t>
            </w:r>
            <w:r w:rsidR="00D01C52">
              <w:rPr>
                <w:rFonts w:ascii="Georgia" w:hAnsi="Georgia" w:cs="Arial"/>
              </w:rPr>
              <w:t>de</w:t>
            </w:r>
            <w:r w:rsidR="00BF1B0A">
              <w:rPr>
                <w:rFonts w:ascii="Georgia" w:hAnsi="Georgia" w:cs="Arial"/>
              </w:rPr>
              <w:t xml:space="preserve"> la Carrera de Ingeniero Agrónomo en Horticultura</w:t>
            </w:r>
            <w:r w:rsidRPr="000C7AC0">
              <w:rPr>
                <w:rFonts w:ascii="Georgia" w:hAnsi="Georgia" w:cs="Arial"/>
              </w:rPr>
              <w:t>,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w:t>
            </w:r>
            <w:r w:rsidR="00BF1B0A">
              <w:rPr>
                <w:rFonts w:ascii="Georgia" w:hAnsi="Georgia" w:cs="Arial"/>
              </w:rPr>
              <w:t>cas y 4.3 % de otros contenidos.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518ED278"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CE3203" w:rsidRPr="000C7AC0">
              <w:rPr>
                <w:rFonts w:ascii="Georgia" w:hAnsi="Georgia" w:cs="Arial"/>
              </w:rPr>
              <w:t>PAI</w:t>
            </w:r>
            <w:r w:rsidR="00BF1B0A">
              <w:rPr>
                <w:rFonts w:ascii="Georgia" w:hAnsi="Georgia" w:cs="Arial"/>
              </w:rPr>
              <w:t>AH</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00473ABE">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0A6F7671"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427DD1">
              <w:rPr>
                <w:rFonts w:ascii="Georgia" w:hAnsi="Georgia" w:cs="Arial"/>
              </w:rPr>
              <w:t>de Horticultura</w:t>
            </w:r>
            <w:r w:rsidRPr="000C7AC0">
              <w:rPr>
                <w:rFonts w:ascii="Georgia" w:hAnsi="Georgia" w:cs="Arial"/>
              </w:rPr>
              <w:t xml:space="preserve">), el </w:t>
            </w:r>
            <w:r w:rsidR="00CE3203" w:rsidRPr="000C7AC0">
              <w:rPr>
                <w:rFonts w:ascii="Georgia" w:hAnsi="Georgia" w:cs="Arial"/>
              </w:rPr>
              <w:t>PAI</w:t>
            </w:r>
            <w:r w:rsidR="00C35D23">
              <w:rPr>
                <w:rFonts w:ascii="Georgia" w:hAnsi="Georgia" w:cs="Arial"/>
              </w:rPr>
              <w:t>AHUL</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w:t>
            </w:r>
            <w:r w:rsidR="00695259">
              <w:rPr>
                <w:rFonts w:ascii="Georgia" w:hAnsi="Georgia" w:cs="Arial"/>
              </w:rPr>
              <w:t xml:space="preserve"> materia. Todo lo anterior está plasmado</w:t>
            </w:r>
            <w:r w:rsidRPr="000C7AC0">
              <w:rPr>
                <w:rFonts w:ascii="Georgia" w:hAnsi="Georgia" w:cs="Arial"/>
              </w:rPr>
              <w:t xml:space="preserve"> en los programas analíticos </w:t>
            </w:r>
            <w:r w:rsidRPr="000C7AC0">
              <w:rPr>
                <w:rFonts w:ascii="Georgia" w:hAnsi="Georgia" w:cs="Arial"/>
              </w:rPr>
              <w:lastRenderedPageBreak/>
              <w:t xml:space="preserve">para el Plan de </w:t>
            </w:r>
            <w:r w:rsidR="00CE3203" w:rsidRPr="000C7AC0">
              <w:rPr>
                <w:rFonts w:ascii="Georgia" w:hAnsi="Georgia" w:cs="Arial"/>
              </w:rPr>
              <w:t>Estudios</w:t>
            </w:r>
            <w:r w:rsidRPr="000C7AC0">
              <w:rPr>
                <w:rFonts w:ascii="Georgia" w:hAnsi="Georgia" w:cs="Arial"/>
              </w:rPr>
              <w:t xml:space="preserve"> del </w:t>
            </w:r>
            <w:r w:rsidR="00CE3203" w:rsidRPr="000C7AC0">
              <w:rPr>
                <w:rFonts w:ascii="Georgia" w:hAnsi="Georgia" w:cs="Arial"/>
              </w:rPr>
              <w:t>PAI</w:t>
            </w:r>
            <w:r w:rsidR="00BF1B0A">
              <w:rPr>
                <w:rFonts w:ascii="Georgia" w:hAnsi="Georgia" w:cs="Arial"/>
              </w:rPr>
              <w:t>AH</w:t>
            </w:r>
            <w:r w:rsidR="00C35D23">
              <w:rPr>
                <w:rFonts w:ascii="Georgia" w:hAnsi="Georgia" w:cs="Arial"/>
              </w:rPr>
              <w:t>UL</w:t>
            </w:r>
            <w:r w:rsidR="00BF1B0A">
              <w:rPr>
                <w:rFonts w:ascii="Georgia" w:hAnsi="Georgia" w:cs="Arial"/>
              </w:rPr>
              <w:t xml:space="preserve"> </w:t>
            </w:r>
            <w:r w:rsidR="00BF1B0A">
              <w:rPr>
                <w:rFonts w:ascii="Georgia" w:hAnsi="Georgia" w:cs="Arial"/>
              </w:rPr>
              <w:fldChar w:fldCharType="begin"/>
            </w:r>
            <w:r w:rsidR="00BF1B0A">
              <w:rPr>
                <w:rFonts w:ascii="Georgia" w:hAnsi="Georgia" w:cs="Arial"/>
              </w:rPr>
              <w:instrText xml:space="preserve"> HYPERLINK "http://evaluarte.uaaan.mx/CALIDAD/PAL/HORTICULTURA" </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3ECFFB" w14:textId="398F2E2A" w:rsidR="00CC6DDC" w:rsidRPr="00695259" w:rsidRDefault="00CC6DDC" w:rsidP="00695259">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CE3203" w:rsidRPr="000C7AC0">
              <w:rPr>
                <w:rFonts w:ascii="Georgia" w:hAnsi="Georgia"/>
              </w:rPr>
              <w:t>PAI</w:t>
            </w:r>
            <w:r w:rsidR="00290214">
              <w:rPr>
                <w:rFonts w:ascii="Georgia" w:hAnsi="Georgia"/>
              </w:rPr>
              <w:t>AH</w:t>
            </w:r>
            <w:r w:rsidRPr="000C7AC0">
              <w:rPr>
                <w:rFonts w:ascii="Georgia" w:hAnsi="Georgia"/>
              </w:rPr>
              <w:t xml:space="preserve"> establece un fuerte componente de formación práctica. Del total de materias obligatorias el </w:t>
            </w:r>
            <w:r w:rsidR="00290214">
              <w:rPr>
                <w:rFonts w:ascii="Georgia" w:hAnsi="Georgia"/>
              </w:rPr>
              <w:t>80</w:t>
            </w:r>
            <w:r w:rsidRPr="000C7AC0">
              <w:rPr>
                <w:rFonts w:ascii="Georgia" w:hAnsi="Georgia"/>
              </w:rPr>
              <w:t xml:space="preserve"> % tiene considerado horas de </w:t>
            </w:r>
            <w:r w:rsidR="00695259">
              <w:rPr>
                <w:rFonts w:ascii="Georgia" w:hAnsi="Georgia"/>
              </w:rPr>
              <w:t>formación práctica. En el octavo</w:t>
            </w:r>
            <w:r w:rsidRPr="000C7AC0">
              <w:rPr>
                <w:rFonts w:ascii="Georgia" w:hAnsi="Georgia"/>
              </w:rPr>
              <w:t xml:space="preserve">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2"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29FE4C5" w14:textId="4D8A1172" w:rsidR="00837E09" w:rsidRPr="000C7AC0" w:rsidRDefault="00695259" w:rsidP="000C7AC0">
            <w:pPr>
              <w:pStyle w:val="Default"/>
              <w:spacing w:line="360" w:lineRule="auto"/>
              <w:jc w:val="both"/>
              <w:rPr>
                <w:rFonts w:ascii="Georgia" w:hAnsi="Georgia"/>
                <w:color w:val="auto"/>
                <w:sz w:val="22"/>
                <w:szCs w:val="22"/>
              </w:rPr>
            </w:pPr>
            <w:r>
              <w:rPr>
                <w:rFonts w:ascii="Georgia" w:hAnsi="Georgia"/>
                <w:color w:val="auto"/>
                <w:sz w:val="22"/>
                <w:szCs w:val="22"/>
              </w:rPr>
              <w:t xml:space="preserve">                                                                                                              </w:t>
            </w: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0ADEC08F" w14:textId="26EDB128" w:rsidR="00EE5F6D" w:rsidRPr="00EE5F6D" w:rsidRDefault="00E96030"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D01C52">
              <w:rPr>
                <w:rFonts w:ascii="Georgia" w:eastAsia="Times New Roman" w:hAnsi="Georgia" w:cstheme="minorHAnsi"/>
                <w:lang w:val="es-ES" w:eastAsia="es-MX"/>
              </w:rPr>
              <w:t>De acuerdo al document</w:t>
            </w:r>
            <w:r w:rsidR="00373B25" w:rsidRPr="00D01C52">
              <w:rPr>
                <w:rFonts w:ascii="Georgia" w:eastAsia="Times New Roman" w:hAnsi="Georgia" w:cstheme="minorHAnsi"/>
                <w:lang w:val="es-ES" w:eastAsia="es-MX"/>
              </w:rPr>
              <w:t>o “</w:t>
            </w:r>
            <w:hyperlink r:id="rId93" w:history="1">
              <w:r w:rsidR="00373B25" w:rsidRPr="00D01C52">
                <w:rPr>
                  <w:rStyle w:val="Hipervnculo"/>
                  <w:rFonts w:ascii="Georgia" w:eastAsia="Times New Roman" w:hAnsi="Georgia" w:cstheme="minorHAnsi"/>
                  <w:lang w:val="es-ES" w:eastAsia="es-MX"/>
                </w:rPr>
                <w:t>Actualización Curricular del Programa Docente de Ingeniero Agrónomo en Horticultura 2004</w:t>
              </w:r>
            </w:hyperlink>
            <w:r w:rsidR="00373B25" w:rsidRPr="00D01C52">
              <w:rPr>
                <w:rFonts w:ascii="Georgia" w:eastAsia="Times New Roman" w:hAnsi="Georgia" w:cstheme="minorHAnsi"/>
                <w:lang w:val="es-ES" w:eastAsia="es-MX"/>
              </w:rPr>
              <w:t xml:space="preserve">”  </w:t>
            </w:r>
            <w:r w:rsidRPr="00D01C52">
              <w:rPr>
                <w:rFonts w:ascii="Georgia" w:eastAsia="Times New Roman" w:hAnsi="Georgia" w:cstheme="minorHAnsi"/>
                <w:lang w:val="es-ES" w:eastAsia="es-MX"/>
              </w:rPr>
              <w:t xml:space="preserve"> </w:t>
            </w:r>
            <w:r w:rsidR="00373B25">
              <w:rPr>
                <w:rFonts w:ascii="Georgia" w:eastAsia="Times New Roman" w:hAnsi="Georgia" w:cstheme="minorHAnsi"/>
                <w:lang w:val="es-ES" w:eastAsia="es-MX"/>
              </w:rPr>
              <w:t>p</w:t>
            </w:r>
            <w:r w:rsidR="00EE5F6D" w:rsidRPr="00EE5F6D">
              <w:rPr>
                <w:rFonts w:ascii="Georgia" w:eastAsia="Times New Roman" w:hAnsi="Georgia" w:cstheme="minorHAnsi"/>
                <w:lang w:val="es-ES" w:eastAsia="es-MX"/>
              </w:rPr>
              <w:t>ara ingresar a la carrera de Horticultura es necesario haber cursado el nivel de educación medio superior, preferentemente en las áreas de Ciencia Biológicas o exactas; Bachillerato Técnico Agropecuario; tener disciplina, constancia, hábitos de estudio y vocación de servicio en el campo agropecuario.</w:t>
            </w:r>
          </w:p>
          <w:p w14:paraId="1E8DE46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480DF1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1. El alumno aspirante deberá demostrar dominio en conocimientos básicos de: Biología, Química orgánica e inorgánica, Matemáticas y Física General.</w:t>
            </w:r>
          </w:p>
          <w:p w14:paraId="1EFB901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3D352D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2. Habilidades</w:t>
            </w:r>
          </w:p>
          <w:p w14:paraId="4D1DDA7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lastRenderedPageBreak/>
              <w:t>Expresión Oral y Escrita</w:t>
            </w:r>
          </w:p>
          <w:p w14:paraId="0D52272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Razonamiento </w:t>
            </w:r>
          </w:p>
          <w:p w14:paraId="23B5A21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Estudio</w:t>
            </w:r>
          </w:p>
          <w:p w14:paraId="0A17534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BE269E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3. Actitudes </w:t>
            </w:r>
          </w:p>
          <w:p w14:paraId="780511E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Identificado con las actividades del campo</w:t>
            </w:r>
          </w:p>
          <w:p w14:paraId="758D1FC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Amor a la naturaleza</w:t>
            </w:r>
          </w:p>
          <w:p w14:paraId="420963DF"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Actitud de trabajo</w:t>
            </w:r>
          </w:p>
          <w:p w14:paraId="7D49339B"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Con deseo de superación</w:t>
            </w:r>
          </w:p>
          <w:p w14:paraId="7C4DBA1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CE8FD1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4. Proyección</w:t>
            </w:r>
          </w:p>
          <w:p w14:paraId="214140A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Según las características de la carrera, Honestidad, apego a la tarea,</w:t>
            </w:r>
          </w:p>
          <w:p w14:paraId="5F5936F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Investigación sistemática e innovador</w:t>
            </w:r>
          </w:p>
          <w:p w14:paraId="12CBC32D" w14:textId="4B4E033B"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0CEFA8AA" w:rsidR="0016664F" w:rsidRPr="00AE4C06"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5DBDA313" w14:textId="11C4F5C0" w:rsidR="002A5689" w:rsidRPr="002A5689" w:rsidRDefault="002A5689" w:rsidP="002A5689">
            <w:pPr>
              <w:shd w:val="clear" w:color="auto" w:fill="FFFFFF"/>
              <w:spacing w:before="100" w:beforeAutospacing="1" w:after="100" w:afterAutospacing="1" w:line="360" w:lineRule="auto"/>
              <w:ind w:left="342"/>
              <w:jc w:val="both"/>
              <w:rPr>
                <w:rFonts w:ascii="Georgia" w:eastAsia="Times New Roman" w:hAnsi="Georgia" w:cs="Arial"/>
                <w:color w:val="333333"/>
                <w:lang w:val="es-ES" w:eastAsia="es-ES"/>
              </w:rPr>
            </w:pPr>
            <w:r w:rsidRPr="002A5689">
              <w:rPr>
                <w:rFonts w:ascii="Georgia" w:eastAsia="Times New Roman" w:hAnsi="Georgia" w:cs="Arial"/>
                <w:color w:val="333333"/>
                <w:lang w:val="es-ES" w:eastAsia="es-ES"/>
              </w:rPr>
              <w:lastRenderedPageBreak/>
              <w:t>La propuesta curricular del P</w:t>
            </w:r>
            <w:r>
              <w:rPr>
                <w:rFonts w:ascii="Georgia" w:eastAsia="Times New Roman" w:hAnsi="Georgia" w:cs="Arial"/>
                <w:color w:val="333333"/>
                <w:lang w:val="es-ES" w:eastAsia="es-ES"/>
              </w:rPr>
              <w:t>AIAHUL</w:t>
            </w:r>
            <w:r w:rsidRPr="002A5689">
              <w:rPr>
                <w:rFonts w:ascii="Georgia" w:eastAsia="Times New Roman" w:hAnsi="Georgia" w:cs="Arial"/>
                <w:color w:val="333333"/>
                <w:lang w:val="es-ES" w:eastAsia="es-ES"/>
              </w:rPr>
              <w:t xml:space="preserve"> tiene claramente explicito el perfil del egresado, resaltando las habilidades, conocimientos y aptitudes que el estudiante va adquiriendo durante su </w:t>
            </w:r>
            <w:r w:rsidR="00096A7B" w:rsidRPr="002A5689">
              <w:rPr>
                <w:rFonts w:ascii="Georgia" w:eastAsia="Times New Roman" w:hAnsi="Georgia" w:cs="Arial"/>
                <w:color w:val="333333"/>
                <w:lang w:val="es-ES" w:eastAsia="es-ES"/>
              </w:rPr>
              <w:t>formación a</w:t>
            </w:r>
            <w:r w:rsidRPr="002A5689">
              <w:rPr>
                <w:rFonts w:ascii="Georgia" w:eastAsia="Times New Roman" w:hAnsi="Georgia" w:cs="Arial"/>
                <w:color w:val="333333"/>
                <w:lang w:val="es-ES" w:eastAsia="es-ES"/>
              </w:rPr>
              <w:t xml:space="preserve"> través de los nueve semestres del plan de estudios y </w:t>
            </w:r>
            <w:r w:rsidR="00096A7B" w:rsidRPr="002A5689">
              <w:rPr>
                <w:rFonts w:ascii="Georgia" w:eastAsia="Times New Roman" w:hAnsi="Georgia" w:cs="Arial"/>
                <w:color w:val="333333"/>
                <w:lang w:val="es-ES" w:eastAsia="es-ES"/>
              </w:rPr>
              <w:t>que deberá</w:t>
            </w:r>
            <w:r w:rsidRPr="002A5689">
              <w:rPr>
                <w:rFonts w:ascii="Georgia" w:eastAsia="Times New Roman" w:hAnsi="Georgia" w:cs="Arial"/>
                <w:color w:val="333333"/>
                <w:lang w:val="es-ES" w:eastAsia="es-ES"/>
              </w:rPr>
              <w:t xml:space="preserve"> desempeñar con éxito a lo largo de la vida. El detonante de </w:t>
            </w:r>
            <w:r w:rsidR="00096A7B" w:rsidRPr="002A5689">
              <w:rPr>
                <w:rFonts w:ascii="Georgia" w:eastAsia="Times New Roman" w:hAnsi="Georgia" w:cs="Arial"/>
                <w:color w:val="333333"/>
                <w:lang w:val="es-ES" w:eastAsia="es-ES"/>
              </w:rPr>
              <w:t>estas capacidades</w:t>
            </w:r>
            <w:r w:rsidRPr="002A5689">
              <w:rPr>
                <w:rFonts w:ascii="Georgia" w:eastAsia="Times New Roman" w:hAnsi="Georgia" w:cs="Arial"/>
                <w:color w:val="333333"/>
                <w:lang w:val="es-ES" w:eastAsia="es-ES"/>
              </w:rPr>
              <w:t xml:space="preserve"> se realiza durante el octavo semestre, periodo durante el cual el estudiante realiza sus prácticas profesionales en una empresa del ramo hortícola, regional, nacional o internacional. </w:t>
            </w:r>
            <w:r w:rsidR="00373B25">
              <w:rPr>
                <w:rFonts w:ascii="Georgia" w:eastAsia="Times New Roman" w:hAnsi="Georgia" w:cs="Arial"/>
                <w:color w:val="333333"/>
                <w:lang w:val="es-ES" w:eastAsia="es-ES"/>
              </w:rPr>
              <w:t xml:space="preserve">Como se describe en el documento  </w:t>
            </w:r>
            <w:r w:rsidR="00373B25" w:rsidRPr="00373B25">
              <w:rPr>
                <w:rFonts w:ascii="Georgia" w:eastAsia="Times New Roman" w:hAnsi="Georgia" w:cs="Arial"/>
                <w:color w:val="333333"/>
                <w:lang w:val="es-ES" w:eastAsia="es-ES"/>
              </w:rPr>
              <w:t>“</w:t>
            </w:r>
            <w:hyperlink r:id="rId94" w:history="1">
              <w:r w:rsidR="00373B25" w:rsidRPr="00D01C52">
                <w:rPr>
                  <w:rStyle w:val="Hipervnculo"/>
                  <w:rFonts w:ascii="Georgia" w:eastAsia="Times New Roman" w:hAnsi="Georgia" w:cs="Arial"/>
                  <w:lang w:val="es-ES" w:eastAsia="es-ES"/>
                </w:rPr>
                <w:t>Actualización Curricular del Programa Docente de Ingeniero Agrónomo en Horticultura 2004</w:t>
              </w:r>
            </w:hyperlink>
            <w:r w:rsidR="00373B25" w:rsidRPr="00373B25">
              <w:rPr>
                <w:rFonts w:ascii="Georgia" w:eastAsia="Times New Roman" w:hAnsi="Georgia" w:cs="Arial"/>
                <w:color w:val="333333"/>
                <w:lang w:val="es-ES" w:eastAsia="es-ES"/>
              </w:rPr>
              <w:t xml:space="preserve">” </w:t>
            </w:r>
            <w:r w:rsidR="00373B25">
              <w:rPr>
                <w:rFonts w:ascii="Georgia" w:eastAsia="Times New Roman" w:hAnsi="Georgia" w:cs="Arial"/>
                <w:color w:val="333333"/>
                <w:lang w:val="es-ES" w:eastAsia="es-ES"/>
              </w:rPr>
              <w:t>(</w:t>
            </w:r>
            <w:proofErr w:type="spellStart"/>
            <w:r w:rsidR="00373B25">
              <w:rPr>
                <w:rFonts w:ascii="Georgia" w:eastAsia="Times New Roman" w:hAnsi="Georgia" w:cs="Arial"/>
                <w:color w:val="333333"/>
                <w:lang w:val="es-ES" w:eastAsia="es-ES"/>
              </w:rPr>
              <w:t>pp</w:t>
            </w:r>
            <w:proofErr w:type="spellEnd"/>
            <w:r w:rsidR="00373B25">
              <w:rPr>
                <w:rFonts w:ascii="Georgia" w:eastAsia="Times New Roman" w:hAnsi="Georgia" w:cs="Arial"/>
                <w:color w:val="333333"/>
                <w:lang w:val="es-ES" w:eastAsia="es-ES"/>
              </w:rPr>
              <w:t xml:space="preserve"> 8, 9 </w:t>
            </w:r>
            <w:r w:rsidRPr="002A5689">
              <w:rPr>
                <w:rFonts w:ascii="Georgia" w:eastAsia="Times New Roman" w:hAnsi="Georgia" w:cs="Arial"/>
                <w:color w:val="333333"/>
                <w:lang w:val="es-ES" w:eastAsia="es-ES"/>
              </w:rPr>
              <w:t>y</w:t>
            </w:r>
            <w:r w:rsidR="00373B25">
              <w:rPr>
                <w:rFonts w:ascii="Georgia" w:eastAsia="Times New Roman" w:hAnsi="Georgia" w:cs="Arial"/>
                <w:color w:val="333333"/>
                <w:lang w:val="es-ES" w:eastAsia="es-ES"/>
              </w:rPr>
              <w:t xml:space="preserve"> 10)</w:t>
            </w:r>
            <w:r w:rsidRPr="002A5689">
              <w:rPr>
                <w:rFonts w:ascii="Georgia" w:eastAsia="Times New Roman" w:hAnsi="Georgia" w:cs="Arial"/>
                <w:color w:val="333333"/>
                <w:lang w:val="es-ES" w:eastAsia="es-ES"/>
              </w:rPr>
              <w:t xml:space="preserve"> que es congruente con el modelo educativo de la institución</w:t>
            </w:r>
            <w:r w:rsidR="00373B25">
              <w:rPr>
                <w:rFonts w:ascii="Georgia" w:eastAsia="Times New Roman" w:hAnsi="Georgia" w:cs="Arial"/>
                <w:color w:val="333333"/>
                <w:lang w:val="es-ES" w:eastAsia="es-ES"/>
              </w:rPr>
              <w:t>.</w:t>
            </w:r>
          </w:p>
          <w:p w14:paraId="71ABA8A5"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xml:space="preserve">Habilidades </w:t>
            </w:r>
            <w:r w:rsidRPr="002A5689">
              <w:rPr>
                <w:rFonts w:ascii="Georgia" w:eastAsia="Times New Roman" w:hAnsi="Georgia" w:cs="Arial"/>
                <w:color w:val="333333"/>
                <w:lang w:val="es-ES" w:eastAsia="es-MX"/>
              </w:rPr>
              <w:br/>
              <w:t>• Administrar el proceso productivo desde la planeación hasta la mercadotecnia de productos hortícolas.</w:t>
            </w:r>
          </w:p>
          <w:p w14:paraId="0AB6AF66"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Aplicar los conocimientos adquiridos pa</w:t>
            </w:r>
            <w:r w:rsidR="00096A7B">
              <w:rPr>
                <w:rFonts w:ascii="Georgia" w:eastAsia="Times New Roman" w:hAnsi="Georgia" w:cs="Arial"/>
                <w:color w:val="333333"/>
                <w:lang w:val="es-ES" w:eastAsia="es-MX"/>
              </w:rPr>
              <w:t>ra la generación de autoempleo.</w:t>
            </w:r>
          </w:p>
          <w:p w14:paraId="7F2B951A" w14:textId="6A66F44A"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xml:space="preserve">• Seleccionar las tecnologías aplicables a la horticultura, según la fenología del cultivo, con el propósito de obtener </w:t>
            </w:r>
            <w:r w:rsidR="00096A7B">
              <w:rPr>
                <w:rFonts w:ascii="Georgia" w:eastAsia="Times New Roman" w:hAnsi="Georgia" w:cs="Arial"/>
                <w:color w:val="333333"/>
                <w:lang w:val="es-ES" w:eastAsia="es-MX"/>
              </w:rPr>
              <w:t>mejores resultados productivos.</w:t>
            </w:r>
          </w:p>
          <w:p w14:paraId="5270F89E" w14:textId="4EE9ECBB"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Comunicarse efectivamente para plantear con facilidad soluciones a los problemas de producción, ventas, asesoría.</w:t>
            </w:r>
          </w:p>
          <w:p w14:paraId="5E5B977D"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Dirigir empresas productivas de corte hortícola.</w:t>
            </w:r>
          </w:p>
          <w:p w14:paraId="5885A818"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br/>
              <w:t>• Analizar los aspectos de productividad, calidad y competitividad en mercados nacionales e internacionales.</w:t>
            </w:r>
          </w:p>
          <w:p w14:paraId="06DACD58" w14:textId="0689336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Aplicar los conocimientos adquiridos, discriminando el momento y circunstancia del uso.</w:t>
            </w:r>
          </w:p>
          <w:p w14:paraId="0019E672" w14:textId="2824E10E" w:rsidR="002A5689" w:rsidRPr="002A5689"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Continuar su aprendizaje a lo largo de la vida.</w:t>
            </w:r>
          </w:p>
          <w:p w14:paraId="20F48BC6" w14:textId="77777777" w:rsidR="00096A7B" w:rsidRDefault="002A5689" w:rsidP="002A5689">
            <w:pPr>
              <w:shd w:val="clear" w:color="auto" w:fill="FFFFFF"/>
              <w:spacing w:before="240" w:after="240" w:line="360" w:lineRule="auto"/>
              <w:ind w:left="342"/>
              <w:jc w:val="both"/>
              <w:rPr>
                <w:rFonts w:ascii="Arial" w:eastAsia="Times New Roman" w:hAnsi="Arial" w:cs="Arial"/>
                <w:color w:val="333333"/>
                <w:sz w:val="24"/>
                <w:szCs w:val="24"/>
                <w:lang w:val="es-ES" w:eastAsia="es-MX"/>
              </w:rPr>
            </w:pPr>
            <w:r w:rsidRPr="002A5689">
              <w:rPr>
                <w:rFonts w:ascii="Georgia" w:eastAsia="Times New Roman" w:hAnsi="Georgia" w:cs="Arial"/>
                <w:color w:val="333333"/>
                <w:lang w:val="es-ES" w:eastAsia="es-MX"/>
              </w:rPr>
              <w:lastRenderedPageBreak/>
              <w:t>Conocimientos</w:t>
            </w:r>
            <w:r w:rsidRPr="002A5689">
              <w:rPr>
                <w:rFonts w:ascii="Georgia" w:eastAsia="Times New Roman" w:hAnsi="Georgia" w:cs="Arial"/>
                <w:color w:val="333333"/>
                <w:lang w:val="es-ES" w:eastAsia="es-MX"/>
              </w:rPr>
              <w:br/>
              <w:t>• Manejo de tecnologías de producción forzada y bajo cubierta; manejo del recurso agua, de la nutrición vegetal, y conservación del suelo</w:t>
            </w:r>
            <w:r w:rsidRPr="007A3BA5">
              <w:rPr>
                <w:rFonts w:ascii="Arial" w:eastAsia="Times New Roman" w:hAnsi="Arial" w:cs="Arial"/>
                <w:color w:val="333333"/>
                <w:sz w:val="24"/>
                <w:szCs w:val="24"/>
                <w:lang w:val="es-ES" w:eastAsia="es-MX"/>
              </w:rPr>
              <w:t>.</w:t>
            </w:r>
          </w:p>
          <w:p w14:paraId="68A2FC91" w14:textId="77777777" w:rsidR="00E96030" w:rsidRDefault="002A5689" w:rsidP="00E96030">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 xml:space="preserve">• Mecanización agrícola, </w:t>
            </w:r>
            <w:proofErr w:type="spellStart"/>
            <w:r w:rsidRPr="00096A7B">
              <w:rPr>
                <w:rFonts w:ascii="Georgia" w:eastAsia="Times New Roman" w:hAnsi="Georgia" w:cs="Arial"/>
                <w:color w:val="333333"/>
                <w:lang w:val="es-ES" w:eastAsia="es-MX"/>
              </w:rPr>
              <w:t>Fisiotecnia</w:t>
            </w:r>
            <w:proofErr w:type="spellEnd"/>
            <w:r w:rsidRPr="00096A7B">
              <w:rPr>
                <w:rFonts w:ascii="Georgia" w:eastAsia="Times New Roman" w:hAnsi="Georgia" w:cs="Arial"/>
                <w:color w:val="333333"/>
                <w:lang w:val="es-ES" w:eastAsia="es-MX"/>
              </w:rPr>
              <w:t xml:space="preserve">, </w:t>
            </w:r>
            <w:proofErr w:type="spellStart"/>
            <w:r w:rsidRPr="00096A7B">
              <w:rPr>
                <w:rFonts w:ascii="Georgia" w:eastAsia="Times New Roman" w:hAnsi="Georgia" w:cs="Arial"/>
                <w:color w:val="333333"/>
                <w:lang w:val="es-ES" w:eastAsia="es-MX"/>
              </w:rPr>
              <w:t>Postcosecha</w:t>
            </w:r>
            <w:proofErr w:type="spellEnd"/>
            <w:r w:rsidRPr="00096A7B">
              <w:rPr>
                <w:rFonts w:ascii="Georgia" w:eastAsia="Times New Roman" w:hAnsi="Georgia" w:cs="Arial"/>
                <w:color w:val="333333"/>
                <w:lang w:val="es-ES" w:eastAsia="es-MX"/>
              </w:rPr>
              <w:t xml:space="preserve"> y comercialización.</w:t>
            </w:r>
          </w:p>
          <w:p w14:paraId="67A79A7F" w14:textId="4FC038A4" w:rsidR="00096A7B" w:rsidRPr="00096A7B" w:rsidRDefault="002A5689" w:rsidP="00E96030">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br/>
              <w:t>• En las áreas de producción de frutales, hortalizas, ornamentales, especias y especies medicinales, tendrá conocimientos para:</w:t>
            </w:r>
            <w:r w:rsidRPr="00096A7B">
              <w:rPr>
                <w:rFonts w:ascii="Georgia" w:eastAsia="Times New Roman" w:hAnsi="Georgia" w:cs="Arial"/>
                <w:color w:val="333333"/>
                <w:lang w:val="es-ES" w:eastAsia="es-MX"/>
              </w:rPr>
              <w:br/>
              <w:t>Manejar procesos de producción bajo cubierta, utilizando las tecnologías vigentes y de vanguardia.</w:t>
            </w:r>
          </w:p>
          <w:p w14:paraId="3B1B7D6E" w14:textId="28A7CA1E"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Administrar el proceso productivo donde optimice el factor de recursos naturales, insumos, personal y recursos financieros.</w:t>
            </w:r>
          </w:p>
          <w:p w14:paraId="3A484386" w14:textId="48019C9E" w:rsidR="00096A7B"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Utilizar las técnicas de producción forzada en cultivos hortícolas que le permitan satisfacer las demandas en épocas de poca oferta, y aprovechar los mejores precios en el mercado.</w:t>
            </w:r>
          </w:p>
          <w:p w14:paraId="7CAA4C2C" w14:textId="00E22A53" w:rsidR="002A5689"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Conocer y aplicar las políticas globales de inocuidad alimentaria, protección del medio ambiente y manejo racional en los procesos de producción de hortalizas, frutas, flores, y plantas medicinales y especias.</w:t>
            </w:r>
            <w:r w:rsidRPr="00096A7B">
              <w:rPr>
                <w:rFonts w:ascii="Georgia" w:eastAsia="Times New Roman" w:hAnsi="Georgia" w:cs="Arial"/>
                <w:color w:val="333333"/>
                <w:lang w:val="es-ES" w:eastAsia="es-MX"/>
              </w:rPr>
              <w:br/>
              <w:t xml:space="preserve">Comprender y  manipular los procesos fisiológicos, utilizando la </w:t>
            </w:r>
            <w:proofErr w:type="spellStart"/>
            <w:r w:rsidRPr="00096A7B">
              <w:rPr>
                <w:rFonts w:ascii="Georgia" w:eastAsia="Times New Roman" w:hAnsi="Georgia" w:cs="Arial"/>
                <w:color w:val="333333"/>
                <w:lang w:val="es-ES" w:eastAsia="es-MX"/>
              </w:rPr>
              <w:t>Fisiotecnia</w:t>
            </w:r>
            <w:proofErr w:type="spellEnd"/>
            <w:r w:rsidRPr="00096A7B">
              <w:rPr>
                <w:rFonts w:ascii="Georgia" w:eastAsia="Times New Roman" w:hAnsi="Georgia" w:cs="Arial"/>
                <w:color w:val="333333"/>
                <w:lang w:val="es-ES" w:eastAsia="es-MX"/>
              </w:rPr>
              <w:t>, para lograr una mayor productividad.</w:t>
            </w:r>
          </w:p>
          <w:p w14:paraId="2C392CFF" w14:textId="77777777" w:rsidR="002A5689"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Aptitudes</w:t>
            </w:r>
            <w:r w:rsidRPr="00096A7B">
              <w:rPr>
                <w:rFonts w:ascii="Georgia" w:eastAsia="Times New Roman" w:hAnsi="Georgia" w:cs="Arial"/>
                <w:color w:val="333333"/>
                <w:lang w:val="es-ES" w:eastAsia="es-MX"/>
              </w:rPr>
              <w:br/>
              <w:t>• Para realizar actividades en el contexto hortícola, tales como: podas, injertos, mediciones fenológicas, propagación, trazo de huertos, producción de plantas, calibración de equipos, manejo de sistemas de riego, establecimiento de huertos, uso de plásticos en la horticultura, diseño, construcción y manejo de invernaderos, producción de flores de corte y en maceta.</w:t>
            </w:r>
          </w:p>
          <w:p w14:paraId="2D6991C4" w14:textId="61157942" w:rsidR="00D472D1" w:rsidRPr="000C7AC0" w:rsidRDefault="002A5689" w:rsidP="00096A7B">
            <w:pPr>
              <w:shd w:val="clear" w:color="auto" w:fill="FFFFFF"/>
              <w:spacing w:before="240" w:after="240" w:line="360" w:lineRule="auto"/>
              <w:ind w:left="342"/>
              <w:jc w:val="both"/>
              <w:rPr>
                <w:rFonts w:ascii="Georgia" w:hAnsi="Georgia"/>
                <w:b/>
                <w:color w:val="00B050"/>
              </w:rPr>
            </w:pPr>
            <w:r w:rsidRPr="00096A7B">
              <w:rPr>
                <w:rFonts w:ascii="Georgia" w:eastAsia="Times New Roman" w:hAnsi="Georgia" w:cs="Arial"/>
                <w:color w:val="333333"/>
                <w:lang w:val="es-ES" w:eastAsia="es-MX"/>
              </w:rPr>
              <w:t xml:space="preserve">Para trabajar en equipos </w:t>
            </w:r>
            <w:proofErr w:type="spellStart"/>
            <w:r w:rsidRPr="00096A7B">
              <w:rPr>
                <w:rFonts w:ascii="Georgia" w:eastAsia="Times New Roman" w:hAnsi="Georgia" w:cs="Arial"/>
                <w:color w:val="333333"/>
                <w:lang w:val="es-ES" w:eastAsia="es-MX"/>
              </w:rPr>
              <w:t>multi</w:t>
            </w:r>
            <w:proofErr w:type="spellEnd"/>
            <w:r w:rsidRPr="00096A7B">
              <w:rPr>
                <w:rFonts w:ascii="Georgia" w:eastAsia="Times New Roman" w:hAnsi="Georgia" w:cs="Arial"/>
                <w:color w:val="333333"/>
                <w:lang w:val="es-ES" w:eastAsia="es-MX"/>
              </w:rPr>
              <w:t xml:space="preserve"> e interdisciplinarios.</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w:t>
      </w:r>
      <w:r w:rsidRPr="000C7AC0">
        <w:rPr>
          <w:rFonts w:ascii="Georgia" w:hAnsi="Georgia"/>
          <w:sz w:val="22"/>
          <w:szCs w:val="22"/>
        </w:rPr>
        <w:lastRenderedPageBreak/>
        <w:t xml:space="preserve">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5"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6"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lastRenderedPageBreak/>
        <w:t>E</w:t>
      </w:r>
      <w:r w:rsidR="00837E09" w:rsidRPr="000C7AC0">
        <w:rPr>
          <w:rFonts w:ascii="Georgia" w:hAnsi="Georgia"/>
          <w:sz w:val="22"/>
          <w:szCs w:val="22"/>
        </w:rPr>
        <w:t xml:space="preserve">stán debidamente definidas las asignaturas que constituyen el tronco común y las optativas. </w:t>
      </w: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7"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 xml:space="preserve">“En la casilla que dice Perfil Deseable del Maestro se anota, en función de los procesos y contenidos de la materia, qué formación o requisitos académicos son </w:t>
            </w:r>
            <w:r w:rsidRPr="000C7AC0">
              <w:rPr>
                <w:rFonts w:ascii="Georgia" w:eastAsia="Times New Roman" w:hAnsi="Georgia" w:cs="Arial"/>
                <w:lang w:eastAsia="es-MX"/>
              </w:rPr>
              <w:lastRenderedPageBreak/>
              <w:t>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4CCA2F8E" w:rsidR="0070641C" w:rsidRPr="000C7AC0" w:rsidRDefault="00AD63A3" w:rsidP="00D146BD">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lastRenderedPageBreak/>
              <w:t xml:space="preserve">El </w:t>
            </w:r>
            <w:r w:rsidR="0075384F"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AHUL</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AHUL</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8"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2E82DB66" w:rsidR="00381A7A" w:rsidRPr="0014560E"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w:t>
            </w:r>
            <w:proofErr w:type="spellStart"/>
            <w:r w:rsidRPr="00B17380">
              <w:rPr>
                <w:rFonts w:ascii="Georgia" w:hAnsi="Georgia" w:cs="Arial"/>
              </w:rPr>
              <w:t>pp</w:t>
            </w:r>
            <w:proofErr w:type="spellEnd"/>
            <w:r w:rsidRPr="00B17380">
              <w:rPr>
                <w:rFonts w:ascii="Georgia" w:hAnsi="Georgia" w:cs="Arial"/>
              </w:rPr>
              <w:t xml:space="preserve"> 32 y 33) </w:t>
            </w:r>
            <w:r w:rsidRPr="000C7AC0">
              <w:rPr>
                <w:rFonts w:ascii="Georgia" w:hAnsi="Georgia" w:cs="Arial"/>
              </w:rPr>
              <w:t>los cuales deben estar p</w:t>
            </w:r>
            <w:r w:rsidR="00D5414C">
              <w:rPr>
                <w:rFonts w:ascii="Georgia" w:hAnsi="Georgia" w:cs="Arial"/>
              </w:rPr>
              <w:t>resentes en todos los programas Académicos.</w:t>
            </w:r>
            <w:r w:rsidR="00ED5A19">
              <w:rPr>
                <w:rFonts w:ascii="Georgia" w:hAnsi="Georgia" w:cs="Arial"/>
              </w:rPr>
              <w:t xml:space="preserve"> </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6D27B018"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r w:rsidR="00D5414C">
              <w:rPr>
                <w:rFonts w:ascii="Georgia" w:hAnsi="Georgia" w:cs="Arial"/>
              </w:rPr>
              <w:t>.</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 xml:space="preserve">Desarrollo de actividades de investigación de todo tipo; documental, de campo, de observación, </w:t>
            </w:r>
            <w:proofErr w:type="spellStart"/>
            <w:r w:rsidRPr="000C7AC0">
              <w:rPr>
                <w:rFonts w:ascii="Georgia" w:hAnsi="Georgia" w:cs="Arial"/>
              </w:rPr>
              <w:t>replicativa</w:t>
            </w:r>
            <w:proofErr w:type="spellEnd"/>
            <w:r w:rsidRPr="000C7AC0">
              <w:rPr>
                <w:rFonts w:ascii="Georgia" w:hAnsi="Georgia" w:cs="Arial"/>
              </w:rPr>
              <w:t>,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lastRenderedPageBreak/>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3781989A" w14:textId="34965D73" w:rsidR="00837E09" w:rsidRPr="00D5414C" w:rsidRDefault="00381A7A" w:rsidP="00D5414C">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El PAI</w:t>
            </w:r>
            <w:r w:rsidR="00D146BD">
              <w:rPr>
                <w:rFonts w:ascii="Georgia" w:hAnsi="Georgia"/>
                <w:color w:val="auto"/>
                <w:sz w:val="22"/>
                <w:szCs w:val="22"/>
              </w:rPr>
              <w:t>AHUL</w:t>
            </w:r>
            <w:r w:rsidRPr="000C7AC0">
              <w:rPr>
                <w:rFonts w:ascii="Georgia" w:hAnsi="Georgia"/>
                <w:color w:val="auto"/>
                <w:sz w:val="22"/>
                <w:szCs w:val="22"/>
              </w:rPr>
              <w:t>, derivado de la reestructuración del P</w:t>
            </w:r>
            <w:r w:rsidR="0014560E">
              <w:rPr>
                <w:rFonts w:ascii="Georgia" w:hAnsi="Georgia"/>
                <w:color w:val="auto"/>
                <w:sz w:val="22"/>
                <w:szCs w:val="22"/>
              </w:rPr>
              <w:t>lan de Estudios, identificó todo</w:t>
            </w:r>
            <w:r w:rsidRPr="000C7AC0">
              <w:rPr>
                <w:rFonts w:ascii="Georgia" w:hAnsi="Georgia"/>
                <w:color w:val="auto"/>
                <w:sz w:val="22"/>
                <w:szCs w:val="22"/>
              </w:rPr>
              <w:t xml:space="preserve">s los conocimientos y habilidades que demanda el Perfil de Egreso de la Carrea de Ingiero </w:t>
            </w:r>
            <w:r w:rsidR="00D146BD">
              <w:rPr>
                <w:rFonts w:ascii="Georgia" w:hAnsi="Georgia"/>
                <w:color w:val="auto"/>
                <w:sz w:val="22"/>
                <w:szCs w:val="22"/>
              </w:rPr>
              <w:t>Agrónomo en Horticultura</w:t>
            </w:r>
            <w:r w:rsidRPr="000C7AC0">
              <w:rPr>
                <w:rFonts w:ascii="Georgia" w:hAnsi="Georgia"/>
                <w:color w:val="auto"/>
                <w:sz w:val="22"/>
                <w:szCs w:val="22"/>
              </w:rPr>
              <w:t xml:space="preserve">. </w:t>
            </w: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w:t>
      </w:r>
      <w:r w:rsidR="00233350" w:rsidRPr="00ED5A19">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0C33B5C5" w:rsidR="00837E09" w:rsidRPr="00D06E6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color w:val="FF0000"/>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D06E6E">
              <w:rPr>
                <w:rFonts w:ascii="Georgia" w:hAnsi="Georgia" w:cs="Arial"/>
                <w:b/>
              </w:rPr>
              <w:t>El programa académico debe</w:t>
            </w:r>
            <w:r w:rsidRPr="00D06E6E">
              <w:rPr>
                <w:rFonts w:ascii="Georgia" w:hAnsi="Georgia" w:cs="Arial"/>
              </w:rPr>
              <w:t xml:space="preserve"> garantizar la efectividad de los métodos de enseñanza-aprendizaje empleados en la formación integral de los estudiantes, en </w:t>
            </w:r>
            <w:r w:rsidRPr="000C7AC0">
              <w:rPr>
                <w:rFonts w:ascii="Georgia" w:hAnsi="Georgia" w:cs="Arial"/>
              </w:rPr>
              <w:t xml:space="preserve">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1022A503" w:rsidR="00837E09"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r w:rsidR="00ED5A19">
              <w:rPr>
                <w:rFonts w:ascii="Georgia" w:hAnsi="Georgia" w:cs="Arial"/>
              </w:rPr>
              <w:t>.</w:t>
            </w:r>
          </w:p>
          <w:p w14:paraId="767DD6B6" w14:textId="008622A5" w:rsidR="00D31415" w:rsidRPr="00D31415" w:rsidRDefault="00ED5A19" w:rsidP="00D31415">
            <w:pPr>
              <w:pStyle w:val="Textoindependiente2"/>
              <w:tabs>
                <w:tab w:val="left" w:pos="342"/>
              </w:tabs>
              <w:spacing w:line="360" w:lineRule="auto"/>
              <w:ind w:left="342"/>
              <w:jc w:val="both"/>
              <w:rPr>
                <w:rFonts w:ascii="Georgia" w:hAnsi="Georgia" w:cs="Arial"/>
              </w:rPr>
            </w:pPr>
            <w:r>
              <w:rPr>
                <w:rFonts w:ascii="Georgia" w:hAnsi="Georgia" w:cs="Arial"/>
              </w:rPr>
              <w:lastRenderedPageBreak/>
              <w:t xml:space="preserve">En particular en el PAIAHUL, </w:t>
            </w:r>
            <w:r w:rsidR="00D31415">
              <w:rPr>
                <w:rFonts w:ascii="Georgia" w:hAnsi="Georgia" w:cs="Arial"/>
              </w:rPr>
              <w:t>l</w:t>
            </w:r>
            <w:r w:rsidR="00D31415" w:rsidRPr="00D31415">
              <w:rPr>
                <w:rFonts w:ascii="Georgia" w:hAnsi="Georgia" w:cs="Arial"/>
              </w:rPr>
              <w:t xml:space="preserve">a formación integral del </w:t>
            </w:r>
            <w:r w:rsidR="00D5414C" w:rsidRPr="00D31415">
              <w:rPr>
                <w:rFonts w:ascii="Georgia" w:hAnsi="Georgia" w:cs="Arial"/>
              </w:rPr>
              <w:t>estudiante para</w:t>
            </w:r>
            <w:r w:rsidR="00D31415" w:rsidRPr="00D31415">
              <w:rPr>
                <w:rFonts w:ascii="Georgia" w:hAnsi="Georgia" w:cs="Arial"/>
              </w:rPr>
              <w:t xml:space="preserve"> dar cumplimiento al perfil de </w:t>
            </w:r>
            <w:r w:rsidR="00D5414C" w:rsidRPr="00D31415">
              <w:rPr>
                <w:rFonts w:ascii="Georgia" w:hAnsi="Georgia" w:cs="Arial"/>
              </w:rPr>
              <w:t>egreso se</w:t>
            </w:r>
            <w:r w:rsidR="00D31415" w:rsidRPr="00D31415">
              <w:rPr>
                <w:rFonts w:ascii="Georgia" w:hAnsi="Georgia" w:cs="Arial"/>
              </w:rPr>
              <w:t xml:space="preserve"> realiza mediante: </w:t>
            </w:r>
          </w:p>
          <w:p w14:paraId="54A2F34F"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0A5D0CD2" w14:textId="03DB064D" w:rsidR="00D31415" w:rsidRPr="00D31415" w:rsidRDefault="00D31415" w:rsidP="00D31415">
            <w:pPr>
              <w:pStyle w:val="Textoindependiente2"/>
              <w:tabs>
                <w:tab w:val="left" w:pos="342"/>
              </w:tabs>
              <w:spacing w:line="360" w:lineRule="auto"/>
              <w:ind w:left="342"/>
              <w:jc w:val="both"/>
              <w:rPr>
                <w:rFonts w:ascii="Georgia" w:hAnsi="Georgia" w:cs="Arial"/>
              </w:rPr>
            </w:pPr>
            <w:r w:rsidRPr="00D31415">
              <w:rPr>
                <w:rFonts w:ascii="Georgia" w:hAnsi="Georgia" w:cs="Arial"/>
              </w:rPr>
              <w:t xml:space="preserve">a) La formación teórica, en la cual el profesor tiene la libertad de seleccionar la metodología que facilite el aprendizaje de los estudiantes, en las diferentes disciplinas que lo conforman. Lo anterior permite hacer uso de técnica expositiva, grupos de aprendizaje, exposición de seminarios, lectura dirigida en grupos, investigación bibliográfica y redacción, lluvia de ideas, mesa redonda, proyecciones sobre el tema </w:t>
            </w:r>
            <w:proofErr w:type="gramStart"/>
            <w:r w:rsidRPr="00D31415">
              <w:rPr>
                <w:rFonts w:ascii="Georgia" w:hAnsi="Georgia" w:cs="Arial"/>
              </w:rPr>
              <w:t>de  estudio</w:t>
            </w:r>
            <w:proofErr w:type="gramEnd"/>
            <w:r w:rsidRPr="00D31415">
              <w:rPr>
                <w:rFonts w:ascii="Georgia" w:hAnsi="Georgia" w:cs="Arial"/>
              </w:rPr>
              <w:t xml:space="preserve">. El profesor elabora su material de apoyo a clase y utiliza el equipo de proyección para diapositivas o cañón-proyector según requiera. Cada materia tiene un número de horas para la formación teórica y esta información se plasma en </w:t>
            </w:r>
            <w:r w:rsidR="00D5414C">
              <w:rPr>
                <w:rFonts w:ascii="Georgia" w:hAnsi="Georgia" w:cs="Arial"/>
              </w:rPr>
              <w:t xml:space="preserve">los </w:t>
            </w:r>
            <w:hyperlink r:id="rId99" w:history="1">
              <w:r w:rsidRPr="00D5414C">
                <w:rPr>
                  <w:rStyle w:val="Hipervnculo"/>
                  <w:rFonts w:ascii="Georgia" w:hAnsi="Georgia" w:cs="Arial"/>
                </w:rPr>
                <w:t>Programa</w:t>
              </w:r>
              <w:r w:rsidR="00D5414C" w:rsidRPr="00D5414C">
                <w:rPr>
                  <w:rStyle w:val="Hipervnculo"/>
                  <w:rFonts w:ascii="Georgia" w:hAnsi="Georgia" w:cs="Arial"/>
                </w:rPr>
                <w:t>s</w:t>
              </w:r>
              <w:r w:rsidRPr="00D5414C">
                <w:rPr>
                  <w:rStyle w:val="Hipervnculo"/>
                  <w:rFonts w:ascii="Georgia" w:hAnsi="Georgia" w:cs="Arial"/>
                </w:rPr>
                <w:t xml:space="preserve"> analítico</w:t>
              </w:r>
            </w:hyperlink>
            <w:r w:rsidR="00D5414C">
              <w:rPr>
                <w:rFonts w:ascii="Georgia" w:hAnsi="Georgia" w:cs="Arial"/>
              </w:rPr>
              <w:t>.</w:t>
            </w:r>
            <w:r w:rsidRPr="00D31415">
              <w:rPr>
                <w:rFonts w:ascii="Georgia" w:hAnsi="Georgia" w:cs="Arial"/>
                <w:color w:val="FF0000"/>
              </w:rPr>
              <w:t xml:space="preserve"> </w:t>
            </w:r>
          </w:p>
          <w:p w14:paraId="2EC19614"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53A7432C" w14:textId="4C2E2BE0" w:rsidR="00D31415" w:rsidRPr="00F6691C" w:rsidRDefault="00D31415" w:rsidP="00D31415">
            <w:pPr>
              <w:pStyle w:val="Textoindependiente2"/>
              <w:tabs>
                <w:tab w:val="left" w:pos="342"/>
              </w:tabs>
              <w:spacing w:line="360" w:lineRule="auto"/>
              <w:ind w:left="342"/>
              <w:jc w:val="both"/>
              <w:rPr>
                <w:rFonts w:ascii="Georgia" w:hAnsi="Georgia" w:cs="Arial"/>
                <w:color w:val="FF0000"/>
              </w:rPr>
            </w:pPr>
            <w:r>
              <w:rPr>
                <w:rFonts w:ascii="Georgia" w:hAnsi="Georgia" w:cs="Arial"/>
              </w:rPr>
              <w:t>b). La formación Práctica. E</w:t>
            </w:r>
            <w:r w:rsidRPr="00D31415">
              <w:rPr>
                <w:rFonts w:ascii="Georgia" w:hAnsi="Georgia" w:cs="Arial"/>
              </w:rPr>
              <w:t xml:space="preserve">l profesor coordina la realización de prácticas en laboratorio, invernadero, mallas sombra y campo por parte de los alumnos, así como recorridos regionales para visitar productores y </w:t>
            </w:r>
            <w:r w:rsidR="00D01C52" w:rsidRPr="00D31415">
              <w:rPr>
                <w:rFonts w:ascii="Georgia" w:hAnsi="Georgia" w:cs="Arial"/>
              </w:rPr>
              <w:t>empresas de</w:t>
            </w:r>
            <w:r w:rsidRPr="00D31415">
              <w:rPr>
                <w:rFonts w:ascii="Georgia" w:hAnsi="Georgia" w:cs="Arial"/>
              </w:rPr>
              <w:t xml:space="preserve"> cultivos hortícolas regionales y cuando la materia lo amerita productores y empresas de otros zonas y estados del país. Cada materia tiene un número de horas dedicadas a la formación práctica y algunas solo tienen formación práctica, esta información está contenida en el programa analítico y la descripción de las prácticas a realizar en el Manual de Prácticas de la materia</w:t>
            </w:r>
            <w:r w:rsidR="00D5414C">
              <w:rPr>
                <w:rFonts w:ascii="Georgia" w:hAnsi="Georgia" w:cs="Arial"/>
                <w:color w:val="FF0000"/>
              </w:rPr>
              <w:t xml:space="preserve">. </w:t>
            </w:r>
          </w:p>
          <w:p w14:paraId="52C8DAE1"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1C212D39" w14:textId="3DF8E0BD" w:rsidR="00ED5A19" w:rsidRPr="00D5414C" w:rsidRDefault="00D31415" w:rsidP="00D31415">
            <w:pPr>
              <w:pStyle w:val="Textoindependiente2"/>
              <w:tabs>
                <w:tab w:val="left" w:pos="342"/>
              </w:tabs>
              <w:spacing w:line="360" w:lineRule="auto"/>
              <w:ind w:left="342"/>
              <w:jc w:val="both"/>
              <w:rPr>
                <w:rFonts w:ascii="Georgia" w:hAnsi="Georgia" w:cs="Arial"/>
                <w:color w:val="0070C0"/>
              </w:rPr>
            </w:pPr>
            <w:r w:rsidRPr="00D31415">
              <w:rPr>
                <w:rFonts w:ascii="Georgia" w:hAnsi="Georgia" w:cs="Arial"/>
              </w:rPr>
              <w:t xml:space="preserve">El alumno evalúa a mitad de semestre el desempeño académico del profesor e indica el porcentaje de cubrimiento del contenido temático del programa analítico, así como el uso de </w:t>
            </w:r>
            <w:r w:rsidR="00D5414C" w:rsidRPr="00D31415">
              <w:rPr>
                <w:rFonts w:ascii="Georgia" w:hAnsi="Georgia" w:cs="Arial"/>
              </w:rPr>
              <w:t>herramientas empleadas</w:t>
            </w:r>
            <w:r w:rsidRPr="00D31415">
              <w:rPr>
                <w:rFonts w:ascii="Georgia" w:hAnsi="Georgia" w:cs="Arial"/>
              </w:rPr>
              <w:t xml:space="preserve"> en el proceso enseñanza-aprendizaje. </w:t>
            </w:r>
            <w:r w:rsidRPr="00D5414C">
              <w:rPr>
                <w:rFonts w:ascii="Georgia" w:hAnsi="Georgia" w:cs="Arial"/>
                <w:color w:val="0070C0"/>
              </w:rPr>
              <w:t>(</w:t>
            </w:r>
            <w:hyperlink r:id="rId100" w:history="1">
              <w:r w:rsidR="00D5414C" w:rsidRPr="00D5414C">
                <w:rPr>
                  <w:rStyle w:val="Hipervnculo"/>
                  <w:rFonts w:ascii="Georgia" w:hAnsi="Georgia" w:cs="Arial"/>
                  <w:color w:val="0070C0"/>
                </w:rPr>
                <w:t>www.uaaan.mx.evaluaciondocente</w:t>
              </w:r>
            </w:hyperlink>
            <w:r w:rsidRPr="00D5414C">
              <w:rPr>
                <w:rFonts w:ascii="Georgia" w:hAnsi="Georgia" w:cs="Arial"/>
                <w:color w:val="0070C0"/>
              </w:rPr>
              <w:t>)</w:t>
            </w:r>
            <w:r w:rsidRPr="00D31415">
              <w:rPr>
                <w:rFonts w:ascii="Georgia" w:hAnsi="Georgia" w:cs="Arial"/>
              </w:rPr>
              <w:t xml:space="preserve">. De igual manera la productividad del profesor es evaluada anualmente en el Programa de estímulos al Personal Docente, PEDPD </w:t>
            </w:r>
            <w:r w:rsidR="00F6691C" w:rsidRPr="00D5414C">
              <w:rPr>
                <w:rFonts w:ascii="Georgia" w:hAnsi="Georgia" w:cs="Arial"/>
                <w:color w:val="0070C0"/>
              </w:rPr>
              <w:t>(</w:t>
            </w:r>
            <w:hyperlink r:id="rId101" w:history="1">
              <w:r w:rsidR="00D5414C" w:rsidRPr="00D5414C">
                <w:rPr>
                  <w:rStyle w:val="Hipervnculo"/>
                  <w:rFonts w:ascii="Georgia" w:hAnsi="Georgia" w:cs="Arial"/>
                  <w:color w:val="0070C0"/>
                </w:rPr>
                <w:t>www.uaaan.mx.pedpd</w:t>
              </w:r>
            </w:hyperlink>
            <w:r w:rsidR="00D5414C">
              <w:rPr>
                <w:rFonts w:ascii="Georgia" w:hAnsi="Georgia" w:cs="Arial"/>
                <w:color w:val="0070C0"/>
              </w:rPr>
              <w:t>)</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w:t>
            </w:r>
            <w:r w:rsidRPr="000C7AC0">
              <w:rPr>
                <w:rFonts w:ascii="Georgia" w:hAnsi="Georgia" w:cs="Arial"/>
              </w:rPr>
              <w:lastRenderedPageBreak/>
              <w:t xml:space="preserve">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w:t>
            </w:r>
            <w:proofErr w:type="spellStart"/>
            <w:r w:rsidRPr="000C7AC0">
              <w:rPr>
                <w:rFonts w:ascii="Georgia" w:hAnsi="Georgia" w:cs="Arial"/>
              </w:rPr>
              <w:t>intra</w:t>
            </w:r>
            <w:proofErr w:type="spellEnd"/>
            <w:r w:rsidRPr="000C7AC0">
              <w:rPr>
                <w:rFonts w:ascii="Georgia" w:hAnsi="Georgia" w:cs="Arial"/>
              </w:rPr>
              <w:t xml:space="preserve">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26655770"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w:t>
            </w:r>
            <w:r w:rsidR="00D5414C">
              <w:rPr>
                <w:rFonts w:ascii="Georgia" w:hAnsi="Georgia"/>
                <w:color w:val="auto"/>
                <w:sz w:val="22"/>
                <w:szCs w:val="22"/>
              </w:rPr>
              <w:t xml:space="preserve">licita que los programas Académicos </w:t>
            </w:r>
            <w:r w:rsidRPr="000C7AC0">
              <w:rPr>
                <w:rFonts w:ascii="Georgia" w:hAnsi="Georgia"/>
                <w:color w:val="auto"/>
                <w:sz w:val="22"/>
                <w:szCs w:val="22"/>
              </w:rPr>
              <w:t>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w:t>
            </w:r>
            <w:proofErr w:type="spellStart"/>
            <w:r w:rsidRPr="000C7AC0">
              <w:rPr>
                <w:rFonts w:ascii="Georgia" w:hAnsi="Georgia" w:cs="Arial"/>
                <w:sz w:val="22"/>
                <w:szCs w:val="22"/>
              </w:rPr>
              <w:t>moodle</w:t>
            </w:r>
            <w:proofErr w:type="spellEnd"/>
            <w:r w:rsidRPr="000C7AC0">
              <w:rPr>
                <w:rFonts w:ascii="Georgia" w:hAnsi="Georgia" w:cs="Arial"/>
                <w:sz w:val="22"/>
                <w:szCs w:val="22"/>
              </w:rPr>
              <w:t xml:space="preserve"> que es utilizada por los profesores de la universidad para subir </w:t>
            </w:r>
            <w:r w:rsidRPr="000C7AC0">
              <w:rPr>
                <w:rFonts w:ascii="Georgia" w:hAnsi="Georgia" w:cs="Arial"/>
                <w:sz w:val="22"/>
                <w:szCs w:val="22"/>
              </w:rPr>
              <w:lastRenderedPageBreak/>
              <w:t>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6293C298" w14:textId="77777777" w:rsidR="00837E09" w:rsidRDefault="00777CDE" w:rsidP="000C7AC0">
            <w:pPr>
              <w:pStyle w:val="NormalWeb"/>
              <w:spacing w:before="0" w:beforeAutospacing="0" w:after="0" w:afterAutospacing="0" w:line="360" w:lineRule="auto"/>
              <w:ind w:left="343"/>
              <w:jc w:val="both"/>
              <w:rPr>
                <w:rFonts w:ascii="Georgia" w:hAnsi="Georgia"/>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p w14:paraId="117BAD94" w14:textId="5A11EECE" w:rsidR="00D12A87" w:rsidRDefault="00F6691C" w:rsidP="00F6691C">
            <w:pPr>
              <w:pStyle w:val="NormalWeb"/>
              <w:spacing w:after="0" w:line="360" w:lineRule="auto"/>
              <w:ind w:left="343"/>
              <w:jc w:val="both"/>
              <w:rPr>
                <w:rFonts w:ascii="Georgia" w:hAnsi="Georgia"/>
                <w:sz w:val="22"/>
                <w:szCs w:val="22"/>
              </w:rPr>
            </w:pPr>
            <w:r w:rsidRPr="00F6691C">
              <w:rPr>
                <w:rFonts w:ascii="Georgia" w:hAnsi="Georgia"/>
                <w:sz w:val="22"/>
                <w:szCs w:val="22"/>
              </w:rPr>
              <w:t xml:space="preserve">Para fortalecer el proceso de enseñanza- aprendizaje a través del uso de recursos tecnológicos la Institución apoya la elaboración del material </w:t>
            </w:r>
            <w:r w:rsidR="00D5414C" w:rsidRPr="00F6691C">
              <w:rPr>
                <w:rFonts w:ascii="Georgia" w:hAnsi="Georgia"/>
                <w:sz w:val="22"/>
                <w:szCs w:val="22"/>
              </w:rPr>
              <w:t>didáctico, realizada</w:t>
            </w:r>
            <w:r w:rsidRPr="00F6691C">
              <w:rPr>
                <w:rFonts w:ascii="Georgia" w:hAnsi="Georgia"/>
                <w:sz w:val="22"/>
                <w:szCs w:val="22"/>
              </w:rPr>
              <w:t xml:space="preserve"> en forma personal por cada profesor encargado de la materia, de acuerdo al programa </w:t>
            </w:r>
            <w:r w:rsidR="00D12A87">
              <w:rPr>
                <w:rFonts w:ascii="Georgia" w:hAnsi="Georgia"/>
                <w:sz w:val="22"/>
                <w:szCs w:val="22"/>
              </w:rPr>
              <w:t>analítico correspondiente</w:t>
            </w:r>
            <w:r w:rsidRPr="00F6691C">
              <w:rPr>
                <w:rFonts w:ascii="Georgia" w:hAnsi="Georgia"/>
                <w:sz w:val="22"/>
                <w:szCs w:val="22"/>
              </w:rPr>
              <w:t xml:space="preserve">, esta productividad es </w:t>
            </w:r>
            <w:r w:rsidR="00D5414C" w:rsidRPr="00F6691C">
              <w:rPr>
                <w:rFonts w:ascii="Georgia" w:hAnsi="Georgia"/>
                <w:sz w:val="22"/>
                <w:szCs w:val="22"/>
              </w:rPr>
              <w:t>evaluada anualmente</w:t>
            </w:r>
            <w:r w:rsidRPr="00F6691C">
              <w:rPr>
                <w:rFonts w:ascii="Georgia" w:hAnsi="Georgia"/>
                <w:sz w:val="22"/>
                <w:szCs w:val="22"/>
              </w:rPr>
              <w:t xml:space="preserve"> </w:t>
            </w:r>
            <w:r w:rsidR="00D01C52" w:rsidRPr="00F6691C">
              <w:rPr>
                <w:rFonts w:ascii="Georgia" w:hAnsi="Georgia"/>
                <w:sz w:val="22"/>
                <w:szCs w:val="22"/>
              </w:rPr>
              <w:t>en la</w:t>
            </w:r>
            <w:r w:rsidRPr="00F6691C">
              <w:rPr>
                <w:rFonts w:ascii="Georgia" w:hAnsi="Georgia"/>
                <w:sz w:val="22"/>
                <w:szCs w:val="22"/>
              </w:rPr>
              <w:t xml:space="preserve"> Convocatoria para participar en el PEDP, el material </w:t>
            </w:r>
            <w:r w:rsidR="00C42438">
              <w:rPr>
                <w:rFonts w:ascii="Georgia" w:hAnsi="Georgia"/>
                <w:sz w:val="22"/>
                <w:szCs w:val="22"/>
              </w:rPr>
              <w:t xml:space="preserve">escrito </w:t>
            </w:r>
            <w:r w:rsidRPr="00F6691C">
              <w:rPr>
                <w:rFonts w:ascii="Georgia" w:hAnsi="Georgia"/>
                <w:sz w:val="22"/>
                <w:szCs w:val="22"/>
              </w:rPr>
              <w:t>es enviado y resguardado por el Área de Información y Documentación, (Biblioteca). De igual manera es la instancia que resguarda la relación de títulos de libros relacionado</w:t>
            </w:r>
            <w:r w:rsidR="00D12A87">
              <w:rPr>
                <w:rFonts w:ascii="Georgia" w:hAnsi="Georgia"/>
                <w:sz w:val="22"/>
                <w:szCs w:val="22"/>
              </w:rPr>
              <w:t xml:space="preserve">s con el PAIAHUL. El material </w:t>
            </w:r>
            <w:r w:rsidRPr="00F6691C">
              <w:rPr>
                <w:rFonts w:ascii="Georgia" w:hAnsi="Georgia"/>
                <w:sz w:val="22"/>
                <w:szCs w:val="22"/>
              </w:rPr>
              <w:t>audiovisual</w:t>
            </w:r>
            <w:r w:rsidR="00D12A87">
              <w:rPr>
                <w:rFonts w:ascii="Georgia" w:hAnsi="Georgia"/>
                <w:sz w:val="22"/>
                <w:szCs w:val="22"/>
              </w:rPr>
              <w:t xml:space="preserve"> creado por cada profesor para cubrir los temas del Programa Analítico es evaluado </w:t>
            </w:r>
            <w:r w:rsidR="00C42438">
              <w:rPr>
                <w:rFonts w:ascii="Georgia" w:hAnsi="Georgia"/>
                <w:sz w:val="22"/>
                <w:szCs w:val="22"/>
              </w:rPr>
              <w:t xml:space="preserve">también </w:t>
            </w:r>
            <w:r w:rsidR="00D12A87">
              <w:rPr>
                <w:rFonts w:ascii="Georgia" w:hAnsi="Georgia"/>
                <w:sz w:val="22"/>
                <w:szCs w:val="22"/>
              </w:rPr>
              <w:t xml:space="preserve">en la Convocatoria del PEDPD y </w:t>
            </w:r>
            <w:r w:rsidR="00D5414C">
              <w:rPr>
                <w:rFonts w:ascii="Georgia" w:hAnsi="Georgia"/>
                <w:sz w:val="22"/>
                <w:szCs w:val="22"/>
              </w:rPr>
              <w:t>resguardado por</w:t>
            </w:r>
            <w:r w:rsidR="00D12A87">
              <w:rPr>
                <w:rFonts w:ascii="Georgia" w:hAnsi="Georgia"/>
                <w:sz w:val="22"/>
                <w:szCs w:val="22"/>
              </w:rPr>
              <w:t xml:space="preserve"> cada maestro</w:t>
            </w:r>
            <w:r w:rsidR="00C42438">
              <w:rPr>
                <w:rFonts w:ascii="Georgia" w:hAnsi="Georgia"/>
                <w:sz w:val="22"/>
                <w:szCs w:val="22"/>
              </w:rPr>
              <w:t>.</w:t>
            </w:r>
          </w:p>
          <w:p w14:paraId="798D8336" w14:textId="3062E243" w:rsidR="00F6691C" w:rsidRPr="000C7AC0" w:rsidRDefault="00F6691C" w:rsidP="00D5414C">
            <w:pPr>
              <w:pStyle w:val="NormalWeb"/>
              <w:spacing w:before="0" w:beforeAutospacing="0" w:after="0" w:afterAutospacing="0" w:line="360" w:lineRule="auto"/>
              <w:ind w:left="208"/>
              <w:jc w:val="both"/>
              <w:rPr>
                <w:rFonts w:ascii="Georgia" w:hAnsi="Georgia" w:cs="Arial"/>
                <w:b/>
                <w:sz w:val="22"/>
                <w:szCs w:val="22"/>
              </w:rPr>
            </w:pPr>
            <w:r w:rsidRPr="00F6691C">
              <w:rPr>
                <w:rFonts w:ascii="Georgia" w:hAnsi="Georgia"/>
                <w:sz w:val="22"/>
                <w:szCs w:val="22"/>
              </w:rPr>
              <w:t>Adicional a lo an</w:t>
            </w:r>
            <w:r w:rsidR="00D12A87">
              <w:rPr>
                <w:rFonts w:ascii="Georgia" w:hAnsi="Georgia"/>
                <w:sz w:val="22"/>
                <w:szCs w:val="22"/>
              </w:rPr>
              <w:t>terior la UAAAN UL se cuenta con  aulas equipada</w:t>
            </w:r>
            <w:r w:rsidRPr="00F6691C">
              <w:rPr>
                <w:rFonts w:ascii="Georgia" w:hAnsi="Georgia"/>
                <w:sz w:val="22"/>
                <w:szCs w:val="22"/>
              </w:rPr>
              <w:t>s con pizarrón interactivo,  cañón-proyector fijo,  aparato de clima e internet i</w:t>
            </w:r>
            <w:r w:rsidR="00D12A87">
              <w:rPr>
                <w:rFonts w:ascii="Georgia" w:hAnsi="Georgia"/>
                <w:sz w:val="22"/>
                <w:szCs w:val="22"/>
              </w:rPr>
              <w:t xml:space="preserve">nalámbrico </w:t>
            </w:r>
            <w:hyperlink r:id="rId102" w:history="1">
              <w:r w:rsidR="00D12A87" w:rsidRPr="00D5414C">
                <w:rPr>
                  <w:rStyle w:val="Hipervnculo"/>
                  <w:rFonts w:ascii="Georgia" w:hAnsi="Georgia"/>
                  <w:sz w:val="22"/>
                  <w:szCs w:val="22"/>
                </w:rPr>
                <w:t>(Fotografías)</w:t>
              </w:r>
            </w:hyperlink>
            <w:r w:rsidR="00D12A87">
              <w:rPr>
                <w:rFonts w:ascii="Georgia" w:hAnsi="Georgia"/>
                <w:sz w:val="22"/>
                <w:szCs w:val="22"/>
              </w:rPr>
              <w:t xml:space="preserve"> </w:t>
            </w:r>
            <w:r w:rsidR="00D12A87" w:rsidRPr="000C7AC0">
              <w:rPr>
                <w:rFonts w:ascii="Georgia" w:hAnsi="Georgia" w:cs="Arial"/>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705E5BCF"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de optativas de cada carrera son revisadas por </w:t>
            </w:r>
            <w:r w:rsidR="00E145ED">
              <w:rPr>
                <w:rFonts w:ascii="Georgia" w:hAnsi="Georgia"/>
                <w:color w:val="auto"/>
                <w:sz w:val="22"/>
                <w:szCs w:val="22"/>
              </w:rPr>
              <w:t>la academia del programa académico p</w:t>
            </w:r>
            <w:r w:rsidRPr="000C7AC0">
              <w:rPr>
                <w:rFonts w:ascii="Georgia" w:hAnsi="Georgia"/>
                <w:color w:val="auto"/>
                <w:sz w:val="22"/>
                <w:szCs w:val="22"/>
              </w:rPr>
              <w:t>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2A6713E2"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103" w:history="1">
              <w:r w:rsidR="0029455E" w:rsidRPr="00E64E8E">
                <w:rPr>
                  <w:rStyle w:val="Hipervnculo"/>
                  <w:rFonts w:ascii="Georgia" w:hAnsi="Georgia" w:cs="Arial"/>
                </w:rPr>
                <w:t>Plan Estudios</w:t>
              </w:r>
            </w:hyperlink>
            <w:r w:rsidR="0029455E">
              <w:rPr>
                <w:rFonts w:ascii="Georgia" w:hAnsi="Georgia" w:cs="Arial"/>
                <w:color w:val="FF0000"/>
              </w:rPr>
              <w:t xml:space="preserve"> </w:t>
            </w:r>
            <w:r w:rsidRPr="000C7AC0">
              <w:rPr>
                <w:rFonts w:ascii="Georgia" w:hAnsi="Georgia"/>
              </w:rPr>
              <w:t>del PAI</w:t>
            </w:r>
            <w:r w:rsidR="00D146BD">
              <w:rPr>
                <w:rFonts w:ascii="Georgia" w:hAnsi="Georgia"/>
              </w:rPr>
              <w:t>AHUL</w:t>
            </w:r>
            <w:r w:rsidRPr="000C7AC0">
              <w:rPr>
                <w:rFonts w:ascii="Georgia" w:hAnsi="Georgia"/>
              </w:rPr>
              <w:t xml:space="preserve">, que se </w:t>
            </w:r>
            <w:r w:rsidR="00B729B1">
              <w:rPr>
                <w:rFonts w:ascii="Georgia" w:hAnsi="Georgia"/>
              </w:rPr>
              <w:t>está operando</w:t>
            </w:r>
            <w:r w:rsidRPr="000C7AC0">
              <w:rPr>
                <w:rFonts w:ascii="Georgia" w:hAnsi="Georgia"/>
              </w:rPr>
              <w:t xml:space="preserve">, considera </w:t>
            </w:r>
            <w:r w:rsidR="00B729B1">
              <w:rPr>
                <w:rFonts w:ascii="Georgia" w:hAnsi="Georgia"/>
              </w:rPr>
              <w:t>9</w:t>
            </w:r>
            <w:r w:rsidRPr="000C7AC0">
              <w:rPr>
                <w:rFonts w:ascii="Georgia" w:hAnsi="Georgia"/>
              </w:rPr>
              <w:t xml:space="preserve"> semestres, de los cuales ocho corresponden a cursos, uno a prácticas </w:t>
            </w:r>
            <w:r w:rsidR="00B729B1">
              <w:rPr>
                <w:rFonts w:ascii="Georgia" w:hAnsi="Georgia"/>
              </w:rPr>
              <w:t>profesionales (noveno semestre).</w:t>
            </w:r>
          </w:p>
          <w:p w14:paraId="38C79FB3" w14:textId="77777777" w:rsidR="001D5B5D"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 un total de 5</w:t>
            </w:r>
            <w:r w:rsidR="00B729B1">
              <w:rPr>
                <w:rFonts w:ascii="Georgia" w:hAnsi="Georgia"/>
                <w:color w:val="auto"/>
                <w:sz w:val="22"/>
                <w:szCs w:val="22"/>
              </w:rPr>
              <w:t>5</w:t>
            </w:r>
            <w:r w:rsidRPr="000C7AC0">
              <w:rPr>
                <w:rFonts w:ascii="Georgia" w:hAnsi="Georgia"/>
                <w:color w:val="auto"/>
                <w:sz w:val="22"/>
                <w:szCs w:val="22"/>
              </w:rPr>
              <w:t xml:space="preserve"> materias o asignaturas, 4</w:t>
            </w:r>
            <w:r w:rsidR="00B729B1">
              <w:rPr>
                <w:rFonts w:ascii="Georgia" w:hAnsi="Georgia"/>
                <w:color w:val="auto"/>
                <w:sz w:val="22"/>
                <w:szCs w:val="22"/>
              </w:rPr>
              <w:t>4</w:t>
            </w:r>
            <w:r w:rsidRPr="000C7AC0">
              <w:rPr>
                <w:rFonts w:ascii="Georgia" w:hAnsi="Georgia"/>
                <w:color w:val="auto"/>
                <w:sz w:val="22"/>
                <w:szCs w:val="22"/>
              </w:rPr>
              <w:t xml:space="preserve"> son obligatorias y 1</w:t>
            </w:r>
            <w:r w:rsidR="00B729B1">
              <w:rPr>
                <w:rFonts w:ascii="Georgia" w:hAnsi="Georgia"/>
                <w:color w:val="auto"/>
                <w:sz w:val="22"/>
                <w:szCs w:val="22"/>
              </w:rPr>
              <w:t>1</w:t>
            </w:r>
            <w:r w:rsidRPr="000C7AC0">
              <w:rPr>
                <w:rFonts w:ascii="Georgia" w:hAnsi="Georgia"/>
                <w:color w:val="auto"/>
                <w:sz w:val="22"/>
                <w:szCs w:val="22"/>
              </w:rPr>
              <w:t xml:space="preserve"> son optativas. De las 4</w:t>
            </w:r>
            <w:r w:rsidR="00B729B1">
              <w:rPr>
                <w:rFonts w:ascii="Georgia" w:hAnsi="Georgia"/>
                <w:color w:val="auto"/>
                <w:sz w:val="22"/>
                <w:szCs w:val="22"/>
              </w:rPr>
              <w:t>4</w:t>
            </w:r>
            <w:r w:rsidRPr="000C7AC0">
              <w:rPr>
                <w:rFonts w:ascii="Georgia" w:hAnsi="Georgia"/>
                <w:color w:val="auto"/>
                <w:sz w:val="22"/>
                <w:szCs w:val="22"/>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 </w:t>
            </w:r>
            <w:r w:rsidRPr="0029455E">
              <w:rPr>
                <w:rFonts w:ascii="Georgia" w:hAnsi="Georgia"/>
                <w:color w:val="auto"/>
                <w:sz w:val="22"/>
                <w:szCs w:val="22"/>
              </w:rPr>
              <w:t>(</w:t>
            </w:r>
            <w:r w:rsidR="0029455E" w:rsidRPr="0029455E">
              <w:rPr>
                <w:rFonts w:ascii="Georgia" w:hAnsi="Georgia"/>
                <w:color w:val="auto"/>
                <w:sz w:val="22"/>
                <w:szCs w:val="22"/>
              </w:rPr>
              <w:t>Plan de Estudios del PAI</w:t>
            </w:r>
            <w:r w:rsidR="00B729B1">
              <w:rPr>
                <w:rFonts w:ascii="Georgia" w:hAnsi="Georgia"/>
                <w:color w:val="auto"/>
                <w:sz w:val="22"/>
                <w:szCs w:val="22"/>
              </w:rPr>
              <w:t>AHUL</w:t>
            </w:r>
            <w:r w:rsidRPr="0029455E">
              <w:rPr>
                <w:rFonts w:ascii="Georgia" w:hAnsi="Georgia"/>
                <w:color w:val="auto"/>
                <w:sz w:val="22"/>
                <w:szCs w:val="22"/>
              </w:rPr>
              <w:t xml:space="preserve">). </w:t>
            </w:r>
          </w:p>
          <w:p w14:paraId="13B5AEEB" w14:textId="5D466D64"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B729B1">
              <w:rPr>
                <w:rFonts w:ascii="Georgia" w:hAnsi="Georgia"/>
                <w:color w:val="auto"/>
                <w:sz w:val="22"/>
                <w:szCs w:val="22"/>
              </w:rPr>
              <w:t>20</w:t>
            </w:r>
            <w:r w:rsidRPr="000C7AC0">
              <w:rPr>
                <w:rFonts w:ascii="Georgia" w:hAnsi="Georgia"/>
                <w:color w:val="auto"/>
                <w:sz w:val="22"/>
                <w:szCs w:val="22"/>
              </w:rPr>
              <w:t xml:space="preserve"> %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4"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36817B4A"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5"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6"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Considerar la atención a las </w:t>
            </w:r>
            <w:proofErr w:type="spellStart"/>
            <w:r w:rsidRPr="000C7AC0">
              <w:rPr>
                <w:rFonts w:ascii="Georgia" w:hAnsi="Georgia" w:cs="Arial"/>
              </w:rPr>
              <w:t>currícula</w:t>
            </w:r>
            <w:proofErr w:type="spellEnd"/>
            <w:r w:rsidRPr="000C7AC0">
              <w:rPr>
                <w:rFonts w:ascii="Georgia" w:hAnsi="Georgia" w:cs="Arial"/>
              </w:rPr>
              <w:t xml:space="preserve">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7"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3FB8757D"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8" w:history="1">
              <w:r w:rsidR="00E10741" w:rsidRPr="00B63CA1">
                <w:rPr>
                  <w:rStyle w:val="Hipervnculo"/>
                  <w:rFonts w:ascii="Georgia" w:eastAsia="Arial Unicode MS" w:hAnsi="Georgia"/>
                </w:rPr>
                <w:t>Estudio de Pertinencia del PAI</w:t>
              </w:r>
              <w:r w:rsidR="00B729B1">
                <w:rPr>
                  <w:rStyle w:val="Hipervnculo"/>
                  <w:rFonts w:ascii="Georgia" w:eastAsia="Arial Unicode MS" w:hAnsi="Georgia"/>
                </w:rPr>
                <w:t>AHUL</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lastRenderedPageBreak/>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7B034B8D" w:rsidR="00B40025" w:rsidRPr="000C7AC0" w:rsidRDefault="00CD0D69" w:rsidP="00AD2C8B">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sidRPr="000C7AC0">
              <w:rPr>
                <w:rFonts w:ascii="Georgia" w:hAnsi="Georgia" w:cs="Arial"/>
                <w:lang w:val="es-ES"/>
              </w:rPr>
              <w:t>Adicionalmente al estudio de pertinencia, durante el proceso de reestructuración del Plan de Estudios, se elaboró el Plan de Desarrollo del PAI</w:t>
            </w:r>
            <w:r w:rsidR="00B729B1">
              <w:rPr>
                <w:rFonts w:ascii="Georgia" w:hAnsi="Georgia" w:cs="Arial"/>
                <w:lang w:val="es-ES"/>
              </w:rPr>
              <w:t>AHUL</w:t>
            </w:r>
            <w:r w:rsidRPr="000C7AC0">
              <w:rPr>
                <w:rFonts w:ascii="Georgia" w:hAnsi="Georgia" w:cs="Arial"/>
                <w:lang w:val="es-ES"/>
              </w:rPr>
              <w:t>; para lo anterior fue necesario incluir las variables del contexto externo al PAI</w:t>
            </w:r>
            <w:r w:rsidR="00B729B1">
              <w:rPr>
                <w:rFonts w:ascii="Georgia" w:hAnsi="Georgia" w:cs="Arial"/>
                <w:lang w:val="es-ES"/>
              </w:rPr>
              <w:t>AHUL</w:t>
            </w:r>
            <w:r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9" w:history="1">
              <w:r w:rsidR="006601C2" w:rsidRPr="001A4EC7">
                <w:rPr>
                  <w:rStyle w:val="Hipervnculo"/>
                  <w:rFonts w:ascii="Georgia" w:hAnsi="Georgia" w:cs="Arial"/>
                  <w:bCs/>
                </w:rPr>
                <w:t>Plan de Desarrollo del PAI</w:t>
              </w:r>
              <w:r w:rsidR="00B729B1">
                <w:rPr>
                  <w:rStyle w:val="Hipervnculo"/>
                  <w:rFonts w:ascii="Georgia" w:hAnsi="Georgia" w:cs="Arial"/>
                  <w:bCs/>
                </w:rPr>
                <w:t>AHUL</w:t>
              </w:r>
            </w:hyperlink>
            <w:r w:rsidRPr="006601C2">
              <w:rPr>
                <w:rFonts w:ascii="Georgia" w:hAnsi="Georgia" w:cs="Arial"/>
                <w:lang w:val="es-ES"/>
              </w:rPr>
              <w:t>).</w:t>
            </w:r>
            <w:r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lastRenderedPageBreak/>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10"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11"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w:t>
            </w:r>
            <w:r w:rsidRPr="000C7AC0">
              <w:rPr>
                <w:rFonts w:ascii="Georgia" w:hAnsi="Georgia"/>
                <w:color w:val="auto"/>
                <w:sz w:val="22"/>
                <w:szCs w:val="22"/>
              </w:rPr>
              <w:lastRenderedPageBreak/>
              <w:t>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 xml:space="preserve">El alumno presentará al profesor responsable de las prácticas profesionales, la evaluación realizada por la entidad receptora, asimismo, hará una exposición ante la Academia del Programa Académico y/o profesor responsable de la materia. En </w:t>
            </w:r>
            <w:r w:rsidRPr="006601C2">
              <w:rPr>
                <w:rFonts w:ascii="Georgia" w:hAnsi="Georgia"/>
                <w:color w:val="auto"/>
                <w:sz w:val="22"/>
                <w:szCs w:val="22"/>
              </w:rPr>
              <w:lastRenderedPageBreak/>
              <w:t>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083399A8"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C35D23">
              <w:rPr>
                <w:rFonts w:ascii="Georgia" w:hAnsi="Georgia"/>
                <w:color w:val="auto"/>
                <w:sz w:val="22"/>
                <w:szCs w:val="22"/>
              </w:rPr>
              <w:t>AHUL</w:t>
            </w:r>
            <w:r w:rsidRPr="000C7AC0">
              <w:rPr>
                <w:rFonts w:ascii="Georgia" w:hAnsi="Georgia"/>
                <w:color w:val="auto"/>
                <w:sz w:val="22"/>
                <w:szCs w:val="22"/>
              </w:rPr>
              <w:t xml:space="preserve"> cuanta con un programa analítico para el semestre de prácticas profesionales, en</w:t>
            </w:r>
            <w:r w:rsidR="002760A3">
              <w:rPr>
                <w:rFonts w:ascii="Georgia" w:hAnsi="Georgia"/>
                <w:color w:val="auto"/>
                <w:sz w:val="22"/>
                <w:szCs w:val="22"/>
              </w:rPr>
              <w:t xml:space="preserve"> 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 </w:t>
            </w:r>
            <w:hyperlink r:id="rId112" w:history="1">
              <w:r w:rsidRPr="006601C2">
                <w:rPr>
                  <w:rStyle w:val="Hipervnculo"/>
                  <w:rFonts w:ascii="Georgia" w:hAnsi="Georgia"/>
                  <w:sz w:val="22"/>
                  <w:szCs w:val="22"/>
                </w:rPr>
                <w:t>(</w:t>
              </w:r>
              <w:r w:rsidR="006601C2" w:rsidRPr="006601C2">
                <w:rPr>
                  <w:rStyle w:val="Hipervnculo"/>
                  <w:rFonts w:ascii="Georgia" w:hAnsi="Georgia"/>
                  <w:sz w:val="22"/>
                  <w:szCs w:val="22"/>
                </w:rPr>
                <w:t>Programa Analítico de Prácticas Profesionales)</w:t>
              </w:r>
            </w:hyperlink>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7415CC4B"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r w:rsidR="00356114">
              <w:rPr>
                <w:rFonts w:ascii="Georgia" w:hAnsi="Georgia"/>
                <w:color w:val="auto"/>
                <w:sz w:val="22"/>
                <w:szCs w:val="22"/>
              </w:rPr>
              <w:t xml:space="preserve">y que se incluye en el documento de </w:t>
            </w:r>
            <w:hyperlink r:id="rId113"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mientras que la exposición oral se evalúa puntualmente con el in</w:t>
            </w:r>
            <w:r w:rsidR="007F7B0A">
              <w:rPr>
                <w:rFonts w:ascii="Georgia" w:hAnsi="Georgia"/>
                <w:color w:val="auto"/>
                <w:sz w:val="22"/>
                <w:szCs w:val="22"/>
              </w:rPr>
              <w:t>s</w:t>
            </w:r>
            <w:r w:rsidRPr="000C7AC0">
              <w:rPr>
                <w:rFonts w:ascii="Georgia" w:hAnsi="Georgia"/>
                <w:color w:val="auto"/>
                <w:sz w:val="22"/>
                <w:szCs w:val="22"/>
              </w:rPr>
              <w:t xml:space="preserve">trumento de evaluación para el reporte final de Prácticas Profesionales </w:t>
            </w:r>
            <w:r w:rsidR="00356114">
              <w:rPr>
                <w:rFonts w:ascii="Georgia" w:hAnsi="Georgia"/>
                <w:color w:val="auto"/>
                <w:sz w:val="22"/>
                <w:szCs w:val="22"/>
              </w:rPr>
              <w:t xml:space="preserve">que también forma parte de los anexos del documento de </w:t>
            </w:r>
            <w:hyperlink r:id="rId114"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15"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2EA7B49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2C75892" w14:textId="77777777" w:rsidR="00AD2C8B" w:rsidRPr="000C7AC0" w:rsidRDefault="00AD2C8B"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lastRenderedPageBreak/>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16"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3.8 Difusión. </w:t>
      </w:r>
      <w:r w:rsidR="006C665B" w:rsidRPr="000C7AC0">
        <w:rPr>
          <w:rFonts w:ascii="Georgia" w:hAnsi="Georgia"/>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07AB1EBA" w:rsidR="006C665B" w:rsidRPr="000C7AC0" w:rsidRDefault="00AD2C8B" w:rsidP="000C7AC0">
            <w:pPr>
              <w:pStyle w:val="Default"/>
              <w:spacing w:line="360" w:lineRule="auto"/>
              <w:jc w:val="both"/>
              <w:rPr>
                <w:rFonts w:ascii="Georgia" w:hAnsi="Georgia"/>
                <w:sz w:val="22"/>
                <w:szCs w:val="22"/>
              </w:rPr>
            </w:pPr>
            <w:r>
              <w:rPr>
                <w:rFonts w:ascii="Georgia" w:hAnsi="Georgia"/>
                <w:b/>
                <w:sz w:val="22"/>
                <w:szCs w:val="22"/>
              </w:rPr>
              <w:t>E</w:t>
            </w:r>
            <w:r w:rsidR="006C665B" w:rsidRPr="000C7AC0">
              <w:rPr>
                <w:rFonts w:ascii="Georgia" w:hAnsi="Georgia"/>
                <w:b/>
                <w:sz w:val="22"/>
                <w:szCs w:val="22"/>
              </w:rPr>
              <w:t>l programa académico debe contar con</w:t>
            </w:r>
            <w:r w:rsidR="006C665B"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7"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Default="0075384F" w:rsidP="000C7AC0">
            <w:pPr>
              <w:pStyle w:val="Default"/>
              <w:spacing w:line="360" w:lineRule="auto"/>
              <w:ind w:left="176" w:firstLine="142"/>
              <w:jc w:val="both"/>
              <w:rPr>
                <w:rFonts w:ascii="Georgia" w:hAnsi="Georgia"/>
                <w:sz w:val="22"/>
                <w:szCs w:val="22"/>
              </w:rPr>
            </w:pPr>
          </w:p>
          <w:p w14:paraId="51AB5330" w14:textId="77777777" w:rsidR="000068DB" w:rsidRPr="000C7AC0" w:rsidRDefault="000068DB"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2" w:name="_Toc494183632"/>
      <w:r w:rsidRPr="00233350">
        <w:rPr>
          <w:rFonts w:ascii="Georgia" w:hAnsi="Georgia"/>
          <w:b/>
          <w:color w:val="auto"/>
          <w:sz w:val="22"/>
          <w:szCs w:val="22"/>
        </w:rPr>
        <w:lastRenderedPageBreak/>
        <w:t>Categoría 4. Evaluación del aprendizaje</w:t>
      </w:r>
      <w:bookmarkEnd w:id="52"/>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8"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9"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20"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1AB4E4B4" w:rsidR="0028360C" w:rsidRPr="000C7AC0" w:rsidRDefault="0028360C" w:rsidP="000C7AC0">
            <w:pPr>
              <w:pStyle w:val="Default"/>
              <w:spacing w:line="360" w:lineRule="auto"/>
              <w:jc w:val="both"/>
              <w:rPr>
                <w:rFonts w:ascii="Georgia" w:hAnsi="Georgia"/>
                <w:color w:val="FF0000"/>
                <w:sz w:val="22"/>
                <w:szCs w:val="22"/>
              </w:rPr>
            </w:pPr>
            <w:r w:rsidRPr="00D06E6E">
              <w:rPr>
                <w:rFonts w:ascii="Georgia" w:hAnsi="Georgia"/>
                <w:b/>
                <w:color w:val="auto"/>
                <w:sz w:val="22"/>
                <w:szCs w:val="22"/>
              </w:rPr>
              <w:t xml:space="preserve">El programa académico debe analizar la efectividad de los medios de evaluación </w:t>
            </w:r>
            <w:r w:rsidRPr="00D06E6E">
              <w:rPr>
                <w:rFonts w:ascii="Georgia" w:hAnsi="Georgia"/>
                <w:color w:val="auto"/>
                <w:sz w:val="22"/>
                <w:szCs w:val="22"/>
              </w:rPr>
              <w:t xml:space="preserve">de aprendizaje de los alumnos, tomando como base los criterios de </w:t>
            </w:r>
            <w:r w:rsidRPr="000C7AC0">
              <w:rPr>
                <w:rFonts w:ascii="Georgia" w:hAnsi="Georgia"/>
                <w:sz w:val="22"/>
                <w:szCs w:val="22"/>
              </w:rPr>
              <w:t xml:space="preserve">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61FA6D14"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21" w:history="1">
              <w:r w:rsidR="00553825" w:rsidRPr="00547086">
                <w:rPr>
                  <w:rStyle w:val="Hipervnculo"/>
                  <w:rFonts w:ascii="Georgia" w:hAnsi="Georgia" w:cs="Arial"/>
                </w:rPr>
                <w:t xml:space="preserve">Vigencia del </w:t>
              </w:r>
              <w:proofErr w:type="spellStart"/>
              <w:r w:rsidRPr="00547086">
                <w:rPr>
                  <w:rStyle w:val="Hipervnculo"/>
                  <w:rFonts w:ascii="Georgia" w:hAnsi="Georgia" w:cs="Arial"/>
                </w:rPr>
                <w:t>modelo_educativo_UAAAN</w:t>
              </w:r>
              <w:proofErr w:type="spellEnd"/>
            </w:hyperlink>
            <w:r w:rsidRPr="00547086">
              <w:rPr>
                <w:rFonts w:ascii="Georgia" w:hAnsi="Georgia" w:cs="Arial"/>
              </w:rPr>
              <w:t xml:space="preserve">); así mismo el Plan de Estudios del PE contempla esta formación integral a través de una </w:t>
            </w:r>
            <w:proofErr w:type="spellStart"/>
            <w:r w:rsidRPr="00547086">
              <w:rPr>
                <w:rFonts w:ascii="Georgia" w:hAnsi="Georgia" w:cs="Arial"/>
              </w:rPr>
              <w:t>currícula</w:t>
            </w:r>
            <w:proofErr w:type="spellEnd"/>
            <w:r w:rsidRPr="00547086">
              <w:rPr>
                <w:rFonts w:ascii="Georgia" w:hAnsi="Georgia" w:cs="Arial"/>
              </w:rPr>
              <w:t xml:space="preserve"> flexible, organizada por áreas de formación y administrada por créditos (</w:t>
            </w:r>
            <w:hyperlink r:id="rId122" w:history="1">
              <w:hyperlink r:id="rId123" w:history="1">
                <w:r w:rsidR="00553825" w:rsidRPr="00547086">
                  <w:rPr>
                    <w:rStyle w:val="Hipervnculo"/>
                    <w:rFonts w:ascii="Georgia" w:hAnsi="Georgia" w:cs="Arial"/>
                  </w:rPr>
                  <w:t xml:space="preserve">Plan Estudios </w:t>
                </w:r>
              </w:hyperlink>
              <w:r w:rsidR="00553825" w:rsidRPr="00547086">
                <w:rPr>
                  <w:rFonts w:ascii="Georgia" w:hAnsi="Georgia" w:cs="Arial"/>
                </w:rPr>
                <w:t>PAI</w:t>
              </w:r>
              <w:r w:rsidR="006732D0">
                <w:rPr>
                  <w:rFonts w:ascii="Georgia" w:hAnsi="Georgia" w:cs="Arial"/>
                </w:rPr>
                <w:t>AH</w:t>
              </w:r>
            </w:hyperlink>
            <w:r w:rsidR="006732D0">
              <w:rPr>
                <w:rFonts w:ascii="Georgia" w:hAnsi="Georgia" w:cs="Arial"/>
              </w:rPr>
              <w:t>UL</w:t>
            </w:r>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31B75BEB" w:rsidR="0028360C" w:rsidRPr="000C7AC0" w:rsidRDefault="00055820" w:rsidP="006732D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24"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25" w:history="1">
              <w:r w:rsidR="00553825" w:rsidRPr="00547086">
                <w:rPr>
                  <w:rStyle w:val="Hipervnculo"/>
                  <w:rFonts w:ascii="Georgia" w:hAnsi="Georgia" w:cs="Arial"/>
                </w:rPr>
                <w:t>Estudio de Pertinencia del PAI</w:t>
              </w:r>
              <w:r w:rsidR="006732D0">
                <w:rPr>
                  <w:rStyle w:val="Hipervnculo"/>
                  <w:rFonts w:ascii="Georgia" w:hAnsi="Georgia" w:cs="Arial"/>
                </w:rPr>
                <w:t>AHUL</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26"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Default="005F7064" w:rsidP="000C7AC0">
            <w:pPr>
              <w:spacing w:line="360" w:lineRule="auto"/>
              <w:ind w:left="321"/>
              <w:jc w:val="both"/>
              <w:rPr>
                <w:rFonts w:ascii="Georgia" w:hAnsi="Georgia"/>
              </w:rPr>
            </w:pPr>
          </w:p>
          <w:p w14:paraId="35060960" w14:textId="77777777" w:rsidR="00D00A8D" w:rsidRDefault="00D00A8D" w:rsidP="000C7AC0">
            <w:pPr>
              <w:spacing w:line="360" w:lineRule="auto"/>
              <w:ind w:left="321"/>
              <w:jc w:val="both"/>
              <w:rPr>
                <w:rFonts w:ascii="Georgia" w:hAnsi="Georgia"/>
              </w:rPr>
            </w:pPr>
          </w:p>
          <w:p w14:paraId="43A2756D" w14:textId="77777777" w:rsidR="00D00A8D" w:rsidRDefault="00D00A8D" w:rsidP="000C7AC0">
            <w:pPr>
              <w:spacing w:line="360" w:lineRule="auto"/>
              <w:ind w:left="321"/>
              <w:jc w:val="both"/>
              <w:rPr>
                <w:rFonts w:ascii="Georgia" w:hAnsi="Georgia"/>
              </w:rPr>
            </w:pPr>
          </w:p>
          <w:p w14:paraId="4A7FB05D" w14:textId="77777777" w:rsidR="00D00A8D" w:rsidRDefault="00D00A8D" w:rsidP="000C7AC0">
            <w:pPr>
              <w:spacing w:line="360" w:lineRule="auto"/>
              <w:ind w:left="321"/>
              <w:jc w:val="both"/>
              <w:rPr>
                <w:rFonts w:ascii="Georgia" w:hAnsi="Georgia"/>
              </w:rPr>
            </w:pPr>
          </w:p>
          <w:p w14:paraId="1F9DAA7E" w14:textId="77777777" w:rsidR="00D00A8D" w:rsidRPr="000C7AC0" w:rsidRDefault="00D00A8D"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7EB6049F" w:rsidR="005F7064" w:rsidRPr="000C7AC0" w:rsidRDefault="005F7064" w:rsidP="00C35D23">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w:t>
                  </w:r>
                  <w:r w:rsidR="00C35D23">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7C8200D9" w:rsidR="005F7064" w:rsidRPr="000C7AC0" w:rsidRDefault="00D00A8D" w:rsidP="00D00A8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alumnos </w:t>
                  </w:r>
                  <w:r w:rsidR="00B84598" w:rsidRPr="000C7AC0">
                    <w:rPr>
                      <w:rFonts w:ascii="Georgia" w:eastAsia="Times New Roman" w:hAnsi="Georgia" w:cs="Calibri"/>
                      <w:color w:val="000000"/>
                      <w:lang w:eastAsia="es-MX"/>
                    </w:rPr>
                    <w:t>beneficiados</w:t>
                  </w:r>
                </w:p>
              </w:tc>
            </w:tr>
            <w:tr w:rsidR="005F7064" w:rsidRPr="000C7AC0" w14:paraId="15507D73"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05EFA706"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2D2D1DB5"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179</w:t>
                  </w:r>
                </w:p>
              </w:tc>
              <w:tc>
                <w:tcPr>
                  <w:tcW w:w="1773" w:type="dxa"/>
                  <w:tcBorders>
                    <w:top w:val="nil"/>
                    <w:left w:val="nil"/>
                    <w:bottom w:val="single" w:sz="4" w:space="0" w:color="auto"/>
                    <w:right w:val="single" w:sz="4" w:space="0" w:color="auto"/>
                  </w:tcBorders>
                  <w:shd w:val="clear" w:color="auto" w:fill="auto"/>
                  <w:noWrap/>
                  <w:vAlign w:val="bottom"/>
                  <w:hideMark/>
                </w:tcPr>
                <w:p w14:paraId="2C996F53" w14:textId="1A872F1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5F7064" w:rsidRPr="000C7AC0" w14:paraId="4F16BC19"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5875DB12"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44</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727E3776"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225</w:t>
                  </w:r>
                </w:p>
              </w:tc>
              <w:tc>
                <w:tcPr>
                  <w:tcW w:w="1773" w:type="dxa"/>
                  <w:tcBorders>
                    <w:top w:val="nil"/>
                    <w:left w:val="nil"/>
                    <w:bottom w:val="single" w:sz="4" w:space="0" w:color="auto"/>
                    <w:right w:val="single" w:sz="4" w:space="0" w:color="auto"/>
                  </w:tcBorders>
                  <w:shd w:val="clear" w:color="auto" w:fill="auto"/>
                  <w:noWrap/>
                  <w:vAlign w:val="bottom"/>
                  <w:hideMark/>
                </w:tcPr>
                <w:p w14:paraId="6EBFCC8A" w14:textId="50259059"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5F7064" w:rsidRPr="000C7AC0" w14:paraId="7F26100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698CF379"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42DFE465"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186</w:t>
                  </w:r>
                </w:p>
              </w:tc>
              <w:tc>
                <w:tcPr>
                  <w:tcW w:w="1773" w:type="dxa"/>
                  <w:tcBorders>
                    <w:top w:val="nil"/>
                    <w:left w:val="nil"/>
                    <w:bottom w:val="single" w:sz="4" w:space="0" w:color="auto"/>
                    <w:right w:val="single" w:sz="4" w:space="0" w:color="auto"/>
                  </w:tcBorders>
                  <w:shd w:val="clear" w:color="auto" w:fill="auto"/>
                  <w:noWrap/>
                  <w:vAlign w:val="bottom"/>
                  <w:hideMark/>
                </w:tcPr>
                <w:p w14:paraId="793B9DEA" w14:textId="0064BCE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5F7064" w:rsidRPr="000C7AC0" w14:paraId="2132CCFE"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1EC0F235"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006A6F7A"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227</w:t>
                  </w:r>
                </w:p>
              </w:tc>
              <w:tc>
                <w:tcPr>
                  <w:tcW w:w="1773" w:type="dxa"/>
                  <w:tcBorders>
                    <w:top w:val="nil"/>
                    <w:left w:val="nil"/>
                    <w:bottom w:val="single" w:sz="4" w:space="0" w:color="auto"/>
                    <w:right w:val="single" w:sz="4" w:space="0" w:color="auto"/>
                  </w:tcBorders>
                  <w:shd w:val="clear" w:color="auto" w:fill="auto"/>
                  <w:noWrap/>
                  <w:vAlign w:val="bottom"/>
                  <w:hideMark/>
                </w:tcPr>
                <w:p w14:paraId="1775E730" w14:textId="091A1E7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r>
            <w:tr w:rsidR="005F7064" w:rsidRPr="000C7AC0" w14:paraId="6F203012"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3F90235C"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36</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416F8A49"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184</w:t>
                  </w:r>
                </w:p>
              </w:tc>
              <w:tc>
                <w:tcPr>
                  <w:tcW w:w="1773" w:type="dxa"/>
                  <w:tcBorders>
                    <w:top w:val="nil"/>
                    <w:left w:val="nil"/>
                    <w:bottom w:val="single" w:sz="4" w:space="0" w:color="auto"/>
                    <w:right w:val="single" w:sz="4" w:space="0" w:color="auto"/>
                  </w:tcBorders>
                  <w:shd w:val="clear" w:color="auto" w:fill="auto"/>
                  <w:noWrap/>
                  <w:vAlign w:val="bottom"/>
                  <w:hideMark/>
                </w:tcPr>
                <w:p w14:paraId="1D8E174A" w14:textId="4924A9D4"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5F7064" w:rsidRPr="000C7AC0" w14:paraId="24559BB0"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14:paraId="11758344" w14:textId="0ABF4EB7"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54</w:t>
                  </w:r>
                </w:p>
              </w:tc>
              <w:tc>
                <w:tcPr>
                  <w:tcW w:w="1266" w:type="dxa"/>
                  <w:tcBorders>
                    <w:top w:val="nil"/>
                    <w:left w:val="nil"/>
                    <w:bottom w:val="single" w:sz="4" w:space="0" w:color="auto"/>
                    <w:right w:val="single" w:sz="4" w:space="0" w:color="auto"/>
                  </w:tcBorders>
                  <w:shd w:val="clear" w:color="auto" w:fill="auto"/>
                  <w:noWrap/>
                  <w:vAlign w:val="bottom"/>
                  <w:hideMark/>
                </w:tcPr>
                <w:p w14:paraId="64398A76" w14:textId="19FA80BD"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227</w:t>
                  </w:r>
                </w:p>
              </w:tc>
              <w:tc>
                <w:tcPr>
                  <w:tcW w:w="1773" w:type="dxa"/>
                  <w:tcBorders>
                    <w:top w:val="nil"/>
                    <w:left w:val="nil"/>
                    <w:bottom w:val="single" w:sz="4" w:space="0" w:color="auto"/>
                    <w:right w:val="single" w:sz="4" w:space="0" w:color="auto"/>
                  </w:tcBorders>
                  <w:shd w:val="clear" w:color="auto" w:fill="auto"/>
                  <w:noWrap/>
                  <w:vAlign w:val="bottom"/>
                  <w:hideMark/>
                </w:tcPr>
                <w:p w14:paraId="0E81CB01" w14:textId="55BE9D8C"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23</w:t>
                  </w:r>
                </w:p>
              </w:tc>
            </w:tr>
          </w:tbl>
          <w:p w14:paraId="03427CDE" w14:textId="77777777" w:rsidR="005F7064" w:rsidRPr="000C7AC0" w:rsidRDefault="005F706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688D7A" w14:textId="77777777" w:rsidR="00547086" w:rsidRDefault="00547086" w:rsidP="000C7AC0">
            <w:pPr>
              <w:spacing w:line="360" w:lineRule="auto"/>
              <w:ind w:left="342"/>
              <w:jc w:val="both"/>
              <w:rPr>
                <w:rFonts w:ascii="Georgia" w:hAnsi="Georgia"/>
              </w:rPr>
            </w:pPr>
          </w:p>
          <w:p w14:paraId="7EA25AEB" w14:textId="77777777" w:rsidR="00D00A8D" w:rsidRDefault="00D00A8D" w:rsidP="000C7AC0">
            <w:pPr>
              <w:spacing w:line="360" w:lineRule="auto"/>
              <w:ind w:left="342"/>
              <w:jc w:val="both"/>
              <w:rPr>
                <w:rFonts w:ascii="Georgia" w:hAnsi="Georgia"/>
              </w:rPr>
            </w:pPr>
          </w:p>
          <w:p w14:paraId="3586DD96" w14:textId="77777777" w:rsidR="00D00A8D" w:rsidRDefault="00D00A8D" w:rsidP="000C7AC0">
            <w:pPr>
              <w:spacing w:line="360" w:lineRule="auto"/>
              <w:ind w:left="342"/>
              <w:jc w:val="both"/>
              <w:rPr>
                <w:rFonts w:ascii="Georgia" w:hAnsi="Georgia"/>
              </w:rPr>
            </w:pPr>
          </w:p>
          <w:p w14:paraId="11EF92D8" w14:textId="77777777" w:rsidR="00D00A8D" w:rsidRDefault="00D00A8D" w:rsidP="000C7AC0">
            <w:pPr>
              <w:spacing w:line="360" w:lineRule="auto"/>
              <w:ind w:left="342"/>
              <w:jc w:val="both"/>
              <w:rPr>
                <w:rFonts w:ascii="Georgia" w:hAnsi="Georgia"/>
              </w:rPr>
            </w:pPr>
          </w:p>
          <w:p w14:paraId="2EE129A8" w14:textId="77777777" w:rsidR="00D00A8D" w:rsidRPr="000C7AC0" w:rsidRDefault="00D00A8D" w:rsidP="000C7AC0">
            <w:pPr>
              <w:spacing w:line="360" w:lineRule="auto"/>
              <w:ind w:left="342"/>
              <w:jc w:val="both"/>
              <w:rPr>
                <w:rFonts w:ascii="Georgia" w:hAnsi="Georgia"/>
              </w:rPr>
            </w:pPr>
          </w:p>
          <w:p w14:paraId="1C9357CD" w14:textId="5D71CD38"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1767AB">
              <w:rPr>
                <w:rFonts w:ascii="Georgia" w:hAnsi="Georgia"/>
              </w:rPr>
              <w:t>AHUL</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7CA1DAAA" w:rsidR="001805C5" w:rsidRPr="000C7AC0" w:rsidRDefault="00AE49DF" w:rsidP="000C7AC0">
                  <w:pPr>
                    <w:spacing w:line="360" w:lineRule="auto"/>
                    <w:jc w:val="center"/>
                    <w:rPr>
                      <w:rFonts w:ascii="Georgia" w:hAnsi="Georgia"/>
                    </w:rPr>
                  </w:pPr>
                  <w:r>
                    <w:rPr>
                      <w:rFonts w:ascii="Georgia" w:hAnsi="Georgia"/>
                    </w:rPr>
                    <w:t>28</w:t>
                  </w:r>
                </w:p>
              </w:tc>
              <w:tc>
                <w:tcPr>
                  <w:tcW w:w="0" w:type="auto"/>
                  <w:shd w:val="clear" w:color="auto" w:fill="auto"/>
                  <w:vAlign w:val="center"/>
                </w:tcPr>
                <w:p w14:paraId="1183B6EC" w14:textId="6341446C" w:rsidR="001805C5" w:rsidRPr="000C7AC0" w:rsidRDefault="00AE49DF" w:rsidP="000C7AC0">
                  <w:pPr>
                    <w:spacing w:line="360" w:lineRule="auto"/>
                    <w:jc w:val="center"/>
                    <w:rPr>
                      <w:rFonts w:ascii="Georgia" w:hAnsi="Georgia"/>
                    </w:rPr>
                  </w:pPr>
                  <w:r>
                    <w:rPr>
                      <w:rFonts w:ascii="Georgia" w:hAnsi="Georgia"/>
                    </w:rPr>
                    <w:t>18</w:t>
                  </w:r>
                </w:p>
              </w:tc>
              <w:tc>
                <w:tcPr>
                  <w:tcW w:w="0" w:type="auto"/>
                  <w:shd w:val="clear" w:color="auto" w:fill="auto"/>
                  <w:vAlign w:val="center"/>
                </w:tcPr>
                <w:p w14:paraId="050D35F5" w14:textId="1CB6FE6E" w:rsidR="001805C5" w:rsidRPr="000C7AC0" w:rsidRDefault="00AE49DF" w:rsidP="000C7AC0">
                  <w:pPr>
                    <w:spacing w:line="360" w:lineRule="auto"/>
                    <w:jc w:val="center"/>
                    <w:rPr>
                      <w:rFonts w:ascii="Georgia" w:hAnsi="Georgia"/>
                    </w:rPr>
                  </w:pPr>
                  <w:r>
                    <w:rPr>
                      <w:rFonts w:ascii="Georgia" w:hAnsi="Georgia"/>
                    </w:rPr>
                    <w:t>16</w:t>
                  </w:r>
                </w:p>
              </w:tc>
              <w:tc>
                <w:tcPr>
                  <w:tcW w:w="0" w:type="auto"/>
                  <w:shd w:val="clear" w:color="auto" w:fill="auto"/>
                  <w:vAlign w:val="bottom"/>
                </w:tcPr>
                <w:p w14:paraId="1514B66F" w14:textId="78D98759" w:rsidR="001805C5" w:rsidRPr="000C7AC0" w:rsidRDefault="00AE49DF" w:rsidP="000C7AC0">
                  <w:pPr>
                    <w:spacing w:line="360" w:lineRule="auto"/>
                    <w:jc w:val="center"/>
                    <w:rPr>
                      <w:rFonts w:ascii="Georgia" w:hAnsi="Georgia"/>
                    </w:rPr>
                  </w:pPr>
                  <w:r>
                    <w:rPr>
                      <w:rFonts w:ascii="Georgia" w:hAnsi="Georgia"/>
                    </w:rPr>
                    <w:t>62</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5DA19E8D" w:rsidR="001805C5" w:rsidRPr="000C7AC0" w:rsidRDefault="00AE49DF" w:rsidP="000C7AC0">
                  <w:pPr>
                    <w:spacing w:line="360" w:lineRule="auto"/>
                    <w:jc w:val="center"/>
                    <w:rPr>
                      <w:rFonts w:ascii="Georgia" w:hAnsi="Georgia"/>
                    </w:rPr>
                  </w:pPr>
                  <w:r>
                    <w:rPr>
                      <w:rFonts w:ascii="Georgia" w:hAnsi="Georgia"/>
                    </w:rPr>
                    <w:t>17</w:t>
                  </w:r>
                </w:p>
              </w:tc>
              <w:tc>
                <w:tcPr>
                  <w:tcW w:w="0" w:type="auto"/>
                  <w:shd w:val="clear" w:color="auto" w:fill="auto"/>
                  <w:vAlign w:val="bottom"/>
                </w:tcPr>
                <w:p w14:paraId="01246321" w14:textId="122E74F7" w:rsidR="001805C5" w:rsidRPr="000C7AC0" w:rsidRDefault="00096A7B" w:rsidP="000C7AC0">
                  <w:pPr>
                    <w:spacing w:line="360" w:lineRule="auto"/>
                    <w:jc w:val="center"/>
                    <w:rPr>
                      <w:rFonts w:ascii="Georgia" w:hAnsi="Georgia"/>
                    </w:rPr>
                  </w:pPr>
                  <w:r>
                    <w:rPr>
                      <w:rFonts w:ascii="Georgia" w:hAnsi="Georgia"/>
                    </w:rPr>
                    <w:t>17</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71B2DB0E" w:rsidR="001805C5" w:rsidRPr="000C7AC0" w:rsidRDefault="00096A7B" w:rsidP="000C7AC0">
                  <w:pPr>
                    <w:spacing w:line="360" w:lineRule="auto"/>
                    <w:jc w:val="center"/>
                    <w:rPr>
                      <w:rFonts w:ascii="Georgia" w:hAnsi="Georgia"/>
                    </w:rPr>
                  </w:pPr>
                  <w:r>
                    <w:rPr>
                      <w:rFonts w:ascii="Georgia" w:hAnsi="Georgia"/>
                    </w:rPr>
                    <w:t>28</w:t>
                  </w:r>
                </w:p>
              </w:tc>
              <w:tc>
                <w:tcPr>
                  <w:tcW w:w="0" w:type="auto"/>
                  <w:shd w:val="clear" w:color="auto" w:fill="auto"/>
                  <w:vAlign w:val="bottom"/>
                </w:tcPr>
                <w:p w14:paraId="77440A45" w14:textId="6227DEE8" w:rsidR="001805C5" w:rsidRPr="000C7AC0" w:rsidRDefault="00096A7B" w:rsidP="000C7AC0">
                  <w:pPr>
                    <w:spacing w:line="360" w:lineRule="auto"/>
                    <w:jc w:val="center"/>
                    <w:rPr>
                      <w:rFonts w:ascii="Georgia" w:hAnsi="Georgia"/>
                    </w:rPr>
                  </w:pPr>
                  <w:r>
                    <w:rPr>
                      <w:rFonts w:ascii="Georgia" w:hAnsi="Georgia"/>
                    </w:rPr>
                    <w:t>18</w:t>
                  </w:r>
                </w:p>
              </w:tc>
              <w:tc>
                <w:tcPr>
                  <w:tcW w:w="0" w:type="auto"/>
                  <w:shd w:val="clear" w:color="auto" w:fill="auto"/>
                  <w:vAlign w:val="bottom"/>
                </w:tcPr>
                <w:p w14:paraId="084B014A" w14:textId="4D91671A" w:rsidR="001805C5" w:rsidRPr="000C7AC0" w:rsidRDefault="00096A7B" w:rsidP="000C7AC0">
                  <w:pPr>
                    <w:spacing w:line="360" w:lineRule="auto"/>
                    <w:jc w:val="center"/>
                    <w:rPr>
                      <w:rFonts w:ascii="Georgia" w:hAnsi="Georgia"/>
                    </w:rPr>
                  </w:pPr>
                  <w:r>
                    <w:rPr>
                      <w:rFonts w:ascii="Georgia" w:hAnsi="Georgia"/>
                    </w:rPr>
                    <w:t>33</w:t>
                  </w:r>
                </w:p>
              </w:tc>
              <w:tc>
                <w:tcPr>
                  <w:tcW w:w="0" w:type="auto"/>
                  <w:shd w:val="clear" w:color="auto" w:fill="auto"/>
                  <w:vAlign w:val="bottom"/>
                </w:tcPr>
                <w:p w14:paraId="1DA93718" w14:textId="03D919EC" w:rsidR="001805C5" w:rsidRPr="000C7AC0" w:rsidRDefault="00096A7B" w:rsidP="000C7AC0">
                  <w:pPr>
                    <w:spacing w:line="360" w:lineRule="auto"/>
                    <w:jc w:val="center"/>
                    <w:rPr>
                      <w:rFonts w:ascii="Georgia" w:hAnsi="Georgia"/>
                    </w:rPr>
                  </w:pPr>
                  <w:r>
                    <w:rPr>
                      <w:rFonts w:ascii="Georgia" w:hAnsi="Georgia"/>
                    </w:rPr>
                    <w:t>79</w:t>
                  </w:r>
                </w:p>
              </w:tc>
            </w:tr>
          </w:tbl>
          <w:p w14:paraId="1ED8BEF4" w14:textId="22678017" w:rsidR="00517C66" w:rsidRPr="00D00A8D" w:rsidRDefault="00D00A8D" w:rsidP="000C7AC0">
            <w:pPr>
              <w:spacing w:line="360" w:lineRule="auto"/>
              <w:jc w:val="both"/>
              <w:rPr>
                <w:rFonts w:ascii="Georgia" w:hAnsi="Georgia"/>
                <w:sz w:val="20"/>
                <w:szCs w:val="20"/>
              </w:rPr>
            </w:pPr>
            <w:r>
              <w:rPr>
                <w:rFonts w:ascii="Georgia" w:hAnsi="Georgia"/>
              </w:rPr>
              <w:t xml:space="preserve">            </w:t>
            </w:r>
            <w:r w:rsidR="00517C66" w:rsidRPr="00D00A8D">
              <w:rPr>
                <w:rFonts w:ascii="Georgia" w:hAnsi="Georgia"/>
                <w:sz w:val="20"/>
                <w:szCs w:val="20"/>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3" w:name="_Toc488396803"/>
            <w:bookmarkStart w:id="54" w:name="_Toc488400245"/>
            <w:bookmarkStart w:id="55" w:name="_Toc494183633"/>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3"/>
            <w:bookmarkEnd w:id="54"/>
            <w:bookmarkEnd w:id="55"/>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0F07ECEC" w14:textId="77777777" w:rsidR="005F7064" w:rsidRDefault="005F7064" w:rsidP="000C7AC0">
            <w:pPr>
              <w:pStyle w:val="Textocomentario"/>
              <w:spacing w:line="360" w:lineRule="auto"/>
              <w:ind w:left="342"/>
              <w:jc w:val="both"/>
              <w:rPr>
                <w:rFonts w:ascii="Georgia" w:hAnsi="Georgia" w:cs="Arial"/>
                <w:sz w:val="22"/>
                <w:szCs w:val="22"/>
                <w:lang w:eastAsia="es-ES"/>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p w14:paraId="1B252D13" w14:textId="0928948E" w:rsidR="00D00A8D" w:rsidRPr="000C7AC0" w:rsidRDefault="00D00A8D" w:rsidP="00D00A8D">
            <w:pPr>
              <w:pStyle w:val="Textocomentario"/>
              <w:spacing w:line="360" w:lineRule="auto"/>
              <w:ind w:left="342"/>
              <w:jc w:val="both"/>
              <w:rPr>
                <w:rFonts w:ascii="Georgia" w:hAnsi="Georgia" w:cs="Arial"/>
                <w:b/>
                <w:sz w:val="22"/>
                <w:szCs w:val="22"/>
              </w:rPr>
            </w:pPr>
            <w:r>
              <w:rPr>
                <w:rFonts w:ascii="Georgia" w:hAnsi="Georgia" w:cs="Arial"/>
                <w:sz w:val="22"/>
                <w:szCs w:val="22"/>
                <w:lang w:eastAsia="es-ES"/>
              </w:rPr>
              <w:lastRenderedPageBreak/>
              <w:t>Durante la Ceremonia de Bienvenida a los estudiantes de nuevo ingreso del PAIAHUL, que se realiza en el semestre Agosto-Diciembre, se reconoce a los alumnos  de alto rendimiento, estos es, a los tres primeros mejores promedios de cada semestre, entregándoles un diploma y un obsequio, con el objetivo de estimular la dedicación y esfuerzo realizado por los estudiantes destacados e incentivar  a los de nuevo ingreso para esforzarse en su aprendizaje.</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6" w:name="_Toc494183634"/>
      <w:r w:rsidRPr="00233350">
        <w:rPr>
          <w:rFonts w:ascii="Georgia" w:hAnsi="Georgia"/>
          <w:b/>
          <w:color w:val="auto"/>
          <w:sz w:val="22"/>
          <w:szCs w:val="22"/>
        </w:rPr>
        <w:lastRenderedPageBreak/>
        <w:t>Categoría 5. Formación integral</w:t>
      </w:r>
      <w:bookmarkEnd w:id="56"/>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7" w:name="_Toc488396804"/>
            <w:bookmarkStart w:id="58" w:name="_Toc488400247"/>
            <w:bookmarkStart w:id="59" w:name="_Toc494183635"/>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7"/>
            <w:bookmarkEnd w:id="58"/>
            <w:bookmarkEnd w:id="59"/>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4AC66D0F"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7" w:history="1">
              <w:r w:rsidR="0057084D" w:rsidRPr="00220FC6">
                <w:rPr>
                  <w:rStyle w:val="Hipervnculo"/>
                  <w:rFonts w:ascii="Georgia" w:hAnsi="Georgia"/>
                </w:rPr>
                <w:t>Informe de Actividades 2017 de la Unidad Académica de idiomas</w:t>
              </w:r>
            </w:hyperlink>
            <w:r w:rsidR="0057084D" w:rsidRPr="008E032F">
              <w:rPr>
                <w:rFonts w:ascii="Georgia" w:hAnsi="Georgia"/>
              </w:rPr>
              <w:t xml:space="preserve">, </w:t>
            </w:r>
            <w:r w:rsidR="0057084D" w:rsidRPr="000C7AC0">
              <w:rPr>
                <w:rFonts w:ascii="Georgia" w:hAnsi="Georgia"/>
                <w:color w:val="000000" w:themeColor="text1"/>
              </w:rPr>
              <w:t>se puede observar el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30FEB27F"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485464">
              <w:rPr>
                <w:rFonts w:ascii="Georgia" w:hAnsi="Georgia" w:cs="Arial"/>
                <w:color w:val="000000"/>
              </w:rPr>
              <w:t>AHUL</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20AB1AF2" w:rsidR="0057084D" w:rsidRPr="000C7AC0" w:rsidRDefault="0057084D" w:rsidP="008E032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485464">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que cursaron idioma </w:t>
                  </w:r>
                  <w:r w:rsidR="008E032F">
                    <w:rPr>
                      <w:rFonts w:ascii="Georgia" w:eastAsia="Times New Roman" w:hAnsi="Georgia" w:cs="Calibri"/>
                      <w:color w:val="000000"/>
                      <w:lang w:eastAsia="es-MX"/>
                    </w:rPr>
                    <w:t>ingles en alguno de sus niveles</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619E95C" w:rsidR="0057084D" w:rsidRPr="000C7AC0" w:rsidRDefault="008E032F" w:rsidP="008E032F">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0057084D"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8E032F">
                  <w:pPr>
                    <w:spacing w:after="0" w:line="360" w:lineRule="auto"/>
                    <w:jc w:val="center"/>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8E032F">
                  <w:pPr>
                    <w:spacing w:after="0" w:line="360" w:lineRule="auto"/>
                    <w:jc w:val="center"/>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14:paraId="0564AC01" w14:textId="6FC0931A" w:rsidR="0057084D" w:rsidRPr="000C7AC0" w:rsidRDefault="0023582F" w:rsidP="00AD2C8B">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0595C1CB"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60</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2DBF4C22" w:rsidR="00FC0511"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26</w:t>
                  </w:r>
                </w:p>
              </w:tc>
            </w:tr>
            <w:tr w:rsidR="0057084D" w:rsidRPr="000C7AC0" w14:paraId="2131AD45" w14:textId="77777777" w:rsidTr="0023582F">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tcPr>
                <w:p w14:paraId="4DB6FEE4" w14:textId="2FB07D31"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tcPr>
                <w:p w14:paraId="3002AAB5" w14:textId="53A4C44F" w:rsidR="0057084D" w:rsidRPr="000C7AC0" w:rsidRDefault="0023582F" w:rsidP="0023582F">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799A00DE"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53</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45C425B2"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r w:rsidR="0057084D" w:rsidRPr="000C7AC0">
                    <w:rPr>
                      <w:rFonts w:ascii="Georgia" w:eastAsia="Times New Roman" w:hAnsi="Georgia" w:cs="Calibri"/>
                      <w:color w:val="000000"/>
                      <w:lang w:eastAsia="es-MX"/>
                    </w:rPr>
                    <w:t> </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15965A57" w:rsidR="0057084D" w:rsidRPr="000C7AC0" w:rsidRDefault="0023582F"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w:t>
                  </w:r>
                  <w:r w:rsidR="00D01C52">
                    <w:rPr>
                      <w:rFonts w:ascii="Georgia" w:eastAsia="Times New Roman" w:hAnsi="Georgia" w:cs="Calibri"/>
                      <w:color w:val="000000"/>
                      <w:lang w:eastAsia="es-MX"/>
                    </w:rPr>
                    <w:t>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2AD0AD7D"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55</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0FE71A6E" w:rsidR="00FC0511"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47</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39842AEC"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275</w:t>
                  </w:r>
                </w:p>
              </w:tc>
            </w:tr>
          </w:tbl>
          <w:p w14:paraId="22A71403" w14:textId="1FB21DBB" w:rsidR="00220FC6" w:rsidRDefault="008E032F" w:rsidP="00220FC6">
            <w:pPr>
              <w:spacing w:line="360" w:lineRule="auto"/>
              <w:jc w:val="both"/>
              <w:rPr>
                <w:rFonts w:ascii="Georgia" w:hAnsi="Georgia"/>
                <w:sz w:val="20"/>
                <w:szCs w:val="20"/>
              </w:rPr>
            </w:pPr>
            <w:r>
              <w:rPr>
                <w:rFonts w:ascii="Georgia" w:hAnsi="Georgia" w:cs="Arial"/>
                <w:color w:val="000000"/>
              </w:rPr>
              <w:t xml:space="preserve">       </w:t>
            </w:r>
            <w:r w:rsidR="00220FC6" w:rsidRPr="008E032F">
              <w:rPr>
                <w:rFonts w:ascii="Georgia" w:hAnsi="Georgia"/>
                <w:sz w:val="20"/>
                <w:szCs w:val="20"/>
              </w:rPr>
              <w:t>Fuente: Elaboración propia con información del SIIAA.</w:t>
            </w:r>
          </w:p>
          <w:p w14:paraId="70CBA0D6" w14:textId="25C47503" w:rsidR="00220FC6" w:rsidRPr="0023582F" w:rsidRDefault="008E032F" w:rsidP="004363AB">
            <w:pPr>
              <w:spacing w:line="360" w:lineRule="auto"/>
              <w:ind w:left="208"/>
              <w:jc w:val="both"/>
              <w:rPr>
                <w:rFonts w:ascii="Georgia" w:hAnsi="Georgia"/>
              </w:rPr>
            </w:pPr>
            <w:r>
              <w:rPr>
                <w:rFonts w:ascii="Georgia" w:hAnsi="Georgia"/>
              </w:rPr>
              <w:t>Puede observarse el incremento en el número de estudiantes que aprovechan los cursos extracurriculares ofertados en la Unidad Laguna.</w:t>
            </w:r>
            <w:r w:rsidR="003B3AF8">
              <w:rPr>
                <w:rFonts w:ascii="Georgia" w:hAnsi="Georgia"/>
              </w:rPr>
              <w:t xml:space="preserve"> </w:t>
            </w:r>
            <w:r>
              <w:rPr>
                <w:rFonts w:ascii="Georgia" w:hAnsi="Georgia"/>
              </w:rPr>
              <w:t xml:space="preserve"> </w:t>
            </w:r>
            <w:r w:rsidR="0023582F">
              <w:rPr>
                <w:rFonts w:ascii="Georgia" w:hAnsi="Georgia"/>
              </w:rPr>
              <w:t>Además,</w:t>
            </w:r>
            <w:r>
              <w:rPr>
                <w:rFonts w:ascii="Georgia" w:hAnsi="Georgia"/>
              </w:rPr>
              <w:t xml:space="preserve"> a partir de </w:t>
            </w:r>
            <w:r w:rsidR="0023582F">
              <w:rPr>
                <w:rFonts w:ascii="Georgia" w:hAnsi="Georgia"/>
              </w:rPr>
              <w:t>la generación</w:t>
            </w:r>
            <w:r w:rsidR="003B3AF8">
              <w:rPr>
                <w:rFonts w:ascii="Georgia" w:hAnsi="Georgia"/>
              </w:rPr>
              <w:t xml:space="preserve"> que ingresó en el 2016, el idioma inglés es Co-curricular y como requisito de egreso el estudiante deberá alcanzar </w:t>
            </w:r>
            <w:r w:rsidR="003B3AF8" w:rsidRPr="0023582F">
              <w:rPr>
                <w:rFonts w:ascii="Georgia" w:hAnsi="Georgia"/>
                <w:color w:val="000000" w:themeColor="text1"/>
              </w:rPr>
              <w:t>350</w:t>
            </w:r>
            <w:r w:rsidR="003B3AF8">
              <w:rPr>
                <w:rFonts w:ascii="Georgia" w:hAnsi="Georgia"/>
              </w:rPr>
              <w:t xml:space="preserve"> puntos del nivel TOEFL</w:t>
            </w:r>
            <w:r w:rsidR="0023582F">
              <w:rPr>
                <w:rFonts w:ascii="Georgia" w:hAnsi="Georgia"/>
              </w:rPr>
              <w:t>.</w:t>
            </w: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proofErr w:type="spellStart"/>
            <w:r w:rsidRPr="000C7AC0">
              <w:rPr>
                <w:rFonts w:ascii="Georgia" w:hAnsi="Georgia" w:cs="Arial"/>
                <w:shd w:val="clear" w:color="auto" w:fill="FFFFFF" w:themeFill="background1"/>
              </w:rPr>
              <w:t>reinu</w:t>
            </w:r>
            <w:proofErr w:type="spellEnd"/>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lastRenderedPageBreak/>
              <w:t>La Universidad participó en los últimos años en un Programa de Desarrollo de Emprendedores, que  originalmente se llamó PROFORME (1995),  posteriormente cambió a SIFE (</w:t>
            </w:r>
            <w:proofErr w:type="spellStart"/>
            <w:r w:rsidRPr="000C7AC0">
              <w:rPr>
                <w:rFonts w:ascii="Georgia" w:hAnsi="Georgia" w:cs="Arial"/>
              </w:rPr>
              <w:t>Students</w:t>
            </w:r>
            <w:proofErr w:type="spellEnd"/>
            <w:r w:rsidRPr="000C7AC0">
              <w:rPr>
                <w:rFonts w:ascii="Georgia" w:hAnsi="Georgia" w:cs="Arial"/>
              </w:rPr>
              <w:t xml:space="preserve"> in Free Enterprise) y a partir del 2012 a ENACTUS (</w:t>
            </w:r>
            <w:proofErr w:type="spellStart"/>
            <w:r w:rsidRPr="000C7AC0">
              <w:rPr>
                <w:rFonts w:ascii="Georgia" w:hAnsi="Georgia" w:cs="Arial"/>
              </w:rPr>
              <w:t>Entrepreneurial</w:t>
            </w:r>
            <w:proofErr w:type="spellEnd"/>
            <w:r w:rsidRPr="000C7AC0">
              <w:rPr>
                <w:rFonts w:ascii="Georgia" w:hAnsi="Georgia" w:cs="Arial"/>
              </w:rPr>
              <w:t xml:space="preserve">  </w:t>
            </w:r>
            <w:proofErr w:type="spellStart"/>
            <w:r w:rsidRPr="000C7AC0">
              <w:rPr>
                <w:rFonts w:ascii="Georgia" w:hAnsi="Georgia" w:cs="Arial"/>
              </w:rPr>
              <w:t>Action</w:t>
            </w:r>
            <w:proofErr w:type="spellEnd"/>
            <w:r w:rsidRPr="000C7AC0">
              <w:rPr>
                <w:rFonts w:ascii="Georgia" w:hAnsi="Georgia" w:cs="Arial"/>
              </w:rPr>
              <w:t xml:space="preserve"> </w:t>
            </w:r>
            <w:proofErr w:type="spellStart"/>
            <w:r w:rsidRPr="000C7AC0">
              <w:rPr>
                <w:rFonts w:ascii="Georgia" w:hAnsi="Georgia" w:cs="Arial"/>
              </w:rPr>
              <w:t>for</w:t>
            </w:r>
            <w:proofErr w:type="spellEnd"/>
            <w:r w:rsidRPr="000C7AC0">
              <w:rPr>
                <w:rFonts w:ascii="Georgia" w:hAnsi="Georgia" w:cs="Arial"/>
              </w:rPr>
              <w:t xml:space="preserve"> </w:t>
            </w:r>
            <w:proofErr w:type="spellStart"/>
            <w:r w:rsidRPr="000C7AC0">
              <w:rPr>
                <w:rFonts w:ascii="Georgia" w:hAnsi="Georgia" w:cs="Arial"/>
              </w:rPr>
              <w:t>Us</w:t>
            </w:r>
            <w:proofErr w:type="spellEnd"/>
            <w:r w:rsidRPr="000C7AC0">
              <w:rPr>
                <w:rFonts w:ascii="Georgia" w:hAnsi="Georgia" w:cs="Arial"/>
              </w:rPr>
              <w:t>),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8"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9"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Default="007B4C87" w:rsidP="000C7AC0">
            <w:pPr>
              <w:spacing w:after="0" w:line="360" w:lineRule="auto"/>
              <w:ind w:left="342"/>
              <w:jc w:val="both"/>
              <w:rPr>
                <w:rFonts w:ascii="Georgia" w:hAnsi="Georgia" w:cs="Arial"/>
                <w:color w:val="FF0000"/>
              </w:rPr>
            </w:pPr>
            <w:r w:rsidRPr="000C7AC0">
              <w:rPr>
                <w:rFonts w:ascii="Georgia" w:hAnsi="Georgia" w:cs="Arial"/>
                <w:color w:val="000000" w:themeColor="text1"/>
              </w:rPr>
              <w:t xml:space="preserve">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30"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31"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162AA2C" w14:textId="77777777" w:rsidR="003B3AF8" w:rsidRDefault="003B3AF8" w:rsidP="000C7AC0">
            <w:pPr>
              <w:spacing w:after="0" w:line="360" w:lineRule="auto"/>
              <w:ind w:left="342"/>
              <w:jc w:val="both"/>
              <w:rPr>
                <w:rFonts w:ascii="Georgia" w:hAnsi="Georgia" w:cs="Arial"/>
                <w:color w:val="FF0000"/>
              </w:rPr>
            </w:pPr>
          </w:p>
          <w:p w14:paraId="45D1E02B" w14:textId="68AA4508"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Con el objetivo de orientar y desarrollar como emprendedores a los estudiantes del PAIAHUL, </w:t>
            </w:r>
            <w:r w:rsidR="004363AB" w:rsidRPr="003B3AF8">
              <w:rPr>
                <w:rFonts w:ascii="Georgia" w:hAnsi="Georgia" w:cs="Arial"/>
              </w:rPr>
              <w:t>las jefaturas del Programa en coordinación con la Jefatura del Departamento de Horticultura han</w:t>
            </w:r>
            <w:r w:rsidRPr="003B3AF8">
              <w:rPr>
                <w:rFonts w:ascii="Georgia" w:hAnsi="Georgia" w:cs="Arial"/>
              </w:rPr>
              <w:t xml:space="preserve"> implementado acciones como:</w:t>
            </w:r>
          </w:p>
          <w:p w14:paraId="1F91B01C" w14:textId="77777777" w:rsidR="003B3AF8" w:rsidRPr="003B3AF8" w:rsidRDefault="003B3AF8" w:rsidP="003B3AF8">
            <w:pPr>
              <w:spacing w:after="0" w:line="360" w:lineRule="auto"/>
              <w:ind w:left="342"/>
              <w:jc w:val="both"/>
              <w:rPr>
                <w:rFonts w:ascii="Georgia" w:hAnsi="Georgia" w:cs="Arial"/>
              </w:rPr>
            </w:pPr>
          </w:p>
          <w:p w14:paraId="331DD786" w14:textId="3BCD3756" w:rsidR="003B3AF8" w:rsidRPr="00B05EBF" w:rsidRDefault="003B3AF8" w:rsidP="003B3AF8">
            <w:pPr>
              <w:spacing w:after="0" w:line="360" w:lineRule="auto"/>
              <w:ind w:left="342"/>
              <w:jc w:val="both"/>
              <w:rPr>
                <w:rFonts w:ascii="Georgia" w:hAnsi="Georgia" w:cs="Arial"/>
                <w:color w:val="0070C0"/>
              </w:rPr>
            </w:pPr>
            <w:r w:rsidRPr="003B3AF8">
              <w:rPr>
                <w:rFonts w:ascii="Georgia" w:hAnsi="Georgia" w:cs="Arial"/>
              </w:rPr>
              <w:lastRenderedPageBreak/>
              <w:t>a)</w:t>
            </w:r>
            <w:r w:rsidRPr="003B3AF8">
              <w:rPr>
                <w:rFonts w:ascii="Georgia" w:hAnsi="Georgia" w:cs="Arial"/>
              </w:rPr>
              <w:tab/>
              <w:t xml:space="preserve"> Participación de estudiantes en los </w:t>
            </w:r>
            <w:proofErr w:type="gramStart"/>
            <w:r w:rsidRPr="003B3AF8">
              <w:rPr>
                <w:rFonts w:ascii="Georgia" w:hAnsi="Georgia" w:cs="Arial"/>
              </w:rPr>
              <w:t>proyectos  “</w:t>
            </w:r>
            <w:proofErr w:type="gramEnd"/>
            <w:r w:rsidRPr="003B3AF8">
              <w:rPr>
                <w:rFonts w:ascii="Georgia" w:hAnsi="Georgia" w:cs="Arial"/>
              </w:rPr>
              <w:t xml:space="preserve">Producción de tomate en 24 invernaderos del cañón de </w:t>
            </w:r>
            <w:proofErr w:type="spellStart"/>
            <w:r w:rsidRPr="003B3AF8">
              <w:rPr>
                <w:rFonts w:ascii="Georgia" w:hAnsi="Georgia" w:cs="Arial"/>
              </w:rPr>
              <w:t>Jimulco</w:t>
            </w:r>
            <w:proofErr w:type="spellEnd"/>
            <w:r w:rsidRPr="003B3AF8">
              <w:rPr>
                <w:rFonts w:ascii="Georgia" w:hAnsi="Georgia" w:cs="Arial"/>
              </w:rPr>
              <w:t>”  por mujeres del sector rural y en el proyecto “Producción de nopal para verdura bajo el sistema de macro y micro túneles en  diferentes municipios del Estado de Coahuila”, además de visitas de prácticas a empresas importantes como Casa Madero, Caterpillar, vinícola Rivero González, Tierra Blanca, entre otras</w:t>
            </w:r>
            <w:r w:rsidRPr="00B05EBF">
              <w:rPr>
                <w:rFonts w:ascii="Georgia" w:hAnsi="Georgia" w:cs="Arial"/>
                <w:color w:val="0070C0"/>
              </w:rPr>
              <w:t>. (</w:t>
            </w:r>
            <w:hyperlink r:id="rId132" w:history="1">
              <w:r w:rsidRPr="00B05EBF">
                <w:rPr>
                  <w:rStyle w:val="Hipervnculo"/>
                  <w:rFonts w:ascii="Georgia" w:hAnsi="Georgia" w:cs="Arial"/>
                  <w:color w:val="0070C0"/>
                </w:rPr>
                <w:t>Proyecto tomate</w:t>
              </w:r>
            </w:hyperlink>
            <w:r w:rsidRPr="00B05EBF">
              <w:rPr>
                <w:rFonts w:ascii="Georgia" w:hAnsi="Georgia" w:cs="Arial"/>
                <w:color w:val="0070C0"/>
              </w:rPr>
              <w:t xml:space="preserve">,  </w:t>
            </w:r>
            <w:hyperlink r:id="rId133" w:history="1">
              <w:r w:rsidRPr="00B05EBF">
                <w:rPr>
                  <w:rStyle w:val="Hipervnculo"/>
                  <w:rFonts w:ascii="Georgia" w:hAnsi="Georgia" w:cs="Arial"/>
                  <w:color w:val="0070C0"/>
                </w:rPr>
                <w:t>Proyecto nopal</w:t>
              </w:r>
            </w:hyperlink>
            <w:r w:rsidRPr="00B05EBF">
              <w:rPr>
                <w:rFonts w:ascii="Georgia" w:hAnsi="Georgia" w:cs="Arial"/>
                <w:color w:val="0070C0"/>
              </w:rPr>
              <w:t xml:space="preserve">,  </w:t>
            </w:r>
            <w:hyperlink r:id="rId134" w:history="1">
              <w:r w:rsidRPr="00B05EBF">
                <w:rPr>
                  <w:rStyle w:val="Hipervnculo"/>
                  <w:rFonts w:ascii="Georgia" w:hAnsi="Georgia" w:cs="Arial"/>
                  <w:color w:val="0070C0"/>
                </w:rPr>
                <w:t>CAT-FSB</w:t>
              </w:r>
            </w:hyperlink>
            <w:r w:rsidRPr="00B05EBF">
              <w:rPr>
                <w:rFonts w:ascii="Georgia" w:hAnsi="Georgia" w:cs="Arial"/>
                <w:color w:val="0070C0"/>
              </w:rPr>
              <w:t xml:space="preserve">, </w:t>
            </w:r>
            <w:hyperlink r:id="rId135" w:history="1">
              <w:r w:rsidRPr="00B05EBF">
                <w:rPr>
                  <w:rStyle w:val="Hipervnculo"/>
                  <w:rFonts w:ascii="Georgia" w:hAnsi="Georgia" w:cs="Arial"/>
                  <w:color w:val="0070C0"/>
                </w:rPr>
                <w:t>5.2.4 CAT-VMC</w:t>
              </w:r>
            </w:hyperlink>
            <w:r w:rsidR="00B05EBF" w:rsidRPr="00B05EBF">
              <w:rPr>
                <w:rFonts w:ascii="Georgia" w:hAnsi="Georgia" w:cs="Arial"/>
                <w:color w:val="0070C0"/>
              </w:rPr>
              <w:t xml:space="preserve">, </w:t>
            </w:r>
            <w:hyperlink r:id="rId136" w:history="1">
              <w:r w:rsidRPr="00B05EBF">
                <w:rPr>
                  <w:rStyle w:val="Hipervnculo"/>
                  <w:rFonts w:ascii="Georgia" w:hAnsi="Georgia" w:cs="Arial"/>
                  <w:color w:val="0070C0"/>
                </w:rPr>
                <w:t>CAT-JMNS</w:t>
              </w:r>
            </w:hyperlink>
            <w:r w:rsidRPr="00B05EBF">
              <w:rPr>
                <w:rFonts w:ascii="Georgia" w:hAnsi="Georgia" w:cs="Arial"/>
                <w:color w:val="0070C0"/>
              </w:rPr>
              <w:t>)</w:t>
            </w:r>
          </w:p>
          <w:p w14:paraId="1AE1EFBF" w14:textId="77777777" w:rsidR="003B3AF8" w:rsidRPr="003B3AF8" w:rsidRDefault="003B3AF8" w:rsidP="003B3AF8">
            <w:pPr>
              <w:spacing w:after="0" w:line="360" w:lineRule="auto"/>
              <w:ind w:left="342"/>
              <w:jc w:val="both"/>
              <w:rPr>
                <w:rFonts w:ascii="Georgia" w:hAnsi="Georgia" w:cs="Arial"/>
              </w:rPr>
            </w:pPr>
          </w:p>
          <w:p w14:paraId="68B73179" w14:textId="4A4737F9" w:rsidR="003B3AF8" w:rsidRPr="003B3AF8" w:rsidRDefault="003B3AF8" w:rsidP="003B3AF8">
            <w:pPr>
              <w:spacing w:after="0" w:line="360" w:lineRule="auto"/>
              <w:ind w:left="342"/>
              <w:jc w:val="both"/>
              <w:rPr>
                <w:rFonts w:ascii="Georgia" w:hAnsi="Georgia" w:cs="Arial"/>
              </w:rPr>
            </w:pPr>
            <w:r w:rsidRPr="003B3AF8">
              <w:rPr>
                <w:rFonts w:ascii="Georgia" w:hAnsi="Georgia" w:cs="Arial"/>
              </w:rPr>
              <w:t>b)</w:t>
            </w:r>
            <w:r w:rsidRPr="003B3AF8">
              <w:rPr>
                <w:rFonts w:ascii="Georgia" w:hAnsi="Georgia" w:cs="Arial"/>
              </w:rPr>
              <w:tab/>
              <w:t xml:space="preserve">Desde el año 2012 se realiza una exposición de los trabajos finales elaborados por los estudiantes en materias como: Industrialización de Productos Hortícolas, Producción de ornamentales de maceta, Jardines Ornamentales, Diseño de invernaderos, entre otras. Estos trabajos estimulan la creatividad e ingenio de los estudiantes. Se ha tenido la visita de representantes de clubes de jardinería, prensa local y personas externas </w:t>
            </w:r>
            <w:r w:rsidRPr="00B05EBF">
              <w:rPr>
                <w:rFonts w:ascii="Georgia" w:hAnsi="Georgia" w:cs="Arial"/>
                <w:color w:val="0070C0"/>
              </w:rPr>
              <w:t>(</w:t>
            </w:r>
            <w:hyperlink r:id="rId137" w:history="1">
              <w:r w:rsidRPr="00B05EBF">
                <w:rPr>
                  <w:rStyle w:val="Hipervnculo"/>
                  <w:rFonts w:ascii="Georgia" w:hAnsi="Georgia" w:cs="Arial"/>
                  <w:color w:val="0070C0"/>
                </w:rPr>
                <w:t>Video ornamentales</w:t>
              </w:r>
            </w:hyperlink>
            <w:r w:rsidRPr="00B05EBF">
              <w:rPr>
                <w:rFonts w:ascii="Georgia" w:hAnsi="Georgia" w:cs="Arial"/>
                <w:color w:val="0070C0"/>
              </w:rPr>
              <w:t xml:space="preserve"> y </w:t>
            </w:r>
            <w:hyperlink r:id="rId138" w:history="1">
              <w:r w:rsidRPr="00B05EBF">
                <w:rPr>
                  <w:rStyle w:val="Hipervnculo"/>
                  <w:rFonts w:ascii="Georgia" w:hAnsi="Georgia" w:cs="Arial"/>
                  <w:color w:val="0070C0"/>
                </w:rPr>
                <w:t>5.2.7 Video industrial</w:t>
              </w:r>
            </w:hyperlink>
            <w:r w:rsidRPr="00B05EBF">
              <w:rPr>
                <w:rFonts w:ascii="Georgia" w:hAnsi="Georgia" w:cs="Arial"/>
                <w:color w:val="0070C0"/>
              </w:rPr>
              <w:t>)</w:t>
            </w:r>
            <w:r w:rsidR="00B05EBF">
              <w:rPr>
                <w:rFonts w:ascii="Georgia" w:hAnsi="Georgia" w:cs="Arial"/>
                <w:color w:val="0070C0"/>
              </w:rPr>
              <w:t>.</w:t>
            </w:r>
          </w:p>
          <w:p w14:paraId="56F1ECE9" w14:textId="77777777" w:rsidR="003B3AF8" w:rsidRPr="003B3AF8" w:rsidRDefault="003B3AF8" w:rsidP="003B3AF8">
            <w:pPr>
              <w:spacing w:after="0" w:line="360" w:lineRule="auto"/>
              <w:ind w:left="342"/>
              <w:jc w:val="both"/>
              <w:rPr>
                <w:rFonts w:ascii="Georgia" w:hAnsi="Georgia" w:cs="Arial"/>
              </w:rPr>
            </w:pPr>
          </w:p>
          <w:p w14:paraId="1A1A8D73" w14:textId="7804FDAE"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Además de las acciones realizadas </w:t>
            </w:r>
            <w:proofErr w:type="gramStart"/>
            <w:r w:rsidRPr="003B3AF8">
              <w:rPr>
                <w:rFonts w:ascii="Georgia" w:hAnsi="Georgia" w:cs="Arial"/>
              </w:rPr>
              <w:t>y  descritas</w:t>
            </w:r>
            <w:proofErr w:type="gramEnd"/>
            <w:r w:rsidRPr="003B3AF8">
              <w:rPr>
                <w:rFonts w:ascii="Georgia" w:hAnsi="Georgia" w:cs="Arial"/>
              </w:rPr>
              <w:t xml:space="preserve"> anteriormente, en el   plan de estudios del PDIAH</w:t>
            </w:r>
            <w:r w:rsidR="00507E57">
              <w:rPr>
                <w:rFonts w:ascii="Georgia" w:hAnsi="Georgia" w:cs="Arial"/>
              </w:rPr>
              <w:t xml:space="preserve"> se </w:t>
            </w:r>
            <w:r w:rsidRPr="003B3AF8">
              <w:rPr>
                <w:rFonts w:ascii="Georgia" w:hAnsi="Georgia" w:cs="Arial"/>
              </w:rPr>
              <w:t xml:space="preserve"> orienta a los estudiantes sobre ser emprendedores, como se describe a continuación:</w:t>
            </w:r>
          </w:p>
          <w:p w14:paraId="07B13059" w14:textId="77777777" w:rsidR="003B3AF8" w:rsidRPr="003B3AF8" w:rsidRDefault="003B3AF8" w:rsidP="003B3AF8">
            <w:pPr>
              <w:spacing w:after="0" w:line="360" w:lineRule="auto"/>
              <w:ind w:left="342"/>
              <w:jc w:val="both"/>
              <w:rPr>
                <w:rFonts w:ascii="Georgia" w:hAnsi="Georgia" w:cs="Arial"/>
              </w:rPr>
            </w:pPr>
          </w:p>
          <w:p w14:paraId="33988952" w14:textId="11F5E8CA" w:rsidR="003B3AF8" w:rsidRPr="003B3AF8" w:rsidRDefault="003B3AF8" w:rsidP="003B3AF8">
            <w:pPr>
              <w:spacing w:after="0" w:line="360" w:lineRule="auto"/>
              <w:ind w:left="342"/>
              <w:jc w:val="both"/>
              <w:rPr>
                <w:rFonts w:ascii="Georgia" w:hAnsi="Georgia" w:cs="Arial"/>
              </w:rPr>
            </w:pPr>
            <w:r w:rsidRPr="003B3AF8">
              <w:rPr>
                <w:rFonts w:ascii="Georgia" w:hAnsi="Georgia" w:cs="Arial"/>
              </w:rPr>
              <w:t>c)</w:t>
            </w:r>
            <w:r w:rsidRPr="003B3AF8">
              <w:rPr>
                <w:rFonts w:ascii="Georgia" w:hAnsi="Georgia" w:cs="Arial"/>
              </w:rPr>
              <w:tab/>
              <w:t xml:space="preserve">Se cuenta con la materia de Filosofía del emprendedor, durante este curso el profesor orienta e instruye al estudiante sobre la forma de diseñar un proyecto, el cual, al finalizar el curso es socializado entre la comunidad universitaria. </w:t>
            </w:r>
            <w:hyperlink r:id="rId139" w:history="1">
              <w:r w:rsidR="00D01C52">
                <w:rPr>
                  <w:rStyle w:val="Hipervnculo"/>
                  <w:rFonts w:ascii="Georgia" w:hAnsi="Georgia" w:cs="Arial"/>
                </w:rPr>
                <w:t>(Plan de estudios del PA</w:t>
              </w:r>
              <w:r w:rsidRPr="00B05EBF">
                <w:rPr>
                  <w:rStyle w:val="Hipervnculo"/>
                  <w:rFonts w:ascii="Georgia" w:hAnsi="Georgia" w:cs="Arial"/>
                </w:rPr>
                <w:t>IAH).</w:t>
              </w:r>
            </w:hyperlink>
            <w:r w:rsidRPr="003B3AF8">
              <w:rPr>
                <w:rFonts w:ascii="Georgia" w:hAnsi="Georgia" w:cs="Arial"/>
              </w:rPr>
              <w:t xml:space="preserve"> </w:t>
            </w:r>
          </w:p>
          <w:p w14:paraId="7DD8D119" w14:textId="77777777" w:rsidR="003B3AF8" w:rsidRPr="003B3AF8" w:rsidRDefault="003B3AF8" w:rsidP="003B3AF8">
            <w:pPr>
              <w:spacing w:after="0" w:line="360" w:lineRule="auto"/>
              <w:ind w:left="342"/>
              <w:jc w:val="both"/>
              <w:rPr>
                <w:rFonts w:ascii="Georgia" w:hAnsi="Georgia" w:cs="Arial"/>
              </w:rPr>
            </w:pPr>
          </w:p>
          <w:p w14:paraId="01DAA2C6" w14:textId="2BC2FDA3" w:rsidR="003B3AF8" w:rsidRPr="003B3AF8" w:rsidRDefault="003B3AF8" w:rsidP="003B3AF8">
            <w:pPr>
              <w:spacing w:after="0" w:line="360" w:lineRule="auto"/>
              <w:ind w:left="342"/>
              <w:jc w:val="both"/>
              <w:rPr>
                <w:rFonts w:ascii="Georgia" w:hAnsi="Georgia" w:cs="Arial"/>
              </w:rPr>
            </w:pPr>
            <w:r w:rsidRPr="003B3AF8">
              <w:rPr>
                <w:rFonts w:ascii="Georgia" w:hAnsi="Georgia" w:cs="Arial"/>
              </w:rPr>
              <w:t>d)</w:t>
            </w:r>
            <w:r w:rsidRPr="003B3AF8">
              <w:rPr>
                <w:rFonts w:ascii="Georgia" w:hAnsi="Georgia" w:cs="Arial"/>
              </w:rPr>
              <w:tab/>
              <w:t xml:space="preserve">Como parte de la flexibilidad curricular se estableció, a partir del 2010, el semestre de Prácticas Profesionales y el semestre de movilidad académica, dejando experiencias enriquecedoras para estudiantes y profesores. Su realización se hace en empresas nacionales y extranjeras (Canadá y España).  </w:t>
            </w:r>
            <w:hyperlink r:id="rId140" w:history="1">
              <w:r w:rsidRPr="00B05EBF">
                <w:rPr>
                  <w:rStyle w:val="Hipervnculo"/>
                  <w:rFonts w:ascii="Georgia" w:hAnsi="Georgia" w:cs="Arial"/>
                </w:rPr>
                <w:t>(Directorio empresas,</w:t>
              </w:r>
            </w:hyperlink>
            <w:r w:rsidR="00B05EBF">
              <w:rPr>
                <w:rFonts w:ascii="Georgia" w:hAnsi="Georgia" w:cs="Arial"/>
                <w:color w:val="FF0000"/>
              </w:rPr>
              <w:t xml:space="preserve"> </w:t>
            </w:r>
            <w:hyperlink r:id="rId141" w:history="1">
              <w:r w:rsidRPr="00B05EBF">
                <w:rPr>
                  <w:rStyle w:val="Hipervnculo"/>
                  <w:rFonts w:ascii="Georgia" w:hAnsi="Georgia" w:cs="Arial"/>
                </w:rPr>
                <w:t>Evaluación encuesta 2015)</w:t>
              </w:r>
            </w:hyperlink>
          </w:p>
          <w:p w14:paraId="3BA32E9E" w14:textId="77777777" w:rsidR="003B3AF8" w:rsidRPr="003B3AF8" w:rsidRDefault="003B3AF8" w:rsidP="003B3AF8">
            <w:pPr>
              <w:spacing w:after="0" w:line="360" w:lineRule="auto"/>
              <w:ind w:left="342"/>
              <w:jc w:val="both"/>
              <w:rPr>
                <w:rFonts w:ascii="Georgia" w:hAnsi="Georgia" w:cs="Arial"/>
              </w:rPr>
            </w:pPr>
          </w:p>
          <w:p w14:paraId="7E402F13" w14:textId="77777777" w:rsidR="003B3AF8" w:rsidRPr="003B3AF8" w:rsidRDefault="003B3AF8" w:rsidP="003B3AF8">
            <w:pPr>
              <w:spacing w:after="0" w:line="360" w:lineRule="auto"/>
              <w:ind w:left="342"/>
              <w:jc w:val="both"/>
              <w:rPr>
                <w:rFonts w:ascii="Georgia" w:hAnsi="Georgia" w:cs="Arial"/>
              </w:rPr>
            </w:pPr>
          </w:p>
          <w:p w14:paraId="7F5AEE46" w14:textId="77777777"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La Coordinación de la División de Carreras Agronómicas para facilitar la inserción laboral, cuenta con bolsa de trabajo, cual consiste en una base de datos de egresados y otra de empresas como posibles empleadores. </w:t>
            </w:r>
          </w:p>
          <w:p w14:paraId="5E73F5BA" w14:textId="77777777" w:rsidR="003B3AF8" w:rsidRPr="003B3AF8" w:rsidRDefault="003B3AF8" w:rsidP="003B3AF8">
            <w:pPr>
              <w:spacing w:after="0" w:line="360" w:lineRule="auto"/>
              <w:ind w:left="342"/>
              <w:jc w:val="both"/>
              <w:rPr>
                <w:rFonts w:ascii="Georgia" w:hAnsi="Georgia" w:cs="Arial"/>
              </w:rPr>
            </w:pPr>
          </w:p>
          <w:p w14:paraId="41271614" w14:textId="1C8CE036"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Está en proceso de planeación un encuentro con egresados de la UAAAN UL. La interacción con empleadores se </w:t>
            </w:r>
            <w:r w:rsidR="00D01C52" w:rsidRPr="003B3AF8">
              <w:rPr>
                <w:rFonts w:ascii="Georgia" w:hAnsi="Georgia" w:cs="Arial"/>
              </w:rPr>
              <w:t>realiza a</w:t>
            </w:r>
            <w:r w:rsidRPr="003B3AF8">
              <w:rPr>
                <w:rFonts w:ascii="Georgia" w:hAnsi="Georgia" w:cs="Arial"/>
              </w:rPr>
              <w:t xml:space="preserve"> través de los alumnos que realizan el semestre de prácticas profesionales.</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60" w:name="_Toc488396805"/>
            <w:bookmarkStart w:id="61" w:name="_Toc488400248"/>
            <w:bookmarkStart w:id="62" w:name="_Toc494183636"/>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60"/>
            <w:bookmarkEnd w:id="61"/>
            <w:bookmarkEnd w:id="62"/>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lastRenderedPageBreak/>
              <w:t>Sexualidad Responsable, Autoestima, Alcohol y Drogas, Prevención de Adicciones, Inteligencia Emocional, Habilidades para la vida, entre otras.</w:t>
            </w:r>
            <w:r w:rsidR="00A4591D" w:rsidRPr="000C7AC0">
              <w:rPr>
                <w:rFonts w:ascii="Georgia" w:hAnsi="Georgia" w:cs="Arial"/>
              </w:rPr>
              <w:t xml:space="preserve"> </w:t>
            </w:r>
            <w:hyperlink r:id="rId142"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43"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44"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45"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46"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w:t>
            </w:r>
            <w:r w:rsidRPr="000C7AC0">
              <w:rPr>
                <w:rFonts w:ascii="Georgia" w:hAnsi="Georgia"/>
              </w:rPr>
              <w:lastRenderedPageBreak/>
              <w:t xml:space="preserve">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289275C" w:rsidR="00CE3D2A"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47"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05618419" w:rsidR="00CE3D2A" w:rsidRPr="00507E57"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w:t>
            </w:r>
            <w:r w:rsidRPr="000C7AC0">
              <w:rPr>
                <w:rFonts w:ascii="Georgia" w:hAnsi="Georgia"/>
              </w:rPr>
              <w:lastRenderedPageBreak/>
              <w:t xml:space="preserve">artísticos y culturales.  </w:t>
            </w:r>
            <w:hyperlink r:id="rId148"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49"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48017DB4" w14:textId="61B10AB4"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7FF0ACEF" w:rsidR="00E01DB5" w:rsidRDefault="00336822" w:rsidP="000C7AC0">
            <w:pPr>
              <w:overflowPunct w:val="0"/>
              <w:autoSpaceDE w:val="0"/>
              <w:autoSpaceDN w:val="0"/>
              <w:adjustRightInd w:val="0"/>
              <w:spacing w:after="0" w:line="360" w:lineRule="auto"/>
              <w:ind w:left="342"/>
              <w:jc w:val="both"/>
              <w:textAlignment w:val="baseline"/>
              <w:rPr>
                <w:rStyle w:val="Hipervnculo"/>
                <w:rFonts w:ascii="Georgia" w:hAnsi="Georgia"/>
              </w:rPr>
            </w:pPr>
            <w:r w:rsidRPr="000C7AC0">
              <w:rPr>
                <w:rFonts w:ascii="Georgia" w:hAnsi="Georgia"/>
              </w:rPr>
              <w:t>Un resumen de l</w:t>
            </w:r>
            <w:r w:rsidR="00E01DB5" w:rsidRPr="000C7AC0">
              <w:rPr>
                <w:rFonts w:ascii="Georgia" w:hAnsi="Georgia"/>
              </w:rPr>
              <w:t>os alumnos del PAI</w:t>
            </w:r>
            <w:r w:rsidR="00485464">
              <w:rPr>
                <w:rFonts w:ascii="Georgia" w:hAnsi="Georgia"/>
              </w:rPr>
              <w:t>AHUL</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50"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458C07A7" w:rsidR="00E01DB5" w:rsidRPr="000C7AC0" w:rsidRDefault="004B60BA" w:rsidP="00507E57">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Alumnos del PAIAHUL</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0B933409"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2DDF1356"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169109A2"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49C2EB46" w14:textId="77777777" w:rsidR="00E01DB5"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p w14:paraId="55C8C28E" w14:textId="77777777" w:rsidR="004C314F" w:rsidRDefault="004C314F" w:rsidP="000C7AC0">
                  <w:pPr>
                    <w:spacing w:after="0" w:line="360" w:lineRule="auto"/>
                    <w:jc w:val="both"/>
                    <w:rPr>
                      <w:rFonts w:ascii="Georgia" w:eastAsia="Times New Roman" w:hAnsi="Georgia" w:cs="Calibri"/>
                      <w:color w:val="000000"/>
                      <w:lang w:eastAsia="es-MX"/>
                    </w:rPr>
                  </w:pPr>
                </w:p>
                <w:p w14:paraId="11DCB188" w14:textId="77777777" w:rsidR="004C314F" w:rsidRDefault="004C314F" w:rsidP="000C7AC0">
                  <w:pPr>
                    <w:spacing w:after="0" w:line="360" w:lineRule="auto"/>
                    <w:jc w:val="both"/>
                    <w:rPr>
                      <w:rFonts w:ascii="Georgia" w:eastAsia="Times New Roman" w:hAnsi="Georgia" w:cs="Calibri"/>
                      <w:color w:val="000000"/>
                      <w:lang w:eastAsia="es-MX"/>
                    </w:rPr>
                  </w:pPr>
                </w:p>
                <w:p w14:paraId="7CE1D82B" w14:textId="77777777" w:rsidR="004C314F" w:rsidRPr="000C7AC0" w:rsidRDefault="004C314F" w:rsidP="004C314F">
                  <w:pPr>
                    <w:spacing w:after="0" w:line="360" w:lineRule="auto"/>
                    <w:rPr>
                      <w:rFonts w:ascii="Georgia" w:eastAsia="Times New Roman" w:hAnsi="Georgia" w:cs="Calibri"/>
                      <w:color w:val="000000"/>
                      <w:lang w:eastAsia="es-MX"/>
                    </w:rPr>
                  </w:pPr>
                </w:p>
              </w:tc>
            </w:tr>
            <w:tr w:rsidR="00507E57" w:rsidRPr="000C7AC0" w14:paraId="0B203AAC" w14:textId="77777777" w:rsidTr="00E01DB5">
              <w:trPr>
                <w:trHeight w:val="300"/>
              </w:trPr>
              <w:tc>
                <w:tcPr>
                  <w:tcW w:w="5055" w:type="dxa"/>
                  <w:gridSpan w:val="3"/>
                  <w:tcBorders>
                    <w:top w:val="nil"/>
                    <w:left w:val="nil"/>
                    <w:bottom w:val="nil"/>
                    <w:right w:val="nil"/>
                  </w:tcBorders>
                  <w:shd w:val="clear" w:color="auto" w:fill="auto"/>
                  <w:noWrap/>
                  <w:vAlign w:val="bottom"/>
                </w:tcPr>
                <w:p w14:paraId="43EA35D6" w14:textId="692A3A16" w:rsidR="00507E57" w:rsidRPr="000C7AC0" w:rsidRDefault="00507E57" w:rsidP="004C314F">
                  <w:pPr>
                    <w:spacing w:after="0" w:line="360" w:lineRule="auto"/>
                    <w:rPr>
                      <w:rFonts w:ascii="Georgia" w:eastAsia="Times New Roman" w:hAnsi="Georgia" w:cs="Calibri"/>
                      <w:color w:val="000000"/>
                      <w:lang w:eastAsia="es-MX"/>
                    </w:rPr>
                  </w:pP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3964B66F" w:rsidR="00CE3D2A" w:rsidRDefault="00CE3D2A" w:rsidP="000C7AC0">
      <w:pPr>
        <w:pStyle w:val="Default"/>
        <w:spacing w:line="360" w:lineRule="auto"/>
        <w:jc w:val="both"/>
        <w:rPr>
          <w:rFonts w:ascii="Georgia" w:hAnsi="Georgia"/>
          <w:b/>
          <w:bCs/>
          <w:sz w:val="22"/>
          <w:szCs w:val="22"/>
        </w:rPr>
      </w:pPr>
    </w:p>
    <w:p w14:paraId="67B79B49" w14:textId="09CD2CFE" w:rsidR="00B05EBF" w:rsidRDefault="00B05EBF" w:rsidP="000C7AC0">
      <w:pPr>
        <w:pStyle w:val="Default"/>
        <w:spacing w:line="360" w:lineRule="auto"/>
        <w:jc w:val="both"/>
        <w:rPr>
          <w:rFonts w:ascii="Georgia" w:hAnsi="Georgia"/>
          <w:b/>
          <w:bCs/>
          <w:sz w:val="22"/>
          <w:szCs w:val="22"/>
        </w:rPr>
      </w:pPr>
    </w:p>
    <w:p w14:paraId="1F43CE36" w14:textId="074AC177" w:rsidR="00B05EBF" w:rsidRDefault="00B05EBF" w:rsidP="000C7AC0">
      <w:pPr>
        <w:pStyle w:val="Default"/>
        <w:spacing w:line="360" w:lineRule="auto"/>
        <w:jc w:val="both"/>
        <w:rPr>
          <w:rFonts w:ascii="Georgia" w:hAnsi="Georgia"/>
          <w:b/>
          <w:bCs/>
          <w:sz w:val="22"/>
          <w:szCs w:val="22"/>
        </w:rPr>
      </w:pPr>
    </w:p>
    <w:p w14:paraId="59ECAF85" w14:textId="6816717B" w:rsidR="00B05EBF" w:rsidRDefault="00B05EBF" w:rsidP="000C7AC0">
      <w:pPr>
        <w:pStyle w:val="Default"/>
        <w:spacing w:line="360" w:lineRule="auto"/>
        <w:jc w:val="both"/>
        <w:rPr>
          <w:rFonts w:ascii="Georgia" w:hAnsi="Georgia"/>
          <w:b/>
          <w:bCs/>
          <w:sz w:val="22"/>
          <w:szCs w:val="22"/>
        </w:rPr>
      </w:pPr>
    </w:p>
    <w:p w14:paraId="400C78AA" w14:textId="397DEAB3" w:rsidR="00B05EBF" w:rsidRDefault="00B05EBF" w:rsidP="000C7AC0">
      <w:pPr>
        <w:pStyle w:val="Default"/>
        <w:spacing w:line="360" w:lineRule="auto"/>
        <w:jc w:val="both"/>
        <w:rPr>
          <w:rFonts w:ascii="Georgia" w:hAnsi="Georgia"/>
          <w:b/>
          <w:bCs/>
          <w:sz w:val="22"/>
          <w:szCs w:val="22"/>
        </w:rPr>
      </w:pPr>
    </w:p>
    <w:p w14:paraId="2EA19FCF" w14:textId="097C8652" w:rsidR="00B05EBF" w:rsidRDefault="00B05EBF" w:rsidP="000C7AC0">
      <w:pPr>
        <w:pStyle w:val="Default"/>
        <w:spacing w:line="360" w:lineRule="auto"/>
        <w:jc w:val="both"/>
        <w:rPr>
          <w:rFonts w:ascii="Georgia" w:hAnsi="Georgia"/>
          <w:b/>
          <w:bCs/>
          <w:sz w:val="22"/>
          <w:szCs w:val="22"/>
        </w:rPr>
      </w:pPr>
    </w:p>
    <w:p w14:paraId="09399B29" w14:textId="02021D2F" w:rsidR="00B05EBF" w:rsidRDefault="00B05EBF" w:rsidP="000C7AC0">
      <w:pPr>
        <w:pStyle w:val="Default"/>
        <w:spacing w:line="360" w:lineRule="auto"/>
        <w:jc w:val="both"/>
        <w:rPr>
          <w:rFonts w:ascii="Georgia" w:hAnsi="Georgia"/>
          <w:b/>
          <w:bCs/>
          <w:sz w:val="22"/>
          <w:szCs w:val="22"/>
        </w:rPr>
      </w:pPr>
    </w:p>
    <w:p w14:paraId="26264AC6" w14:textId="260F5856" w:rsidR="00B05EBF" w:rsidRDefault="00B05EBF" w:rsidP="000C7AC0">
      <w:pPr>
        <w:pStyle w:val="Default"/>
        <w:spacing w:line="360" w:lineRule="auto"/>
        <w:jc w:val="both"/>
        <w:rPr>
          <w:rFonts w:ascii="Georgia" w:hAnsi="Georgia"/>
          <w:b/>
          <w:bCs/>
          <w:sz w:val="22"/>
          <w:szCs w:val="22"/>
        </w:rPr>
      </w:pPr>
    </w:p>
    <w:p w14:paraId="35BCB3E2" w14:textId="77777777" w:rsidR="00B05EBF" w:rsidRPr="000C7AC0" w:rsidRDefault="00B05EBF"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lastRenderedPageBreak/>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51"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579AF82D" w:rsidR="00A11B6E" w:rsidRDefault="00A11B6E" w:rsidP="000C7AC0">
            <w:pPr>
              <w:spacing w:after="0" w:line="360" w:lineRule="auto"/>
              <w:ind w:left="342"/>
              <w:jc w:val="both"/>
              <w:rPr>
                <w:rFonts w:ascii="Georgia" w:hAnsi="Georgia"/>
                <w:color w:val="000000" w:themeColor="text1"/>
              </w:rPr>
            </w:pPr>
            <w:r w:rsidRPr="000C7AC0">
              <w:rPr>
                <w:rFonts w:ascii="Georgia" w:hAnsi="Georgia"/>
                <w:color w:val="000000" w:themeColor="text1"/>
              </w:rPr>
              <w:t>Los alumnos del PAI</w:t>
            </w:r>
            <w:r w:rsidR="00C35D23">
              <w:rPr>
                <w:rFonts w:ascii="Georgia" w:hAnsi="Georgia"/>
                <w:color w:val="000000" w:themeColor="text1"/>
              </w:rPr>
              <w:t>AHUL</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52"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0A24B43B" w14:textId="77777777" w:rsidR="004C314F" w:rsidRPr="000C7AC0" w:rsidRDefault="004C314F" w:rsidP="004C314F">
            <w:pPr>
              <w:spacing w:after="0" w:line="360" w:lineRule="auto"/>
              <w:jc w:val="both"/>
              <w:rPr>
                <w:rFonts w:ascii="Georgia" w:hAnsi="Georgia"/>
                <w:color w:val="FF0000"/>
              </w:rPr>
            </w:pP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EC6C9E0"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C326BB">
              <w:rPr>
                <w:rFonts w:ascii="Georgia" w:hAnsi="Georgia"/>
                <w:sz w:val="22"/>
                <w:szCs w:val="22"/>
              </w:rPr>
              <w:t xml:space="preserve"> de los servicios que ofrece.</w:t>
            </w:r>
            <w:r w:rsidR="005465BE" w:rsidRPr="000C7AC0">
              <w:rPr>
                <w:rFonts w:ascii="Georgia" w:hAnsi="Georgia"/>
                <w:color w:val="auto"/>
                <w:sz w:val="22"/>
                <w:szCs w:val="22"/>
              </w:rPr>
              <w:t xml:space="preserve"> </w:t>
            </w:r>
            <w:r w:rsidR="00C326BB">
              <w:rPr>
                <w:rFonts w:ascii="Georgia" w:hAnsi="Georgia"/>
                <w:color w:val="auto"/>
                <w:sz w:val="22"/>
                <w:szCs w:val="22"/>
              </w:rPr>
              <w:t xml:space="preserve">El </w:t>
            </w:r>
            <w:r w:rsidR="005465BE" w:rsidRPr="000C7AC0">
              <w:rPr>
                <w:rFonts w:ascii="Georgia" w:hAnsi="Georgia"/>
                <w:color w:val="auto"/>
                <w:sz w:val="22"/>
                <w:szCs w:val="22"/>
              </w:rPr>
              <w:t>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53"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295FABA2"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C326BB">
              <w:rPr>
                <w:rFonts w:ascii="Georgia" w:hAnsi="Georgia"/>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lastRenderedPageBreak/>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C326BB">
            <w:pPr>
              <w:pStyle w:val="Default"/>
              <w:spacing w:line="360" w:lineRule="auto"/>
              <w:ind w:left="349"/>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54"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C326BB">
            <w:pPr>
              <w:pStyle w:val="Default"/>
              <w:spacing w:line="360" w:lineRule="auto"/>
              <w:ind w:left="349"/>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6D8DDACA" w14:textId="77777777" w:rsidR="004C314F" w:rsidRDefault="004C314F" w:rsidP="000C7AC0">
            <w:pPr>
              <w:pStyle w:val="Default"/>
              <w:spacing w:line="360" w:lineRule="auto"/>
              <w:ind w:left="342"/>
              <w:jc w:val="both"/>
              <w:rPr>
                <w:rFonts w:ascii="Georgia" w:hAnsi="Georgia"/>
                <w:sz w:val="22"/>
                <w:szCs w:val="22"/>
              </w:rPr>
            </w:pPr>
          </w:p>
          <w:p w14:paraId="634515EC" w14:textId="785EB759" w:rsidR="00D821CB" w:rsidRPr="00D821CB" w:rsidRDefault="00D821CB" w:rsidP="00C326BB">
            <w:pPr>
              <w:pStyle w:val="Default"/>
              <w:spacing w:line="360" w:lineRule="auto"/>
              <w:ind w:left="349"/>
              <w:jc w:val="both"/>
              <w:rPr>
                <w:rFonts w:ascii="Georgia" w:hAnsi="Georgia"/>
                <w:sz w:val="22"/>
                <w:szCs w:val="22"/>
              </w:rPr>
            </w:pPr>
            <w:r>
              <w:rPr>
                <w:rFonts w:ascii="Georgia" w:hAnsi="Georgia"/>
                <w:sz w:val="22"/>
                <w:szCs w:val="22"/>
              </w:rPr>
              <w:t>En el caso particular del PAIAHUL, e</w:t>
            </w:r>
            <w:r w:rsidRPr="00D821CB">
              <w:rPr>
                <w:rFonts w:ascii="Georgia" w:hAnsi="Georgia"/>
                <w:sz w:val="22"/>
                <w:szCs w:val="22"/>
              </w:rPr>
              <w:t xml:space="preserve">l contacto personal con los familiares del estudiante se realiza </w:t>
            </w:r>
            <w:proofErr w:type="gramStart"/>
            <w:r w:rsidRPr="00D821CB">
              <w:rPr>
                <w:rFonts w:ascii="Georgia" w:hAnsi="Georgia"/>
                <w:sz w:val="22"/>
                <w:szCs w:val="22"/>
              </w:rPr>
              <w:t>durante  la</w:t>
            </w:r>
            <w:proofErr w:type="gramEnd"/>
            <w:r w:rsidRPr="00D821CB">
              <w:rPr>
                <w:rFonts w:ascii="Georgia" w:hAnsi="Georgia"/>
                <w:sz w:val="22"/>
                <w:szCs w:val="22"/>
              </w:rPr>
              <w:t xml:space="preserve"> ceremonia de graduación y en los días anteriores o </w:t>
            </w:r>
            <w:r w:rsidRPr="00D821CB">
              <w:rPr>
                <w:rFonts w:ascii="Georgia" w:hAnsi="Georgia"/>
                <w:sz w:val="22"/>
                <w:szCs w:val="22"/>
              </w:rPr>
              <w:lastRenderedPageBreak/>
              <w:t>posteriores a la misma,  ya que visitan las instalaciones de la institución. (Fotografías)</w:t>
            </w:r>
          </w:p>
          <w:p w14:paraId="6C66FC3D" w14:textId="77777777" w:rsidR="00D821CB" w:rsidRPr="00D821CB" w:rsidRDefault="00D821CB" w:rsidP="00C326BB">
            <w:pPr>
              <w:pStyle w:val="Default"/>
              <w:spacing w:line="360" w:lineRule="auto"/>
              <w:ind w:left="349"/>
              <w:jc w:val="both"/>
              <w:rPr>
                <w:rFonts w:ascii="Georgia" w:hAnsi="Georgia"/>
                <w:sz w:val="22"/>
                <w:szCs w:val="22"/>
              </w:rPr>
            </w:pPr>
          </w:p>
          <w:p w14:paraId="3B6212EB" w14:textId="45E79384" w:rsidR="00E801C1" w:rsidRPr="000C7AC0" w:rsidRDefault="00D821CB" w:rsidP="00C326BB">
            <w:pPr>
              <w:pStyle w:val="Default"/>
              <w:spacing w:line="360" w:lineRule="auto"/>
              <w:ind w:left="349"/>
              <w:jc w:val="both"/>
              <w:rPr>
                <w:rFonts w:ascii="Georgia" w:hAnsi="Georgia"/>
                <w:sz w:val="22"/>
                <w:szCs w:val="22"/>
              </w:rPr>
            </w:pPr>
            <w:r w:rsidRPr="00D821CB">
              <w:rPr>
                <w:rFonts w:ascii="Georgia" w:hAnsi="Georgia"/>
                <w:sz w:val="22"/>
                <w:szCs w:val="22"/>
              </w:rPr>
              <w:t>Cuando el examen profesional se realiza en días cercanos a la ceremonia de graduación, también se cuenta con la presencia de familiares y amigos del sustentante. (Fotografías). Este es el momento en que se reciben comentarios de los padres de familia acerca de la formación de sus hijos. Para el caso del PDIAH, los familiares se han expresado de forma positiva sobre la formación profesional de sus hijos, dando palabras de agradecimiento a los profesores del Programa Docente.</w:t>
            </w: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3" w:name="_Toc494183637"/>
      <w:r w:rsidRPr="00721187">
        <w:rPr>
          <w:rFonts w:ascii="Georgia" w:hAnsi="Georgia" w:cs="Times New Roman"/>
          <w:b/>
          <w:color w:val="auto"/>
          <w:sz w:val="22"/>
          <w:szCs w:val="22"/>
        </w:rPr>
        <w:lastRenderedPageBreak/>
        <w:t>Categoría 6. Servicios de apoyo para el aprendizaje.</w:t>
      </w:r>
      <w:bookmarkEnd w:id="63"/>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55"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56"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57"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58"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59"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60"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61"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62"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63"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64"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65"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66"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67"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1C7DEF" w:rsidP="000C7AC0">
            <w:pPr>
              <w:spacing w:after="0" w:line="360" w:lineRule="auto"/>
              <w:ind w:left="342"/>
              <w:jc w:val="both"/>
              <w:rPr>
                <w:rFonts w:ascii="Georgia" w:hAnsi="Georgia" w:cs="Arial"/>
                <w:color w:val="FF0000"/>
              </w:rPr>
            </w:pPr>
            <w:hyperlink r:id="rId168"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69"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70"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758C7CE4"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71"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72"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173"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2C6767C6"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4B60BA">
              <w:rPr>
                <w:rFonts w:ascii="Georgia" w:hAnsi="Georgia" w:cs="Arial"/>
              </w:rPr>
              <w:t>AIAHUL</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7220" w:type="dxa"/>
              <w:jc w:val="center"/>
              <w:tblCellMar>
                <w:left w:w="70" w:type="dxa"/>
                <w:right w:w="70" w:type="dxa"/>
              </w:tblCellMar>
              <w:tblLook w:val="04A0" w:firstRow="1" w:lastRow="0" w:firstColumn="1" w:lastColumn="0" w:noHBand="0" w:noVBand="1"/>
            </w:tblPr>
            <w:tblGrid>
              <w:gridCol w:w="1200"/>
              <w:gridCol w:w="4820"/>
              <w:gridCol w:w="1200"/>
            </w:tblGrid>
            <w:tr w:rsidR="004B60BA" w:rsidRPr="004B60BA" w14:paraId="6BA92D69" w14:textId="77777777" w:rsidTr="004B60BA">
              <w:trPr>
                <w:trHeight w:val="405"/>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32AF"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EXP.</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7589D"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43F4E3C"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ALU.</w:t>
                  </w:r>
                </w:p>
              </w:tc>
            </w:tr>
            <w:tr w:rsidR="004B60BA" w:rsidRPr="004B60BA" w14:paraId="3F13098E" w14:textId="77777777" w:rsidTr="004B60BA">
              <w:trPr>
                <w:trHeight w:val="40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3FF846" w14:textId="77777777" w:rsidR="004B60BA" w:rsidRPr="004B60BA" w:rsidRDefault="004B60BA" w:rsidP="004B60BA">
                  <w:pPr>
                    <w:spacing w:after="0" w:line="240" w:lineRule="auto"/>
                    <w:rPr>
                      <w:rFonts w:ascii="Verdana" w:eastAsia="Times New Roman" w:hAnsi="Verdana" w:cs="Calibri"/>
                      <w:b/>
                      <w:bCs/>
                      <w:color w:val="000000"/>
                      <w:sz w:val="16"/>
                      <w:szCs w:val="16"/>
                      <w:lang w:eastAsia="es-MX"/>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5247B42" w14:textId="77777777" w:rsidR="004B60BA" w:rsidRPr="004B60BA" w:rsidRDefault="004B60BA" w:rsidP="004B60BA">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5399670C"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 </w:t>
                  </w:r>
                </w:p>
              </w:tc>
            </w:tr>
            <w:tr w:rsidR="004B60BA" w:rsidRPr="004B60BA" w14:paraId="2E9B0EB3"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62706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2394</w:t>
                  </w:r>
                </w:p>
              </w:tc>
              <w:tc>
                <w:tcPr>
                  <w:tcW w:w="4820" w:type="dxa"/>
                  <w:tcBorders>
                    <w:top w:val="nil"/>
                    <w:left w:val="nil"/>
                    <w:bottom w:val="single" w:sz="4" w:space="0" w:color="auto"/>
                    <w:right w:val="single" w:sz="4" w:space="0" w:color="auto"/>
                  </w:tcBorders>
                  <w:shd w:val="clear" w:color="auto" w:fill="auto"/>
                  <w:vAlign w:val="center"/>
                  <w:hideMark/>
                </w:tcPr>
                <w:p w14:paraId="537E8411"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RAMIREZ CASTRO CLARA MAYELA</w:t>
                  </w:r>
                </w:p>
              </w:tc>
              <w:tc>
                <w:tcPr>
                  <w:tcW w:w="1200" w:type="dxa"/>
                  <w:tcBorders>
                    <w:top w:val="nil"/>
                    <w:left w:val="nil"/>
                    <w:bottom w:val="single" w:sz="4" w:space="0" w:color="auto"/>
                    <w:right w:val="single" w:sz="4" w:space="0" w:color="auto"/>
                  </w:tcBorders>
                  <w:shd w:val="clear" w:color="auto" w:fill="auto"/>
                  <w:vAlign w:val="center"/>
                  <w:hideMark/>
                </w:tcPr>
                <w:p w14:paraId="379D74E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22430E1F"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8FACC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20110</w:t>
                  </w:r>
                </w:p>
              </w:tc>
              <w:tc>
                <w:tcPr>
                  <w:tcW w:w="4820" w:type="dxa"/>
                  <w:tcBorders>
                    <w:top w:val="nil"/>
                    <w:left w:val="nil"/>
                    <w:bottom w:val="single" w:sz="4" w:space="0" w:color="auto"/>
                    <w:right w:val="single" w:sz="4" w:space="0" w:color="auto"/>
                  </w:tcBorders>
                  <w:shd w:val="clear" w:color="auto" w:fill="auto"/>
                  <w:vAlign w:val="center"/>
                  <w:hideMark/>
                </w:tcPr>
                <w:p w14:paraId="5BE39678"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LOZA RODRIGUEZ ROLANDO</w:t>
                  </w:r>
                </w:p>
              </w:tc>
              <w:tc>
                <w:tcPr>
                  <w:tcW w:w="1200" w:type="dxa"/>
                  <w:tcBorders>
                    <w:top w:val="nil"/>
                    <w:left w:val="nil"/>
                    <w:bottom w:val="single" w:sz="4" w:space="0" w:color="auto"/>
                    <w:right w:val="single" w:sz="4" w:space="0" w:color="auto"/>
                  </w:tcBorders>
                  <w:shd w:val="clear" w:color="auto" w:fill="auto"/>
                  <w:vAlign w:val="center"/>
                  <w:hideMark/>
                </w:tcPr>
                <w:p w14:paraId="45106D6F"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1CD72C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818A1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2235</w:t>
                  </w:r>
                </w:p>
              </w:tc>
              <w:tc>
                <w:tcPr>
                  <w:tcW w:w="4820" w:type="dxa"/>
                  <w:tcBorders>
                    <w:top w:val="nil"/>
                    <w:left w:val="nil"/>
                    <w:bottom w:val="single" w:sz="4" w:space="0" w:color="auto"/>
                    <w:right w:val="single" w:sz="4" w:space="0" w:color="auto"/>
                  </w:tcBorders>
                  <w:shd w:val="clear" w:color="auto" w:fill="auto"/>
                  <w:vAlign w:val="center"/>
                  <w:hideMark/>
                </w:tcPr>
                <w:p w14:paraId="619B4B20"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GARCIA CARRILLO MARIO</w:t>
                  </w:r>
                </w:p>
              </w:tc>
              <w:tc>
                <w:tcPr>
                  <w:tcW w:w="1200" w:type="dxa"/>
                  <w:tcBorders>
                    <w:top w:val="nil"/>
                    <w:left w:val="nil"/>
                    <w:bottom w:val="single" w:sz="4" w:space="0" w:color="auto"/>
                    <w:right w:val="single" w:sz="4" w:space="0" w:color="auto"/>
                  </w:tcBorders>
                  <w:shd w:val="clear" w:color="auto" w:fill="auto"/>
                  <w:vAlign w:val="center"/>
                  <w:hideMark/>
                </w:tcPr>
                <w:p w14:paraId="1D9E025D"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7</w:t>
                  </w:r>
                </w:p>
              </w:tc>
            </w:tr>
            <w:tr w:rsidR="004B60BA" w:rsidRPr="004B60BA" w14:paraId="09B4DA4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B89FE5"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3463</w:t>
                  </w:r>
                </w:p>
              </w:tc>
              <w:tc>
                <w:tcPr>
                  <w:tcW w:w="4820" w:type="dxa"/>
                  <w:tcBorders>
                    <w:top w:val="nil"/>
                    <w:left w:val="nil"/>
                    <w:bottom w:val="single" w:sz="4" w:space="0" w:color="auto"/>
                    <w:right w:val="single" w:sz="4" w:space="0" w:color="auto"/>
                  </w:tcBorders>
                  <w:shd w:val="clear" w:color="auto" w:fill="auto"/>
                  <w:vAlign w:val="center"/>
                  <w:hideMark/>
                </w:tcPr>
                <w:p w14:paraId="32DAF41A"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GUZMAN CEDILLO LAURA ANGELICA</w:t>
                  </w:r>
                </w:p>
              </w:tc>
              <w:tc>
                <w:tcPr>
                  <w:tcW w:w="1200" w:type="dxa"/>
                  <w:tcBorders>
                    <w:top w:val="nil"/>
                    <w:left w:val="nil"/>
                    <w:bottom w:val="single" w:sz="4" w:space="0" w:color="auto"/>
                    <w:right w:val="single" w:sz="4" w:space="0" w:color="auto"/>
                  </w:tcBorders>
                  <w:shd w:val="clear" w:color="auto" w:fill="auto"/>
                  <w:vAlign w:val="center"/>
                  <w:hideMark/>
                </w:tcPr>
                <w:p w14:paraId="14D3501B"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w:t>
                  </w:r>
                </w:p>
              </w:tc>
            </w:tr>
            <w:tr w:rsidR="004B60BA" w:rsidRPr="004B60BA" w14:paraId="0053938B"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27822D"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802</w:t>
                  </w:r>
                </w:p>
              </w:tc>
              <w:tc>
                <w:tcPr>
                  <w:tcW w:w="4820" w:type="dxa"/>
                  <w:tcBorders>
                    <w:top w:val="nil"/>
                    <w:left w:val="nil"/>
                    <w:bottom w:val="single" w:sz="4" w:space="0" w:color="auto"/>
                    <w:right w:val="single" w:sz="4" w:space="0" w:color="auto"/>
                  </w:tcBorders>
                  <w:shd w:val="clear" w:color="auto" w:fill="auto"/>
                  <w:vAlign w:val="center"/>
                  <w:hideMark/>
                </w:tcPr>
                <w:p w14:paraId="58BA001E"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HERMOSILLO SALAZAR LUIS JAVIER</w:t>
                  </w:r>
                </w:p>
              </w:tc>
              <w:tc>
                <w:tcPr>
                  <w:tcW w:w="1200" w:type="dxa"/>
                  <w:tcBorders>
                    <w:top w:val="nil"/>
                    <w:left w:val="nil"/>
                    <w:bottom w:val="single" w:sz="4" w:space="0" w:color="auto"/>
                    <w:right w:val="single" w:sz="4" w:space="0" w:color="auto"/>
                  </w:tcBorders>
                  <w:shd w:val="clear" w:color="auto" w:fill="auto"/>
                  <w:vAlign w:val="center"/>
                  <w:hideMark/>
                </w:tcPr>
                <w:p w14:paraId="72A35DD4"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4</w:t>
                  </w:r>
                </w:p>
              </w:tc>
            </w:tr>
            <w:tr w:rsidR="004B60BA" w:rsidRPr="004B60BA" w14:paraId="05203532"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14FE2FC"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2651</w:t>
                  </w:r>
                </w:p>
              </w:tc>
              <w:tc>
                <w:tcPr>
                  <w:tcW w:w="4820" w:type="dxa"/>
                  <w:tcBorders>
                    <w:top w:val="nil"/>
                    <w:left w:val="nil"/>
                    <w:bottom w:val="single" w:sz="4" w:space="0" w:color="auto"/>
                    <w:right w:val="single" w:sz="4" w:space="0" w:color="auto"/>
                  </w:tcBorders>
                  <w:shd w:val="clear" w:color="auto" w:fill="auto"/>
                  <w:vAlign w:val="center"/>
                  <w:hideMark/>
                </w:tcPr>
                <w:p w14:paraId="10C3ACD3"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ORTIZ GUERRERO NORMA LETICIA</w:t>
                  </w:r>
                </w:p>
              </w:tc>
              <w:tc>
                <w:tcPr>
                  <w:tcW w:w="1200" w:type="dxa"/>
                  <w:tcBorders>
                    <w:top w:val="nil"/>
                    <w:left w:val="nil"/>
                    <w:bottom w:val="single" w:sz="4" w:space="0" w:color="auto"/>
                    <w:right w:val="single" w:sz="4" w:space="0" w:color="auto"/>
                  </w:tcBorders>
                  <w:shd w:val="clear" w:color="auto" w:fill="auto"/>
                  <w:vAlign w:val="center"/>
                  <w:hideMark/>
                </w:tcPr>
                <w:p w14:paraId="3DC9E34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00A3B92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A566F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3804</w:t>
                  </w:r>
                </w:p>
              </w:tc>
              <w:tc>
                <w:tcPr>
                  <w:tcW w:w="4820" w:type="dxa"/>
                  <w:tcBorders>
                    <w:top w:val="nil"/>
                    <w:left w:val="nil"/>
                    <w:bottom w:val="single" w:sz="4" w:space="0" w:color="auto"/>
                    <w:right w:val="single" w:sz="4" w:space="0" w:color="auto"/>
                  </w:tcBorders>
                  <w:shd w:val="clear" w:color="auto" w:fill="auto"/>
                  <w:vAlign w:val="center"/>
                  <w:hideMark/>
                </w:tcPr>
                <w:p w14:paraId="476B636D"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RODRIGUEZ DIMAS NORMA</w:t>
                  </w:r>
                </w:p>
              </w:tc>
              <w:tc>
                <w:tcPr>
                  <w:tcW w:w="1200" w:type="dxa"/>
                  <w:tcBorders>
                    <w:top w:val="nil"/>
                    <w:left w:val="nil"/>
                    <w:bottom w:val="single" w:sz="4" w:space="0" w:color="auto"/>
                    <w:right w:val="single" w:sz="4" w:space="0" w:color="auto"/>
                  </w:tcBorders>
                  <w:shd w:val="clear" w:color="auto" w:fill="auto"/>
                  <w:vAlign w:val="center"/>
                  <w:hideMark/>
                </w:tcPr>
                <w:p w14:paraId="7DD21CB1"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7B0F0D0A"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03A50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1775</w:t>
                  </w:r>
                </w:p>
              </w:tc>
              <w:tc>
                <w:tcPr>
                  <w:tcW w:w="4820" w:type="dxa"/>
                  <w:tcBorders>
                    <w:top w:val="nil"/>
                    <w:left w:val="nil"/>
                    <w:bottom w:val="single" w:sz="4" w:space="0" w:color="auto"/>
                    <w:right w:val="single" w:sz="4" w:space="0" w:color="auto"/>
                  </w:tcBorders>
                  <w:shd w:val="clear" w:color="auto" w:fill="auto"/>
                  <w:vAlign w:val="center"/>
                  <w:hideMark/>
                </w:tcPr>
                <w:p w14:paraId="3ADEC16E"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LAGARDA MURRIETA ANGEL</w:t>
                  </w:r>
                </w:p>
              </w:tc>
              <w:tc>
                <w:tcPr>
                  <w:tcW w:w="1200" w:type="dxa"/>
                  <w:tcBorders>
                    <w:top w:val="nil"/>
                    <w:left w:val="nil"/>
                    <w:bottom w:val="single" w:sz="4" w:space="0" w:color="auto"/>
                    <w:right w:val="single" w:sz="4" w:space="0" w:color="auto"/>
                  </w:tcBorders>
                  <w:shd w:val="clear" w:color="auto" w:fill="auto"/>
                  <w:vAlign w:val="center"/>
                  <w:hideMark/>
                </w:tcPr>
                <w:p w14:paraId="0EAF6DAC"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14</w:t>
                  </w:r>
                </w:p>
              </w:tc>
            </w:tr>
            <w:tr w:rsidR="004B60BA" w:rsidRPr="004B60BA" w14:paraId="74A7B746"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742342"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2145</w:t>
                  </w:r>
                </w:p>
              </w:tc>
              <w:tc>
                <w:tcPr>
                  <w:tcW w:w="4820" w:type="dxa"/>
                  <w:tcBorders>
                    <w:top w:val="nil"/>
                    <w:left w:val="nil"/>
                    <w:bottom w:val="single" w:sz="4" w:space="0" w:color="auto"/>
                    <w:right w:val="single" w:sz="4" w:space="0" w:color="auto"/>
                  </w:tcBorders>
                  <w:shd w:val="clear" w:color="auto" w:fill="auto"/>
                  <w:vAlign w:val="center"/>
                  <w:hideMark/>
                </w:tcPr>
                <w:p w14:paraId="017960BD"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BLANCO CONTRERAS EDUARDO</w:t>
                  </w:r>
                </w:p>
              </w:tc>
              <w:tc>
                <w:tcPr>
                  <w:tcW w:w="1200" w:type="dxa"/>
                  <w:tcBorders>
                    <w:top w:val="nil"/>
                    <w:left w:val="nil"/>
                    <w:bottom w:val="single" w:sz="4" w:space="0" w:color="auto"/>
                    <w:right w:val="single" w:sz="4" w:space="0" w:color="auto"/>
                  </w:tcBorders>
                  <w:shd w:val="clear" w:color="auto" w:fill="auto"/>
                  <w:vAlign w:val="center"/>
                  <w:hideMark/>
                </w:tcPr>
                <w:p w14:paraId="2880EA4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3DA635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2EE0D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lastRenderedPageBreak/>
                    <w:t>2066</w:t>
                  </w:r>
                </w:p>
              </w:tc>
              <w:tc>
                <w:tcPr>
                  <w:tcW w:w="4820" w:type="dxa"/>
                  <w:tcBorders>
                    <w:top w:val="nil"/>
                    <w:left w:val="nil"/>
                    <w:bottom w:val="single" w:sz="4" w:space="0" w:color="auto"/>
                    <w:right w:val="single" w:sz="4" w:space="0" w:color="auto"/>
                  </w:tcBorders>
                  <w:shd w:val="clear" w:color="auto" w:fill="auto"/>
                  <w:vAlign w:val="center"/>
                  <w:hideMark/>
                </w:tcPr>
                <w:p w14:paraId="5E74899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FAVELA CHAVEZ ESTEBAN</w:t>
                  </w:r>
                </w:p>
              </w:tc>
              <w:tc>
                <w:tcPr>
                  <w:tcW w:w="1200" w:type="dxa"/>
                  <w:tcBorders>
                    <w:top w:val="nil"/>
                    <w:left w:val="nil"/>
                    <w:bottom w:val="single" w:sz="4" w:space="0" w:color="auto"/>
                    <w:right w:val="single" w:sz="4" w:space="0" w:color="auto"/>
                  </w:tcBorders>
                  <w:shd w:val="clear" w:color="auto" w:fill="auto"/>
                  <w:vAlign w:val="center"/>
                  <w:hideMark/>
                </w:tcPr>
                <w:p w14:paraId="37D079B8"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12</w:t>
                  </w:r>
                </w:p>
              </w:tc>
            </w:tr>
            <w:tr w:rsidR="004B60BA" w:rsidRPr="004B60BA" w14:paraId="7A20D98E"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218566"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3971</w:t>
                  </w:r>
                </w:p>
              </w:tc>
              <w:tc>
                <w:tcPr>
                  <w:tcW w:w="4820" w:type="dxa"/>
                  <w:tcBorders>
                    <w:top w:val="nil"/>
                    <w:left w:val="nil"/>
                    <w:bottom w:val="single" w:sz="4" w:space="0" w:color="auto"/>
                    <w:right w:val="single" w:sz="4" w:space="0" w:color="auto"/>
                  </w:tcBorders>
                  <w:shd w:val="clear" w:color="auto" w:fill="auto"/>
                  <w:vAlign w:val="center"/>
                  <w:hideMark/>
                </w:tcPr>
                <w:p w14:paraId="2D078BD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NAVA SANTOS JUAN MANUEL</w:t>
                  </w:r>
                </w:p>
              </w:tc>
              <w:tc>
                <w:tcPr>
                  <w:tcW w:w="1200" w:type="dxa"/>
                  <w:tcBorders>
                    <w:top w:val="nil"/>
                    <w:left w:val="nil"/>
                    <w:bottom w:val="single" w:sz="4" w:space="0" w:color="auto"/>
                    <w:right w:val="single" w:sz="4" w:space="0" w:color="auto"/>
                  </w:tcBorders>
                  <w:shd w:val="clear" w:color="auto" w:fill="auto"/>
                  <w:vAlign w:val="center"/>
                  <w:hideMark/>
                </w:tcPr>
                <w:p w14:paraId="158DC08F"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15</w:t>
                  </w:r>
                </w:p>
              </w:tc>
            </w:tr>
            <w:tr w:rsidR="004B60BA" w:rsidRPr="004B60BA" w14:paraId="624D47D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4711D9"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2293</w:t>
                  </w:r>
                </w:p>
              </w:tc>
              <w:tc>
                <w:tcPr>
                  <w:tcW w:w="4820" w:type="dxa"/>
                  <w:tcBorders>
                    <w:top w:val="nil"/>
                    <w:left w:val="nil"/>
                    <w:bottom w:val="single" w:sz="4" w:space="0" w:color="auto"/>
                    <w:right w:val="single" w:sz="4" w:space="0" w:color="auto"/>
                  </w:tcBorders>
                  <w:shd w:val="clear" w:color="auto" w:fill="auto"/>
                  <w:vAlign w:val="center"/>
                  <w:hideMark/>
                </w:tcPr>
                <w:p w14:paraId="16849604"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MADERO TAMARGO EDUARDO EMILIO</w:t>
                  </w:r>
                </w:p>
              </w:tc>
              <w:tc>
                <w:tcPr>
                  <w:tcW w:w="1200" w:type="dxa"/>
                  <w:tcBorders>
                    <w:top w:val="nil"/>
                    <w:left w:val="nil"/>
                    <w:bottom w:val="single" w:sz="4" w:space="0" w:color="auto"/>
                    <w:right w:val="single" w:sz="4" w:space="0" w:color="auto"/>
                  </w:tcBorders>
                  <w:shd w:val="clear" w:color="auto" w:fill="auto"/>
                  <w:vAlign w:val="center"/>
                  <w:hideMark/>
                </w:tcPr>
                <w:p w14:paraId="777BC54E"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w:t>
                  </w:r>
                </w:p>
              </w:tc>
            </w:tr>
            <w:tr w:rsidR="004B60BA" w:rsidRPr="004B60BA" w14:paraId="0D185190"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C9920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2297</w:t>
                  </w:r>
                </w:p>
              </w:tc>
              <w:tc>
                <w:tcPr>
                  <w:tcW w:w="4820" w:type="dxa"/>
                  <w:tcBorders>
                    <w:top w:val="nil"/>
                    <w:left w:val="nil"/>
                    <w:bottom w:val="single" w:sz="4" w:space="0" w:color="auto"/>
                    <w:right w:val="single" w:sz="4" w:space="0" w:color="auto"/>
                  </w:tcBorders>
                  <w:shd w:val="clear" w:color="auto" w:fill="auto"/>
                  <w:vAlign w:val="center"/>
                  <w:hideMark/>
                </w:tcPr>
                <w:p w14:paraId="54F382E9"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SANCHEZ BERNAL FRANCISCA</w:t>
                  </w:r>
                </w:p>
              </w:tc>
              <w:tc>
                <w:tcPr>
                  <w:tcW w:w="1200" w:type="dxa"/>
                  <w:tcBorders>
                    <w:top w:val="nil"/>
                    <w:left w:val="nil"/>
                    <w:bottom w:val="single" w:sz="4" w:space="0" w:color="auto"/>
                    <w:right w:val="single" w:sz="4" w:space="0" w:color="auto"/>
                  </w:tcBorders>
                  <w:shd w:val="clear" w:color="auto" w:fill="auto"/>
                  <w:vAlign w:val="center"/>
                  <w:hideMark/>
                </w:tcPr>
                <w:p w14:paraId="1CF20E39"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14</w:t>
                  </w:r>
                </w:p>
              </w:tc>
            </w:tr>
            <w:tr w:rsidR="004B60BA" w:rsidRPr="004B60BA" w14:paraId="38783FE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FDC545"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3841</w:t>
                  </w:r>
                </w:p>
              </w:tc>
              <w:tc>
                <w:tcPr>
                  <w:tcW w:w="4820" w:type="dxa"/>
                  <w:tcBorders>
                    <w:top w:val="nil"/>
                    <w:left w:val="nil"/>
                    <w:bottom w:val="single" w:sz="4" w:space="0" w:color="auto"/>
                    <w:right w:val="single" w:sz="4" w:space="0" w:color="auto"/>
                  </w:tcBorders>
                  <w:shd w:val="clear" w:color="auto" w:fill="auto"/>
                  <w:vAlign w:val="center"/>
                  <w:hideMark/>
                </w:tcPr>
                <w:p w14:paraId="3A85DE9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PRECIADO RANGEL PABLO</w:t>
                  </w:r>
                </w:p>
              </w:tc>
              <w:tc>
                <w:tcPr>
                  <w:tcW w:w="1200" w:type="dxa"/>
                  <w:tcBorders>
                    <w:top w:val="nil"/>
                    <w:left w:val="nil"/>
                    <w:bottom w:val="single" w:sz="4" w:space="0" w:color="auto"/>
                    <w:right w:val="single" w:sz="4" w:space="0" w:color="auto"/>
                  </w:tcBorders>
                  <w:shd w:val="clear" w:color="auto" w:fill="auto"/>
                  <w:vAlign w:val="center"/>
                  <w:hideMark/>
                </w:tcPr>
                <w:p w14:paraId="3CB9A19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w:t>
                  </w:r>
                </w:p>
              </w:tc>
            </w:tr>
            <w:tr w:rsidR="004B60BA" w:rsidRPr="004B60BA" w14:paraId="62CF78DF"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381692"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1915</w:t>
                  </w:r>
                </w:p>
              </w:tc>
              <w:tc>
                <w:tcPr>
                  <w:tcW w:w="4820" w:type="dxa"/>
                  <w:tcBorders>
                    <w:top w:val="nil"/>
                    <w:left w:val="nil"/>
                    <w:bottom w:val="single" w:sz="4" w:space="0" w:color="auto"/>
                    <w:right w:val="single" w:sz="4" w:space="0" w:color="auto"/>
                  </w:tcBorders>
                  <w:shd w:val="clear" w:color="auto" w:fill="auto"/>
                  <w:vAlign w:val="center"/>
                  <w:hideMark/>
                </w:tcPr>
                <w:p w14:paraId="1AC6CBD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VASQUEZ ARROYO JESUS</w:t>
                  </w:r>
                </w:p>
              </w:tc>
              <w:tc>
                <w:tcPr>
                  <w:tcW w:w="1200" w:type="dxa"/>
                  <w:tcBorders>
                    <w:top w:val="nil"/>
                    <w:left w:val="nil"/>
                    <w:bottom w:val="single" w:sz="4" w:space="0" w:color="auto"/>
                    <w:right w:val="single" w:sz="4" w:space="0" w:color="auto"/>
                  </w:tcBorders>
                  <w:shd w:val="clear" w:color="auto" w:fill="auto"/>
                  <w:vAlign w:val="center"/>
                  <w:hideMark/>
                </w:tcPr>
                <w:p w14:paraId="5786A0B1"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3BD8CD4C"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5CE34B"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3327</w:t>
                  </w:r>
                </w:p>
              </w:tc>
              <w:tc>
                <w:tcPr>
                  <w:tcW w:w="4820" w:type="dxa"/>
                  <w:tcBorders>
                    <w:top w:val="nil"/>
                    <w:left w:val="nil"/>
                    <w:bottom w:val="single" w:sz="4" w:space="0" w:color="auto"/>
                    <w:right w:val="single" w:sz="4" w:space="0" w:color="auto"/>
                  </w:tcBorders>
                  <w:shd w:val="clear" w:color="auto" w:fill="auto"/>
                  <w:vAlign w:val="center"/>
                  <w:hideMark/>
                </w:tcPr>
                <w:p w14:paraId="22889DB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OGAZ ALFREDO</w:t>
                  </w:r>
                </w:p>
              </w:tc>
              <w:tc>
                <w:tcPr>
                  <w:tcW w:w="1200" w:type="dxa"/>
                  <w:tcBorders>
                    <w:top w:val="nil"/>
                    <w:left w:val="nil"/>
                    <w:bottom w:val="single" w:sz="4" w:space="0" w:color="auto"/>
                    <w:right w:val="single" w:sz="4" w:space="0" w:color="auto"/>
                  </w:tcBorders>
                  <w:shd w:val="clear" w:color="auto" w:fill="auto"/>
                  <w:vAlign w:val="center"/>
                  <w:hideMark/>
                </w:tcPr>
                <w:p w14:paraId="6E1878A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7</w:t>
                  </w:r>
                </w:p>
              </w:tc>
            </w:tr>
            <w:tr w:rsidR="004B60BA" w:rsidRPr="004B60BA" w14:paraId="5A92491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48AC90"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3910</w:t>
                  </w:r>
                </w:p>
              </w:tc>
              <w:tc>
                <w:tcPr>
                  <w:tcW w:w="4820" w:type="dxa"/>
                  <w:tcBorders>
                    <w:top w:val="nil"/>
                    <w:left w:val="nil"/>
                    <w:bottom w:val="single" w:sz="4" w:space="0" w:color="auto"/>
                    <w:right w:val="single" w:sz="4" w:space="0" w:color="auto"/>
                  </w:tcBorders>
                  <w:shd w:val="clear" w:color="auto" w:fill="auto"/>
                  <w:vAlign w:val="center"/>
                  <w:hideMark/>
                </w:tcPr>
                <w:p w14:paraId="0A10BC8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GONZALEZ TORRES ANSELMO</w:t>
                  </w:r>
                </w:p>
              </w:tc>
              <w:tc>
                <w:tcPr>
                  <w:tcW w:w="1200" w:type="dxa"/>
                  <w:tcBorders>
                    <w:top w:val="nil"/>
                    <w:left w:val="nil"/>
                    <w:bottom w:val="single" w:sz="4" w:space="0" w:color="auto"/>
                    <w:right w:val="single" w:sz="4" w:space="0" w:color="auto"/>
                  </w:tcBorders>
                  <w:shd w:val="clear" w:color="auto" w:fill="auto"/>
                  <w:vAlign w:val="center"/>
                  <w:hideMark/>
                </w:tcPr>
                <w:p w14:paraId="3F1D1A9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8</w:t>
                  </w:r>
                </w:p>
              </w:tc>
            </w:tr>
            <w:tr w:rsidR="004B60BA" w:rsidRPr="004B60BA" w14:paraId="539F77F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0A7AE1"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1914</w:t>
                  </w:r>
                </w:p>
              </w:tc>
              <w:tc>
                <w:tcPr>
                  <w:tcW w:w="4820" w:type="dxa"/>
                  <w:tcBorders>
                    <w:top w:val="nil"/>
                    <w:left w:val="nil"/>
                    <w:bottom w:val="single" w:sz="4" w:space="0" w:color="auto"/>
                    <w:right w:val="single" w:sz="4" w:space="0" w:color="auto"/>
                  </w:tcBorders>
                  <w:shd w:val="clear" w:color="auto" w:fill="auto"/>
                  <w:vAlign w:val="center"/>
                  <w:hideMark/>
                </w:tcPr>
                <w:p w14:paraId="6218D1D1"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RUIZ DE LA ROSA JUAN DE DIOS</w:t>
                  </w:r>
                </w:p>
              </w:tc>
              <w:tc>
                <w:tcPr>
                  <w:tcW w:w="1200" w:type="dxa"/>
                  <w:tcBorders>
                    <w:top w:val="nil"/>
                    <w:left w:val="nil"/>
                    <w:bottom w:val="single" w:sz="4" w:space="0" w:color="auto"/>
                    <w:right w:val="single" w:sz="4" w:space="0" w:color="auto"/>
                  </w:tcBorders>
                  <w:shd w:val="clear" w:color="auto" w:fill="auto"/>
                  <w:vAlign w:val="center"/>
                  <w:hideMark/>
                </w:tcPr>
                <w:p w14:paraId="6D363516"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6</w:t>
                  </w:r>
                </w:p>
              </w:tc>
            </w:tr>
            <w:tr w:rsidR="004B60BA" w:rsidRPr="004B60BA" w14:paraId="32D79D18"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CB0D70"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1771</w:t>
                  </w:r>
                </w:p>
              </w:tc>
              <w:tc>
                <w:tcPr>
                  <w:tcW w:w="4820" w:type="dxa"/>
                  <w:tcBorders>
                    <w:top w:val="nil"/>
                    <w:left w:val="nil"/>
                    <w:bottom w:val="single" w:sz="4" w:space="0" w:color="auto"/>
                    <w:right w:val="single" w:sz="4" w:space="0" w:color="auto"/>
                  </w:tcBorders>
                  <w:shd w:val="clear" w:color="auto" w:fill="auto"/>
                  <w:vAlign w:val="center"/>
                  <w:hideMark/>
                </w:tcPr>
                <w:p w14:paraId="33CF4413"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MARTINEZ CUETO VICTOR</w:t>
                  </w:r>
                </w:p>
              </w:tc>
              <w:tc>
                <w:tcPr>
                  <w:tcW w:w="1200" w:type="dxa"/>
                  <w:tcBorders>
                    <w:top w:val="nil"/>
                    <w:left w:val="nil"/>
                    <w:bottom w:val="single" w:sz="4" w:space="0" w:color="auto"/>
                    <w:right w:val="single" w:sz="4" w:space="0" w:color="auto"/>
                  </w:tcBorders>
                  <w:shd w:val="clear" w:color="auto" w:fill="auto"/>
                  <w:vAlign w:val="center"/>
                  <w:hideMark/>
                </w:tcPr>
                <w:p w14:paraId="3173643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w:t>
                  </w:r>
                </w:p>
              </w:tc>
            </w:tr>
            <w:tr w:rsidR="004B60BA" w:rsidRPr="004B60BA" w14:paraId="5A34B81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B26DC6"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3072</w:t>
                  </w:r>
                </w:p>
              </w:tc>
              <w:tc>
                <w:tcPr>
                  <w:tcW w:w="4820" w:type="dxa"/>
                  <w:tcBorders>
                    <w:top w:val="nil"/>
                    <w:left w:val="nil"/>
                    <w:bottom w:val="single" w:sz="4" w:space="0" w:color="auto"/>
                    <w:right w:val="single" w:sz="4" w:space="0" w:color="auto"/>
                  </w:tcBorders>
                  <w:shd w:val="clear" w:color="auto" w:fill="auto"/>
                  <w:vAlign w:val="center"/>
                  <w:hideMark/>
                </w:tcPr>
                <w:p w14:paraId="1C2A066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RODRIGUEZ GALINDO GERARDO</w:t>
                  </w:r>
                </w:p>
              </w:tc>
              <w:tc>
                <w:tcPr>
                  <w:tcW w:w="1200" w:type="dxa"/>
                  <w:tcBorders>
                    <w:top w:val="nil"/>
                    <w:left w:val="nil"/>
                    <w:bottom w:val="single" w:sz="4" w:space="0" w:color="auto"/>
                    <w:right w:val="single" w:sz="4" w:space="0" w:color="auto"/>
                  </w:tcBorders>
                  <w:shd w:val="clear" w:color="auto" w:fill="auto"/>
                  <w:vAlign w:val="center"/>
                  <w:hideMark/>
                </w:tcPr>
                <w:p w14:paraId="13450746"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BF12749"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86EB8D"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2259</w:t>
                  </w:r>
                </w:p>
              </w:tc>
              <w:tc>
                <w:tcPr>
                  <w:tcW w:w="4820" w:type="dxa"/>
                  <w:tcBorders>
                    <w:top w:val="nil"/>
                    <w:left w:val="nil"/>
                    <w:bottom w:val="single" w:sz="4" w:space="0" w:color="auto"/>
                    <w:right w:val="single" w:sz="4" w:space="0" w:color="auto"/>
                  </w:tcBorders>
                  <w:shd w:val="clear" w:color="auto" w:fill="auto"/>
                  <w:vAlign w:val="center"/>
                  <w:hideMark/>
                </w:tcPr>
                <w:p w14:paraId="5A07459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CANO RIOS PEDRO</w:t>
                  </w:r>
                </w:p>
              </w:tc>
              <w:tc>
                <w:tcPr>
                  <w:tcW w:w="1200" w:type="dxa"/>
                  <w:tcBorders>
                    <w:top w:val="nil"/>
                    <w:left w:val="nil"/>
                    <w:bottom w:val="single" w:sz="4" w:space="0" w:color="auto"/>
                    <w:right w:val="single" w:sz="4" w:space="0" w:color="auto"/>
                  </w:tcBorders>
                  <w:shd w:val="clear" w:color="auto" w:fill="auto"/>
                  <w:vAlign w:val="center"/>
                  <w:hideMark/>
                </w:tcPr>
                <w:p w14:paraId="64062CC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38E6E9A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7CF68F"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2454</w:t>
                  </w:r>
                </w:p>
              </w:tc>
              <w:tc>
                <w:tcPr>
                  <w:tcW w:w="4820" w:type="dxa"/>
                  <w:tcBorders>
                    <w:top w:val="nil"/>
                    <w:left w:val="nil"/>
                    <w:bottom w:val="single" w:sz="4" w:space="0" w:color="auto"/>
                    <w:right w:val="single" w:sz="4" w:space="0" w:color="auto"/>
                  </w:tcBorders>
                  <w:shd w:val="clear" w:color="auto" w:fill="auto"/>
                  <w:vAlign w:val="center"/>
                  <w:hideMark/>
                </w:tcPr>
                <w:p w14:paraId="4E0B9A0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REYES CARRILLO JOSE LUIS</w:t>
                  </w:r>
                </w:p>
              </w:tc>
              <w:tc>
                <w:tcPr>
                  <w:tcW w:w="1200" w:type="dxa"/>
                  <w:tcBorders>
                    <w:top w:val="nil"/>
                    <w:left w:val="nil"/>
                    <w:bottom w:val="single" w:sz="4" w:space="0" w:color="auto"/>
                    <w:right w:val="single" w:sz="4" w:space="0" w:color="auto"/>
                  </w:tcBorders>
                  <w:shd w:val="clear" w:color="auto" w:fill="auto"/>
                  <w:vAlign w:val="center"/>
                  <w:hideMark/>
                </w:tcPr>
                <w:p w14:paraId="2E20BC5C"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4" w:name="_Toc488396806"/>
            <w:bookmarkStart w:id="65" w:name="_Toc488400250"/>
            <w:bookmarkStart w:id="66" w:name="_Toc494183638"/>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4"/>
            <w:bookmarkEnd w:id="65"/>
            <w:bookmarkEnd w:id="66"/>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74"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75"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0D3D84A7" w14:textId="77777777" w:rsidR="00611998" w:rsidRDefault="00611998" w:rsidP="000C7AC0">
            <w:pPr>
              <w:overflowPunct w:val="0"/>
              <w:autoSpaceDE w:val="0"/>
              <w:autoSpaceDN w:val="0"/>
              <w:adjustRightInd w:val="0"/>
              <w:spacing w:after="0" w:line="360" w:lineRule="auto"/>
              <w:ind w:left="342" w:right="35"/>
              <w:jc w:val="both"/>
              <w:textAlignment w:val="baseline"/>
              <w:rPr>
                <w:rFonts w:ascii="Georgia" w:hAnsi="Georgia" w:cs="Arial"/>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p w14:paraId="0C16AC20" w14:textId="77777777" w:rsidR="00D821CB" w:rsidRDefault="00D821CB" w:rsidP="000C7AC0">
            <w:pPr>
              <w:overflowPunct w:val="0"/>
              <w:autoSpaceDE w:val="0"/>
              <w:autoSpaceDN w:val="0"/>
              <w:adjustRightInd w:val="0"/>
              <w:spacing w:after="0" w:line="360" w:lineRule="auto"/>
              <w:ind w:left="342" w:right="35"/>
              <w:jc w:val="both"/>
              <w:textAlignment w:val="baseline"/>
              <w:rPr>
                <w:rFonts w:ascii="Georgia" w:hAnsi="Georgia" w:cs="Arial"/>
              </w:rPr>
            </w:pPr>
          </w:p>
          <w:p w14:paraId="0B281A23" w14:textId="0AE89E43" w:rsidR="00D821CB" w:rsidRPr="00D821CB" w:rsidRDefault="00D821CB" w:rsidP="00D821CB">
            <w:pPr>
              <w:overflowPunct w:val="0"/>
              <w:autoSpaceDE w:val="0"/>
              <w:autoSpaceDN w:val="0"/>
              <w:adjustRightInd w:val="0"/>
              <w:spacing w:after="0" w:line="360" w:lineRule="auto"/>
              <w:ind w:left="342" w:right="35"/>
              <w:jc w:val="both"/>
              <w:textAlignment w:val="baseline"/>
              <w:rPr>
                <w:rFonts w:ascii="Georgia" w:hAnsi="Georgia" w:cs="Arial"/>
              </w:rPr>
            </w:pPr>
            <w:r>
              <w:rPr>
                <w:rFonts w:ascii="Georgia" w:hAnsi="Georgia" w:cs="Arial"/>
              </w:rPr>
              <w:t>A nivel del Programa Académico</w:t>
            </w:r>
            <w:r w:rsidRPr="00D821CB">
              <w:rPr>
                <w:rFonts w:ascii="Georgia" w:hAnsi="Georgia" w:cs="Arial"/>
              </w:rPr>
              <w:t xml:space="preserve"> de IA en Horticultura la asesoría académica es realizada por todos los profesores del Programa, de acuerdo a las áreas del conocimiento de cada uno de los investigadores, según lo solicite el estudiante. </w:t>
            </w:r>
          </w:p>
          <w:p w14:paraId="1C7F5D13" w14:textId="77777777" w:rsidR="00D821CB" w:rsidRPr="00D821CB" w:rsidRDefault="00D821CB" w:rsidP="00D821CB">
            <w:pPr>
              <w:overflowPunct w:val="0"/>
              <w:autoSpaceDE w:val="0"/>
              <w:autoSpaceDN w:val="0"/>
              <w:adjustRightInd w:val="0"/>
              <w:spacing w:after="0" w:line="360" w:lineRule="auto"/>
              <w:ind w:left="342" w:right="35"/>
              <w:jc w:val="both"/>
              <w:textAlignment w:val="baseline"/>
              <w:rPr>
                <w:rFonts w:ascii="Georgia" w:hAnsi="Georgia" w:cs="Arial"/>
              </w:rPr>
            </w:pPr>
          </w:p>
          <w:p w14:paraId="55CAD5A4" w14:textId="229ACCA4" w:rsidR="00D821CB" w:rsidRPr="000C7AC0" w:rsidRDefault="00D821CB" w:rsidP="00C326BB">
            <w:pPr>
              <w:overflowPunct w:val="0"/>
              <w:autoSpaceDE w:val="0"/>
              <w:autoSpaceDN w:val="0"/>
              <w:adjustRightInd w:val="0"/>
              <w:spacing w:after="0" w:line="360" w:lineRule="auto"/>
              <w:ind w:left="342" w:right="35"/>
              <w:jc w:val="both"/>
              <w:textAlignment w:val="baseline"/>
              <w:rPr>
                <w:rFonts w:ascii="Georgia" w:hAnsi="Georgia" w:cs="Arial"/>
                <w:b/>
              </w:rPr>
            </w:pPr>
            <w:r w:rsidRPr="00D821CB">
              <w:rPr>
                <w:rFonts w:ascii="Georgia" w:hAnsi="Georgia" w:cs="Arial"/>
              </w:rPr>
              <w:t>También se asesora a los alumnos para la búsqueda de información relacionada con materias del P</w:t>
            </w:r>
            <w:r w:rsidR="00C326BB">
              <w:rPr>
                <w:rFonts w:ascii="Georgia" w:hAnsi="Georgia" w:cs="Arial"/>
              </w:rPr>
              <w:t>A</w:t>
            </w:r>
            <w:r w:rsidRPr="00D821CB">
              <w:rPr>
                <w:rFonts w:ascii="Georgia" w:hAnsi="Georgia" w:cs="Arial"/>
              </w:rPr>
              <w:t xml:space="preserve">, en la realización de tareas y trabajos de consulta o para presentación de seminarios.  </w:t>
            </w:r>
            <w:hyperlink r:id="rId176" w:history="1">
              <w:r w:rsidRPr="00C326BB">
                <w:rPr>
                  <w:rStyle w:val="Hipervnculo"/>
                  <w:rFonts w:ascii="Georgia" w:hAnsi="Georgia" w:cs="Arial"/>
                </w:rPr>
                <w:t>(Formatos de asesoría).</w:t>
              </w:r>
            </w:hyperlink>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77"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78"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79"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80"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lastRenderedPageBreak/>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1C7DEF"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81"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6D9EBD62"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EDB025D" w14:textId="05EE92BC" w:rsidR="00D821CB" w:rsidRPr="000C7AC0" w:rsidRDefault="00D821CB" w:rsidP="00C326BB">
            <w:pPr>
              <w:overflowPunct w:val="0"/>
              <w:autoSpaceDE w:val="0"/>
              <w:autoSpaceDN w:val="0"/>
              <w:adjustRightInd w:val="0"/>
              <w:spacing w:line="360" w:lineRule="auto"/>
              <w:jc w:val="both"/>
              <w:textAlignment w:val="baseline"/>
              <w:rPr>
                <w:rFonts w:ascii="Georgia" w:hAnsi="Georgia" w:cs="Arial"/>
                <w:b/>
              </w:rPr>
            </w:pP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C721F7">
              <w:rPr>
                <w:rFonts w:ascii="Georgia" w:hAnsi="Georgia"/>
                <w:sz w:val="22"/>
                <w:szCs w:val="22"/>
              </w:rPr>
              <w:t>Power</w:t>
            </w:r>
            <w:proofErr w:type="spellEnd"/>
            <w:r w:rsidRPr="00C721F7">
              <w:rPr>
                <w:rFonts w:ascii="Georgia" w:hAnsi="Georgia"/>
                <w:sz w:val="22"/>
                <w:szCs w:val="22"/>
              </w:rPr>
              <w:t xml:space="preserve">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82"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83"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w:t>
            </w:r>
            <w:proofErr w:type="spellStart"/>
            <w:r w:rsidRPr="00C721F7">
              <w:rPr>
                <w:rFonts w:ascii="Georgia" w:hAnsi="Georgia"/>
                <w:sz w:val="22"/>
                <w:szCs w:val="22"/>
              </w:rPr>
              <w:t>hrs</w:t>
            </w:r>
            <w:proofErr w:type="spellEnd"/>
            <w:r w:rsidRPr="00C721F7">
              <w:rPr>
                <w:rFonts w:ascii="Georgia" w:hAnsi="Georgia"/>
                <w:sz w:val="22"/>
                <w:szCs w:val="22"/>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84"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proofErr w:type="spellStart"/>
            <w:r w:rsidRPr="00C721F7">
              <w:rPr>
                <w:rFonts w:ascii="Georgia" w:hAnsi="Georgia"/>
                <w:sz w:val="22"/>
                <w:szCs w:val="22"/>
              </w:rPr>
              <w:t>Lanix</w:t>
            </w:r>
            <w:proofErr w:type="spellEnd"/>
            <w:r w:rsidRPr="00C721F7">
              <w:rPr>
                <w:rFonts w:ascii="Georgia" w:hAnsi="Georgia"/>
                <w:sz w:val="22"/>
                <w:szCs w:val="22"/>
              </w:rPr>
              <w:t xml:space="preserve"> </w:t>
            </w:r>
            <w:proofErr w:type="spellStart"/>
            <w:r w:rsidRPr="00C721F7">
              <w:rPr>
                <w:rFonts w:ascii="Georgia" w:hAnsi="Georgia"/>
                <w:sz w:val="22"/>
                <w:szCs w:val="22"/>
              </w:rPr>
              <w:t>Titan</w:t>
            </w:r>
            <w:proofErr w:type="spellEnd"/>
            <w:r w:rsidRPr="00C721F7">
              <w:rPr>
                <w:rFonts w:ascii="Georgia" w:hAnsi="Georgia"/>
                <w:sz w:val="22"/>
                <w:szCs w:val="22"/>
              </w:rPr>
              <w:t xml:space="preserve"> (</w:t>
            </w:r>
            <w:proofErr w:type="spellStart"/>
            <w:r w:rsidRPr="00C721F7">
              <w:rPr>
                <w:rFonts w:ascii="Georgia" w:hAnsi="Georgia"/>
                <w:sz w:val="22"/>
                <w:szCs w:val="22"/>
              </w:rPr>
              <w:t>Genuine</w:t>
            </w:r>
            <w:proofErr w:type="spellEnd"/>
            <w:r w:rsidRPr="00C721F7">
              <w:rPr>
                <w:rFonts w:ascii="Georgia" w:hAnsi="Georgia"/>
                <w:sz w:val="22"/>
                <w:szCs w:val="22"/>
              </w:rPr>
              <w:t xml:space="preserve"> Intel </w:t>
            </w:r>
            <w:proofErr w:type="spellStart"/>
            <w:r w:rsidRPr="00C721F7">
              <w:rPr>
                <w:rFonts w:ascii="Georgia" w:hAnsi="Georgia"/>
                <w:sz w:val="22"/>
                <w:szCs w:val="22"/>
              </w:rPr>
              <w:t>Cpu</w:t>
            </w:r>
            <w:proofErr w:type="spellEnd"/>
            <w:r w:rsidRPr="00C721F7">
              <w:rPr>
                <w:rFonts w:ascii="Georgia" w:hAnsi="Georgia"/>
                <w:sz w:val="22"/>
                <w:szCs w:val="22"/>
              </w:rPr>
              <w:t xml:space="preserve"> Dual Core E2140) Con Monitor 17” LCD, RAM de 2 Gb, disco duro de 200 Gb, Modem de 56 K Data Fax Modem, Tarjeta de Red, Unidad de </w:t>
            </w:r>
            <w:proofErr w:type="spellStart"/>
            <w:r w:rsidRPr="00C721F7">
              <w:rPr>
                <w:rFonts w:ascii="Georgia" w:hAnsi="Georgia"/>
                <w:sz w:val="22"/>
                <w:szCs w:val="22"/>
              </w:rPr>
              <w:t>Floppy</w:t>
            </w:r>
            <w:proofErr w:type="spellEnd"/>
            <w:r w:rsidRPr="00C721F7">
              <w:rPr>
                <w:rFonts w:ascii="Georgia" w:hAnsi="Georgia"/>
                <w:sz w:val="22"/>
                <w:szCs w:val="22"/>
              </w:rPr>
              <w:t xml:space="preserve">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lastRenderedPageBreak/>
              <w:t xml:space="preserve">Con Software Instalado: S.O. Windows Vista, Office 2007, Vacuna Antivirus Security </w:t>
            </w:r>
            <w:proofErr w:type="spellStart"/>
            <w:r w:rsidRPr="00C721F7">
              <w:rPr>
                <w:rFonts w:ascii="Georgia" w:hAnsi="Georgia"/>
                <w:sz w:val="22"/>
                <w:szCs w:val="22"/>
              </w:rPr>
              <w:t>Essential</w:t>
            </w:r>
            <w:proofErr w:type="spellEnd"/>
            <w:r w:rsidRPr="00C721F7">
              <w:rPr>
                <w:rFonts w:ascii="Georgia" w:hAnsi="Georgia"/>
                <w:sz w:val="22"/>
                <w:szCs w:val="22"/>
              </w:rPr>
              <w:t>,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proofErr w:type="spellStart"/>
            <w:r w:rsidRPr="0077221D">
              <w:rPr>
                <w:rFonts w:ascii="Georgia" w:hAnsi="Georgia"/>
                <w:sz w:val="22"/>
                <w:szCs w:val="22"/>
              </w:rPr>
              <w:t>Lanix</w:t>
            </w:r>
            <w:proofErr w:type="spellEnd"/>
            <w:r w:rsidRPr="0077221D">
              <w:rPr>
                <w:rFonts w:ascii="Georgia" w:hAnsi="Georgia"/>
                <w:sz w:val="22"/>
                <w:szCs w:val="22"/>
              </w:rPr>
              <w:t xml:space="preserve"> </w:t>
            </w:r>
            <w:proofErr w:type="spellStart"/>
            <w:r w:rsidRPr="0077221D">
              <w:rPr>
                <w:rFonts w:ascii="Georgia" w:hAnsi="Georgia"/>
                <w:sz w:val="22"/>
                <w:szCs w:val="22"/>
              </w:rPr>
              <w:t>Titan</w:t>
            </w:r>
            <w:proofErr w:type="spellEnd"/>
            <w:r w:rsidRPr="0077221D">
              <w:rPr>
                <w:rFonts w:ascii="Georgia" w:hAnsi="Georgia"/>
                <w:sz w:val="22"/>
                <w:szCs w:val="22"/>
              </w:rPr>
              <w:t xml:space="preserve"> (</w:t>
            </w:r>
            <w:proofErr w:type="spellStart"/>
            <w:r w:rsidRPr="0077221D">
              <w:rPr>
                <w:rFonts w:ascii="Georgia" w:hAnsi="Georgia"/>
                <w:sz w:val="22"/>
                <w:szCs w:val="22"/>
              </w:rPr>
              <w:t>Genuine</w:t>
            </w:r>
            <w:proofErr w:type="spellEnd"/>
            <w:r w:rsidRPr="0077221D">
              <w:rPr>
                <w:rFonts w:ascii="Georgia" w:hAnsi="Georgia"/>
                <w:sz w:val="22"/>
                <w:szCs w:val="22"/>
              </w:rPr>
              <w:t xml:space="preserve"> Intel CPU Dual Core E2800), Monitor 17” LCD, RAM de 4 Gb, Disco Duro de 300 Gb, Modem de 56 K Data Fax Modem, Tarjeta de Red, Unidad de </w:t>
            </w:r>
            <w:proofErr w:type="spellStart"/>
            <w:r w:rsidRPr="0077221D">
              <w:rPr>
                <w:rFonts w:ascii="Georgia" w:hAnsi="Georgia"/>
                <w:sz w:val="22"/>
                <w:szCs w:val="22"/>
              </w:rPr>
              <w:t>Floppy</w:t>
            </w:r>
            <w:proofErr w:type="spellEnd"/>
            <w:r w:rsidRPr="0077221D">
              <w:rPr>
                <w:rFonts w:ascii="Georgia" w:hAnsi="Georgia"/>
                <w:sz w:val="22"/>
                <w:szCs w:val="22"/>
              </w:rPr>
              <w:t xml:space="preserve">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 xml:space="preserve">Con Software </w:t>
            </w:r>
            <w:proofErr w:type="spellStart"/>
            <w:r w:rsidRPr="0077221D">
              <w:rPr>
                <w:rFonts w:ascii="Georgia" w:hAnsi="Georgia"/>
                <w:sz w:val="22"/>
                <w:szCs w:val="22"/>
                <w:lang w:val="en-US"/>
              </w:rPr>
              <w:t>Instalado</w:t>
            </w:r>
            <w:proofErr w:type="spellEnd"/>
            <w:r w:rsidRPr="0077221D">
              <w:rPr>
                <w:rFonts w:ascii="Georgia" w:hAnsi="Georgia"/>
                <w:sz w:val="22"/>
                <w:szCs w:val="22"/>
                <w:lang w:val="en-US"/>
              </w:rPr>
              <w:t xml:space="preserve">: S.O. </w:t>
            </w:r>
            <w:proofErr w:type="gramStart"/>
            <w:r w:rsidRPr="0077221D">
              <w:rPr>
                <w:rFonts w:ascii="Georgia" w:hAnsi="Georgia"/>
                <w:sz w:val="22"/>
                <w:szCs w:val="22"/>
                <w:lang w:val="en-US"/>
              </w:rPr>
              <w:t>Windows  7</w:t>
            </w:r>
            <w:proofErr w:type="gramEnd"/>
            <w:r w:rsidRPr="0077221D">
              <w:rPr>
                <w:rFonts w:ascii="Georgia" w:hAnsi="Georgia"/>
                <w:sz w:val="22"/>
                <w:szCs w:val="22"/>
                <w:lang w:val="en-US"/>
              </w:rPr>
              <w:t xml:space="preserve">, Office 2007, </w:t>
            </w:r>
            <w:proofErr w:type="spellStart"/>
            <w:r w:rsidRPr="0077221D">
              <w:rPr>
                <w:rFonts w:ascii="Georgia" w:hAnsi="Georgia"/>
                <w:sz w:val="22"/>
                <w:szCs w:val="22"/>
                <w:lang w:val="en-US"/>
              </w:rPr>
              <w:t>Vacuna</w:t>
            </w:r>
            <w:proofErr w:type="spellEnd"/>
            <w:r w:rsidRPr="0077221D">
              <w:rPr>
                <w:rFonts w:ascii="Georgia" w:hAnsi="Georgia"/>
                <w:sz w:val="22"/>
                <w:szCs w:val="22"/>
                <w:lang w:val="en-US"/>
              </w:rPr>
              <w:t xml:space="preserve">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centro se ubica en el corazón de la unidad, con una superficie total de 72 m2. En la parte de enfrente del centro se encuentra una mesa de trabajo de apoyo para los catedráticos, además de un </w:t>
            </w:r>
            <w:proofErr w:type="spellStart"/>
            <w:r w:rsidRPr="00C721F7">
              <w:rPr>
                <w:rFonts w:ascii="Georgia" w:hAnsi="Georgia"/>
                <w:sz w:val="22"/>
                <w:szCs w:val="22"/>
              </w:rPr>
              <w:t>pintarrón</w:t>
            </w:r>
            <w:proofErr w:type="spellEnd"/>
            <w:r w:rsidRPr="00C721F7">
              <w:rPr>
                <w:rFonts w:ascii="Georgia" w:hAnsi="Georgia"/>
                <w:sz w:val="22"/>
                <w:szCs w:val="22"/>
              </w:rPr>
              <w:t>,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22E73E9D" w14:textId="3BE87376" w:rsidR="00C721F7" w:rsidRDefault="00C721F7" w:rsidP="0077221D">
            <w:pPr>
              <w:overflowPunct w:val="0"/>
              <w:autoSpaceDE w:val="0"/>
              <w:autoSpaceDN w:val="0"/>
              <w:adjustRightInd w:val="0"/>
              <w:spacing w:after="0" w:line="360" w:lineRule="auto"/>
              <w:ind w:left="342"/>
              <w:jc w:val="both"/>
              <w:textAlignment w:val="baseline"/>
              <w:rPr>
                <w:rStyle w:val="Hipervnculo"/>
                <w:rFonts w:ascii="Georgia" w:hAnsi="Georgia"/>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85" w:history="1">
              <w:r w:rsidR="0077221D" w:rsidRPr="00C721F7">
                <w:rPr>
                  <w:rStyle w:val="Hipervnculo"/>
                  <w:rFonts w:ascii="Georgia" w:hAnsi="Georgia"/>
                </w:rPr>
                <w:t>(Informe Centro Cómputo de Agronomía).</w:t>
              </w:r>
            </w:hyperlink>
          </w:p>
          <w:p w14:paraId="3E5D5363" w14:textId="52DCB9F0" w:rsidR="00611998" w:rsidRPr="000C7AC0" w:rsidRDefault="00611998" w:rsidP="00A310E8">
            <w:pPr>
              <w:overflowPunct w:val="0"/>
              <w:autoSpaceDE w:val="0"/>
              <w:autoSpaceDN w:val="0"/>
              <w:adjustRightInd w:val="0"/>
              <w:spacing w:after="0" w:line="360" w:lineRule="auto"/>
              <w:jc w:val="both"/>
              <w:textAlignment w:val="baseline"/>
              <w:rPr>
                <w:rFonts w:ascii="Georgia" w:hAnsi="Georgia" w:cs="Arial"/>
                <w:b/>
              </w:rPr>
            </w:pP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7" w:name="_Toc494183639"/>
      <w:r w:rsidRPr="00721187">
        <w:rPr>
          <w:rStyle w:val="Ttulo1Car"/>
          <w:rFonts w:ascii="Georgia" w:hAnsi="Georgia"/>
          <w:b/>
          <w:color w:val="auto"/>
          <w:sz w:val="22"/>
          <w:szCs w:val="22"/>
        </w:rPr>
        <w:lastRenderedPageBreak/>
        <w:t>Categoría 7. Vinculación – Extensión</w:t>
      </w:r>
      <w:bookmarkEnd w:id="67"/>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86"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87"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88"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89"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6429C73B"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En la tabla siguiente se muestra los profesores del PAI</w:t>
            </w:r>
            <w:r w:rsidR="002716E9">
              <w:rPr>
                <w:rFonts w:ascii="Georgia" w:hAnsi="Georgia" w:cs="Arial"/>
                <w:color w:val="000000" w:themeColor="text1"/>
                <w:lang w:eastAsia="es-ES"/>
              </w:rPr>
              <w:t>AHUL</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tbl>
            <w:tblPr>
              <w:tblW w:w="7973" w:type="dxa"/>
              <w:jc w:val="center"/>
              <w:tblCellMar>
                <w:left w:w="70" w:type="dxa"/>
                <w:right w:w="70" w:type="dxa"/>
              </w:tblCellMar>
              <w:tblLook w:val="04A0" w:firstRow="1" w:lastRow="0" w:firstColumn="1" w:lastColumn="0" w:noHBand="0" w:noVBand="1"/>
            </w:tblPr>
            <w:tblGrid>
              <w:gridCol w:w="1600"/>
              <w:gridCol w:w="800"/>
              <w:gridCol w:w="1773"/>
              <w:gridCol w:w="760"/>
              <w:gridCol w:w="760"/>
              <w:gridCol w:w="760"/>
              <w:gridCol w:w="760"/>
              <w:gridCol w:w="760"/>
            </w:tblGrid>
            <w:tr w:rsidR="002716E9" w:rsidRPr="002716E9" w14:paraId="54A3B7F1" w14:textId="77777777" w:rsidTr="002716E9">
              <w:trPr>
                <w:trHeight w:val="241"/>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B8667" w14:textId="77777777" w:rsidR="002716E9" w:rsidRPr="002716E9" w:rsidRDefault="002716E9" w:rsidP="002716E9">
                  <w:pPr>
                    <w:spacing w:after="0" w:line="240" w:lineRule="auto"/>
                    <w:jc w:val="center"/>
                    <w:rPr>
                      <w:rFonts w:ascii="Calibri" w:eastAsia="Times New Roman" w:hAnsi="Calibri" w:cs="Calibri"/>
                      <w:b/>
                      <w:bCs/>
                      <w:color w:val="000000"/>
                      <w:lang w:eastAsia="es-MX"/>
                    </w:rPr>
                  </w:pPr>
                  <w:r w:rsidRPr="002716E9">
                    <w:rPr>
                      <w:rFonts w:ascii="Calibri" w:eastAsia="Times New Roman" w:hAnsi="Calibri" w:cs="Calibri"/>
                      <w:b/>
                      <w:bCs/>
                      <w:color w:val="000000"/>
                      <w:lang w:eastAsia="es-MX"/>
                    </w:rPr>
                    <w:t>Departamento</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3FF5AF"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N° DE EXP. </w:t>
                  </w:r>
                </w:p>
              </w:tc>
              <w:tc>
                <w:tcPr>
                  <w:tcW w:w="17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C1135D"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NOMBRE </w:t>
                  </w:r>
                </w:p>
              </w:tc>
              <w:tc>
                <w:tcPr>
                  <w:tcW w:w="2280" w:type="dxa"/>
                  <w:gridSpan w:val="3"/>
                  <w:tcBorders>
                    <w:top w:val="single" w:sz="4" w:space="0" w:color="auto"/>
                    <w:left w:val="nil"/>
                    <w:bottom w:val="single" w:sz="4" w:space="0" w:color="auto"/>
                    <w:right w:val="single" w:sz="4" w:space="0" w:color="auto"/>
                  </w:tcBorders>
                  <w:shd w:val="clear" w:color="000000" w:fill="D9D9D9"/>
                  <w:vAlign w:val="center"/>
                  <w:hideMark/>
                </w:tcPr>
                <w:p w14:paraId="7410B9FD"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AÑO</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40BC0BA2"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170EE9"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TOTAL </w:t>
                  </w:r>
                </w:p>
              </w:tc>
            </w:tr>
            <w:tr w:rsidR="002716E9" w:rsidRPr="002716E9" w14:paraId="22A01ACC" w14:textId="77777777" w:rsidTr="002716E9">
              <w:trPr>
                <w:trHeight w:val="241"/>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27D47457" w14:textId="77777777" w:rsidR="002716E9" w:rsidRPr="002716E9" w:rsidRDefault="002716E9" w:rsidP="002716E9">
                  <w:pPr>
                    <w:spacing w:after="0" w:line="240" w:lineRule="auto"/>
                    <w:rPr>
                      <w:rFonts w:ascii="Calibri" w:eastAsia="Times New Roman" w:hAnsi="Calibri" w:cs="Calibri"/>
                      <w:b/>
                      <w:bCs/>
                      <w:color w:val="000000"/>
                      <w:lang w:eastAsia="es-MX"/>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C7FF4A4"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73D8F28B"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c>
                <w:tcPr>
                  <w:tcW w:w="760" w:type="dxa"/>
                  <w:tcBorders>
                    <w:top w:val="nil"/>
                    <w:left w:val="nil"/>
                    <w:bottom w:val="single" w:sz="4" w:space="0" w:color="auto"/>
                    <w:right w:val="single" w:sz="4" w:space="0" w:color="auto"/>
                  </w:tcBorders>
                  <w:shd w:val="clear" w:color="000000" w:fill="D9D9D9"/>
                  <w:vAlign w:val="center"/>
                  <w:hideMark/>
                </w:tcPr>
                <w:p w14:paraId="64DDBCD3"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2014</w:t>
                  </w:r>
                </w:p>
              </w:tc>
              <w:tc>
                <w:tcPr>
                  <w:tcW w:w="760" w:type="dxa"/>
                  <w:tcBorders>
                    <w:top w:val="nil"/>
                    <w:left w:val="nil"/>
                    <w:bottom w:val="single" w:sz="4" w:space="0" w:color="auto"/>
                    <w:right w:val="single" w:sz="4" w:space="0" w:color="auto"/>
                  </w:tcBorders>
                  <w:shd w:val="clear" w:color="000000" w:fill="D9D9D9"/>
                  <w:vAlign w:val="center"/>
                  <w:hideMark/>
                </w:tcPr>
                <w:p w14:paraId="29A1CE15"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2015</w:t>
                  </w:r>
                </w:p>
              </w:tc>
              <w:tc>
                <w:tcPr>
                  <w:tcW w:w="760" w:type="dxa"/>
                  <w:tcBorders>
                    <w:top w:val="nil"/>
                    <w:left w:val="nil"/>
                    <w:bottom w:val="single" w:sz="4" w:space="0" w:color="auto"/>
                    <w:right w:val="single" w:sz="4" w:space="0" w:color="auto"/>
                  </w:tcBorders>
                  <w:shd w:val="clear" w:color="000000" w:fill="D9D9D9"/>
                  <w:vAlign w:val="center"/>
                  <w:hideMark/>
                </w:tcPr>
                <w:p w14:paraId="3F6BD6E4"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2016</w:t>
                  </w:r>
                </w:p>
              </w:tc>
              <w:tc>
                <w:tcPr>
                  <w:tcW w:w="760" w:type="dxa"/>
                  <w:tcBorders>
                    <w:top w:val="nil"/>
                    <w:left w:val="nil"/>
                    <w:bottom w:val="single" w:sz="4" w:space="0" w:color="auto"/>
                    <w:right w:val="single" w:sz="4" w:space="0" w:color="auto"/>
                  </w:tcBorders>
                  <w:shd w:val="clear" w:color="000000" w:fill="D9D9D9"/>
                  <w:vAlign w:val="center"/>
                  <w:hideMark/>
                </w:tcPr>
                <w:p w14:paraId="271FCBCF"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2017</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9DA9C05"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r>
            <w:tr w:rsidR="002716E9" w:rsidRPr="002716E9" w14:paraId="3FEBF7ED"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30D9AD"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341BAC52"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1775</w:t>
                  </w:r>
                </w:p>
              </w:tc>
              <w:tc>
                <w:tcPr>
                  <w:tcW w:w="1773" w:type="dxa"/>
                  <w:tcBorders>
                    <w:top w:val="nil"/>
                    <w:left w:val="nil"/>
                    <w:bottom w:val="single" w:sz="4" w:space="0" w:color="auto"/>
                    <w:right w:val="single" w:sz="4" w:space="0" w:color="auto"/>
                  </w:tcBorders>
                  <w:shd w:val="clear" w:color="auto" w:fill="auto"/>
                  <w:vAlign w:val="center"/>
                  <w:hideMark/>
                </w:tcPr>
                <w:p w14:paraId="24AEA3FA"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ÁNGEL LAGARDA MURRIETA </w:t>
                  </w:r>
                </w:p>
              </w:tc>
              <w:tc>
                <w:tcPr>
                  <w:tcW w:w="760" w:type="dxa"/>
                  <w:tcBorders>
                    <w:top w:val="nil"/>
                    <w:left w:val="nil"/>
                    <w:bottom w:val="single" w:sz="4" w:space="0" w:color="auto"/>
                    <w:right w:val="single" w:sz="4" w:space="0" w:color="auto"/>
                  </w:tcBorders>
                  <w:shd w:val="clear" w:color="auto" w:fill="auto"/>
                  <w:vAlign w:val="center"/>
                  <w:hideMark/>
                </w:tcPr>
                <w:p w14:paraId="5AD56DA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8DCBCF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7494D8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22F338B"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7D921A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r>
            <w:tr w:rsidR="002716E9" w:rsidRPr="002716E9" w14:paraId="71AA5C7E"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932227"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99210F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2066</w:t>
                  </w:r>
                </w:p>
              </w:tc>
              <w:tc>
                <w:tcPr>
                  <w:tcW w:w="1773" w:type="dxa"/>
                  <w:tcBorders>
                    <w:top w:val="nil"/>
                    <w:left w:val="nil"/>
                    <w:bottom w:val="single" w:sz="4" w:space="0" w:color="auto"/>
                    <w:right w:val="single" w:sz="4" w:space="0" w:color="auto"/>
                  </w:tcBorders>
                  <w:shd w:val="clear" w:color="auto" w:fill="auto"/>
                  <w:vAlign w:val="center"/>
                  <w:hideMark/>
                </w:tcPr>
                <w:p w14:paraId="53A131DD"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ESTEBAN FAVELA CHÁVEZ </w:t>
                  </w:r>
                </w:p>
              </w:tc>
              <w:tc>
                <w:tcPr>
                  <w:tcW w:w="760" w:type="dxa"/>
                  <w:tcBorders>
                    <w:top w:val="nil"/>
                    <w:left w:val="nil"/>
                    <w:bottom w:val="single" w:sz="4" w:space="0" w:color="auto"/>
                    <w:right w:val="single" w:sz="4" w:space="0" w:color="auto"/>
                  </w:tcBorders>
                  <w:shd w:val="clear" w:color="auto" w:fill="auto"/>
                  <w:vAlign w:val="center"/>
                  <w:hideMark/>
                </w:tcPr>
                <w:p w14:paraId="6A02C13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06BBB507"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6A1C70AF"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01BCAAE"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253B5EA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3</w:t>
                  </w:r>
                </w:p>
              </w:tc>
            </w:tr>
            <w:tr w:rsidR="002716E9" w:rsidRPr="002716E9" w14:paraId="3BC67643"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AB4057"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7D0191A"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2297</w:t>
                  </w:r>
                </w:p>
              </w:tc>
              <w:tc>
                <w:tcPr>
                  <w:tcW w:w="1773" w:type="dxa"/>
                  <w:tcBorders>
                    <w:top w:val="nil"/>
                    <w:left w:val="nil"/>
                    <w:bottom w:val="single" w:sz="4" w:space="0" w:color="auto"/>
                    <w:right w:val="single" w:sz="4" w:space="0" w:color="auto"/>
                  </w:tcBorders>
                  <w:shd w:val="clear" w:color="auto" w:fill="auto"/>
                  <w:vAlign w:val="center"/>
                  <w:hideMark/>
                </w:tcPr>
                <w:p w14:paraId="655FEFEE"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FRANCISCA SÁNCHEZ BERNAL </w:t>
                  </w:r>
                </w:p>
              </w:tc>
              <w:tc>
                <w:tcPr>
                  <w:tcW w:w="760" w:type="dxa"/>
                  <w:tcBorders>
                    <w:top w:val="nil"/>
                    <w:left w:val="nil"/>
                    <w:bottom w:val="single" w:sz="4" w:space="0" w:color="auto"/>
                    <w:right w:val="single" w:sz="4" w:space="0" w:color="auto"/>
                  </w:tcBorders>
                  <w:shd w:val="clear" w:color="auto" w:fill="auto"/>
                  <w:vAlign w:val="center"/>
                  <w:hideMark/>
                </w:tcPr>
                <w:p w14:paraId="2C84767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70C1C0D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41003D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05706C8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450068EF"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r>
            <w:tr w:rsidR="002716E9" w:rsidRPr="002716E9" w14:paraId="321D9881"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B3AF39"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355F11A"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1914</w:t>
                  </w:r>
                </w:p>
              </w:tc>
              <w:tc>
                <w:tcPr>
                  <w:tcW w:w="1773" w:type="dxa"/>
                  <w:tcBorders>
                    <w:top w:val="nil"/>
                    <w:left w:val="nil"/>
                    <w:bottom w:val="single" w:sz="4" w:space="0" w:color="auto"/>
                    <w:right w:val="single" w:sz="4" w:space="0" w:color="auto"/>
                  </w:tcBorders>
                  <w:shd w:val="clear" w:color="auto" w:fill="auto"/>
                  <w:vAlign w:val="center"/>
                  <w:hideMark/>
                </w:tcPr>
                <w:p w14:paraId="230F52A8"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JUAN DE DIOS RUIZ DE LA ROSA </w:t>
                  </w:r>
                </w:p>
              </w:tc>
              <w:tc>
                <w:tcPr>
                  <w:tcW w:w="760" w:type="dxa"/>
                  <w:tcBorders>
                    <w:top w:val="nil"/>
                    <w:left w:val="nil"/>
                    <w:bottom w:val="single" w:sz="4" w:space="0" w:color="auto"/>
                    <w:right w:val="single" w:sz="4" w:space="0" w:color="auto"/>
                  </w:tcBorders>
                  <w:shd w:val="clear" w:color="auto" w:fill="auto"/>
                  <w:vAlign w:val="center"/>
                  <w:hideMark/>
                </w:tcPr>
                <w:p w14:paraId="1DE2B333"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1D017FE6"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5D946242"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208A77A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7B1D67A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6</w:t>
                  </w:r>
                </w:p>
              </w:tc>
            </w:tr>
            <w:tr w:rsidR="002716E9" w:rsidRPr="002716E9" w14:paraId="0465E2DE"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706102"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64662E4"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2259</w:t>
                  </w:r>
                </w:p>
              </w:tc>
              <w:tc>
                <w:tcPr>
                  <w:tcW w:w="1773" w:type="dxa"/>
                  <w:tcBorders>
                    <w:top w:val="nil"/>
                    <w:left w:val="nil"/>
                    <w:bottom w:val="single" w:sz="4" w:space="0" w:color="auto"/>
                    <w:right w:val="single" w:sz="4" w:space="0" w:color="auto"/>
                  </w:tcBorders>
                  <w:shd w:val="clear" w:color="auto" w:fill="auto"/>
                  <w:vAlign w:val="center"/>
                  <w:hideMark/>
                </w:tcPr>
                <w:p w14:paraId="654CA482"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PEDRO CANO RÍOS </w:t>
                  </w:r>
                </w:p>
              </w:tc>
              <w:tc>
                <w:tcPr>
                  <w:tcW w:w="760" w:type="dxa"/>
                  <w:tcBorders>
                    <w:top w:val="nil"/>
                    <w:left w:val="nil"/>
                    <w:bottom w:val="single" w:sz="4" w:space="0" w:color="auto"/>
                    <w:right w:val="single" w:sz="4" w:space="0" w:color="auto"/>
                  </w:tcBorders>
                  <w:shd w:val="clear" w:color="auto" w:fill="auto"/>
                  <w:vAlign w:val="center"/>
                  <w:hideMark/>
                </w:tcPr>
                <w:p w14:paraId="48500DB5"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422AA39C"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78D35CC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5F9A4415"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C32D017"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5</w:t>
                  </w:r>
                </w:p>
              </w:tc>
            </w:tr>
            <w:tr w:rsidR="002716E9" w:rsidRPr="002716E9" w14:paraId="03A89F68"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BD1053"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17282A67"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1771</w:t>
                  </w:r>
                </w:p>
              </w:tc>
              <w:tc>
                <w:tcPr>
                  <w:tcW w:w="1773" w:type="dxa"/>
                  <w:tcBorders>
                    <w:top w:val="nil"/>
                    <w:left w:val="nil"/>
                    <w:bottom w:val="single" w:sz="4" w:space="0" w:color="auto"/>
                    <w:right w:val="single" w:sz="4" w:space="0" w:color="auto"/>
                  </w:tcBorders>
                  <w:shd w:val="clear" w:color="auto" w:fill="auto"/>
                  <w:vAlign w:val="center"/>
                  <w:hideMark/>
                </w:tcPr>
                <w:p w14:paraId="7AEF7A9F"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VÍCTOR MARTÍNEZ CUETO </w:t>
                  </w:r>
                </w:p>
              </w:tc>
              <w:tc>
                <w:tcPr>
                  <w:tcW w:w="760" w:type="dxa"/>
                  <w:tcBorders>
                    <w:top w:val="nil"/>
                    <w:left w:val="nil"/>
                    <w:bottom w:val="single" w:sz="4" w:space="0" w:color="auto"/>
                    <w:right w:val="single" w:sz="4" w:space="0" w:color="auto"/>
                  </w:tcBorders>
                  <w:shd w:val="clear" w:color="auto" w:fill="auto"/>
                  <w:vAlign w:val="center"/>
                  <w:hideMark/>
                </w:tcPr>
                <w:p w14:paraId="5040115C"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4E6C9F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4DEF6E0"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8B1C9A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79253E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r>
            <w:tr w:rsidR="002716E9" w:rsidRPr="002716E9" w14:paraId="610CB55B" w14:textId="77777777" w:rsidTr="002716E9">
              <w:trPr>
                <w:trHeight w:val="241"/>
                <w:jc w:val="center"/>
              </w:trPr>
              <w:tc>
                <w:tcPr>
                  <w:tcW w:w="1600" w:type="dxa"/>
                  <w:tcBorders>
                    <w:top w:val="nil"/>
                    <w:left w:val="nil"/>
                    <w:bottom w:val="nil"/>
                    <w:right w:val="nil"/>
                  </w:tcBorders>
                  <w:shd w:val="clear" w:color="auto" w:fill="auto"/>
                  <w:vAlign w:val="center"/>
                  <w:hideMark/>
                </w:tcPr>
                <w:p w14:paraId="76F802E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p>
              </w:tc>
              <w:tc>
                <w:tcPr>
                  <w:tcW w:w="800" w:type="dxa"/>
                  <w:tcBorders>
                    <w:top w:val="nil"/>
                    <w:left w:val="nil"/>
                    <w:bottom w:val="nil"/>
                    <w:right w:val="nil"/>
                  </w:tcBorders>
                  <w:shd w:val="clear" w:color="auto" w:fill="auto"/>
                  <w:vAlign w:val="center"/>
                  <w:hideMark/>
                </w:tcPr>
                <w:p w14:paraId="2393C1D1" w14:textId="77777777" w:rsidR="002716E9" w:rsidRPr="002716E9" w:rsidRDefault="002716E9" w:rsidP="002716E9">
                  <w:pPr>
                    <w:spacing w:after="0" w:line="240" w:lineRule="auto"/>
                    <w:rPr>
                      <w:rFonts w:ascii="Times New Roman" w:eastAsia="Times New Roman" w:hAnsi="Times New Roman" w:cs="Times New Roman"/>
                      <w:sz w:val="20"/>
                      <w:szCs w:val="20"/>
                      <w:lang w:eastAsia="es-MX"/>
                    </w:rPr>
                  </w:pP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767F326F"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TOTAL </w:t>
                  </w:r>
                </w:p>
              </w:tc>
              <w:tc>
                <w:tcPr>
                  <w:tcW w:w="760" w:type="dxa"/>
                  <w:tcBorders>
                    <w:top w:val="nil"/>
                    <w:left w:val="nil"/>
                    <w:bottom w:val="single" w:sz="4" w:space="0" w:color="auto"/>
                    <w:right w:val="single" w:sz="4" w:space="0" w:color="auto"/>
                  </w:tcBorders>
                  <w:shd w:val="clear" w:color="auto" w:fill="auto"/>
                  <w:vAlign w:val="center"/>
                  <w:hideMark/>
                </w:tcPr>
                <w:p w14:paraId="08BEBF6B"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9</w:t>
                  </w:r>
                </w:p>
              </w:tc>
              <w:tc>
                <w:tcPr>
                  <w:tcW w:w="760" w:type="dxa"/>
                  <w:tcBorders>
                    <w:top w:val="nil"/>
                    <w:left w:val="nil"/>
                    <w:bottom w:val="single" w:sz="4" w:space="0" w:color="auto"/>
                    <w:right w:val="single" w:sz="4" w:space="0" w:color="auto"/>
                  </w:tcBorders>
                  <w:shd w:val="clear" w:color="auto" w:fill="auto"/>
                  <w:vAlign w:val="center"/>
                  <w:hideMark/>
                </w:tcPr>
                <w:p w14:paraId="18C21F59"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4</w:t>
                  </w:r>
                </w:p>
              </w:tc>
              <w:tc>
                <w:tcPr>
                  <w:tcW w:w="760" w:type="dxa"/>
                  <w:tcBorders>
                    <w:top w:val="nil"/>
                    <w:left w:val="nil"/>
                    <w:bottom w:val="single" w:sz="4" w:space="0" w:color="auto"/>
                    <w:right w:val="single" w:sz="4" w:space="0" w:color="auto"/>
                  </w:tcBorders>
                  <w:shd w:val="clear" w:color="auto" w:fill="auto"/>
                  <w:vAlign w:val="center"/>
                  <w:hideMark/>
                </w:tcPr>
                <w:p w14:paraId="6A396B00"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5</w:t>
                  </w:r>
                </w:p>
              </w:tc>
              <w:tc>
                <w:tcPr>
                  <w:tcW w:w="760" w:type="dxa"/>
                  <w:tcBorders>
                    <w:top w:val="nil"/>
                    <w:left w:val="nil"/>
                    <w:bottom w:val="single" w:sz="4" w:space="0" w:color="auto"/>
                    <w:right w:val="single" w:sz="4" w:space="0" w:color="auto"/>
                  </w:tcBorders>
                  <w:shd w:val="clear" w:color="auto" w:fill="auto"/>
                  <w:vAlign w:val="center"/>
                  <w:hideMark/>
                </w:tcPr>
                <w:p w14:paraId="37CADEC1"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0</w:t>
                  </w:r>
                </w:p>
              </w:tc>
              <w:tc>
                <w:tcPr>
                  <w:tcW w:w="760" w:type="dxa"/>
                  <w:tcBorders>
                    <w:top w:val="nil"/>
                    <w:left w:val="nil"/>
                    <w:bottom w:val="single" w:sz="4" w:space="0" w:color="auto"/>
                    <w:right w:val="single" w:sz="4" w:space="0" w:color="auto"/>
                  </w:tcBorders>
                  <w:shd w:val="clear" w:color="auto" w:fill="auto"/>
                  <w:vAlign w:val="center"/>
                  <w:hideMark/>
                </w:tcPr>
                <w:p w14:paraId="7CD06056"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18</w:t>
                  </w:r>
                </w:p>
              </w:tc>
            </w:tr>
          </w:tbl>
          <w:p w14:paraId="70809561" w14:textId="0FEF9756" w:rsidR="008D744D" w:rsidRPr="000C7AC0" w:rsidRDefault="008D744D" w:rsidP="000C7AC0">
            <w:pPr>
              <w:spacing w:after="0" w:line="360" w:lineRule="auto"/>
              <w:ind w:left="342"/>
              <w:jc w:val="both"/>
              <w:rPr>
                <w:rFonts w:ascii="Georgia" w:hAnsi="Georgia" w:cs="Arial"/>
                <w:color w:val="FF0000"/>
                <w:lang w:eastAsia="es-ES"/>
              </w:rPr>
            </w:pPr>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743828B1"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t>En el período 2014 – 2016, los PTC del PAI</w:t>
            </w:r>
            <w:r w:rsidR="002716E9">
              <w:rPr>
                <w:rFonts w:ascii="Georgia" w:hAnsi="Georgia" w:cs="Arial"/>
                <w:color w:val="000000" w:themeColor="text1"/>
              </w:rPr>
              <w:t>AHUL</w:t>
            </w:r>
            <w:r w:rsidRPr="000C7AC0">
              <w:rPr>
                <w:rFonts w:ascii="Georgia" w:hAnsi="Georgia" w:cs="Arial"/>
                <w:color w:val="000000" w:themeColor="text1"/>
              </w:rPr>
              <w:t xml:space="preserve"> han realizado proyectos especiales, y se han vinculado con empresas </w:t>
            </w:r>
            <w:r w:rsidR="0049576F">
              <w:rPr>
                <w:rFonts w:ascii="Georgia" w:hAnsi="Georgia" w:cs="Arial"/>
                <w:color w:val="0070C0"/>
              </w:rPr>
              <w:fldChar w:fldCharType="begin"/>
            </w:r>
            <w:r w:rsidR="002B510B">
              <w:rPr>
                <w:rFonts w:ascii="Georgia" w:hAnsi="Georgia" w:cs="Arial"/>
                <w:color w:val="0070C0"/>
              </w:rPr>
              <w:instrText>HYPERLINK "http://evaluarte.uaaan.mx/CALIDAD/horticulturaUL/proyespPAIAHUL.xlsx"</w:instrText>
            </w:r>
            <w:r w:rsidR="0049576F">
              <w:rPr>
                <w:rFonts w:ascii="Georgia" w:hAnsi="Georgia" w:cs="Arial"/>
                <w:color w:val="0070C0"/>
              </w:rPr>
              <w:fldChar w:fldCharType="separate"/>
            </w:r>
            <w:r w:rsidRPr="0049576F">
              <w:rPr>
                <w:rStyle w:val="Hipervnculo"/>
                <w:rFonts w:ascii="Georgia" w:hAnsi="Georgia" w:cs="Arial"/>
              </w:rPr>
              <w:t>(Relación de proyectos especiales desarrollados por maestros del departamento</w:t>
            </w:r>
            <w:r w:rsidR="002B510B">
              <w:rPr>
                <w:rStyle w:val="Hipervnculo"/>
                <w:rFonts w:ascii="Georgia" w:hAnsi="Georgia" w:cs="Arial"/>
              </w:rPr>
              <w:t xml:space="preserve"> de Horticultura 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5EE8CE1E"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PAIAHUL</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90"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781FA00E" w14:textId="75A53808" w:rsidR="00CA1444" w:rsidRPr="000C7AC0" w:rsidRDefault="00CA1444" w:rsidP="009F00F7">
            <w:pPr>
              <w:spacing w:after="0" w:line="360" w:lineRule="auto"/>
              <w:ind w:left="342"/>
              <w:jc w:val="both"/>
              <w:rPr>
                <w:rFonts w:ascii="Georgia" w:hAnsi="Georgia" w:cs="Arial"/>
              </w:rPr>
            </w:pPr>
            <w:r w:rsidRPr="000C7AC0">
              <w:rPr>
                <w:rFonts w:ascii="Georgia" w:hAnsi="Georgia" w:cs="Arial"/>
              </w:rPr>
              <w:t>El P</w:t>
            </w:r>
            <w:r w:rsidR="009C2E54">
              <w:rPr>
                <w:rFonts w:ascii="Georgia" w:hAnsi="Georgia" w:cs="Arial"/>
              </w:rPr>
              <w:t>AIAHUL</w:t>
            </w:r>
            <w:r w:rsidRPr="000C7AC0">
              <w:rPr>
                <w:rFonts w:ascii="Georgia" w:hAnsi="Georgia" w:cs="Arial"/>
              </w:rPr>
              <w:t>,</w:t>
            </w:r>
            <w:r w:rsidR="009C2E54">
              <w:rPr>
                <w:rFonts w:ascii="Georgia" w:hAnsi="Georgia" w:cs="Arial"/>
              </w:rPr>
              <w:t xml:space="preserve"> </w:t>
            </w:r>
            <w:r w:rsidRPr="000C7AC0">
              <w:rPr>
                <w:rFonts w:ascii="Georgia" w:hAnsi="Georgia" w:cs="Arial"/>
              </w:rPr>
              <w:t xml:space="preserve">ha realizado vinculación </w:t>
            </w:r>
            <w:r w:rsidR="00DD4F32" w:rsidRPr="000C7AC0">
              <w:rPr>
                <w:rFonts w:ascii="Georgia" w:hAnsi="Georgia" w:cs="Arial"/>
              </w:rPr>
              <w:t>con entidades</w:t>
            </w:r>
            <w:r w:rsidRPr="000C7AC0">
              <w:rPr>
                <w:rFonts w:ascii="Georgia" w:hAnsi="Georgia" w:cs="Arial"/>
              </w:rPr>
              <w:t xml:space="preserve"> receptoras en </w:t>
            </w:r>
            <w:r w:rsidR="009C2E54">
              <w:rPr>
                <w:rFonts w:ascii="Georgia" w:hAnsi="Georgia" w:cs="Arial"/>
              </w:rPr>
              <w:t xml:space="preserve">diferentes </w:t>
            </w:r>
            <w:r w:rsidRPr="000C7AC0">
              <w:rPr>
                <w:rFonts w:ascii="Georgia" w:hAnsi="Georgia" w:cs="Arial"/>
              </w:rPr>
              <w:t>estados de la república, en donde han realizado su práctica profesional</w:t>
            </w:r>
            <w:r w:rsidR="009C2E54">
              <w:rPr>
                <w:rFonts w:ascii="Georgia" w:hAnsi="Georgia" w:cs="Arial"/>
              </w:rPr>
              <w:t xml:space="preserve"> alumnos del 9º semestre.</w:t>
            </w:r>
          </w:p>
          <w:p w14:paraId="704C26C7" w14:textId="77777777" w:rsidR="00CA1444" w:rsidRPr="000C7AC0" w:rsidRDefault="00CA1444" w:rsidP="000C7AC0">
            <w:pPr>
              <w:spacing w:after="0" w:line="360" w:lineRule="auto"/>
              <w:jc w:val="both"/>
              <w:rPr>
                <w:rFonts w:ascii="Georgia" w:hAnsi="Georgia" w:cs="Arial"/>
              </w:rPr>
            </w:pPr>
          </w:p>
          <w:p w14:paraId="3D0D80F9" w14:textId="7120F254" w:rsidR="00DD4F32" w:rsidRPr="008510B9" w:rsidRDefault="00DD4F32" w:rsidP="008510B9">
            <w:pPr>
              <w:spacing w:line="360" w:lineRule="auto"/>
              <w:ind w:left="342"/>
              <w:jc w:val="center"/>
              <w:rPr>
                <w:rFonts w:ascii="Georgia" w:hAnsi="Georgia" w:cs="Arial"/>
              </w:rPr>
            </w:pPr>
            <w:r w:rsidRPr="008510B9">
              <w:rPr>
                <w:rFonts w:ascii="Georgia" w:hAnsi="Georgia" w:cs="Arial"/>
              </w:rPr>
              <w:t xml:space="preserve">Relación de alumnos </w:t>
            </w:r>
            <w:r w:rsidR="008510B9" w:rsidRPr="008510B9">
              <w:rPr>
                <w:rFonts w:ascii="Georgia" w:hAnsi="Georgia" w:cs="Arial"/>
              </w:rPr>
              <w:t>en Prácticas</w:t>
            </w:r>
            <w:r w:rsidRPr="008510B9">
              <w:rPr>
                <w:rFonts w:ascii="Georgia" w:hAnsi="Georgia" w:cs="Arial"/>
              </w:rPr>
              <w:t xml:space="preserve"> Profesionales y entidades receptoras en México por estado. Período 2011 al 2016 del PAIAH UL.</w:t>
            </w:r>
          </w:p>
          <w:p w14:paraId="4A19B5C3" w14:textId="77777777" w:rsidR="00DD4F32" w:rsidRPr="008510B9" w:rsidRDefault="00DD4F32" w:rsidP="008510B9">
            <w:pPr>
              <w:spacing w:line="360" w:lineRule="auto"/>
              <w:rPr>
                <w:rFonts w:ascii="Georgia" w:hAnsi="Georgia" w:cs="Arial"/>
              </w:rPr>
            </w:pPr>
          </w:p>
          <w:tbl>
            <w:tblPr>
              <w:tblStyle w:val="Tablaconcuadrcula"/>
              <w:tblW w:w="0" w:type="auto"/>
              <w:jc w:val="center"/>
              <w:tblLook w:val="04A0" w:firstRow="1" w:lastRow="0" w:firstColumn="1" w:lastColumn="0" w:noHBand="0" w:noVBand="1"/>
            </w:tblPr>
            <w:tblGrid>
              <w:gridCol w:w="2501"/>
              <w:gridCol w:w="2500"/>
              <w:gridCol w:w="2500"/>
            </w:tblGrid>
            <w:tr w:rsidR="00DD4F32" w:rsidRPr="008510B9" w14:paraId="13D6B069" w14:textId="77777777" w:rsidTr="008510B9">
              <w:trPr>
                <w:trHeight w:val="54"/>
                <w:jc w:val="center"/>
              </w:trPr>
              <w:tc>
                <w:tcPr>
                  <w:tcW w:w="2501" w:type="dxa"/>
                  <w:shd w:val="clear" w:color="auto" w:fill="9CC2E5" w:themeFill="accent1" w:themeFillTint="99"/>
                </w:tcPr>
                <w:p w14:paraId="575EDA7F"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ENTIDAD</w:t>
                  </w:r>
                </w:p>
              </w:tc>
              <w:tc>
                <w:tcPr>
                  <w:tcW w:w="2500" w:type="dxa"/>
                  <w:shd w:val="clear" w:color="auto" w:fill="9CC2E5" w:themeFill="accent1" w:themeFillTint="99"/>
                </w:tcPr>
                <w:p w14:paraId="6CF1201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No. ALUMNOS</w:t>
                  </w:r>
                </w:p>
              </w:tc>
              <w:tc>
                <w:tcPr>
                  <w:tcW w:w="2500" w:type="dxa"/>
                  <w:shd w:val="clear" w:color="auto" w:fill="9CC2E5" w:themeFill="accent1" w:themeFillTint="99"/>
                </w:tcPr>
                <w:p w14:paraId="7969DA8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No. ALUMNOS</w:t>
                  </w:r>
                </w:p>
                <w:p w14:paraId="6CF1D07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/ENTIDAD</w:t>
                  </w:r>
                </w:p>
              </w:tc>
            </w:tr>
            <w:tr w:rsidR="00DD4F32" w:rsidRPr="008510B9" w14:paraId="3FB98C07" w14:textId="77777777" w:rsidTr="008510B9">
              <w:trPr>
                <w:trHeight w:val="421"/>
                <w:jc w:val="center"/>
              </w:trPr>
              <w:tc>
                <w:tcPr>
                  <w:tcW w:w="2501" w:type="dxa"/>
                </w:tcPr>
                <w:p w14:paraId="2E3A5D8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Sinaloa</w:t>
                  </w:r>
                </w:p>
              </w:tc>
              <w:tc>
                <w:tcPr>
                  <w:tcW w:w="2500" w:type="dxa"/>
                </w:tcPr>
                <w:p w14:paraId="1022AC0F"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1D2F6EC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39052CAD" w14:textId="77777777" w:rsidTr="008510B9">
              <w:trPr>
                <w:trHeight w:val="421"/>
                <w:jc w:val="center"/>
              </w:trPr>
              <w:tc>
                <w:tcPr>
                  <w:tcW w:w="2501" w:type="dxa"/>
                </w:tcPr>
                <w:p w14:paraId="4C3DCA2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Campeche</w:t>
                  </w:r>
                </w:p>
              </w:tc>
              <w:tc>
                <w:tcPr>
                  <w:tcW w:w="2500" w:type="dxa"/>
                </w:tcPr>
                <w:p w14:paraId="7981EDD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88D8A7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11FC74D2" w14:textId="77777777" w:rsidTr="008510B9">
              <w:trPr>
                <w:trHeight w:val="421"/>
                <w:jc w:val="center"/>
              </w:trPr>
              <w:tc>
                <w:tcPr>
                  <w:tcW w:w="2501" w:type="dxa"/>
                </w:tcPr>
                <w:p w14:paraId="168FCC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Chiapas</w:t>
                  </w:r>
                </w:p>
              </w:tc>
              <w:tc>
                <w:tcPr>
                  <w:tcW w:w="2500" w:type="dxa"/>
                </w:tcPr>
                <w:p w14:paraId="25B679E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13</w:t>
                  </w:r>
                </w:p>
              </w:tc>
              <w:tc>
                <w:tcPr>
                  <w:tcW w:w="2500" w:type="dxa"/>
                </w:tcPr>
                <w:p w14:paraId="646F041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13</w:t>
                  </w:r>
                </w:p>
              </w:tc>
            </w:tr>
            <w:tr w:rsidR="00DD4F32" w:rsidRPr="008510B9" w14:paraId="4433004F" w14:textId="77777777" w:rsidTr="008510B9">
              <w:trPr>
                <w:trHeight w:val="421"/>
                <w:jc w:val="center"/>
              </w:trPr>
              <w:tc>
                <w:tcPr>
                  <w:tcW w:w="2501" w:type="dxa"/>
                </w:tcPr>
                <w:p w14:paraId="1D1A51F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Coahuila</w:t>
                  </w:r>
                </w:p>
              </w:tc>
              <w:tc>
                <w:tcPr>
                  <w:tcW w:w="2500" w:type="dxa"/>
                </w:tcPr>
                <w:p w14:paraId="15C6402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20</w:t>
                  </w:r>
                </w:p>
              </w:tc>
              <w:tc>
                <w:tcPr>
                  <w:tcW w:w="2500" w:type="dxa"/>
                </w:tcPr>
                <w:p w14:paraId="7196E09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20</w:t>
                  </w:r>
                </w:p>
              </w:tc>
            </w:tr>
            <w:tr w:rsidR="00DD4F32" w:rsidRPr="008510B9" w14:paraId="25C91B75" w14:textId="77777777" w:rsidTr="008510B9">
              <w:trPr>
                <w:trHeight w:val="434"/>
                <w:jc w:val="center"/>
              </w:trPr>
              <w:tc>
                <w:tcPr>
                  <w:tcW w:w="2501" w:type="dxa"/>
                </w:tcPr>
                <w:p w14:paraId="739FAF7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Estado de México</w:t>
                  </w:r>
                </w:p>
              </w:tc>
              <w:tc>
                <w:tcPr>
                  <w:tcW w:w="2500" w:type="dxa"/>
                </w:tcPr>
                <w:p w14:paraId="501C319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c>
                <w:tcPr>
                  <w:tcW w:w="2500" w:type="dxa"/>
                </w:tcPr>
                <w:p w14:paraId="64A840C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r>
            <w:tr w:rsidR="00DD4F32" w:rsidRPr="008510B9" w14:paraId="61A8C9CD" w14:textId="77777777" w:rsidTr="008510B9">
              <w:trPr>
                <w:trHeight w:val="407"/>
                <w:jc w:val="center"/>
              </w:trPr>
              <w:tc>
                <w:tcPr>
                  <w:tcW w:w="2501" w:type="dxa"/>
                </w:tcPr>
                <w:p w14:paraId="2F2F2E3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Oaxaca</w:t>
                  </w:r>
                </w:p>
              </w:tc>
              <w:tc>
                <w:tcPr>
                  <w:tcW w:w="2500" w:type="dxa"/>
                </w:tcPr>
                <w:p w14:paraId="400C141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2A6AE39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3C7702DB" w14:textId="77777777" w:rsidTr="008510B9">
              <w:trPr>
                <w:trHeight w:val="421"/>
                <w:jc w:val="center"/>
              </w:trPr>
              <w:tc>
                <w:tcPr>
                  <w:tcW w:w="2501" w:type="dxa"/>
                </w:tcPr>
                <w:p w14:paraId="2352AA0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lastRenderedPageBreak/>
                    <w:t>Querétaro</w:t>
                  </w:r>
                </w:p>
              </w:tc>
              <w:tc>
                <w:tcPr>
                  <w:tcW w:w="2500" w:type="dxa"/>
                </w:tcPr>
                <w:p w14:paraId="3552496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30D6D35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01B725C0" w14:textId="77777777" w:rsidTr="008510B9">
              <w:trPr>
                <w:trHeight w:val="421"/>
                <w:jc w:val="center"/>
              </w:trPr>
              <w:tc>
                <w:tcPr>
                  <w:tcW w:w="2501" w:type="dxa"/>
                </w:tcPr>
                <w:p w14:paraId="3CB5594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Durango</w:t>
                  </w:r>
                </w:p>
              </w:tc>
              <w:tc>
                <w:tcPr>
                  <w:tcW w:w="2500" w:type="dxa"/>
                </w:tcPr>
                <w:p w14:paraId="142E20AE"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48A875A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5BA30387" w14:textId="77777777" w:rsidTr="008510B9">
              <w:trPr>
                <w:trHeight w:val="434"/>
                <w:jc w:val="center"/>
              </w:trPr>
              <w:tc>
                <w:tcPr>
                  <w:tcW w:w="2501" w:type="dxa"/>
                </w:tcPr>
                <w:p w14:paraId="6A2FD73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Michoacán</w:t>
                  </w:r>
                </w:p>
              </w:tc>
              <w:tc>
                <w:tcPr>
                  <w:tcW w:w="2500" w:type="dxa"/>
                </w:tcPr>
                <w:p w14:paraId="485F65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EC94D3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193AF3FA" w14:textId="77777777" w:rsidTr="008510B9">
              <w:trPr>
                <w:trHeight w:val="421"/>
                <w:jc w:val="center"/>
              </w:trPr>
              <w:tc>
                <w:tcPr>
                  <w:tcW w:w="2501" w:type="dxa"/>
                </w:tcPr>
                <w:p w14:paraId="17CB2AC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Jalisco</w:t>
                  </w:r>
                </w:p>
              </w:tc>
              <w:tc>
                <w:tcPr>
                  <w:tcW w:w="2500" w:type="dxa"/>
                </w:tcPr>
                <w:p w14:paraId="683430B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c>
                <w:tcPr>
                  <w:tcW w:w="2500" w:type="dxa"/>
                </w:tcPr>
                <w:p w14:paraId="353DA6F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r>
            <w:tr w:rsidR="00DD4F32" w:rsidRPr="008510B9" w14:paraId="3D3A6319" w14:textId="77777777" w:rsidTr="008510B9">
              <w:trPr>
                <w:trHeight w:val="421"/>
                <w:jc w:val="center"/>
              </w:trPr>
              <w:tc>
                <w:tcPr>
                  <w:tcW w:w="2501" w:type="dxa"/>
                </w:tcPr>
                <w:p w14:paraId="05AE71A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Morelos</w:t>
                  </w:r>
                </w:p>
              </w:tc>
              <w:tc>
                <w:tcPr>
                  <w:tcW w:w="2500" w:type="dxa"/>
                </w:tcPr>
                <w:p w14:paraId="104BA1A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9</w:t>
                  </w:r>
                </w:p>
              </w:tc>
              <w:tc>
                <w:tcPr>
                  <w:tcW w:w="2500" w:type="dxa"/>
                </w:tcPr>
                <w:p w14:paraId="4084AF0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9</w:t>
                  </w:r>
                </w:p>
              </w:tc>
            </w:tr>
            <w:tr w:rsidR="00DD4F32" w:rsidRPr="008510B9" w14:paraId="6F844D67" w14:textId="77777777" w:rsidTr="008510B9">
              <w:trPr>
                <w:trHeight w:val="421"/>
                <w:jc w:val="center"/>
              </w:trPr>
              <w:tc>
                <w:tcPr>
                  <w:tcW w:w="2501" w:type="dxa"/>
                </w:tcPr>
                <w:p w14:paraId="03F896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Guanajuato</w:t>
                  </w:r>
                </w:p>
              </w:tc>
              <w:tc>
                <w:tcPr>
                  <w:tcW w:w="2500" w:type="dxa"/>
                </w:tcPr>
                <w:p w14:paraId="72B5F6E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3</w:t>
                  </w:r>
                </w:p>
              </w:tc>
              <w:tc>
                <w:tcPr>
                  <w:tcW w:w="2500" w:type="dxa"/>
                </w:tcPr>
                <w:p w14:paraId="49CD997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3</w:t>
                  </w:r>
                </w:p>
              </w:tc>
            </w:tr>
            <w:tr w:rsidR="00DD4F32" w:rsidRPr="008510B9" w14:paraId="25FF7071" w14:textId="77777777" w:rsidTr="008510B9">
              <w:trPr>
                <w:trHeight w:val="421"/>
                <w:jc w:val="center"/>
              </w:trPr>
              <w:tc>
                <w:tcPr>
                  <w:tcW w:w="2501" w:type="dxa"/>
                </w:tcPr>
                <w:p w14:paraId="419A61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Baja California Sur</w:t>
                  </w:r>
                </w:p>
              </w:tc>
              <w:tc>
                <w:tcPr>
                  <w:tcW w:w="2500" w:type="dxa"/>
                </w:tcPr>
                <w:p w14:paraId="5AAC991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2A7A043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061A359B" w14:textId="77777777" w:rsidTr="008510B9">
              <w:trPr>
                <w:trHeight w:val="421"/>
                <w:jc w:val="center"/>
              </w:trPr>
              <w:tc>
                <w:tcPr>
                  <w:tcW w:w="2501" w:type="dxa"/>
                </w:tcPr>
                <w:p w14:paraId="5389721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Colima</w:t>
                  </w:r>
                </w:p>
              </w:tc>
              <w:tc>
                <w:tcPr>
                  <w:tcW w:w="2500" w:type="dxa"/>
                </w:tcPr>
                <w:p w14:paraId="5AEA004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5E1927D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67F2FC41" w14:textId="77777777" w:rsidTr="008510B9">
              <w:trPr>
                <w:trHeight w:val="434"/>
                <w:jc w:val="center"/>
              </w:trPr>
              <w:tc>
                <w:tcPr>
                  <w:tcW w:w="2501" w:type="dxa"/>
                </w:tcPr>
                <w:p w14:paraId="36872E4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Chihuahua</w:t>
                  </w:r>
                </w:p>
              </w:tc>
              <w:tc>
                <w:tcPr>
                  <w:tcW w:w="2500" w:type="dxa"/>
                </w:tcPr>
                <w:p w14:paraId="7B0687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448CC87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1FCDDF0B" w14:textId="77777777" w:rsidTr="008510B9">
              <w:trPr>
                <w:trHeight w:val="421"/>
                <w:jc w:val="center"/>
              </w:trPr>
              <w:tc>
                <w:tcPr>
                  <w:tcW w:w="2501" w:type="dxa"/>
                </w:tcPr>
                <w:p w14:paraId="6FC43B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Zacatecas</w:t>
                  </w:r>
                </w:p>
              </w:tc>
              <w:tc>
                <w:tcPr>
                  <w:tcW w:w="2500" w:type="dxa"/>
                </w:tcPr>
                <w:p w14:paraId="563CE08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787E494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036406B0" w14:textId="77777777" w:rsidTr="008510B9">
              <w:trPr>
                <w:trHeight w:val="421"/>
                <w:jc w:val="center"/>
              </w:trPr>
              <w:tc>
                <w:tcPr>
                  <w:tcW w:w="2501" w:type="dxa"/>
                </w:tcPr>
                <w:p w14:paraId="37F26F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Hidalgo</w:t>
                  </w:r>
                </w:p>
              </w:tc>
              <w:tc>
                <w:tcPr>
                  <w:tcW w:w="2500" w:type="dxa"/>
                </w:tcPr>
                <w:p w14:paraId="6ABDBE0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w:t>
                  </w:r>
                </w:p>
              </w:tc>
              <w:tc>
                <w:tcPr>
                  <w:tcW w:w="2500" w:type="dxa"/>
                </w:tcPr>
                <w:p w14:paraId="0C2F087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w:t>
                  </w:r>
                </w:p>
              </w:tc>
            </w:tr>
            <w:tr w:rsidR="00DD4F32" w:rsidRPr="008510B9" w14:paraId="14C6BA57" w14:textId="77777777" w:rsidTr="008510B9">
              <w:trPr>
                <w:trHeight w:val="421"/>
                <w:jc w:val="center"/>
              </w:trPr>
              <w:tc>
                <w:tcPr>
                  <w:tcW w:w="2501" w:type="dxa"/>
                </w:tcPr>
                <w:p w14:paraId="2F61386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Veracruz</w:t>
                  </w:r>
                </w:p>
              </w:tc>
              <w:tc>
                <w:tcPr>
                  <w:tcW w:w="2500" w:type="dxa"/>
                </w:tcPr>
                <w:p w14:paraId="3FBE60B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590883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3FC13254" w14:textId="77777777" w:rsidTr="008510B9">
              <w:trPr>
                <w:trHeight w:val="421"/>
                <w:jc w:val="center"/>
              </w:trPr>
              <w:tc>
                <w:tcPr>
                  <w:tcW w:w="2501" w:type="dxa"/>
                </w:tcPr>
                <w:p w14:paraId="26E767F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TOTAL</w:t>
                  </w:r>
                </w:p>
              </w:tc>
              <w:tc>
                <w:tcPr>
                  <w:tcW w:w="2500" w:type="dxa"/>
                </w:tcPr>
                <w:p w14:paraId="168BFF5E"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61</w:t>
                  </w:r>
                </w:p>
              </w:tc>
              <w:tc>
                <w:tcPr>
                  <w:tcW w:w="2500" w:type="dxa"/>
                </w:tcPr>
                <w:p w14:paraId="13D0791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61</w:t>
                  </w:r>
                </w:p>
              </w:tc>
            </w:tr>
          </w:tbl>
          <w:p w14:paraId="71B4A059" w14:textId="77777777" w:rsidR="00DD4F32" w:rsidRPr="008510B9" w:rsidRDefault="00DD4F32" w:rsidP="008510B9">
            <w:pPr>
              <w:spacing w:line="360" w:lineRule="auto"/>
              <w:rPr>
                <w:rFonts w:ascii="Georgia" w:hAnsi="Georgia" w:cs="Arial"/>
              </w:rPr>
            </w:pPr>
          </w:p>
          <w:p w14:paraId="39785C63" w14:textId="77777777" w:rsidR="00DD4F32" w:rsidRPr="008510B9" w:rsidRDefault="00DD4F32" w:rsidP="008510B9">
            <w:pPr>
              <w:spacing w:line="360" w:lineRule="auto"/>
              <w:rPr>
                <w:rFonts w:ascii="Georgia" w:hAnsi="Georgia" w:cs="Arial"/>
              </w:rPr>
            </w:pPr>
          </w:p>
          <w:p w14:paraId="597D04BA" w14:textId="2B13891F" w:rsidR="00DD4F32" w:rsidRPr="008510B9" w:rsidRDefault="00DD4F32" w:rsidP="008510B9">
            <w:pPr>
              <w:spacing w:line="360" w:lineRule="auto"/>
              <w:ind w:left="342"/>
              <w:jc w:val="center"/>
              <w:rPr>
                <w:rFonts w:ascii="Georgia" w:hAnsi="Georgia" w:cs="Arial"/>
              </w:rPr>
            </w:pPr>
            <w:r w:rsidRPr="008510B9">
              <w:rPr>
                <w:rFonts w:ascii="Georgia" w:hAnsi="Georgia" w:cs="Arial"/>
              </w:rPr>
              <w:t xml:space="preserve">Relación de alumnos </w:t>
            </w:r>
            <w:r w:rsidR="008510B9" w:rsidRPr="008510B9">
              <w:rPr>
                <w:rFonts w:ascii="Georgia" w:hAnsi="Georgia" w:cs="Arial"/>
              </w:rPr>
              <w:t>en Prácticas</w:t>
            </w:r>
            <w:r w:rsidRPr="008510B9">
              <w:rPr>
                <w:rFonts w:ascii="Georgia" w:hAnsi="Georgia" w:cs="Arial"/>
              </w:rPr>
              <w:t xml:space="preserve"> Profesionales y entidades receptoras Internacionales por país.  Período 2011 al 2016 del PAIAH UL. </w:t>
            </w:r>
          </w:p>
          <w:p w14:paraId="2C2B2757" w14:textId="77777777" w:rsidR="00DD4F32" w:rsidRPr="008510B9" w:rsidRDefault="00DD4F32" w:rsidP="008510B9">
            <w:pPr>
              <w:spacing w:line="360" w:lineRule="auto"/>
              <w:rPr>
                <w:rFonts w:ascii="Georgia" w:hAnsi="Georgia" w:cs="Arial"/>
              </w:rPr>
            </w:pPr>
          </w:p>
          <w:tbl>
            <w:tblPr>
              <w:tblStyle w:val="Tablaconcuadrcula"/>
              <w:tblW w:w="0" w:type="auto"/>
              <w:jc w:val="center"/>
              <w:tblLook w:val="04A0" w:firstRow="1" w:lastRow="0" w:firstColumn="1" w:lastColumn="0" w:noHBand="0" w:noVBand="1"/>
            </w:tblPr>
            <w:tblGrid>
              <w:gridCol w:w="2507"/>
              <w:gridCol w:w="2528"/>
              <w:gridCol w:w="2528"/>
            </w:tblGrid>
            <w:tr w:rsidR="00DD4F32" w:rsidRPr="008510B9" w14:paraId="14B3CFAA" w14:textId="77777777" w:rsidTr="008510B9">
              <w:trPr>
                <w:trHeight w:val="756"/>
                <w:jc w:val="center"/>
              </w:trPr>
              <w:tc>
                <w:tcPr>
                  <w:tcW w:w="2507" w:type="dxa"/>
                  <w:shd w:val="clear" w:color="auto" w:fill="9CC2E5" w:themeFill="accent1" w:themeFillTint="99"/>
                </w:tcPr>
                <w:p w14:paraId="0E91114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PAÍS</w:t>
                  </w:r>
                </w:p>
              </w:tc>
              <w:tc>
                <w:tcPr>
                  <w:tcW w:w="2528" w:type="dxa"/>
                  <w:shd w:val="clear" w:color="auto" w:fill="9CC2E5" w:themeFill="accent1" w:themeFillTint="99"/>
                </w:tcPr>
                <w:p w14:paraId="6E51382B"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No. ALUMNOS</w:t>
                  </w:r>
                </w:p>
              </w:tc>
              <w:tc>
                <w:tcPr>
                  <w:tcW w:w="2528" w:type="dxa"/>
                  <w:shd w:val="clear" w:color="auto" w:fill="9CC2E5" w:themeFill="accent1" w:themeFillTint="99"/>
                </w:tcPr>
                <w:p w14:paraId="3CE4C63A"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No. ALUMNOS</w:t>
                  </w:r>
                </w:p>
                <w:p w14:paraId="2F957B9C"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PAÍS</w:t>
                  </w:r>
                </w:p>
              </w:tc>
            </w:tr>
            <w:tr w:rsidR="00DD4F32" w:rsidRPr="008510B9" w14:paraId="35476958" w14:textId="77777777" w:rsidTr="008510B9">
              <w:trPr>
                <w:trHeight w:val="372"/>
                <w:jc w:val="center"/>
              </w:trPr>
              <w:tc>
                <w:tcPr>
                  <w:tcW w:w="2507" w:type="dxa"/>
                </w:tcPr>
                <w:p w14:paraId="513264E1"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Canadá</w:t>
                  </w:r>
                </w:p>
              </w:tc>
              <w:tc>
                <w:tcPr>
                  <w:tcW w:w="2528" w:type="dxa"/>
                </w:tcPr>
                <w:p w14:paraId="1554E77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2</w:t>
                  </w:r>
                </w:p>
              </w:tc>
              <w:tc>
                <w:tcPr>
                  <w:tcW w:w="2528" w:type="dxa"/>
                </w:tcPr>
                <w:p w14:paraId="75400D3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2</w:t>
                  </w:r>
                </w:p>
              </w:tc>
            </w:tr>
            <w:tr w:rsidR="00DD4F32" w:rsidRPr="008510B9" w14:paraId="7D2917F6" w14:textId="77777777" w:rsidTr="008510B9">
              <w:trPr>
                <w:trHeight w:val="372"/>
                <w:jc w:val="center"/>
              </w:trPr>
              <w:tc>
                <w:tcPr>
                  <w:tcW w:w="2507" w:type="dxa"/>
                </w:tcPr>
                <w:p w14:paraId="0FA12CB7"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España</w:t>
                  </w:r>
                </w:p>
              </w:tc>
              <w:tc>
                <w:tcPr>
                  <w:tcW w:w="2528" w:type="dxa"/>
                </w:tcPr>
                <w:p w14:paraId="353D107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1</w:t>
                  </w:r>
                </w:p>
              </w:tc>
              <w:tc>
                <w:tcPr>
                  <w:tcW w:w="2528" w:type="dxa"/>
                </w:tcPr>
                <w:p w14:paraId="02AE8B77"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1</w:t>
                  </w:r>
                </w:p>
              </w:tc>
            </w:tr>
            <w:tr w:rsidR="00DD4F32" w:rsidRPr="008510B9" w14:paraId="76D4F7F8" w14:textId="77777777" w:rsidTr="008510B9">
              <w:trPr>
                <w:trHeight w:val="372"/>
                <w:jc w:val="center"/>
              </w:trPr>
              <w:tc>
                <w:tcPr>
                  <w:tcW w:w="2507" w:type="dxa"/>
                </w:tcPr>
                <w:p w14:paraId="2C89405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TOTAL</w:t>
                  </w:r>
                </w:p>
              </w:tc>
              <w:tc>
                <w:tcPr>
                  <w:tcW w:w="2528" w:type="dxa"/>
                </w:tcPr>
                <w:p w14:paraId="2877144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3</w:t>
                  </w:r>
                </w:p>
              </w:tc>
              <w:tc>
                <w:tcPr>
                  <w:tcW w:w="2528" w:type="dxa"/>
                </w:tcPr>
                <w:p w14:paraId="7B513E6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3</w:t>
                  </w:r>
                </w:p>
              </w:tc>
            </w:tr>
          </w:tbl>
          <w:p w14:paraId="6339E897" w14:textId="77777777" w:rsidR="00DD4F32" w:rsidRPr="008510B9" w:rsidRDefault="00DD4F32" w:rsidP="008510B9">
            <w:pPr>
              <w:spacing w:line="360" w:lineRule="auto"/>
              <w:rPr>
                <w:rFonts w:ascii="Georgia" w:hAnsi="Georgia" w:cs="Arial"/>
              </w:rPr>
            </w:pPr>
          </w:p>
          <w:p w14:paraId="3F9CE0AB" w14:textId="77777777" w:rsidR="00DD4F32" w:rsidRPr="008510B9" w:rsidRDefault="00DD4F32" w:rsidP="008510B9">
            <w:pPr>
              <w:spacing w:line="360" w:lineRule="auto"/>
              <w:rPr>
                <w:rFonts w:ascii="Georgia" w:hAnsi="Georgia" w:cs="Arial"/>
              </w:rPr>
            </w:pPr>
          </w:p>
          <w:p w14:paraId="0063C49C" w14:textId="77777777" w:rsidR="00DD4F32" w:rsidRPr="008510B9" w:rsidRDefault="00DD4F32" w:rsidP="008510B9">
            <w:pPr>
              <w:spacing w:line="360" w:lineRule="auto"/>
              <w:rPr>
                <w:rFonts w:ascii="Georgia" w:hAnsi="Georgia" w:cs="Arial"/>
              </w:rPr>
            </w:pPr>
          </w:p>
          <w:p w14:paraId="044B6A30" w14:textId="77777777" w:rsidR="00DD4F32" w:rsidRPr="008510B9" w:rsidRDefault="00DD4F32" w:rsidP="008510B9">
            <w:pPr>
              <w:spacing w:line="360" w:lineRule="auto"/>
              <w:ind w:left="342"/>
              <w:rPr>
                <w:rFonts w:ascii="Georgia" w:hAnsi="Georgia" w:cs="Arial"/>
              </w:rPr>
            </w:pPr>
            <w:r w:rsidRPr="008510B9">
              <w:rPr>
                <w:rFonts w:ascii="Georgia" w:hAnsi="Georgia" w:cs="Arial"/>
              </w:rPr>
              <w:t>La participación de los estudiantes del PAIAH UL en la realización de las prácticas profesionales durante el período que se indica, manifiesta que se han desarrollado en 18 entidades de la República Mexicana. Mientras que a nivel internacional han participado en dos países.</w:t>
            </w:r>
          </w:p>
          <w:p w14:paraId="5C3571FC" w14:textId="77777777"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nacionales que reciben a los estudiantes se pueden clasificar por los servicios que ofrecen en el ramo profesional del sector según se describe en el siguiente cuadro.</w:t>
            </w:r>
          </w:p>
          <w:tbl>
            <w:tblPr>
              <w:tblStyle w:val="Tablaconcuadrcula"/>
              <w:tblW w:w="0" w:type="auto"/>
              <w:jc w:val="center"/>
              <w:tblLook w:val="04A0" w:firstRow="1" w:lastRow="0" w:firstColumn="1" w:lastColumn="0" w:noHBand="0" w:noVBand="1"/>
            </w:tblPr>
            <w:tblGrid>
              <w:gridCol w:w="2600"/>
              <w:gridCol w:w="2964"/>
              <w:gridCol w:w="2126"/>
            </w:tblGrid>
            <w:tr w:rsidR="00DD4F32" w:rsidRPr="008510B9" w14:paraId="557B60FA" w14:textId="77777777" w:rsidTr="008510B9">
              <w:trPr>
                <w:trHeight w:val="528"/>
                <w:jc w:val="center"/>
              </w:trPr>
              <w:tc>
                <w:tcPr>
                  <w:tcW w:w="2600" w:type="dxa"/>
                </w:tcPr>
                <w:p w14:paraId="0962A593" w14:textId="77777777" w:rsidR="00DD4F32" w:rsidRPr="008510B9" w:rsidRDefault="00DD4F32" w:rsidP="008510B9">
                  <w:pPr>
                    <w:spacing w:line="360" w:lineRule="auto"/>
                    <w:jc w:val="center"/>
                    <w:rPr>
                      <w:rFonts w:ascii="Georgia" w:hAnsi="Georgia" w:cs="Arial"/>
                    </w:rPr>
                  </w:pPr>
                  <w:r w:rsidRPr="008510B9">
                    <w:rPr>
                      <w:rFonts w:ascii="Georgia" w:hAnsi="Georgia" w:cs="Arial"/>
                    </w:rPr>
                    <w:t>Tipo de empresa</w:t>
                  </w:r>
                </w:p>
              </w:tc>
              <w:tc>
                <w:tcPr>
                  <w:tcW w:w="2964" w:type="dxa"/>
                </w:tcPr>
                <w:p w14:paraId="2876B9F7" w14:textId="77777777" w:rsidR="00DD4F32" w:rsidRPr="008510B9" w:rsidRDefault="00DD4F32" w:rsidP="008510B9">
                  <w:pPr>
                    <w:spacing w:line="360" w:lineRule="auto"/>
                    <w:jc w:val="center"/>
                    <w:rPr>
                      <w:rFonts w:ascii="Georgia" w:hAnsi="Georgia" w:cs="Arial"/>
                    </w:rPr>
                  </w:pPr>
                  <w:r w:rsidRPr="008510B9">
                    <w:rPr>
                      <w:rFonts w:ascii="Georgia" w:hAnsi="Georgia" w:cs="Arial"/>
                    </w:rPr>
                    <w:t>No. estudiantes aceptados</w:t>
                  </w:r>
                </w:p>
              </w:tc>
              <w:tc>
                <w:tcPr>
                  <w:tcW w:w="2126" w:type="dxa"/>
                </w:tcPr>
                <w:p w14:paraId="6DC91018" w14:textId="77777777" w:rsidR="00DD4F32" w:rsidRPr="008510B9" w:rsidRDefault="00DD4F32" w:rsidP="008510B9">
                  <w:pPr>
                    <w:spacing w:line="360" w:lineRule="auto"/>
                    <w:jc w:val="center"/>
                    <w:rPr>
                      <w:rFonts w:ascii="Georgia" w:hAnsi="Georgia" w:cs="Arial"/>
                    </w:rPr>
                  </w:pPr>
                  <w:r w:rsidRPr="008510B9">
                    <w:rPr>
                      <w:rFonts w:ascii="Georgia" w:hAnsi="Georgia" w:cs="Arial"/>
                    </w:rPr>
                    <w:t>Porcentaje (%)</w:t>
                  </w:r>
                </w:p>
              </w:tc>
            </w:tr>
            <w:tr w:rsidR="00DD4F32" w:rsidRPr="008510B9" w14:paraId="097F0E76" w14:textId="77777777" w:rsidTr="008510B9">
              <w:trPr>
                <w:trHeight w:val="528"/>
                <w:jc w:val="center"/>
              </w:trPr>
              <w:tc>
                <w:tcPr>
                  <w:tcW w:w="2600" w:type="dxa"/>
                </w:tcPr>
                <w:p w14:paraId="79444530" w14:textId="77777777" w:rsidR="00DD4F32" w:rsidRPr="008510B9" w:rsidRDefault="00DD4F32" w:rsidP="008510B9">
                  <w:pPr>
                    <w:spacing w:line="360" w:lineRule="auto"/>
                    <w:jc w:val="center"/>
                    <w:rPr>
                      <w:rFonts w:ascii="Georgia" w:hAnsi="Georgia" w:cs="Arial"/>
                    </w:rPr>
                  </w:pPr>
                  <w:r w:rsidRPr="008510B9">
                    <w:rPr>
                      <w:rFonts w:ascii="Georgia" w:hAnsi="Georgia" w:cs="Arial"/>
                    </w:rPr>
                    <w:t>Producción hortícola</w:t>
                  </w:r>
                </w:p>
              </w:tc>
              <w:tc>
                <w:tcPr>
                  <w:tcW w:w="2964" w:type="dxa"/>
                </w:tcPr>
                <w:p w14:paraId="4B1F31A1" w14:textId="77777777" w:rsidR="00DD4F32" w:rsidRPr="008510B9" w:rsidRDefault="00DD4F32" w:rsidP="008510B9">
                  <w:pPr>
                    <w:spacing w:line="360" w:lineRule="auto"/>
                    <w:jc w:val="center"/>
                    <w:rPr>
                      <w:rFonts w:ascii="Georgia" w:hAnsi="Georgia" w:cs="Arial"/>
                    </w:rPr>
                  </w:pPr>
                  <w:r w:rsidRPr="008510B9">
                    <w:rPr>
                      <w:rFonts w:ascii="Georgia" w:hAnsi="Georgia" w:cs="Arial"/>
                    </w:rPr>
                    <w:t>22</w:t>
                  </w:r>
                </w:p>
              </w:tc>
              <w:tc>
                <w:tcPr>
                  <w:tcW w:w="2126" w:type="dxa"/>
                </w:tcPr>
                <w:p w14:paraId="06BFDC9C" w14:textId="77777777" w:rsidR="00DD4F32" w:rsidRPr="008510B9" w:rsidRDefault="00DD4F32" w:rsidP="008510B9">
                  <w:pPr>
                    <w:spacing w:line="360" w:lineRule="auto"/>
                    <w:jc w:val="center"/>
                    <w:rPr>
                      <w:rFonts w:ascii="Georgia" w:hAnsi="Georgia" w:cs="Arial"/>
                    </w:rPr>
                  </w:pPr>
                  <w:r w:rsidRPr="008510B9">
                    <w:rPr>
                      <w:rFonts w:ascii="Georgia" w:hAnsi="Georgia" w:cs="Arial"/>
                    </w:rPr>
                    <w:t>24</w:t>
                  </w:r>
                </w:p>
              </w:tc>
            </w:tr>
            <w:tr w:rsidR="00DD4F32" w:rsidRPr="008510B9" w14:paraId="13D36734" w14:textId="77777777" w:rsidTr="008510B9">
              <w:trPr>
                <w:trHeight w:val="876"/>
                <w:jc w:val="center"/>
              </w:trPr>
              <w:tc>
                <w:tcPr>
                  <w:tcW w:w="2600" w:type="dxa"/>
                </w:tcPr>
                <w:p w14:paraId="6A5A8AC6" w14:textId="77777777" w:rsidR="00DD4F32" w:rsidRPr="008510B9" w:rsidRDefault="00DD4F32" w:rsidP="008510B9">
                  <w:pPr>
                    <w:spacing w:line="360" w:lineRule="auto"/>
                    <w:jc w:val="center"/>
                    <w:rPr>
                      <w:rFonts w:ascii="Georgia" w:hAnsi="Georgia" w:cs="Arial"/>
                    </w:rPr>
                  </w:pPr>
                  <w:r w:rsidRPr="008510B9">
                    <w:rPr>
                      <w:rFonts w:ascii="Georgia" w:hAnsi="Georgia" w:cs="Arial"/>
                    </w:rPr>
                    <w:t>Ventas de insumos agrícolas</w:t>
                  </w:r>
                </w:p>
              </w:tc>
              <w:tc>
                <w:tcPr>
                  <w:tcW w:w="2964" w:type="dxa"/>
                </w:tcPr>
                <w:p w14:paraId="2E8AB9D4" w14:textId="77777777" w:rsidR="00DD4F32" w:rsidRPr="008510B9" w:rsidRDefault="00DD4F32" w:rsidP="008510B9">
                  <w:pPr>
                    <w:spacing w:line="360" w:lineRule="auto"/>
                    <w:jc w:val="center"/>
                    <w:rPr>
                      <w:rFonts w:ascii="Georgia" w:hAnsi="Georgia" w:cs="Arial"/>
                    </w:rPr>
                  </w:pPr>
                  <w:r w:rsidRPr="008510B9">
                    <w:rPr>
                      <w:rFonts w:ascii="Georgia" w:hAnsi="Georgia" w:cs="Arial"/>
                    </w:rPr>
                    <w:t>19</w:t>
                  </w:r>
                </w:p>
              </w:tc>
              <w:tc>
                <w:tcPr>
                  <w:tcW w:w="2126" w:type="dxa"/>
                </w:tcPr>
                <w:p w14:paraId="1B07C313" w14:textId="77777777" w:rsidR="00DD4F32" w:rsidRPr="008510B9" w:rsidRDefault="00DD4F32" w:rsidP="008510B9">
                  <w:pPr>
                    <w:spacing w:line="360" w:lineRule="auto"/>
                    <w:jc w:val="center"/>
                    <w:rPr>
                      <w:rFonts w:ascii="Georgia" w:hAnsi="Georgia" w:cs="Arial"/>
                    </w:rPr>
                  </w:pPr>
                  <w:r w:rsidRPr="008510B9">
                    <w:rPr>
                      <w:rFonts w:ascii="Georgia" w:hAnsi="Georgia" w:cs="Arial"/>
                    </w:rPr>
                    <w:t>21</w:t>
                  </w:r>
                </w:p>
              </w:tc>
            </w:tr>
            <w:tr w:rsidR="00DD4F32" w:rsidRPr="008510B9" w14:paraId="638F5FC8" w14:textId="77777777" w:rsidTr="008510B9">
              <w:trPr>
                <w:trHeight w:val="876"/>
                <w:jc w:val="center"/>
              </w:trPr>
              <w:tc>
                <w:tcPr>
                  <w:tcW w:w="2600" w:type="dxa"/>
                </w:tcPr>
                <w:p w14:paraId="302AEB51"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Institutos y centros de investigación</w:t>
                  </w:r>
                </w:p>
              </w:tc>
              <w:tc>
                <w:tcPr>
                  <w:tcW w:w="2964" w:type="dxa"/>
                </w:tcPr>
                <w:p w14:paraId="79924974" w14:textId="77777777" w:rsidR="00DD4F32" w:rsidRPr="008510B9" w:rsidRDefault="00DD4F32" w:rsidP="008510B9">
                  <w:pPr>
                    <w:spacing w:line="360" w:lineRule="auto"/>
                    <w:jc w:val="center"/>
                    <w:rPr>
                      <w:rFonts w:ascii="Georgia" w:hAnsi="Georgia" w:cs="Arial"/>
                    </w:rPr>
                  </w:pPr>
                  <w:r w:rsidRPr="008510B9">
                    <w:rPr>
                      <w:rFonts w:ascii="Georgia" w:hAnsi="Georgia" w:cs="Arial"/>
                    </w:rPr>
                    <w:t>17</w:t>
                  </w:r>
                </w:p>
              </w:tc>
              <w:tc>
                <w:tcPr>
                  <w:tcW w:w="2126" w:type="dxa"/>
                </w:tcPr>
                <w:p w14:paraId="7C18EED5" w14:textId="77777777" w:rsidR="00DD4F32" w:rsidRPr="008510B9" w:rsidRDefault="00DD4F32" w:rsidP="008510B9">
                  <w:pPr>
                    <w:spacing w:line="360" w:lineRule="auto"/>
                    <w:jc w:val="center"/>
                    <w:rPr>
                      <w:rFonts w:ascii="Georgia" w:hAnsi="Georgia" w:cs="Arial"/>
                    </w:rPr>
                  </w:pPr>
                  <w:r w:rsidRPr="008510B9">
                    <w:rPr>
                      <w:rFonts w:ascii="Georgia" w:hAnsi="Georgia" w:cs="Arial"/>
                    </w:rPr>
                    <w:t>19</w:t>
                  </w:r>
                </w:p>
              </w:tc>
            </w:tr>
            <w:tr w:rsidR="00DD4F32" w:rsidRPr="008510B9" w14:paraId="71FE0BB0" w14:textId="77777777" w:rsidTr="008510B9">
              <w:trPr>
                <w:trHeight w:val="528"/>
                <w:jc w:val="center"/>
              </w:trPr>
              <w:tc>
                <w:tcPr>
                  <w:tcW w:w="2600" w:type="dxa"/>
                </w:tcPr>
                <w:p w14:paraId="0E5A65FC" w14:textId="77777777" w:rsidR="00DD4F32" w:rsidRPr="008510B9" w:rsidRDefault="00DD4F32" w:rsidP="008510B9">
                  <w:pPr>
                    <w:spacing w:line="360" w:lineRule="auto"/>
                    <w:jc w:val="center"/>
                    <w:rPr>
                      <w:rFonts w:ascii="Georgia" w:hAnsi="Georgia" w:cs="Arial"/>
                    </w:rPr>
                  </w:pPr>
                  <w:r w:rsidRPr="008510B9">
                    <w:rPr>
                      <w:rFonts w:ascii="Georgia" w:hAnsi="Georgia" w:cs="Arial"/>
                    </w:rPr>
                    <w:t>Asesorías técnicas</w:t>
                  </w:r>
                </w:p>
              </w:tc>
              <w:tc>
                <w:tcPr>
                  <w:tcW w:w="2964" w:type="dxa"/>
                </w:tcPr>
                <w:p w14:paraId="3D071E5B" w14:textId="77777777" w:rsidR="00DD4F32" w:rsidRPr="008510B9" w:rsidRDefault="00DD4F32" w:rsidP="008510B9">
                  <w:pPr>
                    <w:spacing w:line="360" w:lineRule="auto"/>
                    <w:jc w:val="center"/>
                    <w:rPr>
                      <w:rFonts w:ascii="Georgia" w:hAnsi="Georgia" w:cs="Arial"/>
                    </w:rPr>
                  </w:pPr>
                  <w:r w:rsidRPr="008510B9">
                    <w:rPr>
                      <w:rFonts w:ascii="Georgia" w:hAnsi="Georgia" w:cs="Arial"/>
                    </w:rPr>
                    <w:t>16</w:t>
                  </w:r>
                </w:p>
              </w:tc>
              <w:tc>
                <w:tcPr>
                  <w:tcW w:w="2126" w:type="dxa"/>
                </w:tcPr>
                <w:p w14:paraId="55247089" w14:textId="77777777" w:rsidR="00DD4F32" w:rsidRPr="008510B9" w:rsidRDefault="00DD4F32" w:rsidP="008510B9">
                  <w:pPr>
                    <w:spacing w:line="360" w:lineRule="auto"/>
                    <w:jc w:val="center"/>
                    <w:rPr>
                      <w:rFonts w:ascii="Georgia" w:hAnsi="Georgia" w:cs="Arial"/>
                    </w:rPr>
                  </w:pPr>
                  <w:r w:rsidRPr="008510B9">
                    <w:rPr>
                      <w:rFonts w:ascii="Georgia" w:hAnsi="Georgia" w:cs="Arial"/>
                    </w:rPr>
                    <w:t>17</w:t>
                  </w:r>
                </w:p>
              </w:tc>
            </w:tr>
            <w:tr w:rsidR="00DD4F32" w:rsidRPr="008510B9" w14:paraId="6DFA66CB" w14:textId="77777777" w:rsidTr="008510B9">
              <w:trPr>
                <w:trHeight w:val="876"/>
                <w:jc w:val="center"/>
              </w:trPr>
              <w:tc>
                <w:tcPr>
                  <w:tcW w:w="2600" w:type="dxa"/>
                </w:tcPr>
                <w:p w14:paraId="3A134990"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Instituciones gubernamentales</w:t>
                  </w:r>
                </w:p>
              </w:tc>
              <w:tc>
                <w:tcPr>
                  <w:tcW w:w="2964" w:type="dxa"/>
                </w:tcPr>
                <w:p w14:paraId="10F9DF13" w14:textId="77777777" w:rsidR="00DD4F32" w:rsidRPr="008510B9" w:rsidRDefault="00DD4F32" w:rsidP="008510B9">
                  <w:pPr>
                    <w:spacing w:line="360" w:lineRule="auto"/>
                    <w:jc w:val="center"/>
                    <w:rPr>
                      <w:rFonts w:ascii="Georgia" w:hAnsi="Georgia" w:cs="Arial"/>
                    </w:rPr>
                  </w:pPr>
                  <w:r w:rsidRPr="008510B9">
                    <w:rPr>
                      <w:rFonts w:ascii="Georgia" w:hAnsi="Georgia" w:cs="Arial"/>
                    </w:rPr>
                    <w:t>12</w:t>
                  </w:r>
                </w:p>
              </w:tc>
              <w:tc>
                <w:tcPr>
                  <w:tcW w:w="2126" w:type="dxa"/>
                </w:tcPr>
                <w:p w14:paraId="5CEF937F" w14:textId="77777777" w:rsidR="00DD4F32" w:rsidRPr="008510B9" w:rsidRDefault="00DD4F32" w:rsidP="008510B9">
                  <w:pPr>
                    <w:spacing w:line="360" w:lineRule="auto"/>
                    <w:jc w:val="center"/>
                    <w:rPr>
                      <w:rFonts w:ascii="Georgia" w:hAnsi="Georgia" w:cs="Arial"/>
                    </w:rPr>
                  </w:pPr>
                  <w:r w:rsidRPr="008510B9">
                    <w:rPr>
                      <w:rFonts w:ascii="Georgia" w:hAnsi="Georgia" w:cs="Arial"/>
                    </w:rPr>
                    <w:t>14</w:t>
                  </w:r>
                </w:p>
              </w:tc>
            </w:tr>
            <w:tr w:rsidR="00DD4F32" w:rsidRPr="008510B9" w14:paraId="77554DA8" w14:textId="77777777" w:rsidTr="008510B9">
              <w:trPr>
                <w:trHeight w:val="876"/>
                <w:jc w:val="center"/>
              </w:trPr>
              <w:tc>
                <w:tcPr>
                  <w:tcW w:w="2600" w:type="dxa"/>
                </w:tcPr>
                <w:p w14:paraId="3A467D05"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Instituciones de educación</w:t>
                  </w:r>
                </w:p>
              </w:tc>
              <w:tc>
                <w:tcPr>
                  <w:tcW w:w="2964" w:type="dxa"/>
                </w:tcPr>
                <w:p w14:paraId="3D370BA6" w14:textId="77777777" w:rsidR="00DD4F32" w:rsidRPr="008510B9" w:rsidRDefault="00DD4F32" w:rsidP="008510B9">
                  <w:pPr>
                    <w:spacing w:line="360" w:lineRule="auto"/>
                    <w:jc w:val="center"/>
                    <w:rPr>
                      <w:rFonts w:ascii="Georgia" w:hAnsi="Georgia" w:cs="Arial"/>
                    </w:rPr>
                  </w:pPr>
                  <w:r w:rsidRPr="008510B9">
                    <w:rPr>
                      <w:rFonts w:ascii="Georgia" w:hAnsi="Georgia" w:cs="Arial"/>
                    </w:rPr>
                    <w:t>3</w:t>
                  </w:r>
                </w:p>
              </w:tc>
              <w:tc>
                <w:tcPr>
                  <w:tcW w:w="2126" w:type="dxa"/>
                </w:tcPr>
                <w:p w14:paraId="03C6A930" w14:textId="77777777" w:rsidR="00DD4F32" w:rsidRPr="008510B9" w:rsidRDefault="00DD4F32" w:rsidP="008510B9">
                  <w:pPr>
                    <w:spacing w:line="360" w:lineRule="auto"/>
                    <w:jc w:val="center"/>
                    <w:rPr>
                      <w:rFonts w:ascii="Georgia" w:hAnsi="Georgia" w:cs="Arial"/>
                    </w:rPr>
                  </w:pPr>
                  <w:r w:rsidRPr="008510B9">
                    <w:rPr>
                      <w:rFonts w:ascii="Georgia" w:hAnsi="Georgia" w:cs="Arial"/>
                    </w:rPr>
                    <w:t>3</w:t>
                  </w:r>
                </w:p>
              </w:tc>
            </w:tr>
            <w:tr w:rsidR="00DD4F32" w:rsidRPr="008510B9" w14:paraId="4B5CDD30" w14:textId="77777777" w:rsidTr="008510B9">
              <w:trPr>
                <w:trHeight w:val="528"/>
                <w:jc w:val="center"/>
              </w:trPr>
              <w:tc>
                <w:tcPr>
                  <w:tcW w:w="2600" w:type="dxa"/>
                </w:tcPr>
                <w:p w14:paraId="1E912137" w14:textId="77777777" w:rsidR="00DD4F32" w:rsidRPr="008510B9" w:rsidRDefault="00DD4F32" w:rsidP="008510B9">
                  <w:pPr>
                    <w:spacing w:line="360" w:lineRule="auto"/>
                    <w:jc w:val="center"/>
                    <w:rPr>
                      <w:rFonts w:ascii="Georgia" w:hAnsi="Georgia" w:cs="Arial"/>
                    </w:rPr>
                  </w:pPr>
                  <w:r w:rsidRPr="008510B9">
                    <w:rPr>
                      <w:rFonts w:ascii="Georgia" w:hAnsi="Georgia" w:cs="Arial"/>
                    </w:rPr>
                    <w:t>Otras</w:t>
                  </w:r>
                </w:p>
              </w:tc>
              <w:tc>
                <w:tcPr>
                  <w:tcW w:w="2964" w:type="dxa"/>
                </w:tcPr>
                <w:p w14:paraId="40B40622" w14:textId="77777777" w:rsidR="00DD4F32" w:rsidRPr="008510B9" w:rsidRDefault="00DD4F32" w:rsidP="008510B9">
                  <w:pPr>
                    <w:spacing w:line="360" w:lineRule="auto"/>
                    <w:jc w:val="center"/>
                    <w:rPr>
                      <w:rFonts w:ascii="Georgia" w:hAnsi="Georgia" w:cs="Arial"/>
                    </w:rPr>
                  </w:pPr>
                  <w:r w:rsidRPr="008510B9">
                    <w:rPr>
                      <w:rFonts w:ascii="Georgia" w:hAnsi="Georgia" w:cs="Arial"/>
                    </w:rPr>
                    <w:t>2</w:t>
                  </w:r>
                </w:p>
              </w:tc>
              <w:tc>
                <w:tcPr>
                  <w:tcW w:w="2126" w:type="dxa"/>
                </w:tcPr>
                <w:p w14:paraId="555C274F" w14:textId="77777777" w:rsidR="00DD4F32" w:rsidRPr="008510B9" w:rsidRDefault="00DD4F32" w:rsidP="008510B9">
                  <w:pPr>
                    <w:spacing w:line="360" w:lineRule="auto"/>
                    <w:jc w:val="center"/>
                    <w:rPr>
                      <w:rFonts w:ascii="Georgia" w:hAnsi="Georgia" w:cs="Arial"/>
                    </w:rPr>
                  </w:pPr>
                  <w:r w:rsidRPr="008510B9">
                    <w:rPr>
                      <w:rFonts w:ascii="Georgia" w:hAnsi="Georgia" w:cs="Arial"/>
                    </w:rPr>
                    <w:t>2</w:t>
                  </w:r>
                </w:p>
              </w:tc>
            </w:tr>
          </w:tbl>
          <w:p w14:paraId="449E4BF6" w14:textId="77777777" w:rsidR="00DD4F32" w:rsidRPr="008510B9" w:rsidRDefault="00DD4F32" w:rsidP="008510B9">
            <w:pPr>
              <w:spacing w:line="360" w:lineRule="auto"/>
              <w:jc w:val="both"/>
              <w:rPr>
                <w:rFonts w:ascii="Georgia" w:hAnsi="Georgia" w:cs="Arial"/>
              </w:rPr>
            </w:pPr>
          </w:p>
          <w:p w14:paraId="0DCE39C2" w14:textId="0863A778"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con servicios que ofrecen, se observa mayor participación (24%), en el renglón de la producción hortícola, seguido de ventas de insumos agrícolas (21%), participación en Institutos y centros de investigación (19%), la asesoría técnica (17%), Instituciones gubernamentales (14%) atendiendo también, Instituciones de Educación (3%) y otras (2%).</w:t>
            </w:r>
          </w:p>
          <w:p w14:paraId="3B8A927B" w14:textId="0D384F4F" w:rsidR="00DD4F32" w:rsidRPr="008510B9" w:rsidRDefault="00811742" w:rsidP="008510B9">
            <w:pPr>
              <w:spacing w:line="360" w:lineRule="auto"/>
              <w:ind w:left="342"/>
              <w:jc w:val="both"/>
              <w:rPr>
                <w:rFonts w:ascii="Georgia" w:hAnsi="Georgia" w:cs="Arial"/>
              </w:rPr>
            </w:pPr>
            <w:r w:rsidRPr="008510B9">
              <w:rPr>
                <w:rFonts w:ascii="Georgia" w:hAnsi="Georgia" w:cs="Arial"/>
              </w:rPr>
              <w:lastRenderedPageBreak/>
              <w:t>Finalmente,</w:t>
            </w:r>
            <w:r w:rsidR="00DD4F32" w:rsidRPr="008510B9">
              <w:rPr>
                <w:rFonts w:ascii="Georgia" w:hAnsi="Georgia" w:cs="Arial"/>
              </w:rPr>
              <w:t xml:space="preserve"> la participación en otros países se concentra en dos, Canadá y España. En Canadá el giro es producción apícola, mientras que en España es la producción de hortalizas en invernadero.</w:t>
            </w:r>
          </w:p>
          <w:p w14:paraId="49EF4A58" w14:textId="4F59590C" w:rsidR="00CA1444" w:rsidRPr="000C7AC0" w:rsidRDefault="00DD4F32" w:rsidP="008510B9">
            <w:pPr>
              <w:spacing w:line="360" w:lineRule="auto"/>
              <w:ind w:left="342"/>
              <w:jc w:val="both"/>
              <w:rPr>
                <w:rFonts w:ascii="Georgia" w:hAnsi="Georgia" w:cs="Arial"/>
              </w:rPr>
            </w:pPr>
            <w:r w:rsidRPr="008510B9">
              <w:rPr>
                <w:rFonts w:ascii="Georgia" w:hAnsi="Georgia" w:cs="Arial"/>
              </w:rPr>
              <w:t xml:space="preserve"> </w:t>
            </w:r>
            <w:r w:rsidR="00CA1444" w:rsidRPr="000C7AC0">
              <w:rPr>
                <w:rFonts w:ascii="Georgia" w:hAnsi="Georgia" w:cs="Arial"/>
              </w:rPr>
              <w:t xml:space="preserve">Las prácticas profesionales en </w:t>
            </w:r>
            <w:r w:rsidR="008510B9">
              <w:rPr>
                <w:rFonts w:ascii="Georgia" w:hAnsi="Georgia" w:cs="Arial"/>
              </w:rPr>
              <w:t>el PAIAHUL</w:t>
            </w:r>
            <w:r w:rsidR="00CA1444" w:rsidRPr="000C7AC0">
              <w:rPr>
                <w:rFonts w:ascii="Georgia" w:hAnsi="Georgia" w:cs="Arial"/>
              </w:rPr>
              <w:t xml:space="preserve"> 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00CA1444" w:rsidRPr="000C7AC0">
              <w:rPr>
                <w:rFonts w:ascii="Georgia" w:hAnsi="Georgia" w:cs="Arial"/>
              </w:rPr>
              <w:t>valuación se realiza sobre la base del cumplimiento de un programa de trabajo, informes mensuales y finales y una presentación oral al final del semestre.</w:t>
            </w:r>
          </w:p>
          <w:p w14:paraId="3C2CC4E0" w14:textId="04950E8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91" w:history="1"/>
            <w:r w:rsidRPr="000C7AC0">
              <w:rPr>
                <w:rFonts w:ascii="Georgia" w:hAnsi="Georgia" w:cs="Arial"/>
              </w:rPr>
              <w:t xml:space="preserve"> Posteriormente se establece formalmente la aceptación oficial de la ER por parte del </w:t>
            </w:r>
            <w:proofErr w:type="gramStart"/>
            <w:r w:rsidR="00376AAB" w:rsidRPr="000C7AC0">
              <w:rPr>
                <w:rFonts w:ascii="Georgia" w:hAnsi="Georgia" w:cs="Arial"/>
              </w:rPr>
              <w:t>PAI</w:t>
            </w:r>
            <w:r w:rsidR="008510B9">
              <w:rPr>
                <w:rFonts w:ascii="Georgia" w:hAnsi="Georgia" w:cs="Arial"/>
              </w:rPr>
              <w:t xml:space="preserve">AHUL, </w:t>
            </w:r>
            <w:r w:rsidRPr="000C7AC0">
              <w:rPr>
                <w:rFonts w:ascii="Georgia" w:hAnsi="Georgia" w:cs="Arial"/>
              </w:rPr>
              <w:t xml:space="preserve"> y</w:t>
            </w:r>
            <w:proofErr w:type="gramEnd"/>
            <w:r w:rsidRPr="000C7AC0">
              <w:rPr>
                <w:rFonts w:ascii="Georgia" w:hAnsi="Georgia" w:cs="Arial"/>
              </w:rPr>
              <w:t xml:space="preserve"> la del alumno por la ER que se formaliza por un tutor externo en la ER y un Maestro responsable en el </w:t>
            </w:r>
            <w:r w:rsidR="00376AAB" w:rsidRPr="000C7AC0">
              <w:rPr>
                <w:rFonts w:ascii="Georgia" w:hAnsi="Georgia" w:cs="Arial"/>
              </w:rPr>
              <w:t>PAI</w:t>
            </w:r>
            <w:r w:rsidR="008510B9">
              <w:rPr>
                <w:rFonts w:ascii="Georgia" w:hAnsi="Georgia" w:cs="Arial"/>
              </w:rPr>
              <w:t>AHUL</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31111424" w14:textId="73DE1344"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92"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187358AD" w14:textId="475C0AA4" w:rsidR="00CA1444" w:rsidRPr="000C7AC0" w:rsidRDefault="00CA1444" w:rsidP="000C7AC0">
            <w:pPr>
              <w:spacing w:after="0" w:line="360" w:lineRule="auto"/>
              <w:jc w:val="both"/>
              <w:rPr>
                <w:rFonts w:ascii="Georgia" w:hAnsi="Georgia" w:cs="Arial"/>
              </w:rPr>
            </w:pPr>
          </w:p>
          <w:p w14:paraId="1C1D96E7" w14:textId="0F09AA31" w:rsidR="00CA1444" w:rsidRDefault="00CA1444" w:rsidP="000C7AC0">
            <w:pPr>
              <w:spacing w:after="0" w:line="360" w:lineRule="auto"/>
              <w:jc w:val="both"/>
              <w:rPr>
                <w:rFonts w:ascii="Georgia" w:hAnsi="Georgia" w:cs="Arial"/>
              </w:rPr>
            </w:pPr>
          </w:p>
          <w:p w14:paraId="00D2DCF1" w14:textId="3472B370" w:rsidR="00721187" w:rsidRDefault="00721187" w:rsidP="000C7AC0">
            <w:pPr>
              <w:spacing w:after="0" w:line="360" w:lineRule="auto"/>
              <w:jc w:val="both"/>
              <w:rPr>
                <w:rFonts w:ascii="Georgia" w:hAnsi="Georgia" w:cs="Arial"/>
              </w:rPr>
            </w:pPr>
          </w:p>
          <w:p w14:paraId="2F5A97C5" w14:textId="417D3BDE" w:rsidR="00721187" w:rsidRDefault="00721187" w:rsidP="000C7AC0">
            <w:pPr>
              <w:spacing w:after="0" w:line="360" w:lineRule="auto"/>
              <w:jc w:val="both"/>
              <w:rPr>
                <w:rFonts w:ascii="Georgia" w:hAnsi="Georgia" w:cs="Arial"/>
              </w:rPr>
            </w:pPr>
          </w:p>
          <w:p w14:paraId="7C6E86EE" w14:textId="373B415D" w:rsidR="00721187" w:rsidRDefault="00721187" w:rsidP="000C7AC0">
            <w:pPr>
              <w:spacing w:after="0" w:line="360" w:lineRule="auto"/>
              <w:jc w:val="both"/>
              <w:rPr>
                <w:rFonts w:ascii="Georgia" w:hAnsi="Georgia" w:cs="Arial"/>
              </w:rPr>
            </w:pPr>
          </w:p>
          <w:p w14:paraId="77474BA6" w14:textId="052E085C" w:rsidR="00721187" w:rsidRDefault="00721187" w:rsidP="000C7AC0">
            <w:pPr>
              <w:spacing w:after="0" w:line="360" w:lineRule="auto"/>
              <w:jc w:val="both"/>
              <w:rPr>
                <w:rFonts w:ascii="Georgia" w:hAnsi="Georgia" w:cs="Arial"/>
              </w:rPr>
            </w:pPr>
          </w:p>
          <w:p w14:paraId="52035802" w14:textId="65543378" w:rsidR="00721187" w:rsidRDefault="00721187" w:rsidP="000C7AC0">
            <w:pPr>
              <w:spacing w:after="0" w:line="360" w:lineRule="auto"/>
              <w:jc w:val="both"/>
              <w:rPr>
                <w:rFonts w:ascii="Georgia" w:hAnsi="Georgia" w:cs="Arial"/>
              </w:rPr>
            </w:pPr>
          </w:p>
          <w:p w14:paraId="6A476E43" w14:textId="515E0137" w:rsidR="00721187" w:rsidRDefault="00721187" w:rsidP="000C7AC0">
            <w:pPr>
              <w:spacing w:after="0" w:line="360" w:lineRule="auto"/>
              <w:jc w:val="both"/>
              <w:rPr>
                <w:rFonts w:ascii="Georgia" w:hAnsi="Georgia" w:cs="Arial"/>
              </w:rPr>
            </w:pPr>
          </w:p>
          <w:p w14:paraId="1E618502" w14:textId="1E385207" w:rsidR="00721187" w:rsidRDefault="00721187" w:rsidP="000C7AC0">
            <w:pPr>
              <w:spacing w:after="0" w:line="360" w:lineRule="auto"/>
              <w:jc w:val="both"/>
              <w:rPr>
                <w:rFonts w:ascii="Georgia" w:hAnsi="Georgia" w:cs="Arial"/>
              </w:rPr>
            </w:pPr>
          </w:p>
          <w:p w14:paraId="71AFA823" w14:textId="7AD23F7F" w:rsidR="00721187" w:rsidRDefault="00721187"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94"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95"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96"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w:t>
      </w:r>
      <w:r w:rsidRPr="000C7AC0">
        <w:rPr>
          <w:rFonts w:ascii="Georgia" w:hAnsi="Georgia"/>
          <w:sz w:val="22"/>
          <w:szCs w:val="22"/>
        </w:rPr>
        <w:lastRenderedPageBreak/>
        <w:t xml:space="preserve">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8" w:name="_Toc488396808"/>
            <w:bookmarkStart w:id="69" w:name="_Toc488400253"/>
            <w:bookmarkStart w:id="70" w:name="_Toc494183640"/>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8"/>
            <w:bookmarkEnd w:id="69"/>
            <w:bookmarkEnd w:id="70"/>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w:t>
            </w:r>
            <w:r w:rsidRPr="000C7AC0">
              <w:rPr>
                <w:rFonts w:ascii="Georgia" w:hAnsi="Georgia"/>
                <w:sz w:val="22"/>
                <w:szCs w:val="22"/>
              </w:rPr>
              <w:lastRenderedPageBreak/>
              <w:t>respecto y del Jefe de Programa Docente para que pueda ser autorizado por la Dirección Gene</w:t>
            </w:r>
            <w:r w:rsidR="00EA485D">
              <w:rPr>
                <w:rFonts w:ascii="Georgia" w:hAnsi="Georgia"/>
                <w:sz w:val="22"/>
                <w:szCs w:val="22"/>
              </w:rPr>
              <w:t xml:space="preserve">ral Académica </w:t>
            </w:r>
            <w:hyperlink r:id="rId197"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98"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2ABCD8A3"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el PAI</w:t>
            </w:r>
            <w:r w:rsidR="000557DE">
              <w:rPr>
                <w:rFonts w:ascii="Georgia" w:hAnsi="Georgia"/>
                <w:sz w:val="22"/>
                <w:szCs w:val="22"/>
              </w:rPr>
              <w:t>A</w:t>
            </w:r>
            <w:r w:rsidR="00811742">
              <w:rPr>
                <w:rFonts w:ascii="Georgia" w:hAnsi="Georgia"/>
                <w:sz w:val="22"/>
                <w:szCs w:val="22"/>
              </w:rPr>
              <w:t>H</w:t>
            </w:r>
            <w:r w:rsidR="000557DE">
              <w:rPr>
                <w:rFonts w:ascii="Georgia" w:hAnsi="Georgia"/>
                <w:sz w:val="22"/>
                <w:szCs w:val="22"/>
              </w:rPr>
              <w:t xml:space="preserve">UL </w:t>
            </w:r>
            <w:r w:rsidR="0041262D">
              <w:rPr>
                <w:rFonts w:ascii="Georgia" w:hAnsi="Georgia"/>
                <w:sz w:val="22"/>
                <w:szCs w:val="22"/>
              </w:rPr>
              <w:t xml:space="preserve"> </w:t>
            </w:r>
            <w:r w:rsidR="000557DE">
              <w:rPr>
                <w:rFonts w:ascii="Georgia" w:hAnsi="Georgia"/>
                <w:sz w:val="22"/>
                <w:szCs w:val="22"/>
              </w:rPr>
              <w:t>2</w:t>
            </w:r>
            <w:r w:rsidRPr="000C7AC0">
              <w:rPr>
                <w:rFonts w:ascii="Georgia" w:hAnsi="Georgia"/>
                <w:sz w:val="22"/>
                <w:szCs w:val="22"/>
              </w:rPr>
              <w:t xml:space="preserve"> alumnos han real</w:t>
            </w:r>
            <w:r w:rsidR="0041262D">
              <w:rPr>
                <w:rFonts w:ascii="Georgia" w:hAnsi="Georgia"/>
                <w:sz w:val="22"/>
                <w:szCs w:val="22"/>
              </w:rPr>
              <w:t xml:space="preserve">izado movilidad estudiantil, </w:t>
            </w:r>
            <w:r w:rsidR="009E0993">
              <w:rPr>
                <w:rFonts w:ascii="Georgia" w:hAnsi="Georgia"/>
                <w:sz w:val="22"/>
                <w:szCs w:val="22"/>
              </w:rPr>
              <w:t>uno a</w:t>
            </w:r>
            <w:r w:rsidR="0041262D">
              <w:rPr>
                <w:rFonts w:ascii="Georgia" w:hAnsi="Georgia"/>
                <w:sz w:val="22"/>
                <w:szCs w:val="22"/>
              </w:rPr>
              <w:t xml:space="preserve"> instituciones nacionales y </w:t>
            </w:r>
            <w:r w:rsidR="000F6B1A">
              <w:rPr>
                <w:rFonts w:ascii="Georgia" w:hAnsi="Georgia"/>
                <w:sz w:val="22"/>
                <w:szCs w:val="22"/>
              </w:rPr>
              <w:t>uno</w:t>
            </w:r>
            <w:r w:rsidR="000A6B99">
              <w:rPr>
                <w:rFonts w:ascii="Georgia" w:hAnsi="Georgia"/>
                <w:sz w:val="22"/>
                <w:szCs w:val="22"/>
              </w:rPr>
              <w:t xml:space="preserve">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7904" w:type="dxa"/>
              <w:jc w:val="center"/>
              <w:tblCellMar>
                <w:left w:w="70" w:type="dxa"/>
                <w:right w:w="70" w:type="dxa"/>
              </w:tblCellMar>
              <w:tblLook w:val="04A0" w:firstRow="1" w:lastRow="0" w:firstColumn="1" w:lastColumn="0" w:noHBand="0" w:noVBand="1"/>
            </w:tblPr>
            <w:tblGrid>
              <w:gridCol w:w="1481"/>
              <w:gridCol w:w="2168"/>
              <w:gridCol w:w="1818"/>
              <w:gridCol w:w="1215"/>
              <w:gridCol w:w="1222"/>
            </w:tblGrid>
            <w:tr w:rsidR="000F6B1A" w:rsidRPr="000557DE" w14:paraId="730BA784" w14:textId="77777777" w:rsidTr="000557DE">
              <w:trPr>
                <w:trHeight w:val="449"/>
                <w:jc w:val="center"/>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0E930"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MATRICULA</w:t>
                  </w:r>
                </w:p>
              </w:tc>
              <w:tc>
                <w:tcPr>
                  <w:tcW w:w="2984" w:type="dxa"/>
                  <w:tcBorders>
                    <w:top w:val="single" w:sz="4" w:space="0" w:color="000000"/>
                    <w:left w:val="nil"/>
                    <w:bottom w:val="single" w:sz="4" w:space="0" w:color="000000"/>
                    <w:right w:val="single" w:sz="4" w:space="0" w:color="000000"/>
                  </w:tcBorders>
                  <w:shd w:val="clear" w:color="auto" w:fill="auto"/>
                  <w:vAlign w:val="center"/>
                  <w:hideMark/>
                </w:tcPr>
                <w:p w14:paraId="543E9EE4"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NOMBRE DEL ALUMNO</w:t>
                  </w:r>
                </w:p>
              </w:tc>
              <w:tc>
                <w:tcPr>
                  <w:tcW w:w="1765" w:type="dxa"/>
                  <w:tcBorders>
                    <w:top w:val="single" w:sz="4" w:space="0" w:color="000000"/>
                    <w:left w:val="nil"/>
                    <w:bottom w:val="single" w:sz="4" w:space="0" w:color="000000"/>
                    <w:right w:val="single" w:sz="4" w:space="0" w:color="000000"/>
                  </w:tcBorders>
                  <w:shd w:val="clear" w:color="auto" w:fill="auto"/>
                  <w:vAlign w:val="center"/>
                  <w:hideMark/>
                </w:tcPr>
                <w:p w14:paraId="01628379"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TIPO</w:t>
                  </w:r>
                </w:p>
              </w:tc>
              <w:tc>
                <w:tcPr>
                  <w:tcW w:w="954" w:type="dxa"/>
                  <w:tcBorders>
                    <w:top w:val="single" w:sz="4" w:space="0" w:color="000000"/>
                    <w:left w:val="nil"/>
                    <w:bottom w:val="single" w:sz="4" w:space="0" w:color="000000"/>
                    <w:right w:val="single" w:sz="4" w:space="0" w:color="000000"/>
                  </w:tcBorders>
                  <w:shd w:val="clear" w:color="auto" w:fill="auto"/>
                  <w:vAlign w:val="center"/>
                  <w:hideMark/>
                </w:tcPr>
                <w:p w14:paraId="3B5A68FD"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CICLO</w:t>
                  </w:r>
                </w:p>
              </w:tc>
              <w:tc>
                <w:tcPr>
                  <w:tcW w:w="908" w:type="dxa"/>
                  <w:tcBorders>
                    <w:top w:val="single" w:sz="4" w:space="0" w:color="000000"/>
                    <w:left w:val="nil"/>
                    <w:bottom w:val="single" w:sz="4" w:space="0" w:color="000000"/>
                    <w:right w:val="single" w:sz="4" w:space="0" w:color="000000"/>
                  </w:tcBorders>
                  <w:shd w:val="clear" w:color="auto" w:fill="auto"/>
                  <w:vAlign w:val="center"/>
                  <w:hideMark/>
                </w:tcPr>
                <w:p w14:paraId="167A75F3"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DESTINO</w:t>
                  </w:r>
                </w:p>
              </w:tc>
            </w:tr>
            <w:tr w:rsidR="000F6B1A" w:rsidRPr="000557DE" w14:paraId="66540288" w14:textId="77777777" w:rsidTr="000557DE">
              <w:trPr>
                <w:trHeight w:val="710"/>
                <w:jc w:val="center"/>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14:paraId="212674A8" w14:textId="77777777" w:rsidR="000557DE" w:rsidRPr="000557DE" w:rsidRDefault="000557DE" w:rsidP="000557DE">
                  <w:pPr>
                    <w:spacing w:after="0" w:line="240" w:lineRule="auto"/>
                    <w:jc w:val="right"/>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42121459</w:t>
                  </w:r>
                </w:p>
              </w:tc>
              <w:tc>
                <w:tcPr>
                  <w:tcW w:w="2984" w:type="dxa"/>
                  <w:tcBorders>
                    <w:top w:val="nil"/>
                    <w:left w:val="nil"/>
                    <w:bottom w:val="single" w:sz="4" w:space="0" w:color="000000"/>
                    <w:right w:val="single" w:sz="4" w:space="0" w:color="000000"/>
                  </w:tcBorders>
                  <w:shd w:val="clear" w:color="auto" w:fill="auto"/>
                  <w:vAlign w:val="center"/>
                  <w:hideMark/>
                </w:tcPr>
                <w:p w14:paraId="5B5614B1"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NASLA GIANNINA GIDI TALAMAS</w:t>
                  </w:r>
                </w:p>
              </w:tc>
              <w:tc>
                <w:tcPr>
                  <w:tcW w:w="1765" w:type="dxa"/>
                  <w:tcBorders>
                    <w:top w:val="nil"/>
                    <w:left w:val="nil"/>
                    <w:bottom w:val="single" w:sz="4" w:space="0" w:color="000000"/>
                    <w:right w:val="single" w:sz="4" w:space="0" w:color="000000"/>
                  </w:tcBorders>
                  <w:shd w:val="clear" w:color="auto" w:fill="auto"/>
                  <w:vAlign w:val="center"/>
                  <w:hideMark/>
                </w:tcPr>
                <w:p w14:paraId="1064A4F8"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INTERNACIONAL</w:t>
                  </w:r>
                </w:p>
              </w:tc>
              <w:tc>
                <w:tcPr>
                  <w:tcW w:w="954" w:type="dxa"/>
                  <w:tcBorders>
                    <w:top w:val="nil"/>
                    <w:left w:val="nil"/>
                    <w:bottom w:val="single" w:sz="4" w:space="0" w:color="000000"/>
                    <w:right w:val="single" w:sz="4" w:space="0" w:color="000000"/>
                  </w:tcBorders>
                  <w:shd w:val="clear" w:color="auto" w:fill="auto"/>
                  <w:vAlign w:val="center"/>
                  <w:hideMark/>
                </w:tcPr>
                <w:p w14:paraId="00196955"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ENERO - JUNIO 2016</w:t>
                  </w:r>
                </w:p>
              </w:tc>
              <w:tc>
                <w:tcPr>
                  <w:tcW w:w="908" w:type="dxa"/>
                  <w:tcBorders>
                    <w:top w:val="nil"/>
                    <w:left w:val="nil"/>
                    <w:bottom w:val="single" w:sz="4" w:space="0" w:color="000000"/>
                    <w:right w:val="single" w:sz="4" w:space="0" w:color="000000"/>
                  </w:tcBorders>
                  <w:shd w:val="clear" w:color="auto" w:fill="auto"/>
                  <w:vAlign w:val="center"/>
                  <w:hideMark/>
                </w:tcPr>
                <w:p w14:paraId="69EA8DEF"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Universidad de Almería, España</w:t>
                  </w:r>
                </w:p>
              </w:tc>
            </w:tr>
            <w:tr w:rsidR="000F6B1A" w:rsidRPr="000557DE" w14:paraId="20693475" w14:textId="77777777" w:rsidTr="000557DE">
              <w:trPr>
                <w:trHeight w:val="710"/>
                <w:jc w:val="center"/>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14:paraId="3FF21AC9" w14:textId="77777777" w:rsidR="000557DE" w:rsidRPr="000557DE" w:rsidRDefault="000557DE" w:rsidP="000557DE">
                  <w:pPr>
                    <w:spacing w:after="0" w:line="240" w:lineRule="auto"/>
                    <w:jc w:val="right"/>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42145482</w:t>
                  </w:r>
                </w:p>
              </w:tc>
              <w:tc>
                <w:tcPr>
                  <w:tcW w:w="2984" w:type="dxa"/>
                  <w:tcBorders>
                    <w:top w:val="nil"/>
                    <w:left w:val="nil"/>
                    <w:bottom w:val="single" w:sz="4" w:space="0" w:color="000000"/>
                    <w:right w:val="single" w:sz="4" w:space="0" w:color="000000"/>
                  </w:tcBorders>
                  <w:shd w:val="clear" w:color="auto" w:fill="auto"/>
                  <w:vAlign w:val="center"/>
                  <w:hideMark/>
                </w:tcPr>
                <w:p w14:paraId="45FA62C4"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OSWALDO HERNANDEZ GODINEZ</w:t>
                  </w:r>
                </w:p>
              </w:tc>
              <w:tc>
                <w:tcPr>
                  <w:tcW w:w="1765" w:type="dxa"/>
                  <w:tcBorders>
                    <w:top w:val="nil"/>
                    <w:left w:val="nil"/>
                    <w:bottom w:val="single" w:sz="4" w:space="0" w:color="000000"/>
                    <w:right w:val="single" w:sz="4" w:space="0" w:color="000000"/>
                  </w:tcBorders>
                  <w:shd w:val="clear" w:color="auto" w:fill="auto"/>
                  <w:vAlign w:val="center"/>
                  <w:hideMark/>
                </w:tcPr>
                <w:p w14:paraId="31ABD990"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NACIONAL</w:t>
                  </w:r>
                </w:p>
              </w:tc>
              <w:tc>
                <w:tcPr>
                  <w:tcW w:w="954" w:type="dxa"/>
                  <w:tcBorders>
                    <w:top w:val="nil"/>
                    <w:left w:val="nil"/>
                    <w:bottom w:val="single" w:sz="4" w:space="0" w:color="000000"/>
                    <w:right w:val="single" w:sz="4" w:space="0" w:color="000000"/>
                  </w:tcBorders>
                  <w:shd w:val="clear" w:color="auto" w:fill="auto"/>
                  <w:vAlign w:val="center"/>
                  <w:hideMark/>
                </w:tcPr>
                <w:p w14:paraId="28C6336B"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AGOSTO - DICEMBRE 2016</w:t>
                  </w:r>
                </w:p>
              </w:tc>
              <w:tc>
                <w:tcPr>
                  <w:tcW w:w="908" w:type="dxa"/>
                  <w:tcBorders>
                    <w:top w:val="nil"/>
                    <w:left w:val="nil"/>
                    <w:bottom w:val="single" w:sz="4" w:space="0" w:color="000000"/>
                    <w:right w:val="single" w:sz="4" w:space="0" w:color="000000"/>
                  </w:tcBorders>
                  <w:shd w:val="clear" w:color="auto" w:fill="auto"/>
                  <w:vAlign w:val="center"/>
                  <w:hideMark/>
                </w:tcPr>
                <w:p w14:paraId="56AF5BFF"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Universidad Autónoma Chapingo</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proofErr w:type="spellStart"/>
            <w:proofErr w:type="gramStart"/>
            <w:r w:rsidR="00DA765E">
              <w:rPr>
                <w:rFonts w:ascii="Georgia" w:hAnsi="Georgia"/>
                <w:sz w:val="22"/>
                <w:szCs w:val="22"/>
              </w:rPr>
              <w:t>ocho.c</w:t>
            </w:r>
            <w:r w:rsidR="00DA765E" w:rsidRPr="000C7AC0">
              <w:rPr>
                <w:rFonts w:ascii="Georgia" w:hAnsi="Georgia"/>
                <w:sz w:val="22"/>
                <w:szCs w:val="22"/>
              </w:rPr>
              <w:t>ero</w:t>
            </w:r>
            <w:proofErr w:type="spellEnd"/>
            <w:proofErr w:type="gramEnd"/>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99"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200"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201"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lastRenderedPageBreak/>
              <w:t xml:space="preserve">En la movilidad e intercambio de profesores con otras instituciones, en los últimos años se han implementado algunas acciones tendientes a fomentarla a través de los 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202"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03"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204"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205"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63980F92"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2014 – 2016, los alumnos del PAI</w:t>
            </w:r>
            <w:r w:rsidR="00F03881">
              <w:rPr>
                <w:rFonts w:ascii="Georgia" w:hAnsi="Georgia" w:cs="Arial"/>
              </w:rPr>
              <w:t>AHUL</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206"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66CD4E30"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30</w:t>
                  </w:r>
                </w:p>
              </w:tc>
              <w:tc>
                <w:tcPr>
                  <w:tcW w:w="1131" w:type="dxa"/>
                  <w:shd w:val="clear" w:color="auto" w:fill="auto"/>
                  <w:noWrap/>
                  <w:vAlign w:val="bottom"/>
                  <w:hideMark/>
                </w:tcPr>
                <w:p w14:paraId="0455C603" w14:textId="5EAA58A8"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699A251F" w14:textId="7349DAD2"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61</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lastRenderedPageBreak/>
                    <w:t>No. De Proyectos</w:t>
                  </w:r>
                </w:p>
              </w:tc>
              <w:tc>
                <w:tcPr>
                  <w:tcW w:w="1131" w:type="dxa"/>
                  <w:shd w:val="clear" w:color="auto" w:fill="auto"/>
                  <w:noWrap/>
                  <w:vAlign w:val="bottom"/>
                  <w:hideMark/>
                </w:tcPr>
                <w:p w14:paraId="28D3BC8B" w14:textId="02C4FEB3"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11</w:t>
                  </w:r>
                </w:p>
              </w:tc>
              <w:tc>
                <w:tcPr>
                  <w:tcW w:w="1131" w:type="dxa"/>
                  <w:shd w:val="clear" w:color="auto" w:fill="auto"/>
                  <w:noWrap/>
                  <w:vAlign w:val="bottom"/>
                  <w:hideMark/>
                </w:tcPr>
                <w:p w14:paraId="5DF4EFCE" w14:textId="3AD96FDE"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18A0A916" w14:textId="5F303815"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06485642"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11 / 0</w:t>
                  </w:r>
                </w:p>
              </w:tc>
              <w:tc>
                <w:tcPr>
                  <w:tcW w:w="1131" w:type="dxa"/>
                  <w:shd w:val="clear" w:color="auto" w:fill="auto"/>
                  <w:noWrap/>
                  <w:vAlign w:val="bottom"/>
                  <w:hideMark/>
                </w:tcPr>
                <w:p w14:paraId="0DB445D7" w14:textId="5CACC05C"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57E8116A" w14:textId="16E2EC3F"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0AB80AF1"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14:paraId="7893C768" w14:textId="79DC5F05"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5855C722" w14:textId="355F6378"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12</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20C78BB2"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FF38C8">
              <w:rPr>
                <w:rFonts w:ascii="Georgia" w:eastAsia="Times New Roman" w:hAnsi="Georgia" w:cs="Arial"/>
                <w:color w:val="000000"/>
                <w:lang w:eastAsia="es-MX"/>
              </w:rPr>
              <w:t>AHUL</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207"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208"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C0618D">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209"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71" w:name="_Toc494183641"/>
      <w:r w:rsidRPr="00721187">
        <w:rPr>
          <w:rFonts w:ascii="Georgia" w:hAnsi="Georgia"/>
          <w:b/>
          <w:color w:val="auto"/>
          <w:sz w:val="22"/>
          <w:szCs w:val="22"/>
        </w:rPr>
        <w:lastRenderedPageBreak/>
        <w:t>Categoría 8. Investigación.</w:t>
      </w:r>
      <w:bookmarkEnd w:id="71"/>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210"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11"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1EE17D11"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665871">
              <w:rPr>
                <w:rFonts w:ascii="Georgia" w:hAnsi="Georgia" w:cs="Arial"/>
                <w:sz w:val="22"/>
                <w:szCs w:val="22"/>
                <w:lang w:eastAsia="es-ES"/>
              </w:rPr>
              <w:t>AHUL</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223B4889"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B72353">
              <w:rPr>
                <w:rFonts w:ascii="Georgia" w:hAnsi="Georgia" w:cs="Arial"/>
                <w:sz w:val="22"/>
                <w:szCs w:val="22"/>
                <w:lang w:eastAsia="es-ES"/>
              </w:rPr>
              <w:t>AHUL</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287" w:type="dxa"/>
              <w:tblCellMar>
                <w:left w:w="70" w:type="dxa"/>
                <w:right w:w="70" w:type="dxa"/>
              </w:tblCellMar>
              <w:tblLook w:val="04A0" w:firstRow="1" w:lastRow="0" w:firstColumn="1" w:lastColumn="0" w:noHBand="0" w:noVBand="1"/>
            </w:tblPr>
            <w:tblGrid>
              <w:gridCol w:w="1031"/>
              <w:gridCol w:w="5141"/>
              <w:gridCol w:w="2115"/>
            </w:tblGrid>
            <w:tr w:rsidR="00B72353" w:rsidRPr="00B72353" w14:paraId="696DA1D6" w14:textId="77777777" w:rsidTr="00B72353">
              <w:trPr>
                <w:trHeight w:val="416"/>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673AA" w14:textId="1E459F4C" w:rsidR="00B72353" w:rsidRPr="00B72353" w:rsidRDefault="00B72353" w:rsidP="00B72353">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Año</w:t>
                  </w:r>
                </w:p>
              </w:tc>
              <w:tc>
                <w:tcPr>
                  <w:tcW w:w="5141" w:type="dxa"/>
                  <w:tcBorders>
                    <w:top w:val="single" w:sz="4" w:space="0" w:color="auto"/>
                    <w:left w:val="nil"/>
                    <w:bottom w:val="single" w:sz="4" w:space="0" w:color="auto"/>
                    <w:right w:val="single" w:sz="4" w:space="0" w:color="auto"/>
                  </w:tcBorders>
                  <w:shd w:val="clear" w:color="auto" w:fill="auto"/>
                  <w:vAlign w:val="center"/>
                </w:tcPr>
                <w:p w14:paraId="39EFE95F" w14:textId="6E420FF7" w:rsidR="00B72353" w:rsidRPr="00B72353" w:rsidRDefault="00B72353" w:rsidP="00B72353">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Proyecto</w:t>
                  </w:r>
                </w:p>
              </w:tc>
              <w:tc>
                <w:tcPr>
                  <w:tcW w:w="2115" w:type="dxa"/>
                  <w:tcBorders>
                    <w:top w:val="single" w:sz="4" w:space="0" w:color="auto"/>
                    <w:left w:val="nil"/>
                    <w:bottom w:val="single" w:sz="4" w:space="0" w:color="auto"/>
                    <w:right w:val="single" w:sz="4" w:space="0" w:color="auto"/>
                  </w:tcBorders>
                  <w:shd w:val="clear" w:color="auto" w:fill="auto"/>
                  <w:vAlign w:val="center"/>
                </w:tcPr>
                <w:p w14:paraId="43D8A639" w14:textId="660F8F99" w:rsidR="00B72353" w:rsidRPr="00B72353" w:rsidRDefault="00B72353" w:rsidP="00B72353">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Responsable</w:t>
                  </w:r>
                </w:p>
              </w:tc>
            </w:tr>
            <w:tr w:rsidR="00665871" w:rsidRPr="00B72353" w14:paraId="27CF323F" w14:textId="77777777" w:rsidTr="00B72353">
              <w:trPr>
                <w:trHeight w:val="416"/>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9661F"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single" w:sz="4" w:space="0" w:color="auto"/>
                    <w:left w:val="nil"/>
                    <w:bottom w:val="single" w:sz="4" w:space="0" w:color="auto"/>
                    <w:right w:val="single" w:sz="4" w:space="0" w:color="auto"/>
                  </w:tcBorders>
                  <w:shd w:val="clear" w:color="auto" w:fill="auto"/>
                  <w:vAlign w:val="center"/>
                  <w:hideMark/>
                </w:tcPr>
                <w:p w14:paraId="451F789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Control del crecimiento vegetativo, inducción floral y </w:t>
                  </w:r>
                  <w:proofErr w:type="spellStart"/>
                  <w:r w:rsidRPr="00B72353">
                    <w:rPr>
                      <w:rFonts w:ascii="Georgia" w:eastAsia="Times New Roman" w:hAnsi="Georgia" w:cs="Calibri"/>
                      <w:bCs/>
                      <w:color w:val="000000"/>
                      <w:sz w:val="16"/>
                      <w:szCs w:val="16"/>
                      <w:lang w:eastAsia="es-MX"/>
                    </w:rPr>
                    <w:t>viviparidad</w:t>
                  </w:r>
                  <w:proofErr w:type="spellEnd"/>
                  <w:r w:rsidRPr="00B72353">
                    <w:rPr>
                      <w:rFonts w:ascii="Georgia" w:eastAsia="Times New Roman" w:hAnsi="Georgia" w:cs="Calibri"/>
                      <w:bCs/>
                      <w:color w:val="000000"/>
                      <w:sz w:val="16"/>
                      <w:szCs w:val="16"/>
                      <w:lang w:eastAsia="es-MX"/>
                    </w:rPr>
                    <w:t xml:space="preserve"> mediante el uso de reguladores del </w:t>
                  </w:r>
                  <w:proofErr w:type="spellStart"/>
                  <w:r w:rsidRPr="00B72353">
                    <w:rPr>
                      <w:rFonts w:ascii="Georgia" w:eastAsia="Times New Roman" w:hAnsi="Georgia" w:cs="Calibri"/>
                      <w:bCs/>
                      <w:color w:val="000000"/>
                      <w:sz w:val="16"/>
                      <w:szCs w:val="16"/>
                      <w:lang w:eastAsia="es-MX"/>
                    </w:rPr>
                    <w:t>crecimietno</w:t>
                  </w:r>
                  <w:proofErr w:type="spellEnd"/>
                  <w:r w:rsidRPr="00B72353">
                    <w:rPr>
                      <w:rFonts w:ascii="Georgia" w:eastAsia="Times New Roman" w:hAnsi="Georgia" w:cs="Calibri"/>
                      <w:bCs/>
                      <w:color w:val="000000"/>
                      <w:sz w:val="16"/>
                      <w:szCs w:val="16"/>
                      <w:lang w:eastAsia="es-MX"/>
                    </w:rPr>
                    <w:t xml:space="preserve"> en Nogal </w:t>
                  </w:r>
                  <w:proofErr w:type="spellStart"/>
                  <w:r w:rsidRPr="00B72353">
                    <w:rPr>
                      <w:rFonts w:ascii="Georgia" w:eastAsia="Times New Roman" w:hAnsi="Georgia" w:cs="Calibri"/>
                      <w:bCs/>
                      <w:color w:val="000000"/>
                      <w:sz w:val="16"/>
                      <w:szCs w:val="16"/>
                      <w:lang w:eastAsia="es-MX"/>
                    </w:rPr>
                    <w:t>Pecanero</w:t>
                  </w:r>
                  <w:proofErr w:type="spellEnd"/>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6361538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Dr. Ángel </w:t>
                  </w:r>
                  <w:proofErr w:type="spellStart"/>
                  <w:r w:rsidRPr="00B72353">
                    <w:rPr>
                      <w:rFonts w:ascii="Georgia" w:eastAsia="Times New Roman" w:hAnsi="Georgia" w:cs="Calibri"/>
                      <w:bCs/>
                      <w:color w:val="000000"/>
                      <w:sz w:val="16"/>
                      <w:szCs w:val="16"/>
                      <w:lang w:eastAsia="es-MX"/>
                    </w:rPr>
                    <w:t>Lagarda</w:t>
                  </w:r>
                  <w:proofErr w:type="spellEnd"/>
                  <w:r w:rsidRPr="00B72353">
                    <w:rPr>
                      <w:rFonts w:ascii="Georgia" w:eastAsia="Times New Roman" w:hAnsi="Georgia" w:cs="Calibri"/>
                      <w:bCs/>
                      <w:color w:val="000000"/>
                      <w:sz w:val="16"/>
                      <w:szCs w:val="16"/>
                      <w:lang w:eastAsia="es-MX"/>
                    </w:rPr>
                    <w:t xml:space="preserve"> Murrieta</w:t>
                  </w:r>
                </w:p>
              </w:tc>
            </w:tr>
            <w:tr w:rsidR="00665871" w:rsidRPr="00B72353" w14:paraId="58D94576"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2C7758D"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48F573D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Rescate y caracterización de genotipos de chile </w:t>
                  </w:r>
                  <w:proofErr w:type="spellStart"/>
                  <w:r w:rsidRPr="00B72353">
                    <w:rPr>
                      <w:rFonts w:ascii="Georgia" w:eastAsia="Times New Roman" w:hAnsi="Georgia" w:cs="Calibri"/>
                      <w:bCs/>
                      <w:color w:val="000000"/>
                      <w:sz w:val="16"/>
                      <w:szCs w:val="16"/>
                      <w:lang w:eastAsia="es-MX"/>
                    </w:rPr>
                    <w:t>Chilhuacle</w:t>
                  </w:r>
                  <w:proofErr w:type="spellEnd"/>
                  <w:r w:rsidRPr="00B72353">
                    <w:rPr>
                      <w:rFonts w:ascii="Georgia" w:eastAsia="Times New Roman" w:hAnsi="Georgia" w:cs="Calibri"/>
                      <w:bCs/>
                      <w:color w:val="000000"/>
                      <w:sz w:val="16"/>
                      <w:szCs w:val="16"/>
                      <w:lang w:eastAsia="es-MX"/>
                    </w:rPr>
                    <w:t xml:space="preserve"> (</w:t>
                  </w:r>
                  <w:proofErr w:type="spellStart"/>
                  <w:r w:rsidRPr="00B72353">
                    <w:rPr>
                      <w:rFonts w:ascii="Georgia" w:eastAsia="Times New Roman" w:hAnsi="Georgia" w:cs="Calibri"/>
                      <w:bCs/>
                      <w:i/>
                      <w:iCs/>
                      <w:color w:val="000000"/>
                      <w:sz w:val="16"/>
                      <w:szCs w:val="16"/>
                      <w:lang w:eastAsia="es-MX"/>
                    </w:rPr>
                    <w:t>Capsicum</w:t>
                  </w:r>
                  <w:proofErr w:type="spellEnd"/>
                  <w:r w:rsidRPr="00B72353">
                    <w:rPr>
                      <w:rFonts w:ascii="Georgia" w:eastAsia="Times New Roman" w:hAnsi="Georgia" w:cs="Calibri"/>
                      <w:bCs/>
                      <w:i/>
                      <w:iCs/>
                      <w:color w:val="000000"/>
                      <w:sz w:val="16"/>
                      <w:szCs w:val="16"/>
                      <w:lang w:eastAsia="es-MX"/>
                    </w:rPr>
                    <w:t xml:space="preserve"> </w:t>
                  </w:r>
                  <w:proofErr w:type="spellStart"/>
                  <w:r w:rsidRPr="00B72353">
                    <w:rPr>
                      <w:rFonts w:ascii="Georgia" w:eastAsia="Times New Roman" w:hAnsi="Georgia" w:cs="Calibri"/>
                      <w:bCs/>
                      <w:i/>
                      <w:iCs/>
                      <w:color w:val="000000"/>
                      <w:sz w:val="16"/>
                      <w:szCs w:val="16"/>
                      <w:lang w:eastAsia="es-MX"/>
                    </w:rPr>
                    <w:t>annuum</w:t>
                  </w:r>
                  <w:proofErr w:type="spellEnd"/>
                  <w:r w:rsidRPr="00B72353">
                    <w:rPr>
                      <w:rFonts w:ascii="Georgia" w:eastAsia="Times New Roman" w:hAnsi="Georgia" w:cs="Calibri"/>
                      <w:bCs/>
                      <w:color w:val="000000"/>
                      <w:sz w:val="16"/>
                      <w:szCs w:val="16"/>
                      <w:lang w:eastAsia="es-MX"/>
                    </w:rPr>
                    <w:t xml:space="preserve"> L.) originarios de Oaxaca</w:t>
                  </w:r>
                </w:p>
              </w:tc>
              <w:tc>
                <w:tcPr>
                  <w:tcW w:w="2115" w:type="dxa"/>
                  <w:tcBorders>
                    <w:top w:val="nil"/>
                    <w:left w:val="nil"/>
                    <w:bottom w:val="single" w:sz="4" w:space="0" w:color="auto"/>
                    <w:right w:val="single" w:sz="4" w:space="0" w:color="auto"/>
                  </w:tcBorders>
                  <w:shd w:val="clear" w:color="auto" w:fill="auto"/>
                  <w:vAlign w:val="center"/>
                  <w:hideMark/>
                </w:tcPr>
                <w:p w14:paraId="0B6911B7"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Pedro Cano Ríos</w:t>
                  </w:r>
                </w:p>
              </w:tc>
            </w:tr>
            <w:tr w:rsidR="00665871" w:rsidRPr="00B72353" w14:paraId="11FE94D2"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24AB19C"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268C7D2C"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Evaluación de Tomate </w:t>
                  </w:r>
                  <w:proofErr w:type="spellStart"/>
                  <w:r w:rsidRPr="00B72353">
                    <w:rPr>
                      <w:rFonts w:ascii="Georgia" w:eastAsia="Times New Roman" w:hAnsi="Georgia" w:cs="Calibri"/>
                      <w:bCs/>
                      <w:color w:val="000000"/>
                      <w:sz w:val="16"/>
                      <w:szCs w:val="16"/>
                      <w:lang w:eastAsia="es-MX"/>
                    </w:rPr>
                    <w:t>co</w:t>
                  </w:r>
                  <w:proofErr w:type="spellEnd"/>
                  <w:r w:rsidRPr="00B72353">
                    <w:rPr>
                      <w:rFonts w:ascii="Georgia" w:eastAsia="Times New Roman" w:hAnsi="Georgia" w:cs="Calibri"/>
                      <w:bCs/>
                      <w:color w:val="000000"/>
                      <w:sz w:val="16"/>
                      <w:szCs w:val="16"/>
                      <w:lang w:eastAsia="es-MX"/>
                    </w:rPr>
                    <w:t xml:space="preserve">-inoculado con </w:t>
                  </w:r>
                  <w:proofErr w:type="spellStart"/>
                  <w:r w:rsidRPr="00B72353">
                    <w:rPr>
                      <w:rFonts w:ascii="Georgia" w:eastAsia="Times New Roman" w:hAnsi="Georgia" w:cs="Calibri"/>
                      <w:bCs/>
                      <w:i/>
                      <w:iCs/>
                      <w:color w:val="000000"/>
                      <w:sz w:val="16"/>
                      <w:szCs w:val="16"/>
                      <w:lang w:eastAsia="es-MX"/>
                    </w:rPr>
                    <w:t>Azospirillum</w:t>
                  </w:r>
                  <w:proofErr w:type="spellEnd"/>
                  <w:r w:rsidRPr="00B72353">
                    <w:rPr>
                      <w:rFonts w:ascii="Georgia" w:eastAsia="Times New Roman" w:hAnsi="Georgia" w:cs="Calibri"/>
                      <w:bCs/>
                      <w:i/>
                      <w:iCs/>
                      <w:color w:val="000000"/>
                      <w:sz w:val="16"/>
                      <w:szCs w:val="16"/>
                      <w:lang w:eastAsia="es-MX"/>
                    </w:rPr>
                    <w:t xml:space="preserve"> </w:t>
                  </w:r>
                  <w:proofErr w:type="spellStart"/>
                  <w:r w:rsidRPr="00B72353">
                    <w:rPr>
                      <w:rFonts w:ascii="Georgia" w:eastAsia="Times New Roman" w:hAnsi="Georgia" w:cs="Calibri"/>
                      <w:bCs/>
                      <w:i/>
                      <w:iCs/>
                      <w:color w:val="000000"/>
                      <w:sz w:val="16"/>
                      <w:szCs w:val="16"/>
                      <w:lang w:eastAsia="es-MX"/>
                    </w:rPr>
                    <w:t>spp</w:t>
                  </w:r>
                  <w:proofErr w:type="spellEnd"/>
                  <w:r w:rsidRPr="00B72353">
                    <w:rPr>
                      <w:rFonts w:ascii="Georgia" w:eastAsia="Times New Roman" w:hAnsi="Georgia" w:cs="Calibri"/>
                      <w:bCs/>
                      <w:color w:val="000000"/>
                      <w:sz w:val="16"/>
                      <w:szCs w:val="16"/>
                      <w:lang w:eastAsia="es-MX"/>
                    </w:rPr>
                    <w:t xml:space="preserve"> y </w:t>
                  </w:r>
                  <w:r w:rsidRPr="00B72353">
                    <w:rPr>
                      <w:rFonts w:ascii="Georgia" w:eastAsia="Times New Roman" w:hAnsi="Georgia" w:cs="Calibri"/>
                      <w:bCs/>
                      <w:i/>
                      <w:iCs/>
                      <w:color w:val="000000"/>
                      <w:sz w:val="16"/>
                      <w:szCs w:val="16"/>
                      <w:lang w:eastAsia="es-MX"/>
                    </w:rPr>
                    <w:t xml:space="preserve">Micorrizas </w:t>
                  </w:r>
                  <w:proofErr w:type="spellStart"/>
                  <w:r w:rsidRPr="00B72353">
                    <w:rPr>
                      <w:rFonts w:ascii="Georgia" w:eastAsia="Times New Roman" w:hAnsi="Georgia" w:cs="Calibri"/>
                      <w:bCs/>
                      <w:i/>
                      <w:iCs/>
                      <w:color w:val="000000"/>
                      <w:sz w:val="16"/>
                      <w:szCs w:val="16"/>
                      <w:lang w:eastAsia="es-MX"/>
                    </w:rPr>
                    <w:t>spp</w:t>
                  </w:r>
                  <w:proofErr w:type="spellEnd"/>
                  <w:r w:rsidRPr="00B72353">
                    <w:rPr>
                      <w:rFonts w:ascii="Georgia" w:eastAsia="Times New Roman" w:hAnsi="Georgia" w:cs="Calibri"/>
                      <w:bCs/>
                      <w:color w:val="000000"/>
                      <w:sz w:val="16"/>
                      <w:szCs w:val="16"/>
                      <w:lang w:eastAsia="es-MX"/>
                    </w:rPr>
                    <w:t xml:space="preserve"> en </w:t>
                  </w:r>
                  <w:proofErr w:type="spellStart"/>
                  <w:r w:rsidRPr="00B72353">
                    <w:rPr>
                      <w:rFonts w:ascii="Georgia" w:eastAsia="Times New Roman" w:hAnsi="Georgia" w:cs="Calibri"/>
                      <w:bCs/>
                      <w:color w:val="000000"/>
                      <w:sz w:val="16"/>
                      <w:szCs w:val="16"/>
                      <w:lang w:eastAsia="es-MX"/>
                    </w:rPr>
                    <w:t>vermocompost</w:t>
                  </w:r>
                  <w:proofErr w:type="spellEnd"/>
                  <w:r w:rsidRPr="00B72353">
                    <w:rPr>
                      <w:rFonts w:ascii="Georgia" w:eastAsia="Times New Roman" w:hAnsi="Georgia" w:cs="Calibri"/>
                      <w:bCs/>
                      <w:color w:val="000000"/>
                      <w:sz w:val="16"/>
                      <w:szCs w:val="16"/>
                      <w:lang w:eastAsia="es-MX"/>
                    </w:rPr>
                    <w:t xml:space="preserve"> + arena + perlita bajo invernadero</w:t>
                  </w:r>
                </w:p>
              </w:tc>
              <w:tc>
                <w:tcPr>
                  <w:tcW w:w="2115" w:type="dxa"/>
                  <w:tcBorders>
                    <w:top w:val="nil"/>
                    <w:left w:val="nil"/>
                    <w:bottom w:val="single" w:sz="4" w:space="0" w:color="auto"/>
                    <w:right w:val="single" w:sz="4" w:space="0" w:color="auto"/>
                  </w:tcBorders>
                  <w:shd w:val="clear" w:color="auto" w:fill="auto"/>
                  <w:vAlign w:val="center"/>
                  <w:hideMark/>
                </w:tcPr>
                <w:p w14:paraId="76AAD01B"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Pedro Cano Ríos</w:t>
                  </w:r>
                </w:p>
              </w:tc>
            </w:tr>
            <w:tr w:rsidR="00665871" w:rsidRPr="00B72353" w14:paraId="12D82EAC"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E9FFD40"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0AC36C9A"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Efecto del </w:t>
                  </w:r>
                  <w:proofErr w:type="spellStart"/>
                  <w:r w:rsidRPr="00B72353">
                    <w:rPr>
                      <w:rFonts w:ascii="Georgia" w:eastAsia="Times New Roman" w:hAnsi="Georgia" w:cs="Calibri"/>
                      <w:bCs/>
                      <w:color w:val="000000"/>
                      <w:sz w:val="16"/>
                      <w:szCs w:val="16"/>
                      <w:lang w:eastAsia="es-MX"/>
                    </w:rPr>
                    <w:t>portainjerto</w:t>
                  </w:r>
                  <w:proofErr w:type="spellEnd"/>
                  <w:r w:rsidRPr="00B72353">
                    <w:rPr>
                      <w:rFonts w:ascii="Georgia" w:eastAsia="Times New Roman" w:hAnsi="Georgia" w:cs="Calibri"/>
                      <w:bCs/>
                      <w:color w:val="000000"/>
                      <w:sz w:val="16"/>
                      <w:szCs w:val="16"/>
                      <w:lang w:eastAsia="es-MX"/>
                    </w:rPr>
                    <w:t xml:space="preserve"> y la densidad de plantación sobre la producción y calidad de la uva</w:t>
                  </w:r>
                </w:p>
              </w:tc>
              <w:tc>
                <w:tcPr>
                  <w:tcW w:w="2115" w:type="dxa"/>
                  <w:tcBorders>
                    <w:top w:val="nil"/>
                    <w:left w:val="nil"/>
                    <w:bottom w:val="single" w:sz="4" w:space="0" w:color="auto"/>
                    <w:right w:val="single" w:sz="4" w:space="0" w:color="auto"/>
                  </w:tcBorders>
                  <w:shd w:val="clear" w:color="auto" w:fill="auto"/>
                  <w:vAlign w:val="center"/>
                  <w:hideMark/>
                </w:tcPr>
                <w:p w14:paraId="0629F63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Dr. Eduardo Madero </w:t>
                  </w:r>
                  <w:proofErr w:type="spellStart"/>
                  <w:r w:rsidRPr="00B72353">
                    <w:rPr>
                      <w:rFonts w:ascii="Georgia" w:eastAsia="Times New Roman" w:hAnsi="Georgia" w:cs="Calibri"/>
                      <w:bCs/>
                      <w:color w:val="000000"/>
                      <w:sz w:val="16"/>
                      <w:szCs w:val="16"/>
                      <w:lang w:eastAsia="es-MX"/>
                    </w:rPr>
                    <w:t>Tamargo</w:t>
                  </w:r>
                  <w:proofErr w:type="spellEnd"/>
                </w:p>
              </w:tc>
            </w:tr>
            <w:tr w:rsidR="00665871" w:rsidRPr="00B72353" w14:paraId="65DE7074"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A832BEB"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65388905"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proofErr w:type="spellStart"/>
                  <w:r w:rsidRPr="00B72353">
                    <w:rPr>
                      <w:rFonts w:ascii="Georgia" w:eastAsia="Times New Roman" w:hAnsi="Georgia" w:cs="Calibri"/>
                      <w:bCs/>
                      <w:color w:val="000000"/>
                      <w:sz w:val="16"/>
                      <w:szCs w:val="16"/>
                      <w:lang w:eastAsia="es-MX"/>
                    </w:rPr>
                    <w:t>Fitorremediación</w:t>
                  </w:r>
                  <w:proofErr w:type="spellEnd"/>
                  <w:r w:rsidRPr="00B72353">
                    <w:rPr>
                      <w:rFonts w:ascii="Georgia" w:eastAsia="Times New Roman" w:hAnsi="Georgia" w:cs="Calibri"/>
                      <w:bCs/>
                      <w:color w:val="000000"/>
                      <w:sz w:val="16"/>
                      <w:szCs w:val="16"/>
                      <w:lang w:eastAsia="es-MX"/>
                    </w:rPr>
                    <w:t xml:space="preserve"> de suelos contaminados con metales pesados utilizando girasol ornamental</w:t>
                  </w:r>
                </w:p>
              </w:tc>
              <w:tc>
                <w:tcPr>
                  <w:tcW w:w="2115" w:type="dxa"/>
                  <w:tcBorders>
                    <w:top w:val="nil"/>
                    <w:left w:val="nil"/>
                    <w:bottom w:val="single" w:sz="4" w:space="0" w:color="auto"/>
                    <w:right w:val="single" w:sz="4" w:space="0" w:color="auto"/>
                  </w:tcBorders>
                  <w:shd w:val="clear" w:color="auto" w:fill="auto"/>
                  <w:vAlign w:val="center"/>
                  <w:hideMark/>
                </w:tcPr>
                <w:p w14:paraId="44ED7CE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M.C. Francisca Sánchez Bernal</w:t>
                  </w:r>
                </w:p>
              </w:tc>
            </w:tr>
            <w:tr w:rsidR="00665871" w:rsidRPr="00B72353" w14:paraId="3E318CBD"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18D029C"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39A9E6CD"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Fertilización orgánica en la Producción de Lechuga (</w:t>
                  </w:r>
                  <w:proofErr w:type="spellStart"/>
                  <w:r w:rsidRPr="00B72353">
                    <w:rPr>
                      <w:rFonts w:ascii="Georgia" w:eastAsia="Times New Roman" w:hAnsi="Georgia" w:cs="Calibri"/>
                      <w:bCs/>
                      <w:i/>
                      <w:iCs/>
                      <w:color w:val="000000"/>
                      <w:sz w:val="16"/>
                      <w:szCs w:val="16"/>
                      <w:lang w:eastAsia="es-MX"/>
                    </w:rPr>
                    <w:t>Lactuca</w:t>
                  </w:r>
                  <w:proofErr w:type="spellEnd"/>
                  <w:r w:rsidRPr="00B72353">
                    <w:rPr>
                      <w:rFonts w:ascii="Georgia" w:eastAsia="Times New Roman" w:hAnsi="Georgia" w:cs="Calibri"/>
                      <w:bCs/>
                      <w:i/>
                      <w:iCs/>
                      <w:color w:val="000000"/>
                      <w:sz w:val="16"/>
                      <w:szCs w:val="16"/>
                      <w:lang w:eastAsia="es-MX"/>
                    </w:rPr>
                    <w:t xml:space="preserve"> Sativa</w:t>
                  </w:r>
                  <w:r w:rsidRPr="00B72353">
                    <w:rPr>
                      <w:rFonts w:ascii="Georgia" w:eastAsia="Times New Roman" w:hAnsi="Georgia" w:cs="Calibri"/>
                      <w:bCs/>
                      <w:color w:val="000000"/>
                      <w:sz w:val="16"/>
                      <w:szCs w:val="16"/>
                      <w:lang w:eastAsia="es-MX"/>
                    </w:rPr>
                    <w:t xml:space="preserve"> L.) desarrollada en un sistema NFT</w:t>
                  </w:r>
                </w:p>
              </w:tc>
              <w:tc>
                <w:tcPr>
                  <w:tcW w:w="2115" w:type="dxa"/>
                  <w:tcBorders>
                    <w:top w:val="nil"/>
                    <w:left w:val="nil"/>
                    <w:bottom w:val="single" w:sz="4" w:space="0" w:color="auto"/>
                    <w:right w:val="single" w:sz="4" w:space="0" w:color="auto"/>
                  </w:tcBorders>
                  <w:shd w:val="clear" w:color="auto" w:fill="auto"/>
                  <w:vAlign w:val="center"/>
                  <w:hideMark/>
                </w:tcPr>
                <w:p w14:paraId="46080EEE"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M.E. Víctor Martínez Cueto</w:t>
                  </w:r>
                </w:p>
              </w:tc>
            </w:tr>
            <w:tr w:rsidR="00665871" w:rsidRPr="00B72353" w14:paraId="544FFCD9"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DF1050E"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725BAE1E"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Evaluación de cinco cultivares de uva para vino tinto en la Comarca Lagunera de Durango.</w:t>
                  </w:r>
                </w:p>
              </w:tc>
              <w:tc>
                <w:tcPr>
                  <w:tcW w:w="2115" w:type="dxa"/>
                  <w:tcBorders>
                    <w:top w:val="nil"/>
                    <w:left w:val="nil"/>
                    <w:bottom w:val="single" w:sz="4" w:space="0" w:color="auto"/>
                    <w:right w:val="single" w:sz="4" w:space="0" w:color="auto"/>
                  </w:tcBorders>
                  <w:shd w:val="clear" w:color="auto" w:fill="auto"/>
                  <w:vAlign w:val="center"/>
                  <w:hideMark/>
                </w:tcPr>
                <w:p w14:paraId="4233B267"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Esteban Favela Chávez</w:t>
                  </w:r>
                </w:p>
              </w:tc>
            </w:tr>
            <w:tr w:rsidR="00665871" w:rsidRPr="00B72353" w14:paraId="2A2524D0"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1BA3EC19"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7AA537B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Tipos de chile (</w:t>
                  </w:r>
                  <w:proofErr w:type="spellStart"/>
                  <w:r w:rsidRPr="00B72353">
                    <w:rPr>
                      <w:rFonts w:ascii="Georgia" w:eastAsia="Times New Roman" w:hAnsi="Georgia" w:cs="Calibri"/>
                      <w:bCs/>
                      <w:i/>
                      <w:iCs/>
                      <w:color w:val="000000"/>
                      <w:sz w:val="16"/>
                      <w:szCs w:val="16"/>
                      <w:lang w:eastAsia="es-MX"/>
                    </w:rPr>
                    <w:t>Capsicum</w:t>
                  </w:r>
                  <w:proofErr w:type="spellEnd"/>
                  <w:r w:rsidRPr="00B72353">
                    <w:rPr>
                      <w:rFonts w:ascii="Georgia" w:eastAsia="Times New Roman" w:hAnsi="Georgia" w:cs="Calibri"/>
                      <w:bCs/>
                      <w:i/>
                      <w:iCs/>
                      <w:color w:val="000000"/>
                      <w:sz w:val="16"/>
                      <w:szCs w:val="16"/>
                      <w:lang w:eastAsia="es-MX"/>
                    </w:rPr>
                    <w:t xml:space="preserve"> </w:t>
                  </w:r>
                  <w:proofErr w:type="spellStart"/>
                  <w:r w:rsidRPr="00B72353">
                    <w:rPr>
                      <w:rFonts w:ascii="Georgia" w:eastAsia="Times New Roman" w:hAnsi="Georgia" w:cs="Calibri"/>
                      <w:bCs/>
                      <w:i/>
                      <w:iCs/>
                      <w:color w:val="000000"/>
                      <w:sz w:val="16"/>
                      <w:szCs w:val="16"/>
                      <w:lang w:eastAsia="es-MX"/>
                    </w:rPr>
                    <w:t>annuum</w:t>
                  </w:r>
                  <w:proofErr w:type="spellEnd"/>
                  <w:r w:rsidRPr="00B72353">
                    <w:rPr>
                      <w:rFonts w:ascii="Georgia" w:eastAsia="Times New Roman" w:hAnsi="Georgia" w:cs="Calibri"/>
                      <w:bCs/>
                      <w:color w:val="000000"/>
                      <w:sz w:val="16"/>
                      <w:szCs w:val="16"/>
                      <w:lang w:eastAsia="es-MX"/>
                    </w:rPr>
                    <w:t xml:space="preserve"> L.) bajo condiciones de invernadero y campo. Comarca Lagunera 2014</w:t>
                  </w:r>
                </w:p>
              </w:tc>
              <w:tc>
                <w:tcPr>
                  <w:tcW w:w="2115" w:type="dxa"/>
                  <w:tcBorders>
                    <w:top w:val="nil"/>
                    <w:left w:val="nil"/>
                    <w:bottom w:val="single" w:sz="4" w:space="0" w:color="auto"/>
                    <w:right w:val="single" w:sz="4" w:space="0" w:color="auto"/>
                  </w:tcBorders>
                  <w:shd w:val="clear" w:color="auto" w:fill="auto"/>
                  <w:vAlign w:val="center"/>
                  <w:hideMark/>
                </w:tcPr>
                <w:p w14:paraId="2F56A5D8"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Ing. Juan de Dios Ruiz de la Rosa</w:t>
                  </w:r>
                </w:p>
              </w:tc>
            </w:tr>
            <w:tr w:rsidR="00665871" w:rsidRPr="00B72353" w14:paraId="27FA36ED" w14:textId="77777777" w:rsidTr="00B72353">
              <w:trPr>
                <w:trHeight w:val="625"/>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E021521"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60F17D76"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 xml:space="preserve">Evaluación de Tomate inoculado con Bacterias Promotoras de Crecimiento vegetal "PGPR" en </w:t>
                  </w:r>
                  <w:proofErr w:type="spellStart"/>
                  <w:r w:rsidRPr="00B72353">
                    <w:rPr>
                      <w:rFonts w:ascii="Georgia" w:eastAsia="Times New Roman" w:hAnsi="Georgia" w:cs="Calibri"/>
                      <w:color w:val="000000"/>
                      <w:sz w:val="16"/>
                      <w:szCs w:val="16"/>
                      <w:lang w:eastAsia="es-MX"/>
                    </w:rPr>
                    <w:t>lombricompost</w:t>
                  </w:r>
                  <w:proofErr w:type="spellEnd"/>
                  <w:r w:rsidRPr="00B72353">
                    <w:rPr>
                      <w:rFonts w:ascii="Georgia" w:eastAsia="Times New Roman" w:hAnsi="Georgia" w:cs="Calibri"/>
                      <w:color w:val="000000"/>
                      <w:sz w:val="16"/>
                      <w:szCs w:val="16"/>
                      <w:lang w:eastAsia="es-MX"/>
                    </w:rPr>
                    <w:t xml:space="preserve"> + perlita + arena bajo condiciones de invernadero.</w:t>
                  </w:r>
                </w:p>
              </w:tc>
              <w:tc>
                <w:tcPr>
                  <w:tcW w:w="2115" w:type="dxa"/>
                  <w:tcBorders>
                    <w:top w:val="nil"/>
                    <w:left w:val="nil"/>
                    <w:bottom w:val="single" w:sz="4" w:space="0" w:color="auto"/>
                    <w:right w:val="single" w:sz="4" w:space="0" w:color="auto"/>
                  </w:tcBorders>
                  <w:shd w:val="clear" w:color="auto" w:fill="auto"/>
                  <w:vAlign w:val="center"/>
                  <w:hideMark/>
                </w:tcPr>
                <w:p w14:paraId="2B66F60E"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 xml:space="preserve">Pedro Cano </w:t>
                  </w:r>
                  <w:proofErr w:type="spellStart"/>
                  <w:r w:rsidRPr="00B72353">
                    <w:rPr>
                      <w:rFonts w:ascii="Georgia" w:eastAsia="Times New Roman" w:hAnsi="Georgia" w:cs="Calibri"/>
                      <w:color w:val="000000"/>
                      <w:sz w:val="16"/>
                      <w:szCs w:val="16"/>
                      <w:lang w:eastAsia="es-MX"/>
                    </w:rPr>
                    <w:t>Rios</w:t>
                  </w:r>
                  <w:proofErr w:type="spellEnd"/>
                </w:p>
              </w:tc>
            </w:tr>
            <w:tr w:rsidR="00665871" w:rsidRPr="00B72353" w14:paraId="4A5BCE25"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4519F2A5"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0F7E87E6"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 xml:space="preserve">Control del crecimiento vegetativo, inducción floral y </w:t>
                  </w:r>
                  <w:proofErr w:type="spellStart"/>
                  <w:r w:rsidRPr="00B72353">
                    <w:rPr>
                      <w:rFonts w:ascii="Georgia" w:eastAsia="Times New Roman" w:hAnsi="Georgia" w:cs="Calibri"/>
                      <w:color w:val="000000"/>
                      <w:sz w:val="16"/>
                      <w:szCs w:val="16"/>
                      <w:lang w:eastAsia="es-MX"/>
                    </w:rPr>
                    <w:t>viviparidad</w:t>
                  </w:r>
                  <w:proofErr w:type="spellEnd"/>
                  <w:r w:rsidRPr="00B72353">
                    <w:rPr>
                      <w:rFonts w:ascii="Georgia" w:eastAsia="Times New Roman" w:hAnsi="Georgia" w:cs="Calibri"/>
                      <w:color w:val="000000"/>
                      <w:sz w:val="16"/>
                      <w:szCs w:val="16"/>
                      <w:lang w:eastAsia="es-MX"/>
                    </w:rPr>
                    <w:t xml:space="preserve"> mediante el uso de reguladores del crecimiento en nogal </w:t>
                  </w:r>
                  <w:proofErr w:type="spellStart"/>
                  <w:r w:rsidRPr="00B72353">
                    <w:rPr>
                      <w:rFonts w:ascii="Georgia" w:eastAsia="Times New Roman" w:hAnsi="Georgia" w:cs="Calibri"/>
                      <w:color w:val="000000"/>
                      <w:sz w:val="16"/>
                      <w:szCs w:val="16"/>
                      <w:lang w:eastAsia="es-MX"/>
                    </w:rPr>
                    <w:t>pecanero</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043041E0"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proofErr w:type="spellStart"/>
                  <w:r w:rsidRPr="00B72353">
                    <w:rPr>
                      <w:rFonts w:ascii="Georgia" w:eastAsia="Times New Roman" w:hAnsi="Georgia" w:cs="Calibri"/>
                      <w:color w:val="000000"/>
                      <w:sz w:val="16"/>
                      <w:szCs w:val="16"/>
                      <w:lang w:eastAsia="es-MX"/>
                    </w:rPr>
                    <w:t>Angel</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Lagarda</w:t>
                  </w:r>
                  <w:proofErr w:type="spellEnd"/>
                  <w:r w:rsidRPr="00B72353">
                    <w:rPr>
                      <w:rFonts w:ascii="Georgia" w:eastAsia="Times New Roman" w:hAnsi="Georgia" w:cs="Calibri"/>
                      <w:color w:val="000000"/>
                      <w:sz w:val="16"/>
                      <w:szCs w:val="16"/>
                      <w:lang w:eastAsia="es-MX"/>
                    </w:rPr>
                    <w:t xml:space="preserve"> Murrieta</w:t>
                  </w:r>
                </w:p>
              </w:tc>
            </w:tr>
            <w:tr w:rsidR="00665871" w:rsidRPr="00B72353" w14:paraId="163925A2" w14:textId="77777777" w:rsidTr="00B72353">
              <w:trPr>
                <w:trHeight w:val="277"/>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3F003BE1"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070609CC"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proofErr w:type="spellStart"/>
                  <w:r w:rsidRPr="00B72353">
                    <w:rPr>
                      <w:rFonts w:ascii="Georgia" w:eastAsia="Times New Roman" w:hAnsi="Georgia" w:cs="Calibri"/>
                      <w:color w:val="000000"/>
                      <w:sz w:val="16"/>
                      <w:szCs w:val="16"/>
                      <w:lang w:eastAsia="es-MX"/>
                    </w:rPr>
                    <w:t>Fertilizacion</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potasica</w:t>
                  </w:r>
                  <w:proofErr w:type="spellEnd"/>
                  <w:r w:rsidRPr="00B72353">
                    <w:rPr>
                      <w:rFonts w:ascii="Georgia" w:eastAsia="Times New Roman" w:hAnsi="Georgia" w:cs="Calibri"/>
                      <w:color w:val="000000"/>
                      <w:sz w:val="16"/>
                      <w:szCs w:val="16"/>
                      <w:lang w:eastAsia="es-MX"/>
                    </w:rPr>
                    <w:t xml:space="preserve"> en la </w:t>
                  </w:r>
                  <w:proofErr w:type="spellStart"/>
                  <w:r w:rsidRPr="00B72353">
                    <w:rPr>
                      <w:rFonts w:ascii="Georgia" w:eastAsia="Times New Roman" w:hAnsi="Georgia" w:cs="Calibri"/>
                      <w:color w:val="000000"/>
                      <w:sz w:val="16"/>
                      <w:szCs w:val="16"/>
                      <w:lang w:eastAsia="es-MX"/>
                    </w:rPr>
                    <w:t>produccion</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hidroponica</w:t>
                  </w:r>
                  <w:proofErr w:type="spellEnd"/>
                  <w:r w:rsidRPr="00B72353">
                    <w:rPr>
                      <w:rFonts w:ascii="Georgia" w:eastAsia="Times New Roman" w:hAnsi="Georgia" w:cs="Calibri"/>
                      <w:color w:val="000000"/>
                      <w:sz w:val="16"/>
                      <w:szCs w:val="16"/>
                      <w:lang w:eastAsia="es-MX"/>
                    </w:rPr>
                    <w:t xml:space="preserve"> de pepino</w:t>
                  </w:r>
                </w:p>
              </w:tc>
              <w:tc>
                <w:tcPr>
                  <w:tcW w:w="2115" w:type="dxa"/>
                  <w:tcBorders>
                    <w:top w:val="nil"/>
                    <w:left w:val="nil"/>
                    <w:bottom w:val="single" w:sz="4" w:space="0" w:color="auto"/>
                    <w:right w:val="single" w:sz="4" w:space="0" w:color="auto"/>
                  </w:tcBorders>
                  <w:shd w:val="clear" w:color="auto" w:fill="auto"/>
                  <w:vAlign w:val="center"/>
                  <w:hideMark/>
                </w:tcPr>
                <w:p w14:paraId="0DB28F89"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proofErr w:type="spellStart"/>
                  <w:r w:rsidRPr="00B72353">
                    <w:rPr>
                      <w:rFonts w:ascii="Georgia" w:eastAsia="Times New Roman" w:hAnsi="Georgia" w:cs="Calibri"/>
                      <w:color w:val="000000"/>
                      <w:sz w:val="16"/>
                      <w:szCs w:val="16"/>
                      <w:lang w:eastAsia="es-MX"/>
                    </w:rPr>
                    <w:t>Victor</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Martinez</w:t>
                  </w:r>
                  <w:proofErr w:type="spellEnd"/>
                  <w:r w:rsidRPr="00B72353">
                    <w:rPr>
                      <w:rFonts w:ascii="Georgia" w:eastAsia="Times New Roman" w:hAnsi="Georgia" w:cs="Calibri"/>
                      <w:color w:val="000000"/>
                      <w:sz w:val="16"/>
                      <w:szCs w:val="16"/>
                      <w:lang w:eastAsia="es-MX"/>
                    </w:rPr>
                    <w:t xml:space="preserve"> Cueto</w:t>
                  </w:r>
                </w:p>
              </w:tc>
            </w:tr>
            <w:tr w:rsidR="00665871" w:rsidRPr="00B72353" w14:paraId="1BBDA9B3"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965676F"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323DCDEA"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proofErr w:type="spellStart"/>
                  <w:r w:rsidRPr="00B72353">
                    <w:rPr>
                      <w:rFonts w:ascii="Georgia" w:eastAsia="Times New Roman" w:hAnsi="Georgia" w:cs="Calibri"/>
                      <w:color w:val="000000"/>
                      <w:sz w:val="16"/>
                      <w:szCs w:val="16"/>
                      <w:lang w:eastAsia="es-MX"/>
                    </w:rPr>
                    <w:t>Produccion</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organica</w:t>
                  </w:r>
                  <w:proofErr w:type="spellEnd"/>
                  <w:r w:rsidRPr="00B72353">
                    <w:rPr>
                      <w:rFonts w:ascii="Georgia" w:eastAsia="Times New Roman" w:hAnsi="Georgia" w:cs="Calibri"/>
                      <w:color w:val="000000"/>
                      <w:sz w:val="16"/>
                      <w:szCs w:val="16"/>
                      <w:lang w:eastAsia="es-MX"/>
                    </w:rPr>
                    <w:t xml:space="preserve"> de genotipos de chile </w:t>
                  </w:r>
                  <w:proofErr w:type="spellStart"/>
                  <w:r w:rsidRPr="00B72353">
                    <w:rPr>
                      <w:rFonts w:ascii="Georgia" w:eastAsia="Times New Roman" w:hAnsi="Georgia" w:cs="Calibri"/>
                      <w:color w:val="000000"/>
                      <w:sz w:val="16"/>
                      <w:szCs w:val="16"/>
                      <w:lang w:eastAsia="es-MX"/>
                    </w:rPr>
                    <w:t>chilhuacle</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Capsicum</w:t>
                  </w:r>
                  <w:proofErr w:type="spellEnd"/>
                  <w:r w:rsidRPr="00B72353">
                    <w:rPr>
                      <w:rFonts w:ascii="Georgia" w:eastAsia="Times New Roman" w:hAnsi="Georgia" w:cs="Calibri"/>
                      <w:color w:val="000000"/>
                      <w:sz w:val="16"/>
                      <w:szCs w:val="16"/>
                      <w:lang w:eastAsia="es-MX"/>
                    </w:rPr>
                    <w:t xml:space="preserve"> </w:t>
                  </w:r>
                  <w:proofErr w:type="spellStart"/>
                  <w:r w:rsidRPr="00B72353">
                    <w:rPr>
                      <w:rFonts w:ascii="Georgia" w:eastAsia="Times New Roman" w:hAnsi="Georgia" w:cs="Calibri"/>
                      <w:color w:val="000000"/>
                      <w:sz w:val="16"/>
                      <w:szCs w:val="16"/>
                      <w:lang w:eastAsia="es-MX"/>
                    </w:rPr>
                    <w:t>annuum</w:t>
                  </w:r>
                  <w:proofErr w:type="spellEnd"/>
                  <w:r w:rsidRPr="00B72353">
                    <w:rPr>
                      <w:rFonts w:ascii="Georgia" w:eastAsia="Times New Roman" w:hAnsi="Georgia" w:cs="Calibri"/>
                      <w:color w:val="000000"/>
                      <w:sz w:val="16"/>
                      <w:szCs w:val="16"/>
                      <w:lang w:eastAsia="es-MX"/>
                    </w:rPr>
                    <w:t xml:space="preserve"> L.) originarios de Oaxaca</w:t>
                  </w:r>
                </w:p>
              </w:tc>
              <w:tc>
                <w:tcPr>
                  <w:tcW w:w="2115" w:type="dxa"/>
                  <w:tcBorders>
                    <w:top w:val="nil"/>
                    <w:left w:val="nil"/>
                    <w:bottom w:val="single" w:sz="4" w:space="0" w:color="auto"/>
                    <w:right w:val="single" w:sz="4" w:space="0" w:color="auto"/>
                  </w:tcBorders>
                  <w:shd w:val="clear" w:color="auto" w:fill="auto"/>
                  <w:vAlign w:val="center"/>
                  <w:hideMark/>
                </w:tcPr>
                <w:p w14:paraId="08115384"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 xml:space="preserve">Pedro Cano </w:t>
                  </w:r>
                  <w:proofErr w:type="spellStart"/>
                  <w:r w:rsidRPr="00B72353">
                    <w:rPr>
                      <w:rFonts w:ascii="Georgia" w:eastAsia="Times New Roman" w:hAnsi="Georgia" w:cs="Calibri"/>
                      <w:color w:val="000000"/>
                      <w:sz w:val="16"/>
                      <w:szCs w:val="16"/>
                      <w:lang w:eastAsia="es-MX"/>
                    </w:rPr>
                    <w:t>Rios</w:t>
                  </w:r>
                  <w:proofErr w:type="spellEnd"/>
                </w:p>
              </w:tc>
            </w:tr>
            <w:tr w:rsidR="00665871" w:rsidRPr="00B72353" w14:paraId="6A31C74B" w14:textId="77777777" w:rsidTr="00B72353">
              <w:trPr>
                <w:trHeight w:val="277"/>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623FB16"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3D646AA3"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proofErr w:type="spellStart"/>
                  <w:r w:rsidRPr="00B72353">
                    <w:rPr>
                      <w:rFonts w:ascii="Georgia" w:eastAsia="Times New Roman" w:hAnsi="Georgia" w:cs="Calibri"/>
                      <w:color w:val="000000"/>
                      <w:sz w:val="16"/>
                      <w:szCs w:val="16"/>
                      <w:lang w:eastAsia="es-MX"/>
                    </w:rPr>
                    <w:t>Produccion</w:t>
                  </w:r>
                  <w:proofErr w:type="spellEnd"/>
                  <w:r w:rsidRPr="00B72353">
                    <w:rPr>
                      <w:rFonts w:ascii="Georgia" w:eastAsia="Times New Roman" w:hAnsi="Georgia" w:cs="Calibri"/>
                      <w:color w:val="000000"/>
                      <w:sz w:val="16"/>
                      <w:szCs w:val="16"/>
                      <w:lang w:eastAsia="es-MX"/>
                    </w:rPr>
                    <w:t xml:space="preserve"> de </w:t>
                  </w:r>
                  <w:proofErr w:type="spellStart"/>
                  <w:r w:rsidRPr="00B72353">
                    <w:rPr>
                      <w:rFonts w:ascii="Georgia" w:eastAsia="Times New Roman" w:hAnsi="Georgia" w:cs="Calibri"/>
                      <w:color w:val="000000"/>
                      <w:sz w:val="16"/>
                      <w:szCs w:val="16"/>
                      <w:lang w:eastAsia="es-MX"/>
                    </w:rPr>
                    <w:t>Lilium</w:t>
                  </w:r>
                  <w:proofErr w:type="spellEnd"/>
                  <w:r w:rsidRPr="00B72353">
                    <w:rPr>
                      <w:rFonts w:ascii="Georgia" w:eastAsia="Times New Roman" w:hAnsi="Georgia" w:cs="Calibri"/>
                      <w:color w:val="000000"/>
                      <w:sz w:val="16"/>
                      <w:szCs w:val="16"/>
                      <w:lang w:eastAsia="es-MX"/>
                    </w:rPr>
                    <w:t xml:space="preserve"> para macetas con sustratos </w:t>
                  </w:r>
                  <w:proofErr w:type="spellStart"/>
                  <w:r w:rsidRPr="00B72353">
                    <w:rPr>
                      <w:rFonts w:ascii="Georgia" w:eastAsia="Times New Roman" w:hAnsi="Georgia" w:cs="Calibri"/>
                      <w:color w:val="000000"/>
                      <w:sz w:val="16"/>
                      <w:szCs w:val="16"/>
                      <w:lang w:eastAsia="es-MX"/>
                    </w:rPr>
                    <w:t>organicos</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505BBB6B"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 xml:space="preserve">Francisca </w:t>
                  </w:r>
                  <w:proofErr w:type="spellStart"/>
                  <w:r w:rsidRPr="00B72353">
                    <w:rPr>
                      <w:rFonts w:ascii="Georgia" w:eastAsia="Times New Roman" w:hAnsi="Georgia" w:cs="Calibri"/>
                      <w:color w:val="000000"/>
                      <w:sz w:val="16"/>
                      <w:szCs w:val="16"/>
                      <w:lang w:eastAsia="es-MX"/>
                    </w:rPr>
                    <w:t>Sanchez</w:t>
                  </w:r>
                  <w:proofErr w:type="spellEnd"/>
                  <w:r w:rsidRPr="00B72353">
                    <w:rPr>
                      <w:rFonts w:ascii="Georgia" w:eastAsia="Times New Roman" w:hAnsi="Georgia" w:cs="Calibri"/>
                      <w:color w:val="000000"/>
                      <w:sz w:val="16"/>
                      <w:szCs w:val="16"/>
                      <w:lang w:eastAsia="es-MX"/>
                    </w:rPr>
                    <w:t xml:space="preserve"> Bernal</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 xml:space="preserve">Efectividad de las líneas y proyectos de investigación y/o desarrollo tecnológico en la generación y aplicación del conocimiento, que tomen en </w:t>
            </w:r>
            <w:r w:rsidRPr="000C7AC0">
              <w:rPr>
                <w:rFonts w:ascii="Georgia" w:hAnsi="Georgia" w:cs="Arial"/>
                <w:i/>
                <w:u w:val="single"/>
              </w:rPr>
              <w:lastRenderedPageBreak/>
              <w:t>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lastRenderedPageBreak/>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roofErr w:type="gramStart"/>
            <w:r w:rsidRPr="000C7AC0">
              <w:rPr>
                <w:rFonts w:ascii="Georgia" w:hAnsi="Georgia" w:cs="Arial"/>
              </w:rPr>
              <w:t>..</w:t>
            </w:r>
            <w:proofErr w:type="gramEnd"/>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lastRenderedPageBreak/>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212"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13"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76A20D0E"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B941F9">
              <w:rPr>
                <w:rFonts w:ascii="Georgia" w:hAnsi="Georgia" w:cs="Arial"/>
                <w:sz w:val="22"/>
                <w:szCs w:val="22"/>
              </w:rPr>
              <w:t>AHUL</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3A49B913" w:rsidR="009F632E" w:rsidRPr="009F632E" w:rsidRDefault="009F632E" w:rsidP="00C97B60">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C97B60">
                    <w:rPr>
                      <w:rFonts w:ascii="Calibri" w:eastAsia="Times New Roman" w:hAnsi="Calibri" w:cs="Calibri"/>
                      <w:color w:val="000000"/>
                      <w:lang w:eastAsia="es-MX"/>
                    </w:rPr>
                    <w:t>AHUL</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7BED7AF1"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C90553D"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3DF5425E"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6CED0FD3"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3485AD4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4C1615E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0.5</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0B1B46CF"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0EDA464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67A14337"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216F3228" w:rsidR="00B941F9" w:rsidRDefault="00B941F9" w:rsidP="00D44D11">
            <w:pPr>
              <w:pStyle w:val="Textocomentario"/>
              <w:spacing w:after="0" w:line="360" w:lineRule="auto"/>
              <w:ind w:left="352"/>
              <w:jc w:val="both"/>
              <w:rPr>
                <w:rFonts w:ascii="Georgia" w:hAnsi="Georgia" w:cs="Arial"/>
                <w:sz w:val="22"/>
                <w:szCs w:val="22"/>
              </w:rPr>
            </w:pPr>
          </w:p>
          <w:p w14:paraId="41E3E67F" w14:textId="5F0E784B" w:rsidR="00B941F9" w:rsidRDefault="00B941F9" w:rsidP="00D44D11">
            <w:pPr>
              <w:pStyle w:val="Textocomentario"/>
              <w:spacing w:after="0" w:line="360" w:lineRule="auto"/>
              <w:ind w:left="352"/>
              <w:jc w:val="both"/>
              <w:rPr>
                <w:rFonts w:ascii="Georgia" w:hAnsi="Georgia" w:cs="Arial"/>
                <w:sz w:val="22"/>
                <w:szCs w:val="22"/>
              </w:rPr>
            </w:pPr>
          </w:p>
          <w:p w14:paraId="4929AD23" w14:textId="77777777" w:rsidR="00B941F9" w:rsidRDefault="00B941F9"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5CD74921"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256633A0" w14:textId="30A252CA" w:rsidR="009F632E" w:rsidRPr="009F632E" w:rsidRDefault="009F632E"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B941F9">
                    <w:rPr>
                      <w:rFonts w:ascii="Calibri" w:eastAsia="Times New Roman" w:hAnsi="Calibri" w:cs="Calibri"/>
                      <w:color w:val="000000"/>
                      <w:lang w:eastAsia="es-MX"/>
                    </w:rPr>
                    <w:t>AHUL</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58B8C755"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3F40094"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14:paraId="141A896C" w14:textId="5EFA348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5916A337" w14:textId="59F70892"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14:paraId="54804A8C" w14:textId="13D5B345" w:rsidR="009F632E" w:rsidRPr="009F632E" w:rsidRDefault="00B941F9" w:rsidP="00B941F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0.72</w:t>
                  </w:r>
                </w:p>
              </w:tc>
            </w:tr>
            <w:tr w:rsidR="009F632E" w:rsidRPr="009F632E" w14:paraId="354BF204"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3C3E5F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14:paraId="363B321C" w14:textId="1A03466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17FE3FC1" w14:textId="1EE4DFCC"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0FE091F4" w14:textId="73F1870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r>
            <w:tr w:rsidR="009F632E" w:rsidRPr="009F632E" w14:paraId="05B5046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D905C0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14:paraId="005623A0" w14:textId="0172540A"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A1529F" w14:textId="40E426BC"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93" w:type="dxa"/>
                  <w:tcBorders>
                    <w:top w:val="nil"/>
                    <w:left w:val="nil"/>
                    <w:bottom w:val="single" w:sz="4" w:space="0" w:color="auto"/>
                    <w:right w:val="single" w:sz="4" w:space="0" w:color="auto"/>
                  </w:tcBorders>
                  <w:shd w:val="clear" w:color="000000" w:fill="FFFFFF"/>
                  <w:noWrap/>
                  <w:vAlign w:val="bottom"/>
                  <w:hideMark/>
                </w:tcPr>
                <w:p w14:paraId="5EEB58A8" w14:textId="4C22CEE4"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9F632E" w:rsidRPr="009F632E" w14:paraId="4B511C40"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 </w:t>
                  </w:r>
                </w:p>
              </w:tc>
              <w:tc>
                <w:tcPr>
                  <w:tcW w:w="5562"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50B30284" w14:textId="77777777" w:rsidTr="006F1DA3">
              <w:trPr>
                <w:trHeight w:val="300"/>
              </w:trPr>
              <w:tc>
                <w:tcPr>
                  <w:tcW w:w="6289" w:type="dxa"/>
                  <w:gridSpan w:val="6"/>
                  <w:tcBorders>
                    <w:top w:val="nil"/>
                    <w:left w:val="nil"/>
                    <w:bottom w:val="nil"/>
                    <w:right w:val="nil"/>
                  </w:tcBorders>
                  <w:shd w:val="clear" w:color="000000" w:fill="FFFFFF"/>
                  <w:noWrap/>
                  <w:vAlign w:val="bottom"/>
                  <w:hideMark/>
                </w:tcPr>
                <w:p w14:paraId="2B4D5498" w14:textId="2DD387F3" w:rsidR="009F632E" w:rsidRPr="009F632E" w:rsidRDefault="006F1DA3"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B941F9">
                    <w:rPr>
                      <w:rFonts w:ascii="Calibri" w:eastAsia="Times New Roman" w:hAnsi="Calibri" w:cs="Calibri"/>
                      <w:color w:val="000000"/>
                      <w:lang w:eastAsia="es-MX"/>
                    </w:rPr>
                    <w:t>AHUL</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6F1DA3">
              <w:trPr>
                <w:trHeight w:val="300"/>
              </w:trPr>
              <w:tc>
                <w:tcPr>
                  <w:tcW w:w="190"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6F1DA3">
              <w:trPr>
                <w:trHeight w:val="300"/>
              </w:trPr>
              <w:tc>
                <w:tcPr>
                  <w:tcW w:w="190"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A1B82BB" w14:textId="77777777" w:rsidTr="006F1DA3">
              <w:trPr>
                <w:trHeight w:val="300"/>
              </w:trPr>
              <w:tc>
                <w:tcPr>
                  <w:tcW w:w="190" w:type="dxa"/>
                  <w:tcBorders>
                    <w:top w:val="nil"/>
                    <w:left w:val="nil"/>
                    <w:bottom w:val="nil"/>
                    <w:right w:val="nil"/>
                  </w:tcBorders>
                  <w:shd w:val="clear" w:color="000000" w:fill="FFFFFF"/>
                  <w:noWrap/>
                  <w:vAlign w:val="bottom"/>
                  <w:hideMark/>
                </w:tcPr>
                <w:p w14:paraId="3B3357B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14:paraId="4BA0E317" w14:textId="3380262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7634BFF8" w14:textId="039DA208"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418" w:type="dxa"/>
                  <w:tcBorders>
                    <w:top w:val="nil"/>
                    <w:left w:val="nil"/>
                    <w:bottom w:val="single" w:sz="4" w:space="0" w:color="auto"/>
                    <w:right w:val="single" w:sz="4" w:space="0" w:color="auto"/>
                  </w:tcBorders>
                  <w:shd w:val="clear" w:color="000000" w:fill="FFFFFF"/>
                  <w:noWrap/>
                  <w:vAlign w:val="bottom"/>
                  <w:hideMark/>
                </w:tcPr>
                <w:p w14:paraId="60B58C65" w14:textId="3D238AF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2FD7EFE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3FCC2E2" w14:textId="77777777" w:rsidTr="006F1DA3">
              <w:trPr>
                <w:trHeight w:val="300"/>
              </w:trPr>
              <w:tc>
                <w:tcPr>
                  <w:tcW w:w="190" w:type="dxa"/>
                  <w:tcBorders>
                    <w:top w:val="nil"/>
                    <w:left w:val="nil"/>
                    <w:bottom w:val="nil"/>
                    <w:right w:val="nil"/>
                  </w:tcBorders>
                  <w:shd w:val="clear" w:color="000000" w:fill="FFFFFF"/>
                  <w:noWrap/>
                  <w:vAlign w:val="bottom"/>
                  <w:hideMark/>
                </w:tcPr>
                <w:p w14:paraId="5C7305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14:paraId="30B148DB" w14:textId="15F4D267"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1C44D5B9" w14:textId="4F5C94D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418" w:type="dxa"/>
                  <w:tcBorders>
                    <w:top w:val="nil"/>
                    <w:left w:val="nil"/>
                    <w:bottom w:val="single" w:sz="4" w:space="0" w:color="auto"/>
                    <w:right w:val="single" w:sz="4" w:space="0" w:color="auto"/>
                  </w:tcBorders>
                  <w:shd w:val="clear" w:color="000000" w:fill="FFFFFF"/>
                  <w:noWrap/>
                  <w:vAlign w:val="bottom"/>
                  <w:hideMark/>
                </w:tcPr>
                <w:p w14:paraId="17C7DDB8" w14:textId="0DBCB11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6991A89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774F98DC" w14:textId="77777777" w:rsidTr="006F1DA3">
              <w:trPr>
                <w:trHeight w:val="300"/>
              </w:trPr>
              <w:tc>
                <w:tcPr>
                  <w:tcW w:w="190" w:type="dxa"/>
                  <w:tcBorders>
                    <w:top w:val="nil"/>
                    <w:left w:val="nil"/>
                    <w:bottom w:val="nil"/>
                    <w:right w:val="nil"/>
                  </w:tcBorders>
                  <w:shd w:val="clear" w:color="000000" w:fill="FFFFFF"/>
                  <w:noWrap/>
                  <w:vAlign w:val="bottom"/>
                  <w:hideMark/>
                </w:tcPr>
                <w:p w14:paraId="62CD036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14:paraId="5DCFD1FE" w14:textId="34FDF5D8"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8B7EF65" w14:textId="135631CF"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418" w:type="dxa"/>
                  <w:tcBorders>
                    <w:top w:val="nil"/>
                    <w:left w:val="nil"/>
                    <w:bottom w:val="single" w:sz="4" w:space="0" w:color="auto"/>
                    <w:right w:val="single" w:sz="4" w:space="0" w:color="auto"/>
                  </w:tcBorders>
                  <w:shd w:val="clear" w:color="000000" w:fill="FFFFFF"/>
                  <w:noWrap/>
                  <w:vAlign w:val="bottom"/>
                  <w:hideMark/>
                </w:tcPr>
                <w:p w14:paraId="13679B4F" w14:textId="56F8921B"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93" w:type="dxa"/>
                  <w:tcBorders>
                    <w:top w:val="nil"/>
                    <w:left w:val="nil"/>
                    <w:bottom w:val="nil"/>
                    <w:right w:val="nil"/>
                  </w:tcBorders>
                  <w:shd w:val="clear" w:color="000000" w:fill="FFFFFF"/>
                  <w:noWrap/>
                  <w:vAlign w:val="bottom"/>
                  <w:hideMark/>
                </w:tcPr>
                <w:p w14:paraId="08BDE03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6F1DA3">
              <w:trPr>
                <w:trHeight w:val="300"/>
              </w:trPr>
              <w:tc>
                <w:tcPr>
                  <w:tcW w:w="190"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6EFCA113" w14:textId="053B6163"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6F1DA3">
              <w:trPr>
                <w:trHeight w:val="300"/>
              </w:trPr>
              <w:tc>
                <w:tcPr>
                  <w:tcW w:w="190"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63CD2F7D" w14:textId="57E561C6" w:rsidR="000152A7" w:rsidRDefault="000152A7" w:rsidP="000152A7">
            <w:pPr>
              <w:pStyle w:val="Textocomentario"/>
              <w:spacing w:after="0" w:line="360" w:lineRule="auto"/>
              <w:ind w:left="708" w:hanging="708"/>
              <w:jc w:val="both"/>
              <w:rPr>
                <w:rFonts w:ascii="Georgia" w:hAnsi="Georgia" w:cs="Arial"/>
                <w:color w:val="FF0000"/>
                <w:sz w:val="22"/>
                <w:szCs w:val="22"/>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74BFB605" w:rsidR="00690D63" w:rsidRPr="00690D63" w:rsidRDefault="00690D63" w:rsidP="00C97B60">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C97B60">
                    <w:rPr>
                      <w:rFonts w:ascii="Calibri" w:eastAsia="Times New Roman" w:hAnsi="Calibri" w:cs="Calibri"/>
                      <w:color w:val="000000"/>
                      <w:lang w:eastAsia="es-MX"/>
                    </w:rPr>
                    <w:t>AHUL</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037D4E0B"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64676A07"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295F107B"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0.27</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0238C9FF"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6911EECC"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49B900D6"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2C050BB2"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492840DE"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46C0E0A4"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.09</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4A5B2653" w:rsidR="00223030" w:rsidRPr="00223030" w:rsidRDefault="00223030" w:rsidP="00DF15BA">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DF15BA">
                    <w:rPr>
                      <w:rFonts w:ascii="Calibri" w:eastAsia="Times New Roman" w:hAnsi="Calibri" w:cs="Calibri"/>
                      <w:color w:val="000000"/>
                      <w:lang w:eastAsia="es-MX"/>
                    </w:rPr>
                    <w:t>AHUL</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395B613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55050376"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F288112"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4BFE3F3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1618D937"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2B8FF935"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39936D1A"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15F6602F" w:rsidR="00223030" w:rsidRPr="00223030" w:rsidRDefault="00223030" w:rsidP="00DF15BA">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w:t>
                  </w:r>
                  <w:r w:rsidR="00DF15BA">
                    <w:rPr>
                      <w:rFonts w:ascii="Calibri" w:eastAsia="Times New Roman" w:hAnsi="Calibri" w:cs="Calibri"/>
                      <w:color w:val="000000"/>
                      <w:lang w:eastAsia="es-MX"/>
                    </w:rPr>
                    <w:t>AHUL</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67AE40C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3D5AE4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62A4CA9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2D868028"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543AC2BC" w:rsidR="001947D0" w:rsidRPr="001947D0" w:rsidRDefault="001947D0" w:rsidP="00DF15BA">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DF15BA">
                    <w:rPr>
                      <w:rFonts w:ascii="Calibri" w:eastAsia="Times New Roman" w:hAnsi="Calibri" w:cs="Calibri"/>
                      <w:color w:val="000000"/>
                      <w:lang w:eastAsia="es-MX"/>
                    </w:rPr>
                    <w:t>AHUL</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66C53263"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1C3D7942"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54D87C71"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w:t>
            </w:r>
            <w:r w:rsidRPr="000C7AC0">
              <w:rPr>
                <w:rFonts w:ascii="Georgia" w:hAnsi="Georgia" w:cs="Arial"/>
                <w:i/>
              </w:rPr>
              <w:lastRenderedPageBreak/>
              <w:t>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1035D048"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DF15BA">
              <w:rPr>
                <w:rFonts w:ascii="Georgia" w:hAnsi="Georgia" w:cs="Arial"/>
              </w:rPr>
              <w:t>AHUL</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DF15BA" w:rsidRPr="001B0B2D" w14:paraId="28E737AF" w14:textId="77777777" w:rsidTr="002A5689">
              <w:trPr>
                <w:trHeight w:val="300"/>
              </w:trPr>
              <w:tc>
                <w:tcPr>
                  <w:tcW w:w="8504" w:type="dxa"/>
                  <w:gridSpan w:val="9"/>
                  <w:tcBorders>
                    <w:top w:val="nil"/>
                    <w:left w:val="nil"/>
                    <w:bottom w:val="nil"/>
                    <w:right w:val="nil"/>
                  </w:tcBorders>
                  <w:shd w:val="clear" w:color="auto" w:fill="auto"/>
                  <w:noWrap/>
                  <w:vAlign w:val="center"/>
                  <w:hideMark/>
                </w:tcPr>
                <w:p w14:paraId="74A67892" w14:textId="77777777" w:rsidR="00DF15BA" w:rsidRDefault="00DF15BA" w:rsidP="00DF15BA">
                  <w:pPr>
                    <w:spacing w:after="0" w:line="360" w:lineRule="auto"/>
                    <w:jc w:val="both"/>
                    <w:rPr>
                      <w:rFonts w:ascii="Georgia" w:eastAsia="Georgia" w:hAnsi="Georgia" w:cs="Georgia"/>
                      <w:color w:val="000000"/>
                      <w:sz w:val="20"/>
                      <w:szCs w:val="20"/>
                      <w:lang w:eastAsia="es-MX"/>
                    </w:rPr>
                  </w:pPr>
                </w:p>
                <w:p w14:paraId="316C7592" w14:textId="42C24F5D"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Pr>
                      <w:rFonts w:ascii="Georgia" w:eastAsia="Georgia" w:hAnsi="Georgia" w:cs="Georgia"/>
                      <w:color w:val="000000"/>
                      <w:sz w:val="20"/>
                      <w:szCs w:val="20"/>
                      <w:lang w:eastAsia="es-MX"/>
                    </w:rPr>
                    <w:t>AHUL</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tc>
            </w:tr>
            <w:tr w:rsidR="00DF15BA" w:rsidRPr="001B0B2D" w14:paraId="3B1437B0" w14:textId="77777777" w:rsidTr="002A5689">
              <w:trPr>
                <w:trHeight w:val="300"/>
              </w:trPr>
              <w:tc>
                <w:tcPr>
                  <w:tcW w:w="2356" w:type="dxa"/>
                  <w:tcBorders>
                    <w:top w:val="nil"/>
                    <w:left w:val="nil"/>
                    <w:bottom w:val="nil"/>
                    <w:right w:val="nil"/>
                  </w:tcBorders>
                  <w:shd w:val="clear" w:color="auto" w:fill="auto"/>
                  <w:noWrap/>
                  <w:vAlign w:val="bottom"/>
                  <w:hideMark/>
                </w:tcPr>
                <w:p w14:paraId="494FFFA7"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1D0F83A9"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773AA3A3"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1FA49BBA"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08F6FDA0"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066C8871"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0CBB1C10"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01305075"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58B4649"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r>
            <w:tr w:rsidR="00DF15BA" w:rsidRPr="001B0B2D" w14:paraId="57D4ACD8" w14:textId="77777777" w:rsidTr="002A5689">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1FBA"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032CC4F"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DF15BA" w:rsidRPr="001B0B2D" w14:paraId="0ACBAFC8"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4F7B283"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7D880F79"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67C6848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45D6F45A"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6268FB35"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707A0A4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14E9207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EFA40"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5E23499B"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DF15BA" w:rsidRPr="001B0B2D" w14:paraId="5D2A4AED" w14:textId="77777777" w:rsidTr="002A5689">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323316C"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382BC4B1"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02258695"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74A8B22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06C792F0"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315CA2AF"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49D9CE7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3D2A297"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02B46243"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DF15BA" w:rsidRPr="001B0B2D" w14:paraId="36FD50CE"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A8954D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4188BEC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60BD01B"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7E3B604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46E9F7D6"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8D5977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51FCDE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02BCAF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B159B8D"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2D42B22C"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2F11CDEC"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59159D7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2D46CA0E"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tcPr>
                <w:p w14:paraId="0FC23D2D"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29B1A2C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EBE149E"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29BBF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51C4F3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A17C73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1993C58F"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2B9FB01"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63DF37F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c>
                <w:tcPr>
                  <w:tcW w:w="716" w:type="dxa"/>
                  <w:tcBorders>
                    <w:top w:val="nil"/>
                    <w:left w:val="nil"/>
                    <w:bottom w:val="single" w:sz="4" w:space="0" w:color="auto"/>
                    <w:right w:val="single" w:sz="4" w:space="0" w:color="auto"/>
                  </w:tcBorders>
                  <w:shd w:val="clear" w:color="auto" w:fill="auto"/>
                  <w:noWrap/>
                  <w:vAlign w:val="bottom"/>
                </w:tcPr>
                <w:p w14:paraId="0573006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97</w:t>
                  </w:r>
                </w:p>
              </w:tc>
              <w:tc>
                <w:tcPr>
                  <w:tcW w:w="1138" w:type="dxa"/>
                  <w:tcBorders>
                    <w:top w:val="nil"/>
                    <w:left w:val="nil"/>
                    <w:bottom w:val="single" w:sz="4" w:space="0" w:color="auto"/>
                    <w:right w:val="single" w:sz="4" w:space="0" w:color="auto"/>
                  </w:tcBorders>
                  <w:shd w:val="clear" w:color="auto" w:fill="auto"/>
                  <w:noWrap/>
                  <w:vAlign w:val="bottom"/>
                </w:tcPr>
                <w:p w14:paraId="27E465E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0266F5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5D8A3252"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505" w:type="dxa"/>
                  <w:tcBorders>
                    <w:top w:val="nil"/>
                    <w:left w:val="nil"/>
                    <w:bottom w:val="single" w:sz="4" w:space="0" w:color="auto"/>
                    <w:right w:val="single" w:sz="4" w:space="0" w:color="auto"/>
                  </w:tcBorders>
                  <w:shd w:val="clear" w:color="auto" w:fill="auto"/>
                  <w:noWrap/>
                  <w:vAlign w:val="bottom"/>
                </w:tcPr>
                <w:p w14:paraId="19B96C3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7978C4C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292207D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DF15BA" w:rsidRPr="001B0B2D" w14:paraId="248ED16D"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50EBB7E"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313BA19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57B42A3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5C4C84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5943A05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26ACF9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6AAD79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031D2F0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1A2908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12402B66"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605194B"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5CA80BC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5D9316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6849214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588E40A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64528E9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4E3648B2"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38FB3D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AF2735B"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04DE3D9D"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2CDAA84"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67136836"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tcPr>
                <w:p w14:paraId="6E91CCC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A6A2DC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66C428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0241173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623D76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780C002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F6FF38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36AE296F" w14:textId="77777777" w:rsidR="008D14A0" w:rsidRPr="000C7AC0" w:rsidRDefault="008D14A0"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lastRenderedPageBreak/>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w:t>
            </w:r>
            <w:proofErr w:type="spellStart"/>
            <w:r w:rsidRPr="00052A00">
              <w:rPr>
                <w:rFonts w:ascii="Georgia" w:hAnsi="Georgia"/>
                <w:sz w:val="22"/>
                <w:szCs w:val="22"/>
              </w:rPr>
              <w:t>tesistas</w:t>
            </w:r>
            <w:proofErr w:type="spellEnd"/>
            <w:r w:rsidRPr="00052A00">
              <w:rPr>
                <w:rFonts w:ascii="Georgia" w:hAnsi="Georgia"/>
                <w:sz w:val="22"/>
                <w:szCs w:val="22"/>
              </w:rPr>
              <w:t xml:space="preserve">.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3679B049"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w:t>
            </w:r>
            <w:proofErr w:type="spellStart"/>
            <w:r w:rsidR="00FD1D93">
              <w:rPr>
                <w:rFonts w:ascii="Georgia" w:hAnsi="Georgia"/>
                <w:sz w:val="22"/>
                <w:szCs w:val="22"/>
              </w:rPr>
              <w:t>tesistas</w:t>
            </w:r>
            <w:proofErr w:type="spellEnd"/>
            <w:r w:rsidR="00FD1D93">
              <w:rPr>
                <w:rFonts w:ascii="Georgia" w:hAnsi="Georgia"/>
                <w:sz w:val="22"/>
                <w:szCs w:val="22"/>
              </w:rPr>
              <w:t xml:space="preserve"> en los proyectos de investigación de los PTC del programa</w:t>
            </w:r>
            <w:r w:rsidR="00C93ED5">
              <w:rPr>
                <w:rFonts w:ascii="Georgia" w:hAnsi="Georgia"/>
                <w:sz w:val="22"/>
                <w:szCs w:val="22"/>
              </w:rPr>
              <w:t>. Bajo esta consideración alrededor del 12 por ciento de los alumnos del PAI</w:t>
            </w:r>
            <w:r w:rsidR="00C35D23">
              <w:rPr>
                <w:rFonts w:ascii="Georgia" w:hAnsi="Georgia"/>
                <w:sz w:val="22"/>
                <w:szCs w:val="22"/>
              </w:rPr>
              <w:t>AHUL</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265670B" w14:textId="77777777" w:rsidR="00DF15BA" w:rsidRPr="00DF15BA" w:rsidRDefault="00DF15BA" w:rsidP="00DF15B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0E0A4056"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DF15BA">
              <w:rPr>
                <w:rFonts w:ascii="Georgia" w:hAnsi="Georgia" w:cs="Arial"/>
              </w:rPr>
              <w:t>AHUL</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239FDDBC"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DF15BA">
              <w:rPr>
                <w:rFonts w:ascii="Georgia" w:hAnsi="Georgia" w:cs="Arial"/>
              </w:rPr>
              <w:t>AHUL</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2" w:name="_Toc494183642"/>
      <w:r w:rsidRPr="00721187">
        <w:rPr>
          <w:rFonts w:ascii="Georgia" w:hAnsi="Georgia"/>
          <w:b/>
          <w:color w:val="auto"/>
          <w:sz w:val="22"/>
          <w:szCs w:val="22"/>
        </w:rPr>
        <w:lastRenderedPageBreak/>
        <w:t>Categoría 9. Infraestructura y Equipamiento.</w:t>
      </w:r>
      <w:bookmarkEnd w:id="72"/>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0C305257"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 xml:space="preserve">Todos los grupos del PAIAH, están conformados por menos de 50 alumnos. Por normatividad interna de la Universidad, las inscripciones a los cursos curriculares se conforman de 30 alumnos por grupo </w:t>
            </w:r>
            <w:hyperlink r:id="rId214"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19A060CA" w14:textId="75BB7D8A" w:rsidR="0058662B" w:rsidRPr="0058662B" w:rsidRDefault="0058662B" w:rsidP="0058662B">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215"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PAIAH previa solicitud del profesor responsable de la asignatura.</w:t>
            </w:r>
            <w:r w:rsidRPr="0058662B">
              <w:rPr>
                <w:rFonts w:ascii="Georgia" w:hAnsi="Georgia" w:cs="Arial"/>
                <w:color w:val="70AD47" w:themeColor="accent6"/>
                <w:lang w:val="es-ES_tradnl"/>
              </w:rPr>
              <w:t xml:space="preserve"> </w:t>
            </w:r>
            <w:r w:rsidRPr="0058662B">
              <w:rPr>
                <w:rFonts w:ascii="Georgia" w:hAnsi="Georgia" w:cs="Arial"/>
                <w:lang w:val="es-ES_tradnl"/>
              </w:rPr>
              <w:t>Además, el Programa Educativo de la Carrera de Ingeniero Agrónomo en Horticultura dispone de 8 proyectores, en buen estado para ser utilizados en cualquiera de las aulas que no dispon</w:t>
            </w:r>
            <w:r w:rsidR="0049301B">
              <w:rPr>
                <w:rFonts w:ascii="Georgia" w:hAnsi="Georgia" w:cs="Arial"/>
                <w:lang w:val="es-ES_tradnl"/>
              </w:rPr>
              <w:t>en de equipo de proyección fijo.</w:t>
            </w:r>
          </w:p>
          <w:p w14:paraId="38ADE8D2" w14:textId="77777777" w:rsidR="0058662B" w:rsidRPr="0058662B" w:rsidRDefault="0058662B" w:rsidP="0058662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r w:rsidRPr="0058662B">
              <w:rPr>
                <w:rFonts w:ascii="Georgia" w:hAnsi="Georgia" w:cs="Arial"/>
                <w:color w:val="70AD47" w:themeColor="accent6"/>
                <w:lang w:val="es-ES_tradnl"/>
              </w:rPr>
              <w:t xml:space="preserve"> </w:t>
            </w:r>
          </w:p>
          <w:p w14:paraId="08285853" w14:textId="03288D99"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 xml:space="preserve">Las aulas están equipadas con pupitres, </w:t>
            </w:r>
            <w:proofErr w:type="spellStart"/>
            <w:r w:rsidRPr="0058662B">
              <w:rPr>
                <w:rFonts w:ascii="Georgia" w:hAnsi="Georgia" w:cs="Arial"/>
                <w:lang w:val="es-ES_tradnl"/>
              </w:rPr>
              <w:t>pintarrón</w:t>
            </w:r>
            <w:proofErr w:type="spellEnd"/>
            <w:r w:rsidRPr="0058662B">
              <w:rPr>
                <w:rFonts w:ascii="Georgia" w:hAnsi="Georgia" w:cs="Arial"/>
                <w:lang w:val="es-ES_tradnl"/>
              </w:rPr>
              <w:t>,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PAIAH para impartir sus clases. </w:t>
            </w:r>
            <w:hyperlink r:id="rId216"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facilidad (Fotografías de rampas)</w:t>
            </w:r>
            <w:r w:rsidRPr="0058662B">
              <w:rPr>
                <w:rFonts w:ascii="Georgia" w:hAnsi="Georgia" w:cs="Arial"/>
                <w:color w:val="0070C0"/>
                <w:lang w:val="es-ES_tradnl"/>
              </w:rPr>
              <w:t xml:space="preserve"> </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13C6AE11"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 xml:space="preserve">La matrícula de estudiantes inscritos en el PAIAH oscila entre </w:t>
            </w:r>
            <w:r w:rsidRPr="0058662B">
              <w:rPr>
                <w:rFonts w:ascii="Georgia" w:hAnsi="Georgia" w:cs="Arial"/>
                <w:lang w:val="es-ES_tradnl"/>
              </w:rPr>
              <w:t>200</w:t>
            </w:r>
            <w:r w:rsidRPr="0058662B">
              <w:rPr>
                <w:rFonts w:ascii="Georgia" w:hAnsi="Georgia" w:cs="Arial"/>
                <w:color w:val="000000" w:themeColor="text1"/>
                <w:lang w:val="es-ES_tradnl"/>
              </w:rPr>
              <w:t xml:space="preserve"> a </w:t>
            </w:r>
            <w:r w:rsidRPr="0058662B">
              <w:rPr>
                <w:rFonts w:ascii="Georgia" w:hAnsi="Georgia" w:cs="Arial"/>
                <w:lang w:val="es-ES_tradnl"/>
              </w:rPr>
              <w:t>250</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w:t>
            </w:r>
            <w:r w:rsidRPr="0058662B">
              <w:rPr>
                <w:rFonts w:ascii="Georgia" w:hAnsi="Georgia" w:cs="Arial"/>
                <w:lang w:val="es-ES_tradnl"/>
              </w:rPr>
              <w:lastRenderedPageBreak/>
              <w:t xml:space="preserve">lleva también el registro del uso de aulas hora/semana/semestres </w:t>
            </w:r>
            <w:hyperlink r:id="rId217"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68DA095" w14:textId="77777777" w:rsidR="0058662B" w:rsidRPr="0058662B" w:rsidRDefault="0058662B" w:rsidP="0058662B">
            <w:pPr>
              <w:pStyle w:val="Prrafodelista"/>
              <w:overflowPunct w:val="0"/>
              <w:autoSpaceDE w:val="0"/>
              <w:snapToGrid w:val="0"/>
              <w:spacing w:after="0" w:line="360" w:lineRule="auto"/>
              <w:ind w:left="342"/>
              <w:jc w:val="both"/>
              <w:textAlignment w:val="baseline"/>
              <w:rPr>
                <w:rFonts w:ascii="Georgia" w:hAnsi="Georgia" w:cs="Arial"/>
                <w:lang w:val="es-ES_tradnl"/>
              </w:rPr>
            </w:pPr>
          </w:p>
          <w:p w14:paraId="039F1013" w14:textId="7E1A60A5"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58662B">
              <w:rPr>
                <w:rFonts w:ascii="Georgia" w:hAnsi="Georgia" w:cs="Arial"/>
                <w:lang w:val="es-ES_tradnl"/>
              </w:rPr>
              <w:t>Realizar de ser necesario el estudio de la dependencia/programas académicos. Las aulas de la institución son suficientes para atender la matricula del PAIAH y cumplir con los objetivos del plan de estudios.</w:t>
            </w:r>
          </w:p>
          <w:p w14:paraId="38D9B81D" w14:textId="77777777" w:rsidR="00A92D64" w:rsidRPr="0058662B" w:rsidRDefault="00A92D64" w:rsidP="0058662B">
            <w:pPr>
              <w:pStyle w:val="Sinespaciado"/>
              <w:spacing w:line="360" w:lineRule="auto"/>
              <w:ind w:left="342"/>
              <w:jc w:val="both"/>
              <w:rPr>
                <w:rFonts w:ascii="Georgia" w:hAnsi="Georgia" w:cs="Arial"/>
                <w:color w:val="5B9BD5" w:themeColor="accent1"/>
                <w:lang w:val="es-ES_tradnl"/>
              </w:rPr>
            </w:pPr>
          </w:p>
          <w:p w14:paraId="3754082A" w14:textId="77777777" w:rsidR="00462F03" w:rsidRPr="0058662B" w:rsidRDefault="00462F03" w:rsidP="0058662B">
            <w:pPr>
              <w:overflowPunct w:val="0"/>
              <w:autoSpaceDE w:val="0"/>
              <w:autoSpaceDN w:val="0"/>
              <w:adjustRightInd w:val="0"/>
              <w:spacing w:after="0" w:line="360" w:lineRule="auto"/>
              <w:ind w:left="342" w:right="1480"/>
              <w:jc w:val="both"/>
              <w:textAlignment w:val="baseline"/>
              <w:rPr>
                <w:rFonts w:ascii="Georgia" w:hAnsi="Georgia" w:cs="Arial"/>
                <w:b/>
              </w:rPr>
            </w:pPr>
          </w:p>
          <w:p w14:paraId="2DC9F5A5"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18"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587CC1">
              <w:rPr>
                <w:rFonts w:ascii="Georgia" w:hAnsi="Georgia" w:cs="Arial"/>
              </w:rPr>
              <w:t>Power</w:t>
            </w:r>
            <w:proofErr w:type="spellEnd"/>
            <w:r w:rsidRPr="00587CC1">
              <w:rPr>
                <w:rFonts w:ascii="Georgia" w:hAnsi="Georgia" w:cs="Arial"/>
              </w:rPr>
              <w:t xml:space="preserve"> Point e Internet, ofrecer capacitación al personal docente y administrativo en coordinación con el </w:t>
            </w:r>
            <w:r w:rsidRPr="00587CC1">
              <w:rPr>
                <w:rFonts w:ascii="Georgia" w:hAnsi="Georgia" w:cs="Arial"/>
              </w:rPr>
              <w:lastRenderedPageBreak/>
              <w:t xml:space="preserve">Departamento de Recursos Humanos y del Departamento de Desarrollo del personal Académico, además de facilitar áreas equipadas a departamentos para reforzar el aprendizaje </w:t>
            </w:r>
            <w:hyperlink r:id="rId219"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t xml:space="preserve">El CCA cuenta con un reglamento, colocado en el área donde se presta el servicio de impresión </w:t>
            </w:r>
            <w:hyperlink r:id="rId220"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w:t>
            </w:r>
            <w:proofErr w:type="spellStart"/>
            <w:r w:rsidRPr="00587CC1">
              <w:rPr>
                <w:rFonts w:ascii="Georgia" w:hAnsi="Georgia" w:cs="Arial"/>
              </w:rPr>
              <w:t>hrs</w:t>
            </w:r>
            <w:proofErr w:type="spellEnd"/>
            <w:r w:rsidRPr="00587CC1">
              <w:rPr>
                <w:rFonts w:ascii="Georgia" w:hAnsi="Georgia" w:cs="Arial"/>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21"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 xml:space="preserve">All in one, </w:t>
            </w:r>
            <w:proofErr w:type="spellStart"/>
            <w:r w:rsidRPr="00F74F0C">
              <w:rPr>
                <w:rFonts w:ascii="Georgia" w:hAnsi="Georgia" w:cs="Arial"/>
                <w:lang w:val="en-US"/>
              </w:rPr>
              <w:t>lenovo</w:t>
            </w:r>
            <w:proofErr w:type="spellEnd"/>
            <w:r w:rsidRPr="00F74F0C">
              <w:rPr>
                <w:rFonts w:ascii="Georgia" w:hAnsi="Georgia" w:cs="Arial"/>
                <w:lang w:val="en-US"/>
              </w:rPr>
              <w:t xml:space="preserve"> </w:t>
            </w:r>
            <w:proofErr w:type="spellStart"/>
            <w:r w:rsidRPr="00F74F0C">
              <w:rPr>
                <w:rFonts w:ascii="Georgia" w:hAnsi="Georgia" w:cs="Arial"/>
                <w:lang w:val="en-US"/>
              </w:rPr>
              <w:t>ideacenter</w:t>
            </w:r>
            <w:proofErr w:type="spellEnd"/>
            <w:r w:rsidRPr="00F74F0C">
              <w:rPr>
                <w:rFonts w:ascii="Georgia" w:hAnsi="Georgia" w:cs="Arial"/>
                <w:lang w:val="en-US"/>
              </w:rPr>
              <w:t xml:space="preserve"> </w:t>
            </w:r>
            <w:proofErr w:type="spellStart"/>
            <w:r w:rsidRPr="00F74F0C">
              <w:rPr>
                <w:rFonts w:ascii="Georgia" w:hAnsi="Georgia" w:cs="Arial"/>
                <w:lang w:val="en-US"/>
              </w:rPr>
              <w:t>aio</w:t>
            </w:r>
            <w:proofErr w:type="spellEnd"/>
            <w:r w:rsidRPr="00F74F0C">
              <w:rPr>
                <w:rFonts w:ascii="Georgia" w:hAnsi="Georgia" w:cs="Arial"/>
                <w:lang w:val="en-US"/>
              </w:rPr>
              <w:t xml:space="preserve"> c50-30 23”, core i3 4005u, 1.70 </w:t>
            </w:r>
            <w:proofErr w:type="spellStart"/>
            <w:r w:rsidRPr="00F74F0C">
              <w:rPr>
                <w:rFonts w:ascii="Georgia" w:hAnsi="Georgia" w:cs="Arial"/>
                <w:lang w:val="en-US"/>
              </w:rPr>
              <w:t>ghz</w:t>
            </w:r>
            <w:proofErr w:type="spellEnd"/>
            <w:r w:rsidRPr="00F74F0C">
              <w:rPr>
                <w:rFonts w:ascii="Georgia" w:hAnsi="Georgia" w:cs="Arial"/>
                <w:lang w:val="en-US"/>
              </w:rPr>
              <w:t xml:space="preserve"> dual core.  disco </w:t>
            </w:r>
            <w:proofErr w:type="spellStart"/>
            <w:r w:rsidRPr="00F74F0C">
              <w:rPr>
                <w:rFonts w:ascii="Georgia" w:hAnsi="Georgia" w:cs="Arial"/>
                <w:lang w:val="en-US"/>
              </w:rPr>
              <w:t>duro</w:t>
            </w:r>
            <w:proofErr w:type="spellEnd"/>
            <w:r w:rsidRPr="00F74F0C">
              <w:rPr>
                <w:rFonts w:ascii="Georgia" w:hAnsi="Georgia" w:cs="Arial"/>
                <w:lang w:val="en-US"/>
              </w:rPr>
              <w:t xml:space="preserve"> de 2 </w:t>
            </w:r>
            <w:proofErr w:type="spellStart"/>
            <w:r w:rsidRPr="00F74F0C">
              <w:rPr>
                <w:rFonts w:ascii="Georgia" w:hAnsi="Georgia" w:cs="Arial"/>
                <w:lang w:val="en-US"/>
              </w:rPr>
              <w:t>tb</w:t>
            </w:r>
            <w:proofErr w:type="spellEnd"/>
            <w:r w:rsidRPr="00F74F0C">
              <w:rPr>
                <w:rFonts w:ascii="Georgia" w:hAnsi="Georgia" w:cs="Arial"/>
                <w:lang w:val="en-US"/>
              </w:rPr>
              <w:t xml:space="preserve"> rpm 7200, </w:t>
            </w:r>
            <w:proofErr w:type="spellStart"/>
            <w:r w:rsidRPr="00F74F0C">
              <w:rPr>
                <w:rFonts w:ascii="Georgia" w:hAnsi="Georgia" w:cs="Arial"/>
                <w:lang w:val="en-US"/>
              </w:rPr>
              <w:t>pantalla</w:t>
            </w:r>
            <w:proofErr w:type="spellEnd"/>
            <w:r w:rsidRPr="00F74F0C">
              <w:rPr>
                <w:rFonts w:ascii="Georgia" w:hAnsi="Georgia" w:cs="Arial"/>
                <w:lang w:val="en-US"/>
              </w:rPr>
              <w:t xml:space="preserve"> 23” led </w:t>
            </w:r>
            <w:proofErr w:type="spellStart"/>
            <w:r w:rsidRPr="00F74F0C">
              <w:rPr>
                <w:rFonts w:ascii="Georgia" w:hAnsi="Georgia" w:cs="Arial"/>
                <w:lang w:val="en-US"/>
              </w:rPr>
              <w:t>multitouch</w:t>
            </w:r>
            <w:proofErr w:type="spellEnd"/>
            <w:r w:rsidRPr="00F74F0C">
              <w:rPr>
                <w:rFonts w:ascii="Georgia" w:hAnsi="Georgia" w:cs="Arial"/>
                <w:lang w:val="en-US"/>
              </w:rPr>
              <w:t xml:space="preserve">, </w:t>
            </w:r>
            <w:proofErr w:type="spellStart"/>
            <w:r w:rsidRPr="00F74F0C">
              <w:rPr>
                <w:rFonts w:ascii="Georgia" w:hAnsi="Georgia" w:cs="Arial"/>
                <w:lang w:val="en-US"/>
              </w:rPr>
              <w:t>sistema</w:t>
            </w:r>
            <w:proofErr w:type="spellEnd"/>
            <w:r w:rsidRPr="00F74F0C">
              <w:rPr>
                <w:rFonts w:ascii="Georgia" w:hAnsi="Georgia" w:cs="Arial"/>
                <w:lang w:val="en-US"/>
              </w:rPr>
              <w:t xml:space="preserve"> </w:t>
            </w:r>
            <w:proofErr w:type="spellStart"/>
            <w:r w:rsidRPr="00F74F0C">
              <w:rPr>
                <w:rFonts w:ascii="Georgia" w:hAnsi="Georgia" w:cs="Arial"/>
                <w:lang w:val="en-US"/>
              </w:rPr>
              <w:t>operativo</w:t>
            </w:r>
            <w:proofErr w:type="spellEnd"/>
            <w:r w:rsidRPr="00F74F0C">
              <w:rPr>
                <w:rFonts w:ascii="Georgia" w:hAnsi="Georgia" w:cs="Arial"/>
                <w:lang w:val="en-US"/>
              </w:rPr>
              <w:t xml:space="preserve"> windows 8.1, 64 bits de </w:t>
            </w:r>
            <w:proofErr w:type="spellStart"/>
            <w:r w:rsidRPr="00F74F0C">
              <w:rPr>
                <w:rFonts w:ascii="Georgia" w:hAnsi="Georgia" w:cs="Arial"/>
                <w:lang w:val="en-US"/>
              </w:rPr>
              <w:t>procesamiento</w:t>
            </w:r>
            <w:proofErr w:type="spellEnd"/>
            <w:r w:rsidRPr="00F74F0C">
              <w:rPr>
                <w:rFonts w:ascii="Georgia" w:hAnsi="Georgia" w:cs="Arial"/>
                <w:lang w:val="en-US"/>
              </w:rPr>
              <w:t xml:space="preserve">, red </w:t>
            </w:r>
            <w:proofErr w:type="spellStart"/>
            <w:r w:rsidRPr="00F74F0C">
              <w:rPr>
                <w:rFonts w:ascii="Georgia" w:hAnsi="Georgia" w:cs="Arial"/>
                <w:lang w:val="en-US"/>
              </w:rPr>
              <w:t>lan</w:t>
            </w:r>
            <w:proofErr w:type="spellEnd"/>
            <w:r w:rsidRPr="00F74F0C">
              <w:rPr>
                <w:rFonts w:ascii="Georgia" w:hAnsi="Georgia" w:cs="Arial"/>
                <w:lang w:val="en-US"/>
              </w:rPr>
              <w:t xml:space="preserve"> </w:t>
            </w:r>
            <w:proofErr w:type="spellStart"/>
            <w:r w:rsidRPr="00F74F0C">
              <w:rPr>
                <w:rFonts w:ascii="Georgia" w:hAnsi="Georgia" w:cs="Arial"/>
                <w:lang w:val="en-US"/>
              </w:rPr>
              <w:t>ethernet</w:t>
            </w:r>
            <w:proofErr w:type="spellEnd"/>
            <w:r w:rsidRPr="00F74F0C">
              <w:rPr>
                <w:rFonts w:ascii="Georgia" w:hAnsi="Georgia" w:cs="Arial"/>
                <w:lang w:val="en-US"/>
              </w:rPr>
              <w:t xml:space="preserve"> (red </w:t>
            </w:r>
            <w:proofErr w:type="spellStart"/>
            <w:r w:rsidRPr="00F74F0C">
              <w:rPr>
                <w:rFonts w:ascii="Georgia" w:hAnsi="Georgia" w:cs="Arial"/>
                <w:lang w:val="en-US"/>
              </w:rPr>
              <w:t>rj</w:t>
            </w:r>
            <w:proofErr w:type="spellEnd"/>
            <w:r w:rsidRPr="00F74F0C">
              <w:rPr>
                <w:rFonts w:ascii="Georgia" w:hAnsi="Georgia" w:cs="Arial"/>
                <w:lang w:val="en-US"/>
              </w:rPr>
              <w:t xml:space="preserve"> 45), 3 </w:t>
            </w:r>
            <w:proofErr w:type="spellStart"/>
            <w:r w:rsidRPr="00F74F0C">
              <w:rPr>
                <w:rFonts w:ascii="Georgia" w:hAnsi="Georgia" w:cs="Arial"/>
                <w:lang w:val="en-US"/>
              </w:rPr>
              <w:t>usb</w:t>
            </w:r>
            <w:proofErr w:type="spellEnd"/>
            <w:r w:rsidRPr="00F74F0C">
              <w:rPr>
                <w:rFonts w:ascii="Georgia" w:hAnsi="Georgia" w:cs="Arial"/>
                <w:lang w:val="en-US"/>
              </w:rPr>
              <w:t xml:space="preserve"> 2.0, 2 </w:t>
            </w:r>
            <w:proofErr w:type="spellStart"/>
            <w:r w:rsidRPr="00F74F0C">
              <w:rPr>
                <w:rFonts w:ascii="Georgia" w:hAnsi="Georgia" w:cs="Arial"/>
                <w:lang w:val="en-US"/>
              </w:rPr>
              <w:t>usb</w:t>
            </w:r>
            <w:proofErr w:type="spellEnd"/>
            <w:r w:rsidRPr="00F74F0C">
              <w:rPr>
                <w:rFonts w:ascii="Georgia" w:hAnsi="Georgia" w:cs="Arial"/>
                <w:lang w:val="en-US"/>
              </w:rPr>
              <w:t xml:space="preserve"> 3.0, 8 </w:t>
            </w:r>
            <w:proofErr w:type="spellStart"/>
            <w:r w:rsidRPr="00F74F0C">
              <w:rPr>
                <w:rFonts w:ascii="Georgia" w:hAnsi="Georgia" w:cs="Arial"/>
                <w:lang w:val="en-US"/>
              </w:rPr>
              <w:t>gb</w:t>
            </w:r>
            <w:proofErr w:type="spellEnd"/>
            <w:r w:rsidRPr="00F74F0C">
              <w:rPr>
                <w:rFonts w:ascii="Georgia" w:hAnsi="Georgia" w:cs="Arial"/>
                <w:lang w:val="en-US"/>
              </w:rPr>
              <w:t xml:space="preserve"> </w:t>
            </w:r>
            <w:proofErr w:type="spellStart"/>
            <w:r w:rsidRPr="00F74F0C">
              <w:rPr>
                <w:rFonts w:ascii="Georgia" w:hAnsi="Georgia" w:cs="Arial"/>
                <w:lang w:val="en-US"/>
              </w:rPr>
              <w:t>memoria</w:t>
            </w:r>
            <w:proofErr w:type="spellEnd"/>
            <w:r w:rsidRPr="00F74F0C">
              <w:rPr>
                <w:rFonts w:ascii="Georgia" w:hAnsi="Georgia" w:cs="Arial"/>
                <w:lang w:val="en-US"/>
              </w:rPr>
              <w:t xml:space="preserve"> ram, mouse y </w:t>
            </w:r>
            <w:proofErr w:type="spellStart"/>
            <w:r w:rsidRPr="00F74F0C">
              <w:rPr>
                <w:rFonts w:ascii="Georgia" w:hAnsi="Georgia" w:cs="Arial"/>
                <w:lang w:val="en-US"/>
              </w:rPr>
              <w:t>teclado</w:t>
            </w:r>
            <w:proofErr w:type="spellEnd"/>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xml:space="preserve">. En la parte de enfrente del centro se encuentra una mesa de trabajo de apoyo para los catedráticos, además de un </w:t>
            </w:r>
            <w:proofErr w:type="spellStart"/>
            <w:r w:rsidRPr="00587CC1">
              <w:rPr>
                <w:rFonts w:ascii="Georgia" w:hAnsi="Georgia" w:cs="Arial"/>
                <w:snapToGrid w:val="0"/>
              </w:rPr>
              <w:t>pintarrón</w:t>
            </w:r>
            <w:proofErr w:type="spellEnd"/>
            <w:r w:rsidRPr="00587CC1">
              <w:rPr>
                <w:rFonts w:ascii="Georgia" w:hAnsi="Georgia" w:cs="Arial"/>
                <w:snapToGrid w:val="0"/>
              </w:rPr>
              <w:t>,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w:t>
            </w:r>
            <w:r w:rsidRPr="00587CC1">
              <w:rPr>
                <w:rFonts w:ascii="Georgia" w:hAnsi="Georgia"/>
                <w:sz w:val="22"/>
                <w:szCs w:val="22"/>
              </w:rPr>
              <w:lastRenderedPageBreak/>
              <w:t xml:space="preserve">Se lleva un registro actualizado y estadísticas de los servicios prestados </w:t>
            </w:r>
            <w:hyperlink r:id="rId222"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223"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24"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25"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26"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1C7DEF"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27"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28"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w:t>
            </w:r>
            <w:r w:rsidRPr="00587CC1">
              <w:rPr>
                <w:rFonts w:ascii="Georgia" w:hAnsi="Georgia"/>
                <w:sz w:val="22"/>
                <w:szCs w:val="22"/>
                <w:lang w:val="es-ES_tradnl"/>
              </w:rPr>
              <w:lastRenderedPageBreak/>
              <w:t xml:space="preserve">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29"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t xml:space="preserve">Las actividades culturales y lúdicas se realizan en diversos lugares; </w:t>
            </w:r>
            <w:hyperlink r:id="rId230"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4949FEFC"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080517">
              <w:rPr>
                <w:rFonts w:ascii="Georgia" w:hAnsi="Georgia" w:cs="Arial"/>
                <w:lang w:val="es-ES_tradnl"/>
              </w:rPr>
              <w:t>IAHUL</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596D7652" w:rsidR="005C23CB" w:rsidRPr="005C23CB" w:rsidRDefault="005C23CB" w:rsidP="005C23CB">
            <w:pPr>
              <w:spacing w:after="0" w:line="360" w:lineRule="auto"/>
              <w:ind w:left="342"/>
              <w:jc w:val="both"/>
              <w:rPr>
                <w:rStyle w:val="Hipervnculo"/>
                <w:rFonts w:ascii="Georgia" w:hAnsi="Georgia" w:cs="Arial"/>
                <w:color w:val="FF0000"/>
                <w:lang w:val="es-ES_tradnl"/>
              </w:rPr>
            </w:pPr>
            <w:r w:rsidRPr="005C23CB">
              <w:rPr>
                <w:rFonts w:ascii="Georgia" w:hAnsi="Georgia" w:cs="Arial"/>
                <w:color w:val="000000" w:themeColor="text1"/>
                <w:lang w:val="es-ES_tradnl"/>
              </w:rPr>
              <w:t>Todos los profesores de tiempo completo que participan en el PAIAH,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Horticultura, pertenecen a otros Departamentos Académicos como son el de Biología, Socioeconómicas, Ciencias básicas, Riego y Drenaje, Parasitología entre otros, por lo que sus cubículos se localizan en sus lugares de adscripción. Estos cubículos están equipados con escritorio, sillón, librero, teléfono, equipo de cómputo y con internet </w:t>
            </w:r>
            <w:hyperlink r:id="rId231" w:history="1">
              <w:r w:rsidRPr="00176F90">
                <w:rPr>
                  <w:rStyle w:val="Hipervnculo"/>
                  <w:rFonts w:ascii="Georgia" w:hAnsi="Georgia" w:cs="Arial"/>
                  <w:lang w:val="es-ES_tradnl"/>
                </w:rPr>
                <w:t>(Fotografía de cubículos).</w:t>
              </w:r>
            </w:hyperlink>
          </w:p>
          <w:p w14:paraId="4A8A9D32" w14:textId="77777777" w:rsidR="005C23CB" w:rsidRPr="005C23CB" w:rsidRDefault="005C23CB" w:rsidP="005C23CB">
            <w:pPr>
              <w:spacing w:after="0" w:line="360" w:lineRule="auto"/>
              <w:ind w:left="342"/>
              <w:jc w:val="both"/>
              <w:rPr>
                <w:rFonts w:ascii="Georgia" w:hAnsi="Georgia" w:cs="Arial"/>
                <w:color w:val="000000" w:themeColor="text1"/>
                <w:lang w:val="es-ES_tradnl"/>
              </w:rPr>
            </w:pPr>
          </w:p>
          <w:p w14:paraId="42BD63B3"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77777777" w:rsidR="005C23CB" w:rsidRPr="005C23CB" w:rsidRDefault="005C23CB" w:rsidP="005C23CB">
            <w:pPr>
              <w:spacing w:after="0" w:line="360" w:lineRule="auto"/>
              <w:ind w:left="342"/>
              <w:jc w:val="both"/>
              <w:rPr>
                <w:rFonts w:ascii="Georgia" w:hAnsi="Georgia" w:cs="Arial"/>
                <w:lang w:val="es-ES_tradnl"/>
              </w:rPr>
            </w:pPr>
            <w:r w:rsidRPr="005C23CB">
              <w:rPr>
                <w:rFonts w:ascii="Georgia" w:hAnsi="Georgia" w:cs="Arial"/>
                <w:lang w:val="es-ES_tradnl"/>
              </w:rPr>
              <w:t>El PAIAH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w:t>
            </w:r>
            <w:proofErr w:type="spellStart"/>
            <w:r w:rsidRPr="005C23CB">
              <w:rPr>
                <w:rFonts w:ascii="Georgia" w:hAnsi="Georgia" w:cs="Arial"/>
                <w:lang w:val="es-ES_tradnl"/>
              </w:rPr>
              <w:t>pintarrón</w:t>
            </w:r>
            <w:proofErr w:type="spellEnd"/>
            <w:r w:rsidRPr="005C23CB">
              <w:rPr>
                <w:rFonts w:ascii="Georgia" w:hAnsi="Georgia" w:cs="Arial"/>
                <w:lang w:val="es-ES_tradnl"/>
              </w:rPr>
              <w:t xml:space="preserve">,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Suficiencia y adecuación de los espacios destinados al trabajo y estudio </w:t>
            </w:r>
            <w:r w:rsidRPr="0017091C">
              <w:rPr>
                <w:rFonts w:ascii="Georgia" w:hAnsi="Georgia" w:cs="Arial"/>
              </w:rPr>
              <w:lastRenderedPageBreak/>
              <w:t>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366654F5"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 xml:space="preserve">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p>
          <w:p w14:paraId="4285DE09" w14:textId="6BFB938D" w:rsidR="005C23CB" w:rsidRPr="005C23CB" w:rsidRDefault="005C23CB" w:rsidP="005C23CB">
            <w:pPr>
              <w:pStyle w:val="Default"/>
              <w:spacing w:line="360" w:lineRule="auto"/>
              <w:ind w:left="342"/>
              <w:jc w:val="both"/>
              <w:rPr>
                <w:rFonts w:ascii="Georgia" w:hAnsi="Georgia"/>
                <w:b/>
                <w:color w:val="3366FF"/>
                <w:sz w:val="22"/>
                <w:szCs w:val="22"/>
                <w:lang w:val="es-ES_tradnl"/>
              </w:rPr>
            </w:pPr>
            <w:r>
              <w:rPr>
                <w:rFonts w:ascii="Georgia" w:hAnsi="Georgia"/>
                <w:lang w:val="es-ES_tradnl"/>
              </w:rPr>
              <w:t xml:space="preserve"> </w:t>
            </w:r>
            <w:r w:rsidRPr="005C23CB">
              <w:rPr>
                <w:rFonts w:ascii="Georgia" w:hAnsi="Georgia"/>
                <w:sz w:val="22"/>
                <w:szCs w:val="22"/>
                <w:lang w:val="es-ES_tradnl"/>
              </w:rPr>
              <w:t>Las instalaciones mencionadas son adecuadas para la realización de prácticas y experimentos, en las 50 hectáreas de la UAAAN UL se cuenta con un área específica para el establecimiento de los proyectos de investigación la cual es administrada por la Subdirección de Investigación, además se cuenta con invernaderos, mallas sombra y huerto fenológico administrados por el Departamento de Horticultura, un jardín botánico administrado por el Departamento de Biología. En las 80 hectáreas del rancho el retiro se establecen diferentes cultivos propios de la región los cuales sirven también para el aprendizaje de los estudiantes de la UAAAN-UL.</w:t>
            </w:r>
          </w:p>
          <w:p w14:paraId="24A3CAF3" w14:textId="77777777" w:rsidR="005C23CB" w:rsidRPr="005C23CB" w:rsidRDefault="005C23CB" w:rsidP="005C23CB">
            <w:pPr>
              <w:pStyle w:val="Sinespaciado"/>
              <w:spacing w:line="360" w:lineRule="auto"/>
              <w:ind w:left="342"/>
              <w:jc w:val="both"/>
              <w:rPr>
                <w:rFonts w:ascii="Georgia" w:hAnsi="Georgia" w:cs="Arial"/>
                <w:color w:val="FF0000"/>
                <w:lang w:val="es-ES_tradnl"/>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 xml:space="preserve">La Institución dispone de instalaciones adecuadas para la realización de eventos </w:t>
            </w:r>
            <w:r w:rsidRPr="005C23CB">
              <w:rPr>
                <w:rFonts w:ascii="Georgia" w:hAnsi="Georgia" w:cs="Arial"/>
                <w:lang w:val="es-ES_tradnl"/>
              </w:rPr>
              <w:lastRenderedPageBreak/>
              <w:t>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65384F7B"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Los estudiantes del PAIAH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32"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33"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194BFA6E" w:rsidR="00462F03" w:rsidRPr="005C23CB" w:rsidRDefault="005C23CB" w:rsidP="005C23CB">
            <w:pPr>
              <w:pStyle w:val="Sinespaciado"/>
              <w:spacing w:line="360" w:lineRule="auto"/>
              <w:ind w:left="342"/>
              <w:jc w:val="both"/>
              <w:rPr>
                <w:rFonts w:ascii="Georgia" w:hAnsi="Georgia" w:cs="Arial"/>
                <w:b/>
              </w:rPr>
            </w:pPr>
            <w:r w:rsidRPr="005C23CB">
              <w:rPr>
                <w:rFonts w:ascii="Georgia" w:hAnsi="Georgia" w:cs="Arial"/>
                <w:lang w:val="es-ES_tradnl"/>
              </w:rPr>
              <w:t xml:space="preserve">Fundamentalmente los maestros que participan en el PAIAH,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w:t>
            </w:r>
            <w:r w:rsidRPr="005C23CB">
              <w:rPr>
                <w:rFonts w:ascii="Georgia" w:hAnsi="Georgia" w:cs="Arial"/>
                <w:lang w:val="es-ES_tradnl"/>
              </w:rPr>
              <w:lastRenderedPageBreak/>
              <w:t>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34"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35"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hyperlink>
            <w:r w:rsidR="001931EA">
              <w:rPr>
                <w:rFonts w:ascii="Georgia" w:hAnsi="Georgia" w:cs="Arial"/>
                <w:color w:val="0070C0"/>
              </w:rPr>
              <w:t xml:space="preserve"> </w:t>
            </w:r>
            <w:hyperlink r:id="rId236" w:history="1">
              <w:r w:rsidR="001931EA" w:rsidRPr="001931EA">
                <w:rPr>
                  <w:rStyle w:val="Hipervnculo"/>
                  <w:rFonts w:ascii="Georgia" w:hAnsi="Georgia" w:cs="Arial"/>
                </w:rPr>
                <w:t>(</w:t>
              </w:r>
              <w:proofErr w:type="spellStart"/>
              <w:r w:rsidRPr="001931EA">
                <w:rPr>
                  <w:rStyle w:val="Hipervnculo"/>
                  <w:rFonts w:ascii="Georgia" w:hAnsi="Georgia" w:cs="Arial"/>
                </w:rPr>
                <w:t>Reglamentos_laboratorios</w:t>
              </w:r>
              <w:proofErr w:type="spellEnd"/>
              <w:r w:rsidRPr="001931EA">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37"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238"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xml:space="preserve">.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w:t>
            </w:r>
            <w:r w:rsidRPr="00D6662F">
              <w:rPr>
                <w:rFonts w:ascii="Georgia" w:hAnsi="Georgia" w:cs="Arial"/>
                <w:lang w:val="es-ES_tradnl"/>
              </w:rPr>
              <w:lastRenderedPageBreak/>
              <w:t xml:space="preserve">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1C7DEF" w:rsidP="00D6662F">
            <w:pPr>
              <w:pStyle w:val="Sinespaciado"/>
              <w:spacing w:line="360" w:lineRule="auto"/>
              <w:ind w:left="347"/>
              <w:jc w:val="both"/>
              <w:rPr>
                <w:rStyle w:val="Hipervnculo"/>
                <w:rFonts w:ascii="Georgia" w:hAnsi="Georgia" w:cs="Arial"/>
              </w:rPr>
            </w:pPr>
            <w:hyperlink r:id="rId239"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40"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41"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42"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243"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44"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 xml:space="preserve">Equipos de seguridad: señalamientos, extinguidores, regaderas, </w:t>
            </w:r>
            <w:r w:rsidRPr="0017091C">
              <w:rPr>
                <w:rFonts w:ascii="Georgia" w:hAnsi="Georgia" w:cs="Arial"/>
              </w:rPr>
              <w:lastRenderedPageBreak/>
              <w:t>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En el PAIAH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w:t>
            </w:r>
            <w:proofErr w:type="spellStart"/>
            <w:r w:rsidRPr="00714649">
              <w:rPr>
                <w:rFonts w:ascii="Georgia" w:hAnsi="Georgia" w:cs="Arial"/>
                <w:lang w:val="es-ES_tradnl"/>
              </w:rPr>
              <w:t>Fitomejoramiento</w:t>
            </w:r>
            <w:proofErr w:type="spellEnd"/>
            <w:r w:rsidRPr="00714649">
              <w:rPr>
                <w:rFonts w:ascii="Georgia" w:hAnsi="Georgia" w:cs="Arial"/>
                <w:lang w:val="es-ES_tradnl"/>
              </w:rPr>
              <w:t xml:space="preserve"> se apoya con dos laboratorios. Estos laboratorios están al servicio de los estudiantes del Programa 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El equipamiento con que se dispone en los laboratorios que apoyan al PAIAH es funcional y se encuentra en buenas condiciones para su uso y son suficientes para </w:t>
            </w:r>
            <w:r w:rsidRPr="00714649">
              <w:rPr>
                <w:rFonts w:ascii="Georgia" w:hAnsi="Georgia" w:cs="Arial"/>
                <w:lang w:val="es-ES_tradnl"/>
              </w:rPr>
              <w:lastRenderedPageBreak/>
              <w:t xml:space="preserve">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De igual manera los laboratorios cuentan con los materiales, insumos y reactivos suficientes para realizar las prácticas que requieren los estudiantes del PAIAH.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26C9EFCA"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PAIAH UL para el cumplimiento de sus funciones, se apoya en principio en la infraestructura del departamento de Horticultura, la cual consta de:</w:t>
            </w:r>
          </w:p>
          <w:p w14:paraId="2C00D41A" w14:textId="77777777" w:rsidR="00714649" w:rsidRPr="00714649" w:rsidRDefault="00714649" w:rsidP="00714649">
            <w:pPr>
              <w:pStyle w:val="Default"/>
              <w:spacing w:line="360" w:lineRule="auto"/>
              <w:ind w:left="342"/>
              <w:jc w:val="both"/>
              <w:rPr>
                <w:rFonts w:ascii="Georgia" w:hAnsi="Georgia"/>
                <w:sz w:val="22"/>
                <w:szCs w:val="22"/>
              </w:rPr>
            </w:pPr>
          </w:p>
          <w:p w14:paraId="36D5BA5E"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I.-LABORATORIOS DEL DEPARTAMENTO DE HORTICULTURA.  </w:t>
            </w:r>
          </w:p>
          <w:p w14:paraId="405B8895" w14:textId="77777777" w:rsidR="00714649" w:rsidRPr="00714649" w:rsidRDefault="00714649" w:rsidP="00714649">
            <w:pPr>
              <w:pStyle w:val="Default"/>
              <w:spacing w:line="360" w:lineRule="auto"/>
              <w:ind w:left="342"/>
              <w:jc w:val="both"/>
              <w:rPr>
                <w:rFonts w:ascii="Georgia" w:hAnsi="Georgia"/>
                <w:sz w:val="22"/>
                <w:szCs w:val="22"/>
              </w:rPr>
            </w:pPr>
          </w:p>
          <w:p w14:paraId="12938D34" w14:textId="786CB401"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El laboratorio de la planta baja del edificio de Horticultura, abarca una </w:t>
            </w:r>
            <w:proofErr w:type="gramStart"/>
            <w:r w:rsidRPr="00714649">
              <w:rPr>
                <w:rFonts w:ascii="Georgia" w:hAnsi="Georgia"/>
                <w:sz w:val="22"/>
                <w:szCs w:val="22"/>
              </w:rPr>
              <w:t>superficie  de</w:t>
            </w:r>
            <w:proofErr w:type="gramEnd"/>
            <w:r w:rsidRPr="00714649">
              <w:rPr>
                <w:rFonts w:ascii="Georgia" w:hAnsi="Georgia"/>
                <w:sz w:val="22"/>
                <w:szCs w:val="22"/>
              </w:rPr>
              <w:t xml:space="preserve"> 135 metros cuadrados aproximadamente, en su interior cuenta con mesas de trabajo revestidas de azulejo blanco, gavetas,  tomas de agua, instalaciones para gas,  energía eléctrica, clima, extinguidor, salida de emergencia, señalamientos para identificar equipo, manual de operación y bitácora de uso del equipo, regadera de emergencia, lava-ojos, manuales de práctica,  Reglamento del laboratorio. </w:t>
            </w:r>
            <w:hyperlink r:id="rId245" w:history="1">
              <w:r w:rsidRPr="00196FEE">
                <w:rPr>
                  <w:rStyle w:val="Hipervnculo"/>
                  <w:rFonts w:ascii="Georgia" w:hAnsi="Georgia"/>
                  <w:sz w:val="22"/>
                  <w:szCs w:val="22"/>
                </w:rPr>
                <w:t>(Reglamento del laboratorio</w:t>
              </w:r>
            </w:hyperlink>
            <w:r w:rsidRPr="00714649">
              <w:rPr>
                <w:rFonts w:ascii="Georgia" w:hAnsi="Georgia"/>
                <w:color w:val="FF0000"/>
                <w:sz w:val="22"/>
                <w:szCs w:val="22"/>
              </w:rPr>
              <w:t xml:space="preserve"> </w:t>
            </w:r>
            <w:hyperlink r:id="rId246" w:history="1">
              <w:r w:rsidRPr="00196FEE">
                <w:rPr>
                  <w:rStyle w:val="Hipervnculo"/>
                  <w:rFonts w:ascii="Georgia" w:hAnsi="Georgia"/>
                  <w:sz w:val="22"/>
                  <w:szCs w:val="22"/>
                </w:rPr>
                <w:t>y fotografías laboratorio planta baja).</w:t>
              </w:r>
            </w:hyperlink>
          </w:p>
          <w:p w14:paraId="419CCBE6" w14:textId="77777777" w:rsidR="00714649" w:rsidRPr="00714649" w:rsidRDefault="00714649" w:rsidP="00714649">
            <w:pPr>
              <w:pStyle w:val="Default"/>
              <w:spacing w:line="360" w:lineRule="auto"/>
              <w:ind w:left="342"/>
              <w:jc w:val="both"/>
              <w:rPr>
                <w:rFonts w:ascii="Georgia" w:hAnsi="Georgia"/>
                <w:sz w:val="22"/>
                <w:szCs w:val="22"/>
              </w:rPr>
            </w:pPr>
          </w:p>
          <w:p w14:paraId="3746FF63" w14:textId="4692B08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Las dimensiones del </w:t>
            </w:r>
            <w:r w:rsidR="00E36E61" w:rsidRPr="00714649">
              <w:rPr>
                <w:rFonts w:ascii="Georgia" w:hAnsi="Georgia"/>
                <w:sz w:val="22"/>
                <w:szCs w:val="22"/>
              </w:rPr>
              <w:t>laboratorio son</w:t>
            </w:r>
            <w:r w:rsidRPr="00714649">
              <w:rPr>
                <w:rFonts w:ascii="Georgia" w:hAnsi="Georgia"/>
                <w:sz w:val="22"/>
                <w:szCs w:val="22"/>
              </w:rPr>
              <w:t xml:space="preserve"> reducidas para la atención de un grupo de estudiantes, motivo por el cual se atendieron las recomendaciones emitidas por el COMEAA y se gestionó a través de la Jefatura del Departamento la construcción de laboratorios </w:t>
            </w:r>
            <w:proofErr w:type="gramStart"/>
            <w:r w:rsidRPr="00714649">
              <w:rPr>
                <w:rFonts w:ascii="Georgia" w:hAnsi="Georgia"/>
                <w:sz w:val="22"/>
                <w:szCs w:val="22"/>
              </w:rPr>
              <w:t>en  la</w:t>
            </w:r>
            <w:proofErr w:type="gramEnd"/>
            <w:r w:rsidRPr="00714649">
              <w:rPr>
                <w:rFonts w:ascii="Georgia" w:hAnsi="Georgia"/>
                <w:sz w:val="22"/>
                <w:szCs w:val="22"/>
              </w:rPr>
              <w:t xml:space="preserve"> segunda planta del edificio.</w:t>
            </w:r>
          </w:p>
          <w:p w14:paraId="39C041B9" w14:textId="77777777" w:rsidR="00714649" w:rsidRPr="00714649" w:rsidRDefault="00714649" w:rsidP="00714649">
            <w:pPr>
              <w:pStyle w:val="Default"/>
              <w:spacing w:line="360" w:lineRule="auto"/>
              <w:ind w:left="342"/>
              <w:jc w:val="both"/>
              <w:rPr>
                <w:rFonts w:ascii="Georgia" w:hAnsi="Georgia"/>
                <w:sz w:val="22"/>
                <w:szCs w:val="22"/>
              </w:rPr>
            </w:pPr>
          </w:p>
          <w:p w14:paraId="1FA617FF"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Como resultado de estas gestiones se cuenta con cuatro espacios en la planta alta:</w:t>
            </w:r>
          </w:p>
          <w:p w14:paraId="41F3578C"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F725B65" w14:textId="711CAB3D" w:rsidR="00714649" w:rsidRPr="00714649" w:rsidRDefault="001C7DEF" w:rsidP="00714649">
            <w:pPr>
              <w:pStyle w:val="Default"/>
              <w:spacing w:line="360" w:lineRule="auto"/>
              <w:ind w:left="342"/>
              <w:jc w:val="both"/>
              <w:rPr>
                <w:rFonts w:ascii="Georgia" w:hAnsi="Georgia"/>
                <w:sz w:val="22"/>
                <w:szCs w:val="22"/>
              </w:rPr>
            </w:pPr>
            <w:hyperlink r:id="rId247" w:history="1">
              <w:r w:rsidR="00714649" w:rsidRPr="00E36E61">
                <w:rPr>
                  <w:rStyle w:val="Hipervnculo"/>
                  <w:rFonts w:ascii="Georgia" w:hAnsi="Georgia"/>
                  <w:sz w:val="22"/>
                  <w:szCs w:val="22"/>
                </w:rPr>
                <w:t>Laboratorio (1) de Fotosíntesis</w:t>
              </w:r>
            </w:hyperlink>
            <w:r w:rsidR="00714649" w:rsidRPr="00714649">
              <w:rPr>
                <w:rFonts w:ascii="Georgia" w:hAnsi="Georgia"/>
                <w:sz w:val="22"/>
                <w:szCs w:val="22"/>
              </w:rPr>
              <w:t xml:space="preserve">, que cuenta con dos IRGA (Aparatos para medir fijación de CO2) e integrador de Área foliar. En este laboratorio se han realizado trabajos de tesis y se </w:t>
            </w:r>
            <w:r w:rsidR="00E36E61" w:rsidRPr="00714649">
              <w:rPr>
                <w:rFonts w:ascii="Georgia" w:hAnsi="Georgia"/>
                <w:sz w:val="22"/>
                <w:szCs w:val="22"/>
              </w:rPr>
              <w:t>ha apoyado</w:t>
            </w:r>
            <w:r w:rsidR="00714649" w:rsidRPr="00714649">
              <w:rPr>
                <w:rFonts w:ascii="Georgia" w:hAnsi="Georgia"/>
                <w:sz w:val="22"/>
                <w:szCs w:val="22"/>
              </w:rPr>
              <w:t xml:space="preserve"> la parte práctica de materias como </w:t>
            </w:r>
            <w:proofErr w:type="spellStart"/>
            <w:r w:rsidR="00714649" w:rsidRPr="00714649">
              <w:rPr>
                <w:rFonts w:ascii="Georgia" w:hAnsi="Georgia"/>
                <w:sz w:val="22"/>
                <w:szCs w:val="22"/>
              </w:rPr>
              <w:t>Fisiotecnia</w:t>
            </w:r>
            <w:proofErr w:type="spellEnd"/>
            <w:r w:rsidR="00714649" w:rsidRPr="00714649">
              <w:rPr>
                <w:rFonts w:ascii="Georgia" w:hAnsi="Georgia"/>
                <w:sz w:val="22"/>
                <w:szCs w:val="22"/>
              </w:rPr>
              <w:t xml:space="preserve"> de cultivos hortícolas y materias que se </w:t>
            </w:r>
            <w:r w:rsidR="00E36E61" w:rsidRPr="00714649">
              <w:rPr>
                <w:rFonts w:ascii="Georgia" w:hAnsi="Georgia"/>
                <w:sz w:val="22"/>
                <w:szCs w:val="22"/>
              </w:rPr>
              <w:t>imparten a</w:t>
            </w:r>
            <w:r w:rsidR="00714649" w:rsidRPr="00714649">
              <w:rPr>
                <w:rFonts w:ascii="Georgia" w:hAnsi="Georgia"/>
                <w:sz w:val="22"/>
                <w:szCs w:val="22"/>
              </w:rPr>
              <w:t xml:space="preserve"> estudiantes de Posgrado. </w:t>
            </w:r>
          </w:p>
          <w:p w14:paraId="5128FABF" w14:textId="77777777" w:rsidR="00714649" w:rsidRPr="00714649" w:rsidRDefault="00714649" w:rsidP="00714649">
            <w:pPr>
              <w:pStyle w:val="Default"/>
              <w:spacing w:line="360" w:lineRule="auto"/>
              <w:ind w:left="342"/>
              <w:jc w:val="both"/>
              <w:rPr>
                <w:rFonts w:ascii="Georgia" w:hAnsi="Georgia"/>
                <w:sz w:val="22"/>
                <w:szCs w:val="22"/>
              </w:rPr>
            </w:pPr>
          </w:p>
          <w:p w14:paraId="2C284F0C" w14:textId="756E58F0" w:rsidR="00714649" w:rsidRPr="00714649" w:rsidRDefault="001C7DEF" w:rsidP="00714649">
            <w:pPr>
              <w:pStyle w:val="Default"/>
              <w:spacing w:line="360" w:lineRule="auto"/>
              <w:ind w:left="342"/>
              <w:jc w:val="both"/>
              <w:rPr>
                <w:rFonts w:ascii="Georgia" w:hAnsi="Georgia"/>
                <w:color w:val="FF0000"/>
                <w:sz w:val="22"/>
                <w:szCs w:val="22"/>
              </w:rPr>
            </w:pPr>
            <w:hyperlink r:id="rId248" w:history="1">
              <w:r w:rsidR="00714649" w:rsidRPr="00E36E61">
                <w:rPr>
                  <w:rStyle w:val="Hipervnculo"/>
                  <w:rFonts w:ascii="Georgia" w:hAnsi="Georgia"/>
                  <w:sz w:val="22"/>
                  <w:szCs w:val="22"/>
                </w:rPr>
                <w:t>Laboratorio (2) de cultivo de tejidos</w:t>
              </w:r>
            </w:hyperlink>
            <w:r w:rsidR="00714649" w:rsidRPr="00714649">
              <w:rPr>
                <w:rFonts w:ascii="Georgia" w:hAnsi="Georgia"/>
                <w:sz w:val="22"/>
                <w:szCs w:val="22"/>
              </w:rPr>
              <w:t xml:space="preserve">, que cuenta con una campana de flujo laminar, tres cámaras de crecimiento, un congelador entre otros aparatos. En este laboratorio se han realizado cursos regulares e intensivos de cultivo de tejidos. </w:t>
            </w:r>
          </w:p>
          <w:p w14:paraId="216D5B26"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7B4E87D5" w14:textId="5757D352" w:rsidR="00714649" w:rsidRPr="00714649" w:rsidRDefault="001C7DEF" w:rsidP="00714649">
            <w:pPr>
              <w:pStyle w:val="Default"/>
              <w:spacing w:line="360" w:lineRule="auto"/>
              <w:ind w:left="342"/>
              <w:jc w:val="both"/>
              <w:rPr>
                <w:rFonts w:ascii="Georgia" w:hAnsi="Georgia"/>
                <w:color w:val="FF0000"/>
                <w:sz w:val="22"/>
                <w:szCs w:val="22"/>
              </w:rPr>
            </w:pPr>
            <w:hyperlink r:id="rId249" w:history="1">
              <w:r w:rsidR="00714649" w:rsidRPr="00E36E61">
                <w:rPr>
                  <w:rStyle w:val="Hipervnculo"/>
                  <w:rFonts w:ascii="Georgia" w:hAnsi="Georgia"/>
                  <w:sz w:val="22"/>
                  <w:szCs w:val="22"/>
                </w:rPr>
                <w:t xml:space="preserve">Laboratorio (3) de </w:t>
              </w:r>
              <w:proofErr w:type="spellStart"/>
              <w:r w:rsidR="00714649" w:rsidRPr="00E36E61">
                <w:rPr>
                  <w:rStyle w:val="Hipervnculo"/>
                  <w:rFonts w:ascii="Georgia" w:hAnsi="Georgia"/>
                  <w:sz w:val="22"/>
                  <w:szCs w:val="22"/>
                </w:rPr>
                <w:t>Postcosecha</w:t>
              </w:r>
              <w:proofErr w:type="spellEnd"/>
              <w:r w:rsidR="00714649" w:rsidRPr="00E36E61">
                <w:rPr>
                  <w:rStyle w:val="Hipervnculo"/>
                  <w:rFonts w:ascii="Georgia" w:hAnsi="Georgia"/>
                  <w:sz w:val="22"/>
                  <w:szCs w:val="22"/>
                </w:rPr>
                <w:t xml:space="preserve"> e industrialización.</w:t>
              </w:r>
            </w:hyperlink>
            <w:r w:rsidR="00714649" w:rsidRPr="00714649">
              <w:rPr>
                <w:rFonts w:ascii="Georgia" w:hAnsi="Georgia"/>
                <w:color w:val="auto"/>
                <w:sz w:val="22"/>
                <w:szCs w:val="22"/>
              </w:rPr>
              <w:t xml:space="preserve"> Cuentan con un evaporador rotativo o concentrador de sustancias orgánicas, </w:t>
            </w:r>
            <w:proofErr w:type="spellStart"/>
            <w:r w:rsidR="00714649" w:rsidRPr="00714649">
              <w:rPr>
                <w:rFonts w:ascii="Georgia" w:hAnsi="Georgia"/>
                <w:color w:val="auto"/>
                <w:sz w:val="22"/>
                <w:szCs w:val="22"/>
              </w:rPr>
              <w:t>penetrómetro</w:t>
            </w:r>
            <w:proofErr w:type="spellEnd"/>
            <w:r w:rsidR="00714649" w:rsidRPr="00714649">
              <w:rPr>
                <w:rFonts w:ascii="Georgia" w:hAnsi="Georgia"/>
                <w:color w:val="auto"/>
                <w:sz w:val="22"/>
                <w:szCs w:val="22"/>
              </w:rPr>
              <w:t xml:space="preserve">, extractor de aceites aromáticos, entre otros. Es un espacio importante de apoyo para las materias de industrialización de cultivos hortícolas y </w:t>
            </w:r>
            <w:proofErr w:type="spellStart"/>
            <w:r w:rsidR="00714649" w:rsidRPr="00714649">
              <w:rPr>
                <w:rFonts w:ascii="Georgia" w:hAnsi="Georgia"/>
                <w:color w:val="auto"/>
                <w:sz w:val="22"/>
                <w:szCs w:val="22"/>
              </w:rPr>
              <w:t>Postcosceha</w:t>
            </w:r>
            <w:proofErr w:type="spellEnd"/>
            <w:r w:rsidR="00714649" w:rsidRPr="00714649">
              <w:rPr>
                <w:rFonts w:ascii="Georgia" w:hAnsi="Georgia"/>
                <w:color w:val="auto"/>
                <w:sz w:val="22"/>
                <w:szCs w:val="22"/>
              </w:rPr>
              <w:t xml:space="preserve">. </w:t>
            </w:r>
          </w:p>
          <w:p w14:paraId="0EBDFE14" w14:textId="77777777" w:rsidR="00714649" w:rsidRPr="00714649" w:rsidRDefault="00714649" w:rsidP="00714649">
            <w:pPr>
              <w:pStyle w:val="Default"/>
              <w:spacing w:line="360" w:lineRule="auto"/>
              <w:ind w:left="342"/>
              <w:jc w:val="both"/>
              <w:rPr>
                <w:rFonts w:ascii="Georgia" w:hAnsi="Georgia"/>
                <w:color w:val="auto"/>
                <w:sz w:val="22"/>
                <w:szCs w:val="22"/>
              </w:rPr>
            </w:pPr>
          </w:p>
          <w:p w14:paraId="29C8F6F2" w14:textId="77777777" w:rsidR="00714649" w:rsidRPr="00714649" w:rsidRDefault="00714649" w:rsidP="00714649">
            <w:pPr>
              <w:pStyle w:val="Default"/>
              <w:spacing w:line="360" w:lineRule="auto"/>
              <w:ind w:left="342"/>
              <w:jc w:val="both"/>
              <w:rPr>
                <w:rFonts w:ascii="Georgia" w:hAnsi="Georgia"/>
                <w:color w:val="auto"/>
                <w:sz w:val="22"/>
                <w:szCs w:val="22"/>
              </w:rPr>
            </w:pPr>
          </w:p>
          <w:p w14:paraId="1DB665CD" w14:textId="69E1D621" w:rsidR="00714649" w:rsidRPr="00714649" w:rsidRDefault="001C7DEF" w:rsidP="00714649">
            <w:pPr>
              <w:pStyle w:val="Default"/>
              <w:spacing w:line="360" w:lineRule="auto"/>
              <w:ind w:left="342"/>
              <w:jc w:val="both"/>
              <w:rPr>
                <w:rFonts w:ascii="Georgia" w:hAnsi="Georgia"/>
                <w:color w:val="auto"/>
                <w:sz w:val="22"/>
                <w:szCs w:val="22"/>
              </w:rPr>
            </w:pPr>
            <w:hyperlink r:id="rId250" w:history="1">
              <w:r w:rsidR="00714649" w:rsidRPr="00E36E61">
                <w:rPr>
                  <w:rStyle w:val="Hipervnculo"/>
                  <w:rFonts w:ascii="Georgia" w:hAnsi="Georgia"/>
                  <w:sz w:val="22"/>
                  <w:szCs w:val="22"/>
                </w:rPr>
                <w:t>Laboratorio (4).</w:t>
              </w:r>
            </w:hyperlink>
            <w:r w:rsidR="00714649" w:rsidRPr="00714649">
              <w:rPr>
                <w:rFonts w:ascii="Georgia" w:hAnsi="Georgia"/>
                <w:color w:val="auto"/>
                <w:sz w:val="22"/>
                <w:szCs w:val="22"/>
              </w:rPr>
              <w:t xml:space="preserve"> Este espacio se utiliza como audiovisual y sala de usos múltiples. </w:t>
            </w:r>
          </w:p>
          <w:p w14:paraId="796C32AD" w14:textId="77777777" w:rsidR="00714649" w:rsidRPr="00714649" w:rsidRDefault="00714649" w:rsidP="00714649">
            <w:pPr>
              <w:pStyle w:val="Default"/>
              <w:spacing w:line="360" w:lineRule="auto"/>
              <w:ind w:left="342"/>
              <w:jc w:val="both"/>
              <w:rPr>
                <w:rFonts w:ascii="Georgia" w:hAnsi="Georgia"/>
                <w:sz w:val="22"/>
                <w:szCs w:val="22"/>
              </w:rPr>
            </w:pPr>
          </w:p>
          <w:p w14:paraId="46E10272" w14:textId="127F44C3"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Con el objetivo de mantener las instalaciones en condiciones adecuadas para el servicio que se brinda, durante el verano de este año se remodeló el laboratorio de la planta baja y se instalaron extractores a todos los laboratorios, así como una puerta de emergencia al laboratorio de cultivo de tejidos, adecuación de la regadera de emergencia y lava-</w:t>
            </w:r>
            <w:r w:rsidR="00E36E61" w:rsidRPr="00714649">
              <w:rPr>
                <w:rFonts w:ascii="Georgia" w:hAnsi="Georgia"/>
                <w:sz w:val="22"/>
                <w:szCs w:val="22"/>
              </w:rPr>
              <w:t>ojos, impermeabilización</w:t>
            </w:r>
            <w:r w:rsidRPr="00714649">
              <w:rPr>
                <w:rFonts w:ascii="Georgia" w:hAnsi="Georgia"/>
                <w:sz w:val="22"/>
                <w:szCs w:val="22"/>
              </w:rPr>
              <w:t xml:space="preserve"> de todo el techo del edificio, entre otras actividades de remodelación.</w:t>
            </w:r>
          </w:p>
          <w:p w14:paraId="4127A2F6" w14:textId="77777777" w:rsidR="00714649" w:rsidRPr="00714649" w:rsidRDefault="00714649" w:rsidP="00714649">
            <w:pPr>
              <w:pStyle w:val="Default"/>
              <w:spacing w:line="360" w:lineRule="auto"/>
              <w:ind w:left="342"/>
              <w:jc w:val="both"/>
              <w:rPr>
                <w:rFonts w:ascii="Georgia" w:hAnsi="Georgia"/>
                <w:sz w:val="22"/>
                <w:szCs w:val="22"/>
              </w:rPr>
            </w:pPr>
          </w:p>
          <w:p w14:paraId="28A37F26"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351AF18" w14:textId="58F14C57" w:rsidR="00714649" w:rsidRPr="00714649" w:rsidRDefault="001C7DEF" w:rsidP="00714649">
            <w:pPr>
              <w:pStyle w:val="Default"/>
              <w:spacing w:line="360" w:lineRule="auto"/>
              <w:ind w:left="342"/>
              <w:jc w:val="both"/>
              <w:rPr>
                <w:rFonts w:ascii="Georgia" w:hAnsi="Georgia"/>
                <w:sz w:val="22"/>
                <w:szCs w:val="22"/>
              </w:rPr>
            </w:pPr>
            <w:hyperlink r:id="rId251" w:history="1">
              <w:r w:rsidR="00714649" w:rsidRPr="00E36E61">
                <w:rPr>
                  <w:rStyle w:val="Hipervnculo"/>
                  <w:rFonts w:ascii="Georgia" w:hAnsi="Georgia"/>
                  <w:sz w:val="22"/>
                  <w:szCs w:val="22"/>
                </w:rPr>
                <w:t>H</w:t>
              </w:r>
              <w:r w:rsidR="00FF15BA">
                <w:rPr>
                  <w:rStyle w:val="Hipervnculo"/>
                  <w:rFonts w:ascii="Georgia" w:hAnsi="Georgia"/>
                  <w:sz w:val="22"/>
                  <w:szCs w:val="22"/>
                </w:rPr>
                <w:t>uerto de Nogal</w:t>
              </w:r>
            </w:hyperlink>
            <w:r w:rsidR="00714649" w:rsidRPr="00714649">
              <w:rPr>
                <w:rFonts w:ascii="Georgia" w:hAnsi="Georgia"/>
                <w:sz w:val="22"/>
                <w:szCs w:val="22"/>
              </w:rPr>
              <w:t xml:space="preserve">.  El huerto de nogal se encuentra ubicado en la parte oriente de las instalaciones de la UAAAN UL, abarca una superficie de alrededor de 3-00-00 has y tiene una población de 75 árboles de nogal adultos de 30, 20 y 10 años aproximadamente. Cuenta con malla perimetral, sistema de conducción de agua con tubería de PVC, desde el punto de abastecimiento hasta la huerta tiene aproximadamente una distancia de 1.5 km. Recientemente fue instalado en el perímetro de las instalaciones de la UL, un sistema de conducción de agua en tubería de PVC con diámetro de 6-8 pulgadas, y el huerto de nogal cuenta con válvulas de salida, lo cual disminuye el tiempo de riego. Se utiliza para la realización </w:t>
            </w:r>
            <w:r w:rsidR="00714649" w:rsidRPr="00714649">
              <w:rPr>
                <w:rFonts w:ascii="Georgia" w:hAnsi="Georgia"/>
                <w:sz w:val="22"/>
                <w:szCs w:val="22"/>
              </w:rPr>
              <w:lastRenderedPageBreak/>
              <w:t>de prácticas de campo y proyectos de investigación para la elaboración de tesis. También se realizan cursos- talleres de poda de formación y mantenimiento de la estructura del nogal y prácticas de diversos tipos de injerto utilizadas en frutales caducifolios.</w:t>
            </w:r>
          </w:p>
          <w:p w14:paraId="0FB700D7" w14:textId="77777777" w:rsidR="00714649" w:rsidRPr="00714649" w:rsidRDefault="00714649" w:rsidP="00714649">
            <w:pPr>
              <w:pStyle w:val="Default"/>
              <w:spacing w:line="360" w:lineRule="auto"/>
              <w:ind w:left="342"/>
              <w:jc w:val="both"/>
              <w:rPr>
                <w:rFonts w:ascii="Georgia" w:hAnsi="Georgia"/>
                <w:sz w:val="22"/>
                <w:szCs w:val="22"/>
              </w:rPr>
            </w:pPr>
          </w:p>
          <w:p w14:paraId="7AA7F8C4" w14:textId="7C9F7AD2" w:rsidR="00714649" w:rsidRPr="00714649" w:rsidRDefault="001C7DEF" w:rsidP="00714649">
            <w:pPr>
              <w:pStyle w:val="Default"/>
              <w:spacing w:line="360" w:lineRule="auto"/>
              <w:ind w:left="342"/>
              <w:jc w:val="both"/>
              <w:rPr>
                <w:rFonts w:ascii="Georgia" w:hAnsi="Georgia"/>
                <w:color w:val="FF0000"/>
                <w:sz w:val="22"/>
                <w:szCs w:val="22"/>
              </w:rPr>
            </w:pPr>
            <w:hyperlink r:id="rId252" w:history="1">
              <w:r w:rsidR="00714649" w:rsidRPr="00E36E61">
                <w:rPr>
                  <w:rStyle w:val="Hipervnculo"/>
                  <w:rFonts w:ascii="Georgia" w:hAnsi="Georgia"/>
                  <w:sz w:val="22"/>
                  <w:szCs w:val="22"/>
                </w:rPr>
                <w:t>El huerto de nogal</w:t>
              </w:r>
            </w:hyperlink>
            <w:r w:rsidR="00714649" w:rsidRPr="00714649">
              <w:rPr>
                <w:rFonts w:ascii="Georgia" w:hAnsi="Georgia"/>
                <w:sz w:val="22"/>
                <w:szCs w:val="22"/>
              </w:rPr>
              <w:t xml:space="preserve"> es un área de formación teórico-práctica de gran utilidad para fomentar el desarrollo de habilidades y la creatividad del alumno del PAIAH, pues le permite resolver problemas que se le presentan durante el proceso productivo de las prácticas o del trabajo de investigación que  realiza en ella. El manejo de la huerta se realiza con labranza mínima y fertilización con fuentes orgánicas, el mantenimiento de los árboles se da por las podas que se realizan cada dos años. El manejo de la huerta no está sujeto únicamente al horario académico, pues los estudiantes por iniciativa propia requieren realizar estas actividades fuera del horario establecido, tanto para la supervisión de trabajos de prácticas como el manejo y toma de datos, cuando se trata de proyectos de investigación. </w:t>
            </w:r>
            <w:hyperlink r:id="rId253" w:history="1">
              <w:r w:rsidR="00714649" w:rsidRPr="00E36E61">
                <w:rPr>
                  <w:rStyle w:val="Hipervnculo"/>
                  <w:rFonts w:ascii="Georgia" w:hAnsi="Georgia"/>
                  <w:sz w:val="22"/>
                  <w:szCs w:val="22"/>
                </w:rPr>
                <w:t>(Reglamento huerto)</w:t>
              </w:r>
            </w:hyperlink>
          </w:p>
          <w:p w14:paraId="18FF6E0B" w14:textId="77777777" w:rsidR="00714649" w:rsidRPr="00714649" w:rsidRDefault="00714649" w:rsidP="00714649">
            <w:pPr>
              <w:pStyle w:val="Default"/>
              <w:spacing w:line="360" w:lineRule="auto"/>
              <w:ind w:left="342"/>
              <w:jc w:val="both"/>
              <w:rPr>
                <w:rFonts w:ascii="Georgia" w:hAnsi="Georgia"/>
                <w:sz w:val="22"/>
                <w:szCs w:val="22"/>
              </w:rPr>
            </w:pPr>
          </w:p>
          <w:p w14:paraId="1A2D52C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del huerto de nogal se realiza con el apoyo económico del Departamento de Horticultura y del presupuesto de proyectos de investigación que administran profesores investigadores del PAIAH. Es necesario aclarar que el huerto carece de presupuesto institucional para su manejo y operación.</w:t>
            </w:r>
          </w:p>
          <w:p w14:paraId="57CD20F0" w14:textId="77777777" w:rsidR="00714649" w:rsidRPr="00714649" w:rsidRDefault="00714649" w:rsidP="00714649">
            <w:pPr>
              <w:pStyle w:val="Default"/>
              <w:spacing w:line="360" w:lineRule="auto"/>
              <w:ind w:left="342"/>
              <w:jc w:val="both"/>
              <w:rPr>
                <w:rFonts w:ascii="Georgia" w:hAnsi="Georgia"/>
                <w:sz w:val="22"/>
                <w:szCs w:val="22"/>
              </w:rPr>
            </w:pPr>
          </w:p>
          <w:p w14:paraId="73757B10" w14:textId="2403E833"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BODEGAS. Cuenta con dos bodegas de 6x3m y 3x4m, para el resguardo de material y herramienta de campo, equipo, agroquímicos, fertilizantes y archivo muerto.</w:t>
            </w:r>
          </w:p>
          <w:p w14:paraId="7CFF19E2" w14:textId="77777777" w:rsidR="00714649" w:rsidRPr="00714649" w:rsidRDefault="00714649" w:rsidP="00714649">
            <w:pPr>
              <w:pStyle w:val="Default"/>
              <w:spacing w:line="360" w:lineRule="auto"/>
              <w:ind w:left="342"/>
              <w:jc w:val="both"/>
              <w:rPr>
                <w:rFonts w:ascii="Georgia" w:hAnsi="Georgia"/>
                <w:sz w:val="22"/>
                <w:szCs w:val="22"/>
              </w:rPr>
            </w:pPr>
          </w:p>
          <w:p w14:paraId="6190E3B8"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UAAAN UL cuenta con los campos experimentales ubicados en las instalaciones de la Unidad Regional (50 has) y rancho “El retiro” (80 has), en los cuales se realizan actividades productivas, de investigación y la realización de prácticas de campo de estudiantes del PAIAH.</w:t>
            </w:r>
          </w:p>
          <w:p w14:paraId="0E7CE3FC" w14:textId="77777777" w:rsidR="00714649" w:rsidRPr="00714649" w:rsidRDefault="00714649" w:rsidP="00714649">
            <w:pPr>
              <w:pStyle w:val="Default"/>
              <w:spacing w:line="360" w:lineRule="auto"/>
              <w:ind w:left="342"/>
              <w:jc w:val="both"/>
              <w:rPr>
                <w:rFonts w:ascii="Georgia" w:hAnsi="Georgia"/>
                <w:sz w:val="22"/>
                <w:szCs w:val="22"/>
              </w:rPr>
            </w:pPr>
          </w:p>
          <w:p w14:paraId="684301BA"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ubicación geográfica de la Comarca Lagunera sitúa la UAAAN UL, en una región agropecuaria de excelencia a nivel nacional e internacional, sede de empresas como ALMERIMEX, GRUPO GR, HORTALZAS DE LA LAGUNA, RANCHO “TIERRA BLANCA”, CASA MADERO, GRUPO LALA, entre otras, lo cual la convierte en un </w:t>
            </w:r>
            <w:r w:rsidRPr="00714649">
              <w:rPr>
                <w:rFonts w:ascii="Georgia" w:hAnsi="Georgia"/>
                <w:sz w:val="22"/>
                <w:szCs w:val="22"/>
              </w:rPr>
              <w:lastRenderedPageBreak/>
              <w:t xml:space="preserve">laboratorio </w:t>
            </w:r>
            <w:proofErr w:type="gramStart"/>
            <w:r w:rsidRPr="00714649">
              <w:rPr>
                <w:rFonts w:ascii="Georgia" w:hAnsi="Georgia"/>
                <w:sz w:val="22"/>
                <w:szCs w:val="22"/>
              </w:rPr>
              <w:t xml:space="preserve">natural,   </w:t>
            </w:r>
            <w:proofErr w:type="gramEnd"/>
            <w:r w:rsidRPr="00714649">
              <w:rPr>
                <w:rFonts w:ascii="Georgia" w:hAnsi="Georgia"/>
                <w:sz w:val="22"/>
                <w:szCs w:val="22"/>
              </w:rPr>
              <w:t>que permite al estudiante   realizar  prácticas de campo en empresas  del ramo hortícola,  lo cual contribuye  una formación integral del mismo.</w:t>
            </w:r>
          </w:p>
          <w:p w14:paraId="6DA62BD6" w14:textId="77777777" w:rsidR="00714649" w:rsidRPr="00714649" w:rsidRDefault="00714649" w:rsidP="00714649">
            <w:pPr>
              <w:pStyle w:val="Default"/>
              <w:spacing w:line="360" w:lineRule="auto"/>
              <w:ind w:left="342"/>
              <w:jc w:val="both"/>
              <w:rPr>
                <w:rFonts w:ascii="Georgia" w:hAnsi="Georgia"/>
                <w:sz w:val="22"/>
                <w:szCs w:val="22"/>
              </w:rPr>
            </w:pPr>
          </w:p>
          <w:p w14:paraId="1AECA6D5" w14:textId="77777777" w:rsidR="00714649" w:rsidRPr="00714649" w:rsidRDefault="00714649" w:rsidP="00714649">
            <w:pPr>
              <w:pStyle w:val="Default"/>
              <w:spacing w:line="360" w:lineRule="auto"/>
              <w:ind w:left="342"/>
              <w:jc w:val="both"/>
              <w:rPr>
                <w:rFonts w:ascii="Georgia" w:hAnsi="Georgia"/>
                <w:sz w:val="22"/>
                <w:szCs w:val="22"/>
              </w:rPr>
            </w:pPr>
          </w:p>
          <w:p w14:paraId="03C8F70D" w14:textId="48369E03" w:rsidR="00714649" w:rsidRPr="00714649" w:rsidRDefault="001C7DEF" w:rsidP="00714649">
            <w:pPr>
              <w:pStyle w:val="Default"/>
              <w:spacing w:line="360" w:lineRule="auto"/>
              <w:ind w:left="342"/>
              <w:jc w:val="both"/>
              <w:rPr>
                <w:rFonts w:ascii="Georgia" w:hAnsi="Georgia"/>
                <w:sz w:val="22"/>
                <w:szCs w:val="22"/>
              </w:rPr>
            </w:pPr>
            <w:hyperlink r:id="rId254" w:history="1">
              <w:r w:rsidR="00714649" w:rsidRPr="00372FD2">
                <w:rPr>
                  <w:rStyle w:val="Hipervnculo"/>
                  <w:rFonts w:ascii="Georgia" w:hAnsi="Georgia"/>
                  <w:sz w:val="22"/>
                  <w:szCs w:val="22"/>
                </w:rPr>
                <w:t>INVERNADEROS.</w:t>
              </w:r>
            </w:hyperlink>
            <w:r w:rsidR="00714649" w:rsidRPr="00714649">
              <w:rPr>
                <w:rFonts w:ascii="Georgia" w:hAnsi="Georgia"/>
                <w:sz w:val="22"/>
                <w:szCs w:val="22"/>
              </w:rPr>
              <w:t xml:space="preserve"> Se cuenta con tres invernaderos con dimensiones de  10x25m, con estructura metálica, cubierta de polietileno transparente, pared frontal y trasera de policarbonato y tinacos para el almacenamiento de agua, que se abastecen de la red de agua municipal.  </w:t>
            </w:r>
            <w:r w:rsidR="00FF15BA" w:rsidRPr="00714649">
              <w:rPr>
                <w:rFonts w:ascii="Georgia" w:hAnsi="Georgia"/>
                <w:sz w:val="22"/>
                <w:szCs w:val="22"/>
              </w:rPr>
              <w:t>Cada invernadero en la parte superior externa cuenta</w:t>
            </w:r>
            <w:r w:rsidR="00714649" w:rsidRPr="00714649">
              <w:rPr>
                <w:rFonts w:ascii="Georgia" w:hAnsi="Georgia"/>
                <w:sz w:val="22"/>
                <w:szCs w:val="22"/>
              </w:rPr>
              <w:t xml:space="preserve"> con malla sombra al 60% de filtración de luz, de color negro, movible; la cual se coloca al inicio de la primavera con la finalidad de </w:t>
            </w:r>
            <w:r w:rsidR="00FF15BA" w:rsidRPr="00714649">
              <w:rPr>
                <w:rFonts w:ascii="Georgia" w:hAnsi="Georgia"/>
                <w:sz w:val="22"/>
                <w:szCs w:val="22"/>
              </w:rPr>
              <w:t>proteger la</w:t>
            </w:r>
            <w:r w:rsidR="00714649" w:rsidRPr="00714649">
              <w:rPr>
                <w:rFonts w:ascii="Georgia" w:hAnsi="Georgia"/>
                <w:sz w:val="22"/>
                <w:szCs w:val="22"/>
              </w:rPr>
              <w:t xml:space="preserve"> cubierta y material vegetativo de la radiación </w:t>
            </w:r>
            <w:r w:rsidR="00FF15BA" w:rsidRPr="00714649">
              <w:rPr>
                <w:rFonts w:ascii="Georgia" w:hAnsi="Georgia"/>
                <w:sz w:val="22"/>
                <w:szCs w:val="22"/>
              </w:rPr>
              <w:t>y temperatura</w:t>
            </w:r>
            <w:r w:rsidR="00714649" w:rsidRPr="00714649">
              <w:rPr>
                <w:rFonts w:ascii="Georgia" w:hAnsi="Georgia"/>
                <w:sz w:val="22"/>
                <w:szCs w:val="22"/>
              </w:rPr>
              <w:t xml:space="preserve"> extremas de la Región Lagunera. Durante el otoño es retirada para permitir la entrada de mayor cantidad de luz al invernadero y plantas. </w:t>
            </w:r>
          </w:p>
          <w:p w14:paraId="4FBA4DA4" w14:textId="77777777" w:rsidR="00714649" w:rsidRPr="00714649" w:rsidRDefault="00714649" w:rsidP="00714649">
            <w:pPr>
              <w:pStyle w:val="Default"/>
              <w:spacing w:line="360" w:lineRule="auto"/>
              <w:ind w:left="342"/>
              <w:jc w:val="both"/>
              <w:rPr>
                <w:rFonts w:ascii="Georgia" w:hAnsi="Georgia"/>
                <w:sz w:val="22"/>
                <w:szCs w:val="22"/>
              </w:rPr>
            </w:pPr>
          </w:p>
          <w:p w14:paraId="394174F4" w14:textId="72B6772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En el interior cuenta con tomas de </w:t>
            </w:r>
            <w:r w:rsidR="00E96BD0" w:rsidRPr="00714649">
              <w:rPr>
                <w:rFonts w:ascii="Georgia" w:hAnsi="Georgia"/>
                <w:sz w:val="22"/>
                <w:szCs w:val="22"/>
              </w:rPr>
              <w:t>agua, paneles de</w:t>
            </w:r>
            <w:r w:rsidRPr="00714649">
              <w:rPr>
                <w:rFonts w:ascii="Georgia" w:hAnsi="Georgia"/>
                <w:sz w:val="22"/>
                <w:szCs w:val="22"/>
              </w:rPr>
              <w:t xml:space="preserve"> </w:t>
            </w:r>
            <w:proofErr w:type="spellStart"/>
            <w:r w:rsidRPr="00714649">
              <w:rPr>
                <w:rFonts w:ascii="Georgia" w:hAnsi="Georgia"/>
                <w:sz w:val="22"/>
                <w:szCs w:val="22"/>
              </w:rPr>
              <w:t>Celdec</w:t>
            </w:r>
            <w:proofErr w:type="spellEnd"/>
            <w:r w:rsidRPr="00714649">
              <w:rPr>
                <w:rFonts w:ascii="Georgia" w:hAnsi="Georgia"/>
                <w:sz w:val="22"/>
                <w:szCs w:val="22"/>
              </w:rPr>
              <w:t xml:space="preserve">, que funcionan como pared húmeda. El sistema eléctrico permite la operación de la bomba de agua para mojar la pared húmeda, así como </w:t>
            </w:r>
            <w:r w:rsidR="00E96BD0" w:rsidRPr="00714649">
              <w:rPr>
                <w:rFonts w:ascii="Georgia" w:hAnsi="Georgia"/>
                <w:sz w:val="22"/>
                <w:szCs w:val="22"/>
              </w:rPr>
              <w:t>de los motores</w:t>
            </w:r>
            <w:r w:rsidRPr="00714649">
              <w:rPr>
                <w:rFonts w:ascii="Georgia" w:hAnsi="Georgia"/>
                <w:sz w:val="22"/>
                <w:szCs w:val="22"/>
              </w:rPr>
              <w:t xml:space="preserve"> de los extractores de aire. Cuenta también con sistema automático de encendido y apagado de los aparatos que mantienen las condiciones adecuadas de los factores climáticos. Están equipados con termómetros de máximas y mínimas y el termostato que regula el sistema de encendido y apagado automático del equipo. </w:t>
            </w:r>
          </w:p>
          <w:p w14:paraId="1F308F7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4FC34AD" w14:textId="6FA627B5" w:rsidR="00714649" w:rsidRPr="00714649" w:rsidRDefault="001C7DEF" w:rsidP="00714649">
            <w:pPr>
              <w:pStyle w:val="Default"/>
              <w:spacing w:line="360" w:lineRule="auto"/>
              <w:ind w:left="342"/>
              <w:jc w:val="both"/>
              <w:rPr>
                <w:rFonts w:ascii="Georgia" w:hAnsi="Georgia"/>
                <w:color w:val="FF0000"/>
                <w:sz w:val="22"/>
                <w:szCs w:val="22"/>
              </w:rPr>
            </w:pPr>
            <w:hyperlink r:id="rId255" w:history="1">
              <w:r w:rsidR="00E96BD0" w:rsidRPr="00E96BD0">
                <w:rPr>
                  <w:rStyle w:val="Hipervnculo"/>
                  <w:rFonts w:ascii="Georgia" w:hAnsi="Georgia"/>
                  <w:sz w:val="22"/>
                  <w:szCs w:val="22"/>
                </w:rPr>
                <w:t>Los invernaderos</w:t>
              </w:r>
              <w:r w:rsidR="00714649" w:rsidRPr="00E96BD0">
                <w:rPr>
                  <w:rStyle w:val="Hipervnculo"/>
                  <w:rFonts w:ascii="Georgia" w:hAnsi="Georgia"/>
                  <w:sz w:val="22"/>
                  <w:szCs w:val="22"/>
                </w:rPr>
                <w:t xml:space="preserve"> 1</w:t>
              </w:r>
            </w:hyperlink>
            <w:r w:rsidR="00714649" w:rsidRPr="00714649">
              <w:rPr>
                <w:rFonts w:ascii="Georgia" w:hAnsi="Georgia"/>
                <w:sz w:val="22"/>
                <w:szCs w:val="22"/>
              </w:rPr>
              <w:t xml:space="preserve"> </w:t>
            </w:r>
            <w:hyperlink r:id="rId256" w:history="1">
              <w:r w:rsidR="00714649" w:rsidRPr="00E96BD0">
                <w:rPr>
                  <w:rStyle w:val="Hipervnculo"/>
                  <w:rFonts w:ascii="Georgia" w:hAnsi="Georgia"/>
                  <w:sz w:val="22"/>
                  <w:szCs w:val="22"/>
                </w:rPr>
                <w:t>y 2</w:t>
              </w:r>
            </w:hyperlink>
            <w:r w:rsidR="00714649" w:rsidRPr="00714649">
              <w:rPr>
                <w:rFonts w:ascii="Georgia" w:hAnsi="Georgia"/>
                <w:sz w:val="22"/>
                <w:szCs w:val="22"/>
              </w:rPr>
              <w:t xml:space="preserve"> son de forma semicircular o tipo túnel, cuentan con sistema automatizado de </w:t>
            </w:r>
            <w:proofErr w:type="spellStart"/>
            <w:r w:rsidR="00714649" w:rsidRPr="00714649">
              <w:rPr>
                <w:rFonts w:ascii="Georgia" w:hAnsi="Georgia"/>
                <w:sz w:val="22"/>
                <w:szCs w:val="22"/>
              </w:rPr>
              <w:t>fertigación</w:t>
            </w:r>
            <w:proofErr w:type="spellEnd"/>
            <w:r w:rsidR="00714649" w:rsidRPr="00714649">
              <w:rPr>
                <w:rFonts w:ascii="Georgia" w:hAnsi="Georgia"/>
                <w:sz w:val="22"/>
                <w:szCs w:val="22"/>
              </w:rPr>
              <w:t xml:space="preserve">, mientras que  el invernadero número tres es de tipo </w:t>
            </w:r>
            <w:proofErr w:type="spellStart"/>
            <w:r w:rsidR="00714649" w:rsidRPr="00714649">
              <w:rPr>
                <w:rFonts w:ascii="Georgia" w:hAnsi="Georgia"/>
                <w:sz w:val="22"/>
                <w:szCs w:val="22"/>
              </w:rPr>
              <w:t>quonset</w:t>
            </w:r>
            <w:proofErr w:type="spellEnd"/>
            <w:r w:rsidR="00714649" w:rsidRPr="00714649">
              <w:rPr>
                <w:rFonts w:ascii="Georgia" w:hAnsi="Georgia"/>
                <w:sz w:val="22"/>
                <w:szCs w:val="22"/>
              </w:rPr>
              <w:t>,  de paredes rectas y techo curvo</w:t>
            </w:r>
            <w:r w:rsidR="00E96BD0">
              <w:rPr>
                <w:rFonts w:ascii="Georgia" w:hAnsi="Georgia"/>
                <w:sz w:val="22"/>
                <w:szCs w:val="22"/>
              </w:rPr>
              <w:t>.</w:t>
            </w:r>
          </w:p>
          <w:p w14:paraId="7A7D9B06" w14:textId="77777777" w:rsidR="00714649" w:rsidRPr="00714649" w:rsidRDefault="00714649" w:rsidP="00714649">
            <w:pPr>
              <w:pStyle w:val="Default"/>
              <w:spacing w:line="360" w:lineRule="auto"/>
              <w:ind w:left="342"/>
              <w:jc w:val="both"/>
              <w:rPr>
                <w:rFonts w:ascii="Georgia" w:hAnsi="Georgia"/>
                <w:sz w:val="22"/>
                <w:szCs w:val="22"/>
              </w:rPr>
            </w:pPr>
          </w:p>
          <w:p w14:paraId="3FB12EA4" w14:textId="0407833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Los tres invernaderos funcionan al 90% durante los ciclos agrícolas de primavera-verano y otoño-invierno. Son utilizados </w:t>
            </w:r>
            <w:r w:rsidR="00E96BD0" w:rsidRPr="00714649">
              <w:rPr>
                <w:rFonts w:ascii="Georgia" w:hAnsi="Georgia"/>
                <w:sz w:val="22"/>
                <w:szCs w:val="22"/>
              </w:rPr>
              <w:t>para apoyar</w:t>
            </w:r>
            <w:r w:rsidRPr="00714649">
              <w:rPr>
                <w:rFonts w:ascii="Georgia" w:hAnsi="Georgia"/>
                <w:sz w:val="22"/>
                <w:szCs w:val="22"/>
              </w:rPr>
              <w:t xml:space="preserve"> el desarrollo de prácticas de diversas materias de frutales, hortalizas y ornamentales, como propagación de plantas, producción de hortalizas, </w:t>
            </w:r>
            <w:proofErr w:type="spellStart"/>
            <w:r w:rsidRPr="00714649">
              <w:rPr>
                <w:rFonts w:ascii="Georgia" w:hAnsi="Georgia"/>
                <w:sz w:val="22"/>
                <w:szCs w:val="22"/>
              </w:rPr>
              <w:t>olericultura</w:t>
            </w:r>
            <w:proofErr w:type="spellEnd"/>
            <w:r w:rsidRPr="00714649">
              <w:rPr>
                <w:rFonts w:ascii="Georgia" w:hAnsi="Georgia"/>
                <w:sz w:val="22"/>
                <w:szCs w:val="22"/>
              </w:rPr>
              <w:t xml:space="preserve">, producción de ornamentales de maceta y flor de corte, diseño y manejo de invernaderos, producción de cultivos hortícolas en invernaderos, cultivos hidropónicos, etc.  Así como el establecimiento de proyectos de investigación para la realización de tesis de nivel licenciatura y posgrado de profesores </w:t>
            </w:r>
            <w:r w:rsidR="00E96BD0" w:rsidRPr="00714649">
              <w:rPr>
                <w:rFonts w:ascii="Georgia" w:hAnsi="Georgia"/>
                <w:sz w:val="22"/>
                <w:szCs w:val="22"/>
              </w:rPr>
              <w:t>del PAIAH</w:t>
            </w:r>
            <w:r w:rsidR="00E96BD0">
              <w:rPr>
                <w:rFonts w:ascii="Georgia" w:hAnsi="Georgia"/>
                <w:sz w:val="22"/>
                <w:szCs w:val="22"/>
              </w:rPr>
              <w:t>UL</w:t>
            </w:r>
            <w:r w:rsidRPr="00714649">
              <w:rPr>
                <w:rFonts w:ascii="Georgia" w:hAnsi="Georgia"/>
                <w:sz w:val="22"/>
                <w:szCs w:val="22"/>
              </w:rPr>
              <w:t xml:space="preserve">. Apoyando también con estas actividades a </w:t>
            </w:r>
            <w:r w:rsidRPr="00714649">
              <w:rPr>
                <w:rFonts w:ascii="Georgia" w:hAnsi="Georgia"/>
                <w:sz w:val="22"/>
                <w:szCs w:val="22"/>
              </w:rPr>
              <w:lastRenderedPageBreak/>
              <w:t xml:space="preserve">alumnos de otros programas docentes de nivel licenciaturas y posgrado. Los </w:t>
            </w:r>
            <w:r w:rsidR="00E96BD0" w:rsidRPr="00714649">
              <w:rPr>
                <w:rFonts w:ascii="Georgia" w:hAnsi="Georgia"/>
                <w:sz w:val="22"/>
                <w:szCs w:val="22"/>
              </w:rPr>
              <w:t>tres cuentan</w:t>
            </w:r>
            <w:r w:rsidRPr="00714649">
              <w:rPr>
                <w:rFonts w:ascii="Georgia" w:hAnsi="Georgia"/>
                <w:sz w:val="22"/>
                <w:szCs w:val="22"/>
              </w:rPr>
              <w:t xml:space="preserve"> con </w:t>
            </w:r>
            <w:hyperlink r:id="rId257" w:history="1">
              <w:r w:rsidRPr="00E96BD0">
                <w:rPr>
                  <w:rStyle w:val="Hipervnculo"/>
                  <w:rFonts w:ascii="Georgia" w:hAnsi="Georgia"/>
                  <w:sz w:val="22"/>
                  <w:szCs w:val="22"/>
                </w:rPr>
                <w:t>reglamento de uso</w:t>
              </w:r>
            </w:hyperlink>
            <w:r w:rsidRPr="00714649">
              <w:rPr>
                <w:rFonts w:ascii="Georgia" w:hAnsi="Georgia"/>
                <w:sz w:val="22"/>
                <w:szCs w:val="22"/>
              </w:rPr>
              <w:t xml:space="preserve">, manuales de operación y bitácora. </w:t>
            </w:r>
          </w:p>
          <w:p w14:paraId="0B570DFE"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25C07688" w14:textId="39907F35" w:rsidR="00714649" w:rsidRPr="00714649" w:rsidRDefault="001C7DEF" w:rsidP="00714649">
            <w:pPr>
              <w:pStyle w:val="Default"/>
              <w:spacing w:line="360" w:lineRule="auto"/>
              <w:ind w:left="342"/>
              <w:jc w:val="both"/>
              <w:rPr>
                <w:rFonts w:ascii="Georgia" w:hAnsi="Georgia"/>
                <w:color w:val="FF0000"/>
                <w:sz w:val="22"/>
                <w:szCs w:val="22"/>
              </w:rPr>
            </w:pPr>
            <w:hyperlink r:id="rId258" w:history="1">
              <w:r w:rsidR="00714649" w:rsidRPr="00E96BD0">
                <w:rPr>
                  <w:rStyle w:val="Hipervnculo"/>
                  <w:rFonts w:ascii="Georgia" w:hAnsi="Georgia"/>
                  <w:sz w:val="22"/>
                  <w:szCs w:val="22"/>
                </w:rPr>
                <w:t>El invernadero No. 4</w:t>
              </w:r>
            </w:hyperlink>
            <w:r w:rsidR="00714649" w:rsidRPr="00714649">
              <w:rPr>
                <w:rFonts w:ascii="Georgia" w:hAnsi="Georgia"/>
                <w:color w:val="auto"/>
                <w:sz w:val="22"/>
                <w:szCs w:val="22"/>
              </w:rPr>
              <w:t xml:space="preserve"> de reciente construcción, fue resultado de un proyecto aprobado por SAGARPA, con dimensiones de 8 x18 m, cuenta con ventilación cenital y lateral, su uso principal es para germinación de semillas de </w:t>
            </w:r>
            <w:r w:rsidR="00E96BD0" w:rsidRPr="00714649">
              <w:rPr>
                <w:rFonts w:ascii="Georgia" w:hAnsi="Georgia"/>
                <w:color w:val="auto"/>
                <w:sz w:val="22"/>
                <w:szCs w:val="22"/>
              </w:rPr>
              <w:t>cultivos hortícolas</w:t>
            </w:r>
            <w:r w:rsidR="00714649" w:rsidRPr="00714649">
              <w:rPr>
                <w:rFonts w:ascii="Georgia" w:hAnsi="Georgia"/>
                <w:color w:val="auto"/>
                <w:sz w:val="22"/>
                <w:szCs w:val="22"/>
              </w:rPr>
              <w:t xml:space="preserve">  será utilizado como huerto-escuela, ya que apoyará la impartición de cursos para capacitar a habitantes del sector rural, con la participación de prof</w:t>
            </w:r>
            <w:r w:rsidR="00E96BD0">
              <w:rPr>
                <w:rFonts w:ascii="Georgia" w:hAnsi="Georgia"/>
                <w:color w:val="auto"/>
                <w:sz w:val="22"/>
                <w:szCs w:val="22"/>
              </w:rPr>
              <w:t>esores y estudiantes del PA IAH</w:t>
            </w:r>
            <w:r w:rsidR="00714649" w:rsidRPr="00714649">
              <w:rPr>
                <w:rFonts w:ascii="Georgia" w:hAnsi="Georgia"/>
                <w:color w:val="auto"/>
                <w:sz w:val="22"/>
                <w:szCs w:val="22"/>
              </w:rPr>
              <w:t xml:space="preserve">UL. </w:t>
            </w:r>
          </w:p>
          <w:p w14:paraId="63900E27" w14:textId="77777777" w:rsidR="00714649" w:rsidRPr="00714649" w:rsidRDefault="00714649" w:rsidP="00714649">
            <w:pPr>
              <w:pStyle w:val="Default"/>
              <w:spacing w:line="360" w:lineRule="auto"/>
              <w:ind w:left="342"/>
              <w:jc w:val="both"/>
              <w:rPr>
                <w:rFonts w:ascii="Georgia" w:hAnsi="Georgia"/>
                <w:sz w:val="22"/>
                <w:szCs w:val="22"/>
              </w:rPr>
            </w:pPr>
          </w:p>
          <w:p w14:paraId="287BEAB3" w14:textId="61D1030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infraestructura de invernaderos ha sido de gran utilidad en la formación de estudiantes del PAIAH, ya que se fomenta el desarrollo de habilidades y creatividad del alumno, resolviendo problemas que se presentan durante el proceso productivo de las prácticas o del trabajo de investigación realizadas. La operación de los invernaderos no está sujeta al horario académico, ya que los estudiantes requieren realizar estas actividades fuera del horario establecido, tanto para la supervisión del cultivo como el manejo y toma de datos, cuando se trata de trabajos de investigación. </w:t>
            </w:r>
          </w:p>
          <w:p w14:paraId="34E7AA86" w14:textId="77777777" w:rsidR="00714649" w:rsidRPr="00714649" w:rsidRDefault="00714649" w:rsidP="00714649">
            <w:pPr>
              <w:pStyle w:val="Default"/>
              <w:spacing w:line="360" w:lineRule="auto"/>
              <w:ind w:left="342"/>
              <w:jc w:val="both"/>
              <w:rPr>
                <w:rFonts w:ascii="Georgia" w:hAnsi="Georgia"/>
                <w:sz w:val="22"/>
                <w:szCs w:val="22"/>
              </w:rPr>
            </w:pPr>
          </w:p>
          <w:p w14:paraId="368593D2" w14:textId="52657F91"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los invernaderos para conservar sus características de funcionalidad, se logra atendiendo oportunamente los desperfectos que se presentan, con apoyo económico del Departamento de Horticultura, área de mantenimiento y del presupuesto de proyectos de investigación que administran profesores investigadores del PAIAH</w:t>
            </w:r>
            <w:r w:rsidR="00E96BD0">
              <w:rPr>
                <w:rFonts w:ascii="Georgia" w:hAnsi="Georgia"/>
                <w:sz w:val="22"/>
                <w:szCs w:val="22"/>
              </w:rPr>
              <w:t>UL</w:t>
            </w:r>
            <w:r w:rsidRPr="00714649">
              <w:rPr>
                <w:rFonts w:ascii="Georgia" w:hAnsi="Georgia"/>
                <w:sz w:val="22"/>
                <w:szCs w:val="22"/>
              </w:rPr>
              <w:t>. Cabe señalar que el área de invernaderos adolece de presupuesto institucional para su manejo, operación y mantenimiento.</w:t>
            </w:r>
          </w:p>
          <w:p w14:paraId="3D84C185" w14:textId="77777777" w:rsidR="00714649" w:rsidRPr="00714649" w:rsidRDefault="00714649" w:rsidP="00714649">
            <w:pPr>
              <w:pStyle w:val="Default"/>
              <w:spacing w:line="360" w:lineRule="auto"/>
              <w:ind w:left="342"/>
              <w:jc w:val="both"/>
              <w:rPr>
                <w:rFonts w:ascii="Georgia" w:hAnsi="Georgia"/>
                <w:sz w:val="22"/>
                <w:szCs w:val="22"/>
              </w:rPr>
            </w:pPr>
          </w:p>
          <w:p w14:paraId="2900EA2D" w14:textId="3E08EC59" w:rsidR="00714649" w:rsidRDefault="001C7DEF" w:rsidP="00714649">
            <w:pPr>
              <w:pStyle w:val="Default"/>
              <w:spacing w:line="360" w:lineRule="auto"/>
              <w:ind w:left="342"/>
              <w:jc w:val="both"/>
              <w:rPr>
                <w:rFonts w:ascii="Georgia" w:hAnsi="Georgia"/>
                <w:sz w:val="22"/>
                <w:szCs w:val="22"/>
              </w:rPr>
            </w:pPr>
            <w:hyperlink r:id="rId259" w:history="1">
              <w:r w:rsidR="00714649" w:rsidRPr="00E96BD0">
                <w:rPr>
                  <w:rStyle w:val="Hipervnculo"/>
                  <w:rFonts w:ascii="Georgia" w:hAnsi="Georgia"/>
                  <w:sz w:val="22"/>
                  <w:szCs w:val="22"/>
                </w:rPr>
                <w:t>CASA SOMBRA</w:t>
              </w:r>
            </w:hyperlink>
            <w:r w:rsidR="00714649" w:rsidRPr="00714649">
              <w:rPr>
                <w:rFonts w:ascii="Georgia" w:hAnsi="Georgia"/>
                <w:sz w:val="22"/>
                <w:szCs w:val="22"/>
              </w:rPr>
              <w:t xml:space="preserve">. Esta estructura está constituida por una estructura metálica, con cubierta de malla sombra color negro al 60% de filtración de luz y las paredes laterales cubiertas con malla </w:t>
            </w:r>
            <w:proofErr w:type="spellStart"/>
            <w:r w:rsidR="00714649" w:rsidRPr="00714649">
              <w:rPr>
                <w:rFonts w:ascii="Georgia" w:hAnsi="Georgia"/>
                <w:sz w:val="22"/>
                <w:szCs w:val="22"/>
              </w:rPr>
              <w:t>antiáfidos</w:t>
            </w:r>
            <w:proofErr w:type="spellEnd"/>
            <w:r w:rsidR="00714649" w:rsidRPr="00714649">
              <w:rPr>
                <w:rFonts w:ascii="Georgia" w:hAnsi="Georgia"/>
                <w:sz w:val="22"/>
                <w:szCs w:val="22"/>
              </w:rPr>
              <w:t xml:space="preserve">. Ocupa una superficie de 400 m2, está ubicada a un costado del invernadero No. 1. </w:t>
            </w:r>
          </w:p>
          <w:p w14:paraId="775FD504" w14:textId="77777777" w:rsidR="000008B5" w:rsidRPr="00714649" w:rsidRDefault="000008B5" w:rsidP="00714649">
            <w:pPr>
              <w:pStyle w:val="Default"/>
              <w:spacing w:line="360" w:lineRule="auto"/>
              <w:ind w:left="342"/>
              <w:jc w:val="both"/>
              <w:rPr>
                <w:rFonts w:ascii="Georgia" w:hAnsi="Georgia"/>
                <w:sz w:val="22"/>
                <w:szCs w:val="22"/>
              </w:rPr>
            </w:pPr>
          </w:p>
          <w:p w14:paraId="2324988A" w14:textId="327BED9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Cuenta con toma de agua, mesas de trabajo, camas de producción, sistema de riego por micro aspersión y es utilizada para la reproducción y producción de árboles y arbustos adaptados al clima seco del desierto Chihuahuense, donde está ubicada la </w:t>
            </w:r>
            <w:r w:rsidRPr="00714649">
              <w:rPr>
                <w:rFonts w:ascii="Georgia" w:hAnsi="Georgia"/>
                <w:sz w:val="22"/>
                <w:szCs w:val="22"/>
              </w:rPr>
              <w:lastRenderedPageBreak/>
              <w:t xml:space="preserve">Región Lagunera reglamento y bitácora de uso.  De acuerdo al espacio disponible, también sirve de apoyo para la realización de prácticas de diversas materias como producción de ornamentales en maceta, plantas medicinales y especias, entre otras. Se utiliza también para adaptación de plántulas antes de trasplante a terreno definitivo. </w:t>
            </w:r>
          </w:p>
          <w:p w14:paraId="4DFCB7F4" w14:textId="77777777" w:rsidR="00714649" w:rsidRPr="00714649" w:rsidRDefault="00714649" w:rsidP="00714649">
            <w:pPr>
              <w:pStyle w:val="Default"/>
              <w:spacing w:line="360" w:lineRule="auto"/>
              <w:ind w:left="342"/>
              <w:jc w:val="both"/>
              <w:rPr>
                <w:rFonts w:ascii="Georgia" w:hAnsi="Georgia"/>
                <w:sz w:val="22"/>
                <w:szCs w:val="22"/>
              </w:rPr>
            </w:pPr>
          </w:p>
          <w:p w14:paraId="7329F2F7" w14:textId="26A9B84F"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estructura de casa-sombra ha sido de gran utilidad en la formación integral de estudiantes del PAIAH, ya que fomenta el desarrollo de habilidades y la creatividad del alumno, pues le permite resolver problemas que se le presentan durante el proceso productivo de las prácticas o del trabajo de investigación que realiza. </w:t>
            </w:r>
          </w:p>
          <w:p w14:paraId="2B5ADA14" w14:textId="77777777" w:rsidR="00714649" w:rsidRPr="00714649" w:rsidRDefault="00714649" w:rsidP="00714649">
            <w:pPr>
              <w:pStyle w:val="Default"/>
              <w:spacing w:line="360" w:lineRule="auto"/>
              <w:ind w:left="342"/>
              <w:jc w:val="both"/>
              <w:rPr>
                <w:rFonts w:ascii="Georgia" w:hAnsi="Georgia"/>
                <w:sz w:val="22"/>
                <w:szCs w:val="22"/>
              </w:rPr>
            </w:pPr>
          </w:p>
          <w:p w14:paraId="576CFDEB" w14:textId="40D247F6"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la casa-sombra para poder conservar sus características de funcionalidad, se logra atendiendo los desperfectos que se presentan, con el apoyo económico del Departamento de Horticultura, área de mantenimiento y del presupuesto de proyectos de desarrollo que administran profesores investigadores del PAIAH. Es necesario aclarar que la estructura de malla sombra carece de presupuesto institucional para su manejo, operación y mantenimiento</w:t>
            </w:r>
            <w:hyperlink r:id="rId260" w:history="1">
              <w:r w:rsidRPr="000008B5">
                <w:rPr>
                  <w:rStyle w:val="Hipervnculo"/>
                  <w:rFonts w:ascii="Georgia" w:hAnsi="Georgia"/>
                  <w:sz w:val="22"/>
                  <w:szCs w:val="22"/>
                </w:rPr>
                <w:t xml:space="preserve">. </w:t>
              </w:r>
              <w:r w:rsidR="000008B5" w:rsidRPr="000008B5">
                <w:rPr>
                  <w:rStyle w:val="Hipervnculo"/>
                  <w:rFonts w:ascii="Georgia" w:hAnsi="Georgia"/>
                  <w:sz w:val="22"/>
                  <w:szCs w:val="22"/>
                </w:rPr>
                <w:t>(reglamento casa sombra).</w:t>
              </w:r>
            </w:hyperlink>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77E7730A"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378CF243"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Programa Docente de Ingeniero Agrónomo en Horticultura invernaderos altamente funcionales. Este invernadero tiene cubiertas plásticas con entrada de aire o mayor luz cuando se requiera. Sus costados también son de cubierta de plástico. Además, cuenta con un área de malla sombra para colocar en ese lugar a </w:t>
            </w:r>
            <w:r w:rsidRPr="00714649">
              <w:rPr>
                <w:rFonts w:ascii="Georgia" w:hAnsi="Georgia"/>
                <w:color w:val="auto"/>
                <w:sz w:val="22"/>
                <w:szCs w:val="22"/>
                <w:lang w:val="es-ES_tradnl"/>
              </w:rPr>
              <w:lastRenderedPageBreak/>
              <w:t>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3" w:name="_Toc494183643"/>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3"/>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61"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13B0BE89"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566276">
              <w:rPr>
                <w:rFonts w:ascii="Georgia" w:eastAsia="Times New Roman" w:hAnsi="Georgia" w:cs="Arial"/>
                <w:color w:val="000000"/>
              </w:rPr>
              <w:t>AHUL</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6B5E7EC9" w14:textId="77777777" w:rsidR="00566276" w:rsidRPr="00566276" w:rsidRDefault="00956852" w:rsidP="00566276">
            <w:pPr>
              <w:spacing w:line="360" w:lineRule="auto"/>
              <w:ind w:left="342"/>
              <w:jc w:val="both"/>
              <w:rPr>
                <w:rFonts w:ascii="Georgia" w:hAnsi="Georgia" w:cs="Tahoma"/>
              </w:rPr>
            </w:pPr>
            <w:r w:rsidRPr="00566276">
              <w:rPr>
                <w:rFonts w:ascii="Georgia" w:eastAsia="Times New Roman" w:hAnsi="Georgia" w:cs="Arial"/>
                <w:color w:val="000000"/>
                <w:lang w:eastAsia="es-MX"/>
              </w:rPr>
              <w:lastRenderedPageBreak/>
              <w:t xml:space="preserve">Misión. </w:t>
            </w:r>
            <w:r w:rsidR="00566276" w:rsidRPr="00566276">
              <w:rPr>
                <w:rFonts w:ascii="Georgia" w:hAnsi="Georgia" w:cs="Tahoma"/>
              </w:rPr>
              <w:t xml:space="preserve">Formar profesionistas de </w:t>
            </w:r>
            <w:smartTag w:uri="urn:schemas-microsoft-com:office:smarttags" w:element="PersonName">
              <w:smartTagPr>
                <w:attr w:name="ProductID" w:val="la Horticultura"/>
              </w:smartTagPr>
              <w:r w:rsidR="00566276" w:rsidRPr="00566276">
                <w:rPr>
                  <w:rFonts w:ascii="Georgia" w:hAnsi="Georgia" w:cs="Tahoma"/>
                </w:rPr>
                <w:t>la Horticultura</w:t>
              </w:r>
            </w:smartTag>
            <w:r w:rsidR="00566276" w:rsidRPr="00566276">
              <w:rPr>
                <w:rFonts w:ascii="Georgia" w:hAnsi="Georgia" w:cs="Tahoma"/>
              </w:rPr>
              <w:t xml:space="preserve"> con conocimientos técnicos y valores éticos, comprometidos con la sociedad, para su mejora y la preservación del Medio Ambiente, con criterios de pertinencia y calidad.</w:t>
            </w:r>
          </w:p>
          <w:p w14:paraId="1AF8087C" w14:textId="43569352"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35757329" w14:textId="1B96F421" w:rsidR="00566276" w:rsidRPr="00566276" w:rsidRDefault="00956852" w:rsidP="00566276">
            <w:pPr>
              <w:spacing w:line="360" w:lineRule="auto"/>
              <w:ind w:left="342"/>
              <w:jc w:val="both"/>
              <w:rPr>
                <w:rFonts w:ascii="Georgia" w:hAnsi="Georgia" w:cs="Tahoma"/>
              </w:rPr>
            </w:pPr>
            <w:r w:rsidRPr="00566276">
              <w:rPr>
                <w:rFonts w:ascii="Georgia" w:eastAsia="Times New Roman" w:hAnsi="Georgia" w:cs="Arial"/>
                <w:color w:val="000000"/>
                <w:lang w:eastAsia="es-MX"/>
              </w:rPr>
              <w:t xml:space="preserve">Visión. </w:t>
            </w:r>
            <w:r w:rsidR="00566276">
              <w:rPr>
                <w:rFonts w:ascii="Georgia" w:hAnsi="Georgia" w:cs="Tahoma"/>
              </w:rPr>
              <w:t xml:space="preserve">Ser </w:t>
            </w:r>
            <w:r w:rsidR="00566276" w:rsidRPr="00566276">
              <w:rPr>
                <w:rFonts w:ascii="Georgia" w:hAnsi="Georgia" w:cs="Tahoma"/>
              </w:rPr>
              <w:t>un programa Acreditado bajo estándares de calidad nacional.  Formador de profesionistas integrales en la Horticultura, para la interacción con el desarrollo económico del país y la capacidad tecnológica que se requiere en la horticultura moderna.</w:t>
            </w:r>
          </w:p>
          <w:p w14:paraId="7826BEDB" w14:textId="01ABC371"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7B5DE827"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w:t>
            </w:r>
            <w:r w:rsidR="00566276">
              <w:rPr>
                <w:rFonts w:ascii="Georgia" w:eastAsia="Times New Roman" w:hAnsi="Georgia" w:cs="Arial"/>
                <w:color w:val="000000"/>
                <w:lang w:eastAsia="es-MX"/>
              </w:rPr>
              <w:t>AHUL</w:t>
            </w:r>
            <w:r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p>
          <w:p w14:paraId="703D5D1D" w14:textId="6C36D04B" w:rsidR="00FB4559" w:rsidRPr="005372A5"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5372A5">
            <w:pPr>
              <w:pStyle w:val="cuerpo"/>
              <w:numPr>
                <w:ilvl w:val="0"/>
                <w:numId w:val="129"/>
              </w:numPr>
              <w:overflowPunct w:val="0"/>
              <w:autoSpaceDE w:val="0"/>
              <w:autoSpaceDN w:val="0"/>
              <w:adjustRightInd w:val="0"/>
              <w:spacing w:line="276" w:lineRule="auto"/>
              <w:ind w:left="1310"/>
              <w:jc w:val="both"/>
              <w:textAlignment w:val="baseline"/>
              <w:rPr>
                <w:rFonts w:ascii="Georgia" w:hAnsi="Georgia"/>
                <w:sz w:val="22"/>
                <w:szCs w:val="22"/>
                <w:lang w:val="es-MX"/>
              </w:rPr>
            </w:pPr>
            <w:r w:rsidRPr="005372A5">
              <w:rPr>
                <w:rFonts w:ascii="Georgia" w:hAnsi="Georgia"/>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color w:val="000000"/>
              </w:rPr>
              <w:lastRenderedPageBreak/>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62"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w:t>
            </w:r>
            <w:r w:rsidRPr="004373D3">
              <w:rPr>
                <w:rFonts w:ascii="Georgia" w:eastAsia="Times New Roman" w:hAnsi="Georgia" w:cs="Arial"/>
                <w:color w:val="000000"/>
              </w:rPr>
              <w:lastRenderedPageBreak/>
              <w:t xml:space="preserve">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63"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64" w:history="1">
              <w:r w:rsidRPr="004373D3">
                <w:rPr>
                  <w:rStyle w:val="Hipervnculo"/>
                  <w:rFonts w:ascii="Georgia" w:eastAsia="Times New Roman" w:hAnsi="Georgia" w:cs="Arial"/>
                  <w:b/>
                </w:rPr>
                <w:t xml:space="preserve">Sistema </w:t>
              </w:r>
              <w:r w:rsidRPr="004373D3">
                <w:rPr>
                  <w:rStyle w:val="Hipervnculo"/>
                  <w:rFonts w:ascii="Georgia" w:eastAsia="Times New Roman" w:hAnsi="Georgia" w:cs="Arial"/>
                  <w:b/>
                </w:rPr>
                <w:lastRenderedPageBreak/>
                <w:t>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65"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66"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E967B32"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67"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w:t>
            </w:r>
            <w:r w:rsidRPr="004373D3">
              <w:rPr>
                <w:rFonts w:ascii="Georgia" w:eastAsia="Times New Roman" w:hAnsi="Georgia" w:cs="Arial"/>
                <w:color w:val="000000"/>
              </w:rPr>
              <w:lastRenderedPageBreak/>
              <w:t xml:space="preserve">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68"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40E0FDF1"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77777777"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69"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w:t>
            </w:r>
            <w:r w:rsidRPr="004373D3">
              <w:rPr>
                <w:rFonts w:ascii="Georgia" w:eastAsia="Times New Roman" w:hAnsi="Georgia" w:cs="Arial"/>
                <w:color w:val="000000"/>
              </w:rPr>
              <w:lastRenderedPageBreak/>
              <w:t>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70"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 xml:space="preserve">Por otra parte, se promueven entre la comunidad, desde el programa de inducción contenidos en su agenda los valores que como estudiante se debe Respeto, Lealtad, Tolerancia, Disciplina, Empatía, Puntualidad, Honestidad, Responsabilidad, </w:t>
            </w:r>
            <w:r w:rsidRPr="004373D3">
              <w:rPr>
                <w:rFonts w:ascii="Georgia" w:eastAsia="Times New Roman" w:hAnsi="Georgia" w:cs="Arial"/>
                <w:color w:val="000000"/>
              </w:rPr>
              <w:lastRenderedPageBreak/>
              <w:t>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71"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72"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73"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74"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Para el uso adecuado de los recursos, a nivel institucional, se tienen lineamientos claramente establecidos para definir los gastos de operación y mantenimiento. </w:t>
            </w:r>
            <w:hyperlink r:id="rId275"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76"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77"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lastRenderedPageBreak/>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78"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79"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w:t>
            </w:r>
            <w:r w:rsidRPr="0039054E">
              <w:rPr>
                <w:rFonts w:ascii="Georgia" w:eastAsia="Times New Roman" w:hAnsi="Georgia" w:cs="Arial"/>
                <w:color w:val="000000"/>
              </w:rPr>
              <w:lastRenderedPageBreak/>
              <w:t xml:space="preserve">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80"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81"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82"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lastRenderedPageBreak/>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lastRenderedPageBreak/>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83"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Frente a grupo, 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84"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85"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151B8C6D"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A su vez el P</w:t>
            </w:r>
            <w:r w:rsidR="00566276">
              <w:rPr>
                <w:rFonts w:ascii="Georgia" w:eastAsia="Times New Roman" w:hAnsi="Georgia" w:cs="Arial"/>
                <w:color w:val="000000"/>
                <w:lang w:eastAsia="es-MX"/>
              </w:rPr>
              <w:t>AIAHUL</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de Horticultura U.L.</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hyperlink r:id="rId286" w:history="1">
              <w:r w:rsidR="00D06867" w:rsidRPr="00823C35">
                <w:rPr>
                  <w:rStyle w:val="Hipervnculo"/>
                  <w:rFonts w:ascii="Georgia" w:hAnsi="Georgia"/>
                </w:rPr>
                <w:t>Plan de Desarrollo</w:t>
              </w:r>
            </w:hyperlink>
            <w:r w:rsidR="00D06867">
              <w:rPr>
                <w:rStyle w:val="Hipervnculo"/>
                <w:rFonts w:ascii="Georgia" w:hAnsi="Georgia"/>
              </w:rPr>
              <w:t>.</w:t>
            </w:r>
          </w:p>
          <w:p w14:paraId="4DF8F8AE" w14:textId="5F297B72"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87"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6BD4E941"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Pr>
                <w:rFonts w:ascii="Georgia" w:eastAsia="Times New Roman" w:hAnsi="Georgia" w:cs="Arial"/>
                <w:lang w:eastAsia="es-MX"/>
              </w:rPr>
              <w:t>AIAHUL</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2F2F9E23" w14:textId="5F51B7CC" w:rsidR="00736AA4" w:rsidRPr="0039054E" w:rsidRDefault="001410E8"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A nivel institucional le corresponde a la Dirección General Académica y al Departamento de Calidad Académica coordinar dicho proceso.</w:t>
            </w:r>
          </w:p>
          <w:p w14:paraId="5D04F376" w14:textId="77777777"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rPr>
            </w:pPr>
          </w:p>
          <w:p w14:paraId="395CF7C8" w14:textId="6608E0DC" w:rsidR="0000254E" w:rsidRPr="0039054E" w:rsidRDefault="0000254E" w:rsidP="0039054E">
            <w:pPr>
              <w:overflowPunct w:val="0"/>
              <w:autoSpaceDE w:val="0"/>
              <w:autoSpaceDN w:val="0"/>
              <w:adjustRightInd w:val="0"/>
              <w:spacing w:after="0" w:line="360" w:lineRule="auto"/>
              <w:ind w:right="1480"/>
              <w:jc w:val="both"/>
              <w:textAlignment w:val="baseline"/>
              <w:rPr>
                <w:rFonts w:ascii="Georgia" w:hAnsi="Georgia" w:cs="Arial"/>
                <w:b/>
              </w:rPr>
            </w:pP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288"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89"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90"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91"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92"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w:t>
            </w:r>
            <w:r w:rsidRPr="0039054E">
              <w:rPr>
                <w:rFonts w:ascii="Georgia" w:eastAsia="Times New Roman" w:hAnsi="Georgia" w:cs="Arial"/>
                <w:color w:val="000000"/>
              </w:rPr>
              <w:lastRenderedPageBreak/>
              <w:t>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93"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94"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6E0823E4" w14:textId="77777777"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95"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41D6F0ED"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96"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97"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5DACD801"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w:t>
            </w:r>
            <w:r w:rsidR="00D06867">
              <w:rPr>
                <w:rFonts w:ascii="Georgia" w:eastAsia="Times New Roman" w:hAnsi="Georgia" w:cs="Arial"/>
                <w:color w:val="000000"/>
                <w:lang w:eastAsia="es-MX"/>
              </w:rPr>
              <w:t xml:space="preserve">Académico </w:t>
            </w:r>
            <w:r w:rsidRPr="0039054E">
              <w:rPr>
                <w:rFonts w:ascii="Georgia" w:eastAsia="Times New Roman" w:hAnsi="Georgia" w:cs="Arial"/>
                <w:color w:val="000000"/>
                <w:lang w:eastAsia="es-MX"/>
              </w:rPr>
              <w:t xml:space="preserve">Carrera de Ingeniero </w:t>
            </w:r>
            <w:r w:rsidR="00D06867">
              <w:rPr>
                <w:rFonts w:ascii="Georgia" w:eastAsia="Times New Roman" w:hAnsi="Georgia" w:cs="Arial"/>
                <w:color w:val="000000"/>
                <w:lang w:eastAsia="es-MX"/>
              </w:rPr>
              <w:t>Agrónomo en Horticultura y Departamento de Horticultura U.L.</w:t>
            </w:r>
            <w:r w:rsidRPr="0039054E">
              <w:rPr>
                <w:rFonts w:ascii="Georgia" w:eastAsia="Times New Roman" w:hAnsi="Georgia" w:cs="Arial"/>
                <w:color w:val="000000"/>
                <w:lang w:eastAsia="es-MX"/>
              </w:rPr>
              <w:t xml:space="preserve"> </w:t>
            </w:r>
          </w:p>
          <w:p w14:paraId="4E69A121" w14:textId="2ABC9C05"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Pr="00D06867">
              <w:rPr>
                <w:rStyle w:val="Hipervnculo"/>
                <w:rFonts w:ascii="Georgia" w:eastAsia="Times New Roman" w:hAnsi="Georgia" w:cs="Arial"/>
                <w:lang w:eastAsia="es-MX"/>
              </w:rPr>
              <w:t>AHUL</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3B693076" w:rsidR="00F27B31" w:rsidRPr="0039054E" w:rsidRDefault="00F27B31"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Programa Académico de Ingeniero Agrónomo en Horticultura.</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39054E">
                  <w:pPr>
                    <w:spacing w:after="0" w:line="360" w:lineRule="auto"/>
                    <w:jc w:val="right"/>
                    <w:rPr>
                      <w:rFonts w:ascii="Georgia" w:eastAsia="Times New Roman" w:hAnsi="Georgia"/>
                      <w:color w:val="000000"/>
                      <w:lang w:eastAsia="es-MX"/>
                    </w:rPr>
                  </w:pPr>
                </w:p>
                <w:p w14:paraId="57FDEA2F" w14:textId="77777777" w:rsidR="00F27B31" w:rsidRDefault="00F27B31" w:rsidP="0039054E">
                  <w:pPr>
                    <w:spacing w:after="0" w:line="360" w:lineRule="auto"/>
                    <w:jc w:val="right"/>
                    <w:rPr>
                      <w:rFonts w:ascii="Georgia" w:eastAsia="Times New Roman" w:hAnsi="Georgia"/>
                      <w:color w:val="000000"/>
                      <w:lang w:eastAsia="es-MX"/>
                    </w:rPr>
                  </w:pPr>
                </w:p>
                <w:p w14:paraId="308CB6B0" w14:textId="13840EC5"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100,000</w:t>
                  </w:r>
                </w:p>
              </w:tc>
            </w:tr>
            <w:tr w:rsidR="00F27B31" w:rsidRPr="0039054E" w14:paraId="093F10F4" w14:textId="21494BF1"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41E0D854"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Departamento de Horticultura U.L.</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5D62AC60"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320,000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1FFD4967"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392,476</w:t>
                  </w:r>
                </w:p>
              </w:tc>
              <w:tc>
                <w:tcPr>
                  <w:tcW w:w="1169" w:type="dxa"/>
                  <w:tcBorders>
                    <w:top w:val="nil"/>
                    <w:left w:val="nil"/>
                    <w:bottom w:val="single" w:sz="4" w:space="0" w:color="auto"/>
                    <w:right w:val="single" w:sz="4" w:space="0" w:color="auto"/>
                  </w:tcBorders>
                </w:tcPr>
                <w:p w14:paraId="0B3A6453" w14:textId="77777777" w:rsidR="00F27B31" w:rsidRDefault="00F27B31" w:rsidP="0039054E">
                  <w:pPr>
                    <w:spacing w:after="0" w:line="360" w:lineRule="auto"/>
                    <w:jc w:val="right"/>
                    <w:rPr>
                      <w:rFonts w:ascii="Georgia" w:eastAsia="Times New Roman" w:hAnsi="Georgia"/>
                      <w:color w:val="000000"/>
                      <w:lang w:eastAsia="es-MX"/>
                    </w:rPr>
                  </w:pPr>
                </w:p>
                <w:p w14:paraId="13F31367" w14:textId="11C3A4FF"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388,842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403BFF62"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PAIAHUL</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F27B31">
              <w:rPr>
                <w:rFonts w:ascii="Georgia" w:eastAsia="Times New Roman" w:hAnsi="Georgia" w:cs="Arial"/>
                <w:color w:val="000000"/>
                <w:lang w:eastAsia="es-MX"/>
              </w:rPr>
              <w:t>AHUL</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751CD9C6" w:rsidR="005155D3" w:rsidRDefault="00F27B31" w:rsidP="008F54F4">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PAIAHUL</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B9FC7C" w14:textId="41A03323" w:rsidR="00B702C4" w:rsidRPr="0039054E"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hAnsi="Georgia" w:cs="Arial"/>
              </w:rPr>
              <w:t>Proyectos especiales otorgados a PTC del PAIAHUL.</w:t>
            </w:r>
          </w:p>
          <w:tbl>
            <w:tblPr>
              <w:tblW w:w="7620" w:type="dxa"/>
              <w:jc w:val="center"/>
              <w:tblCellMar>
                <w:left w:w="70" w:type="dxa"/>
                <w:right w:w="70" w:type="dxa"/>
              </w:tblCellMar>
              <w:tblLook w:val="04A0" w:firstRow="1" w:lastRow="0" w:firstColumn="1" w:lastColumn="0" w:noHBand="0" w:noVBand="1"/>
            </w:tblPr>
            <w:tblGrid>
              <w:gridCol w:w="547"/>
              <w:gridCol w:w="547"/>
              <w:gridCol w:w="6580"/>
            </w:tblGrid>
            <w:tr w:rsidR="00B702C4" w:rsidRPr="00B702C4" w14:paraId="452190BE" w14:textId="77777777" w:rsidTr="00B702C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000000" w:fill="FFCCFF"/>
                  <w:vAlign w:val="center"/>
                  <w:hideMark/>
                </w:tcPr>
                <w:p w14:paraId="62E63C17"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1775</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359C381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LAGARDA MURRIETA ANGEL</w:t>
                  </w:r>
                </w:p>
              </w:tc>
            </w:tr>
            <w:tr w:rsidR="00B702C4" w:rsidRPr="00B702C4" w14:paraId="3ECA6970" w14:textId="77777777" w:rsidTr="00B702C4">
              <w:trPr>
                <w:trHeight w:val="63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33BAAB8E"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1B543AF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096690B7"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xml:space="preserve">Evaluación de Productos Químicos para el Control de la </w:t>
                  </w:r>
                  <w:proofErr w:type="spellStart"/>
                  <w:r w:rsidRPr="00B702C4">
                    <w:rPr>
                      <w:rFonts w:ascii="Verdana" w:eastAsia="Times New Roman" w:hAnsi="Verdana" w:cs="Calibri"/>
                      <w:color w:val="000000"/>
                      <w:sz w:val="16"/>
                      <w:szCs w:val="16"/>
                      <w:lang w:eastAsia="es-MX"/>
                    </w:rPr>
                    <w:t>Vivipariedad</w:t>
                  </w:r>
                  <w:proofErr w:type="spellEnd"/>
                  <w:r w:rsidRPr="00B702C4">
                    <w:rPr>
                      <w:rFonts w:ascii="Verdana" w:eastAsia="Times New Roman" w:hAnsi="Verdana" w:cs="Calibri"/>
                      <w:color w:val="000000"/>
                      <w:sz w:val="16"/>
                      <w:szCs w:val="16"/>
                      <w:lang w:eastAsia="es-MX"/>
                    </w:rPr>
                    <w:t xml:space="preserve"> en Variedades del Nogal </w:t>
                  </w:r>
                  <w:proofErr w:type="spellStart"/>
                  <w:r w:rsidRPr="00B702C4">
                    <w:rPr>
                      <w:rFonts w:ascii="Verdana" w:eastAsia="Times New Roman" w:hAnsi="Verdana" w:cs="Calibri"/>
                      <w:color w:val="000000"/>
                      <w:sz w:val="16"/>
                      <w:szCs w:val="16"/>
                      <w:lang w:eastAsia="es-MX"/>
                    </w:rPr>
                    <w:t>Pecanero</w:t>
                  </w:r>
                  <w:proofErr w:type="spellEnd"/>
                  <w:r w:rsidRPr="00B702C4">
                    <w:rPr>
                      <w:rFonts w:ascii="Verdana" w:eastAsia="Times New Roman" w:hAnsi="Verdana" w:cs="Calibri"/>
                      <w:color w:val="000000"/>
                      <w:sz w:val="16"/>
                      <w:szCs w:val="16"/>
                      <w:lang w:eastAsia="es-MX"/>
                    </w:rPr>
                    <w:t xml:space="preserve"> (Recursos Genéticos SINAREFI) . Entidad Coahuila Monto $20000</w:t>
                  </w:r>
                </w:p>
              </w:tc>
            </w:tr>
            <w:tr w:rsidR="00B702C4" w:rsidRPr="00B702C4" w14:paraId="0721D76F"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763BC6E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noWrap/>
                  <w:vAlign w:val="bottom"/>
                  <w:hideMark/>
                </w:tcPr>
                <w:p w14:paraId="6E4B58BF"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5B9891E5"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20DA2A48" w14:textId="77777777" w:rsidTr="00B702C4">
              <w:trPr>
                <w:trHeight w:val="630"/>
                <w:jc w:val="center"/>
              </w:trPr>
              <w:tc>
                <w:tcPr>
                  <w:tcW w:w="520" w:type="dxa"/>
                  <w:vMerge/>
                  <w:tcBorders>
                    <w:top w:val="nil"/>
                    <w:left w:val="single" w:sz="4" w:space="0" w:color="auto"/>
                    <w:bottom w:val="single" w:sz="4" w:space="0" w:color="auto"/>
                    <w:right w:val="single" w:sz="4" w:space="0" w:color="auto"/>
                  </w:tcBorders>
                  <w:vAlign w:val="center"/>
                  <w:hideMark/>
                </w:tcPr>
                <w:p w14:paraId="38527D9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vAlign w:val="center"/>
                  <w:hideMark/>
                </w:tcPr>
                <w:p w14:paraId="4FA9C407"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3ED2322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xml:space="preserve">IV Etapa del Proyecto de Desarrollo Tecnológico Implementación del Sistema de Producción Orgánico en Huertos de Nogal </w:t>
                  </w:r>
                  <w:proofErr w:type="spellStart"/>
                  <w:r w:rsidRPr="00B702C4">
                    <w:rPr>
                      <w:rFonts w:ascii="Verdana" w:eastAsia="Times New Roman" w:hAnsi="Verdana" w:cs="Calibri"/>
                      <w:color w:val="000000"/>
                      <w:sz w:val="16"/>
                      <w:szCs w:val="16"/>
                      <w:lang w:eastAsia="es-MX"/>
                    </w:rPr>
                    <w:t>Pecanero</w:t>
                  </w:r>
                  <w:proofErr w:type="spellEnd"/>
                  <w:r w:rsidRPr="00B702C4">
                    <w:rPr>
                      <w:rFonts w:ascii="Verdana" w:eastAsia="Times New Roman" w:hAnsi="Verdana" w:cs="Calibri"/>
                      <w:color w:val="000000"/>
                      <w:sz w:val="16"/>
                      <w:szCs w:val="16"/>
                      <w:lang w:eastAsia="es-MX"/>
                    </w:rPr>
                    <w:t xml:space="preserve"> . Entidad Coahuila Monto $119453</w:t>
                  </w:r>
                </w:p>
              </w:tc>
            </w:tr>
            <w:tr w:rsidR="00B702C4" w:rsidRPr="00B702C4" w14:paraId="54E3F6C0"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6C94BD28"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lastRenderedPageBreak/>
                    <w:t>2259</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21299FCB"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CANO RIOS PEDRO</w:t>
                  </w:r>
                </w:p>
              </w:tc>
            </w:tr>
            <w:tr w:rsidR="00B702C4" w:rsidRPr="00B702C4" w14:paraId="722B7156" w14:textId="77777777" w:rsidTr="00B702C4">
              <w:trPr>
                <w:trHeight w:val="4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7E12F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7A996AC"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30060646"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Centro Estatal de Capacitación y Seguimiento de la Calidad de los Servicios Profesionales en Coahuila . Entidad Coahuila Monto $120000</w:t>
                  </w:r>
                </w:p>
              </w:tc>
            </w:tr>
            <w:tr w:rsidR="00B702C4" w:rsidRPr="00B702C4" w14:paraId="37B86803"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07A7DC2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2293</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4DB51A2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MADERO TAMARGO EDUARDO EMILIO</w:t>
                  </w:r>
                </w:p>
              </w:tc>
            </w:tr>
            <w:tr w:rsidR="00B702C4" w:rsidRPr="00B702C4" w14:paraId="56D8B985" w14:textId="77777777" w:rsidTr="00B702C4">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7B16E1"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5297CC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03A472E7"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xml:space="preserve">Evaluación de Productos Químicos para el Control de la </w:t>
                  </w:r>
                  <w:proofErr w:type="spellStart"/>
                  <w:r w:rsidRPr="00B702C4">
                    <w:rPr>
                      <w:rFonts w:ascii="Verdana" w:eastAsia="Times New Roman" w:hAnsi="Verdana" w:cs="Calibri"/>
                      <w:color w:val="000000"/>
                      <w:sz w:val="16"/>
                      <w:szCs w:val="16"/>
                      <w:lang w:eastAsia="es-MX"/>
                    </w:rPr>
                    <w:t>Vivipariedad</w:t>
                  </w:r>
                  <w:proofErr w:type="spellEnd"/>
                  <w:r w:rsidRPr="00B702C4">
                    <w:rPr>
                      <w:rFonts w:ascii="Verdana" w:eastAsia="Times New Roman" w:hAnsi="Verdana" w:cs="Calibri"/>
                      <w:color w:val="000000"/>
                      <w:sz w:val="16"/>
                      <w:szCs w:val="16"/>
                      <w:lang w:eastAsia="es-MX"/>
                    </w:rPr>
                    <w:t xml:space="preserve"> en Variedades del Nogal </w:t>
                  </w:r>
                  <w:proofErr w:type="spellStart"/>
                  <w:r w:rsidRPr="00B702C4">
                    <w:rPr>
                      <w:rFonts w:ascii="Verdana" w:eastAsia="Times New Roman" w:hAnsi="Verdana" w:cs="Calibri"/>
                      <w:color w:val="000000"/>
                      <w:sz w:val="16"/>
                      <w:szCs w:val="16"/>
                      <w:lang w:eastAsia="es-MX"/>
                    </w:rPr>
                    <w:t>Pecanero</w:t>
                  </w:r>
                  <w:proofErr w:type="spellEnd"/>
                  <w:r w:rsidRPr="00B702C4">
                    <w:rPr>
                      <w:rFonts w:ascii="Verdana" w:eastAsia="Times New Roman" w:hAnsi="Verdana" w:cs="Calibri"/>
                      <w:color w:val="000000"/>
                      <w:sz w:val="16"/>
                      <w:szCs w:val="16"/>
                      <w:lang w:eastAsia="es-MX"/>
                    </w:rPr>
                    <w:t xml:space="preserve"> (Recursos Genéticos SINAREFI) . Entidad Coahuila Monto $20000</w:t>
                  </w:r>
                </w:p>
              </w:tc>
            </w:tr>
            <w:tr w:rsidR="00B702C4" w:rsidRPr="00B702C4" w14:paraId="389AF781"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53520698"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2331</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0CD3E8E9"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LOPEZ MONTOYA ISAIAS</w:t>
                  </w:r>
                </w:p>
              </w:tc>
            </w:tr>
            <w:tr w:rsidR="00B702C4" w:rsidRPr="00B702C4" w14:paraId="6683D49D"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15E6EE"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520" w:type="dxa"/>
                  <w:tcBorders>
                    <w:top w:val="nil"/>
                    <w:left w:val="nil"/>
                    <w:bottom w:val="single" w:sz="4" w:space="0" w:color="auto"/>
                    <w:right w:val="single" w:sz="4" w:space="0" w:color="auto"/>
                  </w:tcBorders>
                  <w:shd w:val="clear" w:color="auto" w:fill="auto"/>
                  <w:noWrap/>
                  <w:vAlign w:val="bottom"/>
                  <w:hideMark/>
                </w:tcPr>
                <w:p w14:paraId="5F4914D9"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11B1A140"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585D551C"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6A8065FF"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2259</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5AD5D51B"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CANO RIOS PEDRO</w:t>
                  </w:r>
                </w:p>
              </w:tc>
            </w:tr>
            <w:tr w:rsidR="00B702C4" w:rsidRPr="00B702C4" w14:paraId="02EA2471" w14:textId="77777777" w:rsidTr="00B702C4">
              <w:trPr>
                <w:trHeight w:val="105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F96E705"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B29681C"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2016</w:t>
                  </w:r>
                </w:p>
              </w:tc>
              <w:tc>
                <w:tcPr>
                  <w:tcW w:w="6580" w:type="dxa"/>
                  <w:tcBorders>
                    <w:top w:val="nil"/>
                    <w:left w:val="nil"/>
                    <w:bottom w:val="single" w:sz="4" w:space="0" w:color="auto"/>
                    <w:right w:val="single" w:sz="4" w:space="0" w:color="auto"/>
                  </w:tcBorders>
                  <w:shd w:val="clear" w:color="auto" w:fill="auto"/>
                  <w:vAlign w:val="center"/>
                  <w:hideMark/>
                </w:tcPr>
                <w:p w14:paraId="6E8BC3F9"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Clave del Proyecto 30-32400- 424100011-7109 30-32400-425103001-7180 30-32400-424100001-7140 30-32400-425101001-7041 30-32400-425103001-7296 30-32400-425103001-7304 30-32400-425101001-7188 30-32400-425401001-7327 30-32400-42520 . Entidad Coahuila Monto $124800</w:t>
                  </w:r>
                </w:p>
              </w:tc>
            </w:tr>
            <w:tr w:rsidR="00B702C4" w:rsidRPr="00B702C4" w14:paraId="3F84D9F9"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6B84B5A0"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noWrap/>
                  <w:vAlign w:val="bottom"/>
                  <w:hideMark/>
                </w:tcPr>
                <w:p w14:paraId="5D38AC45"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6235A842"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18F33397"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66AAF1CF"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vAlign w:val="center"/>
                  <w:hideMark/>
                </w:tcPr>
                <w:p w14:paraId="470B6F8F"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1CC3A73B"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bl>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53355389"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de Horticultura U.L.</w:t>
            </w:r>
            <w:r w:rsidRPr="0039054E">
              <w:rPr>
                <w:rFonts w:ascii="Georgia" w:hAnsi="Georgia" w:cs="Arial"/>
              </w:rPr>
              <w:t xml:space="preserve"> y la propia Universidad, hasta la integración al egresar de Ingenieros </w:t>
            </w:r>
            <w:r w:rsidR="00B702C4">
              <w:rPr>
                <w:rFonts w:ascii="Georgia" w:hAnsi="Georgia" w:cs="Arial"/>
              </w:rPr>
              <w:t xml:space="preserve">Agrónomos en Horticultura </w:t>
            </w:r>
            <w:r w:rsidRPr="0039054E">
              <w:rPr>
                <w:rFonts w:ascii="Georgia" w:hAnsi="Georgia" w:cs="Arial"/>
              </w:rPr>
              <w:t>y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269731F8" w:rsidR="00FB4559" w:rsidRPr="0039054E" w:rsidRDefault="005155D3" w:rsidP="008F54F4">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8F54F4">
              <w:rPr>
                <w:rFonts w:ascii="Georgia" w:hAnsi="Georgia" w:cs="Arial"/>
              </w:rPr>
              <w:t xml:space="preserve">Horticultura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Académico de Ingeniero Agrónomo en Horticultura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98"/>
      <w:headerReference w:type="default" r:id="rId299"/>
      <w:headerReference w:type="first" r:id="rId300"/>
      <w:pgSz w:w="12240" w:h="15840"/>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Hewlett-Packard Company" w:date="2017-10-04T14:30:00Z" w:initials="HC">
    <w:p w14:paraId="37129732" w14:textId="04570F72" w:rsidR="008F7DF8" w:rsidRDefault="008F7DF8">
      <w:pPr>
        <w:pStyle w:val="Textocomentario"/>
      </w:pPr>
      <w:r>
        <w:rPr>
          <w:rStyle w:val="Refdecomentario"/>
        </w:rPr>
        <w:annotationRef/>
      </w:r>
      <w:proofErr w:type="gramStart"/>
      <w:r>
        <w:t>PROFESORES DEL PROGRAMA HAN REALIZADO SABATICOS?</w:t>
      </w:r>
      <w:proofErr w:type="gramEnd"/>
      <w:r>
        <w:t xml:space="preserve"> O INTERCAMBIO</w:t>
      </w:r>
    </w:p>
  </w:comment>
  <w:comment w:id="48" w:author="Hewlett-Packard Company" w:date="2017-10-04T14:59:00Z" w:initials="HC">
    <w:p w14:paraId="5D7D8A68" w14:textId="0F8E66F6" w:rsidR="00543958" w:rsidRDefault="00543958">
      <w:pPr>
        <w:pStyle w:val="Textocomentario"/>
      </w:pPr>
      <w:r>
        <w:rPr>
          <w:rStyle w:val="Refdecomentario"/>
        </w:rPr>
        <w:annotationRef/>
      </w:r>
      <w:r>
        <w:t>LOS PROFESORES DE PROCESOS PARTICPAN EN SOCIEDADES, SI ES ASI MENCONAR QUIENES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29732" w15:done="0"/>
  <w15:commentEx w15:paraId="5D7D8A6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5766F" w14:textId="77777777" w:rsidR="00876BFD" w:rsidRDefault="00876BFD" w:rsidP="00E53059">
      <w:pPr>
        <w:spacing w:after="0" w:line="240" w:lineRule="auto"/>
      </w:pPr>
      <w:r>
        <w:separator/>
      </w:r>
    </w:p>
  </w:endnote>
  <w:endnote w:type="continuationSeparator" w:id="0">
    <w:p w14:paraId="1FD95BDD" w14:textId="77777777" w:rsidR="00876BFD" w:rsidRDefault="00876BFD"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23F7" w14:textId="77777777" w:rsidR="00876BFD" w:rsidRDefault="00876BFD" w:rsidP="00E53059">
      <w:pPr>
        <w:spacing w:after="0" w:line="240" w:lineRule="auto"/>
      </w:pPr>
      <w:r>
        <w:separator/>
      </w:r>
    </w:p>
  </w:footnote>
  <w:footnote w:type="continuationSeparator" w:id="0">
    <w:p w14:paraId="3EB79CFE" w14:textId="77777777" w:rsidR="00876BFD" w:rsidRDefault="00876BFD"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10946021" w:rsidR="001C7DEF" w:rsidRDefault="001C7D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27387D60" w:rsidR="001C7DEF" w:rsidRDefault="001C7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4DF379CC" w:rsidR="001C7DEF" w:rsidRDefault="001C7D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C6E013C"/>
    <w:multiLevelType w:val="hybridMultilevel"/>
    <w:tmpl w:val="A08EE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C67FF6"/>
    <w:multiLevelType w:val="hybridMultilevel"/>
    <w:tmpl w:val="BF12C152"/>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2"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8"/>
  </w:num>
  <w:num w:numId="3">
    <w:abstractNumId w:val="81"/>
  </w:num>
  <w:num w:numId="4">
    <w:abstractNumId w:val="59"/>
  </w:num>
  <w:num w:numId="5">
    <w:abstractNumId w:val="8"/>
  </w:num>
  <w:num w:numId="6">
    <w:abstractNumId w:val="83"/>
  </w:num>
  <w:num w:numId="7">
    <w:abstractNumId w:val="18"/>
  </w:num>
  <w:num w:numId="8">
    <w:abstractNumId w:val="31"/>
  </w:num>
  <w:num w:numId="9">
    <w:abstractNumId w:val="134"/>
  </w:num>
  <w:num w:numId="10">
    <w:abstractNumId w:val="69"/>
  </w:num>
  <w:num w:numId="11">
    <w:abstractNumId w:val="51"/>
  </w:num>
  <w:num w:numId="12">
    <w:abstractNumId w:val="19"/>
  </w:num>
  <w:num w:numId="13">
    <w:abstractNumId w:val="34"/>
  </w:num>
  <w:num w:numId="14">
    <w:abstractNumId w:val="25"/>
  </w:num>
  <w:num w:numId="15">
    <w:abstractNumId w:val="10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3"/>
  </w:num>
  <w:num w:numId="20">
    <w:abstractNumId w:val="30"/>
  </w:num>
  <w:num w:numId="21">
    <w:abstractNumId w:val="84"/>
  </w:num>
  <w:num w:numId="22">
    <w:abstractNumId w:val="117"/>
  </w:num>
  <w:num w:numId="23">
    <w:abstractNumId w:val="77"/>
  </w:num>
  <w:num w:numId="24">
    <w:abstractNumId w:val="105"/>
  </w:num>
  <w:num w:numId="25">
    <w:abstractNumId w:val="92"/>
  </w:num>
  <w:num w:numId="26">
    <w:abstractNumId w:val="7"/>
  </w:num>
  <w:num w:numId="27">
    <w:abstractNumId w:val="75"/>
  </w:num>
  <w:num w:numId="28">
    <w:abstractNumId w:val="122"/>
  </w:num>
  <w:num w:numId="29">
    <w:abstractNumId w:val="140"/>
  </w:num>
  <w:num w:numId="30">
    <w:abstractNumId w:val="28"/>
  </w:num>
  <w:num w:numId="31">
    <w:abstractNumId w:val="49"/>
  </w:num>
  <w:num w:numId="32">
    <w:abstractNumId w:val="64"/>
  </w:num>
  <w:num w:numId="33">
    <w:abstractNumId w:val="66"/>
  </w:num>
  <w:num w:numId="34">
    <w:abstractNumId w:val="37"/>
  </w:num>
  <w:num w:numId="35">
    <w:abstractNumId w:val="6"/>
  </w:num>
  <w:num w:numId="36">
    <w:abstractNumId w:val="50"/>
  </w:num>
  <w:num w:numId="37">
    <w:abstractNumId w:val="21"/>
  </w:num>
  <w:num w:numId="38">
    <w:abstractNumId w:val="88"/>
  </w:num>
  <w:num w:numId="39">
    <w:abstractNumId w:val="33"/>
  </w:num>
  <w:num w:numId="40">
    <w:abstractNumId w:val="85"/>
  </w:num>
  <w:num w:numId="41">
    <w:abstractNumId w:val="136"/>
  </w:num>
  <w:num w:numId="42">
    <w:abstractNumId w:val="107"/>
  </w:num>
  <w:num w:numId="43">
    <w:abstractNumId w:val="127"/>
  </w:num>
  <w:num w:numId="44">
    <w:abstractNumId w:val="10"/>
  </w:num>
  <w:num w:numId="45">
    <w:abstractNumId w:val="45"/>
  </w:num>
  <w:num w:numId="46">
    <w:abstractNumId w:val="115"/>
  </w:num>
  <w:num w:numId="47">
    <w:abstractNumId w:val="123"/>
  </w:num>
  <w:num w:numId="48">
    <w:abstractNumId w:val="29"/>
  </w:num>
  <w:num w:numId="49">
    <w:abstractNumId w:val="14"/>
  </w:num>
  <w:num w:numId="50">
    <w:abstractNumId w:val="124"/>
  </w:num>
  <w:num w:numId="51">
    <w:abstractNumId w:val="120"/>
  </w:num>
  <w:num w:numId="52">
    <w:abstractNumId w:val="27"/>
  </w:num>
  <w:num w:numId="53">
    <w:abstractNumId w:val="133"/>
  </w:num>
  <w:num w:numId="54">
    <w:abstractNumId w:val="4"/>
  </w:num>
  <w:num w:numId="55">
    <w:abstractNumId w:val="17"/>
  </w:num>
  <w:num w:numId="56">
    <w:abstractNumId w:val="110"/>
  </w:num>
  <w:num w:numId="57">
    <w:abstractNumId w:val="99"/>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2"/>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48"/>
  </w:num>
  <w:num w:numId="68">
    <w:abstractNumId w:val="132"/>
  </w:num>
  <w:num w:numId="69">
    <w:abstractNumId w:val="26"/>
  </w:num>
  <w:num w:numId="70">
    <w:abstractNumId w:val="4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5"/>
  </w:num>
  <w:num w:numId="87">
    <w:abstractNumId w:val="12"/>
  </w:num>
  <w:num w:numId="88">
    <w:abstractNumId w:val="112"/>
  </w:num>
  <w:num w:numId="89">
    <w:abstractNumId w:val="36"/>
  </w:num>
  <w:num w:numId="90">
    <w:abstractNumId w:val="142"/>
  </w:num>
  <w:num w:numId="91">
    <w:abstractNumId w:val="102"/>
  </w:num>
  <w:num w:numId="92">
    <w:abstractNumId w:val="57"/>
  </w:num>
  <w:num w:numId="93">
    <w:abstractNumId w:val="116"/>
  </w:num>
  <w:num w:numId="94">
    <w:abstractNumId w:val="3"/>
  </w:num>
  <w:num w:numId="95">
    <w:abstractNumId w:val="55"/>
  </w:num>
  <w:num w:numId="96">
    <w:abstractNumId w:val="72"/>
  </w:num>
  <w:num w:numId="97">
    <w:abstractNumId w:val="62"/>
  </w:num>
  <w:num w:numId="98">
    <w:abstractNumId w:val="71"/>
  </w:num>
  <w:num w:numId="99">
    <w:abstractNumId w:val="38"/>
  </w:num>
  <w:num w:numId="100">
    <w:abstractNumId w:val="98"/>
  </w:num>
  <w:num w:numId="101">
    <w:abstractNumId w:val="43"/>
  </w:num>
  <w:num w:numId="102">
    <w:abstractNumId w:val="130"/>
  </w:num>
  <w:num w:numId="103">
    <w:abstractNumId w:val="5"/>
  </w:num>
  <w:num w:numId="104">
    <w:abstractNumId w:val="100"/>
  </w:num>
  <w:num w:numId="105">
    <w:abstractNumId w:val="119"/>
  </w:num>
  <w:num w:numId="106">
    <w:abstractNumId w:val="103"/>
  </w:num>
  <w:num w:numId="107">
    <w:abstractNumId w:val="61"/>
  </w:num>
  <w:num w:numId="108">
    <w:abstractNumId w:val="121"/>
  </w:num>
  <w:num w:numId="109">
    <w:abstractNumId w:val="13"/>
  </w:num>
  <w:num w:numId="110">
    <w:abstractNumId w:val="56"/>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0"/>
  </w:num>
  <w:num w:numId="118">
    <w:abstractNumId w:val="139"/>
  </w:num>
  <w:num w:numId="119">
    <w:abstractNumId w:val="82"/>
  </w:num>
  <w:num w:numId="120">
    <w:abstractNumId w:val="137"/>
  </w:num>
  <w:num w:numId="121">
    <w:abstractNumId w:val="86"/>
  </w:num>
  <w:num w:numId="122">
    <w:abstractNumId w:val="94"/>
  </w:num>
  <w:num w:numId="123">
    <w:abstractNumId w:val="79"/>
  </w:num>
  <w:num w:numId="124">
    <w:abstractNumId w:val="39"/>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0"/>
  </w:num>
  <w:num w:numId="130">
    <w:abstractNumId w:val="54"/>
  </w:num>
  <w:num w:numId="131">
    <w:abstractNumId w:val="111"/>
  </w:num>
  <w:num w:numId="132">
    <w:abstractNumId w:val="65"/>
  </w:num>
  <w:num w:numId="133">
    <w:abstractNumId w:val="44"/>
  </w:num>
  <w:num w:numId="134">
    <w:abstractNumId w:val="109"/>
  </w:num>
  <w:num w:numId="135">
    <w:abstractNumId w:val="67"/>
  </w:num>
  <w:num w:numId="136">
    <w:abstractNumId w:val="101"/>
  </w:num>
  <w:num w:numId="137">
    <w:abstractNumId w:val="35"/>
  </w:num>
  <w:num w:numId="138">
    <w:abstractNumId w:val="131"/>
  </w:num>
  <w:num w:numId="139">
    <w:abstractNumId w:val="42"/>
  </w:num>
  <w:num w:numId="140">
    <w:abstractNumId w:val="16"/>
  </w:num>
  <w:num w:numId="141">
    <w:abstractNumId w:val="87"/>
  </w:num>
  <w:num w:numId="142">
    <w:abstractNumId w:val="143"/>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num>
  <w:num w:numId="145">
    <w:abstractNumId w:val="90"/>
  </w:num>
  <w:numIdMacAtCleanup w:val="1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wlett-Packard Company">
    <w15:presenceInfo w15:providerId="None" w15:userId="Hewlett-Packard Comp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068DB"/>
    <w:rsid w:val="00011668"/>
    <w:rsid w:val="0001521E"/>
    <w:rsid w:val="000152A7"/>
    <w:rsid w:val="0001577B"/>
    <w:rsid w:val="00022561"/>
    <w:rsid w:val="00025976"/>
    <w:rsid w:val="00026563"/>
    <w:rsid w:val="00027258"/>
    <w:rsid w:val="00027866"/>
    <w:rsid w:val="00052A00"/>
    <w:rsid w:val="000557DE"/>
    <w:rsid w:val="00055820"/>
    <w:rsid w:val="00056898"/>
    <w:rsid w:val="000576B8"/>
    <w:rsid w:val="000637D4"/>
    <w:rsid w:val="00071371"/>
    <w:rsid w:val="00073006"/>
    <w:rsid w:val="00080093"/>
    <w:rsid w:val="00080517"/>
    <w:rsid w:val="00084502"/>
    <w:rsid w:val="00093F6B"/>
    <w:rsid w:val="00094201"/>
    <w:rsid w:val="00096A7B"/>
    <w:rsid w:val="000A1088"/>
    <w:rsid w:val="000A4232"/>
    <w:rsid w:val="000A6B99"/>
    <w:rsid w:val="000A7D3B"/>
    <w:rsid w:val="000B2D51"/>
    <w:rsid w:val="000C5CF9"/>
    <w:rsid w:val="000C5D2D"/>
    <w:rsid w:val="000C77A4"/>
    <w:rsid w:val="000C7AC0"/>
    <w:rsid w:val="000D6344"/>
    <w:rsid w:val="000E1FCE"/>
    <w:rsid w:val="000E30AC"/>
    <w:rsid w:val="000E3BA0"/>
    <w:rsid w:val="000F3B03"/>
    <w:rsid w:val="000F4BDA"/>
    <w:rsid w:val="000F6B1A"/>
    <w:rsid w:val="00106DB7"/>
    <w:rsid w:val="00110AD0"/>
    <w:rsid w:val="001128E7"/>
    <w:rsid w:val="001133B2"/>
    <w:rsid w:val="0011589B"/>
    <w:rsid w:val="001210AF"/>
    <w:rsid w:val="0013025A"/>
    <w:rsid w:val="001404B2"/>
    <w:rsid w:val="001410E8"/>
    <w:rsid w:val="0014560E"/>
    <w:rsid w:val="00146BBC"/>
    <w:rsid w:val="001475A7"/>
    <w:rsid w:val="001500A4"/>
    <w:rsid w:val="001518C4"/>
    <w:rsid w:val="001521C8"/>
    <w:rsid w:val="001522DC"/>
    <w:rsid w:val="001530CF"/>
    <w:rsid w:val="0016664F"/>
    <w:rsid w:val="0017040E"/>
    <w:rsid w:val="0017091C"/>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C7DEF"/>
    <w:rsid w:val="001D17D7"/>
    <w:rsid w:val="001D2005"/>
    <w:rsid w:val="001D35B0"/>
    <w:rsid w:val="001D5B5D"/>
    <w:rsid w:val="001D6EA8"/>
    <w:rsid w:val="001E3A7C"/>
    <w:rsid w:val="001F06A9"/>
    <w:rsid w:val="001F0EAA"/>
    <w:rsid w:val="001F463A"/>
    <w:rsid w:val="001F51B5"/>
    <w:rsid w:val="001F55D0"/>
    <w:rsid w:val="001F5768"/>
    <w:rsid w:val="002154AC"/>
    <w:rsid w:val="00220FC6"/>
    <w:rsid w:val="002227F4"/>
    <w:rsid w:val="00222F18"/>
    <w:rsid w:val="00223030"/>
    <w:rsid w:val="00226FD7"/>
    <w:rsid w:val="00227BCE"/>
    <w:rsid w:val="00233350"/>
    <w:rsid w:val="00233FE3"/>
    <w:rsid w:val="0023582F"/>
    <w:rsid w:val="0024600D"/>
    <w:rsid w:val="0025549B"/>
    <w:rsid w:val="00255DE8"/>
    <w:rsid w:val="00257474"/>
    <w:rsid w:val="002605B0"/>
    <w:rsid w:val="00263235"/>
    <w:rsid w:val="00270E6C"/>
    <w:rsid w:val="002716E9"/>
    <w:rsid w:val="0027299B"/>
    <w:rsid w:val="00272FFA"/>
    <w:rsid w:val="002760A3"/>
    <w:rsid w:val="0027791D"/>
    <w:rsid w:val="0028360C"/>
    <w:rsid w:val="00287F08"/>
    <w:rsid w:val="00290214"/>
    <w:rsid w:val="00291A21"/>
    <w:rsid w:val="002931DF"/>
    <w:rsid w:val="0029455E"/>
    <w:rsid w:val="002A5689"/>
    <w:rsid w:val="002B0F22"/>
    <w:rsid w:val="002B389A"/>
    <w:rsid w:val="002B510B"/>
    <w:rsid w:val="002C5836"/>
    <w:rsid w:val="002D0BF0"/>
    <w:rsid w:val="002D1613"/>
    <w:rsid w:val="002D4CC0"/>
    <w:rsid w:val="002D5576"/>
    <w:rsid w:val="002E7350"/>
    <w:rsid w:val="002F6622"/>
    <w:rsid w:val="0030198C"/>
    <w:rsid w:val="00301F2D"/>
    <w:rsid w:val="00310FEA"/>
    <w:rsid w:val="00312E87"/>
    <w:rsid w:val="00315B1A"/>
    <w:rsid w:val="00320D60"/>
    <w:rsid w:val="00324B13"/>
    <w:rsid w:val="003266D1"/>
    <w:rsid w:val="00330E55"/>
    <w:rsid w:val="00331464"/>
    <w:rsid w:val="00332FD9"/>
    <w:rsid w:val="00336822"/>
    <w:rsid w:val="003433EA"/>
    <w:rsid w:val="0034665C"/>
    <w:rsid w:val="00351349"/>
    <w:rsid w:val="00352DCA"/>
    <w:rsid w:val="00354D81"/>
    <w:rsid w:val="00355472"/>
    <w:rsid w:val="00355A89"/>
    <w:rsid w:val="00356114"/>
    <w:rsid w:val="00357E79"/>
    <w:rsid w:val="00360830"/>
    <w:rsid w:val="00372FD2"/>
    <w:rsid w:val="00373B25"/>
    <w:rsid w:val="00375A7B"/>
    <w:rsid w:val="00376AAB"/>
    <w:rsid w:val="00381A7A"/>
    <w:rsid w:val="00383B39"/>
    <w:rsid w:val="00384C69"/>
    <w:rsid w:val="0039054E"/>
    <w:rsid w:val="00391541"/>
    <w:rsid w:val="00393073"/>
    <w:rsid w:val="0039642C"/>
    <w:rsid w:val="003A2645"/>
    <w:rsid w:val="003A3337"/>
    <w:rsid w:val="003A565D"/>
    <w:rsid w:val="003B19F8"/>
    <w:rsid w:val="003B2496"/>
    <w:rsid w:val="003B3AF8"/>
    <w:rsid w:val="003C2B54"/>
    <w:rsid w:val="003C47E7"/>
    <w:rsid w:val="003D23BF"/>
    <w:rsid w:val="003D7AE9"/>
    <w:rsid w:val="003E049E"/>
    <w:rsid w:val="003E5024"/>
    <w:rsid w:val="003E7648"/>
    <w:rsid w:val="003F0111"/>
    <w:rsid w:val="004071E8"/>
    <w:rsid w:val="0041262D"/>
    <w:rsid w:val="0041644D"/>
    <w:rsid w:val="00426F4A"/>
    <w:rsid w:val="00427DD1"/>
    <w:rsid w:val="00434E6E"/>
    <w:rsid w:val="004363AB"/>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3ABE"/>
    <w:rsid w:val="004753BB"/>
    <w:rsid w:val="00485464"/>
    <w:rsid w:val="0049000A"/>
    <w:rsid w:val="0049301B"/>
    <w:rsid w:val="0049576F"/>
    <w:rsid w:val="004A011D"/>
    <w:rsid w:val="004A4A97"/>
    <w:rsid w:val="004A4C42"/>
    <w:rsid w:val="004B599A"/>
    <w:rsid w:val="004B5D39"/>
    <w:rsid w:val="004B60BA"/>
    <w:rsid w:val="004B6FD4"/>
    <w:rsid w:val="004C314F"/>
    <w:rsid w:val="004C6AB6"/>
    <w:rsid w:val="004C778B"/>
    <w:rsid w:val="004D129C"/>
    <w:rsid w:val="004D2352"/>
    <w:rsid w:val="004D3B1F"/>
    <w:rsid w:val="004E1809"/>
    <w:rsid w:val="004E50EA"/>
    <w:rsid w:val="004E6EE0"/>
    <w:rsid w:val="004F1383"/>
    <w:rsid w:val="004F6214"/>
    <w:rsid w:val="004F6B08"/>
    <w:rsid w:val="004F6C4F"/>
    <w:rsid w:val="004F7927"/>
    <w:rsid w:val="004F7B1B"/>
    <w:rsid w:val="0050112E"/>
    <w:rsid w:val="005049F3"/>
    <w:rsid w:val="0050561C"/>
    <w:rsid w:val="0050702F"/>
    <w:rsid w:val="00507554"/>
    <w:rsid w:val="00507E57"/>
    <w:rsid w:val="00510614"/>
    <w:rsid w:val="005155D3"/>
    <w:rsid w:val="00516169"/>
    <w:rsid w:val="00517C66"/>
    <w:rsid w:val="0052015D"/>
    <w:rsid w:val="00521F96"/>
    <w:rsid w:val="0052313C"/>
    <w:rsid w:val="00523CA8"/>
    <w:rsid w:val="00534AF0"/>
    <w:rsid w:val="005351CF"/>
    <w:rsid w:val="005372A5"/>
    <w:rsid w:val="00537EBE"/>
    <w:rsid w:val="00541191"/>
    <w:rsid w:val="00542F0E"/>
    <w:rsid w:val="00543958"/>
    <w:rsid w:val="005465BE"/>
    <w:rsid w:val="00547086"/>
    <w:rsid w:val="00553825"/>
    <w:rsid w:val="00555167"/>
    <w:rsid w:val="00563F76"/>
    <w:rsid w:val="00566276"/>
    <w:rsid w:val="0057084D"/>
    <w:rsid w:val="00570CC0"/>
    <w:rsid w:val="0057503A"/>
    <w:rsid w:val="00575CD0"/>
    <w:rsid w:val="00577D29"/>
    <w:rsid w:val="005825D9"/>
    <w:rsid w:val="00585D1E"/>
    <w:rsid w:val="0058662B"/>
    <w:rsid w:val="00587CC1"/>
    <w:rsid w:val="00587F61"/>
    <w:rsid w:val="0059527A"/>
    <w:rsid w:val="005961B8"/>
    <w:rsid w:val="0059642A"/>
    <w:rsid w:val="0059692B"/>
    <w:rsid w:val="005969FF"/>
    <w:rsid w:val="005B0F62"/>
    <w:rsid w:val="005C23CB"/>
    <w:rsid w:val="005C5003"/>
    <w:rsid w:val="005C77EE"/>
    <w:rsid w:val="005D0A3B"/>
    <w:rsid w:val="005D14FF"/>
    <w:rsid w:val="005D2AF7"/>
    <w:rsid w:val="005D2D7B"/>
    <w:rsid w:val="005E6DEC"/>
    <w:rsid w:val="005F7064"/>
    <w:rsid w:val="006032F8"/>
    <w:rsid w:val="006059D4"/>
    <w:rsid w:val="00606ADD"/>
    <w:rsid w:val="00610097"/>
    <w:rsid w:val="00610E61"/>
    <w:rsid w:val="00611998"/>
    <w:rsid w:val="00616292"/>
    <w:rsid w:val="00620E9E"/>
    <w:rsid w:val="0063469A"/>
    <w:rsid w:val="00652F7C"/>
    <w:rsid w:val="00653745"/>
    <w:rsid w:val="0065626D"/>
    <w:rsid w:val="006601C2"/>
    <w:rsid w:val="00660442"/>
    <w:rsid w:val="006636B2"/>
    <w:rsid w:val="0066530A"/>
    <w:rsid w:val="00665871"/>
    <w:rsid w:val="00671B1B"/>
    <w:rsid w:val="006732D0"/>
    <w:rsid w:val="00677667"/>
    <w:rsid w:val="00690D63"/>
    <w:rsid w:val="00695259"/>
    <w:rsid w:val="006A464F"/>
    <w:rsid w:val="006A5893"/>
    <w:rsid w:val="006A7848"/>
    <w:rsid w:val="006B51AA"/>
    <w:rsid w:val="006C0CBD"/>
    <w:rsid w:val="006C1F14"/>
    <w:rsid w:val="006C665B"/>
    <w:rsid w:val="006D1C54"/>
    <w:rsid w:val="006D5B8F"/>
    <w:rsid w:val="006D6756"/>
    <w:rsid w:val="006D7BB0"/>
    <w:rsid w:val="006F1DA3"/>
    <w:rsid w:val="006F2354"/>
    <w:rsid w:val="006F4D4E"/>
    <w:rsid w:val="006F6FF3"/>
    <w:rsid w:val="006F7025"/>
    <w:rsid w:val="00700841"/>
    <w:rsid w:val="00704794"/>
    <w:rsid w:val="0070641C"/>
    <w:rsid w:val="00707630"/>
    <w:rsid w:val="007115E1"/>
    <w:rsid w:val="00714649"/>
    <w:rsid w:val="007147DD"/>
    <w:rsid w:val="00717518"/>
    <w:rsid w:val="00721187"/>
    <w:rsid w:val="00722BDD"/>
    <w:rsid w:val="00723F25"/>
    <w:rsid w:val="007242AB"/>
    <w:rsid w:val="00725E9E"/>
    <w:rsid w:val="007339D7"/>
    <w:rsid w:val="00736AA4"/>
    <w:rsid w:val="00740BBB"/>
    <w:rsid w:val="00741640"/>
    <w:rsid w:val="00742143"/>
    <w:rsid w:val="007456E9"/>
    <w:rsid w:val="0075384F"/>
    <w:rsid w:val="00760D40"/>
    <w:rsid w:val="007643DF"/>
    <w:rsid w:val="0077221D"/>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53E"/>
    <w:rsid w:val="007B0D94"/>
    <w:rsid w:val="007B4C87"/>
    <w:rsid w:val="007B6552"/>
    <w:rsid w:val="007C47FD"/>
    <w:rsid w:val="007D117E"/>
    <w:rsid w:val="007D19A9"/>
    <w:rsid w:val="007D1CFF"/>
    <w:rsid w:val="007F1942"/>
    <w:rsid w:val="007F2628"/>
    <w:rsid w:val="007F335F"/>
    <w:rsid w:val="007F45C4"/>
    <w:rsid w:val="007F4A69"/>
    <w:rsid w:val="007F5672"/>
    <w:rsid w:val="007F5F21"/>
    <w:rsid w:val="007F75EA"/>
    <w:rsid w:val="007F7B0A"/>
    <w:rsid w:val="00811742"/>
    <w:rsid w:val="00813BA4"/>
    <w:rsid w:val="00813F62"/>
    <w:rsid w:val="00815D3B"/>
    <w:rsid w:val="00817DC5"/>
    <w:rsid w:val="00824FB8"/>
    <w:rsid w:val="00837363"/>
    <w:rsid w:val="00837E09"/>
    <w:rsid w:val="008510B9"/>
    <w:rsid w:val="00851A96"/>
    <w:rsid w:val="00852488"/>
    <w:rsid w:val="008531E7"/>
    <w:rsid w:val="00853EBE"/>
    <w:rsid w:val="00855835"/>
    <w:rsid w:val="00861A4C"/>
    <w:rsid w:val="008672AA"/>
    <w:rsid w:val="00871B61"/>
    <w:rsid w:val="00876BFD"/>
    <w:rsid w:val="00877C33"/>
    <w:rsid w:val="00883CDD"/>
    <w:rsid w:val="00891CB3"/>
    <w:rsid w:val="00894839"/>
    <w:rsid w:val="008B2CD8"/>
    <w:rsid w:val="008C5988"/>
    <w:rsid w:val="008D0817"/>
    <w:rsid w:val="008D14A0"/>
    <w:rsid w:val="008D26AC"/>
    <w:rsid w:val="008D4452"/>
    <w:rsid w:val="008D4C52"/>
    <w:rsid w:val="008D5CB8"/>
    <w:rsid w:val="008D744D"/>
    <w:rsid w:val="008E032F"/>
    <w:rsid w:val="008E3162"/>
    <w:rsid w:val="008F12DF"/>
    <w:rsid w:val="008F20D5"/>
    <w:rsid w:val="008F4361"/>
    <w:rsid w:val="008F54F4"/>
    <w:rsid w:val="008F7B8C"/>
    <w:rsid w:val="008F7DF8"/>
    <w:rsid w:val="00900988"/>
    <w:rsid w:val="00901366"/>
    <w:rsid w:val="0090365B"/>
    <w:rsid w:val="00920C25"/>
    <w:rsid w:val="00921546"/>
    <w:rsid w:val="0092478D"/>
    <w:rsid w:val="00925B37"/>
    <w:rsid w:val="0093746D"/>
    <w:rsid w:val="009418CF"/>
    <w:rsid w:val="00941C83"/>
    <w:rsid w:val="00941EAF"/>
    <w:rsid w:val="00943162"/>
    <w:rsid w:val="0094438A"/>
    <w:rsid w:val="00947CE0"/>
    <w:rsid w:val="00950967"/>
    <w:rsid w:val="00950D14"/>
    <w:rsid w:val="00954FA2"/>
    <w:rsid w:val="00956852"/>
    <w:rsid w:val="00960BA0"/>
    <w:rsid w:val="00965FAA"/>
    <w:rsid w:val="009668B5"/>
    <w:rsid w:val="00975B15"/>
    <w:rsid w:val="00975F93"/>
    <w:rsid w:val="00982078"/>
    <w:rsid w:val="009863E0"/>
    <w:rsid w:val="00992028"/>
    <w:rsid w:val="00992A10"/>
    <w:rsid w:val="009933C4"/>
    <w:rsid w:val="009A2F5F"/>
    <w:rsid w:val="009B277C"/>
    <w:rsid w:val="009B6763"/>
    <w:rsid w:val="009C2E54"/>
    <w:rsid w:val="009C61D3"/>
    <w:rsid w:val="009D640E"/>
    <w:rsid w:val="009E080A"/>
    <w:rsid w:val="009E0993"/>
    <w:rsid w:val="009F00F7"/>
    <w:rsid w:val="009F114C"/>
    <w:rsid w:val="009F3182"/>
    <w:rsid w:val="009F632E"/>
    <w:rsid w:val="009F7ABB"/>
    <w:rsid w:val="00A036E1"/>
    <w:rsid w:val="00A05B30"/>
    <w:rsid w:val="00A06356"/>
    <w:rsid w:val="00A11B6E"/>
    <w:rsid w:val="00A131F9"/>
    <w:rsid w:val="00A139CD"/>
    <w:rsid w:val="00A163EA"/>
    <w:rsid w:val="00A17B65"/>
    <w:rsid w:val="00A21568"/>
    <w:rsid w:val="00A310E8"/>
    <w:rsid w:val="00A31EB8"/>
    <w:rsid w:val="00A329DF"/>
    <w:rsid w:val="00A36D48"/>
    <w:rsid w:val="00A41EC1"/>
    <w:rsid w:val="00A42192"/>
    <w:rsid w:val="00A42521"/>
    <w:rsid w:val="00A4591D"/>
    <w:rsid w:val="00A46F3E"/>
    <w:rsid w:val="00A55FB2"/>
    <w:rsid w:val="00A567C2"/>
    <w:rsid w:val="00A610FD"/>
    <w:rsid w:val="00A619FB"/>
    <w:rsid w:val="00A67022"/>
    <w:rsid w:val="00A701DD"/>
    <w:rsid w:val="00A71FF6"/>
    <w:rsid w:val="00A74558"/>
    <w:rsid w:val="00A773FA"/>
    <w:rsid w:val="00A806E5"/>
    <w:rsid w:val="00A80FF7"/>
    <w:rsid w:val="00A828F6"/>
    <w:rsid w:val="00A8324A"/>
    <w:rsid w:val="00A83E6E"/>
    <w:rsid w:val="00A86C84"/>
    <w:rsid w:val="00A92D64"/>
    <w:rsid w:val="00A97D73"/>
    <w:rsid w:val="00AA1ADA"/>
    <w:rsid w:val="00AA6097"/>
    <w:rsid w:val="00AB0D8F"/>
    <w:rsid w:val="00AB2854"/>
    <w:rsid w:val="00AC04BC"/>
    <w:rsid w:val="00AC30D9"/>
    <w:rsid w:val="00AC614E"/>
    <w:rsid w:val="00AD2C8B"/>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05EBF"/>
    <w:rsid w:val="00B10A3F"/>
    <w:rsid w:val="00B12456"/>
    <w:rsid w:val="00B13954"/>
    <w:rsid w:val="00B17380"/>
    <w:rsid w:val="00B23482"/>
    <w:rsid w:val="00B23B9B"/>
    <w:rsid w:val="00B40025"/>
    <w:rsid w:val="00B45AFE"/>
    <w:rsid w:val="00B52157"/>
    <w:rsid w:val="00B526BC"/>
    <w:rsid w:val="00B560D8"/>
    <w:rsid w:val="00B63CA1"/>
    <w:rsid w:val="00B700C5"/>
    <w:rsid w:val="00B702C4"/>
    <w:rsid w:val="00B72353"/>
    <w:rsid w:val="00B729B1"/>
    <w:rsid w:val="00B7471E"/>
    <w:rsid w:val="00B84492"/>
    <w:rsid w:val="00B84598"/>
    <w:rsid w:val="00B87C28"/>
    <w:rsid w:val="00B92078"/>
    <w:rsid w:val="00B9235A"/>
    <w:rsid w:val="00B941F9"/>
    <w:rsid w:val="00BA482A"/>
    <w:rsid w:val="00BA4EAB"/>
    <w:rsid w:val="00BB0D4C"/>
    <w:rsid w:val="00BB3D69"/>
    <w:rsid w:val="00BB406D"/>
    <w:rsid w:val="00BD09F6"/>
    <w:rsid w:val="00BD325D"/>
    <w:rsid w:val="00BD557D"/>
    <w:rsid w:val="00BD606B"/>
    <w:rsid w:val="00BE4419"/>
    <w:rsid w:val="00BF0006"/>
    <w:rsid w:val="00BF1B0A"/>
    <w:rsid w:val="00BF377B"/>
    <w:rsid w:val="00BF75F6"/>
    <w:rsid w:val="00C00B4B"/>
    <w:rsid w:val="00C01137"/>
    <w:rsid w:val="00C056F2"/>
    <w:rsid w:val="00C0618D"/>
    <w:rsid w:val="00C13DAF"/>
    <w:rsid w:val="00C20465"/>
    <w:rsid w:val="00C206D8"/>
    <w:rsid w:val="00C25EF5"/>
    <w:rsid w:val="00C326BB"/>
    <w:rsid w:val="00C34597"/>
    <w:rsid w:val="00C35D23"/>
    <w:rsid w:val="00C36CD5"/>
    <w:rsid w:val="00C40E91"/>
    <w:rsid w:val="00C40F84"/>
    <w:rsid w:val="00C42438"/>
    <w:rsid w:val="00C428FB"/>
    <w:rsid w:val="00C44E39"/>
    <w:rsid w:val="00C45269"/>
    <w:rsid w:val="00C50AD1"/>
    <w:rsid w:val="00C5208A"/>
    <w:rsid w:val="00C56E74"/>
    <w:rsid w:val="00C60F0A"/>
    <w:rsid w:val="00C6576B"/>
    <w:rsid w:val="00C721F7"/>
    <w:rsid w:val="00C75D05"/>
    <w:rsid w:val="00C76F65"/>
    <w:rsid w:val="00C83C27"/>
    <w:rsid w:val="00C85498"/>
    <w:rsid w:val="00C871F3"/>
    <w:rsid w:val="00C927C9"/>
    <w:rsid w:val="00C93ED5"/>
    <w:rsid w:val="00C95FAC"/>
    <w:rsid w:val="00C97A01"/>
    <w:rsid w:val="00C97B60"/>
    <w:rsid w:val="00CA0FE0"/>
    <w:rsid w:val="00CA1444"/>
    <w:rsid w:val="00CA3647"/>
    <w:rsid w:val="00CA3F72"/>
    <w:rsid w:val="00CA481A"/>
    <w:rsid w:val="00CB1C1E"/>
    <w:rsid w:val="00CB7C02"/>
    <w:rsid w:val="00CC3185"/>
    <w:rsid w:val="00CC41C8"/>
    <w:rsid w:val="00CC6DDC"/>
    <w:rsid w:val="00CD0467"/>
    <w:rsid w:val="00CD0D69"/>
    <w:rsid w:val="00CE08B9"/>
    <w:rsid w:val="00CE0D82"/>
    <w:rsid w:val="00CE3203"/>
    <w:rsid w:val="00CE3D2A"/>
    <w:rsid w:val="00CF4B18"/>
    <w:rsid w:val="00D00A8D"/>
    <w:rsid w:val="00D01C52"/>
    <w:rsid w:val="00D02AF8"/>
    <w:rsid w:val="00D03550"/>
    <w:rsid w:val="00D06867"/>
    <w:rsid w:val="00D068F0"/>
    <w:rsid w:val="00D06E6E"/>
    <w:rsid w:val="00D07AB9"/>
    <w:rsid w:val="00D12A87"/>
    <w:rsid w:val="00D146BD"/>
    <w:rsid w:val="00D234C6"/>
    <w:rsid w:val="00D27131"/>
    <w:rsid w:val="00D275EE"/>
    <w:rsid w:val="00D308C9"/>
    <w:rsid w:val="00D31415"/>
    <w:rsid w:val="00D42314"/>
    <w:rsid w:val="00D4387C"/>
    <w:rsid w:val="00D44D11"/>
    <w:rsid w:val="00D472D1"/>
    <w:rsid w:val="00D51A19"/>
    <w:rsid w:val="00D54054"/>
    <w:rsid w:val="00D5414C"/>
    <w:rsid w:val="00D54617"/>
    <w:rsid w:val="00D61BE6"/>
    <w:rsid w:val="00D62E3E"/>
    <w:rsid w:val="00D6662F"/>
    <w:rsid w:val="00D67BCC"/>
    <w:rsid w:val="00D73CE0"/>
    <w:rsid w:val="00D7644F"/>
    <w:rsid w:val="00D821CB"/>
    <w:rsid w:val="00D86690"/>
    <w:rsid w:val="00D86880"/>
    <w:rsid w:val="00D920C9"/>
    <w:rsid w:val="00D92ACE"/>
    <w:rsid w:val="00D949BB"/>
    <w:rsid w:val="00D95191"/>
    <w:rsid w:val="00DA3C0F"/>
    <w:rsid w:val="00DA473B"/>
    <w:rsid w:val="00DA5FA3"/>
    <w:rsid w:val="00DA765E"/>
    <w:rsid w:val="00DC14E2"/>
    <w:rsid w:val="00DD0509"/>
    <w:rsid w:val="00DD4F32"/>
    <w:rsid w:val="00DD6394"/>
    <w:rsid w:val="00DE72AB"/>
    <w:rsid w:val="00DF15BA"/>
    <w:rsid w:val="00DF2CE7"/>
    <w:rsid w:val="00DF4422"/>
    <w:rsid w:val="00DF5335"/>
    <w:rsid w:val="00E01DB5"/>
    <w:rsid w:val="00E03374"/>
    <w:rsid w:val="00E10741"/>
    <w:rsid w:val="00E145ED"/>
    <w:rsid w:val="00E17A2F"/>
    <w:rsid w:val="00E22160"/>
    <w:rsid w:val="00E230B2"/>
    <w:rsid w:val="00E253D0"/>
    <w:rsid w:val="00E2546B"/>
    <w:rsid w:val="00E265A1"/>
    <w:rsid w:val="00E34451"/>
    <w:rsid w:val="00E36E61"/>
    <w:rsid w:val="00E42ABB"/>
    <w:rsid w:val="00E454BA"/>
    <w:rsid w:val="00E45B92"/>
    <w:rsid w:val="00E519CD"/>
    <w:rsid w:val="00E53059"/>
    <w:rsid w:val="00E53888"/>
    <w:rsid w:val="00E53E61"/>
    <w:rsid w:val="00E5650E"/>
    <w:rsid w:val="00E60F78"/>
    <w:rsid w:val="00E64E8E"/>
    <w:rsid w:val="00E65C1C"/>
    <w:rsid w:val="00E76C77"/>
    <w:rsid w:val="00E77355"/>
    <w:rsid w:val="00E801C1"/>
    <w:rsid w:val="00E8043E"/>
    <w:rsid w:val="00E809B7"/>
    <w:rsid w:val="00E83319"/>
    <w:rsid w:val="00E96030"/>
    <w:rsid w:val="00E96BD0"/>
    <w:rsid w:val="00E9743B"/>
    <w:rsid w:val="00E97BEB"/>
    <w:rsid w:val="00EA0847"/>
    <w:rsid w:val="00EA2C31"/>
    <w:rsid w:val="00EA485D"/>
    <w:rsid w:val="00EA66EF"/>
    <w:rsid w:val="00EB726B"/>
    <w:rsid w:val="00EB7772"/>
    <w:rsid w:val="00EB7D96"/>
    <w:rsid w:val="00EC7997"/>
    <w:rsid w:val="00ED5A19"/>
    <w:rsid w:val="00ED5E7C"/>
    <w:rsid w:val="00EE0D1D"/>
    <w:rsid w:val="00EE2709"/>
    <w:rsid w:val="00EE5F27"/>
    <w:rsid w:val="00EE5F6D"/>
    <w:rsid w:val="00EE73F0"/>
    <w:rsid w:val="00EF2E82"/>
    <w:rsid w:val="00EF46F8"/>
    <w:rsid w:val="00F03881"/>
    <w:rsid w:val="00F116F9"/>
    <w:rsid w:val="00F23D05"/>
    <w:rsid w:val="00F27B31"/>
    <w:rsid w:val="00F3234D"/>
    <w:rsid w:val="00F34128"/>
    <w:rsid w:val="00F358A5"/>
    <w:rsid w:val="00F43A6F"/>
    <w:rsid w:val="00F44182"/>
    <w:rsid w:val="00F557EC"/>
    <w:rsid w:val="00F560E5"/>
    <w:rsid w:val="00F60989"/>
    <w:rsid w:val="00F6120C"/>
    <w:rsid w:val="00F61B7D"/>
    <w:rsid w:val="00F6566B"/>
    <w:rsid w:val="00F6691C"/>
    <w:rsid w:val="00F74F0C"/>
    <w:rsid w:val="00F816C2"/>
    <w:rsid w:val="00F8302E"/>
    <w:rsid w:val="00F87200"/>
    <w:rsid w:val="00FA003B"/>
    <w:rsid w:val="00FA3057"/>
    <w:rsid w:val="00FA6AC3"/>
    <w:rsid w:val="00FA74DA"/>
    <w:rsid w:val="00FB4559"/>
    <w:rsid w:val="00FB472D"/>
    <w:rsid w:val="00FB6170"/>
    <w:rsid w:val="00FB70DD"/>
    <w:rsid w:val="00FB7A72"/>
    <w:rsid w:val="00FC0511"/>
    <w:rsid w:val="00FC23F7"/>
    <w:rsid w:val="00FC6B3F"/>
    <w:rsid w:val="00FC7DD5"/>
    <w:rsid w:val="00FD00FA"/>
    <w:rsid w:val="00FD0917"/>
    <w:rsid w:val="00FD1D3F"/>
    <w:rsid w:val="00FD1D93"/>
    <w:rsid w:val="00FD767A"/>
    <w:rsid w:val="00FE1140"/>
    <w:rsid w:val="00FF0997"/>
    <w:rsid w:val="00FF1038"/>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4FD0A7"/>
  <w15:docId w15:val="{DA5F06CB-F4FD-4328-9A97-02BF35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74767088">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803988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sdesarrolloed/mpromocion.pdf" TargetMode="External"/><Relationship Id="rId299" Type="http://schemas.openxmlformats.org/officeDocument/2006/relationships/header" Target="header2.xml"/><Relationship Id="rId303" Type="http://schemas.openxmlformats.org/officeDocument/2006/relationships/theme" Target="theme/theme1.xml"/><Relationship Id="rId21" Type="http://schemas.openxmlformats.org/officeDocument/2006/relationships/hyperlink" Target="http://siiaa.uaaan.mx/marco/NormatividadInternaUAN/04-Estatuto_UAAAN_2006_CU.pdf" TargetMode="External"/><Relationship Id="rId42" Type="http://schemas.openxmlformats.org/officeDocument/2006/relationships/hyperlink" Target="http://siiaa.uaaan.mx/marco/NormatividadInternaUAN/Manual-General-Organizacion.pdf" TargetMode="External"/><Relationship Id="rId63" Type="http://schemas.openxmlformats.org/officeDocument/2006/relationships/hyperlink" Target="http://administrativo.uaaan.mx/calidadAcad/EVIDENCIAS/tutoria2016.pdf" TargetMode="External"/><Relationship Id="rId84" Type="http://schemas.openxmlformats.org/officeDocument/2006/relationships/hyperlink" Target="http://administrativo.uaaan.mx/calidadAcad/EVIDENCIAS/DDC01.doc" TargetMode="External"/><Relationship Id="rId138" Type="http://schemas.openxmlformats.org/officeDocument/2006/relationships/hyperlink" Target="http://evaluarte.uaaan.mx/CALIDAD/horticulturaUL/5.2.7%20VIDEO-INDUSTRIA.mp4" TargetMode="External"/><Relationship Id="rId159" Type="http://schemas.openxmlformats.org/officeDocument/2006/relationships/hyperlink" Target="http://administrativo.uaaan.mx/calidadAcad/EVIDENCIAS/tutoria2016.pdf" TargetMode="External"/><Relationship Id="rId170" Type="http://schemas.openxmlformats.org/officeDocument/2006/relationships/hyperlink" Target="http://administrativo.uaaan.mx/calidadAcad/forestal/tutoriaforestal.html" TargetMode="External"/><Relationship Id="rId191" Type="http://schemas.openxmlformats.org/officeDocument/2006/relationships/hyperlink" Target="http://administrativo.uaaan.mx/calidadAcad/forestal/Cat_7/relacionER.xlsx" TargetMode="External"/><Relationship Id="rId205" Type="http://schemas.openxmlformats.org/officeDocument/2006/relationships/hyperlink" Target="http://administrativo.uaaan.mx/calidadAcad/SERVICIOS/inscritos.xlsx" TargetMode="External"/><Relationship Id="rId226" Type="http://schemas.openxmlformats.org/officeDocument/2006/relationships/hyperlink" Target="http://www.sidalc.net/es/agri2000" TargetMode="External"/><Relationship Id="rId247" Type="http://schemas.openxmlformats.org/officeDocument/2006/relationships/hyperlink" Target="http://administrativo.uaaan.mx/calidadAcad/EVIDENCIAS/FOTOSUL/fotosintesis.jpg" TargetMode="External"/><Relationship Id="rId107" Type="http://schemas.openxmlformats.org/officeDocument/2006/relationships/hyperlink" Target="http://administrativo.uaaan.mx/sdesarrolloed/PROCACPADC.pdf" TargetMode="External"/><Relationship Id="rId268" Type="http://schemas.openxmlformats.org/officeDocument/2006/relationships/hyperlink" Target="http://administrativo.uaaan.mx/escolar/logind.php" TargetMode="External"/><Relationship Id="rId289" Type="http://schemas.openxmlformats.org/officeDocument/2006/relationships/hyperlink" Target="http://administrativo.uaaan.mx/calidadAcad/forestal/Cat_10/profesiograma.pdf" TargetMode="External"/><Relationship Id="rId11" Type="http://schemas.openxmlformats.org/officeDocument/2006/relationships/hyperlink" Target="http://evaluarte.uaaan.mx/CALIDAD/PROCESOS/FICHATECNICA_PROCESOS.xlsx" TargetMode="External"/><Relationship Id="rId32" Type="http://schemas.openxmlformats.org/officeDocument/2006/relationships/hyperlink" Target="http://administrativo.uaaan.mx/calidadAcad/forestal/Cat_1/eventomaestro.pdf" TargetMode="External"/><Relationship Id="rId53" Type="http://schemas.openxmlformats.org/officeDocument/2006/relationships/hyperlink" Target="http://siiaa.uaaan.mx/marco/NormatividadInternaUAN/04-Estatuto_UAAAN_2006_CU.pdf"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http://administrativo.uaaan.mx/calidadAcad/emprendedores/REINU.xlsx" TargetMode="External"/><Relationship Id="rId149" Type="http://schemas.openxmlformats.org/officeDocument/2006/relationships/hyperlink" Target="http://administrativo.uaaan.mx/calidadAcad/difusionc/informeDC.docx" TargetMode="External"/><Relationship Id="rId5" Type="http://schemas.openxmlformats.org/officeDocument/2006/relationships/webSettings" Target="webSettings.xml"/><Relationship Id="rId95" Type="http://schemas.openxmlformats.org/officeDocument/2006/relationships/hyperlink" Target="http://siiaa.uaaan.mx/marco/Normativa-Juridico/08_Reglamento-Academico-Alumnos-Licenciatura-UAAAN.pdf" TargetMode="External"/><Relationship Id="rId160" Type="http://schemas.openxmlformats.org/officeDocument/2006/relationships/hyperlink" Target="http://administrativo.uaaan.mx/escolar/archivos_varios/CAL2_2016.jpg" TargetMode="External"/><Relationship Id="rId181" Type="http://schemas.openxmlformats.org/officeDocument/2006/relationships/hyperlink" Target="http://www.conricyt.mx/" TargetMode="External"/><Relationship Id="rId216" Type="http://schemas.openxmlformats.org/officeDocument/2006/relationships/hyperlink" Target="http://administrativo.uaaan.mx/calidadAcad/EVIDENCIAS/FOTOSUL/COMPUTO.ppsx" TargetMode="External"/><Relationship Id="rId237" Type="http://schemas.openxmlformats.org/officeDocument/2006/relationships/hyperlink" Target="http://administrativo.uaaan.mx/calidadAcad/forestal/Cat_9/cSUTAUAAAN.pdf" TargetMode="External"/><Relationship Id="rId258" Type="http://schemas.openxmlformats.org/officeDocument/2006/relationships/hyperlink" Target="http://administrativo.uaaan.mx/calidadAcad/EVIDENCIAS/FOTOSUL/i4.jpg" TargetMode="External"/><Relationship Id="rId279" Type="http://schemas.openxmlformats.org/officeDocument/2006/relationships/hyperlink" Target="http://administrativo.uaaan.mx/calidadAcad/EVIDENCIAS/cat10/nombramiento.pdf"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siiaa.uaaan.mx/marco/NormatividadInternaUAN/Manual-General-Organizacion.pdf" TargetMode="External"/><Relationship Id="rId64" Type="http://schemas.openxmlformats.org/officeDocument/2006/relationships/hyperlink" Target="http://cursosenlinea.uaaan.mx" TargetMode="External"/><Relationship Id="rId118" Type="http://schemas.openxmlformats.org/officeDocument/2006/relationships/hyperlink" Target="http://administrativo.uaaan.mx/sdesarrolloed/MANUALPADC.pdf" TargetMode="External"/><Relationship Id="rId139" Type="http://schemas.openxmlformats.org/officeDocument/2006/relationships/hyperlink" Target="http://evaluarte.uaaan.mx/CALIDAD/MAPASCURR/UL/AGRONOMIA/HORTICULTURA/HORTICULTURA.xlsx" TargetMode="External"/><Relationship Id="rId290" Type="http://schemas.openxmlformats.org/officeDocument/2006/relationships/hyperlink" Target="http://administrativo.uaaan.mx/calidadAcad/SUTA2017.pdf" TargetMode="External"/><Relationship Id="rId85" Type="http://schemas.openxmlformats.org/officeDocument/2006/relationships/hyperlink" Target="http://evaluarte.uaaan.mx/CALIDAD/MAPASCURR/UL/AGRONOMIA/HORTICULTURA/HORTICULTURA.xls" TargetMode="External"/><Relationship Id="rId150" Type="http://schemas.openxmlformats.org/officeDocument/2006/relationships/hyperlink" Target="http://administrativo.uaaan.mx/calidadAcad/comunicacionul/GRUPOSUL.xlsx" TargetMode="External"/><Relationship Id="rId171" Type="http://schemas.openxmlformats.org/officeDocument/2006/relationships/hyperlink" Target="http://administrativo.uaaan.mx/escolar/RESEVALTUT.php" TargetMode="External"/><Relationship Id="rId192" Type="http://schemas.openxmlformats.org/officeDocument/2006/relationships/hyperlink" Target="http://www.uaaan.mx/v3/images/Documentos/praprof.pdf" TargetMode="External"/><Relationship Id="rId206" Type="http://schemas.openxmlformats.org/officeDocument/2006/relationships/hyperlink" Target="http://administrativo.uaaan.mx/calidadAcad/ssul.xlsx" TargetMode="External"/><Relationship Id="rId227" Type="http://schemas.openxmlformats.org/officeDocument/2006/relationships/hyperlink" Target="http://www.conricyt.mx/" TargetMode="External"/><Relationship Id="rId248" Type="http://schemas.openxmlformats.org/officeDocument/2006/relationships/hyperlink" Target="http://administrativo.uaaan.mx/calidadAcad/EVIDENCIAS/FOTOSUL/cultivos.jpg" TargetMode="External"/><Relationship Id="rId269" Type="http://schemas.openxmlformats.org/officeDocument/2006/relationships/hyperlink" Target="http://administrativo.uaaan.mx/calidadAcad/EVIDENCIAS/cat10/taller.zip" TargetMode="External"/><Relationship Id="rId12" Type="http://schemas.openxmlformats.org/officeDocument/2006/relationships/hyperlink" Target="http://evaluarte.uaaan.mx/CALIDAD/PROCESOS/FICHATECNICA_PROCESOS.xlsx" TargetMode="External"/><Relationship Id="rId33" Type="http://schemas.openxmlformats.org/officeDocument/2006/relationships/hyperlink" Target="http://www.uaaan.mx/v3/index.php/noticias-de-la-universidad/1649-se-efectua-desayuno-en-honor-a-la-base-magisterial-de-la-uaaan" TargetMode="External"/><Relationship Id="rId108" Type="http://schemas.openxmlformats.org/officeDocument/2006/relationships/hyperlink" Target="http://administrativo.uaaan.mx/calidadAcad/EVIDENCIAS/HORTICULTURAUL.pdf" TargetMode="External"/><Relationship Id="rId129" Type="http://schemas.openxmlformats.org/officeDocument/2006/relationships/hyperlink" Target="http://administrativo.uaaan.mx/calidadAcad/emprendedores/enactus.docx" TargetMode="External"/><Relationship Id="rId280" Type="http://schemas.openxmlformats.org/officeDocument/2006/relationships/hyperlink" Target="http://administrativo.uaaan.mx/calidadAcad/EVIDENCIAS/cat10/listaa.jpg" TargetMode="External"/><Relationship Id="rId54" Type="http://schemas.openxmlformats.org/officeDocument/2006/relationships/hyperlink" Target="http://administrativo.uaaan.mx/calidadAcad/SUTA2017.pdf" TargetMode="External"/><Relationship Id="rId75" Type="http://schemas.openxmlformats.org/officeDocument/2006/relationships/hyperlink" Target="http://administrativo.uaaan.mx/calidadAcad/EVIDENCIAS/DDC01.doc" TargetMode="External"/><Relationship Id="rId96" Type="http://schemas.openxmlformats.org/officeDocument/2006/relationships/hyperlink" Target="http://siiaa.uaaan.mx/marco/Normativa-Juridico/08_Reglamento-Academico-Alumnos-Licenciatura-UAAAN.pdf" TargetMode="External"/><Relationship Id="rId140" Type="http://schemas.openxmlformats.org/officeDocument/2006/relationships/hyperlink" Target="http://evaluarte.uaaan.mx/CALIDAD/horticulturaUL/5.2.9%20%20DIRECTORIO%20EMPRESAS.xps" TargetMode="External"/><Relationship Id="rId161" Type="http://schemas.openxmlformats.org/officeDocument/2006/relationships/hyperlink" Target="http://administrativo.uaaan.mx/calidadAcad/EVIDENCIAS/DFEI10.pdf" TargetMode="External"/><Relationship Id="rId182" Type="http://schemas.openxmlformats.org/officeDocument/2006/relationships/hyperlink" Target="http://administrativo.uaaan.mx/calidadAcad/computoul.docx" TargetMode="External"/><Relationship Id="rId217" Type="http://schemas.openxmlformats.org/officeDocument/2006/relationships/hyperlink" Target="http://administrativo.uaaan.mx/escolar/VAmuestra_horarios2.php" TargetMode="External"/><Relationship Id="rId6" Type="http://schemas.openxmlformats.org/officeDocument/2006/relationships/footnotes" Target="footnotes.xml"/><Relationship Id="rId238" Type="http://schemas.openxmlformats.org/officeDocument/2006/relationships/hyperlink" Target="http://administrativo.uaaan.mx/calidadAcad/forestal/Cat_9/cSUTUAAAN.pdf" TargetMode="External"/><Relationship Id="rId259" Type="http://schemas.openxmlformats.org/officeDocument/2006/relationships/hyperlink" Target="http://administrativo.uaaan.mx/calidadAcad/EVIDENCIAS/FOTOSUL/casasombra.jpg" TargetMode="External"/><Relationship Id="rId23" Type="http://schemas.openxmlformats.org/officeDocument/2006/relationships/hyperlink" Target="http://administrativo.uaaan.mx/calidadAcad/SUTA2017.pdf" TargetMode="External"/><Relationship Id="rId119" Type="http://schemas.openxmlformats.org/officeDocument/2006/relationships/hyperlink" Target="http://siiaa.uaaan.mx/marco/Normativa-Juridico/08_Reglamento-Academico-Alumnos-Licenciatura-UAAAN.pdf" TargetMode="External"/><Relationship Id="rId270" Type="http://schemas.openxmlformats.org/officeDocument/2006/relationships/hyperlink" Target="http://administrativo.uaaan.mx/calidadAcad/EVIDENCIAS/cat10/graduacion.ppsx" TargetMode="External"/><Relationship Id="rId291" Type="http://schemas.openxmlformats.org/officeDocument/2006/relationships/hyperlink" Target="http://siiaa.uaaan.mx/marco/Normativa-Juridico/67_ContratoColectivoSUTUAAAN.pdf" TargetMode="External"/><Relationship Id="rId44" Type="http://schemas.openxmlformats.org/officeDocument/2006/relationships/hyperlink" Target="http://administrativo.uaaan.mx/calidadAcad/EVIDENCIAS/DFEI03.pdf" TargetMode="External"/><Relationship Id="rId65" Type="http://schemas.openxmlformats.org/officeDocument/2006/relationships/hyperlink" Target="http://administrativo.uaaan.mx/calidadAcad/licenciatura/manual.pdf" TargetMode="External"/><Relationship Id="rId86" Type="http://schemas.openxmlformats.org/officeDocument/2006/relationships/hyperlink" Target="http://evaluarte.uaaan.mx/CALIDAD/AC/PDUL/HORTICULTURA/6.1.2%20Plan%20Dllo%20PDIAH.pdf" TargetMode="External"/><Relationship Id="rId130" Type="http://schemas.openxmlformats.org/officeDocument/2006/relationships/hyperlink" Target="http://siiaa.uaaan.mx/marco/Normativa-Juridico/11_Reglamento-Practicas-Profesionales-UAAAN.pdf" TargetMode="External"/><Relationship Id="rId151" Type="http://schemas.openxmlformats.org/officeDocument/2006/relationships/hyperlink" Target="http://administrativo.uaaan.mx/calidadAcad/deportivo/pdeportivo.pdf" TargetMode="External"/><Relationship Id="rId172" Type="http://schemas.openxmlformats.org/officeDocument/2006/relationships/hyperlink" Target="http://administrativo.uaaan.mx/calidadAcad/EVIDENCIAS/DFEI04.pdf" TargetMode="External"/><Relationship Id="rId193" Type="http://schemas.openxmlformats.org/officeDocument/2006/relationships/image" Target="media/image2.emf"/><Relationship Id="rId207" Type="http://schemas.openxmlformats.org/officeDocument/2006/relationships/hyperlink" Target="http://administrativo.uaaan.mx/calidadAcad/forestal/Cat_7/tripticoss.pub" TargetMode="External"/><Relationship Id="rId228" Type="http://schemas.openxmlformats.org/officeDocument/2006/relationships/hyperlink" Target="http://administrativo.uaaan.mx/calidadAcad/EVIDENCIAS/FOTOSUL/CAFETERIAS-COMEDOR.ppsx" TargetMode="External"/><Relationship Id="rId249" Type="http://schemas.openxmlformats.org/officeDocument/2006/relationships/hyperlink" Target="http://administrativo.uaaan.mx/calidadAcad/EVIDENCIAS/FOTOSUL/poscosecha.jpg" TargetMode="External"/><Relationship Id="rId13" Type="http://schemas.openxmlformats.org/officeDocument/2006/relationships/hyperlink" Target="http://administrativo.uaaan.mx/calidadAcad/SUTA2017.pdf" TargetMode="External"/><Relationship Id="rId109" Type="http://schemas.openxmlformats.org/officeDocument/2006/relationships/hyperlink" Target="http://evaluarte.uaaan.mx/CALIDAD/AC/PDUL/HORTICULTURA/6.1.2%20Plan%20Dllo%20PDIAH.pdf" TargetMode="External"/><Relationship Id="rId260" Type="http://schemas.openxmlformats.org/officeDocument/2006/relationships/hyperlink" Target="http://administrativo.uaaan.mx/calidadAcad/EVIDENCIAS/FOTOSUL/regcasa.pdf" TargetMode="External"/><Relationship Id="rId281" Type="http://schemas.openxmlformats.org/officeDocument/2006/relationships/hyperlink" Target="http://siiaa.uaaan.mx/" TargetMode="External"/><Relationship Id="rId34" Type="http://schemas.openxmlformats.org/officeDocument/2006/relationships/hyperlink" Target="http://evaluarte.uaaan.mx/CALIDAD/AC/PDUL/PLANES%20DE%20DESARROLLO%20BIOLOGIA%20E%20IPA/PLAN%20DE%20DESARROLLO%20DE%20PROCESOS.doc" TargetMode="External"/><Relationship Id="rId55" Type="http://schemas.openxmlformats.org/officeDocument/2006/relationships/hyperlink" Target="http://administrativo.uaaan.mx/calidadAcad/SUTA2017.pdf" TargetMode="External"/><Relationship Id="rId76" Type="http://schemas.openxmlformats.org/officeDocument/2006/relationships/hyperlink" Target="http://administrativo.uaaan.mx/calidadAcad/EVIDENCIAS/DDC01.doc" TargetMode="External"/><Relationship Id="rId97" Type="http://schemas.openxmlformats.org/officeDocument/2006/relationships/hyperlink" Target="http://administrativo.uaaan.mx/sdesarrolloed/MANUALPADC.pdf" TargetMode="External"/><Relationship Id="rId120" Type="http://schemas.openxmlformats.org/officeDocument/2006/relationships/hyperlink" Target="http://administrativo.uaaan.mx/calidadAcad/EVIDENCIAS/DDC01.doc" TargetMode="External"/><Relationship Id="rId141" Type="http://schemas.openxmlformats.org/officeDocument/2006/relationships/hyperlink" Target="http://evaluarte.uaaan.mx/CALIDAD/horticulturaUL/5.2.10%20EVALUACION%20ENCUESTAS%20%202015.pdf" TargetMode="External"/><Relationship Id="rId7" Type="http://schemas.openxmlformats.org/officeDocument/2006/relationships/endnotes" Target="endnotes.xml"/><Relationship Id="rId162" Type="http://schemas.openxmlformats.org/officeDocument/2006/relationships/hyperlink" Target="http://administrativo.uaaan.mx/calidadAcad/EVIDENCIAS/DFEI08.pdf" TargetMode="External"/><Relationship Id="rId183" Type="http://schemas.openxmlformats.org/officeDocument/2006/relationships/hyperlink" Target="http://administrativo.uaaan.mx/calidadAcad/EVIDENCIAS/FOTOSUL/REGCCCA.pdf" TargetMode="External"/><Relationship Id="rId218" Type="http://schemas.openxmlformats.org/officeDocument/2006/relationships/hyperlink" Target="http://administrativo.uaaan.mx/calidadAcad/EVIDENCIAS/FOTOSUL/INFORMEING.docx" TargetMode="External"/><Relationship Id="rId239" Type="http://schemas.openxmlformats.org/officeDocument/2006/relationships/hyperlink" Target="http://administrativo.uaaan.mx/calidadAcad/EVIDENCIAS/FOTOSUL/VIGILANCIA.pptx" TargetMode="External"/><Relationship Id="rId2" Type="http://schemas.openxmlformats.org/officeDocument/2006/relationships/numbering" Target="numbering.xml"/><Relationship Id="rId29" Type="http://schemas.openxmlformats.org/officeDocument/2006/relationships/hyperlink" Target="http://administrativo.uaaan.mx/calidadAcad/forestal/Cat_1/convocatoriapdpd.pdf" TargetMode="External"/><Relationship Id="rId250" Type="http://schemas.openxmlformats.org/officeDocument/2006/relationships/hyperlink" Target="http://administrativo.uaaan.mx/calidadAcad/EVIDENCIAS/FOTOSUL/sala.jpg" TargetMode="External"/><Relationship Id="rId255" Type="http://schemas.openxmlformats.org/officeDocument/2006/relationships/hyperlink" Target="http://administrativo.uaaan.mx/calidadAcad/EVIDENCIAS/FOTOSUL/i1.jpg" TargetMode="External"/><Relationship Id="rId271" Type="http://schemas.openxmlformats.org/officeDocument/2006/relationships/hyperlink" Target="http://administrativo.uaaan.mx/calidadAcad/EVIDENCIAS/cat10/valores.zip" TargetMode="External"/><Relationship Id="rId276" Type="http://schemas.openxmlformats.org/officeDocument/2006/relationships/hyperlink" Target="http://pedpd.uaaan.mx/" TargetMode="External"/><Relationship Id="rId292" Type="http://schemas.openxmlformats.org/officeDocument/2006/relationships/hyperlink" Target="http://siiaa.uaaan.mx/marco/Normativa-Juridico/67_ContratoColectivoSUTUAAAN.pdf" TargetMode="External"/><Relationship Id="rId297" Type="http://schemas.openxmlformats.org/officeDocument/2006/relationships/hyperlink" Target="http://administrativo.uaaan.mx/calidadAcad/EVIDENCIAS/cat10/sicp.docx" TargetMode="External"/><Relationship Id="rId24" Type="http://schemas.openxmlformats.org/officeDocument/2006/relationships/hyperlink" Target="http://evaluarte.uaaan.mx/CALIDAD/AC/PDUL/PLANES%20DE%20DESARROLLO%20BIOLOGIA%20E%20IPA/PLAN%20DE%20DESARROLLO%20DE%20PROCESOS.doc" TargetMode="External"/><Relationship Id="rId40" Type="http://schemas.openxmlformats.org/officeDocument/2006/relationships/hyperlink" Target="http://siiaa.uaaan.mx/marco/Normativa-Juridico/16_Reglamento-Investigacion-UAAAN.pdf" TargetMode="External"/><Relationship Id="rId45" Type="http://schemas.openxmlformats.org/officeDocument/2006/relationships/hyperlink" Target="http://siiaa.uaaan.mx/marco/NormatividadInternaUAN/04-Estatuto_UAAAN_2006_CU.pdf" TargetMode="External"/><Relationship Id="rId66" Type="http://schemas.openxmlformats.org/officeDocument/2006/relationships/hyperlink" Target="http://administrativo.uaaan.mx/calidadAcad/EVIDENCIAS/FOTOSUL/AULAS.ppsx" TargetMode="External"/><Relationship Id="rId87" Type="http://schemas.openxmlformats.org/officeDocument/2006/relationships/hyperlink" Target="http://evaluarte.uaaan.mx/CALIDAD/PAL/HORTICULTURA" TargetMode="External"/><Relationship Id="rId110" Type="http://schemas.openxmlformats.org/officeDocument/2006/relationships/hyperlink" Target="http://siiaa.uaaan.mx/marco/Normativa-Juridico/08_Reglamento-Academico-Alumnos-Licenciatura-UAAAN.pdf" TargetMode="External"/><Relationship Id="rId115" Type="http://schemas.openxmlformats.org/officeDocument/2006/relationships/hyperlink" Target="http://administrativo.uaaan.mx/calidadAcad/EVIDENCIAS/DDC01.doc" TargetMode="External"/><Relationship Id="rId131" Type="http://schemas.openxmlformats.org/officeDocument/2006/relationships/hyperlink" Target="http://www.uaaan.mx/v3/images/Documentos/praprof.pdf" TargetMode="External"/><Relationship Id="rId136" Type="http://schemas.openxmlformats.org/officeDocument/2006/relationships/hyperlink" Target="http://evaluarte.uaaan.mx/CALIDAD/horticulturaUL/5.2.5%20%20CAT-JMNS.pdf" TargetMode="External"/><Relationship Id="rId157" Type="http://schemas.openxmlformats.org/officeDocument/2006/relationships/hyperlink" Target="http://administrativo.uaaan.mx/calidadAcad/EVIDENCIAS/DFEI12.pdf" TargetMode="External"/><Relationship Id="rId178" Type="http://schemas.openxmlformats.org/officeDocument/2006/relationships/hyperlink" Target="http://www.remeri.org.mx/portal/directorio.html" TargetMode="External"/><Relationship Id="rId301" Type="http://schemas.openxmlformats.org/officeDocument/2006/relationships/fontTable" Target="fontTable.xml"/><Relationship Id="rId61" Type="http://schemas.openxmlformats.org/officeDocument/2006/relationships/hyperlink" Target="http://administrativo.uaaan.mx/escolar/menuR.php" TargetMode="External"/><Relationship Id="rId82" Type="http://schemas.openxmlformats.org/officeDocument/2006/relationships/hyperlink" Target="http://evaluarte.uaaan.mx/CALIDAD/MAPASCURR/UL/AGRONOMIA/HORTICULTURA/HORTICULTURA.xls" TargetMode="External"/><Relationship Id="rId152" Type="http://schemas.openxmlformats.org/officeDocument/2006/relationships/hyperlink" Target="http://administrativo.uaaan.mx/calidadAcad/EVIDENCIAS/FOTOSUL/INFORMEDEP.docx" TargetMode="External"/><Relationship Id="rId173" Type="http://schemas.openxmlformats.org/officeDocument/2006/relationships/hyperlink" Target="http://administrativo.uaaan.mx/calidadAcad/EVIDENCIAS/tutoria2016.pdf" TargetMode="External"/><Relationship Id="rId194" Type="http://schemas.openxmlformats.org/officeDocument/2006/relationships/hyperlink" Target="http://siiaa.uaaan.mx/marco/Normativa-Juridico/11_Reglamento-Practicas-Profesionales-UAAAN.pdf" TargetMode="External"/><Relationship Id="rId199" Type="http://schemas.openxmlformats.org/officeDocument/2006/relationships/hyperlink" Target="http://siiaa.uaaan.mx/marco/Normativa-Juridico/13_Reglamento-Movilidad-Estudiantil-UAAAN.pdf" TargetMode="External"/><Relationship Id="rId203" Type="http://schemas.openxmlformats.org/officeDocument/2006/relationships/hyperlink" Target="http://siiaa.uaaan.mx/marco/Normativa-Juridico/09_Reglamento-Servicio-Social-UAAAN.pdf" TargetMode="External"/><Relationship Id="rId208" Type="http://schemas.openxmlformats.org/officeDocument/2006/relationships/hyperlink" Target="http://www.uaaan.mx/egresados/index.php/bolsa-de-trabajo" TargetMode="External"/><Relationship Id="rId229" Type="http://schemas.openxmlformats.org/officeDocument/2006/relationships/hyperlink" Target="http://administrativo.uaaan.mx/calidadAcad/EVIDENCIAS/FOTOSUL/DEPORTIVO.ppsx" TargetMode="External"/><Relationship Id="rId19" Type="http://schemas.openxmlformats.org/officeDocument/2006/relationships/hyperlink" Target="http://evaluarte.uaaan.mx/CALIDAD/AC/PDUL/PLANES%20DE%20DESARROLLO%20BIOLOGIA%20E%20IPA/PLAN%20DE%20DESARROLLO%20DE%20PROCESOS.doc" TargetMode="External"/><Relationship Id="rId224" Type="http://schemas.openxmlformats.org/officeDocument/2006/relationships/hyperlink" Target="http://www.remeri.org.mx/portal/directorio.html" TargetMode="External"/><Relationship Id="rId240" Type="http://schemas.openxmlformats.org/officeDocument/2006/relationships/hyperlink" Target="http://administrativo.uaaan.mx/calidadAcad/forestal/Cat_9/comiteseg.pdf" TargetMode="External"/><Relationship Id="rId245" Type="http://schemas.openxmlformats.org/officeDocument/2006/relationships/hyperlink" Target="http://administrativo.uaaan.mx/calidadAcad/EVIDENCIAS/FOTOSUL/reglamentol.pdf" TargetMode="External"/><Relationship Id="rId261" Type="http://schemas.openxmlformats.org/officeDocument/2006/relationships/hyperlink" Target="http://www.uaaan.mx/v3/index.php/direcciones/direccion-de-planeacion-y-evaluacion/1304-programa-de-desarrollo-institucional-2013-2018" TargetMode="External"/><Relationship Id="rId266" Type="http://schemas.openxmlformats.org/officeDocument/2006/relationships/hyperlink" Target="http://administrativo.uaaan.mx/calidadAcad/EVIDENCIAS/cat10/sistemap.pdf" TargetMode="External"/><Relationship Id="rId287" Type="http://schemas.openxmlformats.org/officeDocument/2006/relationships/hyperlink" Target="http://administrativo.uaaan.mx/escolar/RTcacademicos.php"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evaluarte.uaaan.mx/CALIDAD/AC/PDUL/PLANES%20DE%20DESARROLLO%20BIOLOGIA%20E%20IPA/PLAN%20DE%20DESARROLLO%20DE%20PROCESOS.doc" TargetMode="External"/><Relationship Id="rId35" Type="http://schemas.openxmlformats.org/officeDocument/2006/relationships/hyperlink" Target="http://administrativo.uaaan.mx/escolar/RTcacademicos.php" TargetMode="External"/><Relationship Id="rId56" Type="http://schemas.openxmlformats.org/officeDocument/2006/relationships/hyperlink" Target="http://administrativo.uaaan.mx/sdesarrolloed/mseleccion.pdf" TargetMode="External"/><Relationship Id="rId77" Type="http://schemas.openxmlformats.org/officeDocument/2006/relationships/hyperlink" Target="http://administrativo.uaaan.mx/calidadAcad/EVIDENCIAS/DDC07.pdf" TargetMode="External"/><Relationship Id="rId100" Type="http://schemas.openxmlformats.org/officeDocument/2006/relationships/hyperlink" Target="http://www.uaaan.mx.evaluaciondocente" TargetMode="External"/><Relationship Id="rId105" Type="http://schemas.openxmlformats.org/officeDocument/2006/relationships/hyperlink" Target="http://administrativo.uaaan.mx/calidadAcad/EVIDENCIAS/DFEI18.pdf" TargetMode="External"/><Relationship Id="rId126" Type="http://schemas.openxmlformats.org/officeDocument/2006/relationships/hyperlink" Target="http://siiaa.uaaan.mx/marco/Normativa-Juridico/12_Reglamento-Becas-Academica-Licenciatura-UAAAN.pdf" TargetMode="External"/><Relationship Id="rId147" Type="http://schemas.openxmlformats.org/officeDocument/2006/relationships/hyperlink" Target="http://administrativo.uaaan.mx/calidadAcad/EVIDENCIAS/DFEI08.pdf" TargetMode="External"/><Relationship Id="rId168" Type="http://schemas.openxmlformats.org/officeDocument/2006/relationships/hyperlink" Target="http://administrativo.uaaan.mx/calidadAcad/EVIDENCIAS/DFEI04.pdf" TargetMode="External"/><Relationship Id="rId282" Type="http://schemas.openxmlformats.org/officeDocument/2006/relationships/hyperlink" Target="http://administrativo.uaaan.mx/calidadAcad/EVIDENCIAS/cat10/SGC.docx" TargetMode="External"/><Relationship Id="rId8" Type="http://schemas.openxmlformats.org/officeDocument/2006/relationships/image" Target="media/image1.png"/><Relationship Id="rId51" Type="http://schemas.openxmlformats.org/officeDocument/2006/relationships/hyperlink" Target="http://administrativo.uaaan.mx/calidadAcad/ficha_tecnica2_gral.html"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evaluarte.uaaan.mx/CALIDAD/AC/PDUL/HORTICULTURA/4.5.1%20%20actualizacion%20mayo%202004.pdf" TargetMode="External"/><Relationship Id="rId98" Type="http://schemas.openxmlformats.org/officeDocument/2006/relationships/hyperlink" Target="http://evaluarte.uaaan.mx/CALIDAD/PAL/HORTICULTURA" TargetMode="External"/><Relationship Id="rId121" Type="http://schemas.openxmlformats.org/officeDocument/2006/relationships/hyperlink" Target="http://administrativo.uaaan.mx/calidadAcad/forestal/Cat_4/VigenciaME.pdf" TargetMode="External"/><Relationship Id="rId142" Type="http://schemas.openxmlformats.org/officeDocument/2006/relationships/hyperlink" Target="http://administrativo.uaaan.mx/calidadAcad/EVIDENCIAS/DFEI08.pdf" TargetMode="External"/><Relationship Id="rId163" Type="http://schemas.openxmlformats.org/officeDocument/2006/relationships/hyperlink" Target="http://www.uaaan.mx/v3/index.php/noticias-de-la-universidad/1200-da-inicio-taller-de-matematicas-asesoria-2015" TargetMode="External"/><Relationship Id="rId184" Type="http://schemas.openxmlformats.org/officeDocument/2006/relationships/hyperlink" Target="http://administrativo.uaaan.mx/calidadAcad/computoul.docx" TargetMode="External"/><Relationship Id="rId189" Type="http://schemas.openxmlformats.org/officeDocument/2006/relationships/hyperlink" Target="http://administrativo.uaaan.mx/calidadAcad/rectoria/2016.pdf" TargetMode="External"/><Relationship Id="rId219" Type="http://schemas.openxmlformats.org/officeDocument/2006/relationships/hyperlink" Target="http://administrativo.uaaan.mx/calidadAcad/computoul.docx" TargetMode="External"/><Relationship Id="rId3" Type="http://schemas.openxmlformats.org/officeDocument/2006/relationships/styles" Target="styles.xml"/><Relationship Id="rId214" Type="http://schemas.openxmlformats.org/officeDocument/2006/relationships/hyperlink" Target="http://administrativo.uaaan.mx/escolar/RCEcargaTor.php" TargetMode="External"/><Relationship Id="rId230" Type="http://schemas.openxmlformats.org/officeDocument/2006/relationships/hyperlink" Target="http://administrativo.uaaan.mx/calidadAcad/EVIDENCIAS/FOTOSUL/AUDITORIOS.ppsx" TargetMode="External"/><Relationship Id="rId235" Type="http://schemas.openxmlformats.org/officeDocument/2006/relationships/hyperlink" Target="http://administrativo.uaaan.mx/calidadAcad/forestal/Cat_9/normaslab.pdf" TargetMode="External"/><Relationship Id="rId251" Type="http://schemas.openxmlformats.org/officeDocument/2006/relationships/hyperlink" Target="http://administrativo.uaaan.mx/calidadAcad/EVIDENCIAS/FOTOSUL/huerto1.jpg" TargetMode="External"/><Relationship Id="rId256" Type="http://schemas.openxmlformats.org/officeDocument/2006/relationships/hyperlink" Target="http://administrativo.uaaan.mx/calidadAcad/EVIDENCIAS/FOTOSUL/i2.jpg" TargetMode="External"/><Relationship Id="rId277" Type="http://schemas.openxmlformats.org/officeDocument/2006/relationships/hyperlink" Target="http://pedpd.uaaan.mx/archivos/Modelo_2015.pdf" TargetMode="External"/><Relationship Id="rId298" Type="http://schemas.openxmlformats.org/officeDocument/2006/relationships/header" Target="header1.xml"/><Relationship Id="rId25" Type="http://schemas.openxmlformats.org/officeDocument/2006/relationships/hyperlink" Target="http://evaluarte.uaaan.mx/CALIDAD/AC/PDUL/PLANES%20DE%20DESARROLLO%20BIOLOGIA%20E%20IPA/PLAN%20DE%20DESARROLLO%20DE%20PROCESOS.doc" TargetMode="External"/><Relationship Id="rId46" Type="http://schemas.openxmlformats.org/officeDocument/2006/relationships/hyperlink" Target="http://siiaa.uaaan.mx/marco/NormatividadInternaUAN/04-Estatuto_UAAAN_2006_CU.pdf" TargetMode="External"/><Relationship Id="rId67" Type="http://schemas.openxmlformats.org/officeDocument/2006/relationships/hyperlink" Target="http://siiaa.uaaan.mx/marco/Normativa-Juridico/08_Reglamento-Academico-Alumnos-Licenciatura-UAAAN.pdf" TargetMode="External"/><Relationship Id="rId116" Type="http://schemas.openxmlformats.org/officeDocument/2006/relationships/hyperlink" Target="http://administrativo.uaaan.mx/calidadAcad/EVIDENCIAS/DDC01.doc" TargetMode="External"/><Relationship Id="rId137" Type="http://schemas.openxmlformats.org/officeDocument/2006/relationships/hyperlink" Target="http://evaluarte.uaaan.mx/CALIDAD/horticulturaUL/5.2.6%20VIDEO%20ORNAMENTALES.mp4" TargetMode="External"/><Relationship Id="rId158" Type="http://schemas.openxmlformats.org/officeDocument/2006/relationships/hyperlink" Target="http://administrativo.uaaan.mx/calidadAcad/EVIDENCIAS/DFEI10.pdf" TargetMode="External"/><Relationship Id="rId272" Type="http://schemas.openxmlformats.org/officeDocument/2006/relationships/hyperlink" Target="http://siiaa.uaaan.mx/marco/NormatividadInternaUAN/LeyOrganica-Color-UAN.pdf" TargetMode="External"/><Relationship Id="rId293" Type="http://schemas.openxmlformats.org/officeDocument/2006/relationships/hyperlink" Target="http://www.uaaan.mx/v3/index.php/direcciones/direccion-de-planeacion-y-evaluacion/1304-programa-de-desarrollo-institucional-2013-2018" TargetMode="External"/><Relationship Id="rId302" Type="http://schemas.microsoft.com/office/2011/relationships/people" Target="people.xml"/><Relationship Id="rId20" Type="http://schemas.openxmlformats.org/officeDocument/2006/relationships/hyperlink" Target="http://administrativo.uaaan.mx/calidadAcad/SUTA2017.pdf" TargetMode="External"/><Relationship Id="rId41" Type="http://schemas.openxmlformats.org/officeDocument/2006/relationships/hyperlink" Target="http://pedpd.uaaan.mx/" TargetMode="External"/><Relationship Id="rId62" Type="http://schemas.openxmlformats.org/officeDocument/2006/relationships/hyperlink" Target="http://administrativo.uaaan.mx/calidadAcad/EVIDENCIAS/DFEI05.pdf" TargetMode="External"/><Relationship Id="rId83" Type="http://schemas.openxmlformats.org/officeDocument/2006/relationships/hyperlink" Target="http://evaluarte.uaaan.mx/CALIDAD/AC/PDUL/HORTICULTURA/6.1.2%20Plan%20Dllo%20PDIAH.pdf" TargetMode="External"/><Relationship Id="rId88" Type="http://schemas.openxmlformats.org/officeDocument/2006/relationships/hyperlink" Target="http://administrativo.uaaan.mx/sdesarrolloed/MANUALPADC.pdf" TargetMode="External"/><Relationship Id="rId111" Type="http://schemas.openxmlformats.org/officeDocument/2006/relationships/hyperlink" Target="http://administrativo.uaaan.mx/sdesarrolloed/MANUALPADC.pdf" TargetMode="External"/><Relationship Id="rId132" Type="http://schemas.openxmlformats.org/officeDocument/2006/relationships/hyperlink" Target="http://evaluarte.uaaan.mx/CALIDAD/horticulturaUL/5.2.1%20PROYECTO%20TOMATE.xps" TargetMode="External"/><Relationship Id="rId153" Type="http://schemas.openxmlformats.org/officeDocument/2006/relationships/hyperlink" Target="http://administrativo.uaaan.mx/calidadAcad/EVIDENCIAS/DFEI08.pdf" TargetMode="External"/><Relationship Id="rId174" Type="http://schemas.openxmlformats.org/officeDocument/2006/relationships/hyperlink" Target="http://cursosenlinea.uaaan.mx" TargetMode="External"/><Relationship Id="rId179" Type="http://schemas.openxmlformats.org/officeDocument/2006/relationships/hyperlink" Target="http://www.remeri.org.mx/repositorios/" TargetMode="External"/><Relationship Id="rId195" Type="http://schemas.openxmlformats.org/officeDocument/2006/relationships/hyperlink" Target="http://www.uaaan.mx/egresados/" TargetMode="External"/><Relationship Id="rId209" Type="http://schemas.openxmlformats.org/officeDocument/2006/relationships/hyperlink" Target="http://administrativo.uaaan.mx/calidadAcad/econtinua/ec-cursos.docx" TargetMode="External"/><Relationship Id="rId190" Type="http://schemas.openxmlformats.org/officeDocument/2006/relationships/hyperlink" Target="http://administrativo.uaaan.mx/calidadAcad/rectoria/convenios.xlsx" TargetMode="External"/><Relationship Id="rId204" Type="http://schemas.openxmlformats.org/officeDocument/2006/relationships/hyperlink" Target="http://administrativo.uaaan.mx/calidadAcad/SERVICIOS/procesoss.pdf" TargetMode="External"/><Relationship Id="rId220" Type="http://schemas.openxmlformats.org/officeDocument/2006/relationships/hyperlink" Target="http://administrativo.uaaan.mx/calidadAcad/EVIDENCIAS/FOTOSUL/REGCCCA.pdf" TargetMode="External"/><Relationship Id="rId225" Type="http://schemas.openxmlformats.org/officeDocument/2006/relationships/hyperlink" Target="http://www.remeri.org.mx/repositorios/" TargetMode="External"/><Relationship Id="rId241" Type="http://schemas.openxmlformats.org/officeDocument/2006/relationships/hyperlink" Target="http://administrativo.uaaan.mx/calidadAcad/SUTA2017.pdf" TargetMode="External"/><Relationship Id="rId246" Type="http://schemas.openxmlformats.org/officeDocument/2006/relationships/hyperlink" Target="http://administrativo.uaaan.mx/calidadAcad/EVIDENCIAS/FOTOSUL/fotosintesis.jpg" TargetMode="External"/><Relationship Id="rId267" Type="http://schemas.openxmlformats.org/officeDocument/2006/relationships/hyperlink" Target="http://planeacion.sep.gob.mx/smir/sgtgral/sto_estructurasv2.aspx" TargetMode="External"/><Relationship Id="rId288" Type="http://schemas.openxmlformats.org/officeDocument/2006/relationships/hyperlink" Target="http://administrativo.uaaan.mx/calidadAcad/SUTA2017.pdf"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siiaa.uaaan.mx/marco/NormatividadInternaUAN/Manual-General-Organizacion.pdf" TargetMode="External"/><Relationship Id="rId57" Type="http://schemas.openxmlformats.org/officeDocument/2006/relationships/hyperlink" Target="http://administrativo.uaaan.mx/calidadAcad/EVIDENCIAS/pinduccion.pdf" TargetMode="External"/><Relationship Id="rId106" Type="http://schemas.openxmlformats.org/officeDocument/2006/relationships/hyperlink" Target="http://evaluarte.uaaan.mx/CALIDAD/horticulturaUL/EVADOCPAIHUL.xlsx" TargetMode="External"/><Relationship Id="rId127" Type="http://schemas.openxmlformats.org/officeDocument/2006/relationships/hyperlink" Target="http://administrativo.uaaan.mx/calidadAcad/EVIDENCIAS/FOTOSUL/INFORMEING.docx" TargetMode="External"/><Relationship Id="rId262" Type="http://schemas.openxmlformats.org/officeDocument/2006/relationships/hyperlink" Target="http://siiaa.uaaan.mx/marco/NormatividadInternaUAN/Manual-General-Organizacion.pdf" TargetMode="External"/><Relationship Id="rId283" Type="http://schemas.openxmlformats.org/officeDocument/2006/relationships/hyperlink" Target="http://siiaa.uaaan.mx/marco/NormatividadInternaUAN/04-Estatuto_UAAAN_2006_CU.pdf"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administrativo.uaaan.mx/calidadAcad/SUTA2017.pdf" TargetMode="External"/><Relationship Id="rId52" Type="http://schemas.openxmlformats.org/officeDocument/2006/relationships/hyperlink" Target="http://evaluarte.uaaan.mx/CALIDAD/AC/PDUL/PLANES%20DE%20DESARROLLO%20BIOLOGIA%20E%20IPA/PLAN%20DE%20DESARROLLO%20DE%20PROCESOS.doc" TargetMode="External"/><Relationship Id="rId73" Type="http://schemas.openxmlformats.org/officeDocument/2006/relationships/hyperlink" Target="http://administrativo.uaaan.mx/calidadAcad/EVIDENCIAS/pref1992.pdf" TargetMode="External"/><Relationship Id="rId78" Type="http://schemas.openxmlformats.org/officeDocument/2006/relationships/hyperlink" Target="http://evaluarte.uaaan.mx/CALIDAD/AC/PDUL/HORTICULTURA/6.1.2%20Plan%20Dllo%20PDIAH.pdf" TargetMode="External"/><Relationship Id="rId94" Type="http://schemas.openxmlformats.org/officeDocument/2006/relationships/hyperlink" Target="http://evaluarte.uaaan.mx/CALIDAD/AC/PDUL/HORTICULTURA/4.5.1%20%20actualizacion%20mayo%202004.pdf" TargetMode="External"/><Relationship Id="rId99" Type="http://schemas.openxmlformats.org/officeDocument/2006/relationships/hyperlink" Target="http://evaluarte.uaaan.mx/CALIDAD/PAL/HORTICULTURA" TargetMode="External"/><Relationship Id="rId101" Type="http://schemas.openxmlformats.org/officeDocument/2006/relationships/hyperlink" Target="http://www.uaaan.mx.pedpd" TargetMode="External"/><Relationship Id="rId122" Type="http://schemas.openxmlformats.org/officeDocument/2006/relationships/hyperlink" Target="file:///C:\JORGE\UAAAN\PDCIF\COMEAA\PROY%204.%20Curricula%20del%20PDCIF%20CATEG%204.%20Evaluaci&#243;n%20del%20Aprendizaje\EVIDENCIAS\Estudios\Plan_Estudios_2015_PDCIF.pdf" TargetMode="External"/><Relationship Id="rId143" Type="http://schemas.openxmlformats.org/officeDocument/2006/relationships/hyperlink" Target="http://administrativo.uaaan.mx/calidadAcad/licenciatura/manual.pdf" TargetMode="External"/><Relationship Id="rId148" Type="http://schemas.openxmlformats.org/officeDocument/2006/relationships/hyperlink" Target="http://administrativo.uaaan.mx/calidadAcad/difusionc/procedimientosDC.pdf" TargetMode="External"/><Relationship Id="rId164" Type="http://schemas.openxmlformats.org/officeDocument/2006/relationships/hyperlink" Target="http://administrativo.uaaan.mx/calidadAcad/EVIDENCIAS/DFEI05.pdf" TargetMode="External"/><Relationship Id="rId169" Type="http://schemas.openxmlformats.org/officeDocument/2006/relationships/hyperlink" Target="http://administrativo.uaaan.mx/tutorias/login.php" TargetMode="External"/><Relationship Id="rId185" Type="http://schemas.openxmlformats.org/officeDocument/2006/relationships/hyperlink" Target="http://administrativo.uaaan.mx/calidadAcad/computoul.docx"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www.sidalc.net/es/agri2000" TargetMode="External"/><Relationship Id="rId210" Type="http://schemas.openxmlformats.org/officeDocument/2006/relationships/hyperlink" Target="http://siiaa.uaaan.mx/marco/Normativa-Juridico/16_Reglamento-Investigacion-UAAAN.pdf" TargetMode="External"/><Relationship Id="rId215" Type="http://schemas.openxmlformats.org/officeDocument/2006/relationships/hyperlink" Target="http://administrativo.uaaan.mx/calidadAcad/EVIDENCIAS/FOTOSUL/AULAS.ppsx" TargetMode="External"/><Relationship Id="rId236" Type="http://schemas.openxmlformats.org/officeDocument/2006/relationships/hyperlink" Target="http://administrativo.uaaan.mx/calidadAcad/forestal/Cat_9/reglamentolab.pdf" TargetMode="External"/><Relationship Id="rId257" Type="http://schemas.openxmlformats.org/officeDocument/2006/relationships/hyperlink" Target="http://administrativo.uaaan.mx/calidadAcad/EVIDENCIAS/FOTOSUL/reginv.pdf" TargetMode="External"/><Relationship Id="rId278" Type="http://schemas.openxmlformats.org/officeDocument/2006/relationships/hyperlink" Target="http://administrativo.uaaan.mx/calidadAcad/EVIDENCIAS/cat10/sicp.docx" TargetMode="External"/><Relationship Id="rId26" Type="http://schemas.openxmlformats.org/officeDocument/2006/relationships/hyperlink" Target="http://administrativo.uaaan.mx/escolar/RCEcargaTor.php" TargetMode="External"/><Relationship Id="rId231" Type="http://schemas.openxmlformats.org/officeDocument/2006/relationships/hyperlink" Target="http://administrativo.uaaan.mx/calidadAcad/EVIDENCIAS/FOTOSUL/cubiculos.ppsx" TargetMode="External"/><Relationship Id="rId252" Type="http://schemas.openxmlformats.org/officeDocument/2006/relationships/hyperlink" Target="http://administrativo.uaaan.mx/calidadAcad/EVIDENCIAS/FOTOSUL/huerto2.jpg" TargetMode="External"/><Relationship Id="rId273" Type="http://schemas.openxmlformats.org/officeDocument/2006/relationships/hyperlink" Target="http://pedpd.uaaan.mx/" TargetMode="External"/><Relationship Id="rId294" Type="http://schemas.openxmlformats.org/officeDocument/2006/relationships/hyperlink" Target="http://www.uaaan.mx/v3/attachments/article/1540/PMP2017aprob-CU.pdf" TargetMode="External"/><Relationship Id="rId47" Type="http://schemas.openxmlformats.org/officeDocument/2006/relationships/hyperlink" Target="http://administrativo.uaaan.mx/calidadAcad/EVIDENCIAS/DFEI18.pdf" TargetMode="External"/><Relationship Id="rId68" Type="http://schemas.openxmlformats.org/officeDocument/2006/relationships/hyperlink" Target="http://administrativo.uaaan.mx/escolar/menuR.php" TargetMode="External"/><Relationship Id="rId89" Type="http://schemas.openxmlformats.org/officeDocument/2006/relationships/hyperlink" Target="http://siiaa.uaaan.mx/marco/NormatividadInternaUAN/04-Estatuto_UAAAN_2006_CU.pdf" TargetMode="External"/><Relationship Id="rId112" Type="http://schemas.openxmlformats.org/officeDocument/2006/relationships/hyperlink" Target="http://evaluarte.uaaan.mx/CALIDAD/PAL/HORTICULTURA/OBLIGATORIAS/practicas.doc" TargetMode="External"/><Relationship Id="rId133" Type="http://schemas.openxmlformats.org/officeDocument/2006/relationships/hyperlink" Target="http://evaluarte.uaaan.mx/CALIDAD/horticulturaUL/5.2.2%20PROYECTO%20NOPAL.xps" TargetMode="External"/><Relationship Id="rId154" Type="http://schemas.openxmlformats.org/officeDocument/2006/relationships/hyperlink" Target="http://administrativo.uaaan.mx/calidadAcad/forestal/Cat_5/RSS.pdf" TargetMode="External"/><Relationship Id="rId175" Type="http://schemas.openxmlformats.org/officeDocument/2006/relationships/hyperlink" Target="http://www.uaaan.mx/v3/index.php/noticias-de-la-universidad/1200-da-inicio-taller-de-matematicas-asesoria-2015" TargetMode="External"/><Relationship Id="rId196" Type="http://schemas.openxmlformats.org/officeDocument/2006/relationships/hyperlink" Target="http://evaluarte.uaaan.mx/CALIDAD/registroegresados.xlsx" TargetMode="External"/><Relationship Id="rId200" Type="http://schemas.openxmlformats.org/officeDocument/2006/relationships/hyperlink" Target="http://administrativo.uaaan.mx/calidadAcad/forestal/Cat_7/solicitudbm.pdf" TargetMode="External"/><Relationship Id="rId16" Type="http://schemas.openxmlformats.org/officeDocument/2006/relationships/comments" Target="comments.xml"/><Relationship Id="rId221" Type="http://schemas.openxmlformats.org/officeDocument/2006/relationships/hyperlink" Target="http://administrativo.uaaan.mx/calidadAcad/computoul.docx" TargetMode="External"/><Relationship Id="rId242" Type="http://schemas.openxmlformats.org/officeDocument/2006/relationships/hyperlink" Target="http://administrativo.uaaan.mx/calidadAcad/forestal/Cat_9/emc.jpg" TargetMode="External"/><Relationship Id="rId263" Type="http://schemas.openxmlformats.org/officeDocument/2006/relationships/hyperlink" Target="http://administrativo.uaaan.mx/calidadAcad/EVIDENCIAS/cat10/oficiosep.pdf" TargetMode="External"/><Relationship Id="rId284" Type="http://schemas.openxmlformats.org/officeDocument/2006/relationships/hyperlink" Target="http://siiaa.uaaan.mx/marco/Normativa-Juridico/16_Reglamento-Investigacion-UAAAN.pdf" TargetMode="External"/><Relationship Id="rId37" Type="http://schemas.openxmlformats.org/officeDocument/2006/relationships/hyperlink" Target="http://administrativo.uaaan.mx/escolar/VAmuestra_horarios.php" TargetMode="External"/><Relationship Id="rId58" Type="http://schemas.openxmlformats.org/officeDocument/2006/relationships/hyperlink" Target="http://administrativo.uaaan.mx/sdesarrolloed/informe16.pdf" TargetMode="External"/><Relationship Id="rId79" Type="http://schemas.openxmlformats.org/officeDocument/2006/relationships/hyperlink" Target="http://evaluarte.uaaan.mx/CALIDAD/MAPASCURR/UL/AGRONOMIA/HORTICULTURA/HORTICULTURA.xls" TargetMode="External"/><Relationship Id="rId102" Type="http://schemas.openxmlformats.org/officeDocument/2006/relationships/hyperlink" Target="http://administrativo.uaaan.mx/calidadAcad/EVIDENCIAS/FOTOSUL/AULAS.ppsx" TargetMode="External"/><Relationship Id="rId123" Type="http://schemas.openxmlformats.org/officeDocument/2006/relationships/hyperlink" Target="http://evaluarte.uaaan.mx/CALIDAD/MAPASCURR/UL/AGRONOMIA/HORTICULTURA/HORTICULTURA.xls" TargetMode="External"/><Relationship Id="rId144" Type="http://schemas.openxmlformats.org/officeDocument/2006/relationships/hyperlink" Target="http://siiaa.uaaan.mx/marco/Normativa-Juridico/11_Reglamento-Practicas-Profesionales-UAAAN.pdf" TargetMode="External"/><Relationship Id="rId90" Type="http://schemas.openxmlformats.org/officeDocument/2006/relationships/hyperlink" Target="http://administrativo.uaaan.mx/calidadAcad/EVIDENCIAS/DDC03.xls" TargetMode="External"/><Relationship Id="rId165" Type="http://schemas.openxmlformats.org/officeDocument/2006/relationships/hyperlink" Target="http://administrativo.uaaan.mx/calidadAcad/EVIDENCIAS/tutoria2016.pdf" TargetMode="External"/><Relationship Id="rId186" Type="http://schemas.openxmlformats.org/officeDocument/2006/relationships/hyperlink" Target="http://administrativo.uaaan.mx/calidadAcad/rectoria/convenios.xlsx" TargetMode="External"/><Relationship Id="rId211" Type="http://schemas.openxmlformats.org/officeDocument/2006/relationships/hyperlink" Target="http://administrativo.uaaan.mx/calidadAcad/INVESTIGACION/mpa.pdf" TargetMode="External"/><Relationship Id="rId232" Type="http://schemas.openxmlformats.org/officeDocument/2006/relationships/hyperlink" Target="http://administrativo.uaaan.mx/calidadAcad/EVIDENCIAS/FOTOSUL/BIBLIOTECA.pptx" TargetMode="External"/><Relationship Id="rId253" Type="http://schemas.openxmlformats.org/officeDocument/2006/relationships/hyperlink" Target="http://administrativo.uaaan.mx/calidadAcad/EVIDENCIAS/FOTOSUL/reghuerto.pdf" TargetMode="External"/><Relationship Id="rId274" Type="http://schemas.openxmlformats.org/officeDocument/2006/relationships/hyperlink" Target="http://pedpd.uaaan.mx/archivos/Modelo_2015.pdf" TargetMode="External"/><Relationship Id="rId295" Type="http://schemas.openxmlformats.org/officeDocument/2006/relationships/hyperlink" Target="http://administrativo.uaaan.mx/calidadAcad/EVIDENCIAS/cat10/siplaneacion.pdf" TargetMode="External"/><Relationship Id="rId27" Type="http://schemas.openxmlformats.org/officeDocument/2006/relationships/hyperlink" Target="http://administrativo.uaaan.mx/calidadAcad/SUTA2017.pdf" TargetMode="External"/><Relationship Id="rId48" Type="http://schemas.openxmlformats.org/officeDocument/2006/relationships/hyperlink" Target="http://administrativo.uaaan.mx/calidadAcad/EVIDENCIAS/DFEI14.pdf"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www.uaaan.mx/v3/images/Documentos/praprof.pdf" TargetMode="External"/><Relationship Id="rId134" Type="http://schemas.openxmlformats.org/officeDocument/2006/relationships/hyperlink" Target="http://evaluarte.uaaan.mx/CALIDAD/horticulturaUL/5.2.3%20CAT-FSB.pdf" TargetMode="External"/><Relationship Id="rId80" Type="http://schemas.openxmlformats.org/officeDocument/2006/relationships/hyperlink" Target="http://administrativo.uaaan.mx/calidadAcad/EVIDENCIAS/DDC01.doc" TargetMode="External"/><Relationship Id="rId155" Type="http://schemas.openxmlformats.org/officeDocument/2006/relationships/hyperlink" Target="http://administrativo.uaaan.mx/calidadAcad/EVIDENCIAS/DFEI03.pdf" TargetMode="External"/><Relationship Id="rId176" Type="http://schemas.openxmlformats.org/officeDocument/2006/relationships/hyperlink" Target="http://evaluarte.uaaan.mx/CALIDAD/horticulturaUL/6.2.1%20FORMATO%20ASESORIA.pdf" TargetMode="External"/><Relationship Id="rId197" Type="http://schemas.openxmlformats.org/officeDocument/2006/relationships/hyperlink" Target="http://administrativo.uaaan.mx/calidadAcad/forestal/Cat_7/dipticomov.pdf" TargetMode="External"/><Relationship Id="rId201" Type="http://schemas.openxmlformats.org/officeDocument/2006/relationships/hyperlink" Target="http://administrativo.uaaan.mx/calidadAcad/forestal/Cat_7/convocatoriabm.pdf" TargetMode="External"/><Relationship Id="rId222" Type="http://schemas.openxmlformats.org/officeDocument/2006/relationships/hyperlink" Target="http://administrativo.uaaan.mx/calidadAcad/computoul.docx" TargetMode="External"/><Relationship Id="rId243" Type="http://schemas.openxmlformats.org/officeDocument/2006/relationships/hyperlink" Target="http://administrativo.uaaan.mx/calidadAcad/forestal/Cat_9/gcf.jpg" TargetMode="External"/><Relationship Id="rId264" Type="http://schemas.openxmlformats.org/officeDocument/2006/relationships/hyperlink" Target="http://siiaa.uaaan.mx/marco/Normativa-Juridico/16_Reglamento-Investigacion-UAAAN.pdf" TargetMode="External"/><Relationship Id="rId285" Type="http://schemas.openxmlformats.org/officeDocument/2006/relationships/hyperlink" Target="http://www.uaaan.mx/v3/index.php/direcciones/direccion-de-planeacion-y-evaluacion/1304-programa-de-desarrollo-institucional-2013-2018" TargetMode="External"/><Relationship Id="rId17" Type="http://schemas.microsoft.com/office/2011/relationships/commentsExtended" Target="commentsExtended.xml"/><Relationship Id="rId38" Type="http://schemas.openxmlformats.org/officeDocument/2006/relationships/hyperlink" Target="http://administrativo.uaaan.mx/escolar/RCEhorario_maestros.php" TargetMode="External"/><Relationship Id="rId59" Type="http://schemas.openxmlformats.org/officeDocument/2006/relationships/hyperlink" Target="http://administrativo.uaaan.mx/sdesarrolloed/diagnostico.pdf" TargetMode="External"/><Relationship Id="rId103" Type="http://schemas.openxmlformats.org/officeDocument/2006/relationships/hyperlink" Target="http://evaluarte.uaaan.mx/CALIDAD/MAPASCURR/UL/AGRONOMIA/HORTICULTURA/HORTICULTURA.xls" TargetMode="External"/><Relationship Id="rId124" Type="http://schemas.openxmlformats.org/officeDocument/2006/relationships/hyperlink" Target="http://evaluarte.uaaan.mx/CALIDAD/PAL/HORTICULTURA" TargetMode="External"/><Relationship Id="rId70" Type="http://schemas.openxmlformats.org/officeDocument/2006/relationships/hyperlink" Target="http://administrativo.uaaan.mx/calidadAcad/EVIDENCIAS/DDC08.doc" TargetMode="External"/><Relationship Id="rId91" Type="http://schemas.openxmlformats.org/officeDocument/2006/relationships/hyperlink" Target="http://siiaa.uaaan.mx/marco/Normativa-Juridico/11_Reglamento-Practicas-Profesionales-UAAAN.pdf" TargetMode="External"/><Relationship Id="rId145" Type="http://schemas.openxmlformats.org/officeDocument/2006/relationships/hyperlink" Target="http://www.uaaan.mx/v3/images/Documentos/praprof.pdf" TargetMode="External"/><Relationship Id="rId166" Type="http://schemas.openxmlformats.org/officeDocument/2006/relationships/hyperlink" Target="http://administrativo.uaaan.mx/calidadAcad/EVIDENCIAS/tutoria2016.pdf" TargetMode="External"/><Relationship Id="rId187" Type="http://schemas.openxmlformats.org/officeDocument/2006/relationships/hyperlink" Target="http://administrativo.uaaan.mx/calidadAcad/rectoria/2015.pdf" TargetMode="External"/><Relationship Id="rId1" Type="http://schemas.openxmlformats.org/officeDocument/2006/relationships/customXml" Target="../customXml/item1.xml"/><Relationship Id="rId212" Type="http://schemas.openxmlformats.org/officeDocument/2006/relationships/hyperlink" Target="http://administrativo.uaaan.mx/calidadAcad/INVESTIGACION/sep-conacyt.xlsx" TargetMode="External"/><Relationship Id="rId233" Type="http://schemas.openxmlformats.org/officeDocument/2006/relationships/hyperlink" Target="http://administrativo.uaaan.mx/calidadAcad/EVIDENCIAS/FOTOSUL/MESABANCAS.pptx" TargetMode="External"/><Relationship Id="rId254" Type="http://schemas.openxmlformats.org/officeDocument/2006/relationships/hyperlink" Target="http://administrativo.uaaan.mx/calidadAcad/EVIDENCIAS/FOTOSUL/panoramica.jpg" TargetMode="External"/><Relationship Id="rId28" Type="http://schemas.openxmlformats.org/officeDocument/2006/relationships/hyperlink" Target="http://administrativo.uaaan.mx/calidadAcad/forestal/Cat_1/modelopdpd.pdf"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www.uaaan.mx/v3/images/Documentos/praprof.pdf" TargetMode="External"/><Relationship Id="rId275" Type="http://schemas.openxmlformats.org/officeDocument/2006/relationships/hyperlink" Target="http://siiaa.uaaan.mx/marco/NormatividadInternaUAN/LeyOrganica-Color-UAN.pdf" TargetMode="External"/><Relationship Id="rId296" Type="http://schemas.openxmlformats.org/officeDocument/2006/relationships/hyperlink" Target="http://administrativo.uaaan.mx/calidadAcad/EVIDENCIAS/cat10/sci.pdf" TargetMode="External"/><Relationship Id="rId300" Type="http://schemas.openxmlformats.org/officeDocument/2006/relationships/header" Target="header3.xml"/><Relationship Id="rId60" Type="http://schemas.openxmlformats.org/officeDocument/2006/relationships/hyperlink" Target="http://administrativo.uaaan.mx/sdesarrolloed/escuelas.pdf" TargetMode="External"/><Relationship Id="rId81" Type="http://schemas.openxmlformats.org/officeDocument/2006/relationships/hyperlink" Target="http://evaluarte.uaaan.mx/CALIDAD/AC/PDUL/HORTICULTURA/6.1.2%20Plan%20Dllo%20PDIAH.pdf" TargetMode="External"/><Relationship Id="rId135" Type="http://schemas.openxmlformats.org/officeDocument/2006/relationships/hyperlink" Target="http://evaluarte.uaaan.mx/CALIDAD/horticulturaUL/5.2.4%20CAT%20-%20VMC.pdf" TargetMode="External"/><Relationship Id="rId156" Type="http://schemas.openxmlformats.org/officeDocument/2006/relationships/hyperlink" Target="http://administrativo.uaaan.mx/calidadAcad/EVIDENCIAS/DFEI17.pdf" TargetMode="External"/><Relationship Id="rId177" Type="http://schemas.openxmlformats.org/officeDocument/2006/relationships/hyperlink" Target="http://administrativo.uaaan.mx/calidadAcad/EVIDENCIAS/FOTOSUL/BIBLIOTECA.pptx" TargetMode="External"/><Relationship Id="rId198" Type="http://schemas.openxmlformats.org/officeDocument/2006/relationships/hyperlink" Target="http://administrativo.uaaan.mx/calidadAcad/convenios.pdf" TargetMode="External"/><Relationship Id="rId202" Type="http://schemas.openxmlformats.org/officeDocument/2006/relationships/hyperlink" Target="http://administrativo.uaaan.mx/calidadAcad/convenios.pdf" TargetMode="External"/><Relationship Id="rId223" Type="http://schemas.openxmlformats.org/officeDocument/2006/relationships/hyperlink" Target="http://administrativo.uaaan.mx/calidadAcad/EVIDENCIAS/FOTOSUL/BIBLIOTECA.pptx" TargetMode="External"/><Relationship Id="rId244" Type="http://schemas.openxmlformats.org/officeDocument/2006/relationships/hyperlink" Target="http://administrativo.uaaan.mx/calidadAcad/planeacion/DP01.pdf" TargetMode="External"/><Relationship Id="rId18" Type="http://schemas.openxmlformats.org/officeDocument/2006/relationships/hyperlink" Target="http://www.uaaan.mx/v3/attachments/article/1304/PDI-UAAAN-2013-2018.pdf" TargetMode="External"/><Relationship Id="rId39" Type="http://schemas.openxmlformats.org/officeDocument/2006/relationships/hyperlink" Target="http://administrativo.uaaan.mx/evdoc/login.php" TargetMode="External"/><Relationship Id="rId265" Type="http://schemas.openxmlformats.org/officeDocument/2006/relationships/hyperlink" Target="file:///C:\Users\LICENCIATURA\Downloads\Programa%20Anual%20de%20Metas%20y%20Presupuesto%20(10.2.4)%20y%20el%20Sistema%20del%20Presupuestos" TargetMode="External"/><Relationship Id="rId286" Type="http://schemas.openxmlformats.org/officeDocument/2006/relationships/hyperlink" Target="http://evaluarte.uaaan.mx/CALIDAD/AC/PDUL/HORTICULTURA/PDP.doc" TargetMode="External"/><Relationship Id="rId50" Type="http://schemas.openxmlformats.org/officeDocument/2006/relationships/hyperlink" Target="http://administrativo.uaaan.mx/calidadAcad/ficha_tecnica2_gral.html" TargetMode="External"/><Relationship Id="rId104" Type="http://schemas.openxmlformats.org/officeDocument/2006/relationships/hyperlink" Target="http://siiaa.uaaan.mx/marco/NormatividadInternaUAN/04-Estatuto_UAAAN_2006_CU.pdf" TargetMode="External"/><Relationship Id="rId125" Type="http://schemas.openxmlformats.org/officeDocument/2006/relationships/hyperlink" Target="http://administrativo.uaaan.mx/calidadAcad/EVIDENCIAS/HORTICULTURAUL.pdf" TargetMode="External"/><Relationship Id="rId146" Type="http://schemas.openxmlformats.org/officeDocument/2006/relationships/hyperlink" Target="http://administrativo.uaaan.mx/calidadAcad/difusionc/informeDC.docx" TargetMode="External"/><Relationship Id="rId167" Type="http://schemas.openxmlformats.org/officeDocument/2006/relationships/hyperlink" Target="http://administrativo.uaaan.mx/calidadAcad/EVIDENCIAS/DFEI08.pdf" TargetMode="External"/><Relationship Id="rId188" Type="http://schemas.openxmlformats.org/officeDocument/2006/relationships/hyperlink" Target="http://administrativo.uaaan.mx/calidadAcad/rectoria/2016.pdf" TargetMode="External"/><Relationship Id="rId71" Type="http://schemas.openxmlformats.org/officeDocument/2006/relationships/hyperlink" Target="http://administrativo.uaaan.mx/calidadAcad/EVIDENCIAS/DDC01.doc" TargetMode="External"/><Relationship Id="rId92" Type="http://schemas.openxmlformats.org/officeDocument/2006/relationships/hyperlink" Target="http://siiaa.uaaan.mx/marco/Normativa-Juridico/11_Reglamento-Practicas-Profesionales-UAAAN.pdf" TargetMode="External"/><Relationship Id="rId213" Type="http://schemas.openxmlformats.org/officeDocument/2006/relationships/hyperlink" Target="http://administrativo.uaaan.mx/calidadAcad/INVESTIGACION/mri.pdf" TargetMode="External"/><Relationship Id="rId234" Type="http://schemas.openxmlformats.org/officeDocument/2006/relationships/hyperlink" Target="http://administrativo.uaaan.mx/calidadAcad/planeacion/PI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D6AB-EE84-4E98-99FA-A1B5E8D3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207</Pages>
  <Words>54425</Words>
  <Characters>299342</Characters>
  <Application>Microsoft Office Word</Application>
  <DocSecurity>0</DocSecurity>
  <Lines>2494</Lines>
  <Paragraphs>706</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EN PROCESOS AMBIENTALES</vt:lpstr>
    </vt:vector>
  </TitlesOfParts>
  <Company>HP</Company>
  <LinksUpToDate>false</LinksUpToDate>
  <CharactersWithSpaces>353061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EN PROCESOS AMBIENTALES</dc:title>
  <dc:subject>Octubre de 2017</dc:subject>
  <dc:creator>usuario</dc:creator>
  <cp:lastModifiedBy>Hewlett-Packard Company</cp:lastModifiedBy>
  <cp:revision>2</cp:revision>
  <dcterms:created xsi:type="dcterms:W3CDTF">2017-10-04T20:01:00Z</dcterms:created>
  <dcterms:modified xsi:type="dcterms:W3CDTF">2017-10-04T20:01:00Z</dcterms:modified>
</cp:coreProperties>
</file>