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28" w:rsidRDefault="00D04A28" w:rsidP="00D04A28">
      <w:pPr>
        <w:spacing w:after="0" w:line="240" w:lineRule="auto"/>
        <w:jc w:val="center"/>
        <w:rPr>
          <w:b/>
          <w:sz w:val="32"/>
          <w:szCs w:val="32"/>
        </w:rPr>
      </w:pPr>
      <w:r>
        <w:rPr>
          <w:b/>
          <w:noProof/>
          <w:sz w:val="32"/>
          <w:szCs w:val="32"/>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posOffset>-68580</wp:posOffset>
            </wp:positionV>
            <wp:extent cx="1171575" cy="1314450"/>
            <wp:effectExtent l="19050" t="0" r="9525" b="0"/>
            <wp:wrapSquare wrapText="bothSides"/>
            <wp:docPr id="1" name="0 Imagen" descr="escud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01.gif"/>
                    <pic:cNvPicPr/>
                  </pic:nvPicPr>
                  <pic:blipFill>
                    <a:blip r:embed="rId5"/>
                    <a:stretch>
                      <a:fillRect/>
                    </a:stretch>
                  </pic:blipFill>
                  <pic:spPr>
                    <a:xfrm>
                      <a:off x="0" y="0"/>
                      <a:ext cx="1171575" cy="1314450"/>
                    </a:xfrm>
                    <a:prstGeom prst="rect">
                      <a:avLst/>
                    </a:prstGeom>
                  </pic:spPr>
                </pic:pic>
              </a:graphicData>
            </a:graphic>
          </wp:anchor>
        </w:drawing>
      </w:r>
    </w:p>
    <w:p w:rsidR="00D04A28" w:rsidRPr="00D04A28" w:rsidRDefault="00D04A28" w:rsidP="00D04A28">
      <w:pPr>
        <w:spacing w:after="0" w:line="240" w:lineRule="auto"/>
        <w:jc w:val="center"/>
        <w:rPr>
          <w:b/>
          <w:sz w:val="32"/>
          <w:szCs w:val="32"/>
        </w:rPr>
      </w:pPr>
      <w:r w:rsidRPr="00D04A28">
        <w:rPr>
          <w:b/>
          <w:sz w:val="32"/>
          <w:szCs w:val="32"/>
        </w:rPr>
        <w:t>UNIVERSIDAD AUTÓNOMA AGRARIA</w:t>
      </w:r>
    </w:p>
    <w:p w:rsidR="00D04A28" w:rsidRPr="00D04A28" w:rsidRDefault="00D04A28" w:rsidP="00D04A28">
      <w:pPr>
        <w:spacing w:after="0" w:line="240" w:lineRule="auto"/>
        <w:jc w:val="center"/>
        <w:rPr>
          <w:b/>
          <w:sz w:val="32"/>
          <w:szCs w:val="32"/>
        </w:rPr>
      </w:pPr>
      <w:r w:rsidRPr="00D04A28">
        <w:rPr>
          <w:b/>
          <w:sz w:val="32"/>
          <w:szCs w:val="32"/>
        </w:rPr>
        <w:t>ANTONIO NARRO, U.L.</w:t>
      </w:r>
    </w:p>
    <w:p w:rsidR="00D04A28" w:rsidRDefault="00D04A28" w:rsidP="00D04A28">
      <w:pPr>
        <w:spacing w:after="0" w:line="240" w:lineRule="auto"/>
        <w:jc w:val="center"/>
        <w:rPr>
          <w:b/>
          <w:sz w:val="32"/>
          <w:szCs w:val="32"/>
        </w:rPr>
      </w:pPr>
    </w:p>
    <w:p w:rsidR="00D04A28" w:rsidRDefault="00D04A28" w:rsidP="00D04A28">
      <w:pPr>
        <w:spacing w:after="0" w:line="240" w:lineRule="auto"/>
        <w:jc w:val="center"/>
        <w:rPr>
          <w:b/>
          <w:sz w:val="32"/>
          <w:szCs w:val="32"/>
        </w:rPr>
      </w:pPr>
    </w:p>
    <w:p w:rsidR="00D04A28" w:rsidRDefault="00D04A28" w:rsidP="00D04A28">
      <w:pPr>
        <w:spacing w:after="0" w:line="240" w:lineRule="auto"/>
        <w:jc w:val="center"/>
        <w:rPr>
          <w:b/>
          <w:sz w:val="32"/>
          <w:szCs w:val="32"/>
        </w:rPr>
      </w:pPr>
      <w:r>
        <w:rPr>
          <w:b/>
          <w:sz w:val="32"/>
          <w:szCs w:val="32"/>
        </w:rPr>
        <w:t>PROGRAMA ANALITICO</w:t>
      </w:r>
    </w:p>
    <w:p w:rsidR="00D04A28" w:rsidRDefault="00D04A28" w:rsidP="00D04A28">
      <w:pPr>
        <w:spacing w:after="0" w:line="240" w:lineRule="auto"/>
        <w:jc w:val="center"/>
        <w:rPr>
          <w:b/>
          <w:sz w:val="32"/>
          <w:szCs w:val="32"/>
        </w:rPr>
      </w:pPr>
    </w:p>
    <w:p w:rsidR="00D04A28" w:rsidRDefault="00D04A28" w:rsidP="00D04A28">
      <w:pPr>
        <w:spacing w:after="0" w:line="240" w:lineRule="auto"/>
        <w:jc w:val="center"/>
        <w:rPr>
          <w:b/>
          <w:sz w:val="32"/>
          <w:szCs w:val="32"/>
        </w:rPr>
      </w:pPr>
    </w:p>
    <w:p w:rsidR="004B2944" w:rsidRDefault="004B2944" w:rsidP="00D04A28">
      <w:pPr>
        <w:spacing w:after="0" w:line="240" w:lineRule="auto"/>
        <w:jc w:val="center"/>
        <w:rPr>
          <w:b/>
          <w:sz w:val="32"/>
          <w:szCs w:val="32"/>
        </w:rPr>
      </w:pPr>
    </w:p>
    <w:p w:rsidR="00D04A28" w:rsidRDefault="00D04A28" w:rsidP="00D04A28">
      <w:pPr>
        <w:spacing w:after="0" w:line="240" w:lineRule="auto"/>
        <w:jc w:val="both"/>
        <w:rPr>
          <w:sz w:val="24"/>
          <w:szCs w:val="24"/>
        </w:rPr>
      </w:pPr>
      <w:r>
        <w:rPr>
          <w:b/>
          <w:sz w:val="24"/>
          <w:szCs w:val="24"/>
        </w:rPr>
        <w:t xml:space="preserve">Fecha de primera elaboración: </w:t>
      </w:r>
      <w:r>
        <w:rPr>
          <w:sz w:val="24"/>
          <w:szCs w:val="24"/>
        </w:rPr>
        <w:t>Agosto del 2001</w:t>
      </w:r>
    </w:p>
    <w:p w:rsidR="00D04A28" w:rsidRDefault="00D04A28" w:rsidP="00D04A28">
      <w:pPr>
        <w:spacing w:after="0" w:line="240" w:lineRule="auto"/>
        <w:jc w:val="both"/>
        <w:rPr>
          <w:sz w:val="24"/>
          <w:szCs w:val="24"/>
        </w:rPr>
      </w:pPr>
    </w:p>
    <w:p w:rsidR="00D04A28" w:rsidRDefault="00D04A28" w:rsidP="00D04A28">
      <w:pPr>
        <w:spacing w:after="0" w:line="240" w:lineRule="auto"/>
        <w:jc w:val="both"/>
        <w:rPr>
          <w:sz w:val="24"/>
          <w:szCs w:val="24"/>
        </w:rPr>
      </w:pPr>
      <w:r>
        <w:rPr>
          <w:b/>
          <w:sz w:val="24"/>
          <w:szCs w:val="24"/>
        </w:rPr>
        <w:t xml:space="preserve">Fecha de </w:t>
      </w:r>
      <w:r w:rsidR="0055316F">
        <w:rPr>
          <w:b/>
          <w:sz w:val="24"/>
          <w:szCs w:val="24"/>
        </w:rPr>
        <w:t>Actualización</w:t>
      </w:r>
      <w:r>
        <w:rPr>
          <w:b/>
          <w:sz w:val="24"/>
          <w:szCs w:val="24"/>
        </w:rPr>
        <w:t xml:space="preserve">: </w:t>
      </w:r>
      <w:r>
        <w:rPr>
          <w:sz w:val="24"/>
          <w:szCs w:val="24"/>
        </w:rPr>
        <w:t>Enero 2007</w:t>
      </w:r>
    </w:p>
    <w:p w:rsidR="00D04A28" w:rsidRDefault="00D04A28" w:rsidP="00D04A28">
      <w:pPr>
        <w:spacing w:after="0" w:line="240" w:lineRule="auto"/>
        <w:jc w:val="both"/>
        <w:rPr>
          <w:sz w:val="24"/>
          <w:szCs w:val="24"/>
        </w:rPr>
      </w:pPr>
    </w:p>
    <w:p w:rsidR="004B2944" w:rsidRDefault="004B2944" w:rsidP="00D04A28">
      <w:pPr>
        <w:spacing w:after="0" w:line="240" w:lineRule="auto"/>
        <w:jc w:val="both"/>
        <w:rPr>
          <w:sz w:val="24"/>
          <w:szCs w:val="24"/>
        </w:rPr>
      </w:pPr>
    </w:p>
    <w:p w:rsidR="00D04A28" w:rsidRPr="00D04A28" w:rsidRDefault="0055316F" w:rsidP="00D04A28">
      <w:pPr>
        <w:spacing w:after="0" w:line="240" w:lineRule="auto"/>
        <w:jc w:val="both"/>
        <w:rPr>
          <w:b/>
          <w:sz w:val="24"/>
          <w:szCs w:val="24"/>
        </w:rPr>
      </w:pPr>
      <w:r>
        <w:rPr>
          <w:b/>
          <w:sz w:val="24"/>
          <w:szCs w:val="24"/>
        </w:rPr>
        <w:t>1.</w:t>
      </w:r>
      <w:r w:rsidRPr="00D04A28">
        <w:rPr>
          <w:b/>
          <w:sz w:val="24"/>
          <w:szCs w:val="24"/>
        </w:rPr>
        <w:t xml:space="preserve"> Nombre</w:t>
      </w:r>
      <w:r w:rsidR="00D04A28" w:rsidRPr="00D04A28">
        <w:rPr>
          <w:b/>
          <w:sz w:val="24"/>
          <w:szCs w:val="24"/>
        </w:rPr>
        <w:t xml:space="preserve"> de la materia: Producción de Cultivos Industriales</w:t>
      </w:r>
    </w:p>
    <w:p w:rsidR="00D04A28" w:rsidRDefault="00D04A28" w:rsidP="00D04A28">
      <w:pPr>
        <w:spacing w:after="0" w:line="240" w:lineRule="auto"/>
        <w:jc w:val="both"/>
        <w:rPr>
          <w:sz w:val="24"/>
          <w:szCs w:val="24"/>
        </w:rPr>
      </w:pPr>
      <w:r>
        <w:rPr>
          <w:b/>
          <w:sz w:val="24"/>
          <w:szCs w:val="24"/>
        </w:rPr>
        <w:t xml:space="preserve">Clave: </w:t>
      </w:r>
      <w:r>
        <w:rPr>
          <w:sz w:val="24"/>
          <w:szCs w:val="24"/>
        </w:rPr>
        <w:t>FIT-460</w:t>
      </w:r>
    </w:p>
    <w:p w:rsidR="00D04A28" w:rsidRDefault="00D04A28" w:rsidP="00D04A28">
      <w:pPr>
        <w:spacing w:after="0" w:line="240" w:lineRule="auto"/>
        <w:jc w:val="both"/>
        <w:rPr>
          <w:sz w:val="24"/>
          <w:szCs w:val="24"/>
        </w:rPr>
      </w:pPr>
      <w:r>
        <w:rPr>
          <w:b/>
          <w:sz w:val="24"/>
          <w:szCs w:val="24"/>
        </w:rPr>
        <w:t>Departamento que la imparte:</w:t>
      </w:r>
      <w:r>
        <w:rPr>
          <w:sz w:val="24"/>
          <w:szCs w:val="24"/>
        </w:rPr>
        <w:t xml:space="preserve"> Fitomejoramiento</w:t>
      </w:r>
    </w:p>
    <w:p w:rsidR="00D04A28" w:rsidRDefault="004B2944" w:rsidP="00D04A28">
      <w:pPr>
        <w:spacing w:after="0" w:line="240" w:lineRule="auto"/>
        <w:jc w:val="both"/>
        <w:rPr>
          <w:b/>
          <w:sz w:val="24"/>
          <w:szCs w:val="24"/>
        </w:rPr>
      </w:pPr>
      <w:r>
        <w:rPr>
          <w:b/>
          <w:sz w:val="24"/>
          <w:szCs w:val="24"/>
        </w:rPr>
        <w:t>N° de horas teoría: 3</w:t>
      </w:r>
    </w:p>
    <w:p w:rsidR="004B2944" w:rsidRDefault="004B2944" w:rsidP="00D04A28">
      <w:pPr>
        <w:spacing w:after="0" w:line="240" w:lineRule="auto"/>
        <w:jc w:val="both"/>
        <w:rPr>
          <w:b/>
          <w:sz w:val="24"/>
          <w:szCs w:val="24"/>
        </w:rPr>
      </w:pPr>
      <w:r>
        <w:rPr>
          <w:b/>
          <w:sz w:val="24"/>
          <w:szCs w:val="24"/>
        </w:rPr>
        <w:t xml:space="preserve">N° de horas </w:t>
      </w:r>
      <w:r w:rsidR="0055316F">
        <w:rPr>
          <w:b/>
          <w:sz w:val="24"/>
          <w:szCs w:val="24"/>
        </w:rPr>
        <w:t>práctica</w:t>
      </w:r>
      <w:r>
        <w:rPr>
          <w:b/>
          <w:sz w:val="24"/>
          <w:szCs w:val="24"/>
        </w:rPr>
        <w:t>: 2</w:t>
      </w:r>
    </w:p>
    <w:p w:rsidR="004B2944" w:rsidRDefault="0055316F" w:rsidP="00D04A28">
      <w:pPr>
        <w:spacing w:after="0" w:line="240" w:lineRule="auto"/>
        <w:jc w:val="both"/>
        <w:rPr>
          <w:b/>
          <w:sz w:val="24"/>
          <w:szCs w:val="24"/>
        </w:rPr>
      </w:pPr>
      <w:r>
        <w:rPr>
          <w:b/>
          <w:sz w:val="24"/>
          <w:szCs w:val="24"/>
        </w:rPr>
        <w:t>Créditos</w:t>
      </w:r>
      <w:r w:rsidR="004B2944">
        <w:rPr>
          <w:b/>
          <w:sz w:val="24"/>
          <w:szCs w:val="24"/>
        </w:rPr>
        <w:t>:</w:t>
      </w:r>
    </w:p>
    <w:p w:rsidR="004B2944" w:rsidRDefault="004B2944" w:rsidP="00D04A28">
      <w:pPr>
        <w:spacing w:after="0" w:line="240" w:lineRule="auto"/>
        <w:jc w:val="both"/>
        <w:rPr>
          <w:sz w:val="24"/>
          <w:szCs w:val="24"/>
        </w:rPr>
      </w:pPr>
      <w:r>
        <w:rPr>
          <w:b/>
          <w:sz w:val="24"/>
          <w:szCs w:val="24"/>
        </w:rPr>
        <w:t xml:space="preserve">Carrera (s) en las que se imparta: </w:t>
      </w:r>
      <w:r w:rsidR="0055316F">
        <w:rPr>
          <w:sz w:val="24"/>
          <w:szCs w:val="24"/>
        </w:rPr>
        <w:t>Parasitología</w:t>
      </w:r>
      <w:r>
        <w:rPr>
          <w:sz w:val="24"/>
          <w:szCs w:val="24"/>
        </w:rPr>
        <w:t xml:space="preserve"> (V Semestre)</w:t>
      </w:r>
    </w:p>
    <w:p w:rsidR="004B2944" w:rsidRDefault="004B2944" w:rsidP="00D04A28">
      <w:pPr>
        <w:spacing w:after="0" w:line="240" w:lineRule="auto"/>
        <w:jc w:val="both"/>
        <w:rPr>
          <w:sz w:val="24"/>
          <w:szCs w:val="24"/>
        </w:rPr>
      </w:pPr>
    </w:p>
    <w:p w:rsidR="004B2944" w:rsidRDefault="004B2944" w:rsidP="00D04A28">
      <w:pPr>
        <w:spacing w:after="0" w:line="240" w:lineRule="auto"/>
        <w:jc w:val="both"/>
        <w:rPr>
          <w:b/>
          <w:sz w:val="24"/>
          <w:szCs w:val="24"/>
        </w:rPr>
      </w:pPr>
      <w:r>
        <w:rPr>
          <w:b/>
          <w:sz w:val="24"/>
          <w:szCs w:val="24"/>
        </w:rPr>
        <w:t>Tipo de materia: Obligatoria (x)  Optativa (  )</w:t>
      </w:r>
    </w:p>
    <w:p w:rsidR="004B2944" w:rsidRDefault="004B2944" w:rsidP="00D04A28">
      <w:pPr>
        <w:spacing w:after="0" w:line="240" w:lineRule="auto"/>
        <w:jc w:val="both"/>
        <w:rPr>
          <w:b/>
          <w:sz w:val="24"/>
          <w:szCs w:val="24"/>
        </w:rPr>
      </w:pPr>
      <w:r>
        <w:rPr>
          <w:b/>
          <w:sz w:val="24"/>
          <w:szCs w:val="24"/>
        </w:rPr>
        <w:t>Pre-requisito (s) para cursar la materia:</w:t>
      </w:r>
    </w:p>
    <w:p w:rsidR="004B2944" w:rsidRDefault="004B2944" w:rsidP="00D04A28">
      <w:pPr>
        <w:spacing w:after="0" w:line="240" w:lineRule="auto"/>
        <w:jc w:val="both"/>
        <w:rPr>
          <w:b/>
          <w:sz w:val="24"/>
          <w:szCs w:val="24"/>
        </w:rPr>
      </w:pPr>
      <w:r>
        <w:rPr>
          <w:b/>
          <w:sz w:val="24"/>
          <w:szCs w:val="24"/>
        </w:rPr>
        <w:t>Sin Requisito para cursas la (s) materia (s): SR</w:t>
      </w:r>
    </w:p>
    <w:p w:rsidR="004B2944" w:rsidRDefault="004B2944" w:rsidP="00D04A28">
      <w:pPr>
        <w:spacing w:after="0" w:line="240" w:lineRule="auto"/>
        <w:jc w:val="both"/>
        <w:rPr>
          <w:b/>
          <w:sz w:val="24"/>
          <w:szCs w:val="24"/>
        </w:rPr>
      </w:pPr>
    </w:p>
    <w:p w:rsidR="004B2944" w:rsidRDefault="004B2944" w:rsidP="00D04A28">
      <w:pPr>
        <w:spacing w:after="0" w:line="240" w:lineRule="auto"/>
        <w:jc w:val="both"/>
        <w:rPr>
          <w:b/>
          <w:sz w:val="24"/>
          <w:szCs w:val="24"/>
        </w:rPr>
      </w:pPr>
    </w:p>
    <w:p w:rsidR="004B2944" w:rsidRDefault="004B2944" w:rsidP="00D04A28">
      <w:pPr>
        <w:spacing w:after="0" w:line="240" w:lineRule="auto"/>
        <w:jc w:val="both"/>
        <w:rPr>
          <w:b/>
          <w:sz w:val="24"/>
          <w:szCs w:val="24"/>
        </w:rPr>
      </w:pPr>
      <w:r>
        <w:rPr>
          <w:b/>
          <w:sz w:val="24"/>
          <w:szCs w:val="24"/>
        </w:rPr>
        <w:t>2. Objetivo General:</w:t>
      </w:r>
    </w:p>
    <w:p w:rsidR="004B2944" w:rsidRDefault="004B2944" w:rsidP="00D04A28">
      <w:pPr>
        <w:spacing w:after="0" w:line="240" w:lineRule="auto"/>
        <w:jc w:val="both"/>
        <w:rPr>
          <w:b/>
          <w:sz w:val="24"/>
          <w:szCs w:val="24"/>
        </w:rPr>
      </w:pPr>
    </w:p>
    <w:p w:rsidR="004B2944" w:rsidRDefault="004B2944" w:rsidP="00D04A28">
      <w:pPr>
        <w:spacing w:after="0" w:line="240" w:lineRule="auto"/>
        <w:jc w:val="both"/>
        <w:rPr>
          <w:b/>
          <w:sz w:val="24"/>
          <w:szCs w:val="24"/>
        </w:rPr>
      </w:pPr>
      <w:r>
        <w:rPr>
          <w:b/>
          <w:sz w:val="24"/>
          <w:szCs w:val="24"/>
        </w:rPr>
        <w:t xml:space="preserve">Desde el sector agroindustrial existe una demanda insatisfecha de fuentes naturales de </w:t>
      </w:r>
      <w:r w:rsidR="0055316F">
        <w:rPr>
          <w:b/>
          <w:sz w:val="24"/>
          <w:szCs w:val="24"/>
        </w:rPr>
        <w:t>aceites</w:t>
      </w:r>
      <w:r>
        <w:rPr>
          <w:b/>
          <w:sz w:val="24"/>
          <w:szCs w:val="24"/>
        </w:rPr>
        <w:t xml:space="preserve">, fibras, cuya oferta en la actualidad es insuficiente e irregular en cantidad y </w:t>
      </w:r>
      <w:r w:rsidR="0055316F">
        <w:rPr>
          <w:b/>
          <w:sz w:val="24"/>
          <w:szCs w:val="24"/>
        </w:rPr>
        <w:t>calidad</w:t>
      </w:r>
      <w:r>
        <w:rPr>
          <w:b/>
          <w:sz w:val="24"/>
          <w:szCs w:val="24"/>
        </w:rPr>
        <w:t>. Este curso ofrece un marco de referencia actualizando para el análisis y el manejo de situaciones de distinta complejidad en los sistemas de producción de cultivos industriales. Presenta la importancia económica, los productos y procesos industriales, la generación del rendimiento y la calidad, el manejo agronómico en cultivos oleaginosos, textiles principalmente.</w:t>
      </w:r>
    </w:p>
    <w:p w:rsidR="004B2944" w:rsidRDefault="004B2944" w:rsidP="00D04A28">
      <w:pPr>
        <w:spacing w:after="0" w:line="240" w:lineRule="auto"/>
        <w:jc w:val="both"/>
        <w:rPr>
          <w:b/>
          <w:sz w:val="24"/>
          <w:szCs w:val="24"/>
        </w:rPr>
      </w:pPr>
    </w:p>
    <w:p w:rsidR="004B2944" w:rsidRPr="004B2944" w:rsidRDefault="004B2944" w:rsidP="00D04A28">
      <w:pPr>
        <w:spacing w:after="0" w:line="240" w:lineRule="auto"/>
        <w:jc w:val="both"/>
        <w:rPr>
          <w:b/>
          <w:sz w:val="24"/>
          <w:szCs w:val="24"/>
        </w:rPr>
      </w:pPr>
    </w:p>
    <w:p w:rsidR="00D04A28" w:rsidRDefault="00D04A28" w:rsidP="00D04A28">
      <w:pPr>
        <w:spacing w:after="0" w:line="240" w:lineRule="auto"/>
        <w:jc w:val="center"/>
        <w:rPr>
          <w:b/>
          <w:sz w:val="32"/>
          <w:szCs w:val="32"/>
        </w:rPr>
      </w:pPr>
    </w:p>
    <w:p w:rsidR="00D04A28" w:rsidRDefault="00D04A28" w:rsidP="00D04A28">
      <w:pPr>
        <w:spacing w:after="0" w:line="240" w:lineRule="auto"/>
        <w:jc w:val="both"/>
        <w:rPr>
          <w:sz w:val="24"/>
          <w:szCs w:val="24"/>
        </w:rPr>
      </w:pPr>
    </w:p>
    <w:p w:rsidR="00D04A28" w:rsidRPr="00D04A28" w:rsidRDefault="00D04A28" w:rsidP="00D04A28">
      <w:pPr>
        <w:spacing w:after="0" w:line="240" w:lineRule="auto"/>
        <w:jc w:val="both"/>
        <w:rPr>
          <w:sz w:val="24"/>
          <w:szCs w:val="24"/>
        </w:rPr>
      </w:pPr>
    </w:p>
    <w:p w:rsidR="00D04A28" w:rsidRDefault="00D04A28" w:rsidP="00D04A28">
      <w:pPr>
        <w:spacing w:after="0"/>
        <w:jc w:val="center"/>
        <w:rPr>
          <w:b/>
          <w:sz w:val="28"/>
          <w:szCs w:val="28"/>
        </w:rPr>
      </w:pPr>
    </w:p>
    <w:p w:rsidR="00D04A28" w:rsidRDefault="00D04A28" w:rsidP="00D04A28">
      <w:pPr>
        <w:jc w:val="center"/>
        <w:rPr>
          <w:b/>
          <w:sz w:val="28"/>
          <w:szCs w:val="28"/>
        </w:rPr>
      </w:pPr>
    </w:p>
    <w:p w:rsidR="002657FB" w:rsidRDefault="00D04A28" w:rsidP="004B2944">
      <w:pPr>
        <w:jc w:val="both"/>
        <w:rPr>
          <w:b/>
        </w:rPr>
      </w:pPr>
      <w:r>
        <w:lastRenderedPageBreak/>
        <w:br w:type="textWrapping" w:clear="all"/>
      </w:r>
      <w:r w:rsidR="004B2944">
        <w:rPr>
          <w:b/>
        </w:rPr>
        <w:t>III. Metas educacionales: Objetivos específicos (por tema).</w:t>
      </w:r>
    </w:p>
    <w:p w:rsidR="004B2944" w:rsidRDefault="0055316F" w:rsidP="004B2944">
      <w:pPr>
        <w:pStyle w:val="Prrafodelista"/>
        <w:numPr>
          <w:ilvl w:val="0"/>
          <w:numId w:val="3"/>
        </w:numPr>
        <w:jc w:val="both"/>
      </w:pPr>
      <w:r>
        <w:t>SOYA: Que conozca la importancia mundial y nacional de esta oleaginosa por su aceite extraído en la elaboración de aceites comestibles, manteca y bases para margarina que cubren toda la gama de necesidades del consumidor y de los fabricantes de alimento, que pueda describir a la planta y conozca sus necesidades ecológicas y edáficas del cultivo, que el estudiante conozca sus fechas de siembra en las principales regiones de México, así con sus principales practicas agrícolas que requiere para alcanzar los máximos rendimientos, que conozca los procedimientos de industrialización de la semilla.</w:t>
      </w:r>
    </w:p>
    <w:p w:rsidR="006A6DEE" w:rsidRDefault="006A6DEE" w:rsidP="006A6DEE">
      <w:pPr>
        <w:ind w:left="360"/>
        <w:jc w:val="both"/>
      </w:pPr>
    </w:p>
    <w:p w:rsidR="006A6DEE" w:rsidRDefault="006A6DEE" w:rsidP="006A6DEE">
      <w:pPr>
        <w:pStyle w:val="Prrafodelista"/>
        <w:numPr>
          <w:ilvl w:val="0"/>
          <w:numId w:val="3"/>
        </w:numPr>
        <w:jc w:val="both"/>
      </w:pPr>
      <w:r>
        <w:t xml:space="preserve">LA COLZA: Que conozca la importancia mundial y nacional de esta oleaginosa por su aceite </w:t>
      </w:r>
      <w:r w:rsidR="0055316F">
        <w:t>extraído</w:t>
      </w:r>
      <w:r>
        <w:t xml:space="preserve"> en la elaboración de caucho </w:t>
      </w:r>
      <w:r w:rsidR="0055316F">
        <w:t>sintético</w:t>
      </w:r>
      <w:r>
        <w:t xml:space="preserve">, lubricante de maquinaria, </w:t>
      </w:r>
      <w:r w:rsidR="0055316F">
        <w:t>elaboración</w:t>
      </w:r>
      <w:r>
        <w:t xml:space="preserve"> de manteca vegetal, margarina y jabones fino. Ubique su origen geográfico y citogenética, que pueda describir a la planta y conozca sus necesidades ecológicas y </w:t>
      </w:r>
      <w:r w:rsidR="0055316F">
        <w:t>edáficas</w:t>
      </w:r>
      <w:r>
        <w:t xml:space="preserve"> del cultivo, que el estudiante conozca las fechas de siembra en las principales regiones de </w:t>
      </w:r>
      <w:r w:rsidR="0055316F">
        <w:t>México</w:t>
      </w:r>
      <w:r>
        <w:t xml:space="preserve">, así como sus principales </w:t>
      </w:r>
      <w:r w:rsidR="0055316F">
        <w:t>prácticas</w:t>
      </w:r>
      <w:r>
        <w:t xml:space="preserve"> agrícolas que requiere para alcanzar los </w:t>
      </w:r>
      <w:r w:rsidR="0055316F">
        <w:t>máximos</w:t>
      </w:r>
      <w:r>
        <w:t xml:space="preserve"> rendimientos.</w:t>
      </w:r>
    </w:p>
    <w:p w:rsidR="006A6DEE" w:rsidRDefault="006A6DEE" w:rsidP="006A6DEE">
      <w:pPr>
        <w:pStyle w:val="Prrafodelista"/>
      </w:pPr>
    </w:p>
    <w:p w:rsidR="006A6DEE" w:rsidRDefault="0055316F" w:rsidP="006A6DEE">
      <w:pPr>
        <w:pStyle w:val="Prrafodelista"/>
        <w:numPr>
          <w:ilvl w:val="0"/>
          <w:numId w:val="3"/>
        </w:numPr>
        <w:jc w:val="both"/>
      </w:pPr>
      <w:r>
        <w:t>GIRASOL: Que conozca la importancia mundial y nacional de esta oleaginosa por su aceite extraído en la elaboración aceite comestible, combustible de diesel, que pueda describir a la planta y conozca sus necesidades ecológicas y edáficas del cultivo, así como sus principales prácticas agrícolas y control de maleza, plagas y enfermedades que requiere para alcanzar los máximos rendimientos.</w:t>
      </w:r>
    </w:p>
    <w:p w:rsidR="006A6DEE" w:rsidRDefault="006A6DEE" w:rsidP="006A6DEE">
      <w:pPr>
        <w:pStyle w:val="Prrafodelista"/>
      </w:pPr>
    </w:p>
    <w:p w:rsidR="006A6DEE" w:rsidRDefault="006A6DEE" w:rsidP="006A6DEE">
      <w:pPr>
        <w:pStyle w:val="Prrafodelista"/>
        <w:numPr>
          <w:ilvl w:val="0"/>
          <w:numId w:val="3"/>
        </w:numPr>
        <w:jc w:val="both"/>
      </w:pPr>
      <w:r>
        <w:t xml:space="preserve">EL ALGODÓN: Que conozca la importancia mundial y nacional de esa panta textil, y otros usos tal como filtros de café, </w:t>
      </w:r>
      <w:r w:rsidR="0055316F">
        <w:t>aceite</w:t>
      </w:r>
      <w:r>
        <w:t xml:space="preserve"> de las semillas, alimento para el ganado, que puede describir a la planta y conozca sus necesidades </w:t>
      </w:r>
      <w:r w:rsidR="0055316F">
        <w:t>ecológicas</w:t>
      </w:r>
      <w:r>
        <w:t xml:space="preserve"> y </w:t>
      </w:r>
      <w:r w:rsidR="0055316F">
        <w:t>edáficas</w:t>
      </w:r>
      <w:r>
        <w:t xml:space="preserve"> del cultivo, que el estudiante conozca las fechas de siembra en las principales regiones de </w:t>
      </w:r>
      <w:r w:rsidR="0055316F">
        <w:t>México</w:t>
      </w:r>
      <w:r>
        <w:t xml:space="preserve">, así como sus principales </w:t>
      </w:r>
      <w:r w:rsidR="0055316F">
        <w:t>prácticas</w:t>
      </w:r>
      <w:r>
        <w:t xml:space="preserve"> agrícolas para el desarrollo del cultivo.</w:t>
      </w:r>
    </w:p>
    <w:p w:rsidR="006A6DEE" w:rsidRDefault="006A6DEE" w:rsidP="006A6DEE">
      <w:pPr>
        <w:pStyle w:val="Prrafodelista"/>
      </w:pPr>
    </w:p>
    <w:p w:rsidR="006A6DEE" w:rsidRDefault="006A6DEE" w:rsidP="006A6DEE">
      <w:pPr>
        <w:pStyle w:val="Prrafodelista"/>
        <w:numPr>
          <w:ilvl w:val="0"/>
          <w:numId w:val="3"/>
        </w:numPr>
        <w:jc w:val="both"/>
      </w:pPr>
      <w:r>
        <w:t xml:space="preserve">KENAF: Que conozca la importancia mundial de esta planta textil y forrajera, usos de fibra (papel), usos en forraje, conozca sus necesidades ecológicas y </w:t>
      </w:r>
      <w:r w:rsidR="0055316F">
        <w:t>edáficas</w:t>
      </w:r>
      <w:r>
        <w:t xml:space="preserve"> del cultivo, así como sus principales </w:t>
      </w:r>
      <w:r w:rsidR="0055316F">
        <w:t>prácticas</w:t>
      </w:r>
      <w:r>
        <w:t xml:space="preserve"> agrícolas y control de maleza, plagas y enfermedades que requiere para </w:t>
      </w:r>
      <w:r w:rsidR="0055316F">
        <w:t>alcanzar</w:t>
      </w:r>
      <w:r>
        <w:t xml:space="preserve"> los máximos rendimientos.</w:t>
      </w:r>
    </w:p>
    <w:p w:rsidR="006A6DEE" w:rsidRDefault="006A6DEE" w:rsidP="006A6DEE">
      <w:pPr>
        <w:pStyle w:val="Prrafodelista"/>
      </w:pPr>
    </w:p>
    <w:p w:rsidR="006A6DEE" w:rsidRDefault="006A6DEE" w:rsidP="006A6DEE">
      <w:pPr>
        <w:jc w:val="both"/>
      </w:pPr>
    </w:p>
    <w:p w:rsidR="006A6DEE" w:rsidRDefault="006A6DEE" w:rsidP="006A6DEE">
      <w:pPr>
        <w:jc w:val="both"/>
      </w:pPr>
    </w:p>
    <w:p w:rsidR="006A6DEE" w:rsidRDefault="006A6DEE" w:rsidP="006A6DEE">
      <w:pPr>
        <w:jc w:val="both"/>
      </w:pPr>
    </w:p>
    <w:p w:rsidR="006A6DEE" w:rsidRDefault="006A6DEE" w:rsidP="006A6DEE">
      <w:pPr>
        <w:jc w:val="both"/>
      </w:pPr>
    </w:p>
    <w:p w:rsidR="006A6DEE" w:rsidRDefault="006A6DEE" w:rsidP="006A6DEE">
      <w:pPr>
        <w:jc w:val="both"/>
      </w:pPr>
    </w:p>
    <w:p w:rsidR="006A6DEE" w:rsidRDefault="006A6DEE" w:rsidP="006A6DEE">
      <w:pPr>
        <w:jc w:val="both"/>
        <w:rPr>
          <w:b/>
        </w:rPr>
      </w:pPr>
      <w:r>
        <w:rPr>
          <w:b/>
        </w:rPr>
        <w:lastRenderedPageBreak/>
        <w:t xml:space="preserve">IV. Contenido </w:t>
      </w:r>
      <w:r w:rsidR="0055316F">
        <w:rPr>
          <w:b/>
        </w:rPr>
        <w:t>temático</w:t>
      </w:r>
      <w:r>
        <w:rPr>
          <w:b/>
        </w:rPr>
        <w:t xml:space="preserve"> del programa en base al perfil de la carrera, y secuencia de las líneas curriculares.</w:t>
      </w:r>
    </w:p>
    <w:p w:rsidR="006A6DEE" w:rsidRDefault="006A6DEE" w:rsidP="006A6DEE">
      <w:pPr>
        <w:jc w:val="both"/>
        <w:rPr>
          <w:b/>
        </w:rPr>
      </w:pPr>
    </w:p>
    <w:p w:rsidR="004B2944" w:rsidRDefault="007C6D2C" w:rsidP="006A6DEE">
      <w:pPr>
        <w:pStyle w:val="Prrafodelista"/>
        <w:numPr>
          <w:ilvl w:val="0"/>
          <w:numId w:val="4"/>
        </w:numPr>
        <w:jc w:val="both"/>
      </w:pPr>
      <w:r>
        <w:t>LA SOYA</w:t>
      </w:r>
    </w:p>
    <w:p w:rsidR="007C6D2C" w:rsidRDefault="0055316F" w:rsidP="007C6D2C">
      <w:pPr>
        <w:pStyle w:val="Prrafodelista"/>
        <w:ind w:left="810"/>
        <w:jc w:val="both"/>
      </w:pPr>
      <w:r>
        <w:t>Morfología</w:t>
      </w:r>
      <w:r w:rsidR="007C6D2C">
        <w:t xml:space="preserve"> y taxonomía, Exigencias en clima y suelo, Exigencias en clima, Exigencias en suelo , Material vegetal, </w:t>
      </w:r>
      <w:r>
        <w:t>Técnicas</w:t>
      </w:r>
      <w:r w:rsidR="007C6D2C">
        <w:t xml:space="preserve"> de cultivo, </w:t>
      </w:r>
      <w:r>
        <w:t>Preparación</w:t>
      </w:r>
      <w:r w:rsidR="007C6D2C">
        <w:t xml:space="preserve"> de terreno, </w:t>
      </w:r>
      <w:r>
        <w:t>Inoculación</w:t>
      </w:r>
      <w:r w:rsidR="007C6D2C">
        <w:t xml:space="preserve"> de la semilla, Siembre, Alternativas de cultivo, Control de malas hierbas, Abonado, Riego, Plagas, Enfermedades, </w:t>
      </w:r>
      <w:r>
        <w:t>Recolección</w:t>
      </w:r>
      <w:r w:rsidR="007C6D2C">
        <w:t xml:space="preserve"> y Aprovechamiento, Proceso de industrialización de Aceite de soya: Tratamiento previo (limpieza y secado), </w:t>
      </w:r>
      <w:r>
        <w:t>Extracción</w:t>
      </w:r>
      <w:r w:rsidR="007C6D2C">
        <w:t xml:space="preserve"> (calentamiento, descascarillado, trituración, conocimiento o acondicionamiento, laminación), </w:t>
      </w:r>
      <w:r>
        <w:t>Extracción</w:t>
      </w:r>
      <w:r w:rsidR="007C6D2C">
        <w:t xml:space="preserve"> por solvente. </w:t>
      </w:r>
      <w:r>
        <w:t>Refinación</w:t>
      </w:r>
      <w:r w:rsidR="007C6D2C">
        <w:t xml:space="preserve">: Desgomado, </w:t>
      </w:r>
      <w:r>
        <w:t>Neutralización</w:t>
      </w:r>
      <w:r w:rsidR="007C6D2C">
        <w:t xml:space="preserve"> (primer tratamiento con álcali), </w:t>
      </w:r>
      <w:r>
        <w:t>Re neutralización</w:t>
      </w:r>
      <w:r w:rsidR="007C6D2C">
        <w:t xml:space="preserve"> (segundo tratamiento con álcali), Lavado, Secad</w:t>
      </w:r>
      <w:r w:rsidR="009064BA">
        <w:t xml:space="preserve">o – Blanqueado o descoloración, Desodorazacion, -Abrillantado. Pastas o tortas desagregadas: Molienda, </w:t>
      </w:r>
      <w:r>
        <w:t>Graduación</w:t>
      </w:r>
      <w:r w:rsidR="009064BA">
        <w:t>, Envasado, Pesaje.</w:t>
      </w:r>
    </w:p>
    <w:p w:rsidR="009064BA" w:rsidRDefault="009064BA" w:rsidP="009064BA">
      <w:pPr>
        <w:jc w:val="both"/>
      </w:pPr>
    </w:p>
    <w:p w:rsidR="009064BA" w:rsidRDefault="009064BA" w:rsidP="009064BA">
      <w:pPr>
        <w:pStyle w:val="Prrafodelista"/>
        <w:numPr>
          <w:ilvl w:val="0"/>
          <w:numId w:val="4"/>
        </w:numPr>
        <w:jc w:val="both"/>
      </w:pPr>
      <w:r>
        <w:t>LA COLZA</w:t>
      </w:r>
    </w:p>
    <w:p w:rsidR="009064BA" w:rsidRDefault="0055316F" w:rsidP="009064BA">
      <w:pPr>
        <w:pStyle w:val="Prrafodelista"/>
        <w:ind w:left="810"/>
        <w:jc w:val="both"/>
      </w:pPr>
      <w:r>
        <w:t>Introducción</w:t>
      </w:r>
      <w:r w:rsidR="009064BA">
        <w:t xml:space="preserve">, Importancia mundial y Nacional, Origen geográfico y </w:t>
      </w:r>
      <w:r>
        <w:t>citogenética</w:t>
      </w:r>
      <w:r w:rsidR="009064BA">
        <w:t xml:space="preserve">, </w:t>
      </w:r>
      <w:r>
        <w:t>Descripción</w:t>
      </w:r>
      <w:r w:rsidR="009064BA">
        <w:t xml:space="preserve"> botánica, Condiciones ecológicas y </w:t>
      </w:r>
      <w:r>
        <w:t>edáficas</w:t>
      </w:r>
      <w:r w:rsidR="009064BA">
        <w:t xml:space="preserve">, Practicas de cultivo, </w:t>
      </w:r>
      <w:r>
        <w:t>Épocas</w:t>
      </w:r>
      <w:r w:rsidR="009064BA">
        <w:t xml:space="preserve"> y densidad de </w:t>
      </w:r>
      <w:r>
        <w:t>siembra</w:t>
      </w:r>
      <w:r w:rsidR="009064BA">
        <w:t xml:space="preserve">, </w:t>
      </w:r>
      <w:r>
        <w:t>Fertilización</w:t>
      </w:r>
      <w:r w:rsidR="009064BA">
        <w:t xml:space="preserve">, Plagas y Enfermedades, Cosecha, Usos e </w:t>
      </w:r>
      <w:r>
        <w:t>Industrialización</w:t>
      </w:r>
      <w:r w:rsidR="009064BA">
        <w:t xml:space="preserve"> de la colza.</w:t>
      </w:r>
    </w:p>
    <w:p w:rsidR="009064BA" w:rsidRDefault="009064BA" w:rsidP="009064BA">
      <w:pPr>
        <w:jc w:val="both"/>
      </w:pPr>
    </w:p>
    <w:p w:rsidR="009064BA" w:rsidRDefault="009064BA" w:rsidP="009064BA">
      <w:pPr>
        <w:pStyle w:val="Prrafodelista"/>
        <w:numPr>
          <w:ilvl w:val="0"/>
          <w:numId w:val="4"/>
        </w:numPr>
        <w:jc w:val="both"/>
      </w:pPr>
      <w:r>
        <w:t>EL GIRASOL</w:t>
      </w:r>
    </w:p>
    <w:p w:rsidR="009064BA" w:rsidRDefault="0055316F" w:rsidP="009064BA">
      <w:pPr>
        <w:pStyle w:val="Prrafodelista"/>
        <w:ind w:left="810"/>
        <w:jc w:val="both"/>
      </w:pPr>
      <w:r>
        <w:t>Introducción</w:t>
      </w:r>
      <w:r w:rsidR="009064BA">
        <w:t xml:space="preserve">, Usos aceite </w:t>
      </w:r>
      <w:r>
        <w:t>comestible</w:t>
      </w:r>
      <w:r w:rsidR="009064BA">
        <w:t xml:space="preserve">, alimento, combustible de </w:t>
      </w:r>
      <w:r>
        <w:t>diesel</w:t>
      </w:r>
      <w:r w:rsidR="009064BA">
        <w:t xml:space="preserve">, alimento </w:t>
      </w:r>
      <w:r>
        <w:t>para</w:t>
      </w:r>
      <w:r w:rsidR="009064BA">
        <w:t xml:space="preserve"> aves, dieta en humanos, forraje, Requerimientos ambientales (clima, suelo), Practicas culturales (preparación de la cama de siembre, fecha de siembra, densidad de población) selección </w:t>
      </w:r>
      <w:r>
        <w:t>de la</w:t>
      </w:r>
      <w:r w:rsidR="009064BA">
        <w:t xml:space="preserve"> variedad, control  de maleza, enfermedades, plagas y su control, cosecha.</w:t>
      </w:r>
    </w:p>
    <w:p w:rsidR="009064BA" w:rsidRDefault="009064BA" w:rsidP="009064BA">
      <w:pPr>
        <w:jc w:val="both"/>
      </w:pPr>
    </w:p>
    <w:p w:rsidR="009064BA" w:rsidRDefault="00EE294E" w:rsidP="00EE294E">
      <w:pPr>
        <w:pStyle w:val="Prrafodelista"/>
        <w:numPr>
          <w:ilvl w:val="0"/>
          <w:numId w:val="4"/>
        </w:numPr>
        <w:jc w:val="both"/>
      </w:pPr>
      <w:r>
        <w:t>EL ALGODÓN</w:t>
      </w:r>
    </w:p>
    <w:p w:rsidR="00EE294E" w:rsidRDefault="0055316F" w:rsidP="00EE294E">
      <w:pPr>
        <w:pStyle w:val="Prrafodelista"/>
        <w:ind w:left="810"/>
        <w:jc w:val="both"/>
      </w:pPr>
      <w:r>
        <w:t>Introducción</w:t>
      </w:r>
      <w:r w:rsidR="00EE294E">
        <w:t xml:space="preserve">, preparación del terreno, Variedades con sus características agronómicas y variedades de algodón, época de siembra método de siembra, densidad de siembra, población de </w:t>
      </w:r>
      <w:r>
        <w:t>plantas</w:t>
      </w:r>
      <w:r w:rsidR="00EE294E">
        <w:t>, riegos, fertilización en base a la textura del suelo y del cultivo, control de maleza, insectos plaga y control, enfermedades, cosecha, despepite de semilla, características de calidad de fibra del algodón, usos industriales de fibra y de la semilla de algodón.</w:t>
      </w:r>
    </w:p>
    <w:p w:rsidR="00EE294E" w:rsidRDefault="00EE294E" w:rsidP="00EE294E">
      <w:pPr>
        <w:jc w:val="both"/>
      </w:pPr>
    </w:p>
    <w:p w:rsidR="00EE294E" w:rsidRDefault="00EE294E" w:rsidP="00EE294E">
      <w:pPr>
        <w:pStyle w:val="Prrafodelista"/>
        <w:numPr>
          <w:ilvl w:val="0"/>
          <w:numId w:val="4"/>
        </w:numPr>
        <w:jc w:val="both"/>
      </w:pPr>
      <w:r>
        <w:t>EL KENAF</w:t>
      </w:r>
    </w:p>
    <w:p w:rsidR="00EE294E" w:rsidRDefault="00EE294E" w:rsidP="00EE294E">
      <w:pPr>
        <w:pStyle w:val="Prrafodelista"/>
        <w:ind w:left="810"/>
        <w:jc w:val="both"/>
      </w:pPr>
      <w:r>
        <w:t xml:space="preserve">Historia, usos de la fibra, usos en forraje, </w:t>
      </w:r>
      <w:r w:rsidR="0055316F">
        <w:t>hábitos</w:t>
      </w:r>
      <w:r>
        <w:t xml:space="preserve"> d crecimiento, requerimientos ambientales (clima, suelo), </w:t>
      </w:r>
      <w:r w:rsidR="0055316F">
        <w:t>prácticas</w:t>
      </w:r>
      <w:r>
        <w:t xml:space="preserve"> culturales (preparación de la cama de siembra, </w:t>
      </w:r>
      <w:r>
        <w:lastRenderedPageBreak/>
        <w:t xml:space="preserve">fecha de siembra, población de plantas, </w:t>
      </w:r>
      <w:r w:rsidR="0055316F">
        <w:t>fertilización</w:t>
      </w:r>
      <w:r>
        <w:t xml:space="preserve">, selección </w:t>
      </w:r>
      <w:r w:rsidR="0055316F">
        <w:t>de variedades</w:t>
      </w:r>
      <w:r>
        <w:t>, control de maleza, plagas y enfermedades, cosecha secado y almacenaje, economía de producción y mercado.</w:t>
      </w:r>
    </w:p>
    <w:p w:rsidR="00EE294E" w:rsidRDefault="00EE294E" w:rsidP="00EC6A8C">
      <w:pPr>
        <w:jc w:val="both"/>
      </w:pPr>
    </w:p>
    <w:p w:rsidR="00EC6A8C" w:rsidRDefault="00EC6A8C" w:rsidP="00EC6A8C">
      <w:pPr>
        <w:jc w:val="both"/>
        <w:rPr>
          <w:b/>
        </w:rPr>
      </w:pPr>
      <w:r>
        <w:rPr>
          <w:b/>
        </w:rPr>
        <w:t xml:space="preserve">V. </w:t>
      </w:r>
      <w:r w:rsidR="0055316F">
        <w:rPr>
          <w:b/>
        </w:rPr>
        <w:t>Calendarización</w:t>
      </w:r>
      <w:r>
        <w:rPr>
          <w:b/>
        </w:rPr>
        <w:t xml:space="preserve"> de clases.</w:t>
      </w:r>
    </w:p>
    <w:tbl>
      <w:tblPr>
        <w:tblStyle w:val="Tablaconcuadrcula"/>
        <w:tblW w:w="0" w:type="auto"/>
        <w:tblLook w:val="04A0"/>
      </w:tblPr>
      <w:tblGrid>
        <w:gridCol w:w="3014"/>
        <w:gridCol w:w="3014"/>
      </w:tblGrid>
      <w:tr w:rsidR="00EC6A8C" w:rsidTr="003633B1">
        <w:trPr>
          <w:trHeight w:val="273"/>
        </w:trPr>
        <w:tc>
          <w:tcPr>
            <w:tcW w:w="3014" w:type="dxa"/>
          </w:tcPr>
          <w:p w:rsidR="00EC6A8C" w:rsidRDefault="003633B1" w:rsidP="00EC6A8C">
            <w:pPr>
              <w:jc w:val="both"/>
            </w:pPr>
            <w:r>
              <w:t xml:space="preserve">Tema </w:t>
            </w:r>
          </w:p>
        </w:tc>
        <w:tc>
          <w:tcPr>
            <w:tcW w:w="3014" w:type="dxa"/>
          </w:tcPr>
          <w:p w:rsidR="00EC6A8C" w:rsidRDefault="003633B1" w:rsidP="00EC6A8C">
            <w:pPr>
              <w:jc w:val="both"/>
            </w:pPr>
            <w:r>
              <w:t>Horas clase</w:t>
            </w:r>
          </w:p>
        </w:tc>
      </w:tr>
      <w:tr w:rsidR="00EC6A8C" w:rsidTr="003633B1">
        <w:trPr>
          <w:trHeight w:val="273"/>
        </w:trPr>
        <w:tc>
          <w:tcPr>
            <w:tcW w:w="3014" w:type="dxa"/>
          </w:tcPr>
          <w:p w:rsidR="00EC6A8C" w:rsidRDefault="003633B1" w:rsidP="00EC6A8C">
            <w:pPr>
              <w:jc w:val="both"/>
            </w:pPr>
            <w:r>
              <w:t>1)LA SOYA</w:t>
            </w:r>
          </w:p>
        </w:tc>
        <w:tc>
          <w:tcPr>
            <w:tcW w:w="3014" w:type="dxa"/>
          </w:tcPr>
          <w:p w:rsidR="00EC6A8C" w:rsidRDefault="003633B1" w:rsidP="00EC6A8C">
            <w:pPr>
              <w:jc w:val="both"/>
            </w:pPr>
            <w:r>
              <w:t>12</w:t>
            </w:r>
          </w:p>
        </w:tc>
      </w:tr>
      <w:tr w:rsidR="00EC6A8C" w:rsidTr="003633B1">
        <w:trPr>
          <w:trHeight w:val="258"/>
        </w:trPr>
        <w:tc>
          <w:tcPr>
            <w:tcW w:w="3014" w:type="dxa"/>
          </w:tcPr>
          <w:p w:rsidR="00EC6A8C" w:rsidRDefault="003633B1" w:rsidP="00EC6A8C">
            <w:pPr>
              <w:jc w:val="both"/>
            </w:pPr>
            <w:r>
              <w:t>2)LA COLZA</w:t>
            </w:r>
          </w:p>
        </w:tc>
        <w:tc>
          <w:tcPr>
            <w:tcW w:w="3014" w:type="dxa"/>
          </w:tcPr>
          <w:p w:rsidR="00EC6A8C" w:rsidRDefault="003633B1" w:rsidP="00EC6A8C">
            <w:pPr>
              <w:jc w:val="both"/>
            </w:pPr>
            <w:r>
              <w:t>12</w:t>
            </w:r>
          </w:p>
        </w:tc>
      </w:tr>
      <w:tr w:rsidR="00EC6A8C" w:rsidTr="003633B1">
        <w:trPr>
          <w:trHeight w:val="273"/>
        </w:trPr>
        <w:tc>
          <w:tcPr>
            <w:tcW w:w="3014" w:type="dxa"/>
          </w:tcPr>
          <w:p w:rsidR="00EC6A8C" w:rsidRDefault="003633B1" w:rsidP="00EC6A8C">
            <w:pPr>
              <w:jc w:val="both"/>
            </w:pPr>
            <w:r>
              <w:t>3)EL GIRASOL</w:t>
            </w:r>
          </w:p>
        </w:tc>
        <w:tc>
          <w:tcPr>
            <w:tcW w:w="3014" w:type="dxa"/>
          </w:tcPr>
          <w:p w:rsidR="00EC6A8C" w:rsidRDefault="003633B1" w:rsidP="00EC6A8C">
            <w:pPr>
              <w:jc w:val="both"/>
            </w:pPr>
            <w:r>
              <w:t>12</w:t>
            </w:r>
          </w:p>
        </w:tc>
      </w:tr>
      <w:tr w:rsidR="00EC6A8C" w:rsidTr="003633B1">
        <w:trPr>
          <w:trHeight w:val="288"/>
        </w:trPr>
        <w:tc>
          <w:tcPr>
            <w:tcW w:w="3014" w:type="dxa"/>
          </w:tcPr>
          <w:p w:rsidR="00EC6A8C" w:rsidRDefault="005A364B" w:rsidP="00EC6A8C">
            <w:pPr>
              <w:jc w:val="both"/>
            </w:pPr>
            <w:r>
              <w:t>4)EL</w:t>
            </w:r>
            <w:r w:rsidR="003633B1">
              <w:t xml:space="preserve"> ALGODÓN</w:t>
            </w:r>
          </w:p>
        </w:tc>
        <w:tc>
          <w:tcPr>
            <w:tcW w:w="3014" w:type="dxa"/>
          </w:tcPr>
          <w:p w:rsidR="003633B1" w:rsidRDefault="003633B1" w:rsidP="00EC6A8C">
            <w:pPr>
              <w:jc w:val="both"/>
            </w:pPr>
            <w:r>
              <w:t>12</w:t>
            </w:r>
          </w:p>
        </w:tc>
      </w:tr>
      <w:tr w:rsidR="005A364B" w:rsidTr="005A364B">
        <w:tc>
          <w:tcPr>
            <w:tcW w:w="3014" w:type="dxa"/>
          </w:tcPr>
          <w:p w:rsidR="005A364B" w:rsidRDefault="005A364B" w:rsidP="009362D2">
            <w:pPr>
              <w:jc w:val="both"/>
            </w:pPr>
            <w:r>
              <w:t>5)EL KENAF</w:t>
            </w:r>
          </w:p>
        </w:tc>
        <w:tc>
          <w:tcPr>
            <w:tcW w:w="3014" w:type="dxa"/>
          </w:tcPr>
          <w:p w:rsidR="005A364B" w:rsidRDefault="005A364B" w:rsidP="009362D2">
            <w:pPr>
              <w:jc w:val="both"/>
            </w:pPr>
            <w:r>
              <w:t>12</w:t>
            </w:r>
          </w:p>
        </w:tc>
      </w:tr>
    </w:tbl>
    <w:p w:rsidR="00EC6A8C" w:rsidRDefault="00EC6A8C" w:rsidP="00EC6A8C">
      <w:pPr>
        <w:jc w:val="both"/>
      </w:pPr>
    </w:p>
    <w:p w:rsidR="005A364B" w:rsidRDefault="005A364B" w:rsidP="00EC6A8C">
      <w:pPr>
        <w:jc w:val="both"/>
        <w:rPr>
          <w:b/>
        </w:rPr>
      </w:pPr>
      <w:r>
        <w:rPr>
          <w:b/>
        </w:rPr>
        <w:t>VI. Actividades programadas de alumnos y maestros por cada tema.</w:t>
      </w:r>
    </w:p>
    <w:p w:rsidR="005A364B" w:rsidRDefault="005A364B" w:rsidP="005A364B">
      <w:pPr>
        <w:pStyle w:val="Prrafodelista"/>
        <w:numPr>
          <w:ilvl w:val="0"/>
          <w:numId w:val="5"/>
        </w:numPr>
        <w:jc w:val="both"/>
      </w:pPr>
      <w:r>
        <w:t xml:space="preserve">Que el estudiante presente una estrategia de producción de hortalizas en las épocas </w:t>
      </w:r>
      <w:r w:rsidR="0055316F">
        <w:t>más</w:t>
      </w:r>
      <w:r>
        <w:t xml:space="preserve"> adecuadas de </w:t>
      </w:r>
      <w:r w:rsidR="0055316F">
        <w:t>cosecha</w:t>
      </w:r>
      <w:r>
        <w:t xml:space="preserve"> (que en otras regiones del país no lo estén cosechando) para la comarca lagunera)</w:t>
      </w:r>
    </w:p>
    <w:p w:rsidR="005A364B" w:rsidRDefault="005A364B" w:rsidP="005A364B">
      <w:pPr>
        <w:pStyle w:val="Prrafodelista"/>
        <w:numPr>
          <w:ilvl w:val="0"/>
          <w:numId w:val="5"/>
        </w:numPr>
        <w:jc w:val="both"/>
      </w:pPr>
      <w:r>
        <w:t>ANALISIS DE GERMINACION DE SEMILLAS (soya, colza, girasol, algodón, kenaf), que el alumno realice las determinaciones de germinación de estas semillas en charolas y con peat moss.</w:t>
      </w:r>
    </w:p>
    <w:p w:rsidR="005A364B" w:rsidRDefault="005A364B" w:rsidP="005A364B">
      <w:pPr>
        <w:pStyle w:val="Prrafodelista"/>
        <w:numPr>
          <w:ilvl w:val="0"/>
          <w:numId w:val="5"/>
        </w:numPr>
        <w:jc w:val="both"/>
      </w:pPr>
      <w:r>
        <w:t>ESTABLECIMIENTO DEL CULTIVO</w:t>
      </w:r>
    </w:p>
    <w:p w:rsidR="005A364B" w:rsidRDefault="005A364B" w:rsidP="005A364B">
      <w:pPr>
        <w:pStyle w:val="Prrafodelista"/>
        <w:numPr>
          <w:ilvl w:val="0"/>
          <w:numId w:val="6"/>
        </w:numPr>
        <w:jc w:val="both"/>
      </w:pPr>
      <w:r>
        <w:t>Diferentes densidades de siembra</w:t>
      </w:r>
    </w:p>
    <w:p w:rsidR="005A364B" w:rsidRDefault="005A364B" w:rsidP="005A364B">
      <w:pPr>
        <w:pStyle w:val="Prrafodelista"/>
        <w:numPr>
          <w:ilvl w:val="0"/>
          <w:numId w:val="6"/>
        </w:numPr>
        <w:jc w:val="both"/>
      </w:pPr>
      <w:r>
        <w:t>Diferentes niveles de fertilización: nitrógeno, fosforo y potasio</w:t>
      </w:r>
    </w:p>
    <w:p w:rsidR="005A364B" w:rsidRDefault="005A364B" w:rsidP="005A364B">
      <w:pPr>
        <w:pStyle w:val="Prrafodelista"/>
        <w:numPr>
          <w:ilvl w:val="0"/>
          <w:numId w:val="5"/>
        </w:numPr>
        <w:jc w:val="both"/>
      </w:pPr>
      <w:r>
        <w:t>MANEJO DEL CULTIVO</w:t>
      </w:r>
    </w:p>
    <w:p w:rsidR="005A364B" w:rsidRDefault="005A364B" w:rsidP="005A364B">
      <w:pPr>
        <w:pStyle w:val="Prrafodelista"/>
        <w:numPr>
          <w:ilvl w:val="0"/>
          <w:numId w:val="7"/>
        </w:numPr>
        <w:jc w:val="both"/>
      </w:pPr>
      <w:r>
        <w:t>Control de maleza: control de hoja ancha y angosta preeemergente con herbicida</w:t>
      </w:r>
    </w:p>
    <w:p w:rsidR="005A364B" w:rsidRDefault="005A364B" w:rsidP="005A364B">
      <w:pPr>
        <w:pStyle w:val="Prrafodelista"/>
        <w:numPr>
          <w:ilvl w:val="0"/>
          <w:numId w:val="7"/>
        </w:numPr>
        <w:jc w:val="both"/>
      </w:pPr>
      <w:r>
        <w:t>Control de plagas. Monitoreo con trampas</w:t>
      </w:r>
    </w:p>
    <w:p w:rsidR="005A364B" w:rsidRDefault="0055316F" w:rsidP="005A364B">
      <w:pPr>
        <w:pStyle w:val="Prrafodelista"/>
        <w:numPr>
          <w:ilvl w:val="0"/>
          <w:numId w:val="5"/>
        </w:numPr>
        <w:jc w:val="both"/>
      </w:pPr>
      <w:r>
        <w:t>Fertilización</w:t>
      </w:r>
      <w:r w:rsidR="005A364B">
        <w:t>: fertilizar con NP sobre la base de las diferentes concentraciones de fertilizantes y dosis de fertilización en un terreno con un cultivo</w:t>
      </w:r>
    </w:p>
    <w:p w:rsidR="005A364B" w:rsidRDefault="0055316F" w:rsidP="005A364B">
      <w:pPr>
        <w:pStyle w:val="Prrafodelista"/>
        <w:numPr>
          <w:ilvl w:val="0"/>
          <w:numId w:val="5"/>
        </w:numPr>
        <w:jc w:val="both"/>
      </w:pPr>
      <w:r>
        <w:t>Técnicas</w:t>
      </w:r>
      <w:r w:rsidR="005A364B">
        <w:t xml:space="preserve"> de aplicación de plaguicidas: calibrar un </w:t>
      </w:r>
      <w:r>
        <w:t>aspersor</w:t>
      </w:r>
      <w:r w:rsidR="005A364B">
        <w:t xml:space="preserve"> de mochila y un aspersor a la toma de fuerza del tractor.</w:t>
      </w:r>
    </w:p>
    <w:p w:rsidR="005A364B" w:rsidRDefault="005A364B" w:rsidP="005A364B">
      <w:pPr>
        <w:jc w:val="both"/>
      </w:pPr>
      <w:r>
        <w:rPr>
          <w:b/>
        </w:rPr>
        <w:t xml:space="preserve">VII. Actividades </w:t>
      </w:r>
      <w:r w:rsidR="0055316F">
        <w:rPr>
          <w:b/>
        </w:rPr>
        <w:t>extra clase</w:t>
      </w:r>
      <w:r>
        <w:rPr>
          <w:b/>
        </w:rPr>
        <w:t xml:space="preserve">. </w:t>
      </w:r>
      <w:r>
        <w:t>Visita a una planta despepitadora de algodón, visita a una planta extractora de aceite de semilla de soya, visita a la planta de equipos y maquinaria de Ford, Holland</w:t>
      </w:r>
    </w:p>
    <w:p w:rsidR="00562AF7" w:rsidRDefault="00562AF7" w:rsidP="005A364B">
      <w:pPr>
        <w:jc w:val="both"/>
        <w:rPr>
          <w:b/>
        </w:rPr>
      </w:pPr>
      <w:r>
        <w:rPr>
          <w:b/>
        </w:rPr>
        <w:t xml:space="preserve">VIII. </w:t>
      </w:r>
      <w:r w:rsidR="0055316F">
        <w:rPr>
          <w:b/>
        </w:rPr>
        <w:t>Metodología</w:t>
      </w:r>
      <w:r>
        <w:rPr>
          <w:b/>
        </w:rPr>
        <w:t xml:space="preserve"> del proceso de Enseñanza-</w:t>
      </w:r>
      <w:r w:rsidR="0055316F">
        <w:rPr>
          <w:b/>
        </w:rPr>
        <w:t>Aprendizaje</w:t>
      </w:r>
      <w:r>
        <w:rPr>
          <w:b/>
        </w:rPr>
        <w:t>.</w:t>
      </w:r>
    </w:p>
    <w:p w:rsidR="00562AF7" w:rsidRDefault="00562AF7" w:rsidP="00562AF7">
      <w:pPr>
        <w:spacing w:after="0" w:line="240" w:lineRule="auto"/>
        <w:jc w:val="both"/>
      </w:pPr>
      <w:r>
        <w:t>-</w:t>
      </w:r>
      <w:r w:rsidR="0055316F">
        <w:t>Solución</w:t>
      </w:r>
      <w:r>
        <w:t xml:space="preserve"> a problemas</w:t>
      </w:r>
      <w:r>
        <w:tab/>
      </w:r>
      <w:r>
        <w:tab/>
      </w:r>
      <w:r>
        <w:tab/>
      </w:r>
      <w:r>
        <w:tab/>
        <w:t>-</w:t>
      </w:r>
      <w:r w:rsidR="0055316F">
        <w:t>Exposición</w:t>
      </w:r>
      <w:r>
        <w:t xml:space="preserve"> con preguntas</w:t>
      </w:r>
    </w:p>
    <w:p w:rsidR="00562AF7" w:rsidRDefault="00562AF7" w:rsidP="00562AF7">
      <w:pPr>
        <w:spacing w:after="0" w:line="240" w:lineRule="auto"/>
        <w:jc w:val="both"/>
      </w:pPr>
      <w:r>
        <w:t>-Debate</w:t>
      </w:r>
      <w:r>
        <w:tab/>
      </w:r>
      <w:r>
        <w:tab/>
      </w:r>
      <w:r>
        <w:tab/>
      </w:r>
      <w:r>
        <w:tab/>
      </w:r>
      <w:r>
        <w:tab/>
        <w:t>-</w:t>
      </w:r>
      <w:r w:rsidR="0055316F">
        <w:t>Discusión</w:t>
      </w:r>
      <w:r>
        <w:t xml:space="preserve"> dirigida (</w:t>
      </w:r>
      <w:r w:rsidR="0055316F">
        <w:t>Análisis</w:t>
      </w:r>
      <w:r>
        <w:t>)</w:t>
      </w:r>
    </w:p>
    <w:p w:rsidR="00562AF7" w:rsidRDefault="00562AF7" w:rsidP="00562AF7">
      <w:pPr>
        <w:spacing w:after="0" w:line="240" w:lineRule="auto"/>
        <w:jc w:val="both"/>
      </w:pPr>
      <w:r>
        <w:t>-Mesa redonda</w:t>
      </w:r>
      <w:r>
        <w:tab/>
      </w:r>
      <w:r>
        <w:tab/>
      </w:r>
      <w:r>
        <w:tab/>
      </w:r>
      <w:r>
        <w:tab/>
      </w:r>
      <w:r>
        <w:tab/>
        <w:t>-</w:t>
      </w:r>
      <w:r w:rsidR="0055316F">
        <w:t>Prácticas</w:t>
      </w:r>
    </w:p>
    <w:p w:rsidR="00562AF7" w:rsidRDefault="00562AF7" w:rsidP="00562AF7">
      <w:pPr>
        <w:spacing w:after="0" w:line="240" w:lineRule="auto"/>
        <w:jc w:val="both"/>
      </w:pPr>
      <w:r>
        <w:t>-</w:t>
      </w:r>
      <w:r w:rsidR="0055316F">
        <w:t>Presentación</w:t>
      </w:r>
      <w:r>
        <w:t xml:space="preserve"> oral</w:t>
      </w:r>
      <w:r>
        <w:tab/>
      </w:r>
      <w:r>
        <w:tab/>
      </w:r>
      <w:r>
        <w:tab/>
      </w:r>
      <w:r>
        <w:tab/>
      </w:r>
    </w:p>
    <w:p w:rsidR="00807B3E" w:rsidRDefault="00807B3E" w:rsidP="00562AF7">
      <w:pPr>
        <w:spacing w:after="0" w:line="240" w:lineRule="auto"/>
        <w:jc w:val="both"/>
      </w:pPr>
    </w:p>
    <w:p w:rsidR="00807B3E" w:rsidRDefault="00807B3E" w:rsidP="00562AF7">
      <w:pPr>
        <w:spacing w:after="0" w:line="240" w:lineRule="auto"/>
        <w:jc w:val="both"/>
        <w:rPr>
          <w:b/>
        </w:rPr>
      </w:pPr>
      <w:r>
        <w:tab/>
      </w:r>
      <w:r>
        <w:rPr>
          <w:b/>
        </w:rPr>
        <w:t>Recursos didácticos que utilizaran para facilitar el proceso.</w:t>
      </w:r>
    </w:p>
    <w:p w:rsidR="00807B3E" w:rsidRDefault="00807B3E" w:rsidP="00562AF7">
      <w:pPr>
        <w:spacing w:after="0" w:line="240" w:lineRule="auto"/>
        <w:jc w:val="both"/>
      </w:pPr>
      <w:r>
        <w:t>-Objetivos vivos</w:t>
      </w:r>
      <w:r>
        <w:tab/>
      </w:r>
      <w:r>
        <w:tab/>
      </w:r>
      <w:r>
        <w:tab/>
      </w:r>
      <w:r>
        <w:tab/>
        <w:t>-Acetatos</w:t>
      </w:r>
    </w:p>
    <w:p w:rsidR="00807B3E" w:rsidRDefault="00807B3E" w:rsidP="00562AF7">
      <w:pPr>
        <w:spacing w:after="0" w:line="240" w:lineRule="auto"/>
        <w:jc w:val="both"/>
      </w:pPr>
      <w:r>
        <w:t>-Transparencias</w:t>
      </w:r>
      <w:r>
        <w:tab/>
      </w:r>
      <w:r>
        <w:tab/>
      </w:r>
      <w:r>
        <w:tab/>
      </w:r>
      <w:r>
        <w:tab/>
      </w:r>
      <w:r>
        <w:tab/>
        <w:t>-Instrumentos de campo</w:t>
      </w:r>
    </w:p>
    <w:p w:rsidR="00807B3E" w:rsidRDefault="00807B3E" w:rsidP="00562AF7">
      <w:pPr>
        <w:spacing w:after="0" w:line="240" w:lineRule="auto"/>
        <w:jc w:val="both"/>
      </w:pPr>
      <w:r>
        <w:t>-</w:t>
      </w:r>
      <w:r w:rsidR="0055316F">
        <w:t>Presentación</w:t>
      </w:r>
      <w:r>
        <w:t xml:space="preserve"> oral</w:t>
      </w:r>
    </w:p>
    <w:p w:rsidR="00807B3E" w:rsidRDefault="00807B3E" w:rsidP="00562AF7">
      <w:pPr>
        <w:spacing w:after="0" w:line="240" w:lineRule="auto"/>
        <w:jc w:val="both"/>
      </w:pPr>
    </w:p>
    <w:p w:rsidR="00807B3E" w:rsidRDefault="00807B3E" w:rsidP="00562AF7">
      <w:pPr>
        <w:spacing w:after="0" w:line="240" w:lineRule="auto"/>
        <w:jc w:val="both"/>
        <w:rPr>
          <w:b/>
        </w:rPr>
      </w:pPr>
      <w:r>
        <w:rPr>
          <w:b/>
        </w:rPr>
        <w:lastRenderedPageBreak/>
        <w:t>IX. Evaluación Sumativa:</w:t>
      </w:r>
    </w:p>
    <w:p w:rsidR="00807B3E" w:rsidRDefault="00807B3E" w:rsidP="00562AF7">
      <w:pPr>
        <w:spacing w:after="0" w:line="240" w:lineRule="auto"/>
        <w:jc w:val="both"/>
      </w:pPr>
      <w:r>
        <w:t xml:space="preserve">3 </w:t>
      </w:r>
      <w:r w:rsidR="0055316F">
        <w:t>Exámenes</w:t>
      </w:r>
      <w:r>
        <w:t xml:space="preserve"> parciales, con valor de 25% c/u. Actividades de cada tema en total 25%.</w:t>
      </w:r>
    </w:p>
    <w:p w:rsidR="00807B3E" w:rsidRDefault="00807B3E" w:rsidP="00562AF7">
      <w:pPr>
        <w:spacing w:after="0" w:line="240" w:lineRule="auto"/>
        <w:jc w:val="both"/>
      </w:pPr>
    </w:p>
    <w:p w:rsidR="00807B3E" w:rsidRDefault="00472A57" w:rsidP="00562AF7">
      <w:pPr>
        <w:spacing w:after="0" w:line="240" w:lineRule="auto"/>
        <w:jc w:val="both"/>
        <w:rPr>
          <w:b/>
        </w:rPr>
      </w:pPr>
      <w:r>
        <w:rPr>
          <w:b/>
        </w:rPr>
        <w:t xml:space="preserve">X. </w:t>
      </w:r>
      <w:r w:rsidR="0055316F">
        <w:rPr>
          <w:b/>
        </w:rPr>
        <w:t>Bibliografía</w:t>
      </w:r>
      <w:r>
        <w:rPr>
          <w:b/>
        </w:rPr>
        <w:t xml:space="preserve"> básica y complementaria.</w:t>
      </w:r>
    </w:p>
    <w:p w:rsidR="00472A57" w:rsidRDefault="00472A57" w:rsidP="00562AF7">
      <w:pPr>
        <w:spacing w:after="0" w:line="240" w:lineRule="auto"/>
        <w:jc w:val="both"/>
        <w:rPr>
          <w:b/>
        </w:rPr>
      </w:pPr>
    </w:p>
    <w:p w:rsidR="00472A57" w:rsidRDefault="00472A57" w:rsidP="00562AF7">
      <w:pPr>
        <w:spacing w:after="0" w:line="240" w:lineRule="auto"/>
        <w:jc w:val="both"/>
        <w:rPr>
          <w:lang w:val="en-US"/>
        </w:rPr>
      </w:pPr>
      <w:r w:rsidRPr="00472A57">
        <w:rPr>
          <w:lang w:val="en-US"/>
        </w:rPr>
        <w:t xml:space="preserve">“Growers Handbook for Kenaf Production in the Lower Rio Grande Valley of Texas, U.S.A.” 1989. Kenaf International (in cooperation with the U.S.D.A. Cooperative State </w:t>
      </w:r>
      <w:r w:rsidR="00E9735F">
        <w:rPr>
          <w:lang w:val="en-US"/>
        </w:rPr>
        <w:t xml:space="preserve"> Research Service and Agricultural Research Service), McAllen Texas.</w:t>
      </w:r>
    </w:p>
    <w:p w:rsidR="00E9735F" w:rsidRDefault="00E9735F" w:rsidP="00562AF7">
      <w:pPr>
        <w:spacing w:after="0" w:line="240" w:lineRule="auto"/>
        <w:jc w:val="both"/>
        <w:rPr>
          <w:lang w:val="en-US"/>
        </w:rPr>
      </w:pPr>
    </w:p>
    <w:p w:rsidR="00782D28" w:rsidRDefault="00782D28" w:rsidP="00562AF7">
      <w:pPr>
        <w:spacing w:after="0" w:line="240" w:lineRule="auto"/>
        <w:jc w:val="both"/>
        <w:rPr>
          <w:lang w:val="en-US"/>
        </w:rPr>
      </w:pPr>
      <w:r>
        <w:rPr>
          <w:lang w:val="en-US"/>
        </w:rPr>
        <w:t>“Kenaf Newsprint: Realizing Commercialization of a New Crop After Four Decades of Research and Development”. 1988 Daniel E. Kugler, Cooperative States Research Service, U.S.D.A Washington, D.C.</w:t>
      </w:r>
    </w:p>
    <w:p w:rsidR="002267E2" w:rsidRDefault="002267E2" w:rsidP="00562AF7">
      <w:pPr>
        <w:spacing w:after="0" w:line="240" w:lineRule="auto"/>
        <w:jc w:val="both"/>
        <w:rPr>
          <w:lang w:val="en-US"/>
        </w:rPr>
      </w:pPr>
    </w:p>
    <w:p w:rsidR="002267E2" w:rsidRDefault="002267E2" w:rsidP="00562AF7">
      <w:pPr>
        <w:spacing w:after="0" w:line="240" w:lineRule="auto"/>
        <w:jc w:val="both"/>
        <w:rPr>
          <w:lang w:val="en-US"/>
        </w:rPr>
      </w:pPr>
      <w:r>
        <w:rPr>
          <w:lang w:val="en-US"/>
        </w:rPr>
        <w:t>“Kenaf – A Promising Crop For Agriculture”. 1986 U.S.D.A.- Office of Critical Materials. Washington, D.C.</w:t>
      </w:r>
    </w:p>
    <w:p w:rsidR="002267E2" w:rsidRDefault="002267E2" w:rsidP="00562AF7">
      <w:pPr>
        <w:spacing w:after="0" w:line="240" w:lineRule="auto"/>
        <w:jc w:val="both"/>
        <w:rPr>
          <w:lang w:val="en-US"/>
        </w:rPr>
      </w:pPr>
    </w:p>
    <w:p w:rsidR="002267E2" w:rsidRDefault="002267E2" w:rsidP="00562AF7">
      <w:pPr>
        <w:spacing w:after="0" w:line="240" w:lineRule="auto"/>
        <w:jc w:val="both"/>
        <w:rPr>
          <w:lang w:val="en-US"/>
        </w:rPr>
      </w:pPr>
      <w:r>
        <w:rPr>
          <w:lang w:val="en-US"/>
        </w:rPr>
        <w:t xml:space="preserve">“Kenaf Resarch, Development and Commercialization”. 1989. </w:t>
      </w:r>
      <w:r w:rsidR="0055316F">
        <w:rPr>
          <w:lang w:val="en-US"/>
        </w:rPr>
        <w:t>Proceedings</w:t>
      </w:r>
      <w:r w:rsidR="008B5ABC">
        <w:rPr>
          <w:lang w:val="en-US"/>
        </w:rPr>
        <w:t xml:space="preserve"> from the Association for the Advancement of Industrial Crops Annual Conference, October 5, 1989. Prepared by the Office of Agricultural Industrial Materials, </w:t>
      </w:r>
      <w:r w:rsidR="0055316F">
        <w:rPr>
          <w:lang w:val="en-US"/>
        </w:rPr>
        <w:t>Cooperative</w:t>
      </w:r>
      <w:r w:rsidR="008B5ABC">
        <w:rPr>
          <w:lang w:val="en-US"/>
        </w:rPr>
        <w:t xml:space="preserve"> State Research Service, U.S.D.A</w:t>
      </w:r>
    </w:p>
    <w:p w:rsidR="008B5ABC" w:rsidRDefault="008B5ABC" w:rsidP="00562AF7">
      <w:pPr>
        <w:spacing w:after="0" w:line="240" w:lineRule="auto"/>
        <w:jc w:val="both"/>
        <w:rPr>
          <w:lang w:val="en-US"/>
        </w:rPr>
      </w:pPr>
    </w:p>
    <w:p w:rsidR="008B5ABC" w:rsidRDefault="008B5ABC" w:rsidP="00562AF7">
      <w:pPr>
        <w:spacing w:after="0" w:line="240" w:lineRule="auto"/>
        <w:jc w:val="both"/>
        <w:rPr>
          <w:lang w:val="en-US"/>
        </w:rPr>
      </w:pPr>
      <w:r>
        <w:rPr>
          <w:lang w:val="en-US"/>
        </w:rPr>
        <w:t>Sunflower science and technology. 1978. Jack F. Carter (ed). Agronomy Monograph 19. American Society of Agronomy, 677  South Segoe RD, Madison, WI 53711.</w:t>
      </w:r>
    </w:p>
    <w:p w:rsidR="008B5ABC" w:rsidRDefault="008B5ABC" w:rsidP="00562AF7">
      <w:pPr>
        <w:spacing w:after="0" w:line="240" w:lineRule="auto"/>
        <w:jc w:val="both"/>
        <w:rPr>
          <w:lang w:val="en-US"/>
        </w:rPr>
      </w:pPr>
    </w:p>
    <w:p w:rsidR="008B5ABC" w:rsidRDefault="008B5ABC" w:rsidP="00562AF7">
      <w:pPr>
        <w:spacing w:after="0" w:line="240" w:lineRule="auto"/>
        <w:jc w:val="both"/>
        <w:rPr>
          <w:lang w:val="en-US"/>
        </w:rPr>
      </w:pPr>
      <w:r>
        <w:rPr>
          <w:lang w:val="en-US"/>
        </w:rPr>
        <w:t>Sunflower Production in Wisconsin. 1979. E.S. Oplinger. Publication A3005, University of Wisconsin-Extension. Agric. Bulletin, RM. 245,30 N. Murray St., Madison, WI 53715.</w:t>
      </w:r>
    </w:p>
    <w:p w:rsidR="008B5ABC" w:rsidRDefault="008B5ABC" w:rsidP="00562AF7">
      <w:pPr>
        <w:spacing w:after="0" w:line="240" w:lineRule="auto"/>
        <w:jc w:val="both"/>
        <w:rPr>
          <w:lang w:val="en-US"/>
        </w:rPr>
      </w:pPr>
    </w:p>
    <w:p w:rsidR="008B5ABC" w:rsidRDefault="00C60E29" w:rsidP="00562AF7">
      <w:pPr>
        <w:spacing w:after="0" w:line="240" w:lineRule="auto"/>
        <w:jc w:val="both"/>
        <w:rPr>
          <w:lang w:val="en-US"/>
        </w:rPr>
      </w:pPr>
      <w:r>
        <w:rPr>
          <w:lang w:val="en-US"/>
        </w:rPr>
        <w:t>Pest control in sunflowers. 1980 J.D. Doll and J.L. Wedberg. Publication A3075. Univ. of Wisconsin-Extension. Agric. Bulletin, Rm. 245, 30 N. Murray SL, Madison, WI 53715.</w:t>
      </w:r>
    </w:p>
    <w:p w:rsidR="00C60E29" w:rsidRDefault="00C60E29" w:rsidP="00562AF7">
      <w:pPr>
        <w:spacing w:after="0" w:line="240" w:lineRule="auto"/>
        <w:jc w:val="both"/>
        <w:rPr>
          <w:lang w:val="en-US"/>
        </w:rPr>
      </w:pPr>
    </w:p>
    <w:p w:rsidR="00C60E29" w:rsidRDefault="00C60E29" w:rsidP="00562AF7">
      <w:pPr>
        <w:spacing w:after="0" w:line="240" w:lineRule="auto"/>
        <w:jc w:val="both"/>
        <w:rPr>
          <w:lang w:val="en-US"/>
        </w:rPr>
      </w:pPr>
      <w:r>
        <w:rPr>
          <w:lang w:val="en-US"/>
        </w:rPr>
        <w:t xml:space="preserve">Irrigation and nitrogen for Sunflower and fieldbean on sandy soil. 1985. R.G. Robison. Minnesota Report AD-MIR-2862. Agric. </w:t>
      </w:r>
      <w:r w:rsidR="0055316F">
        <w:rPr>
          <w:lang w:val="en-US"/>
        </w:rPr>
        <w:t>Expt. Stn. University of Minnesota. St. MN.</w:t>
      </w:r>
    </w:p>
    <w:p w:rsidR="0055316F" w:rsidRDefault="0055316F" w:rsidP="00562AF7">
      <w:pPr>
        <w:spacing w:after="0" w:line="240" w:lineRule="auto"/>
        <w:jc w:val="both"/>
        <w:rPr>
          <w:lang w:val="en-US"/>
        </w:rPr>
      </w:pPr>
    </w:p>
    <w:p w:rsidR="0055316F" w:rsidRDefault="0055316F" w:rsidP="00562AF7">
      <w:pPr>
        <w:spacing w:after="0" w:line="240" w:lineRule="auto"/>
        <w:jc w:val="both"/>
        <w:rPr>
          <w:lang w:val="en-US"/>
        </w:rPr>
      </w:pPr>
      <w:r>
        <w:rPr>
          <w:lang w:val="en-US"/>
        </w:rPr>
        <w:t>Sunflower monoculture and crop rotation. 1976. R.G. Robision, L.J. Smith, J.V. Wiersma. Misc. Report 166 – Agricultural Expt. Stn. Univ. of Minnesota, St. Paul, MN.</w:t>
      </w:r>
    </w:p>
    <w:p w:rsidR="0055316F" w:rsidRDefault="0055316F" w:rsidP="00562AF7">
      <w:pPr>
        <w:spacing w:after="0" w:line="240" w:lineRule="auto"/>
        <w:jc w:val="both"/>
        <w:rPr>
          <w:lang w:val="en-US"/>
        </w:rPr>
      </w:pPr>
    </w:p>
    <w:p w:rsidR="0055316F" w:rsidRPr="0055316F" w:rsidRDefault="0055316F" w:rsidP="00562AF7">
      <w:pPr>
        <w:spacing w:after="0" w:line="240" w:lineRule="auto"/>
        <w:jc w:val="both"/>
      </w:pPr>
      <w:r w:rsidRPr="0055316F">
        <w:rPr>
          <w:b/>
        </w:rPr>
        <w:t xml:space="preserve">IX. Programa elaborado por: </w:t>
      </w:r>
      <w:r w:rsidRPr="0055316F">
        <w:t xml:space="preserve">Dr. </w:t>
      </w:r>
      <w:r>
        <w:t>José Luis Puente Manríquez</w:t>
      </w:r>
    </w:p>
    <w:p w:rsidR="00E9735F" w:rsidRPr="0055316F" w:rsidRDefault="00E9735F" w:rsidP="00562AF7">
      <w:pPr>
        <w:spacing w:after="0" w:line="240" w:lineRule="auto"/>
        <w:jc w:val="both"/>
      </w:pPr>
    </w:p>
    <w:p w:rsidR="005A364B" w:rsidRPr="0055316F" w:rsidRDefault="005A364B" w:rsidP="00562AF7">
      <w:pPr>
        <w:spacing w:after="0"/>
        <w:jc w:val="both"/>
      </w:pPr>
    </w:p>
    <w:sectPr w:rsidR="005A364B" w:rsidRPr="0055316F" w:rsidSect="00D04A28">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6F7B"/>
    <w:multiLevelType w:val="hybridMultilevel"/>
    <w:tmpl w:val="0850577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D4B27C6"/>
    <w:multiLevelType w:val="hybridMultilevel"/>
    <w:tmpl w:val="A84CE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8425AF"/>
    <w:multiLevelType w:val="hybridMultilevel"/>
    <w:tmpl w:val="3DA06F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28E4A88"/>
    <w:multiLevelType w:val="hybridMultilevel"/>
    <w:tmpl w:val="4826298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2914AA1"/>
    <w:multiLevelType w:val="hybridMultilevel"/>
    <w:tmpl w:val="247645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63B1FEA"/>
    <w:multiLevelType w:val="hybridMultilevel"/>
    <w:tmpl w:val="6B76FAA8"/>
    <w:lvl w:ilvl="0" w:tplc="0C0A0011">
      <w:start w:val="1"/>
      <w:numFmt w:val="decimal"/>
      <w:lvlText w:val="%1)"/>
      <w:lvlJc w:val="left"/>
      <w:pPr>
        <w:ind w:left="810" w:hanging="360"/>
      </w:p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6">
    <w:nsid w:val="6891411F"/>
    <w:multiLevelType w:val="hybridMultilevel"/>
    <w:tmpl w:val="0202776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4A28"/>
    <w:rsid w:val="000845CB"/>
    <w:rsid w:val="002267E2"/>
    <w:rsid w:val="002657FB"/>
    <w:rsid w:val="003633B1"/>
    <w:rsid w:val="00472A57"/>
    <w:rsid w:val="004B2944"/>
    <w:rsid w:val="0055316F"/>
    <w:rsid w:val="00562AF7"/>
    <w:rsid w:val="005A364B"/>
    <w:rsid w:val="006A6DEE"/>
    <w:rsid w:val="006F6351"/>
    <w:rsid w:val="00782D28"/>
    <w:rsid w:val="007C6D2C"/>
    <w:rsid w:val="00807B3E"/>
    <w:rsid w:val="008B5ABC"/>
    <w:rsid w:val="009064BA"/>
    <w:rsid w:val="00992151"/>
    <w:rsid w:val="009F5003"/>
    <w:rsid w:val="00C60E29"/>
    <w:rsid w:val="00D04A28"/>
    <w:rsid w:val="00E9735F"/>
    <w:rsid w:val="00EC6A8C"/>
    <w:rsid w:val="00EE29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4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A28"/>
    <w:rPr>
      <w:rFonts w:ascii="Tahoma" w:hAnsi="Tahoma" w:cs="Tahoma"/>
      <w:sz w:val="16"/>
      <w:szCs w:val="16"/>
    </w:rPr>
  </w:style>
  <w:style w:type="paragraph" w:styleId="Prrafodelista">
    <w:name w:val="List Paragraph"/>
    <w:basedOn w:val="Normal"/>
    <w:uiPriority w:val="34"/>
    <w:qFormat/>
    <w:rsid w:val="00D04A28"/>
    <w:pPr>
      <w:ind w:left="720"/>
      <w:contextualSpacing/>
    </w:pPr>
  </w:style>
  <w:style w:type="table" w:styleId="Tablaconcuadrcula">
    <w:name w:val="Table Grid"/>
    <w:basedOn w:val="Tablanormal"/>
    <w:uiPriority w:val="59"/>
    <w:rsid w:val="00EC6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U.A.A.A.N.U.L.</dc:creator>
  <cp:keywords/>
  <dc:description/>
  <cp:lastModifiedBy>U.A.A.A.N.U.L.</cp:lastModifiedBy>
  <cp:revision>5</cp:revision>
  <dcterms:created xsi:type="dcterms:W3CDTF">2013-03-06T20:04:00Z</dcterms:created>
  <dcterms:modified xsi:type="dcterms:W3CDTF">2013-03-08T18:44:00Z</dcterms:modified>
</cp:coreProperties>
</file>