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6253"/>
        <w:gridCol w:w="1490"/>
      </w:tblGrid>
      <w:tr w:rsidR="005660A3" w:rsidRPr="005660A3" w:rsidTr="005660A3">
        <w:tc>
          <w:tcPr>
            <w:tcW w:w="0" w:type="auto"/>
          </w:tcPr>
          <w:p w:rsidR="005660A3" w:rsidRPr="005660A3" w:rsidRDefault="005660A3" w:rsidP="003706C2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5660A3">
              <w:rPr>
                <w:rFonts w:ascii="Arial" w:hAnsi="Arial" w:cs="Arial"/>
                <w:sz w:val="28"/>
                <w:szCs w:val="28"/>
                <w:lang w:val="en-US"/>
              </w:rPr>
              <w:object w:dxaOrig="7190" w:dyaOrig="37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9pt;height:61.7pt" o:ole="" o:bordertopcolor="this" o:borderleftcolor="this" o:borderbottomcolor="this" o:borderrightcolor="this">
                  <v:imagedata r:id="rId9" o:title=""/>
                </v:shape>
                <o:OLEObject Type="Embed" ProgID="Documento" ShapeID="_x0000_i1025" DrawAspect="Content" ObjectID="_1471169907" r:id="rId10"/>
              </w:object>
            </w:r>
          </w:p>
        </w:tc>
        <w:tc>
          <w:tcPr>
            <w:tcW w:w="0" w:type="auto"/>
          </w:tcPr>
          <w:p w:rsidR="005660A3" w:rsidRPr="005660A3" w:rsidRDefault="005660A3" w:rsidP="005660A3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0A3">
              <w:rPr>
                <w:rFonts w:ascii="Arial" w:hAnsi="Arial" w:cs="Arial"/>
                <w:b/>
                <w:sz w:val="28"/>
                <w:szCs w:val="28"/>
              </w:rPr>
              <w:t>Universidad autónoma Agraria Antonio Narro</w:t>
            </w:r>
          </w:p>
          <w:p w:rsidR="005660A3" w:rsidRPr="005660A3" w:rsidRDefault="005660A3" w:rsidP="005660A3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0A3" w:rsidRPr="005660A3" w:rsidRDefault="005660A3" w:rsidP="005660A3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0A3">
              <w:rPr>
                <w:rFonts w:ascii="Arial" w:hAnsi="Arial" w:cs="Arial"/>
                <w:b/>
                <w:sz w:val="28"/>
                <w:szCs w:val="28"/>
              </w:rPr>
              <w:t>División de Ciencia Animal</w:t>
            </w:r>
          </w:p>
        </w:tc>
        <w:tc>
          <w:tcPr>
            <w:tcW w:w="0" w:type="auto"/>
          </w:tcPr>
          <w:p w:rsidR="005660A3" w:rsidRPr="005660A3" w:rsidRDefault="005660A3" w:rsidP="003706C2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5660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808990" cy="68643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DCE" w:rsidRDefault="00A95DCE" w:rsidP="00A95D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CIENCIA Y TECNOLOGIA DE ALIMENTOS</w:t>
      </w:r>
    </w:p>
    <w:p w:rsidR="002731A8" w:rsidRPr="00556ED0" w:rsidRDefault="00556ED0" w:rsidP="002731A8">
      <w:pPr>
        <w:jc w:val="center"/>
        <w:rPr>
          <w:rFonts w:ascii="Arial" w:hAnsi="Arial" w:cs="Arial"/>
          <w:b/>
        </w:rPr>
      </w:pPr>
      <w:r w:rsidRPr="00556ED0">
        <w:rPr>
          <w:rFonts w:ascii="Arial" w:hAnsi="Arial" w:cs="Arial"/>
          <w:b/>
        </w:rPr>
        <w:t>PROGRAMA ANALÍTICO</w:t>
      </w:r>
    </w:p>
    <w:p w:rsidR="00556ED0" w:rsidRPr="00556ED0" w:rsidRDefault="00556ED0" w:rsidP="002731A8">
      <w:pPr>
        <w:jc w:val="center"/>
        <w:rPr>
          <w:rFonts w:ascii="Arial" w:hAnsi="Arial" w:cs="Arial"/>
          <w:b/>
        </w:rPr>
      </w:pPr>
      <w:r w:rsidRPr="00556ED0">
        <w:rPr>
          <w:rFonts w:ascii="Arial" w:hAnsi="Arial" w:cs="Arial"/>
          <w:b/>
        </w:rPr>
        <w:t>PRACTICAS PROFESIONALES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937792707"/>
        <w:docPartObj>
          <w:docPartGallery w:val="Table of Contents"/>
          <w:docPartUnique/>
        </w:docPartObj>
      </w:sdtPr>
      <w:sdtEndPr>
        <w:rPr>
          <w:rFonts w:ascii="Arial" w:eastAsiaTheme="minorEastAsia" w:hAnsi="Arial" w:cs="Arial"/>
          <w:b/>
          <w:lang w:eastAsia="es-MX"/>
        </w:rPr>
      </w:sdtEndPr>
      <w:sdtContent>
        <w:p w:rsidR="00D157FB" w:rsidRDefault="00D157FB" w:rsidP="00D157FB">
          <w:pPr>
            <w:pStyle w:val="TtulodeTDC"/>
            <w:spacing w:before="0" w:line="240" w:lineRule="auto"/>
            <w:rPr>
              <w:rFonts w:ascii="Arial" w:hAnsi="Arial" w:cs="Arial"/>
              <w:b w:val="0"/>
              <w:color w:val="auto"/>
              <w:lang w:val="es-ES"/>
            </w:rPr>
          </w:pPr>
          <w:r w:rsidRPr="00685DA0">
            <w:rPr>
              <w:rFonts w:ascii="Arial" w:hAnsi="Arial" w:cs="Arial"/>
              <w:b w:val="0"/>
              <w:color w:val="auto"/>
              <w:lang w:val="es-ES"/>
            </w:rPr>
            <w:t>Contenido</w:t>
          </w:r>
        </w:p>
        <w:p w:rsidR="00380020" w:rsidRPr="00380020" w:rsidRDefault="002A47F4">
          <w:pPr>
            <w:pStyle w:val="TDC1"/>
            <w:rPr>
              <w:rFonts w:ascii="Arial" w:hAnsi="Arial" w:cs="Arial"/>
              <w:noProof/>
            </w:rPr>
          </w:pPr>
          <w:r w:rsidRPr="00380020">
            <w:rPr>
              <w:rFonts w:ascii="Arial" w:hAnsi="Arial" w:cs="Arial"/>
              <w:lang w:val="en-US"/>
            </w:rPr>
            <w:fldChar w:fldCharType="begin"/>
          </w:r>
          <w:r w:rsidR="00D157FB" w:rsidRPr="00380020">
            <w:rPr>
              <w:rFonts w:ascii="Arial" w:hAnsi="Arial" w:cs="Arial"/>
            </w:rPr>
            <w:instrText xml:space="preserve"> TOC \o "1-3" \h \z \u </w:instrText>
          </w:r>
          <w:r w:rsidRPr="00380020">
            <w:rPr>
              <w:rFonts w:ascii="Arial" w:hAnsi="Arial" w:cs="Arial"/>
              <w:lang w:val="en-US"/>
            </w:rPr>
            <w:fldChar w:fldCharType="separate"/>
          </w:r>
          <w:hyperlink w:anchor="_Toc341776942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1.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Fecha de elaboración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_Toc341776942 \h </w:instrText>
            </w:r>
            <w:r w:rsidRPr="00380020">
              <w:rPr>
                <w:rFonts w:ascii="Arial" w:hAnsi="Arial" w:cs="Arial"/>
                <w:noProof/>
                <w:webHidden/>
              </w:rPr>
            </w:r>
            <w:r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2</w:t>
            </w:r>
            <w:r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3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2.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Datos de Identificación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_Toc341776943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2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4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3.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Objetivo general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_Toc341776944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2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5" w:history="1">
            <w:r w:rsidR="00380020" w:rsidRPr="00380020">
              <w:rPr>
                <w:rStyle w:val="Hipervnculo"/>
                <w:rFonts w:ascii="Arial" w:hAnsi="Arial" w:cs="Arial"/>
                <w:noProof/>
                <w:lang w:val="es-ES_tradnl"/>
              </w:rPr>
              <w:t>4.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  <w:lang w:val="es-ES_tradnl"/>
              </w:rPr>
              <w:t>Objetivos específicos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_Toc341776945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2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6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5.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Procedimiento de enseñanza aprendizaje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_Toc341776946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2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7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6.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Evaluación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_Toc341776947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3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8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7.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Cronograma de actividades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_Toc341776948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4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49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8.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Elaboración del programa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_Toc341776949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4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80020" w:rsidRPr="00380020" w:rsidRDefault="004766BD">
          <w:pPr>
            <w:pStyle w:val="TDC1"/>
            <w:rPr>
              <w:rFonts w:ascii="Arial" w:hAnsi="Arial" w:cs="Arial"/>
              <w:noProof/>
            </w:rPr>
          </w:pPr>
          <w:hyperlink w:anchor="_Toc341776950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9.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Aprobación del programa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_Toc341776950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4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157FB" w:rsidRPr="00380020" w:rsidRDefault="004766BD" w:rsidP="00B31669">
          <w:pPr>
            <w:pStyle w:val="TDC1"/>
            <w:rPr>
              <w:rFonts w:ascii="Arial" w:hAnsi="Arial" w:cs="Arial"/>
            </w:rPr>
          </w:pPr>
          <w:hyperlink w:anchor="_Toc341776951" w:history="1">
            <w:r w:rsidR="00380020" w:rsidRPr="00380020">
              <w:rPr>
                <w:rStyle w:val="Hipervnculo"/>
                <w:rFonts w:ascii="Arial" w:hAnsi="Arial" w:cs="Arial"/>
                <w:noProof/>
              </w:rPr>
              <w:t>10.</w:t>
            </w:r>
            <w:r w:rsidR="00380020" w:rsidRPr="00380020">
              <w:rPr>
                <w:rFonts w:ascii="Arial" w:hAnsi="Arial" w:cs="Arial"/>
                <w:noProof/>
              </w:rPr>
              <w:tab/>
            </w:r>
            <w:r w:rsidR="00380020" w:rsidRPr="00380020">
              <w:rPr>
                <w:rStyle w:val="Hipervnculo"/>
                <w:rFonts w:ascii="Arial" w:hAnsi="Arial" w:cs="Arial"/>
                <w:noProof/>
              </w:rPr>
              <w:t>Registro del programa</w:t>
            </w:r>
            <w:r w:rsidR="00380020" w:rsidRPr="00380020">
              <w:rPr>
                <w:rFonts w:ascii="Arial" w:hAnsi="Arial" w:cs="Arial"/>
                <w:noProof/>
                <w:webHidden/>
              </w:rPr>
              <w:tab/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begin"/>
            </w:r>
            <w:r w:rsidR="00380020" w:rsidRPr="00380020">
              <w:rPr>
                <w:rFonts w:ascii="Arial" w:hAnsi="Arial" w:cs="Arial"/>
                <w:noProof/>
                <w:webHidden/>
              </w:rPr>
              <w:instrText xml:space="preserve"> PAGEREF _Toc341776951 \h </w:instrText>
            </w:r>
            <w:r w:rsidR="002A47F4" w:rsidRPr="00380020">
              <w:rPr>
                <w:rFonts w:ascii="Arial" w:hAnsi="Arial" w:cs="Arial"/>
                <w:noProof/>
                <w:webHidden/>
              </w:rPr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80020">
              <w:rPr>
                <w:rFonts w:ascii="Arial" w:hAnsi="Arial" w:cs="Arial"/>
                <w:noProof/>
                <w:webHidden/>
              </w:rPr>
              <w:t>4</w:t>
            </w:r>
            <w:r w:rsidR="002A47F4" w:rsidRPr="003800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2A47F4" w:rsidRPr="00380020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556ED0" w:rsidRPr="00556ED0" w:rsidRDefault="00556ED0" w:rsidP="00C41B6C">
      <w:bookmarkStart w:id="0" w:name="_Toc326217898"/>
    </w:p>
    <w:p w:rsidR="00C41B6C" w:rsidRDefault="00C41B6C">
      <w:r>
        <w:br w:type="page"/>
      </w:r>
      <w:bookmarkStart w:id="1" w:name="_GoBack"/>
      <w:bookmarkEnd w:id="1"/>
    </w:p>
    <w:p w:rsidR="002731A8" w:rsidRPr="00556ED0" w:rsidRDefault="002731A8" w:rsidP="00556ED0">
      <w:pPr>
        <w:pStyle w:val="Ttulo1"/>
        <w:ind w:left="1003" w:hanging="357"/>
        <w:rPr>
          <w:color w:val="auto"/>
        </w:rPr>
      </w:pPr>
      <w:bookmarkStart w:id="2" w:name="_Toc341776942"/>
      <w:r w:rsidRPr="00556ED0">
        <w:rPr>
          <w:color w:val="auto"/>
        </w:rPr>
        <w:lastRenderedPageBreak/>
        <w:t>Fecha</w:t>
      </w:r>
      <w:bookmarkEnd w:id="0"/>
      <w:r w:rsidR="00C873AD">
        <w:rPr>
          <w:color w:val="auto"/>
        </w:rPr>
        <w:t xml:space="preserve"> de elaboración</w:t>
      </w:r>
      <w:bookmarkEnd w:id="2"/>
      <w:r w:rsidRPr="00556ED0">
        <w:rPr>
          <w:color w:val="auto"/>
        </w:rPr>
        <w:t xml:space="preserve"> </w:t>
      </w:r>
    </w:p>
    <w:p w:rsidR="00A95DCE" w:rsidRPr="00380020" w:rsidRDefault="00556ED0" w:rsidP="00C41B6C">
      <w:pPr>
        <w:rPr>
          <w:rFonts w:ascii="Arial" w:eastAsiaTheme="minorHAnsi" w:hAnsi="Arial" w:cs="Arial"/>
          <w:b/>
          <w:bCs/>
        </w:rPr>
      </w:pPr>
      <w:r w:rsidRPr="00380020">
        <w:rPr>
          <w:rFonts w:ascii="Arial" w:eastAsiaTheme="minorHAnsi" w:hAnsi="Arial" w:cs="Arial"/>
        </w:rPr>
        <w:t>El programa analítico de la materia de Practicas Profesionales se elaboró el mes de N</w:t>
      </w:r>
      <w:r w:rsidR="004901DB" w:rsidRPr="00380020">
        <w:rPr>
          <w:rFonts w:ascii="Arial" w:eastAsiaTheme="minorHAnsi" w:hAnsi="Arial" w:cs="Arial"/>
        </w:rPr>
        <w:t>oviembre</w:t>
      </w:r>
      <w:r w:rsidRPr="00380020">
        <w:rPr>
          <w:rFonts w:ascii="Arial" w:eastAsiaTheme="minorHAnsi" w:hAnsi="Arial" w:cs="Arial"/>
        </w:rPr>
        <w:t xml:space="preserve"> del</w:t>
      </w:r>
      <w:r w:rsidR="00C873AD" w:rsidRPr="00380020">
        <w:rPr>
          <w:rFonts w:ascii="Arial" w:eastAsiaTheme="minorHAnsi" w:hAnsi="Arial" w:cs="Arial"/>
        </w:rPr>
        <w:t xml:space="preserve"> año</w:t>
      </w:r>
      <w:r w:rsidR="00A95DCE" w:rsidRPr="00380020">
        <w:rPr>
          <w:rFonts w:ascii="Arial" w:eastAsiaTheme="minorHAnsi" w:hAnsi="Arial" w:cs="Arial"/>
        </w:rPr>
        <w:t xml:space="preserve"> 2012</w:t>
      </w:r>
      <w:r w:rsidRPr="00380020">
        <w:rPr>
          <w:rFonts w:ascii="Arial" w:eastAsiaTheme="minorHAnsi" w:hAnsi="Arial" w:cs="Arial"/>
        </w:rPr>
        <w:t>.</w:t>
      </w:r>
    </w:p>
    <w:p w:rsidR="002731A8" w:rsidRPr="00556ED0" w:rsidRDefault="00C873AD" w:rsidP="00556ED0">
      <w:pPr>
        <w:pStyle w:val="Ttulo1"/>
        <w:ind w:left="1003" w:hanging="357"/>
        <w:rPr>
          <w:color w:val="auto"/>
        </w:rPr>
      </w:pPr>
      <w:bookmarkStart w:id="3" w:name="_Toc326217899"/>
      <w:bookmarkStart w:id="4" w:name="_Toc341776943"/>
      <w:r>
        <w:rPr>
          <w:color w:val="auto"/>
        </w:rPr>
        <w:t>Datos de I</w:t>
      </w:r>
      <w:r w:rsidR="002731A8" w:rsidRPr="00556ED0">
        <w:rPr>
          <w:color w:val="auto"/>
        </w:rPr>
        <w:t>dentificación</w:t>
      </w:r>
      <w:bookmarkEnd w:id="3"/>
      <w:bookmarkEnd w:id="4"/>
    </w:p>
    <w:p w:rsidR="00A95DCE" w:rsidRDefault="00D157FB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la materia</w:t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  <w:t>Prácticas Profesionales</w:t>
      </w:r>
    </w:p>
    <w:p w:rsidR="00A95DCE" w:rsidRDefault="00D157FB" w:rsidP="00A95DCE">
      <w:pPr>
        <w:jc w:val="both"/>
        <w:rPr>
          <w:rFonts w:ascii="Arial" w:hAnsi="Arial" w:cs="Arial"/>
        </w:rPr>
      </w:pPr>
      <w:r w:rsidRPr="00C41B6C">
        <w:rPr>
          <w:rFonts w:ascii="Arial" w:hAnsi="Arial" w:cs="Arial"/>
        </w:rPr>
        <w:t>Clave</w:t>
      </w:r>
      <w:r w:rsidR="00A95DCE" w:rsidRPr="00C41B6C">
        <w:rPr>
          <w:rFonts w:ascii="Arial" w:hAnsi="Arial" w:cs="Arial"/>
        </w:rPr>
        <w:tab/>
      </w:r>
      <w:r w:rsidR="00A95DCE" w:rsidRPr="00C41B6C">
        <w:rPr>
          <w:rFonts w:ascii="Arial" w:hAnsi="Arial" w:cs="Arial"/>
        </w:rPr>
        <w:tab/>
      </w:r>
      <w:r w:rsidR="00A95DCE" w:rsidRPr="00C41B6C">
        <w:rPr>
          <w:rFonts w:ascii="Arial" w:hAnsi="Arial" w:cs="Arial"/>
        </w:rPr>
        <w:tab/>
      </w:r>
      <w:r w:rsidR="00A95DCE" w:rsidRPr="00C41B6C">
        <w:rPr>
          <w:rFonts w:ascii="Arial" w:hAnsi="Arial" w:cs="Arial"/>
        </w:rPr>
        <w:tab/>
      </w:r>
      <w:r w:rsidR="00A95DCE" w:rsidRPr="00C41B6C">
        <w:rPr>
          <w:rFonts w:ascii="Arial" w:hAnsi="Arial" w:cs="Arial"/>
        </w:rPr>
        <w:tab/>
      </w:r>
      <w:r w:rsidR="00A95DCE" w:rsidRPr="00C41B6C">
        <w:rPr>
          <w:rFonts w:ascii="Arial" w:hAnsi="Arial" w:cs="Arial"/>
        </w:rPr>
        <w:tab/>
        <w:t>ALI</w:t>
      </w:r>
      <w:r w:rsidR="002731A8" w:rsidRPr="00C41B6C">
        <w:rPr>
          <w:rFonts w:ascii="Arial" w:hAnsi="Arial" w:cs="Arial"/>
        </w:rPr>
        <w:t>-499</w:t>
      </w:r>
    </w:p>
    <w:p w:rsidR="00A95DCE" w:rsidRDefault="00D157FB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Dpto</w:t>
      </w:r>
      <w:r w:rsidR="004901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la imparte</w:t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  <w:t xml:space="preserve">Ciencia y </w:t>
      </w:r>
      <w:r w:rsidR="007D0CCE">
        <w:rPr>
          <w:rFonts w:ascii="Arial" w:hAnsi="Arial" w:cs="Arial"/>
        </w:rPr>
        <w:t>Tecnología</w:t>
      </w:r>
      <w:r w:rsidR="00A95DCE">
        <w:rPr>
          <w:rFonts w:ascii="Arial" w:hAnsi="Arial" w:cs="Arial"/>
        </w:rPr>
        <w:t xml:space="preserve"> de Alimentos</w:t>
      </w:r>
    </w:p>
    <w:p w:rsidR="00A95DCE" w:rsidRDefault="004901DB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</w:t>
      </w:r>
      <w:r w:rsidR="00D157FB">
        <w:rPr>
          <w:rFonts w:ascii="Arial" w:hAnsi="Arial" w:cs="Arial"/>
        </w:rPr>
        <w:t xml:space="preserve">mero de horas </w:t>
      </w:r>
      <w:r w:rsidR="00471BF8">
        <w:rPr>
          <w:rFonts w:ascii="Arial" w:hAnsi="Arial" w:cs="Arial"/>
        </w:rPr>
        <w:t>teoría</w:t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  <w:t>0</w:t>
      </w:r>
    </w:p>
    <w:p w:rsidR="00A95DCE" w:rsidRDefault="004901DB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</w:t>
      </w:r>
      <w:r w:rsidR="00D157FB">
        <w:rPr>
          <w:rFonts w:ascii="Arial" w:hAnsi="Arial" w:cs="Arial"/>
        </w:rPr>
        <w:t>mero de horas práctica</w:t>
      </w:r>
      <w:r w:rsidR="00C873AD">
        <w:rPr>
          <w:rFonts w:ascii="Arial" w:hAnsi="Arial" w:cs="Arial"/>
        </w:rPr>
        <w:tab/>
      </w:r>
      <w:r w:rsidR="00C873AD">
        <w:rPr>
          <w:rFonts w:ascii="Arial" w:hAnsi="Arial" w:cs="Arial"/>
        </w:rPr>
        <w:tab/>
      </w:r>
      <w:r w:rsidR="00C873AD">
        <w:rPr>
          <w:rFonts w:ascii="Arial" w:hAnsi="Arial" w:cs="Arial"/>
        </w:rPr>
        <w:tab/>
        <w:t>40 h</w:t>
      </w:r>
      <w:r w:rsidR="00A95DCE">
        <w:rPr>
          <w:rFonts w:ascii="Arial" w:hAnsi="Arial" w:cs="Arial"/>
        </w:rPr>
        <w:t>/Semana</w:t>
      </w:r>
    </w:p>
    <w:p w:rsidR="00A95DCE" w:rsidRDefault="00471BF8" w:rsidP="00A95DCE">
      <w:pPr>
        <w:jc w:val="both"/>
        <w:rPr>
          <w:rFonts w:ascii="Arial" w:hAnsi="Arial" w:cs="Arial"/>
        </w:rPr>
      </w:pPr>
      <w:r w:rsidRPr="00C41B6C">
        <w:rPr>
          <w:rFonts w:ascii="Arial" w:hAnsi="Arial" w:cs="Arial"/>
        </w:rPr>
        <w:t>Número</w:t>
      </w:r>
      <w:r w:rsidR="00D157FB" w:rsidRPr="00C41B6C">
        <w:rPr>
          <w:rFonts w:ascii="Arial" w:hAnsi="Arial" w:cs="Arial"/>
        </w:rPr>
        <w:t xml:space="preserve"> de </w:t>
      </w:r>
      <w:r w:rsidR="004901DB" w:rsidRPr="00C41B6C">
        <w:rPr>
          <w:rFonts w:ascii="Arial" w:hAnsi="Arial" w:cs="Arial"/>
        </w:rPr>
        <w:t>créditos</w:t>
      </w:r>
      <w:r w:rsidR="002731A8" w:rsidRPr="00C41B6C">
        <w:rPr>
          <w:rFonts w:ascii="Arial" w:hAnsi="Arial" w:cs="Arial"/>
        </w:rPr>
        <w:tab/>
      </w:r>
      <w:r w:rsidR="002731A8" w:rsidRPr="00C41B6C">
        <w:rPr>
          <w:rFonts w:ascii="Arial" w:hAnsi="Arial" w:cs="Arial"/>
        </w:rPr>
        <w:tab/>
      </w:r>
      <w:r w:rsidR="002731A8" w:rsidRPr="00C41B6C">
        <w:rPr>
          <w:rFonts w:ascii="Arial" w:hAnsi="Arial" w:cs="Arial"/>
        </w:rPr>
        <w:tab/>
      </w:r>
      <w:r w:rsidR="002731A8" w:rsidRPr="00C41B6C">
        <w:rPr>
          <w:rFonts w:ascii="Arial" w:hAnsi="Arial" w:cs="Arial"/>
        </w:rPr>
        <w:tab/>
        <w:t>40</w:t>
      </w:r>
    </w:p>
    <w:p w:rsidR="00A95DCE" w:rsidRDefault="004901DB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Carrera en la que se imparte</w:t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 w:rsidRPr="00A95DCE">
        <w:rPr>
          <w:rFonts w:ascii="Arial" w:hAnsi="Arial" w:cs="Arial"/>
          <w:sz w:val="20"/>
          <w:szCs w:val="20"/>
        </w:rPr>
        <w:t>Ingeniero en Ciencia y Tecnología de Alimentos</w:t>
      </w:r>
    </w:p>
    <w:p w:rsidR="00A95DCE" w:rsidRPr="00BB6619" w:rsidRDefault="00C873AD" w:rsidP="00A95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901DB">
        <w:rPr>
          <w:rFonts w:ascii="Arial" w:hAnsi="Arial" w:cs="Arial"/>
        </w:rPr>
        <w:t>re-requisito</w:t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>
        <w:rPr>
          <w:rFonts w:ascii="Arial" w:hAnsi="Arial" w:cs="Arial"/>
        </w:rPr>
        <w:tab/>
      </w:r>
      <w:r w:rsidR="00A95DCE" w:rsidRPr="00BB6619">
        <w:rPr>
          <w:rFonts w:ascii="Arial" w:hAnsi="Arial" w:cs="Arial"/>
        </w:rPr>
        <w:t xml:space="preserve">Haber completado un 80% de la carga </w:t>
      </w:r>
    </w:p>
    <w:p w:rsidR="00A95DCE" w:rsidRDefault="00A95DCE" w:rsidP="004901DB">
      <w:pPr>
        <w:ind w:left="4253"/>
        <w:jc w:val="both"/>
        <w:rPr>
          <w:rFonts w:ascii="Arial" w:hAnsi="Arial" w:cs="Arial"/>
        </w:rPr>
      </w:pPr>
      <w:r w:rsidRPr="00BB6619">
        <w:rPr>
          <w:rFonts w:ascii="Arial" w:hAnsi="Arial" w:cs="Arial"/>
        </w:rPr>
        <w:t>académica, ser alumno regular.</w:t>
      </w:r>
    </w:p>
    <w:p w:rsidR="002731A8" w:rsidRPr="00556ED0" w:rsidRDefault="002731A8" w:rsidP="002731A8">
      <w:pPr>
        <w:pStyle w:val="Ttulo1"/>
        <w:rPr>
          <w:color w:val="auto"/>
        </w:rPr>
      </w:pPr>
      <w:bookmarkStart w:id="5" w:name="_Toc326217900"/>
      <w:bookmarkStart w:id="6" w:name="_Toc341776944"/>
      <w:r w:rsidRPr="00556ED0">
        <w:rPr>
          <w:color w:val="auto"/>
        </w:rPr>
        <w:t>Objetivo general</w:t>
      </w:r>
      <w:bookmarkEnd w:id="5"/>
      <w:bookmarkEnd w:id="6"/>
    </w:p>
    <w:p w:rsidR="00F30CE8" w:rsidRDefault="00F30CE8" w:rsidP="00A95DCE">
      <w:pPr>
        <w:jc w:val="both"/>
        <w:rPr>
          <w:rFonts w:ascii="Arial" w:hAnsi="Arial" w:cs="Arial"/>
        </w:rPr>
      </w:pPr>
      <w:r w:rsidRPr="00F30CE8">
        <w:rPr>
          <w:rFonts w:ascii="Arial" w:hAnsi="Arial" w:cs="Arial"/>
        </w:rPr>
        <w:t xml:space="preserve">Consolidar </w:t>
      </w:r>
      <w:r>
        <w:rPr>
          <w:rFonts w:ascii="Arial" w:hAnsi="Arial" w:cs="Arial"/>
        </w:rPr>
        <w:t>la formación integral de los estudiantes del Programa Docente de Ingeniero en Ciencia y Tecnología de Alimentos mediante la aplicación de los conocimientos adquiridos en las aulas</w:t>
      </w:r>
      <w:r w:rsidR="00CF0AC5">
        <w:rPr>
          <w:rFonts w:ascii="Arial" w:hAnsi="Arial" w:cs="Arial"/>
        </w:rPr>
        <w:t>, en el ámbito laboral, conduciéndose siempre de una manera ética en cada una de las funciones realizadas; con lo cual se favorecerá el</w:t>
      </w:r>
      <w:r>
        <w:rPr>
          <w:rFonts w:ascii="Arial" w:hAnsi="Arial" w:cs="Arial"/>
        </w:rPr>
        <w:t xml:space="preserve"> desa</w:t>
      </w:r>
      <w:r w:rsidR="00CF0AC5">
        <w:rPr>
          <w:rFonts w:ascii="Arial" w:hAnsi="Arial" w:cs="Arial"/>
        </w:rPr>
        <w:t xml:space="preserve">rrollo de </w:t>
      </w:r>
      <w:r>
        <w:rPr>
          <w:rFonts w:ascii="Arial" w:hAnsi="Arial" w:cs="Arial"/>
        </w:rPr>
        <w:t xml:space="preserve">habilidades y destrezas </w:t>
      </w:r>
      <w:r w:rsidR="00CF0AC5">
        <w:rPr>
          <w:rFonts w:ascii="Arial" w:hAnsi="Arial" w:cs="Arial"/>
        </w:rPr>
        <w:t>que le permitirán integrarse de manera más efectiva al ámbito laboral, una vez que concluyan  con sus estudios universitarios.</w:t>
      </w:r>
    </w:p>
    <w:p w:rsidR="002731A8" w:rsidRPr="00556ED0" w:rsidRDefault="002731A8" w:rsidP="002731A8">
      <w:pPr>
        <w:pStyle w:val="Ttulo1"/>
        <w:rPr>
          <w:color w:val="auto"/>
          <w:lang w:val="es-ES_tradnl"/>
        </w:rPr>
      </w:pPr>
      <w:bookmarkStart w:id="7" w:name="_Toc326217901"/>
      <w:bookmarkStart w:id="8" w:name="_Toc341776945"/>
      <w:r w:rsidRPr="00556ED0">
        <w:rPr>
          <w:color w:val="auto"/>
          <w:lang w:val="es-ES_tradnl"/>
        </w:rPr>
        <w:t>Objetivos específicos</w:t>
      </w:r>
      <w:bookmarkEnd w:id="7"/>
      <w:bookmarkEnd w:id="8"/>
    </w:p>
    <w:p w:rsidR="00BB6619" w:rsidRDefault="00BB6619" w:rsidP="00FF24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habilidades y destrezas que permitan la formación integral de los estudiantes del Programa Docente al ser enfrentados a situaciones reales de su entorno profesional.</w:t>
      </w:r>
    </w:p>
    <w:p w:rsidR="00BA7CB0" w:rsidRDefault="00BA7CB0" w:rsidP="00FF24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el desarrollo de un juicio crítico y ético ante la solución de problemas concretos en su ámbito de desarrollo laboral. </w:t>
      </w:r>
    </w:p>
    <w:p w:rsidR="00DA677C" w:rsidRDefault="00BB6619" w:rsidP="00FF24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Adquirir experiencia laboral que </w:t>
      </w:r>
      <w:r w:rsidR="00BA7CB0">
        <w:rPr>
          <w:rFonts w:ascii="Arial" w:hAnsi="Arial" w:cs="Arial"/>
        </w:rPr>
        <w:t>dará</w:t>
      </w:r>
      <w:r>
        <w:rPr>
          <w:rFonts w:ascii="Arial" w:hAnsi="Arial" w:cs="Arial"/>
        </w:rPr>
        <w:t xml:space="preserve"> </w:t>
      </w:r>
      <w:r w:rsidR="00BA7CB0">
        <w:rPr>
          <w:rFonts w:ascii="Arial" w:hAnsi="Arial" w:cs="Arial"/>
        </w:rPr>
        <w:t xml:space="preserve">a los estudiantes del Programa Docente una </w:t>
      </w:r>
      <w:r>
        <w:rPr>
          <w:rFonts w:ascii="Arial" w:hAnsi="Arial" w:cs="Arial"/>
        </w:rPr>
        <w:t xml:space="preserve">mayor competitividad </w:t>
      </w:r>
      <w:r w:rsidR="00BA7CB0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obtener un puesto de trabajo, al </w:t>
      </w:r>
      <w:r w:rsidR="00BA7CB0">
        <w:rPr>
          <w:rFonts w:ascii="Arial" w:hAnsi="Arial" w:cs="Arial"/>
        </w:rPr>
        <w:t xml:space="preserve">momento del </w:t>
      </w:r>
      <w:r>
        <w:rPr>
          <w:rFonts w:ascii="Arial" w:hAnsi="Arial" w:cs="Arial"/>
        </w:rPr>
        <w:t>egreso</w:t>
      </w:r>
      <w:r w:rsidR="00BA7C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A7CB0" w:rsidRDefault="00BA7CB0" w:rsidP="00FF24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y estimular la vinculación con entidades receptoras, a través del adecuado desempeño de los alumnos durante el desarrollo de sus prácticas.</w:t>
      </w:r>
    </w:p>
    <w:p w:rsidR="00C873AD" w:rsidRPr="00C873AD" w:rsidRDefault="00BA7CB0" w:rsidP="00C873A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un contacto real y efectivo con su realidad profesional.</w:t>
      </w:r>
    </w:p>
    <w:p w:rsidR="00F32BA8" w:rsidRPr="00556ED0" w:rsidRDefault="00F32BA8" w:rsidP="00F32BA8">
      <w:pPr>
        <w:pStyle w:val="Ttulo1"/>
        <w:rPr>
          <w:color w:val="auto"/>
        </w:rPr>
      </w:pPr>
      <w:bookmarkStart w:id="9" w:name="_Toc326217904"/>
      <w:bookmarkStart w:id="10" w:name="_Toc341776946"/>
      <w:r w:rsidRPr="00556ED0">
        <w:rPr>
          <w:color w:val="auto"/>
        </w:rPr>
        <w:t>Procedimiento de enseñanza aprendizaje</w:t>
      </w:r>
      <w:bookmarkEnd w:id="9"/>
      <w:bookmarkEnd w:id="10"/>
    </w:p>
    <w:p w:rsidR="003061C2" w:rsidRPr="00C873AD" w:rsidRDefault="00C873AD" w:rsidP="003061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</w:t>
      </w:r>
      <w:r w:rsidR="00E12CC9" w:rsidRPr="00C873AD">
        <w:rPr>
          <w:rFonts w:ascii="Arial" w:hAnsi="Arial" w:cs="Arial"/>
        </w:rPr>
        <w:t xml:space="preserve"> DE ASIGNACION DE LAS </w:t>
      </w:r>
      <w:r w:rsidR="00D53DE5" w:rsidRPr="00C873AD">
        <w:rPr>
          <w:rFonts w:ascii="Arial" w:hAnsi="Arial" w:cs="Arial"/>
        </w:rPr>
        <w:t>PRÁCTICAS</w:t>
      </w:r>
      <w:r w:rsidR="00E12CC9" w:rsidRPr="00C873AD">
        <w:rPr>
          <w:rFonts w:ascii="Arial" w:hAnsi="Arial" w:cs="Arial"/>
        </w:rPr>
        <w:t xml:space="preserve"> PROFESIONALES</w:t>
      </w:r>
    </w:p>
    <w:p w:rsidR="003061C2" w:rsidRDefault="003061C2" w:rsidP="003061C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el plan de trabajo a realizar, de común acuerdo con las necesidades y expectativas de la entidad receptora, en donde se deberán explicitar las actividades a realizar así como los tiempos, las formas y los resultados esperados.</w:t>
      </w:r>
    </w:p>
    <w:p w:rsidR="003061C2" w:rsidRDefault="003061C2" w:rsidP="003061C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maestro responsable será el </w:t>
      </w:r>
      <w:r w:rsidR="00E12CC9">
        <w:rPr>
          <w:rFonts w:ascii="Arial" w:hAnsi="Arial" w:cs="Arial"/>
        </w:rPr>
        <w:t>encargado, junto con la entidad receptora de revisar y aprobar el plan de trabajo propuesto por parte del alumno.</w:t>
      </w:r>
    </w:p>
    <w:p w:rsidR="00E12CC9" w:rsidRPr="00C873AD" w:rsidRDefault="00E12CC9" w:rsidP="00E12CC9">
      <w:pPr>
        <w:jc w:val="both"/>
        <w:rPr>
          <w:rFonts w:ascii="Arial" w:hAnsi="Arial" w:cs="Arial"/>
        </w:rPr>
      </w:pPr>
      <w:r w:rsidRPr="00C873AD">
        <w:rPr>
          <w:rFonts w:ascii="Arial" w:hAnsi="Arial" w:cs="Arial"/>
        </w:rPr>
        <w:t>SUPERVISION</w:t>
      </w:r>
    </w:p>
    <w:p w:rsidR="00D53DE5" w:rsidRDefault="00D53DE5" w:rsidP="00E12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proceso de supervisión se realizará de la siguiente manera:</w:t>
      </w:r>
    </w:p>
    <w:p w:rsidR="00D53DE5" w:rsidRDefault="00D53DE5" w:rsidP="001B017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supervisión de las prácticas profesionales estarán a cargo del responsable de las mismas y de las personas que para tal efecto sean designadas en las Unidades Receptoras, mediante reportes de evaluación realizados de acuerdo a lo estipulado en el plan de trabajo propuesto al inicio de las practicas, para dicho efecto el maestro responsable mantendrá estrecha comunicación con el responsable del programa en las </w:t>
      </w:r>
      <w:r>
        <w:rPr>
          <w:rFonts w:ascii="Arial" w:hAnsi="Arial" w:cs="Arial"/>
        </w:rPr>
        <w:br/>
        <w:t>Unidades Receptoras.</w:t>
      </w:r>
    </w:p>
    <w:p w:rsidR="00D53DE5" w:rsidRDefault="00D53DE5" w:rsidP="00D53DE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maestro responsable realiza</w:t>
      </w:r>
      <w:r w:rsidR="00342D4F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visitas a las unidades re</w:t>
      </w:r>
      <w:r w:rsidR="001B017F">
        <w:rPr>
          <w:rFonts w:ascii="Arial" w:hAnsi="Arial" w:cs="Arial"/>
        </w:rPr>
        <w:t>ceptoras</w:t>
      </w:r>
      <w:r w:rsidR="006375A7">
        <w:rPr>
          <w:rFonts w:ascii="Arial" w:hAnsi="Arial" w:cs="Arial"/>
        </w:rPr>
        <w:t>, cuando lo considere pertinente, para verificar que se esté cumpliendo con lo acordado en el plan de trabajo, planteado al inicio de las prácticas</w:t>
      </w:r>
      <w:r w:rsidR="001B017F">
        <w:rPr>
          <w:rFonts w:ascii="Arial" w:hAnsi="Arial" w:cs="Arial"/>
        </w:rPr>
        <w:t>.</w:t>
      </w:r>
    </w:p>
    <w:p w:rsidR="007F6ADC" w:rsidRPr="00C873AD" w:rsidRDefault="007F6ADC" w:rsidP="007F6ADC">
      <w:pPr>
        <w:jc w:val="both"/>
        <w:rPr>
          <w:rFonts w:ascii="Arial" w:hAnsi="Arial" w:cs="Arial"/>
        </w:rPr>
      </w:pPr>
      <w:r w:rsidRPr="00C873AD">
        <w:rPr>
          <w:rFonts w:ascii="Arial" w:hAnsi="Arial" w:cs="Arial"/>
        </w:rPr>
        <w:t>ASESORIA</w:t>
      </w:r>
    </w:p>
    <w:p w:rsidR="007F6ADC" w:rsidRDefault="007F6ADC" w:rsidP="007F6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7F6ADC">
        <w:rPr>
          <w:rFonts w:ascii="Arial" w:hAnsi="Arial" w:cs="Arial"/>
        </w:rPr>
        <w:t xml:space="preserve">maestro responsable </w:t>
      </w:r>
      <w:r>
        <w:rPr>
          <w:rFonts w:ascii="Arial" w:hAnsi="Arial" w:cs="Arial"/>
        </w:rPr>
        <w:t>asistirá continuamente al</w:t>
      </w:r>
      <w:r w:rsidRPr="007F6ADC">
        <w:rPr>
          <w:rFonts w:ascii="Arial" w:hAnsi="Arial" w:cs="Arial"/>
        </w:rPr>
        <w:t xml:space="preserve"> alumno</w:t>
      </w:r>
      <w:r>
        <w:rPr>
          <w:rFonts w:ascii="Arial" w:hAnsi="Arial" w:cs="Arial"/>
        </w:rPr>
        <w:t xml:space="preserve"> </w:t>
      </w:r>
      <w:r w:rsidRPr="007F6ADC">
        <w:rPr>
          <w:rFonts w:ascii="Arial" w:hAnsi="Arial" w:cs="Arial"/>
        </w:rPr>
        <w:t>prestador</w:t>
      </w:r>
      <w:r>
        <w:rPr>
          <w:rFonts w:ascii="Arial" w:hAnsi="Arial" w:cs="Arial"/>
        </w:rPr>
        <w:t xml:space="preserve"> de las </w:t>
      </w:r>
      <w:r w:rsidRPr="007F6ADC">
        <w:rPr>
          <w:rFonts w:ascii="Arial" w:hAnsi="Arial" w:cs="Arial"/>
        </w:rPr>
        <w:t>prácticas profesionales mediante la sugerencia, ilustración u opinión</w:t>
      </w:r>
      <w:r>
        <w:rPr>
          <w:rFonts w:ascii="Arial" w:hAnsi="Arial" w:cs="Arial"/>
        </w:rPr>
        <w:t xml:space="preserve">, </w:t>
      </w:r>
      <w:r w:rsidR="006375A7">
        <w:rPr>
          <w:rFonts w:ascii="Arial" w:hAnsi="Arial" w:cs="Arial"/>
        </w:rPr>
        <w:t>sobre el objeto de trabajo acordado, a fin</w:t>
      </w:r>
      <w:r w:rsidRPr="007F6ADC">
        <w:rPr>
          <w:rFonts w:ascii="Arial" w:hAnsi="Arial" w:cs="Arial"/>
        </w:rPr>
        <w:t xml:space="preserve"> de alcanzar las metas trazadas en el plan de trabajo para efectos de su acreditación. </w:t>
      </w:r>
    </w:p>
    <w:p w:rsidR="00F32BA8" w:rsidRPr="00556ED0" w:rsidRDefault="00F32BA8" w:rsidP="00F32BA8">
      <w:pPr>
        <w:pStyle w:val="Ttulo1"/>
        <w:rPr>
          <w:color w:val="auto"/>
        </w:rPr>
      </w:pPr>
      <w:bookmarkStart w:id="11" w:name="_Toc326217905"/>
      <w:bookmarkStart w:id="12" w:name="_Toc341776947"/>
      <w:r w:rsidRPr="00556ED0">
        <w:rPr>
          <w:color w:val="auto"/>
        </w:rPr>
        <w:t>Evaluación</w:t>
      </w:r>
      <w:bookmarkEnd w:id="11"/>
      <w:bookmarkEnd w:id="12"/>
    </w:p>
    <w:p w:rsidR="001B017F" w:rsidRPr="001B017F" w:rsidRDefault="001B017F" w:rsidP="001B0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sistema de evaluación </w:t>
      </w:r>
      <w:r w:rsidRPr="001B017F">
        <w:rPr>
          <w:rFonts w:ascii="Arial" w:hAnsi="Arial" w:cs="Arial"/>
        </w:rPr>
        <w:t>de la materia de Prácticas profesionales se realizará bajo los siguientes aspectos:</w:t>
      </w:r>
    </w:p>
    <w:p w:rsidR="00682A6F" w:rsidRDefault="00682A6F" w:rsidP="00682A6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82A6F">
        <w:rPr>
          <w:rFonts w:ascii="Arial" w:hAnsi="Arial" w:cs="Arial"/>
        </w:rPr>
        <w:t xml:space="preserve">La evaluación y acreditación </w:t>
      </w:r>
      <w:r w:rsidR="001B017F" w:rsidRPr="00682A6F">
        <w:rPr>
          <w:rFonts w:ascii="Arial" w:hAnsi="Arial" w:cs="Arial"/>
        </w:rPr>
        <w:t xml:space="preserve"> de la materia </w:t>
      </w:r>
      <w:r w:rsidRPr="00682A6F">
        <w:rPr>
          <w:rFonts w:ascii="Arial" w:hAnsi="Arial" w:cs="Arial"/>
        </w:rPr>
        <w:t>será realizada por la entidad receptora así como por el</w:t>
      </w:r>
      <w:r w:rsidR="001B017F" w:rsidRPr="00682A6F">
        <w:rPr>
          <w:rFonts w:ascii="Arial" w:hAnsi="Arial" w:cs="Arial"/>
        </w:rPr>
        <w:t xml:space="preserve"> maestro responsable</w:t>
      </w:r>
      <w:r w:rsidRPr="00682A6F">
        <w:rPr>
          <w:rFonts w:ascii="Arial" w:hAnsi="Arial" w:cs="Arial"/>
        </w:rPr>
        <w:t xml:space="preserve"> de la materia</w:t>
      </w:r>
    </w:p>
    <w:p w:rsidR="00682A6F" w:rsidRDefault="006375A7" w:rsidP="00682A6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alumno presentará</w:t>
      </w:r>
      <w:r w:rsidR="00682A6F">
        <w:rPr>
          <w:rFonts w:ascii="Arial" w:hAnsi="Arial" w:cs="Arial"/>
        </w:rPr>
        <w:t xml:space="preserve"> al maestro responsable informes periódicos de las actividades establecidas en el plan de trabajo avalado por el responsable de la entidad receptora. </w:t>
      </w:r>
    </w:p>
    <w:p w:rsidR="00293BD7" w:rsidRDefault="00682A6F" w:rsidP="00293BD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93BD7">
        <w:rPr>
          <w:rFonts w:ascii="Arial" w:hAnsi="Arial" w:cs="Arial"/>
        </w:rPr>
        <w:t>E</w:t>
      </w:r>
      <w:r w:rsidR="006375A7">
        <w:rPr>
          <w:rFonts w:ascii="Arial" w:hAnsi="Arial" w:cs="Arial"/>
        </w:rPr>
        <w:t>l alumno presentará</w:t>
      </w:r>
      <w:r w:rsidRPr="00293BD7">
        <w:rPr>
          <w:rFonts w:ascii="Arial" w:hAnsi="Arial" w:cs="Arial"/>
        </w:rPr>
        <w:t xml:space="preserve"> un informe final que deberá contener la problemática detectada, las alternativas de solución, así como los conocimientos teóricos aplicados y los aprendidos durante la estancia en la entidad receptora</w:t>
      </w:r>
      <w:r w:rsidR="00293BD7">
        <w:rPr>
          <w:rFonts w:ascii="Arial" w:hAnsi="Arial" w:cs="Arial"/>
        </w:rPr>
        <w:t>.</w:t>
      </w:r>
    </w:p>
    <w:p w:rsidR="00682A6F" w:rsidRDefault="00293BD7" w:rsidP="001B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acredit</w:t>
      </w:r>
      <w:r w:rsidR="001B017F" w:rsidRPr="00293BD7">
        <w:rPr>
          <w:rFonts w:ascii="Arial" w:hAnsi="Arial" w:cs="Arial"/>
        </w:rPr>
        <w:t>ación será otorgada mediante el reconocimiento de</w:t>
      </w:r>
      <w:r w:rsidR="007F6ADC" w:rsidRPr="00293BD7">
        <w:rPr>
          <w:rFonts w:ascii="Arial" w:hAnsi="Arial" w:cs="Arial"/>
        </w:rPr>
        <w:t xml:space="preserve"> </w:t>
      </w:r>
      <w:r w:rsidR="001B017F" w:rsidRPr="00293BD7">
        <w:rPr>
          <w:rFonts w:ascii="Arial" w:hAnsi="Arial" w:cs="Arial"/>
        </w:rPr>
        <w:t>los informes periódico</w:t>
      </w:r>
      <w:r>
        <w:rPr>
          <w:rFonts w:ascii="Arial" w:hAnsi="Arial" w:cs="Arial"/>
        </w:rPr>
        <w:t>s así como la presentación del</w:t>
      </w:r>
      <w:r w:rsidR="001B017F" w:rsidRPr="00293BD7">
        <w:rPr>
          <w:rFonts w:ascii="Arial" w:hAnsi="Arial" w:cs="Arial"/>
        </w:rPr>
        <w:t xml:space="preserve"> informe final. Antes de dar por acreditada la materia y si el maestro responsable considera necesario evaluar las capacidades y competencias adquiridas durante la estancia en la entidad receptora,</w:t>
      </w:r>
      <w:r w:rsidR="006375A7">
        <w:rPr>
          <w:rFonts w:ascii="Arial" w:hAnsi="Arial" w:cs="Arial"/>
        </w:rPr>
        <w:t xml:space="preserve"> podrá aplicar a</w:t>
      </w:r>
      <w:r w:rsidR="001B017F" w:rsidRPr="00293BD7">
        <w:rPr>
          <w:rFonts w:ascii="Arial" w:hAnsi="Arial" w:cs="Arial"/>
        </w:rPr>
        <w:t>l alumno</w:t>
      </w:r>
      <w:r w:rsidR="006375A7">
        <w:rPr>
          <w:rFonts w:ascii="Arial" w:hAnsi="Arial" w:cs="Arial"/>
        </w:rPr>
        <w:t xml:space="preserve"> </w:t>
      </w:r>
      <w:r w:rsidR="001B017F" w:rsidRPr="00293BD7">
        <w:rPr>
          <w:rFonts w:ascii="Arial" w:hAnsi="Arial" w:cs="Arial"/>
        </w:rPr>
        <w:t>un examen.</w:t>
      </w:r>
    </w:p>
    <w:p w:rsidR="00C41B6C" w:rsidRDefault="00293BD7" w:rsidP="00293BD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93BD7">
        <w:rPr>
          <w:rFonts w:ascii="Arial" w:hAnsi="Arial" w:cs="Arial"/>
        </w:rPr>
        <w:t>En caso de incumplimiento de actividades por parte del alumno y/o el resultado final de la evaluación</w:t>
      </w:r>
      <w:r w:rsidR="006375A7">
        <w:rPr>
          <w:rFonts w:ascii="Arial" w:hAnsi="Arial" w:cs="Arial"/>
        </w:rPr>
        <w:t xml:space="preserve"> </w:t>
      </w:r>
      <w:r w:rsidRPr="00293BD7">
        <w:rPr>
          <w:rFonts w:ascii="Arial" w:hAnsi="Arial" w:cs="Arial"/>
        </w:rPr>
        <w:t>que se realizará en conjunto  por el maestro responsable de la materia y por el responsable de la entidad receptora</w:t>
      </w:r>
      <w:r w:rsidR="006375A7">
        <w:rPr>
          <w:rFonts w:ascii="Arial" w:hAnsi="Arial" w:cs="Arial"/>
        </w:rPr>
        <w:t>,</w:t>
      </w:r>
      <w:r w:rsidRPr="00293BD7">
        <w:rPr>
          <w:rFonts w:ascii="Arial" w:hAnsi="Arial" w:cs="Arial"/>
        </w:rPr>
        <w:t xml:space="preserve"> fuera menor a 70% de acuerdo a los lineamientos establecidos al inicio de la estancia, la materia será evaluada como no acreditada.</w:t>
      </w:r>
    </w:p>
    <w:p w:rsidR="00C41B6C" w:rsidRDefault="00C41B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2BA8" w:rsidRPr="00556ED0" w:rsidRDefault="00F32BA8" w:rsidP="00F32BA8">
      <w:pPr>
        <w:pStyle w:val="Ttulo1"/>
        <w:rPr>
          <w:color w:val="auto"/>
        </w:rPr>
      </w:pPr>
      <w:bookmarkStart w:id="13" w:name="_Toc326217907"/>
      <w:bookmarkStart w:id="14" w:name="_Toc341776948"/>
      <w:r w:rsidRPr="00556ED0">
        <w:rPr>
          <w:color w:val="auto"/>
        </w:rPr>
        <w:lastRenderedPageBreak/>
        <w:t>Cronograma</w:t>
      </w:r>
      <w:bookmarkEnd w:id="13"/>
      <w:r w:rsidR="00C873AD">
        <w:rPr>
          <w:color w:val="auto"/>
        </w:rPr>
        <w:t xml:space="preserve"> de a</w:t>
      </w:r>
      <w:r w:rsidR="00556ED0">
        <w:rPr>
          <w:color w:val="auto"/>
        </w:rPr>
        <w:t>ctividades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636"/>
        <w:gridCol w:w="584"/>
        <w:gridCol w:w="583"/>
        <w:gridCol w:w="583"/>
        <w:gridCol w:w="585"/>
        <w:gridCol w:w="585"/>
        <w:gridCol w:w="585"/>
        <w:gridCol w:w="585"/>
        <w:gridCol w:w="585"/>
        <w:gridCol w:w="618"/>
        <w:gridCol w:w="618"/>
        <w:gridCol w:w="618"/>
        <w:gridCol w:w="630"/>
      </w:tblGrid>
      <w:tr w:rsidR="00F32BA8" w:rsidRPr="00C41B6C" w:rsidTr="00C41B6C">
        <w:tc>
          <w:tcPr>
            <w:tcW w:w="1781" w:type="dxa"/>
            <w:vMerge w:val="restart"/>
            <w:tcBorders>
              <w:bottom w:val="single" w:sz="4" w:space="0" w:color="auto"/>
            </w:tcBorders>
            <w:vAlign w:val="center"/>
          </w:tcPr>
          <w:p w:rsidR="00F32BA8" w:rsidRPr="00C41B6C" w:rsidRDefault="00471BF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41B6C">
              <w:rPr>
                <w:rFonts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795" w:type="dxa"/>
            <w:gridSpan w:val="13"/>
            <w:tcBorders>
              <w:bottom w:val="single" w:sz="4" w:space="0" w:color="auto"/>
            </w:tcBorders>
            <w:vAlign w:val="center"/>
          </w:tcPr>
          <w:p w:rsidR="00F32BA8" w:rsidRPr="00C41B6C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41B6C">
              <w:rPr>
                <w:rFonts w:cs="Arial"/>
                <w:b/>
                <w:sz w:val="20"/>
                <w:szCs w:val="20"/>
              </w:rPr>
              <w:t>Semanas</w:t>
            </w:r>
          </w:p>
        </w:tc>
      </w:tr>
      <w:tr w:rsidR="00F32BA8" w:rsidRPr="003E56B0" w:rsidTr="00C41B6C">
        <w:tc>
          <w:tcPr>
            <w:tcW w:w="1781" w:type="dxa"/>
            <w:vMerge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8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8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8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56B0">
              <w:rPr>
                <w:rFonts w:cs="Arial"/>
                <w:sz w:val="20"/>
                <w:szCs w:val="20"/>
              </w:rPr>
              <w:t>13</w:t>
            </w:r>
          </w:p>
        </w:tc>
      </w:tr>
      <w:tr w:rsidR="00F32BA8" w:rsidRPr="00471BF8" w:rsidTr="001317A1">
        <w:trPr>
          <w:trHeight w:val="377"/>
        </w:trPr>
        <w:tc>
          <w:tcPr>
            <w:tcW w:w="1781" w:type="dxa"/>
          </w:tcPr>
          <w:p w:rsidR="00F32BA8" w:rsidRPr="003E56B0" w:rsidRDefault="00471BF8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Presentación del plan de trabajo</w:t>
            </w:r>
          </w:p>
        </w:tc>
        <w:tc>
          <w:tcPr>
            <w:tcW w:w="636" w:type="dxa"/>
            <w:shd w:val="clear" w:color="auto" w:fill="1F497D" w:themeFill="text2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F32BA8" w:rsidRPr="001317A1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F32BA8" w:rsidRPr="001317A1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32BA8" w:rsidRPr="00471BF8" w:rsidTr="001317A1">
        <w:tc>
          <w:tcPr>
            <w:tcW w:w="1781" w:type="dxa"/>
          </w:tcPr>
          <w:p w:rsidR="00F32BA8" w:rsidRPr="003E56B0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Revisión del plan de trabajo</w:t>
            </w:r>
          </w:p>
        </w:tc>
        <w:tc>
          <w:tcPr>
            <w:tcW w:w="636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1F497D" w:themeFill="text2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F32BA8" w:rsidRPr="001317A1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2BA8" w:rsidRPr="001317A1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32BA8" w:rsidRPr="00471BF8" w:rsidTr="00556ED0">
        <w:tc>
          <w:tcPr>
            <w:tcW w:w="1781" w:type="dxa"/>
          </w:tcPr>
          <w:p w:rsidR="00F32BA8" w:rsidRPr="003E56B0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Corrección del plan de trabajo</w:t>
            </w:r>
          </w:p>
        </w:tc>
        <w:tc>
          <w:tcPr>
            <w:tcW w:w="636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1F497D" w:themeFill="text2"/>
          </w:tcPr>
          <w:p w:rsidR="00F32BA8" w:rsidRPr="001317A1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F32BA8" w:rsidRPr="003E56B0" w:rsidRDefault="00F32BA8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317A1" w:rsidRPr="00471BF8" w:rsidTr="00556ED0">
        <w:tc>
          <w:tcPr>
            <w:tcW w:w="1781" w:type="dxa"/>
          </w:tcPr>
          <w:p w:rsidR="001317A1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Aprobación del plan de trabajo</w:t>
            </w:r>
          </w:p>
        </w:tc>
        <w:tc>
          <w:tcPr>
            <w:tcW w:w="636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1317A1" w:rsidRPr="001317A1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583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1317A1" w:rsidRPr="001317A1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317A1" w:rsidRPr="00471BF8" w:rsidTr="00556ED0">
        <w:tc>
          <w:tcPr>
            <w:tcW w:w="1781" w:type="dxa"/>
          </w:tcPr>
          <w:p w:rsidR="001317A1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Informe de actividades</w:t>
            </w:r>
          </w:p>
        </w:tc>
        <w:tc>
          <w:tcPr>
            <w:tcW w:w="636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317A1" w:rsidRPr="00471BF8" w:rsidTr="001317A1">
        <w:tc>
          <w:tcPr>
            <w:tcW w:w="1781" w:type="dxa"/>
          </w:tcPr>
          <w:p w:rsidR="001317A1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Visita del maestro responsable a </w:t>
            </w:r>
            <w:r w:rsidR="00556ED0">
              <w:rPr>
                <w:rFonts w:cs="Arial"/>
                <w:sz w:val="20"/>
                <w:szCs w:val="20"/>
              </w:rPr>
              <w:t xml:space="preserve">la </w:t>
            </w:r>
            <w:r>
              <w:rPr>
                <w:rFonts w:cs="Arial"/>
                <w:sz w:val="20"/>
                <w:szCs w:val="20"/>
              </w:rPr>
              <w:t>entidad receptora</w:t>
            </w:r>
          </w:p>
        </w:tc>
        <w:tc>
          <w:tcPr>
            <w:tcW w:w="636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317A1" w:rsidRPr="00471BF8" w:rsidTr="001317A1">
        <w:tc>
          <w:tcPr>
            <w:tcW w:w="1781" w:type="dxa"/>
          </w:tcPr>
          <w:p w:rsidR="001317A1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Presentación del informe final </w:t>
            </w:r>
          </w:p>
        </w:tc>
        <w:tc>
          <w:tcPr>
            <w:tcW w:w="636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317A1" w:rsidRPr="00471BF8" w:rsidTr="001317A1">
        <w:tc>
          <w:tcPr>
            <w:tcW w:w="1781" w:type="dxa"/>
          </w:tcPr>
          <w:p w:rsidR="001317A1" w:rsidRDefault="001317A1" w:rsidP="00C41B6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Dictamen de la evaluación</w:t>
            </w:r>
          </w:p>
        </w:tc>
        <w:tc>
          <w:tcPr>
            <w:tcW w:w="636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1F497D" w:themeFill="text2"/>
          </w:tcPr>
          <w:p w:rsidR="001317A1" w:rsidRPr="003E56B0" w:rsidRDefault="001317A1" w:rsidP="00C41B6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F32BA8" w:rsidRPr="00556ED0" w:rsidRDefault="00C873AD" w:rsidP="00F32BA8">
      <w:pPr>
        <w:pStyle w:val="Ttulo1"/>
        <w:rPr>
          <w:color w:val="auto"/>
        </w:rPr>
      </w:pPr>
      <w:bookmarkStart w:id="15" w:name="_Toc326217909"/>
      <w:bookmarkStart w:id="16" w:name="_Toc341776949"/>
      <w:r>
        <w:rPr>
          <w:color w:val="auto"/>
        </w:rPr>
        <w:t>Elaboración del programa</w:t>
      </w:r>
      <w:bookmarkEnd w:id="15"/>
      <w:bookmarkEnd w:id="16"/>
    </w:p>
    <w:p w:rsidR="00F32BA8" w:rsidRPr="00C873AD" w:rsidRDefault="00C873AD" w:rsidP="00C41B6C">
      <w:pPr>
        <w:tabs>
          <w:tab w:val="left" w:pos="58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 programa fue elaborado por:</w:t>
      </w:r>
    </w:p>
    <w:p w:rsidR="00F32BA8" w:rsidRDefault="00F32BA8" w:rsidP="004901DB">
      <w:pPr>
        <w:spacing w:after="0"/>
        <w:jc w:val="center"/>
        <w:rPr>
          <w:rFonts w:ascii="Arial" w:hAnsi="Arial" w:cs="Arial"/>
        </w:rPr>
      </w:pPr>
    </w:p>
    <w:p w:rsidR="00380020" w:rsidRDefault="00380020" w:rsidP="004901DB">
      <w:pPr>
        <w:spacing w:after="0"/>
        <w:jc w:val="center"/>
        <w:rPr>
          <w:rFonts w:ascii="Arial" w:hAnsi="Arial" w:cs="Arial"/>
        </w:rPr>
      </w:pPr>
    </w:p>
    <w:p w:rsidR="00C41B6C" w:rsidRPr="00C873AD" w:rsidRDefault="00C41B6C" w:rsidP="004901DB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D157FB" w:rsidRPr="00685DA0" w:rsidTr="00D157FB">
        <w:tc>
          <w:tcPr>
            <w:tcW w:w="4750" w:type="dxa"/>
          </w:tcPr>
          <w:p w:rsidR="00D157FB" w:rsidRPr="004901DB" w:rsidRDefault="00D157FB" w:rsidP="00C41B6C">
            <w:pPr>
              <w:jc w:val="center"/>
              <w:rPr>
                <w:rFonts w:ascii="Arial" w:hAnsi="Arial" w:cs="Arial"/>
              </w:rPr>
            </w:pPr>
            <w:r w:rsidRPr="004901DB">
              <w:rPr>
                <w:rFonts w:ascii="Arial" w:hAnsi="Arial" w:cs="Arial"/>
              </w:rPr>
              <w:t>Mc. María Hernández González</w:t>
            </w:r>
          </w:p>
        </w:tc>
        <w:tc>
          <w:tcPr>
            <w:tcW w:w="4750" w:type="dxa"/>
          </w:tcPr>
          <w:p w:rsidR="00D157FB" w:rsidRPr="004901DB" w:rsidRDefault="00D157FB" w:rsidP="00C41B6C">
            <w:pPr>
              <w:jc w:val="center"/>
              <w:rPr>
                <w:rFonts w:ascii="Arial" w:hAnsi="Arial" w:cs="Arial"/>
              </w:rPr>
            </w:pPr>
            <w:r w:rsidRPr="004901DB">
              <w:rPr>
                <w:rFonts w:ascii="Arial" w:hAnsi="Arial" w:cs="Arial"/>
              </w:rPr>
              <w:t>MC. Sarahí</w:t>
            </w:r>
            <w:r w:rsidR="00685DA0">
              <w:rPr>
                <w:rFonts w:ascii="Arial" w:hAnsi="Arial" w:cs="Arial"/>
              </w:rPr>
              <w:t xml:space="preserve"> del Carmen</w:t>
            </w:r>
            <w:r w:rsidR="004901DB">
              <w:rPr>
                <w:rFonts w:ascii="Arial" w:hAnsi="Arial" w:cs="Arial"/>
              </w:rPr>
              <w:t xml:space="preserve"> Rangel Ortega</w:t>
            </w:r>
          </w:p>
        </w:tc>
      </w:tr>
    </w:tbl>
    <w:p w:rsidR="00C873AD" w:rsidRDefault="00C873AD" w:rsidP="00C41B6C">
      <w:pPr>
        <w:jc w:val="center"/>
        <w:rPr>
          <w:rFonts w:ascii="Arial" w:hAnsi="Arial" w:cs="Arial"/>
        </w:rPr>
      </w:pPr>
      <w:bookmarkStart w:id="17" w:name="_Toc341774659"/>
      <w:bookmarkStart w:id="18" w:name="_Toc326217910"/>
      <w:r w:rsidRPr="00C41B6C">
        <w:rPr>
          <w:rFonts w:ascii="Arial" w:hAnsi="Arial" w:cs="Arial"/>
        </w:rPr>
        <w:t>Miem</w:t>
      </w:r>
      <w:r w:rsidR="00C41B6C">
        <w:rPr>
          <w:rFonts w:ascii="Arial" w:hAnsi="Arial" w:cs="Arial"/>
        </w:rPr>
        <w:t>bros de la Academia D</w:t>
      </w:r>
      <w:r w:rsidRPr="00C41B6C">
        <w:rPr>
          <w:rFonts w:ascii="Arial" w:hAnsi="Arial" w:cs="Arial"/>
        </w:rPr>
        <w:t>epartamental de Ciencia y tecnología de Alimentos</w:t>
      </w:r>
      <w:bookmarkEnd w:id="17"/>
    </w:p>
    <w:p w:rsidR="00380020" w:rsidRPr="00C41B6C" w:rsidRDefault="00380020" w:rsidP="00C41B6C">
      <w:pPr>
        <w:jc w:val="center"/>
        <w:rPr>
          <w:rFonts w:ascii="Arial" w:hAnsi="Arial" w:cs="Arial"/>
          <w:b/>
        </w:rPr>
      </w:pPr>
    </w:p>
    <w:p w:rsidR="00F32BA8" w:rsidRPr="00556ED0" w:rsidRDefault="00C873AD" w:rsidP="00F32BA8">
      <w:pPr>
        <w:pStyle w:val="Ttulo1"/>
        <w:rPr>
          <w:color w:val="auto"/>
        </w:rPr>
      </w:pPr>
      <w:bookmarkStart w:id="19" w:name="_Toc341776950"/>
      <w:bookmarkEnd w:id="18"/>
      <w:r>
        <w:rPr>
          <w:color w:val="auto"/>
        </w:rPr>
        <w:t>Aprobación del programa</w:t>
      </w:r>
      <w:bookmarkEnd w:id="19"/>
    </w:p>
    <w:p w:rsidR="00F32BA8" w:rsidRPr="004901DB" w:rsidRDefault="00C873AD" w:rsidP="00C41B6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 programa fue aprobado por:</w:t>
      </w:r>
    </w:p>
    <w:p w:rsidR="00F32BA8" w:rsidRDefault="00F32BA8" w:rsidP="004901DB">
      <w:pPr>
        <w:spacing w:after="0"/>
        <w:jc w:val="center"/>
        <w:rPr>
          <w:rFonts w:ascii="Arial" w:hAnsi="Arial" w:cs="Arial"/>
        </w:rPr>
      </w:pPr>
    </w:p>
    <w:p w:rsidR="00C41B6C" w:rsidRDefault="00C41B6C" w:rsidP="004901DB">
      <w:pPr>
        <w:spacing w:after="0"/>
        <w:jc w:val="center"/>
        <w:rPr>
          <w:rFonts w:ascii="Arial" w:hAnsi="Arial" w:cs="Arial"/>
        </w:rPr>
      </w:pPr>
    </w:p>
    <w:p w:rsidR="00380020" w:rsidRPr="004901DB" w:rsidRDefault="00380020" w:rsidP="004901DB">
      <w:pPr>
        <w:spacing w:after="0"/>
        <w:jc w:val="center"/>
        <w:rPr>
          <w:rFonts w:ascii="Arial" w:hAnsi="Arial" w:cs="Arial"/>
        </w:rPr>
      </w:pPr>
    </w:p>
    <w:p w:rsidR="00F32BA8" w:rsidRPr="004901DB" w:rsidRDefault="00F32BA8" w:rsidP="004901DB">
      <w:pPr>
        <w:spacing w:after="0"/>
        <w:jc w:val="center"/>
        <w:rPr>
          <w:rFonts w:ascii="Arial" w:hAnsi="Arial" w:cs="Arial"/>
        </w:rPr>
      </w:pPr>
      <w:r w:rsidRPr="004901DB">
        <w:rPr>
          <w:rFonts w:ascii="Arial" w:hAnsi="Arial" w:cs="Arial"/>
        </w:rPr>
        <w:t>Dr. Mario A. Cruz Hernández</w:t>
      </w:r>
    </w:p>
    <w:p w:rsidR="00F32BA8" w:rsidRDefault="00F32BA8" w:rsidP="00C41B6C">
      <w:pPr>
        <w:spacing w:after="0"/>
        <w:jc w:val="center"/>
        <w:rPr>
          <w:rFonts w:ascii="Arial" w:hAnsi="Arial" w:cs="Arial"/>
        </w:rPr>
      </w:pPr>
      <w:r w:rsidRPr="004901DB">
        <w:rPr>
          <w:rFonts w:ascii="Arial" w:hAnsi="Arial" w:cs="Arial"/>
        </w:rPr>
        <w:t xml:space="preserve">Presidente de la Academia </w:t>
      </w:r>
      <w:r w:rsidR="00C41B6C">
        <w:rPr>
          <w:rFonts w:ascii="Arial" w:hAnsi="Arial" w:cs="Arial"/>
        </w:rPr>
        <w:t xml:space="preserve">Departamental </w:t>
      </w:r>
      <w:r w:rsidRPr="004901DB">
        <w:rPr>
          <w:rFonts w:ascii="Arial" w:hAnsi="Arial" w:cs="Arial"/>
        </w:rPr>
        <w:t>de Ciencia y Tecnología de Alimentos</w:t>
      </w:r>
    </w:p>
    <w:p w:rsidR="00380020" w:rsidRDefault="00380020" w:rsidP="00C41B6C">
      <w:pPr>
        <w:spacing w:after="0"/>
        <w:jc w:val="center"/>
        <w:rPr>
          <w:rFonts w:ascii="Arial" w:hAnsi="Arial" w:cs="Arial"/>
        </w:rPr>
      </w:pPr>
    </w:p>
    <w:p w:rsidR="00C873AD" w:rsidRDefault="00C873AD" w:rsidP="00F32BA8">
      <w:pPr>
        <w:pStyle w:val="Ttulo1"/>
        <w:rPr>
          <w:color w:val="auto"/>
        </w:rPr>
      </w:pPr>
      <w:bookmarkStart w:id="20" w:name="_Toc326217911"/>
      <w:bookmarkStart w:id="21" w:name="_Toc341776951"/>
      <w:r>
        <w:rPr>
          <w:color w:val="auto"/>
        </w:rPr>
        <w:t>Registro del programa</w:t>
      </w:r>
      <w:bookmarkEnd w:id="20"/>
      <w:bookmarkEnd w:id="21"/>
    </w:p>
    <w:p w:rsidR="00F32BA8" w:rsidRPr="00C41B6C" w:rsidRDefault="00C873AD" w:rsidP="00C41B6C">
      <w:pPr>
        <w:jc w:val="center"/>
        <w:rPr>
          <w:rFonts w:ascii="Arial" w:hAnsi="Arial" w:cs="Arial"/>
          <w:b/>
        </w:rPr>
      </w:pPr>
      <w:bookmarkStart w:id="22" w:name="_Toc341774662"/>
      <w:r w:rsidRPr="00C41B6C">
        <w:rPr>
          <w:rFonts w:ascii="Arial" w:hAnsi="Arial" w:cs="Arial"/>
        </w:rPr>
        <w:t xml:space="preserve">El programa analítico de </w:t>
      </w:r>
      <w:r w:rsidR="00685DA0" w:rsidRPr="00C41B6C">
        <w:rPr>
          <w:rFonts w:ascii="Arial" w:hAnsi="Arial" w:cs="Arial"/>
        </w:rPr>
        <w:t>Prácticas P</w:t>
      </w:r>
      <w:r w:rsidRPr="00C41B6C">
        <w:rPr>
          <w:rFonts w:ascii="Arial" w:hAnsi="Arial" w:cs="Arial"/>
        </w:rPr>
        <w:t>rofesionales fue regi</w:t>
      </w:r>
      <w:r w:rsidR="00685DA0" w:rsidRPr="00C41B6C">
        <w:rPr>
          <w:rFonts w:ascii="Arial" w:hAnsi="Arial" w:cs="Arial"/>
        </w:rPr>
        <w:t>strado por:</w:t>
      </w:r>
      <w:bookmarkEnd w:id="22"/>
    </w:p>
    <w:p w:rsidR="00F32BA8" w:rsidRDefault="00F32BA8" w:rsidP="00685DA0">
      <w:pPr>
        <w:spacing w:after="0"/>
        <w:rPr>
          <w:rFonts w:ascii="Arial" w:hAnsi="Arial" w:cs="Arial"/>
        </w:rPr>
      </w:pPr>
    </w:p>
    <w:p w:rsidR="00380020" w:rsidRDefault="00380020" w:rsidP="00685DA0">
      <w:pPr>
        <w:spacing w:after="0"/>
        <w:rPr>
          <w:rFonts w:ascii="Arial" w:hAnsi="Arial" w:cs="Arial"/>
        </w:rPr>
      </w:pPr>
    </w:p>
    <w:p w:rsidR="00C41B6C" w:rsidRPr="004901DB" w:rsidRDefault="00C41B6C" w:rsidP="00685DA0">
      <w:pPr>
        <w:spacing w:after="0"/>
        <w:rPr>
          <w:rFonts w:ascii="Arial" w:hAnsi="Arial" w:cs="Arial"/>
        </w:rPr>
      </w:pPr>
    </w:p>
    <w:p w:rsidR="00F32BA8" w:rsidRPr="004901DB" w:rsidRDefault="00F32BA8" w:rsidP="004901DB">
      <w:pPr>
        <w:spacing w:after="0"/>
        <w:jc w:val="center"/>
        <w:rPr>
          <w:rFonts w:ascii="Arial" w:hAnsi="Arial" w:cs="Arial"/>
        </w:rPr>
      </w:pPr>
      <w:r w:rsidRPr="004901DB">
        <w:rPr>
          <w:rFonts w:ascii="Arial" w:hAnsi="Arial" w:cs="Arial"/>
        </w:rPr>
        <w:t>M.C. Leticia Escobedo Bocardo</w:t>
      </w:r>
    </w:p>
    <w:p w:rsidR="00F32BA8" w:rsidRPr="004901DB" w:rsidRDefault="00F32BA8" w:rsidP="004901DB">
      <w:pPr>
        <w:spacing w:after="0"/>
        <w:jc w:val="center"/>
        <w:rPr>
          <w:rFonts w:ascii="Arial" w:hAnsi="Arial" w:cs="Arial"/>
        </w:rPr>
      </w:pPr>
      <w:r w:rsidRPr="004901DB">
        <w:rPr>
          <w:rFonts w:ascii="Arial" w:hAnsi="Arial" w:cs="Arial"/>
        </w:rPr>
        <w:t>Jefe del departamento de Desarrollo Curricular</w:t>
      </w:r>
    </w:p>
    <w:sectPr w:rsidR="00F32BA8" w:rsidRPr="004901DB" w:rsidSect="00380020">
      <w:footerReference w:type="default" r:id="rId12"/>
      <w:pgSz w:w="12240" w:h="15840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BD" w:rsidRDefault="004766BD" w:rsidP="00685DA0">
      <w:pPr>
        <w:spacing w:after="0" w:line="240" w:lineRule="auto"/>
      </w:pPr>
      <w:r>
        <w:separator/>
      </w:r>
    </w:p>
  </w:endnote>
  <w:endnote w:type="continuationSeparator" w:id="0">
    <w:p w:rsidR="004766BD" w:rsidRDefault="004766BD" w:rsidP="0068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35769"/>
      <w:docPartObj>
        <w:docPartGallery w:val="Page Numbers (Bottom of Page)"/>
        <w:docPartUnique/>
      </w:docPartObj>
    </w:sdtPr>
    <w:sdtEndPr/>
    <w:sdtContent>
      <w:p w:rsidR="00685DA0" w:rsidRDefault="002A47F4">
        <w:pPr>
          <w:pStyle w:val="Piedepgina"/>
          <w:jc w:val="right"/>
        </w:pPr>
        <w:r>
          <w:fldChar w:fldCharType="begin"/>
        </w:r>
        <w:r w:rsidR="00685DA0">
          <w:instrText>PAGE   \* MERGEFORMAT</w:instrText>
        </w:r>
        <w:r>
          <w:fldChar w:fldCharType="separate"/>
        </w:r>
        <w:r w:rsidR="00D14940" w:rsidRPr="00D14940">
          <w:rPr>
            <w:noProof/>
            <w:lang w:val="es-ES"/>
          </w:rPr>
          <w:t>2</w:t>
        </w:r>
        <w:r>
          <w:fldChar w:fldCharType="end"/>
        </w:r>
      </w:p>
    </w:sdtContent>
  </w:sdt>
  <w:p w:rsidR="00685DA0" w:rsidRDefault="00685D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BD" w:rsidRDefault="004766BD" w:rsidP="00685DA0">
      <w:pPr>
        <w:spacing w:after="0" w:line="240" w:lineRule="auto"/>
      </w:pPr>
      <w:r>
        <w:separator/>
      </w:r>
    </w:p>
  </w:footnote>
  <w:footnote w:type="continuationSeparator" w:id="0">
    <w:p w:rsidR="004766BD" w:rsidRDefault="004766BD" w:rsidP="0068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A90"/>
    <w:multiLevelType w:val="hybridMultilevel"/>
    <w:tmpl w:val="49546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B41"/>
    <w:multiLevelType w:val="hybridMultilevel"/>
    <w:tmpl w:val="C6E002EA"/>
    <w:lvl w:ilvl="0" w:tplc="572C8B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E31C7"/>
    <w:multiLevelType w:val="hybridMultilevel"/>
    <w:tmpl w:val="3E0A9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7C4"/>
    <w:multiLevelType w:val="hybridMultilevel"/>
    <w:tmpl w:val="659A3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700"/>
    <w:multiLevelType w:val="hybridMultilevel"/>
    <w:tmpl w:val="03308D08"/>
    <w:lvl w:ilvl="0" w:tplc="9D7C2A4A">
      <w:start w:val="1"/>
      <w:numFmt w:val="decimal"/>
      <w:pStyle w:val="Ttulo1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DEA14DB"/>
    <w:multiLevelType w:val="hybridMultilevel"/>
    <w:tmpl w:val="1CB4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CE"/>
    <w:rsid w:val="001317A1"/>
    <w:rsid w:val="001B017F"/>
    <w:rsid w:val="001F3AB4"/>
    <w:rsid w:val="00246DB7"/>
    <w:rsid w:val="002731A8"/>
    <w:rsid w:val="00293BD7"/>
    <w:rsid w:val="002A47F4"/>
    <w:rsid w:val="003061C2"/>
    <w:rsid w:val="00342D4F"/>
    <w:rsid w:val="00380020"/>
    <w:rsid w:val="00471BF8"/>
    <w:rsid w:val="004766BD"/>
    <w:rsid w:val="004901DB"/>
    <w:rsid w:val="00556ED0"/>
    <w:rsid w:val="005660A3"/>
    <w:rsid w:val="006375A7"/>
    <w:rsid w:val="00670367"/>
    <w:rsid w:val="00682A6F"/>
    <w:rsid w:val="00685DA0"/>
    <w:rsid w:val="0072526D"/>
    <w:rsid w:val="007D0CCE"/>
    <w:rsid w:val="007F6ADC"/>
    <w:rsid w:val="0080536E"/>
    <w:rsid w:val="00840F86"/>
    <w:rsid w:val="00982C16"/>
    <w:rsid w:val="00A0354E"/>
    <w:rsid w:val="00A95DCE"/>
    <w:rsid w:val="00B31669"/>
    <w:rsid w:val="00BA7CB0"/>
    <w:rsid w:val="00BB6619"/>
    <w:rsid w:val="00C41B6C"/>
    <w:rsid w:val="00C873AD"/>
    <w:rsid w:val="00CA0274"/>
    <w:rsid w:val="00CF0AC5"/>
    <w:rsid w:val="00D1274F"/>
    <w:rsid w:val="00D14940"/>
    <w:rsid w:val="00D157FB"/>
    <w:rsid w:val="00D53DE5"/>
    <w:rsid w:val="00DA677C"/>
    <w:rsid w:val="00E12CC9"/>
    <w:rsid w:val="00F30CE8"/>
    <w:rsid w:val="00F32BA8"/>
    <w:rsid w:val="00F70347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57FB"/>
    <w:pPr>
      <w:keepNext/>
      <w:keepLines/>
      <w:numPr>
        <w:numId w:val="5"/>
      </w:numPr>
      <w:spacing w:before="120" w:after="80" w:line="240" w:lineRule="auto"/>
      <w:jc w:val="both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C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0A3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0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157FB"/>
    <w:rPr>
      <w:rFonts w:ascii="Arial" w:eastAsiaTheme="majorEastAsia" w:hAnsi="Arial" w:cstheme="majorBidi"/>
      <w:b/>
      <w:bCs/>
      <w:color w:val="365F91" w:themeColor="accent1" w:themeShade="BF"/>
      <w:sz w:val="24"/>
      <w:szCs w:val="28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157F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B31669"/>
    <w:pPr>
      <w:tabs>
        <w:tab w:val="left" w:pos="660"/>
        <w:tab w:val="right" w:leader="dot" w:pos="9350"/>
      </w:tabs>
      <w:spacing w:after="100"/>
      <w:ind w:left="426" w:hanging="426"/>
    </w:pPr>
  </w:style>
  <w:style w:type="character" w:styleId="Hipervnculo">
    <w:name w:val="Hyperlink"/>
    <w:basedOn w:val="Fuentedeprrafopredeter"/>
    <w:uiPriority w:val="99"/>
    <w:unhideWhenUsed/>
    <w:rsid w:val="00D157F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DA0"/>
  </w:style>
  <w:style w:type="paragraph" w:styleId="Piedepgina">
    <w:name w:val="footer"/>
    <w:basedOn w:val="Normal"/>
    <w:link w:val="PiedepginaCar"/>
    <w:uiPriority w:val="99"/>
    <w:unhideWhenUsed/>
    <w:rsid w:val="0068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57FB"/>
    <w:pPr>
      <w:keepNext/>
      <w:keepLines/>
      <w:numPr>
        <w:numId w:val="5"/>
      </w:numPr>
      <w:spacing w:before="120" w:after="80" w:line="240" w:lineRule="auto"/>
      <w:jc w:val="both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C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0A3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0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157FB"/>
    <w:rPr>
      <w:rFonts w:ascii="Arial" w:eastAsiaTheme="majorEastAsia" w:hAnsi="Arial" w:cstheme="majorBidi"/>
      <w:b/>
      <w:bCs/>
      <w:color w:val="365F91" w:themeColor="accent1" w:themeShade="BF"/>
      <w:sz w:val="24"/>
      <w:szCs w:val="28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157F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B31669"/>
    <w:pPr>
      <w:tabs>
        <w:tab w:val="left" w:pos="660"/>
        <w:tab w:val="right" w:leader="dot" w:pos="9350"/>
      </w:tabs>
      <w:spacing w:after="100"/>
      <w:ind w:left="426" w:hanging="426"/>
    </w:pPr>
  </w:style>
  <w:style w:type="character" w:styleId="Hipervnculo">
    <w:name w:val="Hyperlink"/>
    <w:basedOn w:val="Fuentedeprrafopredeter"/>
    <w:uiPriority w:val="99"/>
    <w:unhideWhenUsed/>
    <w:rsid w:val="00D157F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DA0"/>
  </w:style>
  <w:style w:type="paragraph" w:styleId="Piedepgina">
    <w:name w:val="footer"/>
    <w:basedOn w:val="Normal"/>
    <w:link w:val="PiedepginaCar"/>
    <w:uiPriority w:val="99"/>
    <w:unhideWhenUsed/>
    <w:rsid w:val="0068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71E3-82E2-4197-9782-87E25D51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Docencia1</cp:lastModifiedBy>
  <cp:revision>2</cp:revision>
  <cp:lastPrinted>2012-11-27T16:56:00Z</cp:lastPrinted>
  <dcterms:created xsi:type="dcterms:W3CDTF">2014-09-02T18:32:00Z</dcterms:created>
  <dcterms:modified xsi:type="dcterms:W3CDTF">2014-09-02T18:32:00Z</dcterms:modified>
</cp:coreProperties>
</file>