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27" w:rsidRPr="00F0261B" w:rsidRDefault="007B7027" w:rsidP="007B7027">
      <w:pPr>
        <w:jc w:val="center"/>
        <w:rPr>
          <w:rFonts w:ascii="Tahoma" w:eastAsia="DFKai-SB" w:hAnsi="Tahoma" w:cs="Tahoma"/>
          <w:b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4806950</wp:posOffset>
            </wp:positionH>
            <wp:positionV relativeFrom="paragraph">
              <wp:posOffset>-429895</wp:posOffset>
            </wp:positionV>
            <wp:extent cx="1019175" cy="135890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28"/>
          <w:szCs w:val="28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-412115</wp:posOffset>
            </wp:positionV>
            <wp:extent cx="1478280" cy="1343025"/>
            <wp:effectExtent l="0" t="0" r="762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61B">
        <w:rPr>
          <w:rFonts w:ascii="Tahoma" w:eastAsia="DFKai-SB" w:hAnsi="Tahoma" w:cs="Tahoma"/>
          <w:b/>
          <w:sz w:val="28"/>
          <w:szCs w:val="28"/>
        </w:rPr>
        <w:t>UNIVERSIDAD AUTONOMA AGRARIA</w:t>
      </w:r>
    </w:p>
    <w:p w:rsidR="007B7027" w:rsidRPr="00F0261B" w:rsidRDefault="007B7027" w:rsidP="007B7027">
      <w:pPr>
        <w:jc w:val="center"/>
        <w:rPr>
          <w:rFonts w:ascii="Tahoma" w:eastAsia="DFKai-SB" w:hAnsi="Tahoma" w:cs="Tahoma"/>
          <w:b/>
          <w:sz w:val="28"/>
          <w:szCs w:val="28"/>
        </w:rPr>
      </w:pPr>
      <w:r w:rsidRPr="00F0261B">
        <w:rPr>
          <w:rFonts w:ascii="Tahoma" w:eastAsia="DFKai-SB" w:hAnsi="Tahoma" w:cs="Tahoma"/>
          <w:b/>
          <w:sz w:val="28"/>
          <w:szCs w:val="28"/>
        </w:rPr>
        <w:t>ANTONIO NARRO</w:t>
      </w:r>
    </w:p>
    <w:p w:rsidR="007B7027" w:rsidRPr="00F0261B" w:rsidRDefault="007B7027" w:rsidP="007B7027">
      <w:pPr>
        <w:jc w:val="center"/>
        <w:rPr>
          <w:rFonts w:ascii="Tahoma" w:eastAsia="DFKai-SB" w:hAnsi="Tahoma" w:cs="Tahoma"/>
          <w:b/>
          <w:sz w:val="28"/>
          <w:szCs w:val="28"/>
        </w:rPr>
      </w:pPr>
    </w:p>
    <w:p w:rsidR="007B7027" w:rsidRDefault="007B7027" w:rsidP="007B7027">
      <w:pPr>
        <w:rPr>
          <w:rFonts w:ascii="Tahoma" w:eastAsia="DFKai-SB" w:hAnsi="Tahoma" w:cs="Tahoma"/>
          <w:b/>
          <w:sz w:val="28"/>
          <w:szCs w:val="28"/>
        </w:rPr>
      </w:pPr>
    </w:p>
    <w:p w:rsidR="007B7027" w:rsidRDefault="007B7027" w:rsidP="007B7027">
      <w:pPr>
        <w:jc w:val="center"/>
        <w:rPr>
          <w:rFonts w:ascii="Tahoma" w:eastAsia="DFKai-SB" w:hAnsi="Tahoma" w:cs="Tahoma"/>
          <w:b/>
          <w:sz w:val="28"/>
          <w:szCs w:val="28"/>
        </w:rPr>
      </w:pPr>
      <w:r>
        <w:rPr>
          <w:rFonts w:ascii="Tahoma" w:eastAsia="DFKai-SB" w:hAnsi="Tahoma" w:cs="Tahoma"/>
          <w:b/>
          <w:sz w:val="28"/>
          <w:szCs w:val="28"/>
        </w:rPr>
        <w:t>DEPARTAMENTO DE RIEGO Y DRENAJE</w:t>
      </w:r>
    </w:p>
    <w:p w:rsidR="007B7027" w:rsidRDefault="007B7027" w:rsidP="007B7027">
      <w:pPr>
        <w:tabs>
          <w:tab w:val="left" w:pos="5085"/>
        </w:tabs>
        <w:jc w:val="center"/>
        <w:rPr>
          <w:rFonts w:ascii="DFKai-SB" w:eastAsia="DFKai-SB" w:hAnsi="DFKai-SB"/>
          <w:b/>
          <w:sz w:val="40"/>
          <w:szCs w:val="40"/>
        </w:rPr>
      </w:pPr>
      <w:r>
        <w:rPr>
          <w:noProof/>
          <w:lang w:eastAsia="es-MX"/>
        </w:rPr>
        <w:drawing>
          <wp:inline distT="0" distB="0" distL="0" distR="0" wp14:anchorId="2FF1B203" wp14:editId="6646D7E8">
            <wp:extent cx="4482042" cy="2933700"/>
            <wp:effectExtent l="0" t="0" r="0" b="0"/>
            <wp:docPr id="7" name="Imagen 7" descr="https://davidrojasticsplc.files.wordpress.com/2009/01/automatiz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vidrojasticsplc.files.wordpress.com/2009/01/automatizacio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042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027" w:rsidRDefault="007B7027" w:rsidP="007B7027">
      <w:pPr>
        <w:jc w:val="center"/>
        <w:rPr>
          <w:rFonts w:ascii="Arial" w:eastAsia="DFKai-SB" w:hAnsi="Arial" w:cs="Arial"/>
          <w:b/>
          <w:sz w:val="30"/>
          <w:szCs w:val="30"/>
        </w:rPr>
      </w:pPr>
    </w:p>
    <w:p w:rsidR="007B7027" w:rsidRDefault="007B7027" w:rsidP="007B7027">
      <w:pPr>
        <w:jc w:val="center"/>
        <w:rPr>
          <w:rFonts w:ascii="Arial" w:eastAsia="DFKai-SB" w:hAnsi="Arial" w:cs="Arial"/>
          <w:b/>
          <w:sz w:val="30"/>
          <w:szCs w:val="30"/>
        </w:rPr>
      </w:pPr>
    </w:p>
    <w:p w:rsidR="007B7027" w:rsidRDefault="007B7027" w:rsidP="007B7027">
      <w:pPr>
        <w:jc w:val="center"/>
        <w:rPr>
          <w:rFonts w:ascii="Arial" w:eastAsia="DFKai-SB" w:hAnsi="Arial" w:cs="Arial"/>
          <w:b/>
          <w:sz w:val="30"/>
          <w:szCs w:val="30"/>
        </w:rPr>
      </w:pPr>
    </w:p>
    <w:p w:rsidR="007B7027" w:rsidRDefault="007B7027" w:rsidP="007B7027">
      <w:pPr>
        <w:jc w:val="center"/>
        <w:rPr>
          <w:rFonts w:ascii="Arial" w:eastAsia="DFKai-SB" w:hAnsi="Arial" w:cs="Arial"/>
          <w:b/>
          <w:sz w:val="30"/>
          <w:szCs w:val="30"/>
        </w:rPr>
      </w:pPr>
    </w:p>
    <w:p w:rsidR="007B7027" w:rsidRPr="000F4224" w:rsidRDefault="007B7027" w:rsidP="007B7027">
      <w:pPr>
        <w:jc w:val="center"/>
        <w:rPr>
          <w:rFonts w:ascii="Arial" w:eastAsia="DFKai-SB" w:hAnsi="Arial" w:cs="Arial"/>
          <w:b/>
          <w:sz w:val="30"/>
          <w:szCs w:val="30"/>
        </w:rPr>
      </w:pPr>
      <w:r w:rsidRPr="000F4224">
        <w:rPr>
          <w:rFonts w:ascii="Arial" w:eastAsia="DFKai-SB" w:hAnsi="Arial" w:cs="Arial"/>
          <w:b/>
          <w:sz w:val="30"/>
          <w:szCs w:val="30"/>
        </w:rPr>
        <w:t xml:space="preserve">MANUAL DE PRACTICAS DE LABORATORIO </w:t>
      </w:r>
    </w:p>
    <w:p w:rsidR="007B7027" w:rsidRPr="000F4224" w:rsidRDefault="007B7027" w:rsidP="007B7027">
      <w:pPr>
        <w:jc w:val="center"/>
        <w:rPr>
          <w:rFonts w:ascii="Arial" w:eastAsia="DFKai-SB" w:hAnsi="Arial" w:cs="Arial"/>
          <w:b/>
          <w:sz w:val="40"/>
          <w:szCs w:val="40"/>
        </w:rPr>
      </w:pPr>
      <w:r>
        <w:rPr>
          <w:rFonts w:ascii="Arial" w:eastAsia="DFKai-SB" w:hAnsi="Arial" w:cs="Arial"/>
          <w:b/>
          <w:sz w:val="30"/>
          <w:szCs w:val="30"/>
        </w:rPr>
        <w:t>AUTOMATIZACIÓN</w:t>
      </w:r>
    </w:p>
    <w:p w:rsidR="007B7027" w:rsidRDefault="007B7027" w:rsidP="007B7027">
      <w:pPr>
        <w:jc w:val="center"/>
        <w:rPr>
          <w:rFonts w:ascii="Arial" w:eastAsia="DFKai-SB" w:hAnsi="Arial" w:cs="Arial"/>
          <w:b/>
          <w:sz w:val="40"/>
          <w:szCs w:val="40"/>
        </w:rPr>
      </w:pPr>
    </w:p>
    <w:p w:rsidR="007B7027" w:rsidRDefault="007B7027" w:rsidP="007B7027">
      <w:pPr>
        <w:pStyle w:val="Subttulo"/>
      </w:pPr>
      <w:r>
        <w:rPr>
          <w:rFonts w:ascii="Arial" w:hAnsi="Arial" w:cs="Arial"/>
          <w:b w:val="0"/>
        </w:rPr>
        <w:t>ENERO 2014</w:t>
      </w:r>
    </w:p>
    <w:p w:rsidR="007B7027" w:rsidRDefault="007B7027" w:rsidP="007B7027">
      <w:pPr>
        <w:rPr>
          <w:rFonts w:ascii="Arial" w:eastAsia="DFKai-SB" w:hAnsi="Arial" w:cs="Arial"/>
          <w:b/>
          <w:sz w:val="40"/>
          <w:szCs w:val="40"/>
        </w:rPr>
      </w:pPr>
    </w:p>
    <w:p w:rsidR="007B7027" w:rsidRDefault="007B7027" w:rsidP="007B7027">
      <w:pPr>
        <w:tabs>
          <w:tab w:val="left" w:pos="1815"/>
        </w:tabs>
        <w:rPr>
          <w:rFonts w:ascii="Cambria" w:eastAsia="DFKai-SB" w:hAnsi="Cambria" w:cs="Arial"/>
          <w:b/>
          <w:sz w:val="30"/>
          <w:szCs w:val="30"/>
        </w:rPr>
      </w:pPr>
      <w:r>
        <w:rPr>
          <w:rFonts w:ascii="Cambria" w:eastAsia="DFKai-SB" w:hAnsi="Cambria" w:cs="Arial"/>
          <w:b/>
          <w:sz w:val="30"/>
          <w:szCs w:val="30"/>
        </w:rPr>
        <w:lastRenderedPageBreak/>
        <w:tab/>
      </w:r>
    </w:p>
    <w:p w:rsidR="007B7027" w:rsidRDefault="007B7027" w:rsidP="007B7027">
      <w:pPr>
        <w:tabs>
          <w:tab w:val="left" w:pos="1815"/>
        </w:tabs>
        <w:rPr>
          <w:rFonts w:ascii="Cambria" w:eastAsia="DFKai-SB" w:hAnsi="Cambria" w:cs="Arial"/>
          <w:b/>
          <w:sz w:val="30"/>
          <w:szCs w:val="30"/>
        </w:rPr>
      </w:pPr>
    </w:p>
    <w:p w:rsidR="007B7027" w:rsidRDefault="007B7027" w:rsidP="007B7027">
      <w:pPr>
        <w:tabs>
          <w:tab w:val="left" w:pos="1815"/>
        </w:tabs>
        <w:rPr>
          <w:rFonts w:ascii="Cambria" w:eastAsia="DFKai-SB" w:hAnsi="Cambria" w:cs="Arial"/>
          <w:b/>
          <w:sz w:val="30"/>
          <w:szCs w:val="30"/>
        </w:rPr>
      </w:pPr>
      <w:r>
        <w:rPr>
          <w:rFonts w:ascii="Cambria" w:eastAsia="DFKai-SB" w:hAnsi="Cambria" w:cs="Arial"/>
          <w:b/>
          <w:sz w:val="30"/>
          <w:szCs w:val="30"/>
        </w:rPr>
        <w:t xml:space="preserve">INTRODUCCION. </w:t>
      </w:r>
    </w:p>
    <w:p w:rsidR="007B7027" w:rsidRPr="007B7027" w:rsidRDefault="007B7027" w:rsidP="007B7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</w:pPr>
      <w:bookmarkStart w:id="0" w:name="La_automatización_es_un_sistema_donde_se"/>
      <w:r w:rsidRPr="007B70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t>La automatización es un sistema donde se trasfieren tareas de producción, realizadas habitualmente por operadores humanos a un conjunto de elementos tecnológicos.   </w:t>
      </w:r>
      <w:bookmarkEnd w:id="0"/>
    </w:p>
    <w:p w:rsidR="007B7027" w:rsidRPr="007B7027" w:rsidRDefault="007B7027" w:rsidP="007B7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</w:pPr>
      <w:r w:rsidRPr="007B70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t>Un sistema automatizado consta de dos partes principales:                     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832"/>
      </w:tblGrid>
      <w:tr w:rsidR="007B7027" w:rsidRPr="007B7027" w:rsidTr="007B7027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7B7027" w:rsidRPr="007B7027" w:rsidRDefault="007B7027" w:rsidP="007B7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7B7027" w:rsidRPr="007B7027" w:rsidRDefault="007B7027" w:rsidP="007B702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B702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Parte de Mando</w:t>
            </w:r>
          </w:p>
        </w:tc>
      </w:tr>
      <w:tr w:rsidR="007B7027" w:rsidRPr="007B7027" w:rsidTr="007B7027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7B7027" w:rsidRPr="007B7027" w:rsidRDefault="007B7027" w:rsidP="007B7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7B7027" w:rsidRPr="007B7027" w:rsidRDefault="007B7027" w:rsidP="007B702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B702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Parte Operativa          </w:t>
            </w:r>
          </w:p>
        </w:tc>
      </w:tr>
    </w:tbl>
    <w:p w:rsidR="007B7027" w:rsidRPr="007B7027" w:rsidRDefault="007B7027" w:rsidP="007B7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</w:pPr>
      <w:r w:rsidRPr="007B70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t>            </w:t>
      </w:r>
    </w:p>
    <w:p w:rsidR="007B7027" w:rsidRPr="007B7027" w:rsidRDefault="007B7027" w:rsidP="000F20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</w:pPr>
      <w:bookmarkStart w:id="1" w:name="La_Parte_Operativa_es_la_parte_que_actúa"/>
      <w:r w:rsidRPr="007B70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t>La </w:t>
      </w:r>
      <w:r w:rsidRPr="007B70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es-MX"/>
        </w:rPr>
        <w:t>Parte Operativa</w:t>
      </w:r>
      <w:r w:rsidRPr="007B70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t xml:space="preserve"> es la parte que actúa directamente sobre </w:t>
      </w:r>
      <w:proofErr w:type="gramStart"/>
      <w:r w:rsidR="009C1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t>el sistemas</w:t>
      </w:r>
      <w:proofErr w:type="gramEnd"/>
      <w:r w:rsidRPr="007B70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t xml:space="preserve">. Son los elementos que hacen que </w:t>
      </w:r>
      <w:r w:rsidR="009C1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t xml:space="preserve">el sistema </w:t>
      </w:r>
      <w:r w:rsidRPr="007B70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t xml:space="preserve">se mueva y realice la operación deseada. Los elementos que forman la parte operativa son los </w:t>
      </w:r>
      <w:proofErr w:type="spellStart"/>
      <w:r w:rsidRPr="007B70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t>accionadores</w:t>
      </w:r>
      <w:proofErr w:type="spellEnd"/>
      <w:r w:rsidRPr="007B70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t xml:space="preserve">  como motores, cilindros, compresores </w:t>
      </w:r>
      <w:proofErr w:type="gramStart"/>
      <w:r w:rsidRPr="007B70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t>..y</w:t>
      </w:r>
      <w:proofErr w:type="gramEnd"/>
      <w:r w:rsidRPr="007B70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t xml:space="preserve"> los captadores como fotodiodos, finales de carrera </w:t>
      </w:r>
      <w:r w:rsidR="009C1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t>etc</w:t>
      </w:r>
      <w:r w:rsidRPr="007B70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t>.                                    </w:t>
      </w:r>
      <w:bookmarkEnd w:id="1"/>
    </w:p>
    <w:p w:rsidR="007B7027" w:rsidRPr="007B7027" w:rsidRDefault="007B7027" w:rsidP="000F20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</w:pPr>
      <w:r w:rsidRPr="007B70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t>La </w:t>
      </w:r>
      <w:r w:rsidRPr="007B70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es-MX"/>
        </w:rPr>
        <w:t>Parte de Mando</w:t>
      </w:r>
      <w:r w:rsidRPr="007B70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t> suele ser un autómata programable (tecnología programada), aunque hasta hace bien poco se utilizaban relés electromagnéticos, tarjetas electrónicas o módulos lógicos neumáticos (tecnología cableada</w:t>
      </w:r>
      <w:proofErr w:type="gramStart"/>
      <w:r w:rsidRPr="007B70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t>) .</w:t>
      </w:r>
      <w:proofErr w:type="gramEnd"/>
      <w:r w:rsidRPr="007B70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t xml:space="preserve"> En un sistema de fabricación automatiz</w:t>
      </w:r>
      <w:r w:rsidR="009C1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t>ado el autómata programable está</w:t>
      </w:r>
      <w:r w:rsidRPr="007B70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t xml:space="preserve"> en el centro del sistema. Este debe ser capaz de comunicarse con todos los constituyentes de sistema automatizado.</w:t>
      </w:r>
    </w:p>
    <w:p w:rsidR="000F208F" w:rsidRDefault="000F208F" w:rsidP="007B7027">
      <w:pPr>
        <w:spacing w:before="100" w:beforeAutospacing="1" w:after="100" w:afterAutospacing="1" w:line="240" w:lineRule="auto"/>
      </w:pPr>
      <w:r>
        <w:t xml:space="preserve">Automatización del riego  </w:t>
      </w:r>
    </w:p>
    <w:p w:rsidR="009C1CC6" w:rsidRDefault="000F208F" w:rsidP="009C1CC6">
      <w:pPr>
        <w:spacing w:before="100" w:beforeAutospacing="1" w:after="100" w:afterAutospacing="1" w:line="240" w:lineRule="auto"/>
      </w:pPr>
      <w:r>
        <w:t xml:space="preserve">Básicamente es sustituir control manual </w:t>
      </w:r>
      <w:r w:rsidR="009C1CC6">
        <w:t xml:space="preserve">por controladores automáticos. </w:t>
      </w:r>
    </w:p>
    <w:p w:rsidR="000F208F" w:rsidRDefault="000F208F" w:rsidP="009C1CC6">
      <w:pPr>
        <w:spacing w:before="100" w:beforeAutospacing="1" w:after="100" w:afterAutospacing="1" w:line="240" w:lineRule="auto"/>
        <w:ind w:firstLine="708"/>
      </w:pPr>
      <w:r>
        <w:t xml:space="preserve">Pretende: </w:t>
      </w:r>
    </w:p>
    <w:p w:rsidR="000F208F" w:rsidRDefault="000F208F" w:rsidP="000F208F">
      <w:pPr>
        <w:pStyle w:val="Prrafodelista"/>
        <w:numPr>
          <w:ilvl w:val="1"/>
          <w:numId w:val="3"/>
        </w:numPr>
        <w:spacing w:before="100" w:beforeAutospacing="1" w:after="100" w:afterAutospacing="1" w:line="240" w:lineRule="auto"/>
      </w:pPr>
      <w:r>
        <w:t>Ahorro de mano de obra.</w:t>
      </w:r>
    </w:p>
    <w:p w:rsidR="000F208F" w:rsidRDefault="000F208F" w:rsidP="000F208F">
      <w:pPr>
        <w:pStyle w:val="Prrafodelista"/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Ahorro de agua. </w:t>
      </w:r>
    </w:p>
    <w:p w:rsidR="000F208F" w:rsidRDefault="000F208F" w:rsidP="000F208F">
      <w:pPr>
        <w:pStyle w:val="Prrafodelista"/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Ahorro de energía. </w:t>
      </w:r>
    </w:p>
    <w:p w:rsidR="000F208F" w:rsidRDefault="000F208F" w:rsidP="000F208F">
      <w:pPr>
        <w:pStyle w:val="Prrafodelista"/>
        <w:numPr>
          <w:ilvl w:val="1"/>
          <w:numId w:val="3"/>
        </w:numPr>
        <w:spacing w:before="100" w:beforeAutospacing="1" w:after="100" w:afterAutospacing="1" w:line="240" w:lineRule="auto"/>
      </w:pPr>
      <w:r>
        <w:t>Incremento de la eficiencia del riego.</w:t>
      </w:r>
    </w:p>
    <w:p w:rsidR="000F208F" w:rsidRDefault="000F208F" w:rsidP="000F208F">
      <w:pPr>
        <w:pStyle w:val="Prrafodelista"/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Control de costes </w:t>
      </w:r>
    </w:p>
    <w:p w:rsidR="007B7027" w:rsidRPr="000F208F" w:rsidRDefault="000F208F" w:rsidP="000F208F">
      <w:pPr>
        <w:pStyle w:val="Prrafodelista"/>
        <w:numPr>
          <w:ilvl w:val="1"/>
          <w:numId w:val="3"/>
        </w:numPr>
        <w:spacing w:before="100" w:beforeAutospacing="1" w:after="100" w:afterAutospacing="1" w:line="240" w:lineRule="auto"/>
      </w:pPr>
      <w:r>
        <w:t>Incremento de productividad de los cultivos.</w:t>
      </w:r>
      <w:r w:rsidR="007B7027" w:rsidRPr="000F2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t> </w:t>
      </w:r>
    </w:p>
    <w:p w:rsidR="000F208F" w:rsidRDefault="000F208F" w:rsidP="000F208F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</w:pPr>
    </w:p>
    <w:p w:rsidR="00DC3944" w:rsidRDefault="000F208F" w:rsidP="000F208F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</w:pPr>
      <w:r w:rsidRPr="000F2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t>Se ha generalizado el uso de los Controladores Lógicos Programables (</w:t>
      </w:r>
      <w:proofErr w:type="spellStart"/>
      <w:r w:rsidRPr="000F2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t>PLC’s</w:t>
      </w:r>
      <w:proofErr w:type="spellEnd"/>
      <w:r w:rsidRPr="000F2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t xml:space="preserve">) para el control y automatización de procesos de fabricación. En el presente </w:t>
      </w:r>
      <w:r w:rsidR="00DC39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t xml:space="preserve">manual </w:t>
      </w:r>
      <w:r w:rsidRPr="000F2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t xml:space="preserve">se </w:t>
      </w:r>
      <w:r w:rsidRPr="000F2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lastRenderedPageBreak/>
        <w:t xml:space="preserve">propone </w:t>
      </w:r>
      <w:r w:rsidR="00DC39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t xml:space="preserve">la ampliación </w:t>
      </w:r>
      <w:r w:rsidRPr="000F2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t xml:space="preserve">del PLC, el objetivo principal es alcanzar y mantener </w:t>
      </w:r>
      <w:r w:rsidR="00DC39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t xml:space="preserve">los </w:t>
      </w:r>
      <w:r w:rsidRPr="000F2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t>nivel</w:t>
      </w:r>
      <w:r w:rsidR="00DC39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t>es</w:t>
      </w:r>
      <w:r w:rsidRPr="000F2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t xml:space="preserve"> </w:t>
      </w:r>
      <w:r w:rsidR="00DC39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t xml:space="preserve">adecuados </w:t>
      </w:r>
      <w:r w:rsidRPr="000F2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t>de humedad en el suelo.</w:t>
      </w:r>
    </w:p>
    <w:p w:rsidR="00DC3944" w:rsidRDefault="000F208F" w:rsidP="000F208F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</w:pPr>
      <w:r w:rsidRPr="000F2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t xml:space="preserve"> La medición de la humedad se logra con el uso de dos sensores de temperatura, cada uno proporciona un voltaje analógico entre 0 y 10 volts para que, mediante el programa adecuado, se determine el nivel de humedad y si se requiere o no el riego.</w:t>
      </w:r>
    </w:p>
    <w:p w:rsidR="00DC3944" w:rsidRDefault="000F208F" w:rsidP="000F208F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</w:pPr>
      <w:r w:rsidRPr="000F2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t xml:space="preserve">El riego se controla por periodos de un día, cada hora se reduce el tiempo posible de riego y la utilización de ese tiempo dependerá de la humedad existente en el suelo, la cual es detectada por los sensores: si la humedad no alcanza el nivel deseado se riega durante el tiempo correspondiente, por el contrario, si se consigue la humedad requerida no se realiza el riego. </w:t>
      </w:r>
    </w:p>
    <w:p w:rsidR="000F208F" w:rsidRPr="007B7027" w:rsidRDefault="000F208F" w:rsidP="007B7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</w:pPr>
    </w:p>
    <w:p w:rsidR="007B7027" w:rsidRPr="007B7027" w:rsidRDefault="007B7027" w:rsidP="007B7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</w:pPr>
      <w:bookmarkStart w:id="2" w:name="Objetivos_de_la_automatización"/>
      <w:r w:rsidRPr="007B7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MX"/>
        </w:rPr>
        <w:t>Objetivos de la automatización</w:t>
      </w:r>
      <w:bookmarkEnd w:id="2"/>
      <w:r w:rsidRPr="007B7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MX"/>
        </w:rPr>
        <w:t> </w:t>
      </w:r>
      <w:r w:rsidRPr="007B70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t>     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832"/>
      </w:tblGrid>
      <w:tr w:rsidR="007B7027" w:rsidRPr="007B7027" w:rsidTr="000F208F">
        <w:trPr>
          <w:tblCellSpacing w:w="0" w:type="dxa"/>
        </w:trPr>
        <w:tc>
          <w:tcPr>
            <w:tcW w:w="6" w:type="dxa"/>
            <w:shd w:val="clear" w:color="auto" w:fill="FFFFFF"/>
            <w:hideMark/>
          </w:tcPr>
          <w:p w:rsidR="007B7027" w:rsidRPr="007B7027" w:rsidRDefault="007B7027" w:rsidP="007B7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832" w:type="dxa"/>
            <w:shd w:val="clear" w:color="auto" w:fill="FFFFFF"/>
            <w:hideMark/>
          </w:tcPr>
          <w:p w:rsidR="007B7027" w:rsidRPr="000F208F" w:rsidRDefault="007B7027" w:rsidP="000F208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20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Mejorar la productividad, reduciendo los costes de la producción y mejorando la calidad de la misma.</w:t>
            </w:r>
          </w:p>
        </w:tc>
      </w:tr>
      <w:tr w:rsidR="007B7027" w:rsidRPr="007B7027" w:rsidTr="000F208F">
        <w:trPr>
          <w:tblCellSpacing w:w="0" w:type="dxa"/>
        </w:trPr>
        <w:tc>
          <w:tcPr>
            <w:tcW w:w="6" w:type="dxa"/>
            <w:shd w:val="clear" w:color="auto" w:fill="FFFFFF"/>
            <w:hideMark/>
          </w:tcPr>
          <w:p w:rsidR="007B7027" w:rsidRPr="007B7027" w:rsidRDefault="007B7027" w:rsidP="007B7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832" w:type="dxa"/>
            <w:shd w:val="clear" w:color="auto" w:fill="FFFFFF"/>
            <w:hideMark/>
          </w:tcPr>
          <w:p w:rsidR="007B7027" w:rsidRPr="000F208F" w:rsidRDefault="007B7027" w:rsidP="000F208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20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Mejorar las condiciones de trabajo del personal, suprimiendo los trabajos penosos  e incrementando la seguridad.</w:t>
            </w:r>
          </w:p>
        </w:tc>
      </w:tr>
      <w:tr w:rsidR="007B7027" w:rsidRPr="007B7027" w:rsidTr="000F208F">
        <w:trPr>
          <w:tblCellSpacing w:w="0" w:type="dxa"/>
        </w:trPr>
        <w:tc>
          <w:tcPr>
            <w:tcW w:w="6" w:type="dxa"/>
            <w:shd w:val="clear" w:color="auto" w:fill="FFFFFF"/>
            <w:hideMark/>
          </w:tcPr>
          <w:p w:rsidR="007B7027" w:rsidRPr="007B7027" w:rsidRDefault="007B7027" w:rsidP="007B7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832" w:type="dxa"/>
            <w:shd w:val="clear" w:color="auto" w:fill="FFFFFF"/>
            <w:hideMark/>
          </w:tcPr>
          <w:p w:rsidR="007B7027" w:rsidRPr="000F208F" w:rsidRDefault="007B7027" w:rsidP="000F208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20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Realizar las operaciones imposibles de controlar intelectual o manualmente.</w:t>
            </w:r>
          </w:p>
        </w:tc>
      </w:tr>
      <w:tr w:rsidR="007B7027" w:rsidRPr="007B7027" w:rsidTr="000F208F">
        <w:trPr>
          <w:tblCellSpacing w:w="0" w:type="dxa"/>
        </w:trPr>
        <w:tc>
          <w:tcPr>
            <w:tcW w:w="6" w:type="dxa"/>
            <w:shd w:val="clear" w:color="auto" w:fill="FFFFFF"/>
            <w:hideMark/>
          </w:tcPr>
          <w:p w:rsidR="007B7027" w:rsidRPr="007B7027" w:rsidRDefault="007B7027" w:rsidP="007B7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832" w:type="dxa"/>
            <w:shd w:val="clear" w:color="auto" w:fill="FFFFFF"/>
            <w:hideMark/>
          </w:tcPr>
          <w:p w:rsidR="007B7027" w:rsidRPr="000F208F" w:rsidRDefault="007B7027" w:rsidP="000F208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20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Mejorar la disponibilidad de los productos, pudiendo proveer las cantidades necesarias en el momento preciso.</w:t>
            </w:r>
          </w:p>
        </w:tc>
      </w:tr>
      <w:tr w:rsidR="007B7027" w:rsidRPr="007B7027" w:rsidTr="000F208F">
        <w:trPr>
          <w:tblCellSpacing w:w="0" w:type="dxa"/>
        </w:trPr>
        <w:tc>
          <w:tcPr>
            <w:tcW w:w="6" w:type="dxa"/>
            <w:shd w:val="clear" w:color="auto" w:fill="FFFFFF"/>
            <w:hideMark/>
          </w:tcPr>
          <w:p w:rsidR="007B7027" w:rsidRPr="007B7027" w:rsidRDefault="007B7027" w:rsidP="007B7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832" w:type="dxa"/>
            <w:shd w:val="clear" w:color="auto" w:fill="FFFFFF"/>
            <w:hideMark/>
          </w:tcPr>
          <w:p w:rsidR="007B7027" w:rsidRPr="000F208F" w:rsidRDefault="007B7027" w:rsidP="000F208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20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Simplificar el mantenimiento de forma que el </w:t>
            </w:r>
            <w:r w:rsidR="000F208F" w:rsidRPr="000F20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trabajador </w:t>
            </w:r>
            <w:r w:rsidRPr="000F20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no requiera grandes conocimientos para la manipulación del proceso productivo.</w:t>
            </w:r>
          </w:p>
        </w:tc>
      </w:tr>
      <w:tr w:rsidR="007B7027" w:rsidRPr="007B7027" w:rsidTr="000F208F">
        <w:trPr>
          <w:tblCellSpacing w:w="0" w:type="dxa"/>
        </w:trPr>
        <w:tc>
          <w:tcPr>
            <w:tcW w:w="6" w:type="dxa"/>
            <w:shd w:val="clear" w:color="auto" w:fill="FFFFFF"/>
            <w:hideMark/>
          </w:tcPr>
          <w:p w:rsidR="007B7027" w:rsidRPr="007B7027" w:rsidRDefault="007B7027" w:rsidP="007B7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832" w:type="dxa"/>
            <w:shd w:val="clear" w:color="auto" w:fill="FFFFFF"/>
            <w:hideMark/>
          </w:tcPr>
          <w:p w:rsidR="007B7027" w:rsidRDefault="007B7027" w:rsidP="000F208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20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Integrar la gestión y producción.</w:t>
            </w:r>
          </w:p>
          <w:p w:rsidR="000F208F" w:rsidRPr="000F208F" w:rsidRDefault="000F208F" w:rsidP="009C1CC6">
            <w:pPr>
              <w:pStyle w:val="Prrafodelist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7B7027" w:rsidRDefault="007B7027"/>
    <w:p w:rsidR="00DC3944" w:rsidRDefault="00DC3944"/>
    <w:p w:rsidR="00DC3944" w:rsidRDefault="00DC3944"/>
    <w:p w:rsidR="00DC3944" w:rsidRDefault="00DC3944"/>
    <w:p w:rsidR="00DC3944" w:rsidRDefault="00DC3944"/>
    <w:p w:rsidR="00DC3944" w:rsidRDefault="00DC3944"/>
    <w:p w:rsidR="00DC3944" w:rsidRDefault="00DC3944"/>
    <w:p w:rsidR="00DC3944" w:rsidRDefault="00DC3944"/>
    <w:p w:rsidR="00DC3944" w:rsidRDefault="00DC3944"/>
    <w:p w:rsidR="00DC3944" w:rsidRDefault="00DC3944"/>
    <w:p w:rsidR="00DC3944" w:rsidRDefault="00DC3944"/>
    <w:p w:rsidR="008330A2" w:rsidRDefault="000F208F">
      <w:r>
        <w:t>Índice de pr</w:t>
      </w:r>
      <w:r w:rsidR="000303E3">
        <w:t>á</w:t>
      </w:r>
      <w:r>
        <w:t xml:space="preserve">cticas </w:t>
      </w:r>
      <w:bookmarkStart w:id="3" w:name="_GoBack"/>
      <w:bookmarkEnd w:id="3"/>
    </w:p>
    <w:p w:rsidR="002B338B" w:rsidRDefault="002B338B"/>
    <w:p w:rsidR="002B338B" w:rsidRDefault="002B338B">
      <w:r>
        <w:t xml:space="preserve">Practica # 01 </w:t>
      </w:r>
      <w:r w:rsidR="00DC3944">
        <w:t xml:space="preserve">Corriente alterna y corriente directa </w:t>
      </w:r>
    </w:p>
    <w:p w:rsidR="00217D80" w:rsidRDefault="002B338B">
      <w:r>
        <w:t xml:space="preserve">Practica # 02 </w:t>
      </w:r>
      <w:r w:rsidR="00DC3944">
        <w:t>Voltaje ampera</w:t>
      </w:r>
      <w:r w:rsidR="009C1CC6">
        <w:t>je</w:t>
      </w:r>
      <w:r w:rsidR="00DC3944">
        <w:t xml:space="preserve"> y continuidad </w:t>
      </w:r>
    </w:p>
    <w:p w:rsidR="00217D80" w:rsidRDefault="00217D80" w:rsidP="00217D80">
      <w:r>
        <w:t xml:space="preserve">Practica # 03 </w:t>
      </w:r>
      <w:proofErr w:type="spellStart"/>
      <w:r w:rsidR="00DC3944">
        <w:t>Reelevadores</w:t>
      </w:r>
      <w:proofErr w:type="spellEnd"/>
      <w:r w:rsidRPr="002B338B">
        <w:t xml:space="preserve"> </w:t>
      </w:r>
    </w:p>
    <w:p w:rsidR="002B338B" w:rsidRPr="00217D80" w:rsidRDefault="00217D80" w:rsidP="00217D80">
      <w:r>
        <w:t xml:space="preserve">Practica # 04 </w:t>
      </w:r>
      <w:r w:rsidR="009C1CC6">
        <w:t>Electrová</w:t>
      </w:r>
      <w:r w:rsidR="00DC3944">
        <w:t>lvulas</w:t>
      </w:r>
    </w:p>
    <w:p w:rsidR="002B338B" w:rsidRDefault="002B338B" w:rsidP="002B338B">
      <w:r>
        <w:t xml:space="preserve">Practica </w:t>
      </w:r>
      <w:r w:rsidR="00217D80">
        <w:t xml:space="preserve"># 05 </w:t>
      </w:r>
      <w:r w:rsidR="009C1CC6">
        <w:t>Sistemas trifá</w:t>
      </w:r>
      <w:r w:rsidR="00DC3944">
        <w:t>sicos</w:t>
      </w:r>
      <w:r w:rsidRPr="002B338B">
        <w:t xml:space="preserve">. </w:t>
      </w:r>
    </w:p>
    <w:p w:rsidR="002B338B" w:rsidRDefault="002B338B" w:rsidP="002B338B">
      <w:r>
        <w:t>Practica # 0</w:t>
      </w:r>
      <w:r w:rsidR="00217D80">
        <w:t xml:space="preserve">6 </w:t>
      </w:r>
      <w:r w:rsidR="00DC3944">
        <w:t>Sis</w:t>
      </w:r>
      <w:r w:rsidR="009C1CC6">
        <w:t>temas bifá</w:t>
      </w:r>
      <w:r w:rsidR="00DC3944">
        <w:t>sicos</w:t>
      </w:r>
      <w:r w:rsidRPr="002B338B">
        <w:t xml:space="preserve">. </w:t>
      </w:r>
    </w:p>
    <w:p w:rsidR="00217D80" w:rsidRDefault="00217D80" w:rsidP="00217D80">
      <w:r>
        <w:t xml:space="preserve">Practica # 07 </w:t>
      </w:r>
      <w:r w:rsidR="009C1CC6">
        <w:t>Sistemas monofá</w:t>
      </w:r>
      <w:r w:rsidR="00DC3944">
        <w:t>sicos</w:t>
      </w:r>
      <w:r w:rsidRPr="002B338B">
        <w:t xml:space="preserve">. </w:t>
      </w:r>
    </w:p>
    <w:p w:rsidR="00217D80" w:rsidRDefault="00217D80" w:rsidP="00217D80">
      <w:r>
        <w:t xml:space="preserve">Practica # 08 </w:t>
      </w:r>
      <w:r w:rsidR="009C1CC6">
        <w:t xml:space="preserve"> </w:t>
      </w:r>
      <w:proofErr w:type="spellStart"/>
      <w:r w:rsidR="009C1CC6">
        <w:t>Contactores</w:t>
      </w:r>
      <w:proofErr w:type="spellEnd"/>
      <w:r w:rsidRPr="002B338B">
        <w:t xml:space="preserve">. </w:t>
      </w:r>
    </w:p>
    <w:p w:rsidR="00217D80" w:rsidRDefault="00217D80" w:rsidP="00217D80">
      <w:r>
        <w:t xml:space="preserve">Practica # 09 </w:t>
      </w:r>
      <w:r w:rsidR="009C1CC6">
        <w:t>Sensores ópticos</w:t>
      </w:r>
      <w:r w:rsidRPr="002B338B">
        <w:t xml:space="preserve">. </w:t>
      </w:r>
    </w:p>
    <w:p w:rsidR="0048782E" w:rsidRDefault="0048782E" w:rsidP="00217D80">
      <w:r>
        <w:t xml:space="preserve">Práctica # 10 </w:t>
      </w:r>
      <w:r w:rsidR="009C1CC6">
        <w:t>Sensores de movimientos.</w:t>
      </w:r>
    </w:p>
    <w:p w:rsidR="00217D80" w:rsidRDefault="00950DF0" w:rsidP="00217D80">
      <w:r>
        <w:t xml:space="preserve">Practica # </w:t>
      </w:r>
      <w:r w:rsidR="00CE6151">
        <w:t>11</w:t>
      </w:r>
      <w:r>
        <w:t xml:space="preserve"> </w:t>
      </w:r>
      <w:r w:rsidR="009C1CC6">
        <w:t>Sensores de contacto.</w:t>
      </w:r>
    </w:p>
    <w:p w:rsidR="00950DF0" w:rsidRDefault="00950DF0" w:rsidP="00217D80">
      <w:r>
        <w:t xml:space="preserve">Práctica </w:t>
      </w:r>
      <w:r w:rsidR="00CE6151">
        <w:t># 12</w:t>
      </w:r>
      <w:r>
        <w:t xml:space="preserve"> </w:t>
      </w:r>
      <w:r w:rsidR="009C1CC6">
        <w:t>Sistemas neumáticos.</w:t>
      </w:r>
    </w:p>
    <w:p w:rsidR="00950DF0" w:rsidRDefault="00CE6151" w:rsidP="00217D80">
      <w:r>
        <w:t>Práctica #13</w:t>
      </w:r>
      <w:r w:rsidR="00950DF0">
        <w:t xml:space="preserve"> </w:t>
      </w:r>
      <w:r w:rsidR="009C1CC6">
        <w:t>Sistemas hidráulicos.</w:t>
      </w:r>
    </w:p>
    <w:p w:rsidR="00950DF0" w:rsidRDefault="00950DF0" w:rsidP="00217D80">
      <w:r>
        <w:t xml:space="preserve">Práctica </w:t>
      </w:r>
      <w:r w:rsidR="00CE6151">
        <w:t># 14</w:t>
      </w:r>
      <w:r>
        <w:t xml:space="preserve"> </w:t>
      </w:r>
      <w:r w:rsidR="009C1CC6">
        <w:t xml:space="preserve">Sistemas </w:t>
      </w:r>
      <w:proofErr w:type="spellStart"/>
      <w:r w:rsidR="009C1CC6">
        <w:t>FieldBus</w:t>
      </w:r>
      <w:proofErr w:type="spellEnd"/>
      <w:r w:rsidR="009C1CC6">
        <w:t>.</w:t>
      </w:r>
    </w:p>
    <w:p w:rsidR="002B338B" w:rsidRDefault="00950DF0">
      <w:r>
        <w:t xml:space="preserve">Práctica # </w:t>
      </w:r>
      <w:r w:rsidR="00CE6151">
        <w:t>15</w:t>
      </w:r>
      <w:r>
        <w:t xml:space="preserve"> </w:t>
      </w:r>
      <w:r w:rsidR="009C1CC6">
        <w:t>Sistemas PLC.</w:t>
      </w:r>
    </w:p>
    <w:p w:rsidR="00950DF0" w:rsidRDefault="00950DF0"/>
    <w:p w:rsidR="00950DF0" w:rsidRDefault="00950DF0"/>
    <w:p w:rsidR="007B7027" w:rsidRDefault="007B7027"/>
    <w:sectPr w:rsidR="007B7027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027" w:rsidRDefault="007B7027" w:rsidP="007B7027">
      <w:pPr>
        <w:spacing w:after="0" w:line="240" w:lineRule="auto"/>
      </w:pPr>
      <w:r>
        <w:separator/>
      </w:r>
    </w:p>
  </w:endnote>
  <w:endnote w:type="continuationSeparator" w:id="0">
    <w:p w:rsidR="007B7027" w:rsidRDefault="007B7027" w:rsidP="007B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FKai-SB">
    <w:altName w:val="Arial Unicode MS"/>
    <w:charset w:val="88"/>
    <w:family w:val="script"/>
    <w:pitch w:val="fixed"/>
    <w:sig w:usb0="00000000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027" w:rsidRDefault="007B7027" w:rsidP="007B7027">
      <w:pPr>
        <w:spacing w:after="0" w:line="240" w:lineRule="auto"/>
      </w:pPr>
      <w:r>
        <w:separator/>
      </w:r>
    </w:p>
  </w:footnote>
  <w:footnote w:type="continuationSeparator" w:id="0">
    <w:p w:rsidR="007B7027" w:rsidRDefault="007B7027" w:rsidP="007B7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619" w:rsidRDefault="007B7027" w:rsidP="00421619">
    <w:pPr>
      <w:jc w:val="center"/>
    </w:pPr>
    <w:r>
      <w:t>|</w:t>
    </w:r>
    <w:r w:rsidR="00421619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4999990</wp:posOffset>
          </wp:positionH>
          <wp:positionV relativeFrom="paragraph">
            <wp:posOffset>-114300</wp:posOffset>
          </wp:positionV>
          <wp:extent cx="661670" cy="882015"/>
          <wp:effectExtent l="0" t="0" r="5080" b="0"/>
          <wp:wrapNone/>
          <wp:docPr id="17" name="Imagen 17" descr="Descripción: C:\Documents and Settings\riego\Escritorio\logo r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Documents and Settings\riego\Escritorio\logo rie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19">
      <w:rPr>
        <w:noProof/>
        <w:sz w:val="20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-114300</wp:posOffset>
          </wp:positionV>
          <wp:extent cx="892175" cy="882015"/>
          <wp:effectExtent l="0" t="0" r="3175" b="0"/>
          <wp:wrapNone/>
          <wp:docPr id="16" name="Imagen 16" descr="escud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i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882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19">
      <w:t>UNIVERSIDAD AUTÓNOMA AGRARIA ANTONIO NARRO</w:t>
    </w:r>
  </w:p>
  <w:p w:rsidR="00421619" w:rsidRDefault="00421619" w:rsidP="00421619">
    <w:pPr>
      <w:pStyle w:val="Ttulo1"/>
      <w:jc w:val="center"/>
      <w:rPr>
        <w:sz w:val="20"/>
      </w:rPr>
    </w:pPr>
    <w:r>
      <w:rPr>
        <w:sz w:val="20"/>
      </w:rPr>
      <w:t>Buenavista, Saltillo, Coahuila, México</w:t>
    </w:r>
  </w:p>
  <w:p w:rsidR="00421619" w:rsidRDefault="00421619" w:rsidP="00421619">
    <w:pPr>
      <w:tabs>
        <w:tab w:val="left" w:pos="1770"/>
        <w:tab w:val="right" w:pos="8838"/>
      </w:tabs>
      <w:jc w:val="center"/>
      <w:rPr>
        <w:b/>
        <w:bCs/>
      </w:rPr>
    </w:pPr>
    <w:r>
      <w:rPr>
        <w:b/>
        <w:bCs/>
      </w:rPr>
      <w:t>DEPARTAMENTO DE RIEGO Y DRENAJE</w:t>
    </w:r>
  </w:p>
  <w:p w:rsidR="00421619" w:rsidRDefault="00421619" w:rsidP="00421619">
    <w:pPr>
      <w:pStyle w:val="Ttulo2"/>
      <w:rPr>
        <w:sz w:val="20"/>
      </w:rPr>
    </w:pPr>
    <w:r>
      <w:rPr>
        <w:sz w:val="20"/>
      </w:rPr>
      <w:t>Tel. 01(844) 411-0353 y 411-0354</w:t>
    </w:r>
  </w:p>
  <w:p w:rsidR="007B7027" w:rsidRDefault="007B702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50152"/>
    <w:multiLevelType w:val="hybridMultilevel"/>
    <w:tmpl w:val="8D66F3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853AA"/>
    <w:multiLevelType w:val="hybridMultilevel"/>
    <w:tmpl w:val="CE0089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92C480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C592A"/>
    <w:multiLevelType w:val="hybridMultilevel"/>
    <w:tmpl w:val="F4FE3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8B"/>
    <w:rsid w:val="000303E3"/>
    <w:rsid w:val="000F208F"/>
    <w:rsid w:val="00105B00"/>
    <w:rsid w:val="00217D80"/>
    <w:rsid w:val="002B338B"/>
    <w:rsid w:val="00421619"/>
    <w:rsid w:val="00432EAB"/>
    <w:rsid w:val="0048782E"/>
    <w:rsid w:val="00685977"/>
    <w:rsid w:val="006A0D86"/>
    <w:rsid w:val="007B7027"/>
    <w:rsid w:val="008D2118"/>
    <w:rsid w:val="00950DF0"/>
    <w:rsid w:val="009C1CC6"/>
    <w:rsid w:val="00AF6E7C"/>
    <w:rsid w:val="00B7238A"/>
    <w:rsid w:val="00CE6151"/>
    <w:rsid w:val="00DC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2161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42161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7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027"/>
  </w:style>
  <w:style w:type="paragraph" w:styleId="Piedepgina">
    <w:name w:val="footer"/>
    <w:basedOn w:val="Normal"/>
    <w:link w:val="PiedepginaCar"/>
    <w:uiPriority w:val="99"/>
    <w:unhideWhenUsed/>
    <w:rsid w:val="007B7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027"/>
  </w:style>
  <w:style w:type="paragraph" w:styleId="Subttulo">
    <w:name w:val="Subtitle"/>
    <w:basedOn w:val="Normal"/>
    <w:link w:val="SubttuloCar"/>
    <w:qFormat/>
    <w:rsid w:val="007B70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7B702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7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02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7B7027"/>
  </w:style>
  <w:style w:type="paragraph" w:styleId="Prrafodelista">
    <w:name w:val="List Paragraph"/>
    <w:basedOn w:val="Normal"/>
    <w:uiPriority w:val="34"/>
    <w:qFormat/>
    <w:rsid w:val="007B702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42161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421619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2161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42161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7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027"/>
  </w:style>
  <w:style w:type="paragraph" w:styleId="Piedepgina">
    <w:name w:val="footer"/>
    <w:basedOn w:val="Normal"/>
    <w:link w:val="PiedepginaCar"/>
    <w:uiPriority w:val="99"/>
    <w:unhideWhenUsed/>
    <w:rsid w:val="007B7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027"/>
  </w:style>
  <w:style w:type="paragraph" w:styleId="Subttulo">
    <w:name w:val="Subtitle"/>
    <w:basedOn w:val="Normal"/>
    <w:link w:val="SubttuloCar"/>
    <w:qFormat/>
    <w:rsid w:val="007B70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7B702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7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02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7B7027"/>
  </w:style>
  <w:style w:type="paragraph" w:styleId="Prrafodelista">
    <w:name w:val="List Paragraph"/>
    <w:basedOn w:val="Normal"/>
    <w:uiPriority w:val="34"/>
    <w:qFormat/>
    <w:rsid w:val="007B702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42161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421619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554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OscarProbook</dc:creator>
  <cp:keywords/>
  <dc:description/>
  <cp:lastModifiedBy>Windows XtC/Seven 2010</cp:lastModifiedBy>
  <cp:revision>7</cp:revision>
  <dcterms:created xsi:type="dcterms:W3CDTF">2015-05-21T17:47:00Z</dcterms:created>
  <dcterms:modified xsi:type="dcterms:W3CDTF">2015-05-22T16:19:00Z</dcterms:modified>
</cp:coreProperties>
</file>