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141FE" w14:textId="7F13AC5A" w:rsidR="00B41EA3" w:rsidRDefault="00B41EA3">
      <w:bookmarkStart w:id="0" w:name="_GoBack"/>
      <w:bookmarkEnd w:id="0"/>
    </w:p>
    <w:sdt>
      <w:sdtPr>
        <w:id w:val="264496967"/>
        <w:docPartObj>
          <w:docPartGallery w:val="Cover Pages"/>
          <w:docPartUnique/>
        </w:docPartObj>
      </w:sdtPr>
      <w:sdtEndPr>
        <w:rPr>
          <w:lang w:val="es-ES"/>
        </w:rPr>
      </w:sdtEndPr>
      <w:sdtContent>
        <w:p w14:paraId="526F0344" w14:textId="7FCD1951" w:rsidR="00901366" w:rsidRDefault="00901366">
          <w:r>
            <w:rPr>
              <w:noProof/>
              <w:lang w:eastAsia="es-MX"/>
            </w:rPr>
            <mc:AlternateContent>
              <mc:Choice Requires="wps">
                <w:drawing>
                  <wp:anchor distT="0" distB="0" distL="114300" distR="114300" simplePos="0" relativeHeight="251658240" behindDoc="0" locked="0" layoutInCell="1" allowOverlap="1" wp14:anchorId="4DDDC2D5" wp14:editId="36AC72B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4057" w14:textId="33324B6B" w:rsidR="00727F2F" w:rsidRPr="00901366" w:rsidRDefault="00727F2F">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EN PROCESOS AMBIENTALES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0DA2A57D" w:rsidR="00727F2F" w:rsidRDefault="00727F2F">
                                    <w:pPr>
                                      <w:jc w:val="right"/>
                                      <w:rPr>
                                        <w:smallCaps/>
                                        <w:color w:val="404040" w:themeColor="text1" w:themeTint="BF"/>
                                        <w:sz w:val="36"/>
                                        <w:szCs w:val="36"/>
                                      </w:rPr>
                                    </w:pPr>
                                    <w:r>
                                      <w:rPr>
                                        <w:color w:val="404040" w:themeColor="text1" w:themeTint="BF"/>
                                        <w:sz w:val="36"/>
                                        <w:szCs w:val="36"/>
                                      </w:rPr>
                                      <w:t>Octubre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DDDC2D5" id="_x0000_t202" coordsize="21600,21600" o:spt="202" path="m,l,21600r21600,l21600,xe">
                    <v:stroke joinstyle="miter"/>
                    <v:path gradientshapeok="t" o:connecttype="rect"/>
                  </v:shapetype>
                  <v:shape id="Cuadro de texto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3E3F4057" w14:textId="33324B6B" w:rsidR="00727F2F" w:rsidRPr="00901366" w:rsidRDefault="00727F2F">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EN PROCESOS AMBIENTALES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0DA2A57D" w:rsidR="00727F2F" w:rsidRDefault="00727F2F">
                              <w:pPr>
                                <w:jc w:val="right"/>
                                <w:rPr>
                                  <w:smallCaps/>
                                  <w:color w:val="404040" w:themeColor="text1" w:themeTint="BF"/>
                                  <w:sz w:val="36"/>
                                  <w:szCs w:val="36"/>
                                </w:rPr>
                              </w:pPr>
                              <w:r>
                                <w:rPr>
                                  <w:color w:val="404040" w:themeColor="text1" w:themeTint="BF"/>
                                  <w:sz w:val="36"/>
                                  <w:szCs w:val="36"/>
                                </w:rPr>
                                <w:t>Octubre de 2017</w:t>
                              </w:r>
                            </w:p>
                          </w:sdtContent>
                        </w:sdt>
                      </w:txbxContent>
                    </v:textbox>
                    <w10:wrap type="square" anchorx="page" anchory="page"/>
                  </v:shape>
                </w:pict>
              </mc:Fallback>
            </mc:AlternateContent>
          </w:r>
        </w:p>
        <w:p w14:paraId="3799B30B" w14:textId="7BB8AD8D"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14:anchorId="5DB6F346" wp14:editId="5F0B71C5">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14:sizeRelH relativeFrom="page">
                  <wp14:pctWidth>0</wp14:pctWidth>
                </wp14:sizeRelH>
                <wp14:sizeRelV relativeFrom="page">
                  <wp14:pctHeight>0</wp14:pctHeight>
                </wp14:sizeRelV>
              </wp:anchor>
            </w:drawing>
          </w:r>
          <w:r>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272E89C7" w14:textId="06F31C84"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18925CD2" w14:textId="77777777" w:rsidR="00E53059" w:rsidRPr="00E53059" w:rsidRDefault="00E53059" w:rsidP="00E53059">
          <w:pPr>
            <w:jc w:val="center"/>
            <w:rPr>
              <w:b/>
              <w:lang w:val="es-ES" w:eastAsia="es-MX"/>
            </w:rPr>
          </w:pPr>
        </w:p>
        <w:p w14:paraId="74768E48" w14:textId="4A614155" w:rsidR="00D01C52" w:rsidRDefault="00467551">
          <w:pPr>
            <w:pStyle w:val="TDC1"/>
            <w:tabs>
              <w:tab w:val="right" w:leader="dot" w:pos="8828"/>
            </w:tabs>
            <w:rPr>
              <w:rFonts w:eastAsiaTheme="minorEastAsia"/>
              <w:noProof/>
              <w:lang w:eastAsia="es-MX"/>
            </w:rPr>
          </w:pPr>
          <w:r w:rsidRPr="00E53059">
            <w:rPr>
              <w:rFonts w:ascii="Georgia" w:hAnsi="Georgia"/>
            </w:rPr>
            <w:fldChar w:fldCharType="begin"/>
          </w:r>
          <w:r w:rsidRPr="00E53059">
            <w:rPr>
              <w:rFonts w:ascii="Georgia" w:hAnsi="Georgia"/>
            </w:rPr>
            <w:instrText xml:space="preserve"> TOC \o "1-3" \h \z \u </w:instrText>
          </w:r>
          <w:r w:rsidRPr="00E53059">
            <w:rPr>
              <w:rFonts w:ascii="Georgia" w:hAnsi="Georgia"/>
            </w:rPr>
            <w:fldChar w:fldCharType="separate"/>
          </w:r>
          <w:hyperlink w:anchor="_Toc494183620" w:history="1">
            <w:r w:rsidR="00D01C52" w:rsidRPr="007F172C">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r w:rsidR="00D01C52">
              <w:rPr>
                <w:noProof/>
                <w:webHidden/>
              </w:rPr>
              <w:tab/>
            </w:r>
            <w:r w:rsidR="00D01C52">
              <w:rPr>
                <w:noProof/>
                <w:webHidden/>
              </w:rPr>
              <w:fldChar w:fldCharType="begin"/>
            </w:r>
            <w:r w:rsidR="00D01C52">
              <w:rPr>
                <w:noProof/>
                <w:webHidden/>
              </w:rPr>
              <w:instrText xml:space="preserve"> PAGEREF _Toc494183620 \h </w:instrText>
            </w:r>
            <w:r w:rsidR="00D01C52">
              <w:rPr>
                <w:noProof/>
                <w:webHidden/>
              </w:rPr>
            </w:r>
            <w:r w:rsidR="00D01C52">
              <w:rPr>
                <w:noProof/>
                <w:webHidden/>
              </w:rPr>
              <w:fldChar w:fldCharType="separate"/>
            </w:r>
            <w:r w:rsidR="009824E0">
              <w:rPr>
                <w:noProof/>
                <w:webHidden/>
              </w:rPr>
              <w:t>2</w:t>
            </w:r>
            <w:r w:rsidR="00D01C52">
              <w:rPr>
                <w:noProof/>
                <w:webHidden/>
              </w:rPr>
              <w:fldChar w:fldCharType="end"/>
            </w:r>
          </w:hyperlink>
        </w:p>
        <w:p w14:paraId="033D4B3C" w14:textId="33059C33" w:rsidR="00D01C52" w:rsidRDefault="00727F2F">
          <w:pPr>
            <w:pStyle w:val="TDC2"/>
            <w:tabs>
              <w:tab w:val="right" w:leader="dot" w:pos="8828"/>
            </w:tabs>
            <w:rPr>
              <w:rFonts w:eastAsiaTheme="minorEastAsia"/>
              <w:noProof/>
              <w:lang w:eastAsia="es-MX"/>
            </w:rPr>
          </w:pPr>
          <w:hyperlink w:anchor="_Toc494183621" w:history="1">
            <w:r w:rsidR="00D01C52" w:rsidRPr="007F172C">
              <w:rPr>
                <w:rStyle w:val="Hipervnculo"/>
                <w:noProof/>
              </w:rPr>
              <w:t>Antecedentes</w:t>
            </w:r>
            <w:r w:rsidR="00D01C52">
              <w:rPr>
                <w:noProof/>
                <w:webHidden/>
              </w:rPr>
              <w:tab/>
            </w:r>
            <w:r w:rsidR="00D01C52">
              <w:rPr>
                <w:noProof/>
                <w:webHidden/>
              </w:rPr>
              <w:fldChar w:fldCharType="begin"/>
            </w:r>
            <w:r w:rsidR="00D01C52">
              <w:rPr>
                <w:noProof/>
                <w:webHidden/>
              </w:rPr>
              <w:instrText xml:space="preserve"> PAGEREF _Toc494183621 \h </w:instrText>
            </w:r>
            <w:r w:rsidR="00D01C52">
              <w:rPr>
                <w:noProof/>
                <w:webHidden/>
              </w:rPr>
            </w:r>
            <w:r w:rsidR="00D01C52">
              <w:rPr>
                <w:noProof/>
                <w:webHidden/>
              </w:rPr>
              <w:fldChar w:fldCharType="separate"/>
            </w:r>
            <w:r w:rsidR="009824E0">
              <w:rPr>
                <w:noProof/>
                <w:webHidden/>
              </w:rPr>
              <w:t>2</w:t>
            </w:r>
            <w:r w:rsidR="00D01C52">
              <w:rPr>
                <w:noProof/>
                <w:webHidden/>
              </w:rPr>
              <w:fldChar w:fldCharType="end"/>
            </w:r>
          </w:hyperlink>
        </w:p>
        <w:p w14:paraId="617BDFA3" w14:textId="08D236E3" w:rsidR="00D01C52" w:rsidRDefault="00727F2F">
          <w:pPr>
            <w:pStyle w:val="TDC2"/>
            <w:tabs>
              <w:tab w:val="right" w:leader="dot" w:pos="8828"/>
            </w:tabs>
            <w:rPr>
              <w:rFonts w:eastAsiaTheme="minorEastAsia"/>
              <w:noProof/>
              <w:lang w:eastAsia="es-MX"/>
            </w:rPr>
          </w:pPr>
          <w:hyperlink w:anchor="_Toc494183622" w:history="1">
            <w:r w:rsidR="00D01C52" w:rsidRPr="007F172C">
              <w:rPr>
                <w:rStyle w:val="Hipervnculo"/>
                <w:noProof/>
              </w:rPr>
              <w:t>Organización de las actividades de la Universidad</w:t>
            </w:r>
            <w:r w:rsidR="00D01C52">
              <w:rPr>
                <w:noProof/>
                <w:webHidden/>
              </w:rPr>
              <w:tab/>
            </w:r>
            <w:r w:rsidR="00D01C52">
              <w:rPr>
                <w:noProof/>
                <w:webHidden/>
              </w:rPr>
              <w:fldChar w:fldCharType="begin"/>
            </w:r>
            <w:r w:rsidR="00D01C52">
              <w:rPr>
                <w:noProof/>
                <w:webHidden/>
              </w:rPr>
              <w:instrText xml:space="preserve"> PAGEREF _Toc494183622 \h </w:instrText>
            </w:r>
            <w:r w:rsidR="00D01C52">
              <w:rPr>
                <w:noProof/>
                <w:webHidden/>
              </w:rPr>
            </w:r>
            <w:r w:rsidR="00D01C52">
              <w:rPr>
                <w:noProof/>
                <w:webHidden/>
              </w:rPr>
              <w:fldChar w:fldCharType="separate"/>
            </w:r>
            <w:r w:rsidR="009824E0">
              <w:rPr>
                <w:noProof/>
                <w:webHidden/>
              </w:rPr>
              <w:t>2</w:t>
            </w:r>
            <w:r w:rsidR="00D01C52">
              <w:rPr>
                <w:noProof/>
                <w:webHidden/>
              </w:rPr>
              <w:fldChar w:fldCharType="end"/>
            </w:r>
          </w:hyperlink>
        </w:p>
        <w:p w14:paraId="683F5BD0" w14:textId="23095705" w:rsidR="00D01C52" w:rsidRDefault="00727F2F">
          <w:pPr>
            <w:pStyle w:val="TDC2"/>
            <w:tabs>
              <w:tab w:val="right" w:leader="dot" w:pos="8828"/>
            </w:tabs>
            <w:rPr>
              <w:rFonts w:eastAsiaTheme="minorEastAsia"/>
              <w:noProof/>
              <w:lang w:eastAsia="es-MX"/>
            </w:rPr>
          </w:pPr>
          <w:hyperlink w:anchor="_Toc494183623" w:history="1">
            <w:r w:rsidR="00D01C52" w:rsidRPr="007F172C">
              <w:rPr>
                <w:rStyle w:val="Hipervnculo"/>
                <w:noProof/>
              </w:rPr>
              <w:t>Documentos para la evaluación de los programas docentes</w:t>
            </w:r>
            <w:r w:rsidR="00D01C52">
              <w:rPr>
                <w:noProof/>
                <w:webHidden/>
              </w:rPr>
              <w:tab/>
            </w:r>
            <w:r w:rsidR="00D01C52">
              <w:rPr>
                <w:noProof/>
                <w:webHidden/>
              </w:rPr>
              <w:fldChar w:fldCharType="begin"/>
            </w:r>
            <w:r w:rsidR="00D01C52">
              <w:rPr>
                <w:noProof/>
                <w:webHidden/>
              </w:rPr>
              <w:instrText xml:space="preserve"> PAGEREF _Toc494183623 \h </w:instrText>
            </w:r>
            <w:r w:rsidR="00D01C52">
              <w:rPr>
                <w:noProof/>
                <w:webHidden/>
              </w:rPr>
            </w:r>
            <w:r w:rsidR="00D01C52">
              <w:rPr>
                <w:noProof/>
                <w:webHidden/>
              </w:rPr>
              <w:fldChar w:fldCharType="separate"/>
            </w:r>
            <w:r w:rsidR="009824E0">
              <w:rPr>
                <w:noProof/>
                <w:webHidden/>
              </w:rPr>
              <w:t>3</w:t>
            </w:r>
            <w:r w:rsidR="00D01C52">
              <w:rPr>
                <w:noProof/>
                <w:webHidden/>
              </w:rPr>
              <w:fldChar w:fldCharType="end"/>
            </w:r>
          </w:hyperlink>
        </w:p>
        <w:p w14:paraId="2C4AC47F" w14:textId="09ECBE55" w:rsidR="00D01C52" w:rsidRDefault="00727F2F" w:rsidP="00D01C52">
          <w:pPr>
            <w:pStyle w:val="TDC1"/>
            <w:tabs>
              <w:tab w:val="right" w:leader="dot" w:pos="8828"/>
            </w:tabs>
            <w:rPr>
              <w:rFonts w:eastAsiaTheme="minorEastAsia"/>
              <w:noProof/>
              <w:lang w:eastAsia="es-MX"/>
            </w:rPr>
          </w:pPr>
          <w:hyperlink w:anchor="_Toc494183624" w:history="1">
            <w:r w:rsidR="00D01C52" w:rsidRPr="007F172C">
              <w:rPr>
                <w:rStyle w:val="Hipervnculo"/>
                <w:rFonts w:ascii="Georgia" w:hAnsi="Georgia"/>
                <w:b/>
                <w:noProof/>
              </w:rPr>
              <w:t>Categoría 1. Personal Académico</w:t>
            </w:r>
            <w:r w:rsidR="00D01C52">
              <w:rPr>
                <w:noProof/>
                <w:webHidden/>
              </w:rPr>
              <w:tab/>
            </w:r>
            <w:r w:rsidR="00D01C52">
              <w:rPr>
                <w:noProof/>
                <w:webHidden/>
              </w:rPr>
              <w:fldChar w:fldCharType="begin"/>
            </w:r>
            <w:r w:rsidR="00D01C52">
              <w:rPr>
                <w:noProof/>
                <w:webHidden/>
              </w:rPr>
              <w:instrText xml:space="preserve"> PAGEREF _Toc494183624 \h </w:instrText>
            </w:r>
            <w:r w:rsidR="00D01C52">
              <w:rPr>
                <w:noProof/>
                <w:webHidden/>
              </w:rPr>
            </w:r>
            <w:r w:rsidR="00D01C52">
              <w:rPr>
                <w:noProof/>
                <w:webHidden/>
              </w:rPr>
              <w:fldChar w:fldCharType="separate"/>
            </w:r>
            <w:r w:rsidR="009824E0">
              <w:rPr>
                <w:noProof/>
                <w:webHidden/>
              </w:rPr>
              <w:t>5</w:t>
            </w:r>
            <w:r w:rsidR="00D01C52">
              <w:rPr>
                <w:noProof/>
                <w:webHidden/>
              </w:rPr>
              <w:fldChar w:fldCharType="end"/>
            </w:r>
          </w:hyperlink>
        </w:p>
        <w:p w14:paraId="66FF44B4" w14:textId="3BC8C417" w:rsidR="00D01C52" w:rsidRDefault="00727F2F">
          <w:pPr>
            <w:pStyle w:val="TDC1"/>
            <w:tabs>
              <w:tab w:val="right" w:leader="dot" w:pos="8828"/>
            </w:tabs>
            <w:rPr>
              <w:rFonts w:eastAsiaTheme="minorEastAsia"/>
              <w:noProof/>
              <w:lang w:eastAsia="es-MX"/>
            </w:rPr>
          </w:pPr>
          <w:hyperlink w:anchor="_Toc494183630" w:history="1">
            <w:r w:rsidR="00D01C52" w:rsidRPr="007F172C">
              <w:rPr>
                <w:rStyle w:val="Hipervnculo"/>
                <w:rFonts w:ascii="Georgia" w:hAnsi="Georgia"/>
                <w:b/>
                <w:noProof/>
              </w:rPr>
              <w:t>Categoría 2. Estudiantes</w:t>
            </w:r>
            <w:r w:rsidR="00D01C52">
              <w:rPr>
                <w:noProof/>
                <w:webHidden/>
              </w:rPr>
              <w:tab/>
            </w:r>
            <w:r w:rsidR="00D01C52">
              <w:rPr>
                <w:noProof/>
                <w:webHidden/>
              </w:rPr>
              <w:fldChar w:fldCharType="begin"/>
            </w:r>
            <w:r w:rsidR="00D01C52">
              <w:rPr>
                <w:noProof/>
                <w:webHidden/>
              </w:rPr>
              <w:instrText xml:space="preserve"> PAGEREF _Toc494183630 \h </w:instrText>
            </w:r>
            <w:r w:rsidR="00D01C52">
              <w:rPr>
                <w:noProof/>
                <w:webHidden/>
              </w:rPr>
            </w:r>
            <w:r w:rsidR="00D01C52">
              <w:rPr>
                <w:noProof/>
                <w:webHidden/>
              </w:rPr>
              <w:fldChar w:fldCharType="separate"/>
            </w:r>
            <w:r w:rsidR="009824E0">
              <w:rPr>
                <w:noProof/>
                <w:webHidden/>
              </w:rPr>
              <w:t>27</w:t>
            </w:r>
            <w:r w:rsidR="00D01C52">
              <w:rPr>
                <w:noProof/>
                <w:webHidden/>
              </w:rPr>
              <w:fldChar w:fldCharType="end"/>
            </w:r>
          </w:hyperlink>
        </w:p>
        <w:p w14:paraId="775390FB" w14:textId="28F886E8" w:rsidR="00D01C52" w:rsidRDefault="00727F2F" w:rsidP="00D01C52">
          <w:pPr>
            <w:pStyle w:val="TDC1"/>
            <w:tabs>
              <w:tab w:val="right" w:leader="dot" w:pos="8828"/>
            </w:tabs>
            <w:rPr>
              <w:rFonts w:eastAsiaTheme="minorEastAsia"/>
              <w:noProof/>
              <w:lang w:eastAsia="es-MX"/>
            </w:rPr>
          </w:pPr>
          <w:hyperlink w:anchor="_Toc494183632" w:history="1">
            <w:r w:rsidR="00D01C52" w:rsidRPr="007F172C">
              <w:rPr>
                <w:rStyle w:val="Hipervnculo"/>
                <w:rFonts w:ascii="Georgia" w:hAnsi="Georgia"/>
                <w:b/>
                <w:noProof/>
              </w:rPr>
              <w:t>Categoría 4. Evaluación del aprendizaje</w:t>
            </w:r>
            <w:r w:rsidR="00D01C52">
              <w:rPr>
                <w:noProof/>
                <w:webHidden/>
              </w:rPr>
              <w:tab/>
            </w:r>
            <w:r w:rsidR="00D01C52">
              <w:rPr>
                <w:noProof/>
                <w:webHidden/>
              </w:rPr>
              <w:fldChar w:fldCharType="begin"/>
            </w:r>
            <w:r w:rsidR="00D01C52">
              <w:rPr>
                <w:noProof/>
                <w:webHidden/>
              </w:rPr>
              <w:instrText xml:space="preserve"> PAGEREF _Toc494183632 \h </w:instrText>
            </w:r>
            <w:r w:rsidR="00D01C52">
              <w:rPr>
                <w:noProof/>
                <w:webHidden/>
              </w:rPr>
            </w:r>
            <w:r w:rsidR="00D01C52">
              <w:rPr>
                <w:noProof/>
                <w:webHidden/>
              </w:rPr>
              <w:fldChar w:fldCharType="separate"/>
            </w:r>
            <w:r w:rsidR="009824E0">
              <w:rPr>
                <w:noProof/>
                <w:webHidden/>
              </w:rPr>
              <w:t>89</w:t>
            </w:r>
            <w:r w:rsidR="00D01C52">
              <w:rPr>
                <w:noProof/>
                <w:webHidden/>
              </w:rPr>
              <w:fldChar w:fldCharType="end"/>
            </w:r>
          </w:hyperlink>
        </w:p>
        <w:p w14:paraId="570B1360" w14:textId="6D58B311" w:rsidR="00D01C52" w:rsidRDefault="00727F2F" w:rsidP="00D01C52">
          <w:pPr>
            <w:pStyle w:val="TDC1"/>
            <w:tabs>
              <w:tab w:val="right" w:leader="dot" w:pos="8828"/>
            </w:tabs>
            <w:rPr>
              <w:rFonts w:eastAsiaTheme="minorEastAsia"/>
              <w:noProof/>
              <w:lang w:eastAsia="es-MX"/>
            </w:rPr>
          </w:pPr>
          <w:hyperlink w:anchor="_Toc494183634" w:history="1">
            <w:r w:rsidR="00D01C52" w:rsidRPr="007F172C">
              <w:rPr>
                <w:rStyle w:val="Hipervnculo"/>
                <w:rFonts w:ascii="Georgia" w:hAnsi="Georgia"/>
                <w:b/>
                <w:noProof/>
              </w:rPr>
              <w:t>Categoría 5. Formación integral</w:t>
            </w:r>
            <w:r w:rsidR="00D01C52">
              <w:rPr>
                <w:noProof/>
                <w:webHidden/>
              </w:rPr>
              <w:tab/>
            </w:r>
            <w:r w:rsidR="00D01C52">
              <w:rPr>
                <w:noProof/>
                <w:webHidden/>
              </w:rPr>
              <w:fldChar w:fldCharType="begin"/>
            </w:r>
            <w:r w:rsidR="00D01C52">
              <w:rPr>
                <w:noProof/>
                <w:webHidden/>
              </w:rPr>
              <w:instrText xml:space="preserve"> PAGEREF _Toc494183634 \h </w:instrText>
            </w:r>
            <w:r w:rsidR="00D01C52">
              <w:rPr>
                <w:noProof/>
                <w:webHidden/>
              </w:rPr>
            </w:r>
            <w:r w:rsidR="00D01C52">
              <w:rPr>
                <w:noProof/>
                <w:webHidden/>
              </w:rPr>
              <w:fldChar w:fldCharType="separate"/>
            </w:r>
            <w:r w:rsidR="009824E0">
              <w:rPr>
                <w:noProof/>
                <w:webHidden/>
              </w:rPr>
              <w:t>96</w:t>
            </w:r>
            <w:r w:rsidR="00D01C52">
              <w:rPr>
                <w:noProof/>
                <w:webHidden/>
              </w:rPr>
              <w:fldChar w:fldCharType="end"/>
            </w:r>
          </w:hyperlink>
        </w:p>
        <w:p w14:paraId="2FFBBD2C" w14:textId="7B6EE639" w:rsidR="00D01C52" w:rsidRDefault="00727F2F" w:rsidP="00D01C52">
          <w:pPr>
            <w:pStyle w:val="TDC1"/>
            <w:tabs>
              <w:tab w:val="right" w:leader="dot" w:pos="8828"/>
            </w:tabs>
            <w:rPr>
              <w:rFonts w:eastAsiaTheme="minorEastAsia"/>
              <w:noProof/>
              <w:lang w:eastAsia="es-MX"/>
            </w:rPr>
          </w:pPr>
          <w:hyperlink w:anchor="_Toc494183637" w:history="1">
            <w:r w:rsidR="00D01C52" w:rsidRPr="007F172C">
              <w:rPr>
                <w:rStyle w:val="Hipervnculo"/>
                <w:rFonts w:ascii="Georgia" w:hAnsi="Georgia" w:cs="Times New Roman"/>
                <w:b/>
                <w:noProof/>
              </w:rPr>
              <w:t>Categoría 6. Servicios de apoyo para el aprendizaje.</w:t>
            </w:r>
            <w:r w:rsidR="00D01C52">
              <w:rPr>
                <w:noProof/>
                <w:webHidden/>
              </w:rPr>
              <w:tab/>
            </w:r>
            <w:r w:rsidR="00D01C52">
              <w:rPr>
                <w:noProof/>
                <w:webHidden/>
              </w:rPr>
              <w:fldChar w:fldCharType="begin"/>
            </w:r>
            <w:r w:rsidR="00D01C52">
              <w:rPr>
                <w:noProof/>
                <w:webHidden/>
              </w:rPr>
              <w:instrText xml:space="preserve"> PAGEREF _Toc494183637 \h </w:instrText>
            </w:r>
            <w:r w:rsidR="00D01C52">
              <w:rPr>
                <w:noProof/>
                <w:webHidden/>
              </w:rPr>
            </w:r>
            <w:r w:rsidR="00D01C52">
              <w:rPr>
                <w:noProof/>
                <w:webHidden/>
              </w:rPr>
              <w:fldChar w:fldCharType="separate"/>
            </w:r>
            <w:r w:rsidR="009824E0">
              <w:rPr>
                <w:noProof/>
                <w:webHidden/>
              </w:rPr>
              <w:t>111</w:t>
            </w:r>
            <w:r w:rsidR="00D01C52">
              <w:rPr>
                <w:noProof/>
                <w:webHidden/>
              </w:rPr>
              <w:fldChar w:fldCharType="end"/>
            </w:r>
          </w:hyperlink>
        </w:p>
        <w:p w14:paraId="5C2D799A" w14:textId="15A5FD9D" w:rsidR="00D01C52" w:rsidRDefault="00727F2F" w:rsidP="00D01C52">
          <w:pPr>
            <w:pStyle w:val="TDC1"/>
            <w:tabs>
              <w:tab w:val="right" w:leader="dot" w:pos="8828"/>
            </w:tabs>
            <w:rPr>
              <w:rFonts w:eastAsiaTheme="minorEastAsia"/>
              <w:noProof/>
              <w:lang w:eastAsia="es-MX"/>
            </w:rPr>
          </w:pPr>
          <w:hyperlink w:anchor="_Toc494183639" w:history="1">
            <w:r w:rsidR="00D01C52" w:rsidRPr="007F172C">
              <w:rPr>
                <w:rStyle w:val="Hipervnculo"/>
                <w:rFonts w:ascii="Georgia" w:hAnsi="Georgia"/>
                <w:b/>
                <w:noProof/>
              </w:rPr>
              <w:t>Categoría 7. Vinculación – Extensión</w:t>
            </w:r>
            <w:r w:rsidR="00D01C52">
              <w:rPr>
                <w:noProof/>
                <w:webHidden/>
              </w:rPr>
              <w:tab/>
            </w:r>
            <w:r w:rsidR="00D01C52">
              <w:rPr>
                <w:noProof/>
                <w:webHidden/>
              </w:rPr>
              <w:fldChar w:fldCharType="begin"/>
            </w:r>
            <w:r w:rsidR="00D01C52">
              <w:rPr>
                <w:noProof/>
                <w:webHidden/>
              </w:rPr>
              <w:instrText xml:space="preserve"> PAGEREF _Toc494183639 \h </w:instrText>
            </w:r>
            <w:r w:rsidR="00D01C52">
              <w:rPr>
                <w:noProof/>
                <w:webHidden/>
              </w:rPr>
            </w:r>
            <w:r w:rsidR="00D01C52">
              <w:rPr>
                <w:noProof/>
                <w:webHidden/>
              </w:rPr>
              <w:fldChar w:fldCharType="separate"/>
            </w:r>
            <w:r w:rsidR="009824E0">
              <w:rPr>
                <w:noProof/>
                <w:webHidden/>
              </w:rPr>
              <w:t>126</w:t>
            </w:r>
            <w:r w:rsidR="00D01C52">
              <w:rPr>
                <w:noProof/>
                <w:webHidden/>
              </w:rPr>
              <w:fldChar w:fldCharType="end"/>
            </w:r>
          </w:hyperlink>
        </w:p>
        <w:p w14:paraId="579EEF39" w14:textId="5F8F51F2" w:rsidR="00D01C52" w:rsidRDefault="00727F2F">
          <w:pPr>
            <w:pStyle w:val="TDC1"/>
            <w:tabs>
              <w:tab w:val="right" w:leader="dot" w:pos="8828"/>
            </w:tabs>
            <w:rPr>
              <w:rFonts w:eastAsiaTheme="minorEastAsia"/>
              <w:noProof/>
              <w:lang w:eastAsia="es-MX"/>
            </w:rPr>
          </w:pPr>
          <w:hyperlink w:anchor="_Toc494183641" w:history="1">
            <w:r w:rsidR="00D01C52" w:rsidRPr="007F172C">
              <w:rPr>
                <w:rStyle w:val="Hipervnculo"/>
                <w:rFonts w:ascii="Georgia" w:hAnsi="Georgia"/>
                <w:b/>
                <w:noProof/>
              </w:rPr>
              <w:t>Categoría 8. Investigación.</w:t>
            </w:r>
            <w:r w:rsidR="00D01C52">
              <w:rPr>
                <w:noProof/>
                <w:webHidden/>
              </w:rPr>
              <w:tab/>
            </w:r>
            <w:r w:rsidR="00D01C52">
              <w:rPr>
                <w:noProof/>
                <w:webHidden/>
              </w:rPr>
              <w:fldChar w:fldCharType="begin"/>
            </w:r>
            <w:r w:rsidR="00D01C52">
              <w:rPr>
                <w:noProof/>
                <w:webHidden/>
              </w:rPr>
              <w:instrText xml:space="preserve"> PAGEREF _Toc494183641 \h </w:instrText>
            </w:r>
            <w:r w:rsidR="00D01C52">
              <w:rPr>
                <w:noProof/>
                <w:webHidden/>
              </w:rPr>
            </w:r>
            <w:r w:rsidR="00D01C52">
              <w:rPr>
                <w:noProof/>
                <w:webHidden/>
              </w:rPr>
              <w:fldChar w:fldCharType="separate"/>
            </w:r>
            <w:r w:rsidR="009824E0">
              <w:rPr>
                <w:noProof/>
                <w:webHidden/>
              </w:rPr>
              <w:t>143</w:t>
            </w:r>
            <w:r w:rsidR="00D01C52">
              <w:rPr>
                <w:noProof/>
                <w:webHidden/>
              </w:rPr>
              <w:fldChar w:fldCharType="end"/>
            </w:r>
          </w:hyperlink>
        </w:p>
        <w:p w14:paraId="074C353A" w14:textId="7BE18377" w:rsidR="00D01C52" w:rsidRDefault="00727F2F">
          <w:pPr>
            <w:pStyle w:val="TDC1"/>
            <w:tabs>
              <w:tab w:val="right" w:leader="dot" w:pos="8828"/>
            </w:tabs>
            <w:rPr>
              <w:rFonts w:eastAsiaTheme="minorEastAsia"/>
              <w:noProof/>
              <w:lang w:eastAsia="es-MX"/>
            </w:rPr>
          </w:pPr>
          <w:hyperlink w:anchor="_Toc494183642" w:history="1">
            <w:r w:rsidR="00D01C52" w:rsidRPr="007F172C">
              <w:rPr>
                <w:rStyle w:val="Hipervnculo"/>
                <w:rFonts w:ascii="Georgia" w:hAnsi="Georgia"/>
                <w:b/>
                <w:noProof/>
              </w:rPr>
              <w:t>Categoría 9. Infraestructura y Equipamiento.</w:t>
            </w:r>
            <w:r w:rsidR="00D01C52">
              <w:rPr>
                <w:noProof/>
                <w:webHidden/>
              </w:rPr>
              <w:tab/>
            </w:r>
            <w:r w:rsidR="00D01C52">
              <w:rPr>
                <w:noProof/>
                <w:webHidden/>
              </w:rPr>
              <w:fldChar w:fldCharType="begin"/>
            </w:r>
            <w:r w:rsidR="00D01C52">
              <w:rPr>
                <w:noProof/>
                <w:webHidden/>
              </w:rPr>
              <w:instrText xml:space="preserve"> PAGEREF _Toc494183642 \h </w:instrText>
            </w:r>
            <w:r w:rsidR="00D01C52">
              <w:rPr>
                <w:noProof/>
                <w:webHidden/>
              </w:rPr>
            </w:r>
            <w:r w:rsidR="00D01C52">
              <w:rPr>
                <w:noProof/>
                <w:webHidden/>
              </w:rPr>
              <w:fldChar w:fldCharType="separate"/>
            </w:r>
            <w:r w:rsidR="009824E0">
              <w:rPr>
                <w:noProof/>
                <w:webHidden/>
              </w:rPr>
              <w:t>155</w:t>
            </w:r>
            <w:r w:rsidR="00D01C52">
              <w:rPr>
                <w:noProof/>
                <w:webHidden/>
              </w:rPr>
              <w:fldChar w:fldCharType="end"/>
            </w:r>
          </w:hyperlink>
        </w:p>
        <w:p w14:paraId="11A2AB8B" w14:textId="544AB616" w:rsidR="00D01C52" w:rsidRDefault="00727F2F">
          <w:pPr>
            <w:pStyle w:val="TDC1"/>
            <w:tabs>
              <w:tab w:val="right" w:leader="dot" w:pos="8828"/>
            </w:tabs>
            <w:rPr>
              <w:rFonts w:eastAsiaTheme="minorEastAsia"/>
              <w:noProof/>
              <w:lang w:eastAsia="es-MX"/>
            </w:rPr>
          </w:pPr>
          <w:hyperlink w:anchor="_Toc494183643" w:history="1">
            <w:r w:rsidR="00D01C52" w:rsidRPr="007F172C">
              <w:rPr>
                <w:rStyle w:val="Hipervnculo"/>
                <w:rFonts w:ascii="Georgia" w:hAnsi="Georgia"/>
                <w:b/>
                <w:noProof/>
              </w:rPr>
              <w:t>Categoría 10. Gestión administrativa y financiamiento.</w:t>
            </w:r>
            <w:r w:rsidR="00D01C52">
              <w:rPr>
                <w:noProof/>
                <w:webHidden/>
              </w:rPr>
              <w:tab/>
            </w:r>
            <w:r w:rsidR="00D01C52">
              <w:rPr>
                <w:noProof/>
                <w:webHidden/>
              </w:rPr>
              <w:fldChar w:fldCharType="begin"/>
            </w:r>
            <w:r w:rsidR="00D01C52">
              <w:rPr>
                <w:noProof/>
                <w:webHidden/>
              </w:rPr>
              <w:instrText xml:space="preserve"> PAGEREF _Toc494183643 \h </w:instrText>
            </w:r>
            <w:r w:rsidR="00D01C52">
              <w:rPr>
                <w:noProof/>
                <w:webHidden/>
              </w:rPr>
            </w:r>
            <w:r w:rsidR="00D01C52">
              <w:rPr>
                <w:noProof/>
                <w:webHidden/>
              </w:rPr>
              <w:fldChar w:fldCharType="separate"/>
            </w:r>
            <w:r w:rsidR="009824E0">
              <w:rPr>
                <w:noProof/>
                <w:webHidden/>
              </w:rPr>
              <w:t>179</w:t>
            </w:r>
            <w:r w:rsidR="00D01C52">
              <w:rPr>
                <w:noProof/>
                <w:webHidden/>
              </w:rPr>
              <w:fldChar w:fldCharType="end"/>
            </w:r>
          </w:hyperlink>
        </w:p>
        <w:p w14:paraId="3F686153" w14:textId="7AA058AB" w:rsidR="00467551" w:rsidRDefault="00467551">
          <w:r w:rsidRPr="00E53059">
            <w:rPr>
              <w:rFonts w:ascii="Georgia" w:hAnsi="Georgia"/>
              <w:bCs/>
              <w:lang w:val="es-ES"/>
            </w:rPr>
            <w:fldChar w:fldCharType="end"/>
          </w:r>
        </w:p>
      </w:sdtContent>
    </w:sdt>
    <w:p w14:paraId="4D0D156C" w14:textId="08620A2E" w:rsidR="00467551" w:rsidRDefault="00467551" w:rsidP="00233FE3">
      <w:pPr>
        <w:pStyle w:val="Ttulo1"/>
        <w:rPr>
          <w:rFonts w:ascii="Georgia" w:hAnsi="Georgia"/>
          <w:b/>
          <w:color w:val="auto"/>
          <w:sz w:val="22"/>
          <w:szCs w:val="22"/>
        </w:rPr>
      </w:pPr>
    </w:p>
    <w:p w14:paraId="342D4580" w14:textId="47D02195" w:rsidR="00467551" w:rsidRDefault="00467551" w:rsidP="00467551"/>
    <w:p w14:paraId="16A5220E" w14:textId="38B0E8A5" w:rsidR="00E53059" w:rsidRDefault="00E53059">
      <w:pPr>
        <w:spacing w:after="160" w:line="259" w:lineRule="auto"/>
      </w:pPr>
      <w:r>
        <w:br w:type="page"/>
      </w:r>
    </w:p>
    <w:p w14:paraId="0134B087" w14:textId="77777777" w:rsidR="00F6120C" w:rsidRDefault="00F6120C" w:rsidP="00233FE3">
      <w:pPr>
        <w:pStyle w:val="Ttulo1"/>
        <w:rPr>
          <w:rFonts w:ascii="Georgia" w:hAnsi="Georgia"/>
          <w:b/>
          <w:color w:val="auto"/>
          <w:sz w:val="22"/>
          <w:szCs w:val="22"/>
        </w:rPr>
      </w:pPr>
    </w:p>
    <w:p w14:paraId="647A2068" w14:textId="77777777" w:rsidR="00F6120C" w:rsidRDefault="00F6120C" w:rsidP="00D01C52">
      <w:pPr>
        <w:pStyle w:val="Ttulo1"/>
        <w:jc w:val="both"/>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491696029"/>
      <w:bookmarkStart w:id="2" w:name="_Toc491697162"/>
      <w:bookmarkStart w:id="3" w:name="_Toc494183620"/>
      <w:r>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bookmarkEnd w:id="1"/>
      <w:bookmarkEnd w:id="2"/>
      <w:bookmarkEnd w:id="3"/>
    </w:p>
    <w:p w14:paraId="3C3A3349" w14:textId="77777777" w:rsidR="00F6120C" w:rsidRDefault="00F6120C" w:rsidP="00F6120C">
      <w:pPr>
        <w:pStyle w:val="Default"/>
        <w:spacing w:line="360" w:lineRule="auto"/>
        <w:jc w:val="both"/>
        <w:rPr>
          <w:rFonts w:ascii="Georgia" w:hAnsi="Georgia"/>
          <w:b/>
          <w:sz w:val="22"/>
          <w:szCs w:val="22"/>
        </w:rPr>
      </w:pPr>
    </w:p>
    <w:p w14:paraId="1FCE5AE0" w14:textId="77777777" w:rsidR="00F6120C" w:rsidRDefault="00F6120C" w:rsidP="00F6120C">
      <w:pPr>
        <w:pStyle w:val="Ttulo2"/>
        <w:numPr>
          <w:ilvl w:val="0"/>
          <w:numId w:val="0"/>
        </w:numPr>
        <w:tabs>
          <w:tab w:val="left" w:pos="708"/>
        </w:tabs>
        <w:ind w:left="340" w:hanging="340"/>
      </w:pPr>
      <w:bookmarkStart w:id="4" w:name="_Toc491696030"/>
      <w:bookmarkStart w:id="5" w:name="_Toc491697163"/>
      <w:bookmarkStart w:id="6" w:name="_Toc494183621"/>
      <w:r>
        <w:t>Antecedentes</w:t>
      </w:r>
      <w:bookmarkEnd w:id="4"/>
      <w:bookmarkEnd w:id="5"/>
      <w:bookmarkEnd w:id="6"/>
    </w:p>
    <w:p w14:paraId="4A8117AB" w14:textId="77777777" w:rsidR="00F6120C" w:rsidRDefault="00F6120C" w:rsidP="00F6120C">
      <w:pPr>
        <w:pStyle w:val="Default"/>
        <w:spacing w:line="360" w:lineRule="auto"/>
        <w:jc w:val="both"/>
        <w:rPr>
          <w:rFonts w:ascii="Georgia" w:hAnsi="Georgia"/>
          <w:bCs/>
          <w:color w:val="auto"/>
          <w:sz w:val="22"/>
          <w:szCs w:val="22"/>
        </w:rPr>
      </w:pPr>
    </w:p>
    <w:p w14:paraId="5575E23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En la Universidad Autónoma Agraria Antonio Narro (UAAAN), la evaluación de la calidad de programas académicos de licenciatura, inicio en forma diagnostica en 1999 por los Comités Interinstitucionales para la Evaluación de la Educación Superior CIEES.  En octubre de 2002, el Consejo para la Acreditación de la Educación Superior, A.C. (COPAES) reconoce al Comité Mexicano de Acreditación de la Educación Agronómica A.C. (COMEAA), como organismo acreditador no gubernamental de programas</w:t>
      </w:r>
      <w:r>
        <w:rPr>
          <w:rFonts w:ascii="Georgia" w:hAnsi="Georgia"/>
          <w:bCs/>
          <w:color w:val="17365D"/>
          <w:sz w:val="22"/>
          <w:szCs w:val="22"/>
        </w:rPr>
        <w:t xml:space="preserve"> </w:t>
      </w:r>
      <w:r>
        <w:rPr>
          <w:rFonts w:ascii="Georgia" w:hAnsi="Georgia"/>
          <w:bCs/>
          <w:color w:val="auto"/>
          <w:sz w:val="22"/>
          <w:szCs w:val="22"/>
        </w:rPr>
        <w:t>educativos para la educación agrícola superior en México en los niveles</w:t>
      </w:r>
      <w:r>
        <w:rPr>
          <w:rFonts w:ascii="Georgia" w:hAnsi="Georgia"/>
          <w:bCs/>
          <w:color w:val="17365D"/>
          <w:sz w:val="22"/>
          <w:szCs w:val="22"/>
        </w:rPr>
        <w:t xml:space="preserve"> </w:t>
      </w:r>
      <w:r>
        <w:rPr>
          <w:rFonts w:ascii="Georgia" w:hAnsi="Georgia"/>
          <w:bCs/>
          <w:color w:val="auto"/>
          <w:sz w:val="22"/>
          <w:szCs w:val="22"/>
        </w:rPr>
        <w:t>de Licenciatura, Técnico Superior Universitario o Profesional Asociado en las ciencias agrícolas, forestales, ambientales, agronegocios, zootecnia, desarrollo rural, y de agroindustria. A partir de entonces el COMEAA ha evaluado y otorgado la acreditación y el refrendo de la misma a los programas académicos de licenciatura de la UAAAN.</w:t>
      </w:r>
    </w:p>
    <w:p w14:paraId="26747C26" w14:textId="77777777" w:rsidR="00F6120C" w:rsidRDefault="00F6120C" w:rsidP="00F6120C">
      <w:pPr>
        <w:pStyle w:val="Default"/>
        <w:spacing w:line="360" w:lineRule="auto"/>
        <w:jc w:val="both"/>
        <w:rPr>
          <w:rFonts w:ascii="Georgia" w:hAnsi="Georgia"/>
          <w:bCs/>
          <w:color w:val="auto"/>
          <w:sz w:val="22"/>
          <w:szCs w:val="22"/>
        </w:rPr>
      </w:pPr>
    </w:p>
    <w:p w14:paraId="5DCB96AB" w14:textId="77777777" w:rsidR="00F6120C" w:rsidRDefault="00F6120C" w:rsidP="00F6120C">
      <w:pPr>
        <w:pStyle w:val="Ttulo2"/>
        <w:numPr>
          <w:ilvl w:val="0"/>
          <w:numId w:val="0"/>
        </w:numPr>
        <w:tabs>
          <w:tab w:val="left" w:pos="708"/>
        </w:tabs>
        <w:ind w:left="340" w:hanging="340"/>
      </w:pPr>
      <w:bookmarkStart w:id="7" w:name="_Toc491696031"/>
      <w:bookmarkStart w:id="8" w:name="_Toc491697164"/>
      <w:bookmarkStart w:id="9" w:name="_Toc494183622"/>
      <w:r>
        <w:t>Organización de las actividades de la Universidad</w:t>
      </w:r>
      <w:bookmarkEnd w:id="7"/>
      <w:bookmarkEnd w:id="8"/>
      <w:bookmarkEnd w:id="9"/>
    </w:p>
    <w:p w14:paraId="6660084B" w14:textId="77777777" w:rsidR="00F6120C" w:rsidRDefault="00F6120C" w:rsidP="00F6120C">
      <w:pPr>
        <w:pStyle w:val="Default"/>
        <w:spacing w:line="360" w:lineRule="auto"/>
        <w:jc w:val="both"/>
        <w:rPr>
          <w:rFonts w:ascii="Georgia" w:hAnsi="Georgia"/>
          <w:bCs/>
          <w:color w:val="auto"/>
          <w:sz w:val="22"/>
          <w:szCs w:val="22"/>
        </w:rPr>
      </w:pPr>
    </w:p>
    <w:p w14:paraId="0D2B0DD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De acuerdo a su estatuto vigente, la UAAAN tiene tres objetivos fundamentales:</w:t>
      </w:r>
    </w:p>
    <w:p w14:paraId="47BF0730"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06838F9D"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Impartir educación y formar recursos humanos en las diferentes áreas y niveles, en el campo de las ciencias agrarias y en otras que la sociedad requiera, buscando que desarrollen el juicio crítico, la vocación humanista, los valores democráticos y los principios nacionalistas y que resulten capaces de contribuir a la solución de los problemas del país en general y de su medio rural, en particular; </w:t>
      </w:r>
    </w:p>
    <w:p w14:paraId="00291EFB" w14:textId="77777777" w:rsidR="00F6120C" w:rsidRDefault="00F6120C" w:rsidP="00F6120C">
      <w:pPr>
        <w:pStyle w:val="Default"/>
        <w:spacing w:line="360" w:lineRule="auto"/>
        <w:ind w:left="720"/>
        <w:jc w:val="both"/>
        <w:rPr>
          <w:rFonts w:ascii="Georgia" w:hAnsi="Georgia"/>
          <w:bCs/>
          <w:color w:val="auto"/>
          <w:sz w:val="22"/>
          <w:szCs w:val="22"/>
        </w:rPr>
      </w:pPr>
    </w:p>
    <w:p w14:paraId="4496255A"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Realizar investigación en las áreas de su competencia, cuyos resultados favorezcan al desarrollo sustentable - tecnológico, social, económico y ecológico del país -, atendiendo a las especificidades regionales; y </w:t>
      </w:r>
    </w:p>
    <w:p w14:paraId="4F23C0F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29ADBE36"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Preservar, promover, investigar y acrecentar la cultura, la ciencia y la tecnología en general, y en forma particular las que se relacionan directamente con su naturaleza </w:t>
      </w:r>
      <w:r>
        <w:rPr>
          <w:rFonts w:ascii="Georgia" w:hAnsi="Georgia"/>
          <w:bCs/>
          <w:color w:val="auto"/>
          <w:sz w:val="22"/>
          <w:szCs w:val="22"/>
        </w:rPr>
        <w:lastRenderedPageBreak/>
        <w:t xml:space="preserve">y misión de servicio, dentro de un proceso de intercambio sistemático con la sociedad, para contribuir al desarrollo sustentable.  </w:t>
      </w:r>
    </w:p>
    <w:p w14:paraId="0966DD3C" w14:textId="77777777" w:rsidR="00F6120C" w:rsidRDefault="00F6120C" w:rsidP="00F6120C">
      <w:pPr>
        <w:pStyle w:val="Default"/>
        <w:spacing w:line="360" w:lineRule="auto"/>
        <w:jc w:val="both"/>
        <w:rPr>
          <w:rFonts w:ascii="Georgia" w:hAnsi="Georgia"/>
          <w:bCs/>
          <w:color w:val="auto"/>
          <w:sz w:val="22"/>
          <w:szCs w:val="22"/>
        </w:rPr>
      </w:pPr>
    </w:p>
    <w:p w14:paraId="4A42027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Para desarrollar sus actividades y cumplir los objetivos, la Universidad tiene una organización matricial en el que los programas académicos institucionales son atendidos en forma transversal  con los servicios de las tres funciones sustantivas de docencia, investigación y vinculación por los departamentos que pertenecen a divisiones académicas por áreas de conocimiento bajo los lineamientos y directrices de las direcciones de las funciones sustantivas Docencia, Investigación, Comunicaciones y Desarrollo Coordinadas por la Dirección General Académica.</w:t>
      </w:r>
    </w:p>
    <w:p w14:paraId="61647301" w14:textId="77777777" w:rsidR="00F6120C" w:rsidRDefault="00F6120C" w:rsidP="00F6120C">
      <w:pPr>
        <w:pStyle w:val="Default"/>
        <w:spacing w:line="360" w:lineRule="auto"/>
        <w:jc w:val="both"/>
        <w:rPr>
          <w:rFonts w:ascii="Georgia" w:hAnsi="Georgia"/>
          <w:bCs/>
          <w:color w:val="auto"/>
          <w:sz w:val="22"/>
          <w:szCs w:val="22"/>
        </w:rPr>
      </w:pPr>
    </w:p>
    <w:p w14:paraId="659CD1EA"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Los programas académicos institucionales son atendidos también en forma transversal por las direcciones de función adjetiva y sus dependencias como son la Dirección de Planeación y la Dirección General Administrativa</w:t>
      </w:r>
    </w:p>
    <w:p w14:paraId="4C2DF512" w14:textId="77777777" w:rsidR="00F6120C" w:rsidRDefault="00F6120C" w:rsidP="00F6120C">
      <w:pPr>
        <w:pStyle w:val="Default"/>
        <w:spacing w:line="360" w:lineRule="auto"/>
        <w:jc w:val="both"/>
        <w:rPr>
          <w:rFonts w:ascii="Georgia" w:hAnsi="Georgia"/>
          <w:bCs/>
          <w:color w:val="auto"/>
          <w:sz w:val="22"/>
          <w:szCs w:val="22"/>
        </w:rPr>
      </w:pPr>
    </w:p>
    <w:p w14:paraId="1A1F7F12"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La organización descrita anteriormente permite que la normatividad institucional y todos los procedimientos y procesos de docencia, investigación, desarrollo y vinculación, culturales, deportivos, así como servicios de apoyo e infraestructura, procesos de planeación y administrativos tengan una aplicación transversal a todas las actividades desarrolladas en los programas académicos de licenciatura.</w:t>
      </w:r>
    </w:p>
    <w:p w14:paraId="455A8C9D" w14:textId="77777777" w:rsidR="00F6120C" w:rsidRDefault="00F6120C" w:rsidP="00F6120C">
      <w:pPr>
        <w:pStyle w:val="Default"/>
        <w:spacing w:line="360" w:lineRule="auto"/>
        <w:jc w:val="both"/>
        <w:rPr>
          <w:rFonts w:ascii="Georgia" w:hAnsi="Georgia"/>
          <w:bCs/>
          <w:color w:val="auto"/>
          <w:sz w:val="22"/>
          <w:szCs w:val="22"/>
        </w:rPr>
      </w:pPr>
    </w:p>
    <w:p w14:paraId="3DD129EB"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Cada instancia de la estructura de la administración de la Universidad cuenta con manuales de procedimientos y/o documentos en el que se plasman los procesos aplicados para el funcionamiento de los programas académicos. La información generada por cada actividad o proceso de las diferentes dependencias Universitarias está disponible en el Sistema Integral de Información Académica y administrativa (SIIAA) con la que se puede calcular indicadores para el análisis de los resultados de los procesos en la calidad de los programas.</w:t>
      </w:r>
    </w:p>
    <w:p w14:paraId="1C41EFC5" w14:textId="77777777" w:rsidR="00F6120C" w:rsidRDefault="00F6120C" w:rsidP="00F6120C">
      <w:pPr>
        <w:pStyle w:val="Default"/>
        <w:spacing w:line="360" w:lineRule="auto"/>
        <w:jc w:val="both"/>
        <w:rPr>
          <w:rFonts w:ascii="Georgia" w:hAnsi="Georgia"/>
          <w:bCs/>
          <w:color w:val="auto"/>
          <w:sz w:val="22"/>
          <w:szCs w:val="22"/>
        </w:rPr>
      </w:pPr>
    </w:p>
    <w:p w14:paraId="2898126A" w14:textId="77777777" w:rsidR="00F6120C" w:rsidRDefault="00F6120C" w:rsidP="00F6120C">
      <w:pPr>
        <w:pStyle w:val="Ttulo2"/>
        <w:numPr>
          <w:ilvl w:val="0"/>
          <w:numId w:val="0"/>
        </w:numPr>
        <w:tabs>
          <w:tab w:val="left" w:pos="708"/>
        </w:tabs>
        <w:ind w:left="340" w:hanging="340"/>
      </w:pPr>
      <w:bookmarkStart w:id="10" w:name="_Toc491696032"/>
      <w:bookmarkStart w:id="11" w:name="_Toc491697165"/>
      <w:bookmarkStart w:id="12" w:name="_Toc494183623"/>
      <w:r>
        <w:t>Documentos para la evaluación de los programas docentes</w:t>
      </w:r>
      <w:bookmarkEnd w:id="10"/>
      <w:bookmarkEnd w:id="11"/>
      <w:bookmarkEnd w:id="12"/>
    </w:p>
    <w:p w14:paraId="6D0728AC" w14:textId="77777777" w:rsidR="00F6120C" w:rsidRDefault="00F6120C" w:rsidP="00F6120C">
      <w:pPr>
        <w:pStyle w:val="Default"/>
        <w:spacing w:line="360" w:lineRule="auto"/>
        <w:jc w:val="both"/>
        <w:rPr>
          <w:rFonts w:ascii="Georgia" w:hAnsi="Georgia"/>
          <w:bCs/>
          <w:color w:val="auto"/>
          <w:sz w:val="22"/>
          <w:szCs w:val="22"/>
        </w:rPr>
      </w:pPr>
    </w:p>
    <w:p w14:paraId="46B04938"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Considerando la particular organización de la UAAAN, se presenta al COMEAA los documentos institucionales para la evaluación de cada programa, considerando la normatividad y procesos de las distintas instancias universitarias descritos en manuales de procedimientos u otros documentos (en el SIIAA), la infraestructura y servicios de apoyo por cada instancia administrativa. De los resultados de aplicar los procesos institucionales a </w:t>
      </w:r>
      <w:r>
        <w:rPr>
          <w:rFonts w:ascii="Georgia" w:hAnsi="Georgia"/>
          <w:bCs/>
          <w:color w:val="auto"/>
          <w:sz w:val="22"/>
          <w:szCs w:val="22"/>
        </w:rPr>
        <w:lastRenderedPageBreak/>
        <w:t>cada programa académico se genera información para cada uno de ellos, con la que de acuerdo al instrumento de evaluación se realiza el cálculo de indicadores, así como el análisis y discusión de los mismos.</w:t>
      </w:r>
    </w:p>
    <w:p w14:paraId="73F5B132" w14:textId="77777777" w:rsidR="00F6120C" w:rsidRDefault="00F6120C" w:rsidP="00F6120C">
      <w:pPr>
        <w:pStyle w:val="Default"/>
        <w:spacing w:line="360" w:lineRule="auto"/>
        <w:jc w:val="both"/>
        <w:rPr>
          <w:rFonts w:ascii="Georgia" w:hAnsi="Georgia"/>
          <w:bCs/>
          <w:color w:val="auto"/>
          <w:sz w:val="22"/>
          <w:szCs w:val="22"/>
        </w:rPr>
      </w:pPr>
    </w:p>
    <w:p w14:paraId="339BD2C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De acuerdo a los resultados obtenidos de la evaluación, el comité de calidad institucional (operado por las direcciones de función sustantiva y adjetiva) dará seguimiento a cada instancia responsable dentro de la estructura administrativa para que ajuste, mejore sus procedimientos, servicios e infraestructura en un programa de mejora continua con objetivos y metas a cumplir en un tiempo oportuno  de acuerdo a los programas de desarrollo de cada programa académico que a su vez son parte integrante del Plan de Desarrollo Institucional, de esta manera se asegura que existan recursos humanos y financieros que operen las actividades de mejora para el alcance de objetivos y metas en un tiempo pertinente.</w:t>
      </w:r>
    </w:p>
    <w:p w14:paraId="7EC847DF" w14:textId="5BB6EEE8" w:rsidR="00F6120C" w:rsidRDefault="00F6120C">
      <w:pPr>
        <w:spacing w:after="160" w:line="259" w:lineRule="auto"/>
        <w:rPr>
          <w:rFonts w:ascii="Georgia" w:eastAsiaTheme="majorEastAsia" w:hAnsi="Georgia" w:cstheme="majorBidi"/>
          <w:b/>
        </w:rPr>
      </w:pPr>
      <w:r>
        <w:rPr>
          <w:rFonts w:ascii="Georgia" w:hAnsi="Georgia"/>
          <w:b/>
        </w:rPr>
        <w:br w:type="page"/>
      </w:r>
    </w:p>
    <w:p w14:paraId="4116CF7B" w14:textId="5D64CAE3" w:rsidR="00027258" w:rsidRPr="00233FE3" w:rsidRDefault="00027258" w:rsidP="00233FE3">
      <w:pPr>
        <w:pStyle w:val="Ttulo1"/>
        <w:rPr>
          <w:rFonts w:ascii="Georgia" w:hAnsi="Georgia"/>
          <w:b/>
          <w:sz w:val="22"/>
          <w:szCs w:val="22"/>
        </w:rPr>
      </w:pPr>
      <w:bookmarkStart w:id="13" w:name="_Toc494183624"/>
      <w:r w:rsidRPr="00233FE3">
        <w:rPr>
          <w:rFonts w:ascii="Georgia" w:hAnsi="Georgia"/>
          <w:b/>
          <w:color w:val="auto"/>
          <w:sz w:val="22"/>
          <w:szCs w:val="22"/>
        </w:rPr>
        <w:lastRenderedPageBreak/>
        <w:t>Categoría 1. Personal Académico</w:t>
      </w:r>
      <w:bookmarkEnd w:id="13"/>
      <w:r w:rsidRPr="00233FE3">
        <w:rPr>
          <w:rFonts w:ascii="Georgia" w:hAnsi="Georgia"/>
          <w:b/>
          <w:sz w:val="22"/>
          <w:szCs w:val="22"/>
        </w:rPr>
        <w:t xml:space="preserve"> </w:t>
      </w:r>
    </w:p>
    <w:p w14:paraId="7C627B6D" w14:textId="5C478F45" w:rsidR="008B2CD8" w:rsidRPr="00467551" w:rsidRDefault="008B2CD8" w:rsidP="00467551">
      <w:pPr>
        <w:spacing w:line="360" w:lineRule="auto"/>
        <w:rPr>
          <w:rFonts w:ascii="Georgia" w:hAnsi="Georgia"/>
        </w:rPr>
      </w:pPr>
      <w:r w:rsidRPr="00467551">
        <w:rPr>
          <w:rFonts w:ascii="Georgia" w:hAnsi="Georgia"/>
        </w:rPr>
        <w:t xml:space="preserve">Criterios: </w:t>
      </w:r>
    </w:p>
    <w:p w14:paraId="69260639" w14:textId="56B14B76" w:rsidR="008B2CD8" w:rsidRPr="00467551" w:rsidRDefault="008B2CD8" w:rsidP="00F6120C">
      <w:pPr>
        <w:spacing w:line="360" w:lineRule="auto"/>
        <w:jc w:val="both"/>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14:paraId="3B6C467F" w14:textId="6AA8BF03" w:rsidR="008B2CD8" w:rsidRPr="00467551" w:rsidRDefault="008B2CD8" w:rsidP="00F6120C">
      <w:pPr>
        <w:spacing w:line="360" w:lineRule="auto"/>
        <w:jc w:val="both"/>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AD06C88" w14:textId="66B4CB6D" w:rsidR="008B2CD8" w:rsidRPr="00467551" w:rsidRDefault="008B2CD8" w:rsidP="00F6120C">
      <w:pPr>
        <w:spacing w:line="360" w:lineRule="auto"/>
        <w:jc w:val="both"/>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14:paraId="069EE547" w14:textId="77777777" w:rsidR="008B2CD8" w:rsidRPr="000C7AC0" w:rsidRDefault="008B2CD8" w:rsidP="00F6120C">
      <w:pPr>
        <w:pStyle w:val="Default"/>
        <w:spacing w:line="360" w:lineRule="auto"/>
        <w:jc w:val="both"/>
        <w:rPr>
          <w:rFonts w:ascii="Georgia" w:hAnsi="Georgia"/>
          <w:sz w:val="22"/>
          <w:szCs w:val="22"/>
        </w:rPr>
      </w:pPr>
    </w:p>
    <w:p w14:paraId="18CE7B62"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46026FB"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14:paraId="2FF83E3C" w14:textId="77777777" w:rsidTr="00570CC0">
        <w:trPr>
          <w:trHeight w:val="253"/>
        </w:trPr>
        <w:tc>
          <w:tcPr>
            <w:tcW w:w="5000" w:type="pct"/>
            <w:shd w:val="clear" w:color="auto" w:fill="BFBFBF" w:themeFill="background1" w:themeFillShade="BF"/>
          </w:tcPr>
          <w:p w14:paraId="37C456DB" w14:textId="77777777" w:rsidR="008B2CD8" w:rsidRPr="000C7AC0" w:rsidRDefault="008B2CD8" w:rsidP="000C7AC0">
            <w:pPr>
              <w:pStyle w:val="Default"/>
              <w:spacing w:line="360" w:lineRule="auto"/>
              <w:ind w:left="176"/>
              <w:jc w:val="both"/>
              <w:rPr>
                <w:rFonts w:ascii="Georgia" w:hAnsi="Georgia"/>
                <w:sz w:val="22"/>
                <w:szCs w:val="22"/>
              </w:rPr>
            </w:pPr>
          </w:p>
          <w:p w14:paraId="0244EA13"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académico y de apoyo, considerando: </w:t>
            </w:r>
          </w:p>
          <w:p w14:paraId="28D49E90"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7FD3D4F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14:paraId="7C9E636B"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14:paraId="6358EF96"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14:paraId="65EC471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14:paraId="347082B8"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5B539140"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55F310A" w14:textId="77777777" w:rsidTr="00741640">
        <w:trPr>
          <w:trHeight w:val="253"/>
        </w:trPr>
        <w:tc>
          <w:tcPr>
            <w:tcW w:w="5000" w:type="pct"/>
            <w:shd w:val="clear" w:color="auto" w:fill="F3F3F3"/>
          </w:tcPr>
          <w:p w14:paraId="6178528B"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60039B06"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14:paraId="1A28D32A" w14:textId="77777777" w:rsidTr="00FA74DA">
        <w:trPr>
          <w:trHeight w:val="253"/>
        </w:trPr>
        <w:tc>
          <w:tcPr>
            <w:tcW w:w="5000" w:type="pct"/>
            <w:shd w:val="clear" w:color="auto" w:fill="auto"/>
          </w:tcPr>
          <w:p w14:paraId="32AA5C6C" w14:textId="77777777" w:rsidR="008B2CD8" w:rsidRDefault="00D54054" w:rsidP="00467551">
            <w:pPr>
              <w:pStyle w:val="Default"/>
              <w:spacing w:line="360" w:lineRule="auto"/>
              <w:ind w:left="201"/>
              <w:jc w:val="both"/>
              <w:rPr>
                <w:rFonts w:ascii="Georgia" w:hAnsi="Georgia"/>
                <w:color w:val="auto"/>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p w14:paraId="2FE909C7" w14:textId="3A35C47D" w:rsidR="00357E79" w:rsidRPr="00357E79" w:rsidRDefault="00357E79" w:rsidP="00D332CF">
            <w:pPr>
              <w:pStyle w:val="Default"/>
              <w:spacing w:line="360" w:lineRule="auto"/>
              <w:jc w:val="both"/>
              <w:rPr>
                <w:rFonts w:ascii="Georgia" w:hAnsi="Georgia"/>
                <w:sz w:val="22"/>
                <w:szCs w:val="22"/>
              </w:rPr>
            </w:pPr>
          </w:p>
        </w:tc>
      </w:tr>
    </w:tbl>
    <w:p w14:paraId="2B39AAC1" w14:textId="77777777" w:rsidR="008B2CD8" w:rsidRPr="000C7AC0" w:rsidRDefault="008B2CD8" w:rsidP="000C7AC0">
      <w:pPr>
        <w:pStyle w:val="Default"/>
        <w:spacing w:line="360" w:lineRule="auto"/>
        <w:jc w:val="both"/>
        <w:rPr>
          <w:rFonts w:ascii="Georgia" w:hAnsi="Georgia"/>
          <w:sz w:val="22"/>
          <w:szCs w:val="22"/>
          <w:highlight w:val="yellow"/>
        </w:rPr>
      </w:pPr>
    </w:p>
    <w:p w14:paraId="5E58864D" w14:textId="40306C0C"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1CADCEF2" w14:textId="77777777" w:rsidR="00E42ABB" w:rsidRPr="000C7AC0" w:rsidRDefault="00E42ABB" w:rsidP="000C7AC0">
      <w:pPr>
        <w:pStyle w:val="Default"/>
        <w:spacing w:line="360" w:lineRule="auto"/>
        <w:jc w:val="both"/>
        <w:rPr>
          <w:rFonts w:ascii="Georgia" w:hAnsi="Georgia"/>
          <w:sz w:val="22"/>
          <w:szCs w:val="22"/>
        </w:rPr>
      </w:pPr>
    </w:p>
    <w:p w14:paraId="0525302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7EB555DB" w14:textId="77777777" w:rsidR="008B2CD8" w:rsidRPr="000C7AC0" w:rsidRDefault="008B2CD8" w:rsidP="000C7AC0">
      <w:pPr>
        <w:pStyle w:val="Default"/>
        <w:spacing w:line="360" w:lineRule="auto"/>
        <w:jc w:val="both"/>
        <w:rPr>
          <w:rFonts w:ascii="Georgia" w:hAnsi="Georgia"/>
          <w:sz w:val="22"/>
          <w:szCs w:val="22"/>
        </w:rPr>
      </w:pPr>
    </w:p>
    <w:p w14:paraId="0DAB9E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BFBF6F0" w14:textId="77777777" w:rsidR="008B2CD8" w:rsidRPr="000C7AC0" w:rsidRDefault="008B2CD8" w:rsidP="000C7AC0">
      <w:pPr>
        <w:pStyle w:val="Default"/>
        <w:spacing w:line="360" w:lineRule="auto"/>
        <w:jc w:val="both"/>
        <w:rPr>
          <w:rFonts w:ascii="Georgia" w:hAnsi="Georgia"/>
          <w:sz w:val="22"/>
          <w:szCs w:val="22"/>
        </w:rPr>
      </w:pPr>
    </w:p>
    <w:p w14:paraId="5C3D01B2"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2B76DF75" w14:textId="77777777" w:rsidR="008B2CD8" w:rsidRPr="000C7AC0" w:rsidRDefault="008B2CD8" w:rsidP="000C7AC0">
      <w:pPr>
        <w:pStyle w:val="Default"/>
        <w:spacing w:line="360" w:lineRule="auto"/>
        <w:jc w:val="both"/>
        <w:rPr>
          <w:rFonts w:ascii="Georgia" w:hAnsi="Georgia"/>
          <w:sz w:val="22"/>
          <w:szCs w:val="22"/>
        </w:rPr>
      </w:pPr>
    </w:p>
    <w:p w14:paraId="0A676486"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3B881410" w14:textId="77777777" w:rsidR="008B2CD8" w:rsidRPr="000C7AC0" w:rsidRDefault="008B2CD8" w:rsidP="000C7AC0">
      <w:pPr>
        <w:pStyle w:val="Default"/>
        <w:spacing w:line="360" w:lineRule="auto"/>
        <w:jc w:val="both"/>
        <w:rPr>
          <w:rFonts w:ascii="Georgia" w:hAnsi="Georgia"/>
          <w:b/>
          <w:sz w:val="22"/>
          <w:szCs w:val="22"/>
        </w:rPr>
      </w:pPr>
    </w:p>
    <w:p w14:paraId="6E768A2B"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9F8416"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B2CD8" w:rsidRPr="000C7AC0" w14:paraId="2A5187AD" w14:textId="77777777" w:rsidTr="00570CC0">
        <w:trPr>
          <w:trHeight w:val="253"/>
        </w:trPr>
        <w:tc>
          <w:tcPr>
            <w:tcW w:w="5000" w:type="pct"/>
            <w:shd w:val="clear" w:color="auto" w:fill="BFBFBF" w:themeFill="background1" w:themeFillShade="BF"/>
          </w:tcPr>
          <w:p w14:paraId="069B3290"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0AEF6760"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p>
          <w:p w14:paraId="1D5D9609" w14:textId="77777777" w:rsidR="008B2CD8" w:rsidRPr="000C7AC0" w:rsidRDefault="008B2CD8" w:rsidP="000C7AC0">
            <w:pPr>
              <w:pStyle w:val="Default"/>
              <w:spacing w:line="360" w:lineRule="auto"/>
              <w:jc w:val="both"/>
              <w:rPr>
                <w:rFonts w:ascii="Georgia" w:hAnsi="Georgia"/>
                <w:sz w:val="22"/>
                <w:szCs w:val="22"/>
              </w:rPr>
            </w:pPr>
          </w:p>
        </w:tc>
      </w:tr>
      <w:tr w:rsidR="008B2CD8" w:rsidRPr="000C7AC0" w14:paraId="0B56EF82" w14:textId="77777777" w:rsidTr="00741640">
        <w:trPr>
          <w:trHeight w:val="253"/>
        </w:trPr>
        <w:tc>
          <w:tcPr>
            <w:tcW w:w="5000" w:type="pct"/>
            <w:shd w:val="clear" w:color="auto" w:fill="F2F2F2" w:themeFill="background1" w:themeFillShade="F2"/>
          </w:tcPr>
          <w:p w14:paraId="14CEB85D"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59838A52"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265E5105"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EA2F6AF" w14:textId="77777777" w:rsidTr="00FA74DA">
        <w:trPr>
          <w:trHeight w:val="1410"/>
        </w:trPr>
        <w:tc>
          <w:tcPr>
            <w:tcW w:w="5000" w:type="pct"/>
            <w:shd w:val="clear" w:color="auto" w:fill="auto"/>
          </w:tcPr>
          <w:p w14:paraId="212EF4AB"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16CFE91" w14:textId="77777777" w:rsidR="008B2CD8" w:rsidRPr="000C7AC0" w:rsidRDefault="008B2CD8" w:rsidP="000C7AC0">
            <w:pPr>
              <w:pStyle w:val="Default"/>
              <w:spacing w:line="360" w:lineRule="auto"/>
              <w:ind w:left="176"/>
              <w:jc w:val="both"/>
              <w:rPr>
                <w:rFonts w:ascii="Georgia" w:hAnsi="Georgia"/>
                <w:sz w:val="22"/>
                <w:szCs w:val="22"/>
              </w:rPr>
            </w:pPr>
          </w:p>
          <w:p w14:paraId="6D6ECE39" w14:textId="51384494"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10"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E253D0" w:rsidRPr="000C7AC0">
              <w:rPr>
                <w:rFonts w:ascii="Georgia" w:hAnsi="Georgia"/>
                <w:sz w:val="22"/>
                <w:szCs w:val="22"/>
              </w:rPr>
              <w:t xml:space="preserve"> </w:t>
            </w:r>
            <w:r w:rsidR="00AC614E" w:rsidRPr="000C7AC0">
              <w:rPr>
                <w:rFonts w:ascii="Georgia" w:hAnsi="Georgia"/>
                <w:sz w:val="22"/>
                <w:szCs w:val="22"/>
              </w:rPr>
              <w:t>para</w:t>
            </w:r>
            <w:r w:rsidRPr="000C7AC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r w:rsidR="009824E0">
              <w:rPr>
                <w:rFonts w:ascii="Georgia" w:hAnsi="Georgia"/>
                <w:sz w:val="22"/>
                <w:szCs w:val="22"/>
              </w:rPr>
              <w:t>.</w:t>
            </w:r>
          </w:p>
          <w:p w14:paraId="4EEA60D5" w14:textId="77777777" w:rsidR="00AC614E" w:rsidRPr="000C7AC0" w:rsidRDefault="00AC614E" w:rsidP="00467551">
            <w:pPr>
              <w:pStyle w:val="Default"/>
              <w:spacing w:line="360" w:lineRule="auto"/>
              <w:ind w:left="342"/>
              <w:jc w:val="both"/>
              <w:rPr>
                <w:rFonts w:ascii="Georgia" w:hAnsi="Georgia"/>
                <w:sz w:val="22"/>
                <w:szCs w:val="22"/>
              </w:rPr>
            </w:pPr>
          </w:p>
          <w:p w14:paraId="1091BC99" w14:textId="23654B29" w:rsidR="00AC614E" w:rsidRPr="000C7AC0" w:rsidRDefault="002931DF" w:rsidP="00467551">
            <w:pPr>
              <w:pStyle w:val="Default"/>
              <w:spacing w:line="360" w:lineRule="auto"/>
              <w:ind w:left="342"/>
              <w:jc w:val="both"/>
              <w:rPr>
                <w:rFonts w:ascii="Georgia" w:hAnsi="Georgia"/>
                <w:color w:val="FF0000"/>
                <w:sz w:val="22"/>
                <w:szCs w:val="22"/>
              </w:rPr>
            </w:pPr>
            <w:r w:rsidRPr="000C7AC0">
              <w:rPr>
                <w:rFonts w:ascii="Georgia" w:hAnsi="Georgia"/>
                <w:sz w:val="22"/>
                <w:szCs w:val="22"/>
              </w:rPr>
              <w:t>Para el Programa Académico</w:t>
            </w:r>
            <w:r w:rsidR="00AC614E" w:rsidRPr="000C7AC0">
              <w:rPr>
                <w:rFonts w:ascii="Georgia" w:hAnsi="Georgia"/>
                <w:sz w:val="22"/>
                <w:szCs w:val="22"/>
              </w:rPr>
              <w:t xml:space="preserve"> de Ingeniero </w:t>
            </w:r>
            <w:r w:rsidR="001C7DEF">
              <w:rPr>
                <w:rFonts w:ascii="Georgia" w:hAnsi="Georgia"/>
                <w:sz w:val="22"/>
                <w:szCs w:val="22"/>
              </w:rPr>
              <w:t>en Procesos Ambientales</w:t>
            </w:r>
            <w:r w:rsidR="00D51A19">
              <w:rPr>
                <w:rFonts w:ascii="Georgia" w:hAnsi="Georgia"/>
                <w:sz w:val="22"/>
                <w:szCs w:val="22"/>
              </w:rPr>
              <w:t xml:space="preserve"> (PAI</w:t>
            </w:r>
            <w:r w:rsidR="001C7DEF">
              <w:rPr>
                <w:rFonts w:ascii="Georgia" w:hAnsi="Georgia"/>
                <w:sz w:val="22"/>
                <w:szCs w:val="22"/>
              </w:rPr>
              <w:t>PA</w:t>
            </w:r>
            <w:r w:rsidR="00D51A19">
              <w:rPr>
                <w:rFonts w:ascii="Georgia" w:hAnsi="Georgia"/>
                <w:sz w:val="22"/>
                <w:szCs w:val="22"/>
              </w:rPr>
              <w:t xml:space="preserve">) </w:t>
            </w:r>
            <w:r w:rsidR="00AC614E" w:rsidRPr="000C7AC0">
              <w:rPr>
                <w:rFonts w:ascii="Georgia" w:hAnsi="Georgia"/>
                <w:sz w:val="22"/>
                <w:szCs w:val="22"/>
              </w:rPr>
              <w:t xml:space="preserve">la participación en los últimos 3 años se describe a </w:t>
            </w:r>
            <w:r w:rsidR="00462888" w:rsidRPr="000C7AC0">
              <w:rPr>
                <w:rFonts w:ascii="Georgia" w:hAnsi="Georgia"/>
                <w:sz w:val="22"/>
                <w:szCs w:val="22"/>
              </w:rPr>
              <w:t>conti</w:t>
            </w:r>
            <w:r w:rsidR="00D51A19">
              <w:rPr>
                <w:rFonts w:ascii="Georgia" w:hAnsi="Georgia"/>
                <w:sz w:val="22"/>
                <w:szCs w:val="22"/>
              </w:rPr>
              <w:t xml:space="preserve">nuación. </w:t>
            </w:r>
            <w:hyperlink r:id="rId11" w:history="1">
              <w:r w:rsidR="00D51A19" w:rsidRPr="00D51A19">
                <w:rPr>
                  <w:rStyle w:val="Hipervnculo"/>
                  <w:rFonts w:ascii="Georgia" w:hAnsi="Georgia"/>
                  <w:sz w:val="22"/>
                  <w:szCs w:val="22"/>
                </w:rPr>
                <w:t>(Ficha Técnica No. 2)</w:t>
              </w:r>
            </w:hyperlink>
          </w:p>
          <w:p w14:paraId="41FCFEAB" w14:textId="77777777" w:rsidR="00C56E74" w:rsidRPr="000C7AC0" w:rsidRDefault="00C56E74" w:rsidP="00467551">
            <w:pPr>
              <w:pStyle w:val="Default"/>
              <w:spacing w:line="360" w:lineRule="auto"/>
              <w:ind w:left="342"/>
              <w:jc w:val="both"/>
              <w:rPr>
                <w:rFonts w:ascii="Georgia" w:hAnsi="Georgia"/>
                <w:color w:val="FF0000"/>
                <w:sz w:val="22"/>
                <w:szCs w:val="22"/>
              </w:rPr>
            </w:pPr>
          </w:p>
          <w:p w14:paraId="21C2ABBB" w14:textId="2A1C0F81" w:rsidR="008B2CD8" w:rsidRPr="000C7AC0" w:rsidRDefault="001811C1"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PTC</w:t>
            </w:r>
            <w:r w:rsidR="008B2CD8" w:rsidRPr="000C7AC0">
              <w:rPr>
                <w:rFonts w:ascii="Georgia" w:hAnsi="Georgia"/>
                <w:sz w:val="22"/>
                <w:szCs w:val="22"/>
              </w:rPr>
              <w:t xml:space="preserve"> del </w:t>
            </w:r>
            <w:r w:rsidR="00E76A8D">
              <w:rPr>
                <w:rFonts w:ascii="Georgia" w:hAnsi="Georgia"/>
                <w:sz w:val="22"/>
                <w:szCs w:val="22"/>
              </w:rPr>
              <w:t>PAIPA</w:t>
            </w:r>
            <w:r w:rsidR="008B2CD8" w:rsidRPr="000C7AC0">
              <w:rPr>
                <w:rFonts w:ascii="Georgia" w:hAnsi="Georgia"/>
                <w:sz w:val="22"/>
                <w:szCs w:val="22"/>
              </w:rPr>
              <w:t xml:space="preserve"> en cursos y congresos (201</w:t>
            </w:r>
            <w:r w:rsidR="00797C9A" w:rsidRPr="000C7AC0">
              <w:rPr>
                <w:rFonts w:ascii="Georgia" w:hAnsi="Georgia"/>
                <w:sz w:val="22"/>
                <w:szCs w:val="22"/>
              </w:rPr>
              <w:t>4-2016</w:t>
            </w:r>
            <w:r w:rsidR="008B2CD8" w:rsidRPr="000C7AC0">
              <w:rPr>
                <w:rFonts w:ascii="Georgia" w:hAnsi="Georgia"/>
                <w:sz w:val="22"/>
                <w:szCs w:val="22"/>
              </w:rPr>
              <w:t>).</w:t>
            </w:r>
          </w:p>
          <w:p w14:paraId="4442F4F5" w14:textId="77777777" w:rsidR="008B2CD8" w:rsidRPr="000C7AC0" w:rsidRDefault="008B2CD8"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5351CF" w:rsidRPr="000C7AC0" w14:paraId="26BAFD91" w14:textId="77777777" w:rsidTr="005351CF">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BC348B"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3894A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17ABDAE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tcPr>
                <w:p w14:paraId="36F9C302"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5351CF" w:rsidRPr="000C7AC0" w14:paraId="22839A23" w14:textId="77777777"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6E9E7558"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5008B0B9"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8707781"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0DA588F3" w14:textId="77777777" w:rsidR="005351CF" w:rsidRPr="000C7AC0" w:rsidRDefault="005351CF" w:rsidP="000C7AC0">
                  <w:pPr>
                    <w:spacing w:after="0" w:line="360" w:lineRule="auto"/>
                    <w:jc w:val="both"/>
                    <w:rPr>
                      <w:rFonts w:ascii="Georgia" w:eastAsia="Times New Roman" w:hAnsi="Georgia" w:cs="Arial"/>
                      <w:color w:val="000000"/>
                      <w:lang w:eastAsia="es-MX"/>
                    </w:rPr>
                  </w:pPr>
                </w:p>
              </w:tc>
            </w:tr>
            <w:tr w:rsidR="005351CF" w:rsidRPr="000C7AC0" w14:paraId="3E2D9B3C" w14:textId="77777777"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2DBCEB9C"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43A790AB" w14:textId="33C921BA"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5</w:t>
                  </w:r>
                </w:p>
              </w:tc>
              <w:tc>
                <w:tcPr>
                  <w:tcW w:w="1575" w:type="dxa"/>
                  <w:tcBorders>
                    <w:top w:val="nil"/>
                    <w:left w:val="nil"/>
                    <w:bottom w:val="single" w:sz="4" w:space="0" w:color="auto"/>
                    <w:right w:val="single" w:sz="8" w:space="0" w:color="auto"/>
                  </w:tcBorders>
                </w:tcPr>
                <w:p w14:paraId="0E65D787" w14:textId="2D3C7EA8" w:rsidR="005351CF" w:rsidRPr="000C7AC0" w:rsidRDefault="00D51A19"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11</w:t>
                  </w:r>
                </w:p>
              </w:tc>
              <w:tc>
                <w:tcPr>
                  <w:tcW w:w="1488" w:type="dxa"/>
                  <w:tcBorders>
                    <w:top w:val="nil"/>
                    <w:left w:val="nil"/>
                    <w:bottom w:val="single" w:sz="4" w:space="0" w:color="auto"/>
                    <w:right w:val="single" w:sz="8" w:space="0" w:color="auto"/>
                  </w:tcBorders>
                </w:tcPr>
                <w:p w14:paraId="7409FCA1" w14:textId="67FDEAD0" w:rsidR="005351CF"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45</w:t>
                  </w:r>
                </w:p>
              </w:tc>
            </w:tr>
            <w:tr w:rsidR="005351CF" w:rsidRPr="000C7AC0" w14:paraId="4E806E30" w14:textId="77777777"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1241"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3010" w14:textId="46EB2B3E"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w:t>
                  </w:r>
                </w:p>
              </w:tc>
              <w:tc>
                <w:tcPr>
                  <w:tcW w:w="1575" w:type="dxa"/>
                  <w:tcBorders>
                    <w:top w:val="single" w:sz="4" w:space="0" w:color="auto"/>
                    <w:left w:val="single" w:sz="4" w:space="0" w:color="auto"/>
                    <w:bottom w:val="single" w:sz="4" w:space="0" w:color="auto"/>
                    <w:right w:val="single" w:sz="4" w:space="0" w:color="auto"/>
                  </w:tcBorders>
                </w:tcPr>
                <w:p w14:paraId="39F6B7BF" w14:textId="64C56BDB" w:rsidR="005351CF" w:rsidRPr="00255DE8"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themeColor="text1"/>
                      <w:lang w:eastAsia="es-MX"/>
                    </w:rPr>
                    <w:t>11</w:t>
                  </w:r>
                </w:p>
              </w:tc>
              <w:tc>
                <w:tcPr>
                  <w:tcW w:w="1488" w:type="dxa"/>
                  <w:tcBorders>
                    <w:top w:val="single" w:sz="4" w:space="0" w:color="auto"/>
                    <w:left w:val="single" w:sz="4" w:space="0" w:color="auto"/>
                    <w:bottom w:val="single" w:sz="4" w:space="0" w:color="auto"/>
                    <w:right w:val="single" w:sz="4" w:space="0" w:color="auto"/>
                  </w:tcBorders>
                </w:tcPr>
                <w:p w14:paraId="48F3DD5F" w14:textId="5AA05503" w:rsidR="005351CF"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36</w:t>
                  </w:r>
                </w:p>
              </w:tc>
            </w:tr>
            <w:tr w:rsidR="005351CF" w:rsidRPr="000C7AC0" w14:paraId="7883D28A" w14:textId="77777777"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00FF7C3"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6FA0C2E3" w14:textId="1E68B262"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w:t>
                  </w:r>
                </w:p>
              </w:tc>
              <w:tc>
                <w:tcPr>
                  <w:tcW w:w="1575" w:type="dxa"/>
                  <w:tcBorders>
                    <w:top w:val="single" w:sz="4" w:space="0" w:color="auto"/>
                    <w:left w:val="single" w:sz="4" w:space="0" w:color="auto"/>
                    <w:bottom w:val="single" w:sz="4" w:space="0" w:color="auto"/>
                    <w:right w:val="single" w:sz="4" w:space="0" w:color="auto"/>
                  </w:tcBorders>
                </w:tcPr>
                <w:p w14:paraId="05617082" w14:textId="76713896" w:rsidR="005351CF" w:rsidRPr="000C7AC0" w:rsidRDefault="001C7DEF"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9</w:t>
                  </w:r>
                </w:p>
              </w:tc>
              <w:tc>
                <w:tcPr>
                  <w:tcW w:w="1488" w:type="dxa"/>
                  <w:tcBorders>
                    <w:top w:val="single" w:sz="4" w:space="0" w:color="auto"/>
                    <w:left w:val="single" w:sz="4" w:space="0" w:color="auto"/>
                    <w:bottom w:val="single" w:sz="4" w:space="0" w:color="auto"/>
                    <w:right w:val="single" w:sz="4" w:space="0" w:color="auto"/>
                  </w:tcBorders>
                </w:tcPr>
                <w:p w14:paraId="0625F064" w14:textId="6D5BB7F2" w:rsidR="005351CF"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22</w:t>
                  </w:r>
                </w:p>
              </w:tc>
            </w:tr>
          </w:tbl>
          <w:p w14:paraId="7430EA65" w14:textId="77777777" w:rsidR="008B2CD8" w:rsidRPr="000C7AC0" w:rsidRDefault="008B2CD8" w:rsidP="000C7AC0">
            <w:pPr>
              <w:pStyle w:val="Default"/>
              <w:spacing w:line="360" w:lineRule="auto"/>
              <w:jc w:val="both"/>
              <w:rPr>
                <w:rFonts w:ascii="Georgia" w:hAnsi="Georgia"/>
                <w:sz w:val="22"/>
                <w:szCs w:val="22"/>
              </w:rPr>
            </w:pPr>
          </w:p>
          <w:p w14:paraId="139D250C" w14:textId="77777777" w:rsidR="008B2CD8" w:rsidRPr="000C7AC0" w:rsidRDefault="008B2CD8" w:rsidP="000C7AC0">
            <w:pPr>
              <w:pStyle w:val="Default"/>
              <w:spacing w:line="360" w:lineRule="auto"/>
              <w:ind w:left="176"/>
              <w:jc w:val="both"/>
              <w:rPr>
                <w:rFonts w:ascii="Georgia" w:hAnsi="Georgia"/>
                <w:b/>
                <w:sz w:val="22"/>
                <w:szCs w:val="22"/>
              </w:rPr>
            </w:pPr>
          </w:p>
        </w:tc>
      </w:tr>
      <w:tr w:rsidR="008B2CD8" w:rsidRPr="000C7AC0" w14:paraId="3D02A631" w14:textId="77777777" w:rsidTr="00570CC0">
        <w:trPr>
          <w:trHeight w:val="253"/>
        </w:trPr>
        <w:tc>
          <w:tcPr>
            <w:tcW w:w="5000" w:type="pct"/>
            <w:shd w:val="clear" w:color="auto" w:fill="BFBFBF" w:themeFill="background1" w:themeFillShade="BF"/>
          </w:tcPr>
          <w:p w14:paraId="1CDE4954"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16AFE65F"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p>
          <w:p w14:paraId="75258F98" w14:textId="77777777" w:rsidR="00722BDD" w:rsidRPr="000C7AC0" w:rsidRDefault="00722BD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8B2CD8" w:rsidRPr="000C7AC0" w14:paraId="31B91F72" w14:textId="77777777" w:rsidTr="00741640">
        <w:trPr>
          <w:trHeight w:val="253"/>
        </w:trPr>
        <w:tc>
          <w:tcPr>
            <w:tcW w:w="5000" w:type="pct"/>
            <w:shd w:val="clear" w:color="auto" w:fill="F2F2F2" w:themeFill="background1" w:themeFillShade="F2"/>
          </w:tcPr>
          <w:p w14:paraId="29AE75E7"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4EDD910"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w:t>
            </w:r>
            <w:r w:rsidR="00741640" w:rsidRPr="000C7AC0">
              <w:rPr>
                <w:rFonts w:ascii="Georgia" w:hAnsi="Georgia"/>
                <w:sz w:val="22"/>
                <w:szCs w:val="22"/>
              </w:rPr>
              <w:t>totalmente</w:t>
            </w:r>
            <w:r w:rsidRPr="000C7AC0">
              <w:rPr>
                <w:rFonts w:ascii="Georgia" w:hAnsi="Georgia"/>
                <w:sz w:val="22"/>
                <w:szCs w:val="22"/>
              </w:rPr>
              <w:t>____                  Cumple parcialmente_____%                 No cumple_____</w:t>
            </w:r>
          </w:p>
          <w:p w14:paraId="53AD12DA"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41D82762" w14:textId="77777777" w:rsidTr="00FA74DA">
        <w:trPr>
          <w:trHeight w:val="253"/>
        </w:trPr>
        <w:tc>
          <w:tcPr>
            <w:tcW w:w="5000" w:type="pct"/>
            <w:shd w:val="clear" w:color="auto" w:fill="auto"/>
          </w:tcPr>
          <w:p w14:paraId="25F8219F"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2E95FF" w14:textId="77777777" w:rsidR="008B2CD8" w:rsidRPr="000C7AC0" w:rsidRDefault="008B2CD8" w:rsidP="000C7AC0">
            <w:pPr>
              <w:pStyle w:val="Default"/>
              <w:spacing w:line="360" w:lineRule="auto"/>
              <w:jc w:val="both"/>
              <w:rPr>
                <w:rFonts w:ascii="Georgia" w:hAnsi="Georgia"/>
                <w:sz w:val="22"/>
                <w:szCs w:val="22"/>
              </w:rPr>
            </w:pPr>
          </w:p>
          <w:p w14:paraId="053D2B30" w14:textId="3182CDB3" w:rsidR="001500A4" w:rsidRPr="000C7AC0" w:rsidRDefault="002931DF" w:rsidP="00D51A19">
            <w:pPr>
              <w:pStyle w:val="Default"/>
              <w:spacing w:line="360" w:lineRule="auto"/>
              <w:jc w:val="both"/>
              <w:rPr>
                <w:rFonts w:ascii="Georgia" w:hAnsi="Georgia"/>
                <w:color w:val="FF0000"/>
                <w:sz w:val="22"/>
                <w:szCs w:val="22"/>
              </w:rPr>
            </w:pPr>
            <w:r w:rsidRPr="000C7AC0">
              <w:rPr>
                <w:rFonts w:ascii="Georgia" w:hAnsi="Georgia"/>
                <w:sz w:val="22"/>
                <w:szCs w:val="22"/>
              </w:rPr>
              <w:t xml:space="preserve">Para el </w:t>
            </w:r>
            <w:r w:rsidR="00E76A8D">
              <w:rPr>
                <w:rFonts w:ascii="Georgia" w:hAnsi="Georgia"/>
                <w:sz w:val="22"/>
                <w:szCs w:val="22"/>
              </w:rPr>
              <w:t>PAIPA</w:t>
            </w:r>
            <w:r w:rsidR="001500A4" w:rsidRPr="000C7AC0">
              <w:rPr>
                <w:rFonts w:ascii="Georgia" w:hAnsi="Georgia"/>
                <w:sz w:val="22"/>
                <w:szCs w:val="22"/>
              </w:rPr>
              <w:t>la participación de los profesores de asignatura (apoyo) en los últimos 3 años se describe a continuación</w:t>
            </w:r>
            <w:r w:rsidR="00D51A19">
              <w:rPr>
                <w:rFonts w:ascii="Georgia" w:hAnsi="Georgia"/>
                <w:sz w:val="22"/>
                <w:szCs w:val="22"/>
              </w:rPr>
              <w:t xml:space="preserve">. </w:t>
            </w:r>
            <w:hyperlink r:id="rId12" w:history="1">
              <w:r w:rsidR="00D51A19" w:rsidRPr="00D51A19">
                <w:rPr>
                  <w:rStyle w:val="Hipervnculo"/>
                  <w:rFonts w:ascii="Georgia" w:hAnsi="Georgia"/>
                  <w:sz w:val="22"/>
                  <w:szCs w:val="22"/>
                </w:rPr>
                <w:t>(Ficha Técnica No. 2)</w:t>
              </w:r>
            </w:hyperlink>
          </w:p>
          <w:p w14:paraId="16AE71DC" w14:textId="77777777" w:rsidR="001500A4" w:rsidRPr="000C7AC0" w:rsidRDefault="001500A4" w:rsidP="00467551">
            <w:pPr>
              <w:pStyle w:val="Default"/>
              <w:spacing w:line="360" w:lineRule="auto"/>
              <w:ind w:left="342"/>
              <w:jc w:val="both"/>
              <w:rPr>
                <w:rFonts w:ascii="Georgia" w:hAnsi="Georgia"/>
                <w:sz w:val="22"/>
                <w:szCs w:val="22"/>
              </w:rPr>
            </w:pPr>
          </w:p>
          <w:p w14:paraId="3D52B8D9" w14:textId="3BD8D91C" w:rsidR="001500A4" w:rsidRPr="000C7AC0" w:rsidRDefault="001500A4" w:rsidP="00427DD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 </w:t>
            </w:r>
            <w:r w:rsidR="00E76A8D">
              <w:rPr>
                <w:rFonts w:ascii="Georgia" w:hAnsi="Georgia"/>
                <w:sz w:val="22"/>
                <w:szCs w:val="22"/>
              </w:rPr>
              <w:t>PAIPA</w:t>
            </w:r>
            <w:r w:rsidRPr="000C7AC0">
              <w:rPr>
                <w:rFonts w:ascii="Georgia" w:hAnsi="Georgia"/>
                <w:sz w:val="22"/>
                <w:szCs w:val="22"/>
              </w:rPr>
              <w:t>, en cursos y congresos (2014-2016).</w:t>
            </w:r>
          </w:p>
          <w:p w14:paraId="298A31F4" w14:textId="77777777"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0C7AC0" w14:paraId="563476AC" w14:textId="77777777"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AB1E4E"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B666D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7092F02F" w14:textId="594217BA" w:rsidR="001500A4" w:rsidRPr="000C7AC0" w:rsidRDefault="00D51A19" w:rsidP="000C7AC0">
                  <w:pPr>
                    <w:spacing w:after="0" w:line="360" w:lineRule="auto"/>
                    <w:jc w:val="both"/>
                    <w:rPr>
                      <w:rFonts w:ascii="Georgia" w:eastAsia="Times New Roman" w:hAnsi="Georgia" w:cs="Arial"/>
                      <w:color w:val="000000"/>
                      <w:lang w:eastAsia="es-MX"/>
                    </w:rPr>
                  </w:pPr>
                  <w:r>
                    <w:rPr>
                      <w:rFonts w:ascii="Georgia" w:eastAsia="Times New Roman" w:hAnsi="Georgia" w:cs="Arial"/>
                      <w:color w:val="000000"/>
                      <w:lang w:eastAsia="es-MX"/>
                    </w:rPr>
                    <w:t>Total de apoyo</w:t>
                  </w:r>
                </w:p>
              </w:tc>
              <w:tc>
                <w:tcPr>
                  <w:tcW w:w="1488" w:type="dxa"/>
                  <w:tcBorders>
                    <w:top w:val="single" w:sz="8" w:space="0" w:color="auto"/>
                    <w:left w:val="nil"/>
                    <w:right w:val="single" w:sz="8" w:space="0" w:color="000000"/>
                  </w:tcBorders>
                </w:tcPr>
                <w:p w14:paraId="501524E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1500A4" w:rsidRPr="000C7AC0" w14:paraId="6A3A53A9" w14:textId="77777777"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5B98165"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28A5E286"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EEFF88E"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571F6389" w14:textId="77777777" w:rsidR="001500A4" w:rsidRPr="000C7AC0" w:rsidRDefault="001500A4" w:rsidP="000C7AC0">
                  <w:pPr>
                    <w:spacing w:after="0" w:line="360" w:lineRule="auto"/>
                    <w:jc w:val="both"/>
                    <w:rPr>
                      <w:rFonts w:ascii="Georgia" w:eastAsia="Times New Roman" w:hAnsi="Georgia" w:cs="Arial"/>
                      <w:color w:val="000000"/>
                      <w:lang w:eastAsia="es-MX"/>
                    </w:rPr>
                  </w:pPr>
                </w:p>
              </w:tc>
            </w:tr>
            <w:tr w:rsidR="001500A4" w:rsidRPr="000C7AC0" w14:paraId="3A1D4DAD" w14:textId="77777777"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5AA872E1"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0B4BFE94" w14:textId="41B6000A"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w:t>
                  </w:r>
                </w:p>
              </w:tc>
              <w:tc>
                <w:tcPr>
                  <w:tcW w:w="1575" w:type="dxa"/>
                  <w:tcBorders>
                    <w:top w:val="nil"/>
                    <w:left w:val="nil"/>
                    <w:bottom w:val="single" w:sz="4" w:space="0" w:color="auto"/>
                    <w:right w:val="single" w:sz="8" w:space="0" w:color="auto"/>
                  </w:tcBorders>
                </w:tcPr>
                <w:p w14:paraId="7D722943" w14:textId="31B99DB2" w:rsidR="001500A4" w:rsidRPr="000C7AC0" w:rsidRDefault="008F7DF8"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24</w:t>
                  </w:r>
                </w:p>
              </w:tc>
              <w:tc>
                <w:tcPr>
                  <w:tcW w:w="1488" w:type="dxa"/>
                  <w:tcBorders>
                    <w:top w:val="nil"/>
                    <w:left w:val="nil"/>
                    <w:bottom w:val="single" w:sz="4" w:space="0" w:color="auto"/>
                    <w:right w:val="single" w:sz="8" w:space="0" w:color="auto"/>
                  </w:tcBorders>
                </w:tcPr>
                <w:p w14:paraId="1FA5E3B5" w14:textId="57128FF5" w:rsidR="008F7DF8" w:rsidRPr="000C7AC0" w:rsidRDefault="008F7DF8" w:rsidP="008F7DF8">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16</w:t>
                  </w:r>
                </w:p>
              </w:tc>
            </w:tr>
            <w:tr w:rsidR="001500A4" w:rsidRPr="000C7AC0" w14:paraId="1E7CC711" w14:textId="77777777"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C529"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704D6B2A" w14:textId="08515309"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7</w:t>
                  </w:r>
                </w:p>
              </w:tc>
              <w:tc>
                <w:tcPr>
                  <w:tcW w:w="1575" w:type="dxa"/>
                  <w:tcBorders>
                    <w:top w:val="single" w:sz="4" w:space="0" w:color="auto"/>
                    <w:left w:val="single" w:sz="4" w:space="0" w:color="auto"/>
                    <w:bottom w:val="single" w:sz="4" w:space="0" w:color="auto"/>
                    <w:right w:val="single" w:sz="4" w:space="0" w:color="auto"/>
                  </w:tcBorders>
                </w:tcPr>
                <w:p w14:paraId="65153014" w14:textId="76444B1C" w:rsidR="001500A4" w:rsidRPr="000C7AC0" w:rsidRDefault="008F7DF8"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17</w:t>
                  </w:r>
                </w:p>
              </w:tc>
              <w:tc>
                <w:tcPr>
                  <w:tcW w:w="1488" w:type="dxa"/>
                  <w:tcBorders>
                    <w:top w:val="single" w:sz="4" w:space="0" w:color="auto"/>
                    <w:left w:val="single" w:sz="4" w:space="0" w:color="auto"/>
                    <w:bottom w:val="single" w:sz="4" w:space="0" w:color="auto"/>
                    <w:right w:val="single" w:sz="4" w:space="0" w:color="auto"/>
                  </w:tcBorders>
                </w:tcPr>
                <w:p w14:paraId="78E258FC" w14:textId="44207B9F"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41</w:t>
                  </w:r>
                </w:p>
              </w:tc>
            </w:tr>
            <w:tr w:rsidR="001500A4" w:rsidRPr="000C7AC0" w14:paraId="4EC9EB5D" w14:textId="77777777"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3ED930B"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C2EEBDB" w14:textId="0477B4B3"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w:t>
                  </w:r>
                </w:p>
              </w:tc>
              <w:tc>
                <w:tcPr>
                  <w:tcW w:w="1575" w:type="dxa"/>
                  <w:tcBorders>
                    <w:top w:val="single" w:sz="4" w:space="0" w:color="auto"/>
                    <w:left w:val="single" w:sz="4" w:space="0" w:color="auto"/>
                    <w:bottom w:val="single" w:sz="4" w:space="0" w:color="auto"/>
                    <w:right w:val="single" w:sz="4" w:space="0" w:color="auto"/>
                  </w:tcBorders>
                </w:tcPr>
                <w:p w14:paraId="6F1B08BF" w14:textId="4D525CD4" w:rsidR="001500A4" w:rsidRPr="000C7AC0" w:rsidRDefault="008F7DF8"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17</w:t>
                  </w:r>
                </w:p>
              </w:tc>
              <w:tc>
                <w:tcPr>
                  <w:tcW w:w="1488" w:type="dxa"/>
                  <w:tcBorders>
                    <w:top w:val="single" w:sz="4" w:space="0" w:color="auto"/>
                    <w:left w:val="single" w:sz="4" w:space="0" w:color="auto"/>
                    <w:bottom w:val="single" w:sz="4" w:space="0" w:color="auto"/>
                    <w:right w:val="single" w:sz="4" w:space="0" w:color="auto"/>
                  </w:tcBorders>
                </w:tcPr>
                <w:p w14:paraId="7B2B7F92" w14:textId="5527B867" w:rsidR="001500A4" w:rsidRPr="000C7AC0" w:rsidRDefault="008F7DF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23</w:t>
                  </w:r>
                </w:p>
              </w:tc>
            </w:tr>
          </w:tbl>
          <w:p w14:paraId="33573B35" w14:textId="77777777" w:rsidR="008B2CD8" w:rsidRPr="000C7AC0" w:rsidRDefault="008B2CD8" w:rsidP="000C7AC0">
            <w:pPr>
              <w:pStyle w:val="Default"/>
              <w:spacing w:line="360" w:lineRule="auto"/>
              <w:jc w:val="both"/>
              <w:rPr>
                <w:rFonts w:ascii="Georgia" w:hAnsi="Georgia"/>
                <w:color w:val="0000FF"/>
                <w:sz w:val="22"/>
                <w:szCs w:val="22"/>
              </w:rPr>
            </w:pPr>
          </w:p>
          <w:p w14:paraId="348733BA" w14:textId="77777777" w:rsidR="008B2CD8" w:rsidRPr="000C7AC0" w:rsidRDefault="008B2CD8" w:rsidP="000C7AC0">
            <w:pPr>
              <w:overflowPunct w:val="0"/>
              <w:autoSpaceDE w:val="0"/>
              <w:autoSpaceDN w:val="0"/>
              <w:adjustRightInd w:val="0"/>
              <w:spacing w:after="0" w:line="360" w:lineRule="auto"/>
              <w:ind w:right="1480"/>
              <w:jc w:val="both"/>
              <w:textAlignment w:val="baseline"/>
              <w:rPr>
                <w:rFonts w:ascii="Georgia" w:hAnsi="Georgia" w:cs="Arial"/>
                <w:color w:val="FF0000"/>
              </w:rPr>
            </w:pPr>
          </w:p>
        </w:tc>
      </w:tr>
    </w:tbl>
    <w:p w14:paraId="1C6BB904" w14:textId="77777777" w:rsidR="008B2CD8" w:rsidRPr="000C7AC0" w:rsidRDefault="008B2CD8" w:rsidP="000C7AC0">
      <w:pPr>
        <w:pStyle w:val="Default"/>
        <w:spacing w:line="360" w:lineRule="auto"/>
        <w:jc w:val="both"/>
        <w:rPr>
          <w:rFonts w:ascii="Georgia" w:hAnsi="Georgia"/>
          <w:sz w:val="22"/>
          <w:szCs w:val="22"/>
        </w:rPr>
      </w:pPr>
    </w:p>
    <w:p w14:paraId="6BA57CD5" w14:textId="77777777"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1811C1" w:rsidRPr="000C7AC0" w14:paraId="5AAB0554" w14:textId="77777777" w:rsidTr="00570CC0">
        <w:trPr>
          <w:trHeight w:val="253"/>
        </w:trPr>
        <w:tc>
          <w:tcPr>
            <w:tcW w:w="5000" w:type="pct"/>
            <w:shd w:val="clear" w:color="auto" w:fill="BFBFBF" w:themeFill="background1" w:themeFillShade="BF"/>
          </w:tcPr>
          <w:p w14:paraId="46B2E1ED"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57922653"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14:paraId="1CD52734"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384DC2B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14:paraId="1A32E11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14:paraId="2CF2BCB9" w14:textId="77777777"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14:paraId="773EDEF8"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14:paraId="41FCC12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14:paraId="188B1F7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14:paraId="2C43868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14:paraId="358BCE04"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4F6B506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14:paraId="62F8A7A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t xml:space="preserve">          Presencial, semipresencial o a distancia.</w:t>
            </w:r>
          </w:p>
          <w:p w14:paraId="7843C35F"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1811C1" w:rsidRPr="000C7AC0" w14:paraId="64151689" w14:textId="77777777" w:rsidTr="00741640">
        <w:trPr>
          <w:trHeight w:val="253"/>
        </w:trPr>
        <w:tc>
          <w:tcPr>
            <w:tcW w:w="5000" w:type="pct"/>
            <w:shd w:val="clear" w:color="auto" w:fill="F2F2F2" w:themeFill="background1" w:themeFillShade="F2"/>
          </w:tcPr>
          <w:p w14:paraId="6DF83E0E" w14:textId="77777777"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71976B" w14:textId="77777777" w:rsidR="001811C1" w:rsidRPr="000C7AC0" w:rsidRDefault="001811C1" w:rsidP="000C7AC0">
            <w:pPr>
              <w:pStyle w:val="Default"/>
              <w:spacing w:line="360" w:lineRule="auto"/>
              <w:ind w:left="176"/>
              <w:jc w:val="both"/>
              <w:rPr>
                <w:rFonts w:ascii="Georgia" w:hAnsi="Georgia"/>
                <w:b/>
                <w:sz w:val="22"/>
                <w:szCs w:val="22"/>
              </w:rPr>
            </w:pPr>
          </w:p>
          <w:p w14:paraId="0BCAD94A" w14:textId="77777777"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p w14:paraId="7FFE9132" w14:textId="77777777" w:rsidR="001811C1" w:rsidRPr="000C7AC0" w:rsidRDefault="001811C1" w:rsidP="000C7AC0">
            <w:pPr>
              <w:pStyle w:val="Default"/>
              <w:spacing w:line="360" w:lineRule="auto"/>
              <w:ind w:left="176"/>
              <w:jc w:val="both"/>
              <w:rPr>
                <w:rFonts w:ascii="Georgia" w:hAnsi="Georgia"/>
                <w:sz w:val="22"/>
                <w:szCs w:val="22"/>
              </w:rPr>
            </w:pPr>
          </w:p>
        </w:tc>
      </w:tr>
      <w:tr w:rsidR="000C5D2D" w:rsidRPr="000C7AC0" w14:paraId="506A05DA" w14:textId="77777777" w:rsidTr="00FA74DA">
        <w:trPr>
          <w:trHeight w:val="253"/>
        </w:trPr>
        <w:tc>
          <w:tcPr>
            <w:tcW w:w="5000" w:type="pct"/>
            <w:shd w:val="clear" w:color="auto" w:fill="auto"/>
          </w:tcPr>
          <w:p w14:paraId="180E6ADA"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7C25E1F1" w14:textId="77777777" w:rsidR="000C5D2D" w:rsidRPr="000C7AC0" w:rsidRDefault="000C5D2D" w:rsidP="000C7AC0">
            <w:pPr>
              <w:pStyle w:val="Default"/>
              <w:spacing w:line="360" w:lineRule="auto"/>
              <w:ind w:left="176"/>
              <w:jc w:val="both"/>
              <w:rPr>
                <w:rFonts w:ascii="Georgia" w:hAnsi="Georgia"/>
                <w:b/>
                <w:sz w:val="22"/>
                <w:szCs w:val="22"/>
              </w:rPr>
            </w:pPr>
          </w:p>
          <w:p w14:paraId="5459D5F5" w14:textId="0D82AC93"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3"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así mismo se cuenta con un </w:t>
            </w:r>
            <w:hyperlink r:id="rId14"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p>
          <w:p w14:paraId="69234783" w14:textId="77777777" w:rsidR="00B526BC" w:rsidRPr="000C7AC0" w:rsidRDefault="00B526BC" w:rsidP="00B526BC">
            <w:pPr>
              <w:pStyle w:val="Default"/>
              <w:spacing w:line="360" w:lineRule="auto"/>
              <w:ind w:left="342"/>
              <w:jc w:val="both"/>
              <w:rPr>
                <w:rFonts w:ascii="Georgia" w:hAnsi="Georgia"/>
                <w:color w:val="FF0000"/>
                <w:sz w:val="22"/>
                <w:szCs w:val="22"/>
              </w:rPr>
            </w:pPr>
          </w:p>
          <w:p w14:paraId="16FF4B96" w14:textId="05FF39D3" w:rsidR="008F7DF8" w:rsidRDefault="000C5D2D" w:rsidP="008F7DF8">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5"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w:t>
            </w:r>
            <w:commentRangeStart w:id="14"/>
            <w:r w:rsidRPr="000C7AC0">
              <w:rPr>
                <w:rFonts w:ascii="Georgia" w:hAnsi="Georgia"/>
                <w:sz w:val="22"/>
                <w:szCs w:val="22"/>
              </w:rPr>
              <w:t>otras</w:t>
            </w:r>
            <w:commentRangeEnd w:id="14"/>
            <w:r w:rsidR="008F7DF8">
              <w:rPr>
                <w:rStyle w:val="Refdecomentario"/>
                <w:rFonts w:asciiTheme="minorHAnsi" w:eastAsiaTheme="minorHAnsi" w:hAnsiTheme="minorHAnsi" w:cstheme="minorBidi"/>
                <w:color w:val="auto"/>
              </w:rPr>
              <w:commentReference w:id="14"/>
            </w:r>
            <w:r w:rsidRPr="000C7AC0">
              <w:rPr>
                <w:rFonts w:ascii="Georgia" w:hAnsi="Georgia"/>
                <w:sz w:val="22"/>
                <w:szCs w:val="22"/>
              </w:rPr>
              <w:t>.</w:t>
            </w:r>
            <w:r w:rsidRPr="000C7AC0">
              <w:rPr>
                <w:rFonts w:ascii="Georgia" w:hAnsi="Georgia"/>
                <w:color w:val="0000FF"/>
                <w:sz w:val="22"/>
                <w:szCs w:val="22"/>
              </w:rPr>
              <w:t xml:space="preserve"> </w:t>
            </w:r>
          </w:p>
          <w:p w14:paraId="59ED9443" w14:textId="77777777" w:rsidR="00B526BC" w:rsidRPr="000C7AC0" w:rsidRDefault="00B526BC" w:rsidP="00B526BC">
            <w:pPr>
              <w:pStyle w:val="Default"/>
              <w:spacing w:line="360" w:lineRule="auto"/>
              <w:ind w:left="342"/>
              <w:jc w:val="both"/>
              <w:rPr>
                <w:rFonts w:ascii="Georgia" w:hAnsi="Georgia"/>
                <w:sz w:val="22"/>
                <w:szCs w:val="22"/>
              </w:rPr>
            </w:pPr>
          </w:p>
          <w:p w14:paraId="231AA649" w14:textId="77777777" w:rsidR="000C5D2D" w:rsidRPr="000C7AC0" w:rsidRDefault="000C5D2D" w:rsidP="008F7DF8">
            <w:pPr>
              <w:pStyle w:val="Default"/>
              <w:spacing w:line="360" w:lineRule="auto"/>
              <w:jc w:val="both"/>
              <w:rPr>
                <w:rFonts w:ascii="Georgia" w:hAnsi="Georgia"/>
                <w:b/>
                <w:sz w:val="22"/>
                <w:szCs w:val="22"/>
              </w:rPr>
            </w:pPr>
          </w:p>
        </w:tc>
      </w:tr>
      <w:tr w:rsidR="000C5D2D" w:rsidRPr="000C7AC0" w14:paraId="644E1B45" w14:textId="77777777" w:rsidTr="00570CC0">
        <w:trPr>
          <w:trHeight w:val="253"/>
        </w:trPr>
        <w:tc>
          <w:tcPr>
            <w:tcW w:w="5000" w:type="pct"/>
            <w:shd w:val="clear" w:color="auto" w:fill="BFBFBF" w:themeFill="background1" w:themeFillShade="BF"/>
          </w:tcPr>
          <w:p w14:paraId="0E6F530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5FD16E1D"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14:paraId="007A335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6B0F69AA"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14:paraId="49558449"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70C0CEB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CONACyT, entre otros.</w:t>
            </w:r>
          </w:p>
          <w:p w14:paraId="2FC644E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69D77030" w14:textId="77777777" w:rsidTr="00741640">
        <w:trPr>
          <w:trHeight w:val="253"/>
        </w:trPr>
        <w:tc>
          <w:tcPr>
            <w:tcW w:w="5000" w:type="pct"/>
            <w:shd w:val="clear" w:color="auto" w:fill="F2F2F2" w:themeFill="background1" w:themeFillShade="F2"/>
          </w:tcPr>
          <w:p w14:paraId="23791F9A" w14:textId="77777777" w:rsidR="000C5D2D" w:rsidRPr="000C7AC0" w:rsidRDefault="000C5D2D" w:rsidP="000C7AC0">
            <w:pPr>
              <w:pStyle w:val="Default"/>
              <w:spacing w:line="360" w:lineRule="auto"/>
              <w:ind w:left="176"/>
              <w:jc w:val="both"/>
              <w:rPr>
                <w:rFonts w:ascii="Georgia" w:hAnsi="Georgia"/>
                <w:b/>
                <w:sz w:val="22"/>
                <w:szCs w:val="22"/>
              </w:rPr>
            </w:pPr>
          </w:p>
          <w:p w14:paraId="78BE223F"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34B9C8"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4EC800E7"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2D4BE60F" w14:textId="77777777" w:rsidTr="004C778B">
        <w:trPr>
          <w:trHeight w:val="2877"/>
        </w:trPr>
        <w:tc>
          <w:tcPr>
            <w:tcW w:w="5000" w:type="pct"/>
            <w:shd w:val="clear" w:color="auto" w:fill="auto"/>
          </w:tcPr>
          <w:p w14:paraId="08F7CC37"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562073D" w14:textId="77777777" w:rsidR="004C778B" w:rsidRPr="000C7AC0" w:rsidRDefault="004C778B" w:rsidP="000C7AC0">
            <w:pPr>
              <w:pStyle w:val="Default"/>
              <w:spacing w:line="360" w:lineRule="auto"/>
              <w:ind w:left="176"/>
              <w:jc w:val="both"/>
              <w:rPr>
                <w:rFonts w:ascii="Georgia" w:hAnsi="Georgia"/>
                <w:b/>
                <w:sz w:val="22"/>
                <w:szCs w:val="22"/>
              </w:rPr>
            </w:pPr>
          </w:p>
          <w:p w14:paraId="13E6F57C" w14:textId="6CD32D5B"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8"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19" w:history="1">
              <w:r w:rsidR="00F43A6F" w:rsidRPr="00823C35">
                <w:rPr>
                  <w:rStyle w:val="Hipervnculo"/>
                  <w:rFonts w:ascii="Georgia" w:hAnsi="Georgia"/>
                  <w:sz w:val="22"/>
                  <w:szCs w:val="22"/>
                </w:rPr>
                <w:t xml:space="preserve">Plan de Desarrollo  del Programa Académico de Ingeniero </w:t>
              </w:r>
              <w:r w:rsidR="008F7DF8">
                <w:rPr>
                  <w:rStyle w:val="Hipervnculo"/>
                  <w:rFonts w:ascii="Georgia" w:hAnsi="Georgia"/>
                  <w:sz w:val="22"/>
                  <w:szCs w:val="22"/>
                </w:rPr>
                <w:t>en Procesos Ambientales</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20"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4543674E"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263729D0" w14:textId="767AE1DF" w:rsidR="004C778B" w:rsidRPr="00427DD1" w:rsidRDefault="006A5893" w:rsidP="008F7DF8">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E76A8D">
              <w:rPr>
                <w:rFonts w:ascii="Georgia" w:hAnsi="Georgia"/>
                <w:color w:val="auto"/>
                <w:sz w:val="22"/>
                <w:szCs w:val="22"/>
              </w:rPr>
              <w:t>PAIPA</w:t>
            </w:r>
            <w:r w:rsidR="002931DF" w:rsidRPr="00427DD1">
              <w:rPr>
                <w:rFonts w:ascii="Georgia" w:hAnsi="Georgia"/>
                <w:color w:val="auto"/>
                <w:sz w:val="22"/>
                <w:szCs w:val="22"/>
              </w:rPr>
              <w:t xml:space="preserve"> </w:t>
            </w:r>
            <w:r w:rsidR="00B560D8" w:rsidRPr="00427DD1">
              <w:rPr>
                <w:rFonts w:ascii="Georgia" w:hAnsi="Georgia"/>
                <w:color w:val="auto"/>
                <w:sz w:val="22"/>
                <w:szCs w:val="22"/>
              </w:rPr>
              <w:t>ha utilizado las becas de PRODEP o CONACYT para realizar estudios de postgrado u otros grados académicos.</w:t>
            </w:r>
          </w:p>
        </w:tc>
      </w:tr>
      <w:tr w:rsidR="004C778B" w:rsidRPr="000C7AC0" w14:paraId="4E8D5263" w14:textId="77777777" w:rsidTr="00570CC0">
        <w:trPr>
          <w:trHeight w:val="253"/>
        </w:trPr>
        <w:tc>
          <w:tcPr>
            <w:tcW w:w="5000" w:type="pct"/>
            <w:shd w:val="clear" w:color="auto" w:fill="BFBFBF" w:themeFill="background1" w:themeFillShade="BF"/>
          </w:tcPr>
          <w:p w14:paraId="53C58A97" w14:textId="77777777"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14:paraId="5C62A516"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Cs/>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p>
          <w:p w14:paraId="4F641BDA"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p>
        </w:tc>
      </w:tr>
      <w:tr w:rsidR="004C778B" w:rsidRPr="000C7AC0" w14:paraId="0E3D9D66" w14:textId="77777777" w:rsidTr="00741640">
        <w:trPr>
          <w:trHeight w:val="253"/>
        </w:trPr>
        <w:tc>
          <w:tcPr>
            <w:tcW w:w="5000" w:type="pct"/>
            <w:shd w:val="clear" w:color="auto" w:fill="F2F2F2" w:themeFill="background1" w:themeFillShade="F2"/>
          </w:tcPr>
          <w:p w14:paraId="1E9E71CA" w14:textId="77777777" w:rsidR="004C778B" w:rsidRPr="000C7AC0" w:rsidRDefault="004C778B" w:rsidP="000C7AC0">
            <w:pPr>
              <w:pStyle w:val="Default"/>
              <w:spacing w:line="360" w:lineRule="auto"/>
              <w:ind w:left="176"/>
              <w:jc w:val="both"/>
              <w:rPr>
                <w:rFonts w:ascii="Georgia" w:hAnsi="Georgia"/>
                <w:b/>
                <w:sz w:val="22"/>
                <w:szCs w:val="22"/>
              </w:rPr>
            </w:pPr>
          </w:p>
          <w:p w14:paraId="3F801359"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F730351" w14:textId="77777777"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6A5306ED" w14:textId="77777777" w:rsidR="004C778B" w:rsidRPr="000C7AC0" w:rsidRDefault="004C778B" w:rsidP="000C7AC0">
            <w:pPr>
              <w:pStyle w:val="Default"/>
              <w:spacing w:line="360" w:lineRule="auto"/>
              <w:ind w:left="176"/>
              <w:jc w:val="both"/>
              <w:rPr>
                <w:rFonts w:ascii="Georgia" w:hAnsi="Georgia"/>
                <w:sz w:val="22"/>
                <w:szCs w:val="22"/>
              </w:rPr>
            </w:pPr>
          </w:p>
        </w:tc>
      </w:tr>
      <w:tr w:rsidR="000D6344" w:rsidRPr="000C7AC0" w14:paraId="37249D6E" w14:textId="77777777" w:rsidTr="00741640">
        <w:trPr>
          <w:trHeight w:val="253"/>
        </w:trPr>
        <w:tc>
          <w:tcPr>
            <w:tcW w:w="5000" w:type="pct"/>
            <w:shd w:val="clear" w:color="auto" w:fill="F2F2F2" w:themeFill="background1" w:themeFillShade="F2"/>
          </w:tcPr>
          <w:p w14:paraId="6CCC09B9" w14:textId="77777777" w:rsidR="000D6344" w:rsidRPr="000C7AC0" w:rsidRDefault="000D6344" w:rsidP="000C7AC0">
            <w:pPr>
              <w:spacing w:after="0" w:line="360" w:lineRule="auto"/>
              <w:jc w:val="both"/>
              <w:rPr>
                <w:rFonts w:ascii="Georgia" w:hAnsi="Georgia" w:cs="Arial"/>
                <w:color w:val="000000"/>
              </w:rPr>
            </w:pPr>
          </w:p>
          <w:p w14:paraId="6A9DFCD5" w14:textId="77777777"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14:paraId="49F976AF" w14:textId="77777777" w:rsidR="00330E55" w:rsidRPr="000C7AC0" w:rsidRDefault="00330E55" w:rsidP="000C7AC0">
            <w:pPr>
              <w:spacing w:after="0" w:line="360" w:lineRule="auto"/>
              <w:jc w:val="both"/>
              <w:rPr>
                <w:rFonts w:ascii="Georgia" w:hAnsi="Georgia" w:cs="Arial"/>
                <w:b/>
                <w:color w:val="000000"/>
              </w:rPr>
            </w:pPr>
          </w:p>
          <w:p w14:paraId="024AE25B" w14:textId="77777777"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14:paraId="0DDA7B2D" w14:textId="77777777" w:rsidR="00C56E74" w:rsidRPr="000C7AC0" w:rsidRDefault="00C56E74" w:rsidP="000C7AC0">
            <w:pPr>
              <w:spacing w:after="0" w:line="360" w:lineRule="auto"/>
              <w:ind w:left="342"/>
              <w:jc w:val="both"/>
              <w:rPr>
                <w:rFonts w:ascii="Georgia" w:hAnsi="Georgia" w:cs="Arial"/>
                <w:color w:val="000000"/>
              </w:rPr>
            </w:pPr>
          </w:p>
          <w:p w14:paraId="5941A788" w14:textId="75891356"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lastRenderedPageBreak/>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Pr="000C7AC0">
              <w:rPr>
                <w:rFonts w:ascii="Georgia" w:hAnsi="Georgia" w:cs="Arial"/>
                <w:color w:val="000000"/>
              </w:rPr>
              <w:t xml:space="preserve"> </w:t>
            </w:r>
            <w:r w:rsidR="000D6344" w:rsidRPr="000C7AC0">
              <w:rPr>
                <w:rFonts w:ascii="Georgia" w:hAnsi="Georgia" w:cs="Arial"/>
                <w:color w:val="000000"/>
              </w:rPr>
              <w:t>Perfil profesional de acuerdo al plan de desarrollo y mejora de cada programa educativo al que apoy</w:t>
            </w:r>
            <w:r w:rsidR="00C01137" w:rsidRPr="000C7AC0">
              <w:rPr>
                <w:rFonts w:ascii="Georgia" w:hAnsi="Georgia" w:cs="Arial"/>
                <w:color w:val="000000"/>
              </w:rPr>
              <w:t>aría;</w:t>
            </w:r>
            <w:r w:rsidR="000D6344" w:rsidRPr="000C7AC0">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760D40" w:rsidRPr="000C7AC0">
              <w:rPr>
                <w:rFonts w:ascii="Georgia" w:hAnsi="Georgia" w:cs="Arial"/>
                <w:color w:val="000000"/>
              </w:rPr>
              <w:t>; 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0D6344" w:rsidRPr="000C7AC0">
              <w:rPr>
                <w:rFonts w:ascii="Georgia" w:hAnsi="Georgia" w:cs="Arial"/>
                <w:color w:val="000000"/>
              </w:rPr>
              <w:t xml:space="preserve"> </w:t>
            </w:r>
            <w:r w:rsidR="00330E55" w:rsidRPr="000C7AC0">
              <w:rPr>
                <w:rFonts w:ascii="Georgia" w:hAnsi="Georgia" w:cs="Arial"/>
                <w:color w:val="000000"/>
              </w:rPr>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0D6344" w:rsidRPr="000C7AC0">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0D6344" w:rsidRPr="000C7AC0">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0D6344" w:rsidRPr="000C7AC0">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0D6344" w:rsidRPr="000C7AC0">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EE73F0">
              <w:rPr>
                <w:rFonts w:ascii="Georgia" w:hAnsi="Georgia" w:cs="Arial"/>
                <w:color w:val="000000"/>
              </w:rPr>
              <w:t xml:space="preserve"> Luis Coy</w:t>
            </w:r>
            <w:r w:rsidR="000D6344" w:rsidRPr="000C7AC0">
              <w:rPr>
                <w:rFonts w:ascii="Georgia" w:hAnsi="Georgia" w:cs="Arial"/>
                <w:color w:val="000000"/>
              </w:rPr>
              <w:t xml:space="preserve">ac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EE73F0">
              <w:rPr>
                <w:rFonts w:ascii="Georgia" w:hAnsi="Georgia" w:cs="Arial"/>
              </w:rPr>
              <w:t>Fito</w:t>
            </w:r>
            <w:r w:rsidR="00330E55" w:rsidRPr="00EE73F0">
              <w:rPr>
                <w:rFonts w:ascii="Georgia" w:hAnsi="Georgia" w:cs="Arial"/>
              </w:rPr>
              <w:t>mejoramiento</w:t>
            </w:r>
            <w:r w:rsidR="000D6344" w:rsidRPr="00EE73F0">
              <w:rPr>
                <w:rFonts w:ascii="Georgia" w:hAnsi="Georgia" w:cs="Arial"/>
              </w:rPr>
              <w:t xml:space="preserve"> </w:t>
            </w:r>
            <w:r w:rsidR="000D6344" w:rsidRPr="000C7AC0">
              <w:rPr>
                <w:rFonts w:ascii="Georgia" w:hAnsi="Georgia" w:cs="Arial"/>
                <w:color w:val="000000"/>
              </w:rPr>
              <w:t xml:space="preserve">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r w:rsidR="00E42ABB">
              <w:rPr>
                <w:rFonts w:ascii="Georgia" w:hAnsi="Georgia" w:cs="Arial"/>
                <w:color w:val="000000"/>
              </w:rPr>
              <w:t xml:space="preserve"> </w:t>
            </w:r>
          </w:p>
          <w:p w14:paraId="0B7298A5" w14:textId="77777777" w:rsidR="00E42ABB" w:rsidRDefault="00E42ABB" w:rsidP="00E42ABB">
            <w:pPr>
              <w:spacing w:after="0" w:line="360" w:lineRule="auto"/>
              <w:ind w:left="342"/>
              <w:jc w:val="both"/>
              <w:rPr>
                <w:rFonts w:ascii="Georgia" w:hAnsi="Georgia" w:cs="Arial"/>
                <w:color w:val="000000"/>
              </w:rPr>
            </w:pPr>
          </w:p>
          <w:p w14:paraId="49B1E0EB" w14:textId="46C4EADA"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14:paraId="480E6B5E" w14:textId="77777777" w:rsidR="000D6344" w:rsidRPr="000C7AC0" w:rsidRDefault="000D6344" w:rsidP="000C7AC0">
            <w:pPr>
              <w:spacing w:after="0" w:line="360" w:lineRule="auto"/>
              <w:jc w:val="both"/>
              <w:rPr>
                <w:rFonts w:ascii="Georgia" w:hAnsi="Georgia" w:cs="Arial"/>
                <w:color w:val="000000"/>
              </w:rPr>
            </w:pPr>
          </w:p>
          <w:p w14:paraId="6C39C060" w14:textId="4861866D"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14:paraId="606EDFC2" w14:textId="77777777" w:rsidR="00E42ABB" w:rsidRPr="000C7AC0" w:rsidRDefault="00E42ABB" w:rsidP="000C7AC0">
            <w:pPr>
              <w:spacing w:after="0" w:line="360" w:lineRule="auto"/>
              <w:ind w:left="342"/>
              <w:jc w:val="both"/>
              <w:rPr>
                <w:rFonts w:ascii="Georgia" w:hAnsi="Georgia" w:cs="Arial"/>
                <w:color w:val="000000"/>
              </w:rPr>
            </w:pPr>
          </w:p>
          <w:p w14:paraId="7E960ACC"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14:paraId="5D2931EA"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lastRenderedPageBreak/>
              <w:t>2-. Pertenecer al sistema nacional de investigadores (SIN), en caso de no pertenecer al SNI estar en posibilidades de ingresar en los próximos 2 años.</w:t>
            </w:r>
          </w:p>
          <w:p w14:paraId="106CB6F3" w14:textId="377D5C45"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3.- Comprobar conocimientos del idioma ingles con un examen TOEFL institucional con una puntuación mínima de 500 puntos o Examen TOEFL iBT equivalente. En caso de no contar con el documento probatorio tendrá una prórroga de 3 meses para entregarlo.</w:t>
            </w:r>
          </w:p>
          <w:p w14:paraId="5F498959" w14:textId="77777777" w:rsidR="002D1613" w:rsidRPr="000C7AC0" w:rsidRDefault="002D1613" w:rsidP="000C7AC0">
            <w:pPr>
              <w:spacing w:after="0" w:line="360" w:lineRule="auto"/>
              <w:ind w:left="342"/>
              <w:jc w:val="both"/>
              <w:rPr>
                <w:rFonts w:ascii="Georgia" w:hAnsi="Georgia" w:cs="Arial"/>
                <w:color w:val="000000"/>
              </w:rPr>
            </w:pPr>
          </w:p>
          <w:p w14:paraId="35B3530F" w14:textId="02A1EAFE"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14:paraId="18C0CCCC" w14:textId="77777777" w:rsidR="002D1613" w:rsidRPr="000C7AC0" w:rsidRDefault="002D1613" w:rsidP="000C7AC0">
            <w:pPr>
              <w:spacing w:after="0" w:line="360" w:lineRule="auto"/>
              <w:ind w:left="342"/>
              <w:jc w:val="both"/>
              <w:rPr>
                <w:rFonts w:ascii="Georgia" w:hAnsi="Georgia" w:cs="Arial"/>
                <w:color w:val="000000"/>
              </w:rPr>
            </w:pPr>
          </w:p>
          <w:p w14:paraId="3B862491"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14:paraId="24359868" w14:textId="77777777" w:rsidR="000D6344" w:rsidRPr="000C7AC0" w:rsidRDefault="000D6344" w:rsidP="000C7AC0">
            <w:pPr>
              <w:spacing w:after="0" w:line="360" w:lineRule="auto"/>
              <w:jc w:val="both"/>
              <w:rPr>
                <w:rFonts w:ascii="Georgia" w:hAnsi="Georgia" w:cs="Arial"/>
                <w:color w:val="000000"/>
              </w:rPr>
            </w:pPr>
          </w:p>
        </w:tc>
      </w:tr>
    </w:tbl>
    <w:p w14:paraId="12B86206" w14:textId="77777777" w:rsidR="001811C1" w:rsidRPr="000C7AC0" w:rsidRDefault="001811C1" w:rsidP="000C7AC0">
      <w:pPr>
        <w:pStyle w:val="Default"/>
        <w:spacing w:line="360" w:lineRule="auto"/>
        <w:jc w:val="both"/>
        <w:rPr>
          <w:rFonts w:ascii="Georgia" w:hAnsi="Georgia"/>
          <w:sz w:val="22"/>
          <w:szCs w:val="22"/>
        </w:rPr>
      </w:pPr>
    </w:p>
    <w:p w14:paraId="46954A95" w14:textId="77777777" w:rsidR="001811C1" w:rsidRPr="000C7AC0" w:rsidRDefault="001811C1" w:rsidP="000C7AC0">
      <w:pPr>
        <w:pStyle w:val="Default"/>
        <w:spacing w:line="360" w:lineRule="auto"/>
        <w:jc w:val="both"/>
        <w:rPr>
          <w:rFonts w:ascii="Georgia" w:hAnsi="Georgia"/>
          <w:sz w:val="22"/>
          <w:szCs w:val="22"/>
        </w:rPr>
      </w:pPr>
    </w:p>
    <w:p w14:paraId="0A9FB654" w14:textId="024C1631"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467551">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2C225BEE" w14:textId="77777777" w:rsidR="00177D8C" w:rsidRPr="000C7AC0" w:rsidRDefault="00177D8C" w:rsidP="000C7AC0">
      <w:pPr>
        <w:pStyle w:val="Default"/>
        <w:spacing w:line="360" w:lineRule="auto"/>
        <w:jc w:val="both"/>
        <w:rPr>
          <w:rFonts w:ascii="Georgia" w:hAnsi="Georgia"/>
          <w:sz w:val="22"/>
          <w:szCs w:val="22"/>
        </w:rPr>
      </w:pPr>
    </w:p>
    <w:p w14:paraId="3D2D81C4"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C7AC0">
        <w:rPr>
          <w:rFonts w:ascii="Georgia" w:hAnsi="Georgia"/>
          <w:color w:val="auto"/>
          <w:sz w:val="22"/>
          <w:szCs w:val="22"/>
        </w:rPr>
        <w:t>en el total de profesores</w:t>
      </w:r>
      <w:r w:rsidRPr="000C7AC0">
        <w:rPr>
          <w:rFonts w:ascii="Georgia" w:hAnsi="Georgia"/>
          <w:sz w:val="22"/>
          <w:szCs w:val="22"/>
        </w:rPr>
        <w:t xml:space="preserve"> (Ficha Técnica I).</w:t>
      </w:r>
    </w:p>
    <w:p w14:paraId="15D820E9" w14:textId="77777777" w:rsidR="00177D8C" w:rsidRPr="000C7AC0" w:rsidRDefault="00177D8C" w:rsidP="000C7AC0">
      <w:pPr>
        <w:pStyle w:val="Default"/>
        <w:spacing w:line="360" w:lineRule="auto"/>
        <w:jc w:val="both"/>
        <w:rPr>
          <w:rFonts w:ascii="Georgia" w:hAnsi="Georgia"/>
          <w:sz w:val="22"/>
          <w:szCs w:val="22"/>
        </w:rPr>
      </w:pPr>
    </w:p>
    <w:p w14:paraId="1F7342EB"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14:paraId="23DAF4A9" w14:textId="77777777" w:rsidR="00177D8C" w:rsidRPr="000C7AC0" w:rsidRDefault="00177D8C" w:rsidP="000C7AC0">
      <w:pPr>
        <w:pStyle w:val="Default"/>
        <w:spacing w:line="360" w:lineRule="auto"/>
        <w:jc w:val="both"/>
        <w:rPr>
          <w:rFonts w:ascii="Georgia" w:hAnsi="Georgia"/>
          <w:sz w:val="22"/>
          <w:szCs w:val="22"/>
        </w:rPr>
      </w:pPr>
    </w:p>
    <w:p w14:paraId="7696B72E" w14:textId="77777777" w:rsidR="00177D8C" w:rsidRPr="000C7AC0" w:rsidRDefault="00177D8C" w:rsidP="000C7AC0">
      <w:pPr>
        <w:pStyle w:val="Default"/>
        <w:spacing w:line="360" w:lineRule="auto"/>
        <w:jc w:val="both"/>
        <w:rPr>
          <w:rFonts w:ascii="Georgia" w:hAnsi="Georgia"/>
          <w:b/>
          <w:sz w:val="22"/>
          <w:szCs w:val="22"/>
        </w:rPr>
      </w:pPr>
    </w:p>
    <w:p w14:paraId="0EFE56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E4DF5CA"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77D8C" w:rsidRPr="000C7AC0" w14:paraId="663BC12F" w14:textId="77777777" w:rsidTr="00570CC0">
        <w:trPr>
          <w:trHeight w:val="253"/>
        </w:trPr>
        <w:tc>
          <w:tcPr>
            <w:tcW w:w="5000" w:type="pct"/>
            <w:shd w:val="clear" w:color="auto" w:fill="BFBFBF" w:themeFill="background1" w:themeFillShade="BF"/>
          </w:tcPr>
          <w:p w14:paraId="1FDB330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37417BE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70% de la planta académica del programa,</w:t>
            </w:r>
            <w:r w:rsidRPr="0030198C">
              <w:rPr>
                <w:rFonts w:ascii="Georgia" w:hAnsi="Georgia" w:cs="Arial"/>
                <w:b/>
              </w:rPr>
              <w:t xml:space="preserve"> debe</w:t>
            </w:r>
            <w:r w:rsidRPr="0030198C">
              <w:rPr>
                <w:rFonts w:ascii="Georgia" w:hAnsi="Georgia" w:cs="Arial"/>
              </w:rPr>
              <w:t xml:space="preserve"> contar con estudios de posgrado (especialidad, maestría o doctorado)</w:t>
            </w:r>
            <w:r w:rsidRPr="0030198C">
              <w:rPr>
                <w:rFonts w:ascii="Georgia" w:hAnsi="Georgia" w:cs="Arial"/>
                <w:color w:val="FF0000"/>
              </w:rPr>
              <w:t xml:space="preserve">. </w:t>
            </w:r>
          </w:p>
        </w:tc>
      </w:tr>
      <w:tr w:rsidR="00177D8C" w:rsidRPr="000C7AC0" w14:paraId="22E43F4B" w14:textId="77777777" w:rsidTr="00741640">
        <w:trPr>
          <w:trHeight w:val="253"/>
        </w:trPr>
        <w:tc>
          <w:tcPr>
            <w:tcW w:w="5000" w:type="pct"/>
            <w:shd w:val="clear" w:color="auto" w:fill="auto"/>
          </w:tcPr>
          <w:p w14:paraId="1D6F079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783B5DA"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2F37501" w14:textId="77777777" w:rsidTr="00741640">
        <w:trPr>
          <w:trHeight w:val="253"/>
        </w:trPr>
        <w:tc>
          <w:tcPr>
            <w:tcW w:w="5000" w:type="pct"/>
            <w:shd w:val="clear" w:color="auto" w:fill="auto"/>
          </w:tcPr>
          <w:p w14:paraId="295CE4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B9F4C7" w14:textId="77777777" w:rsidR="00177D8C" w:rsidRPr="000C7AC0" w:rsidRDefault="00177D8C" w:rsidP="000C7AC0">
            <w:pPr>
              <w:pStyle w:val="Default"/>
              <w:spacing w:line="360" w:lineRule="auto"/>
              <w:ind w:left="176"/>
              <w:jc w:val="both"/>
              <w:rPr>
                <w:rFonts w:ascii="Georgia" w:hAnsi="Georgia"/>
                <w:sz w:val="22"/>
                <w:szCs w:val="22"/>
              </w:rPr>
            </w:pPr>
          </w:p>
          <w:p w14:paraId="66A86736" w14:textId="6C526CFC"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21"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22" w:history="1">
              <w:r w:rsidR="00084502"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rPr>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14:paraId="312BFAA8" w14:textId="77777777" w:rsidR="008F7DF8" w:rsidRDefault="008F7DF8"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57F06F87" w14:textId="135A6B66" w:rsidR="00D7644F"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3" w:history="1">
              <w:r w:rsidR="00510614"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con el Plan de Desarrollo Institucional, Departamental y del </w:t>
            </w:r>
            <w:r w:rsidR="00E76A8D">
              <w:rPr>
                <w:rFonts w:ascii="Georgia" w:hAnsi="Georgia" w:cs="Arial"/>
              </w:rPr>
              <w:t>PAIPA</w:t>
            </w:r>
            <w:r w:rsidR="000E3BA0" w:rsidRPr="000C7AC0">
              <w:rPr>
                <w:rFonts w:ascii="Georgia" w:hAnsi="Georgia" w:cs="Arial"/>
              </w:rPr>
              <w:t>,</w:t>
            </w:r>
            <w:r w:rsidRPr="000C7AC0">
              <w:rPr>
                <w:rFonts w:ascii="Georgia" w:hAnsi="Georgia" w:cs="Arial"/>
              </w:rPr>
              <w:t xml:space="preserve"> a través de las acciones del Plan de Mejora del Departamento y </w:t>
            </w:r>
            <w:r w:rsidR="00E76A8D">
              <w:rPr>
                <w:rFonts w:ascii="Georgia" w:hAnsi="Georgia" w:cs="Arial"/>
              </w:rPr>
              <w:t>PAIPA</w:t>
            </w:r>
            <w:r w:rsidRPr="000C7AC0">
              <w:rPr>
                <w:rFonts w:ascii="Georgia" w:hAnsi="Georgia" w:cs="Arial"/>
              </w:rPr>
              <w:t>.</w:t>
            </w:r>
          </w:p>
          <w:p w14:paraId="3EEF91A7" w14:textId="77777777" w:rsidR="00427DD1" w:rsidRPr="000C7AC0" w:rsidRDefault="00427DD1"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p>
          <w:p w14:paraId="3DF363FC" w14:textId="6D54AF60"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Con respecto a los 1</w:t>
            </w:r>
            <w:r w:rsidR="00760D40">
              <w:rPr>
                <w:rFonts w:ascii="Georgia" w:hAnsi="Georgia" w:cs="Arial"/>
              </w:rPr>
              <w:t>1</w:t>
            </w:r>
            <w:r w:rsidRPr="000C7AC0">
              <w:rPr>
                <w:rFonts w:ascii="Georgia" w:hAnsi="Georgia" w:cs="Arial"/>
              </w:rPr>
              <w:t xml:space="preserve"> profesores que conforman la academia del </w:t>
            </w:r>
            <w:r w:rsidR="00E76A8D">
              <w:rPr>
                <w:rFonts w:ascii="Georgia" w:hAnsi="Georgia" w:cs="Arial"/>
              </w:rPr>
              <w:t>PAIPA</w:t>
            </w:r>
            <w:r w:rsidR="00B12456">
              <w:rPr>
                <w:rFonts w:ascii="Georgia" w:hAnsi="Georgia" w:cs="Arial"/>
              </w:rPr>
              <w:t xml:space="preserve"> el 81</w:t>
            </w:r>
            <w:r w:rsidR="00B04111" w:rsidRPr="000C7AC0">
              <w:rPr>
                <w:rFonts w:ascii="Georgia" w:hAnsi="Georgia" w:cs="Arial"/>
              </w:rPr>
              <w:t xml:space="preserve">% </w:t>
            </w:r>
            <w:r w:rsidRPr="000C7AC0">
              <w:rPr>
                <w:rFonts w:ascii="Georgia" w:hAnsi="Georgia" w:cs="Arial"/>
              </w:rPr>
              <w:t xml:space="preserve">tiene estudios de maestría y doctorado. Y con referencia a los profesores de apoyo que se les denomino profesores de asignatura y se seleccionaron los </w:t>
            </w:r>
            <w:r w:rsidR="00B12456">
              <w:rPr>
                <w:rFonts w:ascii="Georgia" w:hAnsi="Georgia" w:cs="Arial"/>
              </w:rPr>
              <w:t>17</w:t>
            </w:r>
            <w:r w:rsidR="00760D40">
              <w:rPr>
                <w:rFonts w:ascii="Georgia" w:hAnsi="Georgia" w:cs="Arial"/>
              </w:rPr>
              <w:t xml:space="preserve"> </w:t>
            </w:r>
            <w:r w:rsidRPr="000C7AC0">
              <w:rPr>
                <w:rFonts w:ascii="Georgia" w:hAnsi="Georgia" w:cs="Arial"/>
              </w:rPr>
              <w:t>profesores investi</w:t>
            </w:r>
            <w:r w:rsidR="00B04111" w:rsidRPr="000C7AC0">
              <w:rPr>
                <w:rFonts w:ascii="Georgia" w:hAnsi="Georgia" w:cs="Arial"/>
              </w:rPr>
              <w:t xml:space="preserve">gadores que más participan en el </w:t>
            </w:r>
            <w:r w:rsidR="00E76A8D">
              <w:rPr>
                <w:rFonts w:ascii="Georgia" w:hAnsi="Georgia" w:cs="Arial"/>
              </w:rPr>
              <w:t>PAIPA</w:t>
            </w:r>
            <w:r w:rsidRPr="000C7AC0">
              <w:rPr>
                <w:rFonts w:ascii="Georgia" w:hAnsi="Georgia" w:cs="Arial"/>
              </w:rPr>
              <w:t>,</w:t>
            </w:r>
            <w:r w:rsidR="00B12456">
              <w:rPr>
                <w:rFonts w:ascii="Georgia" w:hAnsi="Georgia" w:cs="Arial"/>
              </w:rPr>
              <w:t xml:space="preserve"> el 91</w:t>
            </w:r>
            <w:r w:rsidR="00B04111" w:rsidRPr="000C7AC0">
              <w:rPr>
                <w:rFonts w:ascii="Georgia" w:hAnsi="Georgia" w:cs="Arial"/>
              </w:rPr>
              <w:t xml:space="preserve">% </w:t>
            </w:r>
            <w:r w:rsidRPr="000C7AC0">
              <w:rPr>
                <w:rFonts w:ascii="Georgia" w:hAnsi="Georgia" w:cs="Arial"/>
              </w:rPr>
              <w:t xml:space="preserve">tienen estudios de postgrado. Dichos porcentajes se presentan en la tabla </w:t>
            </w:r>
            <w:r w:rsidR="00510614" w:rsidRPr="000C7AC0">
              <w:rPr>
                <w:rFonts w:ascii="Georgia" w:hAnsi="Georgia" w:cs="Arial"/>
              </w:rPr>
              <w:t>Excel</w:t>
            </w:r>
            <w:r w:rsidRPr="000C7AC0">
              <w:rPr>
                <w:rFonts w:ascii="Georgia" w:hAnsi="Georgia" w:cs="Arial"/>
              </w:rPr>
              <w:t xml:space="preserve"> </w:t>
            </w:r>
            <w:bookmarkStart w:id="15" w:name="OLE_LINK5"/>
            <w:bookmarkStart w:id="16" w:name="OLE_LINK6"/>
            <w:r w:rsidR="00760D40">
              <w:rPr>
                <w:rFonts w:ascii="Georgia" w:hAnsi="Georgia" w:cs="Arial"/>
                <w:color w:val="FF0000"/>
              </w:rPr>
              <w:fldChar w:fldCharType="begin"/>
            </w:r>
            <w:r w:rsidR="00D332CF">
              <w:rPr>
                <w:rFonts w:ascii="Georgia" w:hAnsi="Georgia" w:cs="Arial"/>
                <w:color w:val="FF0000"/>
              </w:rPr>
              <w:instrText>HYPERLINK "http://evaluarte.uaaan.mx/CALIDAD/PROCESOS/FICHATECNICA_PROCESOS.xlsx"</w:instrText>
            </w:r>
            <w:r w:rsidR="00760D40">
              <w:rPr>
                <w:rFonts w:ascii="Georgia" w:hAnsi="Georgia" w:cs="Arial"/>
                <w:color w:val="FF0000"/>
              </w:rPr>
              <w:fldChar w:fldCharType="separate"/>
            </w:r>
            <w:r w:rsidRPr="00760D40">
              <w:rPr>
                <w:rStyle w:val="Hipervnculo"/>
                <w:rFonts w:ascii="Georgia" w:hAnsi="Georgia" w:cs="Arial"/>
              </w:rPr>
              <w:t>(</w:t>
            </w:r>
            <w:r w:rsidR="00510614" w:rsidRPr="00760D40">
              <w:rPr>
                <w:rStyle w:val="Hipervnculo"/>
                <w:rFonts w:ascii="Georgia" w:hAnsi="Georgia" w:cs="Arial"/>
              </w:rPr>
              <w:t xml:space="preserve">Ficha técnica </w:t>
            </w:r>
            <w:r w:rsidRPr="00760D40">
              <w:rPr>
                <w:rStyle w:val="Hipervnculo"/>
                <w:rFonts w:ascii="Georgia" w:hAnsi="Georgia" w:cs="Arial"/>
              </w:rPr>
              <w:t>No._ 2),</w:t>
            </w:r>
            <w:bookmarkEnd w:id="15"/>
            <w:bookmarkEnd w:id="16"/>
            <w:r w:rsidR="00760D40">
              <w:rPr>
                <w:rFonts w:ascii="Georgia" w:hAnsi="Georgia" w:cs="Arial"/>
                <w:color w:val="FF0000"/>
              </w:rPr>
              <w:fldChar w:fldCharType="end"/>
            </w:r>
            <w:r w:rsidRPr="000C7AC0">
              <w:rPr>
                <w:rFonts w:ascii="Georgia" w:hAnsi="Georgia" w:cs="Arial"/>
              </w:rPr>
              <w:t xml:space="preserve"> en el apartado correspondiente al nivel de estudios.</w:t>
            </w:r>
          </w:p>
          <w:p w14:paraId="3D4FA180" w14:textId="77777777"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14:paraId="40D38219" w14:textId="77777777" w:rsidTr="00570CC0">
        <w:trPr>
          <w:trHeight w:val="253"/>
        </w:trPr>
        <w:tc>
          <w:tcPr>
            <w:tcW w:w="5000" w:type="pct"/>
            <w:shd w:val="clear" w:color="auto" w:fill="BFBFBF" w:themeFill="background1" w:themeFillShade="BF"/>
          </w:tcPr>
          <w:p w14:paraId="40DC887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6C4D04"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lastRenderedPageBreak/>
              <w:t>Al menos el 40% de los profesores del programa académico,</w:t>
            </w:r>
            <w:r w:rsidRPr="0030198C">
              <w:rPr>
                <w:rFonts w:ascii="Georgia" w:hAnsi="Georgia" w:cs="Arial"/>
                <w:b/>
              </w:rPr>
              <w:t xml:space="preserve"> debe </w:t>
            </w:r>
            <w:r w:rsidRPr="0030198C">
              <w:rPr>
                <w:rFonts w:ascii="Georgia" w:hAnsi="Georgia" w:cs="Arial"/>
              </w:rPr>
              <w:t>ser de tiempo completo</w:t>
            </w:r>
            <w:r w:rsidR="00D7644F" w:rsidRPr="0030198C">
              <w:rPr>
                <w:rFonts w:ascii="Georgia" w:hAnsi="Georgia" w:cs="Arial"/>
              </w:rPr>
              <w:t>.</w:t>
            </w:r>
          </w:p>
        </w:tc>
      </w:tr>
      <w:tr w:rsidR="00177D8C" w:rsidRPr="000C7AC0" w14:paraId="4C791C12" w14:textId="77777777" w:rsidTr="00741640">
        <w:trPr>
          <w:trHeight w:val="253"/>
        </w:trPr>
        <w:tc>
          <w:tcPr>
            <w:tcW w:w="5000" w:type="pct"/>
            <w:shd w:val="clear" w:color="auto" w:fill="auto"/>
          </w:tcPr>
          <w:p w14:paraId="0D32C54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FC750F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9AE3622" w14:textId="77777777" w:rsidTr="00741640">
        <w:trPr>
          <w:trHeight w:val="253"/>
        </w:trPr>
        <w:tc>
          <w:tcPr>
            <w:tcW w:w="5000" w:type="pct"/>
            <w:shd w:val="clear" w:color="auto" w:fill="auto"/>
          </w:tcPr>
          <w:p w14:paraId="5D36B561"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6D93816" w14:textId="77777777" w:rsidR="00177D8C" w:rsidRPr="000C7AC0" w:rsidRDefault="00177D8C" w:rsidP="000C7AC0">
            <w:pPr>
              <w:pStyle w:val="Default"/>
              <w:spacing w:line="360" w:lineRule="auto"/>
              <w:ind w:left="176"/>
              <w:jc w:val="both"/>
              <w:rPr>
                <w:rFonts w:ascii="Georgia" w:hAnsi="Georgia"/>
                <w:sz w:val="22"/>
                <w:szCs w:val="22"/>
              </w:rPr>
            </w:pPr>
          </w:p>
          <w:p w14:paraId="26496269" w14:textId="7BFCDEDA"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este apartado es importante mencionar que los </w:t>
            </w:r>
            <w:r w:rsidRPr="00255DE8">
              <w:rPr>
                <w:rFonts w:ascii="Georgia" w:hAnsi="Georgia" w:cs="Arial"/>
                <w:color w:val="000000" w:themeColor="text1"/>
              </w:rPr>
              <w:t>1</w:t>
            </w:r>
            <w:r w:rsidR="00760D40" w:rsidRPr="00255DE8">
              <w:rPr>
                <w:rFonts w:ascii="Georgia" w:hAnsi="Georgia" w:cs="Arial"/>
                <w:color w:val="000000" w:themeColor="text1"/>
              </w:rPr>
              <w:t>1</w:t>
            </w:r>
            <w:r w:rsidRPr="00255DE8">
              <w:rPr>
                <w:rFonts w:ascii="Georgia" w:hAnsi="Georgia" w:cs="Arial"/>
                <w:color w:val="000000" w:themeColor="text1"/>
              </w:rPr>
              <w:t xml:space="preserve"> profesores que conforman la ac</w:t>
            </w:r>
            <w:r w:rsidR="00B04111" w:rsidRPr="00255DE8">
              <w:rPr>
                <w:rFonts w:ascii="Georgia" w:hAnsi="Georgia" w:cs="Arial"/>
                <w:color w:val="000000" w:themeColor="text1"/>
              </w:rPr>
              <w:t xml:space="preserve">ademia del </w:t>
            </w:r>
            <w:r w:rsidR="00E76A8D">
              <w:rPr>
                <w:rFonts w:ascii="Georgia" w:hAnsi="Georgia" w:cs="Arial"/>
                <w:color w:val="000000" w:themeColor="text1"/>
              </w:rPr>
              <w:t>PAIPA</w:t>
            </w:r>
            <w:r w:rsidRPr="00255DE8">
              <w:rPr>
                <w:rFonts w:ascii="Georgia" w:hAnsi="Georgia" w:cs="Arial"/>
                <w:color w:val="000000" w:themeColor="text1"/>
              </w:rPr>
              <w:t xml:space="preserve"> son profesores de tiempo completo y parti</w:t>
            </w:r>
            <w:r w:rsidR="00B04111" w:rsidRPr="00255DE8">
              <w:rPr>
                <w:rFonts w:ascii="Georgia" w:hAnsi="Georgia" w:cs="Arial"/>
                <w:color w:val="000000" w:themeColor="text1"/>
              </w:rPr>
              <w:t xml:space="preserve">cipan en el </w:t>
            </w:r>
            <w:r w:rsidR="00B04111" w:rsidRPr="000C7AC0">
              <w:rPr>
                <w:rFonts w:ascii="Georgia" w:hAnsi="Georgia" w:cs="Arial"/>
              </w:rPr>
              <w:t xml:space="preserve">desarrollo del </w:t>
            </w:r>
            <w:r w:rsidR="00E76A8D">
              <w:rPr>
                <w:rFonts w:ascii="Georgia" w:hAnsi="Georgia" w:cs="Arial"/>
              </w:rPr>
              <w:t>PAIPA</w:t>
            </w:r>
            <w:r w:rsidRPr="000C7AC0">
              <w:rPr>
                <w:rFonts w:ascii="Georgia" w:hAnsi="Georgia" w:cs="Arial"/>
              </w:rPr>
              <w:t xml:space="preserve"> y </w:t>
            </w:r>
            <w:r w:rsidR="00270E6C">
              <w:rPr>
                <w:rFonts w:ascii="Georgia" w:hAnsi="Georgia" w:cs="Arial"/>
              </w:rPr>
              <w:t>24</w:t>
            </w:r>
            <w:r w:rsidRPr="000C7AC0">
              <w:rPr>
                <w:rFonts w:ascii="Georgia" w:hAnsi="Georgia" w:cs="Arial"/>
              </w:rPr>
              <w:t xml:space="preserve"> profesores investi</w:t>
            </w:r>
            <w:r w:rsidR="00B04111" w:rsidRPr="000C7AC0">
              <w:rPr>
                <w:rFonts w:ascii="Georgia" w:hAnsi="Georgia" w:cs="Arial"/>
              </w:rPr>
              <w:t xml:space="preserve">gadores que más apoyan con docencia al </w:t>
            </w:r>
            <w:r w:rsidR="00E76A8D">
              <w:rPr>
                <w:rFonts w:ascii="Georgia" w:hAnsi="Georgia" w:cs="Arial"/>
              </w:rPr>
              <w:t>PAIPA</w:t>
            </w:r>
            <w:r w:rsidRPr="000C7AC0">
              <w:rPr>
                <w:rFonts w:ascii="Georgia" w:hAnsi="Georgia" w:cs="Arial"/>
              </w:rPr>
              <w:t xml:space="preserve"> </w:t>
            </w:r>
            <w:r w:rsidR="00B04111" w:rsidRPr="000C7AC0">
              <w:rPr>
                <w:rFonts w:ascii="Georgia" w:hAnsi="Georgia" w:cs="Arial"/>
              </w:rPr>
              <w:t xml:space="preserve">son </w:t>
            </w:r>
            <w:r w:rsidRPr="000C7AC0">
              <w:rPr>
                <w:rFonts w:ascii="Georgia" w:hAnsi="Georgia" w:cs="Arial"/>
              </w:rPr>
              <w:t xml:space="preserve">considerados como profesores de asignatura, por lo tanto, </w:t>
            </w:r>
            <w:r w:rsidR="00270E6C">
              <w:rPr>
                <w:rFonts w:ascii="Georgia" w:hAnsi="Georgia" w:cs="Arial"/>
              </w:rPr>
              <w:t xml:space="preserve">35 </w:t>
            </w:r>
            <w:r w:rsidRPr="000C7AC0">
              <w:rPr>
                <w:rFonts w:ascii="Georgia" w:hAnsi="Georgia" w:cs="Arial"/>
              </w:rPr>
              <w:t xml:space="preserve"> pr</w:t>
            </w:r>
            <w:r w:rsidR="00B04111" w:rsidRPr="000C7AC0">
              <w:rPr>
                <w:rFonts w:ascii="Georgia" w:hAnsi="Georgia" w:cs="Arial"/>
              </w:rPr>
              <w:t xml:space="preserve">ofesores en total participan en el </w:t>
            </w:r>
            <w:r w:rsidR="00E76A8D">
              <w:rPr>
                <w:rFonts w:ascii="Georgia" w:hAnsi="Georgia" w:cs="Arial"/>
              </w:rPr>
              <w:t>PAIPA</w:t>
            </w:r>
            <w:r w:rsidR="00B04111" w:rsidRPr="000C7AC0">
              <w:rPr>
                <w:rFonts w:ascii="Georgia" w:hAnsi="Georgia" w:cs="Arial"/>
              </w:rPr>
              <w:t>, y de estos el</w:t>
            </w:r>
            <w:r w:rsidRPr="000C7AC0">
              <w:rPr>
                <w:rFonts w:ascii="Georgia" w:hAnsi="Georgia" w:cs="Arial"/>
              </w:rPr>
              <w:t xml:space="preserve"> </w:t>
            </w:r>
            <w:r w:rsidR="00270E6C">
              <w:rPr>
                <w:rFonts w:ascii="Georgia" w:hAnsi="Georgia" w:cs="Arial"/>
              </w:rPr>
              <w:t>45</w:t>
            </w:r>
            <w:r w:rsidRPr="000C7AC0">
              <w:rPr>
                <w:rFonts w:ascii="Georgia" w:hAnsi="Georgia" w:cs="Arial"/>
              </w:rPr>
              <w:t>% de los profesores investigadores son de tiem</w:t>
            </w:r>
            <w:r w:rsidR="00B04111" w:rsidRPr="000C7AC0">
              <w:rPr>
                <w:rFonts w:ascii="Georgia" w:hAnsi="Georgia" w:cs="Arial"/>
              </w:rPr>
              <w:t>po completo. E</w:t>
            </w:r>
            <w:r w:rsidRPr="000C7AC0">
              <w:rPr>
                <w:rFonts w:ascii="Georgia" w:hAnsi="Georgia" w:cs="Arial"/>
              </w:rPr>
              <w:t xml:space="preserve">n </w:t>
            </w:r>
            <w:r w:rsidR="006A7848" w:rsidRPr="000C7AC0">
              <w:rPr>
                <w:rFonts w:ascii="Georgia" w:hAnsi="Georgia" w:cs="Arial"/>
              </w:rPr>
              <w:t xml:space="preserve">Excel </w:t>
            </w:r>
            <w:hyperlink r:id="rId24" w:history="1">
              <w:r w:rsidR="006A7848" w:rsidRPr="00760D40">
                <w:rPr>
                  <w:rStyle w:val="Hipervnculo"/>
                  <w:rFonts w:ascii="Georgia" w:hAnsi="Georgia" w:cs="Arial"/>
                </w:rPr>
                <w:t>(Ficha técnica No._ 2),</w:t>
              </w:r>
            </w:hyperlink>
            <w:r w:rsidR="006A7848">
              <w:rPr>
                <w:rFonts w:ascii="Georgia" w:hAnsi="Georgia" w:cs="Arial"/>
                <w:color w:val="FF0000"/>
              </w:rPr>
              <w:t xml:space="preserve"> </w:t>
            </w:r>
            <w:r w:rsidRPr="000C7AC0">
              <w:rPr>
                <w:rFonts w:ascii="Georgia" w:hAnsi="Georgia" w:cs="Arial"/>
              </w:rPr>
              <w:t>se marcan los profesores de tiempo completo y de asignatura.</w:t>
            </w:r>
          </w:p>
          <w:p w14:paraId="68511562" w14:textId="77777777"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14:paraId="433E8963" w14:textId="77777777" w:rsidTr="00570CC0">
        <w:trPr>
          <w:trHeight w:val="253"/>
        </w:trPr>
        <w:tc>
          <w:tcPr>
            <w:tcW w:w="5000" w:type="pct"/>
            <w:shd w:val="clear" w:color="auto" w:fill="BFBFBF" w:themeFill="background1" w:themeFillShade="BF"/>
          </w:tcPr>
          <w:p w14:paraId="7B5F6E8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r w:rsidRPr="000C7AC0">
              <w:rPr>
                <w:rFonts w:ascii="Georgia" w:hAnsi="Georgia" w:cs="Arial"/>
              </w:rPr>
              <w:t xml:space="preserve">        </w:t>
            </w:r>
          </w:p>
          <w:p w14:paraId="1720D38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30198C">
              <w:rPr>
                <w:rFonts w:ascii="Georgia" w:hAnsi="Georgia" w:cs="Arial"/>
                <w:b/>
              </w:rPr>
              <w:t xml:space="preserve">El 100% </w:t>
            </w:r>
            <w:r w:rsidRPr="0030198C">
              <w:rPr>
                <w:rFonts w:ascii="Georgia" w:hAnsi="Georgia" w:cs="Arial"/>
              </w:rPr>
              <w:t xml:space="preserve">de las asignaturas especializantes del programa académico </w:t>
            </w:r>
            <w:r w:rsidRPr="0030198C">
              <w:rPr>
                <w:rFonts w:ascii="Georgia" w:hAnsi="Georgia" w:cs="Arial"/>
                <w:b/>
              </w:rPr>
              <w:t>deben</w:t>
            </w:r>
            <w:r w:rsidRPr="0030198C">
              <w:rPr>
                <w:rFonts w:ascii="Georgia" w:hAnsi="Georgia" w:cs="Arial"/>
              </w:rPr>
              <w:t xml:space="preserve"> ser impartidas por profesores de la especialidad o bien demostrar la competencia correspondiente. </w:t>
            </w:r>
          </w:p>
          <w:p w14:paraId="6160378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14:paraId="7A00BF0C" w14:textId="77777777" w:rsidTr="00741640">
        <w:trPr>
          <w:trHeight w:val="253"/>
        </w:trPr>
        <w:tc>
          <w:tcPr>
            <w:tcW w:w="5000" w:type="pct"/>
            <w:shd w:val="clear" w:color="auto" w:fill="auto"/>
          </w:tcPr>
          <w:p w14:paraId="51296AE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F765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DEF6072" w14:textId="77777777" w:rsidTr="00741640">
        <w:trPr>
          <w:trHeight w:val="253"/>
        </w:trPr>
        <w:tc>
          <w:tcPr>
            <w:tcW w:w="5000" w:type="pct"/>
            <w:shd w:val="clear" w:color="auto" w:fill="auto"/>
          </w:tcPr>
          <w:p w14:paraId="09AE18D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6FC802B" w14:textId="77777777" w:rsidR="00177D8C" w:rsidRPr="000C7AC0" w:rsidRDefault="00177D8C" w:rsidP="000C7AC0">
            <w:pPr>
              <w:pStyle w:val="Default"/>
              <w:spacing w:line="360" w:lineRule="auto"/>
              <w:ind w:left="176"/>
              <w:jc w:val="both"/>
              <w:rPr>
                <w:rFonts w:ascii="Georgia" w:hAnsi="Georgia"/>
                <w:sz w:val="22"/>
                <w:szCs w:val="22"/>
              </w:rPr>
            </w:pPr>
          </w:p>
          <w:p w14:paraId="4FCDE011" w14:textId="77777777" w:rsidR="003C2B54" w:rsidRDefault="003C2B54" w:rsidP="000C7AC0">
            <w:pPr>
              <w:pStyle w:val="Default"/>
              <w:spacing w:line="360" w:lineRule="auto"/>
              <w:ind w:left="342"/>
              <w:jc w:val="both"/>
              <w:rPr>
                <w:rFonts w:ascii="Georgia" w:hAnsi="Georgia"/>
                <w:sz w:val="22"/>
                <w:szCs w:val="22"/>
              </w:rPr>
            </w:pPr>
            <w:r w:rsidRPr="000C7AC0">
              <w:rPr>
                <w:rFonts w:ascii="Georgia" w:hAnsi="Georgia"/>
                <w:sz w:val="22"/>
                <w:szCs w:val="22"/>
              </w:rPr>
              <w:t>El 100% de las asignaturas especializantes son impartidas por profesores que cuentan con el perfil adecuado para participar en el Programa. Lo anterior satisface el plan de estudios y las áreas del conocimiento planteadas en la currícula del Programa Educativo.</w:t>
            </w:r>
          </w:p>
          <w:p w14:paraId="3B2C7800" w14:textId="77777777" w:rsidR="004E1809" w:rsidRPr="000C7AC0" w:rsidRDefault="004E1809" w:rsidP="000C7AC0">
            <w:pPr>
              <w:pStyle w:val="Default"/>
              <w:spacing w:line="360" w:lineRule="auto"/>
              <w:ind w:left="342"/>
              <w:jc w:val="both"/>
              <w:rPr>
                <w:rFonts w:ascii="Georgia" w:hAnsi="Georgia"/>
                <w:sz w:val="22"/>
                <w:szCs w:val="22"/>
              </w:rPr>
            </w:pPr>
          </w:p>
          <w:p w14:paraId="7E52EA31" w14:textId="1FD5875C" w:rsidR="00177D8C" w:rsidRPr="000C7AC0" w:rsidRDefault="004E1809" w:rsidP="00D332CF">
            <w:pPr>
              <w:pStyle w:val="Default"/>
              <w:spacing w:line="360" w:lineRule="auto"/>
              <w:ind w:left="342"/>
              <w:jc w:val="both"/>
              <w:rPr>
                <w:rFonts w:ascii="Georgia" w:hAnsi="Georgia"/>
                <w:b/>
              </w:rPr>
            </w:pPr>
            <w:r>
              <w:rPr>
                <w:rFonts w:ascii="Georgia" w:hAnsi="Georgia"/>
                <w:color w:val="auto"/>
                <w:sz w:val="22"/>
                <w:szCs w:val="22"/>
              </w:rPr>
              <w:t>En el</w:t>
            </w:r>
            <w:r w:rsidR="00257474">
              <w:rPr>
                <w:rFonts w:ascii="Georgia" w:hAnsi="Georgia"/>
                <w:color w:val="auto"/>
                <w:sz w:val="22"/>
                <w:szCs w:val="22"/>
              </w:rPr>
              <w:t xml:space="preserve"> documento </w:t>
            </w:r>
            <w:r w:rsidR="006A7848" w:rsidRPr="000C7AC0">
              <w:rPr>
                <w:rFonts w:ascii="Georgia" w:hAnsi="Georgia"/>
              </w:rPr>
              <w:t xml:space="preserve">Excel </w:t>
            </w:r>
            <w:hyperlink r:id="rId25" w:history="1">
              <w:r w:rsidR="006A7848" w:rsidRPr="00760D40">
                <w:rPr>
                  <w:rStyle w:val="Hipervnculo"/>
                  <w:rFonts w:ascii="Georgia" w:hAnsi="Georgia"/>
                </w:rPr>
                <w:t>(Ficha técnica No._ 2),</w:t>
              </w:r>
            </w:hyperlink>
            <w:r>
              <w:rPr>
                <w:rFonts w:ascii="Georgia" w:hAnsi="Georgia"/>
              </w:rPr>
              <w:t>,</w:t>
            </w:r>
            <w:r w:rsidR="003C2B54" w:rsidRPr="000C7AC0">
              <w:rPr>
                <w:rFonts w:ascii="Georgia" w:hAnsi="Georgia"/>
                <w:color w:val="FF0000"/>
                <w:sz w:val="22"/>
                <w:szCs w:val="22"/>
              </w:rPr>
              <w:t xml:space="preserve"> </w:t>
            </w:r>
            <w:r w:rsidR="003C2B54" w:rsidRPr="000C7AC0">
              <w:rPr>
                <w:rFonts w:ascii="Georgia" w:hAnsi="Georgia"/>
                <w:color w:val="auto"/>
                <w:sz w:val="22"/>
                <w:szCs w:val="22"/>
              </w:rPr>
              <w:t xml:space="preserve">se presentan los profesores de tiempo completo PTC correspondientes al Departamento </w:t>
            </w:r>
            <w:r>
              <w:rPr>
                <w:rFonts w:ascii="Georgia" w:hAnsi="Georgia"/>
                <w:color w:val="auto"/>
                <w:sz w:val="22"/>
                <w:szCs w:val="22"/>
              </w:rPr>
              <w:t xml:space="preserve">de </w:t>
            </w:r>
            <w:r w:rsidR="00D332CF">
              <w:rPr>
                <w:rFonts w:ascii="Georgia" w:hAnsi="Georgia"/>
                <w:color w:val="auto"/>
                <w:sz w:val="22"/>
                <w:szCs w:val="22"/>
              </w:rPr>
              <w:t>Biología</w:t>
            </w:r>
            <w:r w:rsidR="003C2B54" w:rsidRPr="000C7AC0">
              <w:rPr>
                <w:rFonts w:ascii="Georgia" w:hAnsi="Georgia"/>
                <w:color w:val="auto"/>
                <w:sz w:val="22"/>
                <w:szCs w:val="22"/>
              </w:rPr>
              <w:t xml:space="preserve"> y los profesores por asignatura de mayor apoyo, además las materias correspondientes a cada departamento de la Universidad y del cual se recibe apoyo</w:t>
            </w:r>
            <w:hyperlink r:id="rId26" w:history="1">
              <w:r w:rsidR="003C2B54" w:rsidRPr="004E1809">
                <w:rPr>
                  <w:rStyle w:val="Hipervnculo"/>
                  <w:rFonts w:ascii="Georgia" w:hAnsi="Georgia"/>
                  <w:sz w:val="22"/>
                  <w:szCs w:val="22"/>
                </w:rPr>
                <w:t xml:space="preserve">. </w:t>
              </w:r>
              <w:r w:rsidRPr="004E1809">
                <w:rPr>
                  <w:rStyle w:val="Hipervnculo"/>
                  <w:rFonts w:ascii="Georgia" w:hAnsi="Georgia"/>
                  <w:sz w:val="22"/>
                  <w:szCs w:val="22"/>
                </w:rPr>
                <w:t>(Carga Académica).</w:t>
              </w:r>
            </w:hyperlink>
          </w:p>
        </w:tc>
      </w:tr>
      <w:tr w:rsidR="00177D8C" w:rsidRPr="000C7AC0" w14:paraId="1EE720F3" w14:textId="77777777" w:rsidTr="00570CC0">
        <w:trPr>
          <w:trHeight w:val="253"/>
        </w:trPr>
        <w:tc>
          <w:tcPr>
            <w:tcW w:w="5000" w:type="pct"/>
            <w:shd w:val="clear" w:color="auto" w:fill="BFBFBF" w:themeFill="background1" w:themeFillShade="BF"/>
          </w:tcPr>
          <w:p w14:paraId="7353DE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739E6720"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w:t>
            </w:r>
            <w:r w:rsidRPr="0030198C">
              <w:rPr>
                <w:rFonts w:ascii="Georgia" w:hAnsi="Georgia" w:cs="Arial"/>
                <w:b/>
              </w:rPr>
              <w:t xml:space="preserve"> 10 %</w:t>
            </w:r>
            <w:r w:rsidRPr="0030198C">
              <w:rPr>
                <w:rFonts w:ascii="Georgia" w:hAnsi="Georgia" w:cs="Arial"/>
              </w:rPr>
              <w:t xml:space="preserve"> de los PTC del programa académico deben contar con estímulos a la productividad en investigación, perfil PROMEP o pertenecer al SNI. </w:t>
            </w:r>
          </w:p>
        </w:tc>
      </w:tr>
      <w:tr w:rsidR="00177D8C" w:rsidRPr="000C7AC0" w14:paraId="5F7DDC6C" w14:textId="77777777" w:rsidTr="00741640">
        <w:trPr>
          <w:trHeight w:val="253"/>
        </w:trPr>
        <w:tc>
          <w:tcPr>
            <w:tcW w:w="5000" w:type="pct"/>
            <w:shd w:val="clear" w:color="auto" w:fill="auto"/>
          </w:tcPr>
          <w:p w14:paraId="23E7DA87"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0B7352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3C2B54" w:rsidRPr="000C7AC0" w14:paraId="549154D2" w14:textId="77777777" w:rsidTr="00741640">
        <w:trPr>
          <w:trHeight w:val="253"/>
        </w:trPr>
        <w:tc>
          <w:tcPr>
            <w:tcW w:w="5000" w:type="pct"/>
            <w:shd w:val="clear" w:color="auto" w:fill="auto"/>
          </w:tcPr>
          <w:p w14:paraId="7A7E063B" w14:textId="77777777"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FC1EDF5" w14:textId="77777777" w:rsidR="003C2B54" w:rsidRPr="000C7AC0" w:rsidRDefault="003C2B54" w:rsidP="000C7AC0">
            <w:pPr>
              <w:pStyle w:val="Default"/>
              <w:spacing w:line="360" w:lineRule="auto"/>
              <w:ind w:left="176"/>
              <w:jc w:val="both"/>
              <w:rPr>
                <w:rFonts w:ascii="Georgia" w:hAnsi="Georgia"/>
                <w:sz w:val="22"/>
                <w:szCs w:val="22"/>
              </w:rPr>
            </w:pPr>
          </w:p>
          <w:p w14:paraId="5DD2B8D4" w14:textId="17D6899F" w:rsidR="003C2B54" w:rsidRPr="000C7AC0" w:rsidRDefault="003C2B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7"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Hacienda y Crédito Público el </w:t>
            </w:r>
            <w:hyperlink r:id="rId28" w:history="1">
              <w:r w:rsidRPr="00227BCE">
                <w:rPr>
                  <w:rStyle w:val="Hipervnculo"/>
                  <w:rFonts w:ascii="Georgia" w:hAnsi="Georgia"/>
                  <w:sz w:val="22"/>
                  <w:szCs w:val="22"/>
                </w:rPr>
                <w:t>Programa de Estímulos al Personal Docente (PEDPD)</w:t>
              </w:r>
            </w:hyperlink>
            <w:r w:rsidRPr="000C7AC0">
              <w:rPr>
                <w:rFonts w:ascii="Georgia" w:hAnsi="Georgia"/>
                <w:sz w:val="22"/>
                <w:szCs w:val="22"/>
              </w:rPr>
              <w:t xml:space="preserve">, para la cual establece su reglamento, modelo a evaluar y </w:t>
            </w:r>
            <w:hyperlink r:id="rId29" w:history="1">
              <w:r w:rsidRPr="00227BCE">
                <w:rPr>
                  <w:rStyle w:val="Hipervnculo"/>
                  <w:rFonts w:ascii="Georgia" w:hAnsi="Georgia"/>
                  <w:sz w:val="22"/>
                  <w:szCs w:val="22"/>
                </w:rPr>
                <w:t>convocatoria</w:t>
              </w:r>
            </w:hyperlink>
            <w:r w:rsidRPr="000C7AC0">
              <w:rPr>
                <w:rFonts w:ascii="Georgia" w:hAnsi="Georgia"/>
                <w:sz w:val="22"/>
                <w:szCs w:val="22"/>
              </w:rPr>
              <w:t xml:space="preserve"> </w:t>
            </w:r>
          </w:p>
          <w:p w14:paraId="78097B46" w14:textId="4B1865F8" w:rsidR="003C2B54" w:rsidRPr="000C7AC0" w:rsidRDefault="003C2B54" w:rsidP="004E1809">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w:t>
            </w:r>
            <w:hyperlink r:id="rId30" w:history="1">
              <w:r w:rsidR="00227BCE">
                <w:rPr>
                  <w:rStyle w:val="Hipervnculo"/>
                  <w:rFonts w:ascii="Georgia" w:hAnsi="Georgia"/>
                </w:rPr>
                <w:t xml:space="preserve">Ficha técnica </w:t>
              </w:r>
              <w:r w:rsidR="00227BCE" w:rsidRPr="00510614">
                <w:rPr>
                  <w:rStyle w:val="Hipervnculo"/>
                  <w:rFonts w:ascii="Georgia" w:hAnsi="Georgia"/>
                </w:rPr>
                <w:t>No._ 2</w:t>
              </w:r>
            </w:hyperlink>
            <w:r w:rsidR="00227BCE">
              <w:rPr>
                <w:rFonts w:ascii="Georgia" w:hAnsi="Georgia"/>
                <w:color w:val="FF0000"/>
              </w:rPr>
              <w:t xml:space="preserve"> </w:t>
            </w:r>
            <w:r w:rsidRPr="000C7AC0">
              <w:rPr>
                <w:rFonts w:ascii="Georgia" w:hAnsi="Georgia"/>
                <w:color w:val="auto"/>
                <w:sz w:val="22"/>
                <w:szCs w:val="22"/>
              </w:rPr>
              <w:t xml:space="preserve">se presenta para cada PTC y en el apartado de estímulos a la productividad, los estímulos recibidos.  </w:t>
            </w:r>
          </w:p>
          <w:p w14:paraId="1ECB199A" w14:textId="77777777" w:rsidR="003C2B54" w:rsidRPr="000C7AC0" w:rsidRDefault="003C2B54"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70A1F572" w14:textId="2E810FBC"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31"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w:t>
            </w:r>
            <w:r w:rsidR="00227BCE">
              <w:rPr>
                <w:rFonts w:ascii="Georgia" w:hAnsi="Georgia" w:cs="Arial"/>
              </w:rPr>
              <w:t>e trata de registro de patentes.</w:t>
            </w:r>
          </w:p>
          <w:p w14:paraId="105201B7" w14:textId="77777777" w:rsidR="003C2B54" w:rsidRPr="000C7AC0" w:rsidRDefault="003C2B54" w:rsidP="000C7AC0">
            <w:pPr>
              <w:pStyle w:val="Default"/>
              <w:spacing w:line="360" w:lineRule="auto"/>
              <w:ind w:left="342"/>
              <w:jc w:val="both"/>
              <w:rPr>
                <w:rFonts w:ascii="Georgia" w:hAnsi="Georgia"/>
                <w:color w:val="0000FF"/>
                <w:sz w:val="22"/>
                <w:szCs w:val="22"/>
              </w:rPr>
            </w:pPr>
          </w:p>
          <w:p w14:paraId="35188127" w14:textId="7092841A"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t xml:space="preserve">Además, la Dirección de Investigación de la institución reconoce el esfuerzo de los profesores investigadores, otorgando </w:t>
            </w:r>
            <w:r w:rsidRPr="00270E6C">
              <w:rPr>
                <w:rFonts w:ascii="Georgia" w:hAnsi="Georgia"/>
                <w:sz w:val="22"/>
                <w:szCs w:val="22"/>
              </w:rPr>
              <w:t>estímulos a la productividad</w:t>
            </w:r>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14:paraId="081F8D70" w14:textId="77777777" w:rsidR="003C2B54" w:rsidRPr="000C7AC0" w:rsidRDefault="003C2B54" w:rsidP="000C7AC0">
            <w:pPr>
              <w:pStyle w:val="Default"/>
              <w:spacing w:line="360" w:lineRule="auto"/>
              <w:ind w:left="176"/>
              <w:jc w:val="both"/>
              <w:rPr>
                <w:rFonts w:ascii="Georgia" w:hAnsi="Georgia"/>
                <w:color w:val="0000FF"/>
                <w:sz w:val="22"/>
                <w:szCs w:val="22"/>
              </w:rPr>
            </w:pPr>
          </w:p>
          <w:p w14:paraId="3D81B41D" w14:textId="07D6B46B" w:rsidR="003C2B54" w:rsidRPr="000C7AC0" w:rsidRDefault="003C2B54" w:rsidP="000C7AC0">
            <w:pPr>
              <w:tabs>
                <w:tab w:val="left" w:pos="8397"/>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La actual Administración reconoció a algunos profesores que se han distinguido en su trayectoria y desempeño académico frente a grupo, así como destacarse en proyectos de desarrollo y de investigación.</w:t>
            </w:r>
            <w:r w:rsidR="00E53E61">
              <w:rPr>
                <w:rFonts w:ascii="Georgia" w:hAnsi="Georgia" w:cs="Arial"/>
              </w:rPr>
              <w:t xml:space="preserve"> </w:t>
            </w:r>
            <w:r w:rsidRPr="000C7AC0">
              <w:rPr>
                <w:rFonts w:ascii="Georgia" w:hAnsi="Georgia" w:cs="Arial"/>
              </w:rPr>
              <w:t xml:space="preserve"> </w:t>
            </w:r>
            <w:hyperlink r:id="rId32" w:history="1">
              <w:r w:rsidR="00837363" w:rsidRPr="004A4C42">
                <w:rPr>
                  <w:rStyle w:val="Hipervnculo"/>
                  <w:rFonts w:ascii="Georgia" w:hAnsi="Georgia" w:cs="Arial"/>
                </w:rPr>
                <w:t>(</w:t>
              </w:r>
              <w:bookmarkStart w:id="17" w:name="OLE_LINK10"/>
              <w:bookmarkStart w:id="18" w:name="OLE_LINK11"/>
              <w:r w:rsidRPr="004A4C42">
                <w:rPr>
                  <w:rStyle w:val="Hipervnculo"/>
                  <w:rFonts w:ascii="Georgia" w:hAnsi="Georgia" w:cs="Arial"/>
                </w:rPr>
                <w:t>Reconocimiento_día_del_maestro;</w:t>
              </w:r>
            </w:hyperlink>
            <w:r w:rsidRPr="000C7AC0">
              <w:rPr>
                <w:rFonts w:ascii="Georgia" w:hAnsi="Georgia" w:cs="Arial"/>
                <w:color w:val="FF0000"/>
              </w:rPr>
              <w:t xml:space="preserve"> </w:t>
            </w:r>
            <w:hyperlink r:id="rId33" w:history="1">
              <w:r w:rsidR="004A4C42" w:rsidRPr="004B07C4">
                <w:rPr>
                  <w:rStyle w:val="Hipervnculo"/>
                  <w:rFonts w:ascii="Georgia" w:hAnsi="Georgia" w:cs="Arial"/>
                </w:rPr>
                <w:t>http://www.uaaan.mx/v3/index.php/noticias-de-la-universidad/1649-se-efectua-desayuno-en-honor-a-la-base-magisterial-de-la-uaaan</w:t>
              </w:r>
            </w:hyperlink>
            <w:bookmarkEnd w:id="17"/>
            <w:bookmarkEnd w:id="18"/>
            <w:r w:rsidR="004A4C42">
              <w:rPr>
                <w:rFonts w:ascii="Georgia" w:hAnsi="Georgia" w:cs="Arial"/>
                <w:color w:val="FF0000"/>
              </w:rPr>
              <w:t xml:space="preserve"> </w:t>
            </w:r>
            <w:r w:rsidR="004A4C42" w:rsidRPr="004A4C42">
              <w:rPr>
                <w:rFonts w:ascii="Georgia" w:hAnsi="Georgia" w:cs="Arial"/>
                <w:color w:val="2F5496" w:themeColor="accent5" w:themeShade="BF"/>
              </w:rPr>
              <w:t>).</w:t>
            </w:r>
          </w:p>
          <w:p w14:paraId="33E79FBE" w14:textId="77777777" w:rsidR="003C2B54" w:rsidRPr="000C7AC0" w:rsidRDefault="003C2B54" w:rsidP="000C7AC0">
            <w:pPr>
              <w:overflowPunct w:val="0"/>
              <w:autoSpaceDE w:val="0"/>
              <w:autoSpaceDN w:val="0"/>
              <w:adjustRightInd w:val="0"/>
              <w:spacing w:after="0" w:line="360" w:lineRule="auto"/>
              <w:ind w:left="342" w:right="70"/>
              <w:jc w:val="both"/>
              <w:textAlignment w:val="baseline"/>
              <w:rPr>
                <w:rFonts w:ascii="Georgia" w:hAnsi="Georgia" w:cs="Arial"/>
                <w:color w:val="FF0000"/>
                <w:highlight w:val="yellow"/>
              </w:rPr>
            </w:pPr>
          </w:p>
          <w:p w14:paraId="57E80261" w14:textId="69F650DF" w:rsidR="003C2B54" w:rsidRPr="00704794" w:rsidRDefault="003C2B54" w:rsidP="00704794">
            <w:pPr>
              <w:spacing w:line="360" w:lineRule="auto"/>
              <w:ind w:left="347"/>
            </w:pPr>
            <w:r w:rsidRPr="000C7AC0">
              <w:rPr>
                <w:rFonts w:ascii="Georgia" w:hAnsi="Georgia" w:cs="Arial"/>
              </w:rPr>
              <w:t xml:space="preserve">Los estímulos recibidos por los </w:t>
            </w:r>
            <w:r w:rsidRPr="004E1809">
              <w:rPr>
                <w:rFonts w:ascii="Georgia" w:hAnsi="Georgia" w:cs="Arial"/>
              </w:rPr>
              <w:t>PTC</w:t>
            </w:r>
            <w:r w:rsidR="001A1A64" w:rsidRPr="004E1809">
              <w:rPr>
                <w:rFonts w:ascii="Georgia" w:hAnsi="Georgia" w:cs="Arial"/>
              </w:rPr>
              <w:t xml:space="preserve"> del </w:t>
            </w:r>
            <w:r w:rsidR="00E76A8D">
              <w:rPr>
                <w:rFonts w:ascii="Georgia" w:hAnsi="Georgia" w:cs="Arial"/>
              </w:rPr>
              <w:t>PAIPA</w:t>
            </w:r>
            <w:r w:rsidRPr="000C7AC0">
              <w:rPr>
                <w:rFonts w:ascii="Georgia" w:hAnsi="Georgia" w:cs="Arial"/>
              </w:rPr>
              <w:t xml:space="preserve"> han sido variables durante 201</w:t>
            </w:r>
            <w:r w:rsidR="001A1A64" w:rsidRPr="000C7AC0">
              <w:rPr>
                <w:rFonts w:ascii="Georgia" w:hAnsi="Georgia" w:cs="Arial"/>
              </w:rPr>
              <w:t>4-201</w:t>
            </w:r>
            <w:r w:rsidR="00270E6C">
              <w:rPr>
                <w:rFonts w:ascii="Georgia" w:hAnsi="Georgia" w:cs="Arial"/>
              </w:rPr>
              <w:t>6</w:t>
            </w:r>
            <w:r w:rsidR="001A1A64" w:rsidRPr="000C7AC0">
              <w:rPr>
                <w:rFonts w:ascii="Georgia" w:hAnsi="Georgia" w:cs="Arial"/>
              </w:rPr>
              <w:t xml:space="preserve"> </w:t>
            </w:r>
            <w:r w:rsidRPr="000C7AC0">
              <w:rPr>
                <w:rFonts w:ascii="Georgia" w:hAnsi="Georgia" w:cs="Arial"/>
              </w:rPr>
              <w:t>el porcentaje de los PTC que han re</w:t>
            </w:r>
            <w:r w:rsidR="00DF4422" w:rsidRPr="000C7AC0">
              <w:rPr>
                <w:rFonts w:ascii="Georgia" w:hAnsi="Georgia" w:cs="Arial"/>
              </w:rPr>
              <w:t xml:space="preserve">cibido estímulos </w:t>
            </w:r>
            <w:r w:rsidR="005C77EE">
              <w:rPr>
                <w:rFonts w:ascii="Georgia" w:hAnsi="Georgia" w:cs="Arial"/>
              </w:rPr>
              <w:t xml:space="preserve">varía entre </w:t>
            </w:r>
            <w:r w:rsidR="00DF4422" w:rsidRPr="000C7AC0">
              <w:rPr>
                <w:rFonts w:ascii="Georgia" w:hAnsi="Georgia" w:cs="Arial"/>
              </w:rPr>
              <w:t xml:space="preserve">el </w:t>
            </w:r>
            <w:r w:rsidR="005C77EE">
              <w:rPr>
                <w:rFonts w:ascii="Georgia" w:hAnsi="Georgia" w:cs="Arial"/>
              </w:rPr>
              <w:t>36</w:t>
            </w:r>
            <w:r w:rsidR="00DF4422" w:rsidRPr="000C7AC0">
              <w:rPr>
                <w:rFonts w:ascii="Georgia" w:hAnsi="Georgia" w:cs="Arial"/>
              </w:rPr>
              <w:t xml:space="preserve">% y </w:t>
            </w:r>
            <w:r w:rsidR="005C77EE">
              <w:rPr>
                <w:rFonts w:ascii="Georgia" w:hAnsi="Georgia" w:cs="Arial"/>
              </w:rPr>
              <w:t>63</w:t>
            </w:r>
            <w:r w:rsidRPr="000C7AC0">
              <w:rPr>
                <w:rFonts w:ascii="Georgia" w:hAnsi="Georgia" w:cs="Arial"/>
              </w:rPr>
              <w:t>% respectivamente.</w:t>
            </w:r>
            <w:r w:rsidR="00704794">
              <w:rPr>
                <w:rFonts w:ascii="Georgia" w:hAnsi="Georgia" w:cs="Arial"/>
                <w:color w:val="FF0000"/>
              </w:rPr>
              <w:t xml:space="preserve"> </w:t>
            </w:r>
            <w:hyperlink r:id="rId34" w:history="1">
              <w:r w:rsidR="00704794" w:rsidRPr="00510614">
                <w:rPr>
                  <w:rStyle w:val="Hipervnculo"/>
                  <w:rFonts w:ascii="Georgia" w:hAnsi="Georgia" w:cs="Arial"/>
                </w:rPr>
                <w:t>(</w:t>
              </w:r>
              <w:r w:rsidR="00704794">
                <w:rPr>
                  <w:rStyle w:val="Hipervnculo"/>
                  <w:rFonts w:ascii="Georgia" w:hAnsi="Georgia" w:cs="Arial"/>
                </w:rPr>
                <w:t xml:space="preserve">Ficha técnica </w:t>
              </w:r>
              <w:r w:rsidR="00704794" w:rsidRPr="00510614">
                <w:rPr>
                  <w:rStyle w:val="Hipervnculo"/>
                  <w:rFonts w:ascii="Georgia" w:hAnsi="Georgia" w:cs="Arial"/>
                </w:rPr>
                <w:t>No._ 2)</w:t>
              </w:r>
            </w:hyperlink>
            <w:r w:rsidR="00704794">
              <w:t>.</w:t>
            </w:r>
          </w:p>
          <w:p w14:paraId="7AB03294" w14:textId="77777777" w:rsidR="003C2B54" w:rsidRPr="000C7AC0" w:rsidRDefault="003C2B54" w:rsidP="000C7AC0">
            <w:pPr>
              <w:overflowPunct w:val="0"/>
              <w:autoSpaceDE w:val="0"/>
              <w:autoSpaceDN w:val="0"/>
              <w:adjustRightInd w:val="0"/>
              <w:spacing w:after="0" w:line="360" w:lineRule="auto"/>
              <w:ind w:left="760" w:right="1480"/>
              <w:jc w:val="both"/>
              <w:textAlignment w:val="baseline"/>
              <w:rPr>
                <w:rFonts w:ascii="Georgia" w:hAnsi="Georgia"/>
                <w:b/>
              </w:rPr>
            </w:pPr>
          </w:p>
        </w:tc>
      </w:tr>
      <w:tr w:rsidR="00177D8C" w:rsidRPr="000C7AC0" w14:paraId="4D4AE2F2" w14:textId="77777777" w:rsidTr="00570CC0">
        <w:trPr>
          <w:trHeight w:val="253"/>
        </w:trPr>
        <w:tc>
          <w:tcPr>
            <w:tcW w:w="5000" w:type="pct"/>
            <w:shd w:val="clear" w:color="auto" w:fill="BFBFBF" w:themeFill="background1" w:themeFillShade="BF"/>
          </w:tcPr>
          <w:p w14:paraId="666FDC45"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14:paraId="6C62370E"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bCs/>
              </w:rPr>
              <w:t xml:space="preserve">El programa académico </w:t>
            </w:r>
            <w:r w:rsidRPr="0030198C">
              <w:rPr>
                <w:rFonts w:ascii="Georgia" w:hAnsi="Georgia" w:cs="Arial"/>
                <w:b/>
                <w:bCs/>
              </w:rPr>
              <w:t>debe</w:t>
            </w:r>
            <w:r w:rsidRPr="0030198C">
              <w:rPr>
                <w:rFonts w:ascii="Georgia" w:hAnsi="Georgia" w:cs="Arial"/>
                <w:bCs/>
              </w:rPr>
              <w:t xml:space="preserve"> contar con profesores que participen en al menos un cuerpo académico registrado ante el PROMEP y/o área de investigación institucional. </w:t>
            </w:r>
          </w:p>
          <w:p w14:paraId="0EE6F4D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05D09E57" w14:textId="77777777" w:rsidTr="00741640">
        <w:trPr>
          <w:trHeight w:val="253"/>
        </w:trPr>
        <w:tc>
          <w:tcPr>
            <w:tcW w:w="5000" w:type="pct"/>
            <w:shd w:val="clear" w:color="auto" w:fill="auto"/>
          </w:tcPr>
          <w:p w14:paraId="4CF142C4"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B45C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173AA116" w14:textId="77777777" w:rsidTr="00741640">
        <w:trPr>
          <w:trHeight w:val="253"/>
        </w:trPr>
        <w:tc>
          <w:tcPr>
            <w:tcW w:w="5000" w:type="pct"/>
            <w:shd w:val="clear" w:color="auto" w:fill="auto"/>
          </w:tcPr>
          <w:p w14:paraId="2F57282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DAD2582" w14:textId="77777777" w:rsidR="00177D8C" w:rsidRPr="000C7AC0" w:rsidRDefault="00177D8C" w:rsidP="000C7AC0">
            <w:pPr>
              <w:pStyle w:val="Default"/>
              <w:spacing w:line="360" w:lineRule="auto"/>
              <w:ind w:left="176"/>
              <w:jc w:val="both"/>
              <w:rPr>
                <w:rFonts w:ascii="Georgia" w:hAnsi="Georgia"/>
                <w:sz w:val="22"/>
                <w:szCs w:val="22"/>
              </w:rPr>
            </w:pPr>
          </w:p>
          <w:p w14:paraId="7D6E9AEE" w14:textId="353ED0B0" w:rsidR="00177D8C" w:rsidRPr="00360830" w:rsidRDefault="00837363" w:rsidP="00E65C1C">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Deseable al personal académico y la formación de </w:t>
            </w:r>
            <w:hyperlink r:id="rId35"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de investigación.  </w:t>
            </w:r>
            <w:commentRangeStart w:id="19"/>
            <w:r w:rsidR="007242AB" w:rsidRPr="00360830">
              <w:rPr>
                <w:rFonts w:ascii="Georgia" w:hAnsi="Georgia"/>
              </w:rPr>
              <w:t>E</w:t>
            </w:r>
            <w:r w:rsidRPr="00360830">
              <w:rPr>
                <w:rFonts w:ascii="Georgia" w:hAnsi="Georgia"/>
              </w:rPr>
              <w:t xml:space="preserve">ste </w:t>
            </w:r>
            <w:r w:rsidR="007242AB" w:rsidRPr="00360830">
              <w:rPr>
                <w:rFonts w:ascii="Georgia" w:hAnsi="Georgia"/>
              </w:rPr>
              <w:t xml:space="preserve">indicador </w:t>
            </w:r>
            <w:r w:rsidRPr="00DD0509">
              <w:rPr>
                <w:rFonts w:ascii="Georgia" w:hAnsi="Georgia"/>
                <w:color w:val="000000" w:themeColor="text1"/>
              </w:rPr>
              <w:t>se</w:t>
            </w:r>
            <w:r w:rsidR="00DD0509" w:rsidRPr="00DD0509">
              <w:rPr>
                <w:rFonts w:ascii="Georgia" w:hAnsi="Georgia"/>
                <w:color w:val="000000" w:themeColor="text1"/>
              </w:rPr>
              <w:t xml:space="preserve"> cumple ya</w:t>
            </w:r>
            <w:r w:rsidR="004E1809" w:rsidRPr="00DD0509">
              <w:rPr>
                <w:rFonts w:ascii="Georgia" w:hAnsi="Georgia"/>
                <w:color w:val="000000" w:themeColor="text1"/>
              </w:rPr>
              <w:t xml:space="preserve"> que </w:t>
            </w:r>
            <w:r w:rsidR="004E1809">
              <w:rPr>
                <w:rFonts w:ascii="Georgia" w:hAnsi="Georgia"/>
              </w:rPr>
              <w:t xml:space="preserve">PTC y de Asignatura </w:t>
            </w:r>
            <w:r w:rsidR="00E230B2" w:rsidRPr="00360830">
              <w:rPr>
                <w:rFonts w:ascii="Georgia" w:hAnsi="Georgia"/>
              </w:rPr>
              <w:t xml:space="preserve">han participado como integrantes de </w:t>
            </w:r>
            <w:r w:rsidRPr="00360830">
              <w:rPr>
                <w:rFonts w:ascii="Georgia" w:hAnsi="Georgia"/>
              </w:rPr>
              <w:t xml:space="preserve">cuerpos académicos en formación. </w:t>
            </w:r>
            <w:commentRangeEnd w:id="19"/>
            <w:r w:rsidR="00D332CF">
              <w:rPr>
                <w:rStyle w:val="Refdecomentario"/>
              </w:rPr>
              <w:commentReference w:id="19"/>
            </w:r>
          </w:p>
        </w:tc>
      </w:tr>
    </w:tbl>
    <w:p w14:paraId="3F428FF3" w14:textId="77777777" w:rsidR="00177D8C" w:rsidRPr="000C7AC0" w:rsidRDefault="00177D8C" w:rsidP="000C7AC0">
      <w:pPr>
        <w:pStyle w:val="Default"/>
        <w:spacing w:line="360" w:lineRule="auto"/>
        <w:jc w:val="both"/>
        <w:rPr>
          <w:rFonts w:ascii="Georgia" w:hAnsi="Georgia"/>
          <w:sz w:val="22"/>
          <w:szCs w:val="22"/>
        </w:rPr>
      </w:pPr>
    </w:p>
    <w:p w14:paraId="1420DEBE" w14:textId="019E4AC2"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14:paraId="4C0DD07A" w14:textId="77777777" w:rsidR="00177D8C" w:rsidRPr="000C7AC0" w:rsidRDefault="00177D8C" w:rsidP="000C7AC0">
      <w:pPr>
        <w:pStyle w:val="Default"/>
        <w:spacing w:line="360" w:lineRule="auto"/>
        <w:jc w:val="both"/>
        <w:rPr>
          <w:rFonts w:ascii="Georgia" w:hAnsi="Georgia"/>
          <w:sz w:val="22"/>
          <w:szCs w:val="22"/>
        </w:rPr>
      </w:pPr>
    </w:p>
    <w:p w14:paraId="4903ADAA"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14:paraId="2D2A2854" w14:textId="77777777" w:rsidR="00177D8C" w:rsidRPr="000C7AC0" w:rsidRDefault="00177D8C" w:rsidP="000C7AC0">
      <w:pPr>
        <w:pStyle w:val="Default"/>
        <w:spacing w:line="360" w:lineRule="auto"/>
        <w:jc w:val="both"/>
        <w:rPr>
          <w:rFonts w:ascii="Georgia" w:hAnsi="Georgia"/>
          <w:sz w:val="22"/>
          <w:szCs w:val="22"/>
        </w:rPr>
      </w:pPr>
    </w:p>
    <w:p w14:paraId="4559E2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2457F23D"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14:paraId="3F16E711" w14:textId="77777777" w:rsidTr="00570CC0">
        <w:trPr>
          <w:trHeight w:val="253"/>
        </w:trPr>
        <w:tc>
          <w:tcPr>
            <w:tcW w:w="5000" w:type="pct"/>
            <w:shd w:val="clear" w:color="auto" w:fill="BFBFBF" w:themeFill="background1" w:themeFillShade="BF"/>
          </w:tcPr>
          <w:p w14:paraId="5CF4C707"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5845294" w14:textId="77777777" w:rsidR="00177D8C" w:rsidRPr="000C7AC0" w:rsidRDefault="00177D8C" w:rsidP="0030198C">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2"/>
              <w:textAlignment w:val="baseline"/>
              <w:rPr>
                <w:rFonts w:ascii="Georgia" w:hAnsi="Georgia" w:cs="Arial"/>
                <w:b w:val="0"/>
                <w:bCs w:val="0"/>
                <w:sz w:val="22"/>
                <w:szCs w:val="22"/>
                <w:lang w:val="es-MX"/>
              </w:rPr>
            </w:pPr>
            <w:bookmarkStart w:id="20" w:name="_Toc488396798"/>
            <w:bookmarkStart w:id="21" w:name="_Toc488397304"/>
            <w:bookmarkStart w:id="22" w:name="_Toc488397444"/>
            <w:bookmarkStart w:id="23" w:name="_Toc488398182"/>
            <w:bookmarkStart w:id="24" w:name="_Toc488400237"/>
            <w:bookmarkStart w:id="25" w:name="_Toc494183625"/>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20"/>
            <w:bookmarkEnd w:id="21"/>
            <w:bookmarkEnd w:id="22"/>
            <w:bookmarkEnd w:id="23"/>
            <w:bookmarkEnd w:id="24"/>
            <w:bookmarkEnd w:id="25"/>
          </w:p>
          <w:p w14:paraId="3060B4FC"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0BEA6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14:paraId="292B8C5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14:paraId="06B3BE2D"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38936C4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14:paraId="0AADFF3E"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14:paraId="5025B561"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14:paraId="51AC2B7F"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14:paraId="550D782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14:paraId="00C697C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5DB8941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D15189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14:paraId="7D5BF6B8"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14:paraId="4C14E9B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95677C7"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14:paraId="653E01E1" w14:textId="77777777"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14:paraId="16DB06DB"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6BA2CB8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F6727A6"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14:paraId="1369064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Participación del personal académico en las actividades de difusión de la cultura.</w:t>
            </w:r>
          </w:p>
          <w:p w14:paraId="3F2214F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98A9B9A"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lastRenderedPageBreak/>
              <w:t>La gestión y organización de las actividades de difusión de la cultura,</w:t>
            </w:r>
          </w:p>
          <w:p w14:paraId="758016F1"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14:paraId="4DFD1E00"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14:paraId="0274C8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54F1D0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14:paraId="57185E58"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14:paraId="5CE842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14:paraId="554D89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14:paraId="1AA2521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0333555"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14:paraId="2791F1F2" w14:textId="22EA1FF5"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14:paraId="24FB9241"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p>
          <w:p w14:paraId="62268A1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B8BD929" w14:textId="77777777"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7C2D7C79" w14:textId="77777777" w:rsidTr="00741640">
        <w:trPr>
          <w:trHeight w:val="253"/>
        </w:trPr>
        <w:tc>
          <w:tcPr>
            <w:tcW w:w="5000" w:type="pct"/>
            <w:shd w:val="clear" w:color="auto" w:fill="FFFFFF" w:themeFill="background1"/>
          </w:tcPr>
          <w:p w14:paraId="6CAB43A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1502F2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61D9563" w14:textId="77777777" w:rsidTr="00741640">
        <w:trPr>
          <w:trHeight w:val="253"/>
        </w:trPr>
        <w:tc>
          <w:tcPr>
            <w:tcW w:w="5000" w:type="pct"/>
            <w:shd w:val="clear" w:color="auto" w:fill="FFFFFF" w:themeFill="background1"/>
          </w:tcPr>
          <w:p w14:paraId="780D2C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745AD3" w14:textId="77777777" w:rsidR="00D234C6" w:rsidRPr="000C7AC0" w:rsidRDefault="00D234C6" w:rsidP="000C7AC0">
            <w:pPr>
              <w:pStyle w:val="Default"/>
              <w:spacing w:line="360" w:lineRule="auto"/>
              <w:jc w:val="both"/>
              <w:rPr>
                <w:rFonts w:ascii="Georgia" w:hAnsi="Georgia"/>
                <w:sz w:val="22"/>
                <w:szCs w:val="22"/>
              </w:rPr>
            </w:pPr>
          </w:p>
          <w:p w14:paraId="06CD0C86" w14:textId="308920FC"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el Estatuto Universitario en el artículo 23 estable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14:paraId="17C327F6" w14:textId="77777777"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14:paraId="0366292E" w14:textId="039E8AB6"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14:paraId="743C1466"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01467B8B" w14:textId="2CE76839" w:rsidR="00D234C6" w:rsidRPr="00E83319"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La Dirección de Docencia es el organismo institucional quien Planea, organiza, dirige y controla las actividades derivadas de la función docente. </w:t>
            </w:r>
            <w:hyperlink r:id="rId36"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w:t>
            </w:r>
            <w:r w:rsidRPr="000C7AC0">
              <w:rPr>
                <w:rFonts w:ascii="Georgia" w:hAnsi="Georgia" w:cs="Arial"/>
              </w:rPr>
              <w:lastRenderedPageBreak/>
              <w:t xml:space="preserve">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7" w:history="1">
              <w:r w:rsidR="00950D14" w:rsidRPr="00704794">
                <w:rPr>
                  <w:rStyle w:val="Hipervnculo"/>
                  <w:rFonts w:ascii="Georgia" w:hAnsi="Georgia" w:cs="Arial"/>
                </w:rPr>
                <w:t>(</w:t>
              </w:r>
              <w:r w:rsidRPr="00704794">
                <w:rPr>
                  <w:rStyle w:val="Hipervnculo"/>
                  <w:rFonts w:ascii="Georgia" w:hAnsi="Georgia" w:cs="Arial"/>
                </w:rPr>
                <w:t>Horario_Profesor</w:t>
              </w:r>
              <w:r w:rsidR="00704794" w:rsidRPr="00704794">
                <w:rPr>
                  <w:rStyle w:val="Hipervnculo"/>
                  <w:rFonts w:ascii="Georgia" w:hAnsi="Georgia" w:cs="Arial"/>
                </w:rPr>
                <w:t>;</w:t>
              </w:r>
            </w:hyperlink>
            <w:r w:rsidR="00704794">
              <w:rPr>
                <w:rFonts w:ascii="Georgia" w:hAnsi="Georgia" w:cs="Arial"/>
                <w:color w:val="FF0000"/>
              </w:rPr>
              <w:t xml:space="preserve"> </w:t>
            </w:r>
            <w:hyperlink r:id="rId38" w:history="1">
              <w:r w:rsidR="00704794" w:rsidRPr="004B07C4">
                <w:rPr>
                  <w:rStyle w:val="Hipervnculo"/>
                  <w:rFonts w:ascii="Georgia" w:hAnsi="Georgia" w:cs="Arial"/>
                </w:rPr>
                <w:t>http://administrativo.uaaan.mx/escolar/RCEhorario_maestros.php</w:t>
              </w:r>
            </w:hyperlink>
            <w:r w:rsidR="00704794">
              <w:rPr>
                <w:rFonts w:ascii="Georgia" w:hAnsi="Georgia" w:cs="Arial"/>
                <w:color w:val="FF0000"/>
              </w:rPr>
              <w:t xml:space="preserve"> </w:t>
            </w:r>
            <w:r w:rsidRPr="00704794">
              <w:rPr>
                <w:rFonts w:ascii="Georgia" w:hAnsi="Georgia" w:cs="Arial"/>
                <w:color w:val="2F5496" w:themeColor="accent5" w:themeShade="BF"/>
              </w:rPr>
              <w:t>);</w:t>
            </w:r>
            <w:r w:rsidRPr="000C7AC0">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E83319">
              <w:rPr>
                <w:rFonts w:ascii="Georgia" w:hAnsi="Georgia" w:cs="Arial"/>
              </w:rPr>
              <w:t>(</w:t>
            </w:r>
            <w:hyperlink r:id="rId39" w:history="1">
              <w:r w:rsidR="00704794" w:rsidRPr="004B07C4">
                <w:rPr>
                  <w:rStyle w:val="Hipervnculo"/>
                  <w:rFonts w:ascii="Georgia" w:hAnsi="Georgia" w:cs="Arial"/>
                </w:rPr>
                <w:t>http://administrativo.uaaan.mx/evdoc/login.php</w:t>
              </w:r>
            </w:hyperlink>
            <w:r w:rsidRPr="00E83319">
              <w:rPr>
                <w:rFonts w:ascii="Georgia" w:hAnsi="Georgia" w:cs="Arial"/>
              </w:rPr>
              <w:t>)</w:t>
            </w:r>
          </w:p>
          <w:p w14:paraId="07FE2EF5" w14:textId="77777777"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14:paraId="3D5C2DF8" w14:textId="30A69EE3"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14:paraId="032A3CF7"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145C5495" w14:textId="31EC8DBF" w:rsidR="00D234C6" w:rsidRDefault="00D234C6" w:rsidP="000C7AC0">
            <w:pPr>
              <w:spacing w:line="360" w:lineRule="auto"/>
              <w:ind w:left="342"/>
              <w:jc w:val="both"/>
              <w:rPr>
                <w:rFonts w:ascii="Georgia" w:hAnsi="Georgia" w:cs="Arial"/>
                <w:color w:val="2F5496" w:themeColor="accent5" w:themeShade="BF"/>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40"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41"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14:paraId="2B0709CF" w14:textId="16DC0619" w:rsidR="00E77355" w:rsidRDefault="00E77355" w:rsidP="000C7AC0">
            <w:pPr>
              <w:spacing w:line="360" w:lineRule="auto"/>
              <w:ind w:left="342"/>
              <w:jc w:val="both"/>
              <w:rPr>
                <w:rFonts w:ascii="Georgia" w:hAnsi="Georgia" w:cs="Arial"/>
                <w:lang w:eastAsia="es-ES"/>
              </w:rPr>
            </w:pPr>
            <w:r w:rsidRPr="00E77355">
              <w:rPr>
                <w:rFonts w:ascii="Georgia" w:hAnsi="Georgia" w:cs="Arial"/>
                <w:lang w:eastAsia="es-ES"/>
              </w:rPr>
              <w:t xml:space="preserve">La participación de los estudiantes del </w:t>
            </w:r>
            <w:r w:rsidR="00E76A8D">
              <w:rPr>
                <w:rFonts w:ascii="Georgia" w:hAnsi="Georgia" w:cs="Arial"/>
                <w:lang w:eastAsia="es-ES"/>
              </w:rPr>
              <w:t>PAIPA</w:t>
            </w:r>
            <w:r w:rsidRPr="00E77355">
              <w:rPr>
                <w:rFonts w:ascii="Georgia" w:hAnsi="Georgia" w:cs="Arial"/>
                <w:lang w:eastAsia="es-ES"/>
              </w:rPr>
              <w:t xml:space="preserve"> en las actividades de investigación se refleja en al porcentaje de egresados que eligen la realización de un trabajo de investigación</w:t>
            </w:r>
            <w:r>
              <w:rPr>
                <w:rFonts w:ascii="Georgia" w:hAnsi="Georgia" w:cs="Arial"/>
                <w:lang w:eastAsia="es-ES"/>
              </w:rPr>
              <w:t xml:space="preserve"> (</w:t>
            </w:r>
            <w:r w:rsidR="00DD0509">
              <w:rPr>
                <w:rFonts w:ascii="Georgia" w:hAnsi="Georgia" w:cs="Arial"/>
                <w:lang w:eastAsia="es-ES"/>
              </w:rPr>
              <w:t xml:space="preserve">Tesis) </w:t>
            </w:r>
            <w:r w:rsidR="00DD0509" w:rsidRPr="00E77355">
              <w:rPr>
                <w:rFonts w:ascii="Georgia" w:hAnsi="Georgia" w:cs="Arial"/>
                <w:lang w:eastAsia="es-ES"/>
              </w:rPr>
              <w:t>como</w:t>
            </w:r>
            <w:r>
              <w:rPr>
                <w:rFonts w:ascii="Georgia" w:hAnsi="Georgia" w:cs="Arial"/>
                <w:lang w:eastAsia="es-ES"/>
              </w:rPr>
              <w:t xml:space="preserve"> opción para titularse.</w:t>
            </w:r>
            <w:r w:rsidR="009B277C">
              <w:rPr>
                <w:rFonts w:ascii="Georgia" w:hAnsi="Georgia" w:cs="Arial"/>
                <w:lang w:eastAsia="es-ES"/>
              </w:rPr>
              <w:t xml:space="preserve"> </w:t>
            </w:r>
          </w:p>
          <w:p w14:paraId="24F1C7A4" w14:textId="77777777" w:rsidR="00D332CF" w:rsidRPr="00E77355" w:rsidRDefault="00D332CF" w:rsidP="000C7AC0">
            <w:pPr>
              <w:spacing w:line="360" w:lineRule="auto"/>
              <w:ind w:left="342"/>
              <w:jc w:val="both"/>
              <w:rPr>
                <w:rFonts w:ascii="Georgia" w:hAnsi="Georgia" w:cs="Arial"/>
                <w:lang w:eastAsia="es-ES"/>
              </w:rPr>
            </w:pPr>
          </w:p>
          <w:p w14:paraId="35258CE1"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lastRenderedPageBreak/>
              <w:t>Vinculación</w:t>
            </w:r>
          </w:p>
          <w:p w14:paraId="7C9A68C7" w14:textId="29F23584" w:rsidR="00D234C6" w:rsidRDefault="00D234C6" w:rsidP="000C7AC0">
            <w:pPr>
              <w:pStyle w:val="Default"/>
              <w:spacing w:line="360" w:lineRule="auto"/>
              <w:ind w:left="342"/>
              <w:jc w:val="both"/>
              <w:rPr>
                <w:rFonts w:ascii="Georgia" w:hAnsi="Georgia"/>
                <w:color w:val="0070C0"/>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2"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1A197D7" w14:textId="77777777" w:rsidR="00E77355" w:rsidRDefault="00E77355" w:rsidP="000C7AC0">
            <w:pPr>
              <w:pStyle w:val="Default"/>
              <w:spacing w:line="360" w:lineRule="auto"/>
              <w:ind w:left="342"/>
              <w:jc w:val="both"/>
              <w:rPr>
                <w:rFonts w:ascii="Georgia" w:hAnsi="Georgia"/>
                <w:color w:val="0070C0"/>
              </w:rPr>
            </w:pPr>
          </w:p>
          <w:p w14:paraId="3F4AEDD8" w14:textId="42890DD5" w:rsidR="00E77355" w:rsidRPr="00E77355" w:rsidRDefault="00D332CF" w:rsidP="000C7AC0">
            <w:pPr>
              <w:pStyle w:val="Default"/>
              <w:spacing w:line="360" w:lineRule="auto"/>
              <w:ind w:left="342"/>
              <w:jc w:val="both"/>
              <w:rPr>
                <w:rFonts w:ascii="Georgia" w:eastAsiaTheme="minorHAnsi" w:hAnsi="Georgia"/>
                <w:color w:val="auto"/>
                <w:sz w:val="22"/>
                <w:szCs w:val="22"/>
              </w:rPr>
            </w:pPr>
            <w:r>
              <w:rPr>
                <w:rFonts w:ascii="Georgia" w:hAnsi="Georgia"/>
                <w:color w:val="auto"/>
              </w:rPr>
              <w:t xml:space="preserve">Los estudiantes del </w:t>
            </w:r>
            <w:r w:rsidR="00E76A8D">
              <w:rPr>
                <w:rFonts w:ascii="Georgia" w:hAnsi="Georgia"/>
                <w:color w:val="auto"/>
              </w:rPr>
              <w:t>PAIPA</w:t>
            </w:r>
            <w:r>
              <w:rPr>
                <w:rFonts w:ascii="Georgia" w:hAnsi="Georgia"/>
                <w:color w:val="auto"/>
              </w:rPr>
              <w:t xml:space="preserve"> </w:t>
            </w:r>
            <w:r w:rsidR="009418CF">
              <w:rPr>
                <w:rFonts w:ascii="Georgia" w:hAnsi="Georgia"/>
                <w:color w:val="auto"/>
              </w:rPr>
              <w:t xml:space="preserve">participan activamente en los proyectos de desarrollo registrados y realizados por profesores que apoyan al propio </w:t>
            </w:r>
            <w:r w:rsidR="006A7848">
              <w:rPr>
                <w:rFonts w:ascii="Georgia" w:hAnsi="Georgia"/>
                <w:color w:val="auto"/>
              </w:rPr>
              <w:t>programa a</w:t>
            </w:r>
            <w:r w:rsidR="009418CF">
              <w:rPr>
                <w:rFonts w:ascii="Georgia" w:hAnsi="Georgia"/>
                <w:color w:val="auto"/>
              </w:rPr>
              <w:t xml:space="preserve"> través de la realización del Servicio Social y en las 30 horas mensuales de servicio que deben realizar los alumnos que gozan del beneficio de la Beca Académica, de acuerdo a reglamento de Becas.</w:t>
            </w:r>
          </w:p>
          <w:p w14:paraId="4AB2A0B7"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41CC6139"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14:paraId="05D48B72" w14:textId="77777777"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w:t>
            </w:r>
            <w:r w:rsidRPr="000C7AC0">
              <w:rPr>
                <w:rFonts w:ascii="Georgia" w:eastAsiaTheme="minorHAnsi" w:hAnsi="Georgia"/>
                <w:sz w:val="22"/>
                <w:szCs w:val="22"/>
              </w:rPr>
              <w:lastRenderedPageBreak/>
              <w:t xml:space="preserve">reconocimientos y otros estímulos para el personal de la entidad a su cargo que muestre un alto grado de responsabilidad y eficiencia en el cumplimiento de sus responsabilidades. </w:t>
            </w:r>
            <w:hyperlink r:id="rId43"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8BAB241" w14:textId="2AF7F73C" w:rsidR="00D234C6" w:rsidRPr="000C7AC0" w:rsidRDefault="00D234C6" w:rsidP="000C7AC0">
            <w:pPr>
              <w:pStyle w:val="Default"/>
              <w:spacing w:line="360" w:lineRule="auto"/>
              <w:ind w:left="342"/>
              <w:jc w:val="both"/>
              <w:rPr>
                <w:rFonts w:ascii="Georgia" w:eastAsiaTheme="minorHAnsi" w:hAnsi="Georgia"/>
                <w:color w:val="0070C0"/>
                <w:sz w:val="22"/>
                <w:szCs w:val="22"/>
              </w:rPr>
            </w:pPr>
          </w:p>
          <w:p w14:paraId="0D554CB2" w14:textId="77777777" w:rsidR="00D234C6" w:rsidRPr="000C7AC0" w:rsidRDefault="00D234C6" w:rsidP="000C7AC0">
            <w:pPr>
              <w:pStyle w:val="Default"/>
              <w:spacing w:line="360" w:lineRule="auto"/>
              <w:jc w:val="both"/>
              <w:rPr>
                <w:rFonts w:ascii="Georgia" w:eastAsiaTheme="minorHAnsi" w:hAnsi="Georgia"/>
                <w:sz w:val="22"/>
                <w:szCs w:val="22"/>
              </w:rPr>
            </w:pPr>
          </w:p>
          <w:p w14:paraId="1C6BFD6B" w14:textId="2D65B9DD"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14:paraId="329831D9" w14:textId="77777777" w:rsidR="00467551" w:rsidRPr="000C7AC0" w:rsidRDefault="00467551" w:rsidP="00467551">
            <w:pPr>
              <w:pStyle w:val="Prrafodelista"/>
              <w:spacing w:line="360" w:lineRule="auto"/>
              <w:ind w:left="342"/>
              <w:jc w:val="both"/>
              <w:rPr>
                <w:rFonts w:ascii="Georgia" w:hAnsi="Georgia" w:cs="Arial"/>
                <w:b/>
                <w:lang w:eastAsia="es-ES"/>
              </w:rPr>
            </w:pPr>
          </w:p>
          <w:p w14:paraId="75E5A08C" w14:textId="1B5BA3A3"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44"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w:t>
            </w:r>
            <w:r w:rsidR="00E65C1C" w:rsidRPr="000C7AC0">
              <w:rPr>
                <w:rFonts w:ascii="Georgia" w:hAnsi="Georgia"/>
                <w:sz w:val="22"/>
                <w:szCs w:val="22"/>
                <w:lang w:eastAsia="es-ES"/>
              </w:rPr>
              <w:t>manera obligatoria última</w:t>
            </w:r>
            <w:r w:rsidRPr="000C7AC0">
              <w:rPr>
                <w:rFonts w:ascii="Georgia" w:hAnsi="Georgia"/>
                <w:sz w:val="22"/>
                <w:szCs w:val="22"/>
                <w:lang w:eastAsia="es-ES"/>
              </w:rPr>
              <w:t xml:space="preserve">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14:paraId="054D2149"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7B029BE6"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14:paraId="2E23B11B" w14:textId="413196D4"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45"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w:t>
            </w:r>
            <w:r w:rsidRPr="000C7AC0">
              <w:rPr>
                <w:rFonts w:ascii="Georgia" w:hAnsi="Georgia" w:cs="Arial"/>
                <w:lang w:eastAsia="es-ES"/>
              </w:rPr>
              <w:lastRenderedPageBreak/>
              <w:t>(Secretario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14:paraId="24C71FD9" w14:textId="085C8401"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46"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transdisciplinaria e interdisciplinariamente en torno a objetivos definidos en los programas</w:t>
            </w:r>
            <w:r w:rsidR="00CD0467">
              <w:rPr>
                <w:rFonts w:ascii="Georgia" w:hAnsi="Georgia" w:cs="Arial"/>
                <w:color w:val="FF0000"/>
                <w:lang w:eastAsia="es-ES"/>
              </w:rPr>
              <w:t>.</w:t>
            </w:r>
          </w:p>
        </w:tc>
      </w:tr>
    </w:tbl>
    <w:p w14:paraId="37F8AA5E" w14:textId="77777777" w:rsidR="00177D8C" w:rsidRPr="000C7AC0" w:rsidRDefault="00177D8C" w:rsidP="000C7AC0">
      <w:pPr>
        <w:pStyle w:val="Default"/>
        <w:spacing w:line="360" w:lineRule="auto"/>
        <w:jc w:val="both"/>
        <w:rPr>
          <w:rFonts w:ascii="Georgia" w:hAnsi="Georgia"/>
          <w:sz w:val="22"/>
          <w:szCs w:val="22"/>
        </w:rPr>
      </w:pPr>
    </w:p>
    <w:p w14:paraId="59ACA2DA" w14:textId="77777777" w:rsidR="00177D8C" w:rsidRPr="000C7AC0" w:rsidRDefault="00177D8C" w:rsidP="000C7AC0">
      <w:pPr>
        <w:pStyle w:val="Default"/>
        <w:spacing w:line="360" w:lineRule="auto"/>
        <w:jc w:val="both"/>
        <w:rPr>
          <w:rFonts w:ascii="Georgia" w:hAnsi="Georgia"/>
          <w:sz w:val="22"/>
          <w:szCs w:val="22"/>
        </w:rPr>
      </w:pPr>
    </w:p>
    <w:p w14:paraId="7707879A" w14:textId="5B3E0778"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0D2478DD"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B3D7CF1"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10EF0E68" w14:textId="77777777" w:rsidR="00177D8C" w:rsidRPr="00467551" w:rsidRDefault="00177D8C" w:rsidP="00467551">
      <w:pPr>
        <w:spacing w:line="360" w:lineRule="auto"/>
        <w:rPr>
          <w:rFonts w:ascii="Georgia" w:hAnsi="Georgia"/>
        </w:rPr>
      </w:pPr>
    </w:p>
    <w:p w14:paraId="3E0871FD"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6509D851" w14:textId="77777777" w:rsidR="00177D8C" w:rsidRPr="000C7AC0" w:rsidRDefault="00177D8C" w:rsidP="000C7AC0">
      <w:pPr>
        <w:pStyle w:val="Default"/>
        <w:spacing w:line="360" w:lineRule="auto"/>
        <w:jc w:val="both"/>
        <w:rPr>
          <w:rFonts w:ascii="Georgia" w:hAnsi="Georgia"/>
          <w:sz w:val="22"/>
          <w:szCs w:val="22"/>
        </w:rPr>
      </w:pPr>
    </w:p>
    <w:p w14:paraId="45BC7A5C"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Los aspectos que se evalúan: docencia (incluyendo la elaboración de material didáctico), investigación, vinculación-extensión, tutorías y asesorías; así como el cumplimiento del perfil PROMEP, entre otros. </w:t>
      </w:r>
    </w:p>
    <w:p w14:paraId="6AAEFA94" w14:textId="77777777" w:rsidR="00177D8C" w:rsidRPr="000C7AC0" w:rsidRDefault="00177D8C" w:rsidP="000C7AC0">
      <w:pPr>
        <w:pStyle w:val="Default"/>
        <w:spacing w:line="360" w:lineRule="auto"/>
        <w:jc w:val="both"/>
        <w:rPr>
          <w:rFonts w:ascii="Georgia" w:hAnsi="Georgia"/>
          <w:sz w:val="22"/>
          <w:szCs w:val="22"/>
        </w:rPr>
      </w:pPr>
    </w:p>
    <w:p w14:paraId="55CFF3D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25C9F3B8" w14:textId="77777777" w:rsidR="00177D8C" w:rsidRPr="000C7AC0" w:rsidRDefault="00177D8C" w:rsidP="000C7AC0">
      <w:pPr>
        <w:pStyle w:val="Default"/>
        <w:spacing w:line="360" w:lineRule="auto"/>
        <w:ind w:left="426"/>
        <w:jc w:val="both"/>
        <w:rPr>
          <w:rFonts w:ascii="Georgia" w:hAnsi="Georgia"/>
          <w:sz w:val="22"/>
          <w:szCs w:val="22"/>
        </w:rPr>
      </w:pPr>
    </w:p>
    <w:p w14:paraId="4F979C4E"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06543A99" w14:textId="77777777" w:rsidR="00570CC0" w:rsidRPr="000C7AC0" w:rsidRDefault="00570CC0" w:rsidP="000C7AC0">
      <w:pPr>
        <w:pStyle w:val="Default"/>
        <w:spacing w:line="360" w:lineRule="auto"/>
        <w:jc w:val="both"/>
        <w:rPr>
          <w:rFonts w:ascii="Georgia" w:hAnsi="Georgia"/>
          <w:sz w:val="22"/>
          <w:szCs w:val="22"/>
        </w:rPr>
      </w:pPr>
    </w:p>
    <w:p w14:paraId="6858C66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0BFB6C2"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48E4C3D1" w14:textId="77777777" w:rsidTr="00570CC0">
        <w:trPr>
          <w:trHeight w:val="253"/>
        </w:trPr>
        <w:tc>
          <w:tcPr>
            <w:tcW w:w="5000" w:type="pct"/>
            <w:shd w:val="clear" w:color="auto" w:fill="BFBFBF" w:themeFill="background1" w:themeFillShade="BF"/>
          </w:tcPr>
          <w:p w14:paraId="45D2EE7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48124735" w14:textId="796171E3" w:rsidR="00177D8C" w:rsidRPr="000C7AC0" w:rsidRDefault="00177D8C" w:rsidP="00DD0509">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9"/>
              <w:textAlignment w:val="baseline"/>
              <w:rPr>
                <w:rFonts w:ascii="Georgia" w:hAnsi="Georgia" w:cs="Arial"/>
                <w:b w:val="0"/>
                <w:bCs w:val="0"/>
                <w:sz w:val="22"/>
                <w:szCs w:val="22"/>
                <w:lang w:val="es-MX"/>
              </w:rPr>
            </w:pPr>
            <w:bookmarkStart w:id="26" w:name="_Toc488396799"/>
            <w:bookmarkStart w:id="27" w:name="_Toc488397306"/>
            <w:bookmarkStart w:id="28" w:name="_Toc488397446"/>
            <w:bookmarkStart w:id="29" w:name="_Toc488398183"/>
            <w:bookmarkStart w:id="30" w:name="_Toc488400238"/>
            <w:bookmarkStart w:id="31" w:name="_Toc494183626"/>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w:t>
            </w:r>
            <w:r w:rsidR="00DD0509">
              <w:rPr>
                <w:rFonts w:ascii="Georgia" w:hAnsi="Georgia" w:cs="Arial"/>
                <w:b w:val="0"/>
                <w:bCs w:val="0"/>
                <w:sz w:val="22"/>
                <w:szCs w:val="22"/>
                <w:lang w:val="es-MX"/>
              </w:rPr>
              <w:t xml:space="preserve">del 100% del personal académico </w:t>
            </w:r>
            <w:r w:rsidRPr="000C7AC0">
              <w:rPr>
                <w:rFonts w:ascii="Georgia" w:hAnsi="Georgia" w:cs="Arial"/>
                <w:b w:val="0"/>
                <w:bCs w:val="0"/>
                <w:sz w:val="22"/>
                <w:szCs w:val="22"/>
                <w:lang w:val="es-MX"/>
              </w:rPr>
              <w:t>y analizar sus resultados, considerando:</w:t>
            </w:r>
            <w:bookmarkEnd w:id="26"/>
            <w:bookmarkEnd w:id="27"/>
            <w:bookmarkEnd w:id="28"/>
            <w:bookmarkEnd w:id="29"/>
            <w:bookmarkEnd w:id="30"/>
            <w:bookmarkEnd w:id="31"/>
          </w:p>
          <w:p w14:paraId="00429426"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14:paraId="153A2BC2"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2" w:name="_Toc488396800"/>
            <w:bookmarkStart w:id="33" w:name="_Toc488397307"/>
            <w:bookmarkStart w:id="34" w:name="_Toc488397447"/>
            <w:bookmarkStart w:id="35" w:name="_Toc488398184"/>
            <w:bookmarkStart w:id="36" w:name="_Toc488400239"/>
            <w:bookmarkStart w:id="37" w:name="_Toc494183627"/>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32"/>
            <w:bookmarkEnd w:id="33"/>
            <w:bookmarkEnd w:id="34"/>
            <w:bookmarkEnd w:id="35"/>
            <w:bookmarkEnd w:id="36"/>
            <w:bookmarkEnd w:id="37"/>
          </w:p>
          <w:p w14:paraId="73AD5C8F"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8" w:name="_Toc488396801"/>
            <w:bookmarkStart w:id="39" w:name="_Toc488397308"/>
            <w:bookmarkStart w:id="40" w:name="_Toc488397448"/>
            <w:bookmarkStart w:id="41" w:name="_Toc488398185"/>
            <w:bookmarkStart w:id="42" w:name="_Toc488400240"/>
            <w:bookmarkStart w:id="43" w:name="_Toc494183628"/>
            <w:r w:rsidRPr="000C7AC0">
              <w:rPr>
                <w:rFonts w:ascii="Georgia" w:eastAsia="Calibri" w:hAnsi="Georgia" w:cs="Arial"/>
                <w:b w:val="0"/>
                <w:bCs w:val="0"/>
                <w:sz w:val="22"/>
                <w:szCs w:val="22"/>
                <w:lang w:val="es-MX" w:eastAsia="en-US"/>
              </w:rPr>
              <w:t>Idoneidad en los procedimientos colegiados para su evaluación.</w:t>
            </w:r>
            <w:bookmarkEnd w:id="38"/>
            <w:bookmarkEnd w:id="39"/>
            <w:bookmarkEnd w:id="40"/>
            <w:bookmarkEnd w:id="41"/>
            <w:bookmarkEnd w:id="42"/>
            <w:bookmarkEnd w:id="43"/>
          </w:p>
          <w:p w14:paraId="5CC4D32A"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14:paraId="05E5CFFF"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p>
          <w:p w14:paraId="5C692607"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5BBFDB48" w14:textId="77777777" w:rsidTr="00741640">
        <w:trPr>
          <w:trHeight w:val="253"/>
        </w:trPr>
        <w:tc>
          <w:tcPr>
            <w:tcW w:w="5000" w:type="pct"/>
            <w:shd w:val="clear" w:color="auto" w:fill="FFFFFF" w:themeFill="background1"/>
          </w:tcPr>
          <w:p w14:paraId="0B390AA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659BD4C"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EB7A283" w14:textId="77777777" w:rsidTr="00741640">
        <w:trPr>
          <w:trHeight w:val="253"/>
        </w:trPr>
        <w:tc>
          <w:tcPr>
            <w:tcW w:w="5000" w:type="pct"/>
            <w:shd w:val="clear" w:color="auto" w:fill="FFFFFF" w:themeFill="background1"/>
          </w:tcPr>
          <w:p w14:paraId="6A4C4EB7" w14:textId="54071E98"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02D8808" w14:textId="77777777" w:rsidR="00CA0FE0" w:rsidRPr="000C7AC0" w:rsidRDefault="00CA0FE0" w:rsidP="000C7AC0">
            <w:pPr>
              <w:pStyle w:val="Default"/>
              <w:spacing w:line="360" w:lineRule="auto"/>
              <w:ind w:left="176"/>
              <w:jc w:val="both"/>
              <w:rPr>
                <w:rFonts w:ascii="Georgia" w:hAnsi="Georgia"/>
                <w:b/>
                <w:sz w:val="22"/>
                <w:szCs w:val="22"/>
              </w:rPr>
            </w:pPr>
          </w:p>
          <w:p w14:paraId="0C74C276" w14:textId="049340FD" w:rsidR="00177D8C"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14:paraId="2030E196" w14:textId="77777777" w:rsidR="00DD0509" w:rsidRPr="000C7AC0" w:rsidRDefault="00DD0509" w:rsidP="000C7AC0">
            <w:pPr>
              <w:pStyle w:val="Default"/>
              <w:spacing w:line="360" w:lineRule="auto"/>
              <w:ind w:left="342"/>
              <w:jc w:val="both"/>
              <w:rPr>
                <w:rFonts w:ascii="Georgia" w:hAnsi="Georgia"/>
                <w:sz w:val="22"/>
                <w:szCs w:val="22"/>
              </w:rPr>
            </w:pPr>
          </w:p>
          <w:p w14:paraId="4001C733" w14:textId="0F1289B1" w:rsidR="00DD0509" w:rsidRPr="00DD0509" w:rsidRDefault="00177D8C" w:rsidP="00DD0509">
            <w:pPr>
              <w:pStyle w:val="Default"/>
              <w:numPr>
                <w:ilvl w:val="0"/>
                <w:numId w:val="145"/>
              </w:numPr>
              <w:spacing w:line="360" w:lineRule="auto"/>
              <w:jc w:val="both"/>
              <w:rPr>
                <w:rFonts w:ascii="Georgia" w:hAnsi="Georgia"/>
                <w:color w:val="0000FF"/>
                <w:sz w:val="22"/>
                <w:szCs w:val="22"/>
                <w:u w:val="single"/>
              </w:rPr>
            </w:pPr>
            <w:r w:rsidRPr="00DD0509">
              <w:rPr>
                <w:rFonts w:ascii="Georgia" w:hAnsi="Georgia"/>
                <w:sz w:val="22"/>
                <w:szCs w:val="22"/>
              </w:rPr>
              <w:t xml:space="preserve">El estudiante evalúa el desempeño del profesor de manera directa a través de la </w:t>
            </w:r>
            <w:hyperlink r:id="rId47" w:history="1">
              <w:r w:rsidRPr="00DD0509">
                <w:rPr>
                  <w:rStyle w:val="Hipervnculo"/>
                  <w:rFonts w:ascii="Georgia" w:hAnsi="Georgia"/>
                  <w:sz w:val="22"/>
                  <w:szCs w:val="22"/>
                </w:rPr>
                <w:t>Evaluación del Docente</w:t>
              </w:r>
            </w:hyperlink>
            <w:r w:rsidRPr="00DD0509">
              <w:rPr>
                <w:rFonts w:ascii="Georgia" w:hAnsi="Georgia"/>
                <w:sz w:val="22"/>
                <w:szCs w:val="22"/>
              </w:rPr>
              <w:t xml:space="preserve">, vertiendo sus opiniones y respondiendo una encuesta </w:t>
            </w:r>
            <w:r w:rsidRPr="00DD0509">
              <w:rPr>
                <w:rFonts w:ascii="Georgia" w:hAnsi="Georgia"/>
                <w:sz w:val="22"/>
                <w:szCs w:val="22"/>
              </w:rPr>
              <w:lastRenderedPageBreak/>
              <w:t xml:space="preserve">elaborada por el Departamento de Formación e Investigación Educativa, esta se aplica en periodo escolar cada semestre en línea a través del portal web al que tienen acceso. Los </w:t>
            </w:r>
            <w:hyperlink r:id="rId48" w:history="1">
              <w:r w:rsidRPr="00DD0509">
                <w:rPr>
                  <w:rStyle w:val="Hipervnculo"/>
                  <w:rFonts w:ascii="Georgia" w:hAnsi="Georgia"/>
                  <w:sz w:val="22"/>
                  <w:szCs w:val="22"/>
                </w:rPr>
                <w:t>resultados de la evaluación</w:t>
              </w:r>
            </w:hyperlink>
            <w:r w:rsidRPr="00DD0509">
              <w:rPr>
                <w:rFonts w:ascii="Georgia" w:hAnsi="Georgia"/>
                <w:sz w:val="22"/>
                <w:szCs w:val="22"/>
              </w:rPr>
              <w:t xml:space="preserve"> son remitidos a los docentes y a las jefaturas de Departamento, así como analizados en el interior de la academia del Programa Educativo. </w:t>
            </w:r>
          </w:p>
          <w:p w14:paraId="5538F170" w14:textId="77777777" w:rsidR="00DD0509" w:rsidRPr="00DD0509" w:rsidRDefault="00DD0509" w:rsidP="00DD0509">
            <w:pPr>
              <w:pStyle w:val="Default"/>
              <w:spacing w:line="360" w:lineRule="auto"/>
              <w:ind w:left="720"/>
              <w:jc w:val="both"/>
              <w:rPr>
                <w:rFonts w:ascii="Georgia" w:hAnsi="Georgia"/>
                <w:color w:val="0000FF"/>
                <w:sz w:val="22"/>
                <w:szCs w:val="22"/>
                <w:u w:val="single"/>
              </w:rPr>
            </w:pPr>
          </w:p>
          <w:p w14:paraId="6A838EEC" w14:textId="08F1D194" w:rsidR="00E42ABB" w:rsidRPr="00DD0509" w:rsidRDefault="00177D8C" w:rsidP="00DD0509">
            <w:pPr>
              <w:pStyle w:val="Default"/>
              <w:numPr>
                <w:ilvl w:val="0"/>
                <w:numId w:val="145"/>
              </w:numPr>
              <w:spacing w:line="360" w:lineRule="auto"/>
              <w:jc w:val="both"/>
              <w:rPr>
                <w:rStyle w:val="Hipervnculo"/>
                <w:rFonts w:ascii="Georgia" w:hAnsi="Georgia"/>
                <w:sz w:val="22"/>
                <w:szCs w:val="22"/>
              </w:rPr>
            </w:pPr>
            <w:r w:rsidRPr="00DD0509">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49" w:history="1">
              <w:r w:rsidRPr="00DD0509">
                <w:rPr>
                  <w:rStyle w:val="Hipervnculo"/>
                  <w:rFonts w:ascii="Georgia" w:hAnsi="Georgia"/>
                  <w:sz w:val="22"/>
                  <w:szCs w:val="22"/>
                </w:rPr>
                <w:t>(</w:t>
              </w:r>
              <w:r w:rsidR="00521F96" w:rsidRPr="00DD0509">
                <w:rPr>
                  <w:rStyle w:val="Hipervnculo"/>
                  <w:rFonts w:ascii="Georgia" w:hAnsi="Georgia"/>
                  <w:sz w:val="22"/>
                  <w:szCs w:val="22"/>
                </w:rPr>
                <w:t>Ficha_técnica_No._ 2</w:t>
              </w:r>
              <w:r w:rsidR="00B52157" w:rsidRPr="00DD0509">
                <w:rPr>
                  <w:rStyle w:val="Hipervnculo"/>
                  <w:rFonts w:ascii="Georgia" w:hAnsi="Georgia"/>
                  <w:sz w:val="22"/>
                  <w:szCs w:val="22"/>
                </w:rPr>
                <w:t xml:space="preserve"> General</w:t>
              </w:r>
              <w:r w:rsidRPr="00DD0509">
                <w:rPr>
                  <w:rStyle w:val="Hipervnculo"/>
                  <w:rFonts w:ascii="Georgia" w:hAnsi="Georgia"/>
                  <w:sz w:val="22"/>
                  <w:szCs w:val="22"/>
                </w:rPr>
                <w:t>).</w:t>
              </w:r>
            </w:hyperlink>
          </w:p>
          <w:p w14:paraId="17127878" w14:textId="77777777" w:rsidR="00E42ABB" w:rsidRDefault="00E42ABB" w:rsidP="00E42ABB">
            <w:pPr>
              <w:pStyle w:val="Default"/>
              <w:spacing w:line="360" w:lineRule="auto"/>
              <w:ind w:left="342"/>
              <w:jc w:val="both"/>
              <w:rPr>
                <w:rStyle w:val="Hipervnculo"/>
                <w:rFonts w:ascii="Georgia" w:hAnsi="Georgia"/>
                <w:sz w:val="22"/>
                <w:szCs w:val="22"/>
              </w:rPr>
            </w:pPr>
          </w:p>
          <w:p w14:paraId="2D6725EE" w14:textId="77777777" w:rsidR="00AB2854" w:rsidRDefault="00177D8C" w:rsidP="00DD0509">
            <w:pPr>
              <w:pStyle w:val="Default"/>
              <w:numPr>
                <w:ilvl w:val="0"/>
                <w:numId w:val="145"/>
              </w:numPr>
              <w:spacing w:line="360" w:lineRule="auto"/>
              <w:jc w:val="both"/>
              <w:rPr>
                <w:rStyle w:val="Hipervnculo"/>
                <w:rFonts w:ascii="Georgia" w:hAnsi="Georgia"/>
                <w:sz w:val="22"/>
                <w:szCs w:val="22"/>
              </w:rPr>
            </w:pPr>
            <w:r w:rsidRPr="00E42ABB">
              <w:rPr>
                <w:rFonts w:ascii="Georgia" w:hAnsi="Georgia"/>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Pr="00E42ABB">
              <w:rPr>
                <w:rFonts w:ascii="Georgia" w:hAnsi="Georgia"/>
                <w:color w:val="FF0000"/>
                <w:sz w:val="22"/>
                <w:szCs w:val="22"/>
              </w:rPr>
              <w:t xml:space="preserve"> </w:t>
            </w:r>
            <w:hyperlink r:id="rId50" w:history="1">
              <w:r w:rsidR="006D7BB0" w:rsidRPr="00E42ABB">
                <w:rPr>
                  <w:rStyle w:val="Hipervnculo"/>
                  <w:rFonts w:ascii="Georgia" w:hAnsi="Georgia"/>
                  <w:sz w:val="22"/>
                  <w:szCs w:val="22"/>
                </w:rPr>
                <w:t>(Ficha_técnica_No._ 2 General).</w:t>
              </w:r>
            </w:hyperlink>
          </w:p>
          <w:p w14:paraId="6926E5F0" w14:textId="77777777" w:rsidR="00AB2854" w:rsidRDefault="00AB2854" w:rsidP="00AB2854">
            <w:pPr>
              <w:pStyle w:val="Prrafodelista"/>
              <w:rPr>
                <w:rFonts w:ascii="Georgia" w:hAnsi="Georgia"/>
              </w:rPr>
            </w:pPr>
          </w:p>
          <w:p w14:paraId="477EE234" w14:textId="29975365" w:rsidR="00177D8C" w:rsidRPr="00AB2854" w:rsidRDefault="00177D8C" w:rsidP="00DD0509">
            <w:pPr>
              <w:pStyle w:val="Default"/>
              <w:numPr>
                <w:ilvl w:val="0"/>
                <w:numId w:val="145"/>
              </w:numPr>
              <w:spacing w:line="360" w:lineRule="auto"/>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51" w:history="1">
              <w:r w:rsidR="006D7BB0" w:rsidRPr="00AB2854">
                <w:rPr>
                  <w:rStyle w:val="Hipervnculo"/>
                  <w:rFonts w:ascii="Georgia" w:hAnsi="Georgia"/>
                  <w:sz w:val="22"/>
                  <w:szCs w:val="22"/>
                </w:rPr>
                <w:t>(Ficha_técnica_No._ 2 General).</w:t>
              </w:r>
            </w:hyperlink>
          </w:p>
          <w:p w14:paraId="69B8C03A"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6FB35B04"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1DD38026" w14:textId="77777777" w:rsidTr="00570CC0">
        <w:trPr>
          <w:trHeight w:val="253"/>
        </w:trPr>
        <w:tc>
          <w:tcPr>
            <w:tcW w:w="5000" w:type="pct"/>
            <w:shd w:val="clear" w:color="auto" w:fill="BFBFBF" w:themeFill="background1" w:themeFillShade="BF"/>
          </w:tcPr>
          <w:p w14:paraId="75E2516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0658F59F" w14:textId="77777777" w:rsidR="00177D8C" w:rsidRPr="000C7AC0" w:rsidRDefault="00177D8C" w:rsidP="00DD0509">
            <w:pPr>
              <w:pStyle w:val="Ttulo2"/>
              <w:keepNext w:val="0"/>
              <w:widowControl w:val="0"/>
              <w:numPr>
                <w:ilvl w:val="0"/>
                <w:numId w:val="0"/>
              </w:numPr>
              <w:suppressLineNumbers/>
              <w:suppressAutoHyphens/>
              <w:overflowPunct w:val="0"/>
              <w:autoSpaceDE w:val="0"/>
              <w:autoSpaceDN w:val="0"/>
              <w:adjustRightInd w:val="0"/>
              <w:spacing w:line="360" w:lineRule="auto"/>
              <w:ind w:firstLine="9"/>
              <w:textAlignment w:val="baseline"/>
              <w:rPr>
                <w:rFonts w:ascii="Georgia" w:hAnsi="Georgia"/>
                <w:sz w:val="22"/>
                <w:szCs w:val="22"/>
              </w:rPr>
            </w:pPr>
            <w:bookmarkStart w:id="44" w:name="_Toc488396802"/>
            <w:bookmarkStart w:id="45" w:name="_Toc488397309"/>
            <w:bookmarkStart w:id="46" w:name="_Toc488397449"/>
            <w:bookmarkStart w:id="47" w:name="_Toc488398186"/>
            <w:bookmarkStart w:id="48" w:name="_Toc488400241"/>
            <w:bookmarkStart w:id="49" w:name="_Toc494183629"/>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productividad (becas al desempeño académico, sistema nacional de investigadores, PROMEP, entre otros.)</w:t>
            </w:r>
            <w:bookmarkEnd w:id="44"/>
            <w:bookmarkEnd w:id="45"/>
            <w:bookmarkEnd w:id="46"/>
            <w:bookmarkEnd w:id="47"/>
            <w:bookmarkEnd w:id="48"/>
            <w:bookmarkEnd w:id="49"/>
            <w:r w:rsidRPr="000C7AC0">
              <w:rPr>
                <w:rFonts w:ascii="Georgia" w:hAnsi="Georgia" w:cs="Arial"/>
                <w:b w:val="0"/>
                <w:sz w:val="22"/>
                <w:szCs w:val="22"/>
                <w:lang w:val="es-MX"/>
              </w:rPr>
              <w:t xml:space="preserve"> </w:t>
            </w:r>
          </w:p>
        </w:tc>
      </w:tr>
      <w:tr w:rsidR="00177D8C" w:rsidRPr="000C7AC0" w14:paraId="6FD3B6E4" w14:textId="77777777" w:rsidTr="00741640">
        <w:trPr>
          <w:trHeight w:val="253"/>
        </w:trPr>
        <w:tc>
          <w:tcPr>
            <w:tcW w:w="5000" w:type="pct"/>
            <w:shd w:val="clear" w:color="auto" w:fill="FFFFFF" w:themeFill="background1"/>
          </w:tcPr>
          <w:p w14:paraId="55E7EBC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D4DE1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6B1FB564" w14:textId="77777777" w:rsidTr="00741640">
        <w:trPr>
          <w:trHeight w:val="253"/>
        </w:trPr>
        <w:tc>
          <w:tcPr>
            <w:tcW w:w="5000" w:type="pct"/>
            <w:shd w:val="clear" w:color="auto" w:fill="FFFFFF" w:themeFill="background1"/>
          </w:tcPr>
          <w:p w14:paraId="033F9268" w14:textId="77777777"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F0E0B3A" w14:textId="77777777" w:rsidR="00CA0FE0" w:rsidRDefault="00CA0FE0" w:rsidP="006D7BB0">
            <w:pPr>
              <w:spacing w:line="360" w:lineRule="auto"/>
              <w:ind w:left="347"/>
              <w:rPr>
                <w:rFonts w:ascii="Georgia" w:hAnsi="Georgia"/>
              </w:rPr>
            </w:pPr>
          </w:p>
          <w:p w14:paraId="281C37A6" w14:textId="3CABB475" w:rsidR="00521F96" w:rsidRPr="006D7BB0" w:rsidRDefault="00521F96" w:rsidP="006D7BB0">
            <w:pPr>
              <w:spacing w:line="360" w:lineRule="auto"/>
              <w:ind w:left="347"/>
              <w:rPr>
                <w:rFonts w:ascii="Georgia" w:hAnsi="Georgia" w:cs="Arial"/>
                <w:color w:val="FF0000"/>
              </w:rPr>
            </w:pPr>
            <w:r w:rsidRPr="000C7AC0">
              <w:rPr>
                <w:rFonts w:ascii="Georgia" w:hAnsi="Georgia"/>
              </w:rPr>
              <w:t xml:space="preserve">Para el </w:t>
            </w:r>
            <w:r w:rsidR="00E76A8D">
              <w:rPr>
                <w:rFonts w:ascii="Georgia" w:hAnsi="Georgia"/>
              </w:rPr>
              <w:t>PAIPA</w:t>
            </w:r>
            <w:r w:rsidRPr="000C7AC0">
              <w:rPr>
                <w:rFonts w:ascii="Georgia" w:hAnsi="Georgia"/>
              </w:rPr>
              <w:t xml:space="preserve">, alrededor del </w:t>
            </w:r>
            <w:r w:rsidR="00E65C1C">
              <w:rPr>
                <w:rFonts w:ascii="Georgia" w:hAnsi="Georgia"/>
              </w:rPr>
              <w:t>6</w:t>
            </w:r>
            <w:r w:rsidR="005C77EE">
              <w:rPr>
                <w:rFonts w:ascii="Georgia" w:hAnsi="Georgia"/>
              </w:rPr>
              <w:t>3</w:t>
            </w:r>
            <w:r w:rsidRPr="000C7AC0">
              <w:rPr>
                <w:rFonts w:ascii="Georgia" w:hAnsi="Georgia"/>
              </w:rPr>
              <w:t xml:space="preserve">% de los PTC participan en el estímulo del PEDPD, el </w:t>
            </w:r>
            <w:r w:rsidR="005C77EE">
              <w:rPr>
                <w:rFonts w:ascii="Georgia" w:hAnsi="Georgia"/>
              </w:rPr>
              <w:t>18</w:t>
            </w:r>
            <w:r w:rsidRPr="000C7AC0">
              <w:rPr>
                <w:rFonts w:ascii="Georgia" w:hAnsi="Georgia"/>
              </w:rPr>
              <w:t>% del tot</w:t>
            </w:r>
            <w:r w:rsidR="000576B8" w:rsidRPr="000C7AC0">
              <w:rPr>
                <w:rFonts w:ascii="Georgia" w:hAnsi="Georgia"/>
              </w:rPr>
              <w:t>al PTC participan en el PRODEP</w:t>
            </w:r>
            <w:r w:rsidR="005C77EE">
              <w:rPr>
                <w:rFonts w:ascii="Georgia" w:hAnsi="Georgia"/>
              </w:rPr>
              <w:t>.</w:t>
            </w:r>
            <w:r w:rsidRPr="000C7AC0">
              <w:rPr>
                <w:rFonts w:ascii="Georgia" w:hAnsi="Georgia"/>
              </w:rPr>
              <w:t xml:space="preserve"> En la tabla de Excel</w:t>
            </w:r>
            <w:r w:rsidR="006D7BB0">
              <w:rPr>
                <w:rFonts w:ascii="Georgia" w:hAnsi="Georgia"/>
              </w:rPr>
              <w:t xml:space="preserve"> </w:t>
            </w:r>
            <w:hyperlink r:id="rId52" w:history="1">
              <w:r w:rsidR="006D7BB0" w:rsidRPr="00E65C1C">
                <w:rPr>
                  <w:rStyle w:val="Hipervnculo"/>
                  <w:rFonts w:ascii="Georgia" w:hAnsi="Georgia" w:cs="Arial"/>
                </w:rPr>
                <w:t xml:space="preserve">(Ficha técnica No._ 2) </w:t>
              </w:r>
            </w:hyperlink>
            <w:r w:rsidRPr="000C7AC0">
              <w:rPr>
                <w:rFonts w:ascii="Georgia" w:hAnsi="Georgia"/>
                <w:color w:val="FF0000"/>
              </w:rPr>
              <w:t xml:space="preserve"> </w:t>
            </w:r>
            <w:r w:rsidRPr="000C7AC0">
              <w:rPr>
                <w:rFonts w:ascii="Georgia" w:hAnsi="Georgia"/>
              </w:rPr>
              <w:t>podemos ver a los participantes en los estímulos de productividad.</w:t>
            </w:r>
          </w:p>
          <w:p w14:paraId="5D8FA7A8"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0EF332FE" w14:textId="77777777" w:rsidTr="00570CC0">
        <w:trPr>
          <w:trHeight w:val="253"/>
        </w:trPr>
        <w:tc>
          <w:tcPr>
            <w:tcW w:w="5000" w:type="pct"/>
            <w:shd w:val="clear" w:color="auto" w:fill="BFBFBF" w:themeFill="background1" w:themeFillShade="BF"/>
          </w:tcPr>
          <w:p w14:paraId="3A7EA39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14:paraId="275748E7" w14:textId="77777777" w:rsidR="00177D8C" w:rsidRPr="00DD0509" w:rsidRDefault="00177D8C" w:rsidP="00DD0509">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DD0509">
              <w:rPr>
                <w:rFonts w:ascii="Georgia" w:hAnsi="Georgia" w:cs="Arial"/>
              </w:rPr>
              <w:t xml:space="preserve">El programa educativo </w:t>
            </w:r>
            <w:r w:rsidRPr="00DD0509">
              <w:rPr>
                <w:rFonts w:ascii="Georgia" w:hAnsi="Georgia" w:cs="Arial"/>
                <w:b/>
              </w:rPr>
              <w:t>debe</w:t>
            </w:r>
            <w:r w:rsidRPr="00DD0509">
              <w:rPr>
                <w:rFonts w:ascii="Georgia" w:hAnsi="Georgia" w:cs="Arial"/>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 </w:t>
            </w:r>
          </w:p>
          <w:p w14:paraId="5A94865B"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223497FE" w14:textId="77777777" w:rsidTr="00741640">
        <w:trPr>
          <w:trHeight w:val="253"/>
        </w:trPr>
        <w:tc>
          <w:tcPr>
            <w:tcW w:w="5000" w:type="pct"/>
            <w:shd w:val="clear" w:color="auto" w:fill="FFFFFF" w:themeFill="background1"/>
          </w:tcPr>
          <w:p w14:paraId="22F7FD4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EBBB5A7"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068F0" w:rsidRPr="000C7AC0" w14:paraId="0C51C13E" w14:textId="77777777" w:rsidTr="00741640">
        <w:trPr>
          <w:trHeight w:val="253"/>
        </w:trPr>
        <w:tc>
          <w:tcPr>
            <w:tcW w:w="5000" w:type="pct"/>
            <w:shd w:val="clear" w:color="auto" w:fill="FFFFFF" w:themeFill="background1"/>
          </w:tcPr>
          <w:p w14:paraId="56B7BA52" w14:textId="77777777"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173CDD4" w14:textId="77777777" w:rsidR="00D068F0" w:rsidRPr="000C7AC0" w:rsidRDefault="00D068F0" w:rsidP="000C7AC0">
            <w:pPr>
              <w:pStyle w:val="Default"/>
              <w:spacing w:line="360" w:lineRule="auto"/>
              <w:ind w:left="176"/>
              <w:jc w:val="both"/>
              <w:rPr>
                <w:rFonts w:ascii="Georgia" w:hAnsi="Georgia"/>
                <w:sz w:val="22"/>
                <w:szCs w:val="22"/>
              </w:rPr>
            </w:pPr>
          </w:p>
          <w:p w14:paraId="14D83369" w14:textId="77777777" w:rsidR="00E65C1C" w:rsidRDefault="00D068F0" w:rsidP="00E65C1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El Programa Educativo cuenta con docentes que participan en forma colegiada e individual en asociaciones científicas desempeñando funciones directivas a nivel estatal, nacional e internacional, de igual forma a nivel interno varios docentes han desempeñado diversos cargos administrativos y colegiados dentro de la institución. </w:t>
            </w:r>
            <w:r w:rsidRPr="000C7AC0">
              <w:rPr>
                <w:rFonts w:ascii="Georgia" w:hAnsi="Georgia"/>
                <w:color w:val="0000FF"/>
                <w:sz w:val="22"/>
                <w:szCs w:val="22"/>
              </w:rPr>
              <w:t xml:space="preserve"> </w:t>
            </w:r>
            <w:r w:rsidRPr="000C7AC0">
              <w:rPr>
                <w:rFonts w:ascii="Georgia" w:hAnsi="Georgia"/>
                <w:color w:val="auto"/>
                <w:sz w:val="22"/>
                <w:szCs w:val="22"/>
              </w:rPr>
              <w:t xml:space="preserve">Los PTC han participado en </w:t>
            </w:r>
            <w:r w:rsidR="00E65C1C" w:rsidRPr="000C7AC0">
              <w:rPr>
                <w:rFonts w:ascii="Georgia" w:hAnsi="Georgia"/>
                <w:color w:val="auto"/>
                <w:sz w:val="22"/>
                <w:szCs w:val="22"/>
              </w:rPr>
              <w:t>diversos</w:t>
            </w:r>
            <w:r w:rsidRPr="000C7AC0">
              <w:rPr>
                <w:rFonts w:ascii="Georgia" w:hAnsi="Georgia"/>
                <w:color w:val="auto"/>
                <w:sz w:val="22"/>
                <w:szCs w:val="22"/>
              </w:rPr>
              <w:t xml:space="preserve"> grupos y cargos administrativos</w:t>
            </w:r>
            <w:r w:rsidR="00E65C1C">
              <w:rPr>
                <w:rFonts w:ascii="Georgia" w:hAnsi="Georgia"/>
                <w:color w:val="auto"/>
                <w:sz w:val="22"/>
                <w:szCs w:val="22"/>
              </w:rPr>
              <w:t>.</w:t>
            </w:r>
          </w:p>
          <w:p w14:paraId="5E4B5081" w14:textId="77777777" w:rsidR="00E65C1C" w:rsidRDefault="00E65C1C" w:rsidP="00E65C1C">
            <w:pPr>
              <w:pStyle w:val="Default"/>
              <w:spacing w:line="360" w:lineRule="auto"/>
              <w:ind w:left="342"/>
              <w:jc w:val="both"/>
              <w:rPr>
                <w:rFonts w:ascii="Georgia" w:hAnsi="Georgia"/>
                <w:color w:val="auto"/>
                <w:sz w:val="22"/>
                <w:szCs w:val="22"/>
              </w:rPr>
            </w:pPr>
          </w:p>
          <w:p w14:paraId="11BC9FF9" w14:textId="15DD150E" w:rsidR="00D068F0" w:rsidRPr="000C7AC0" w:rsidRDefault="00E65C1C" w:rsidP="00543958">
            <w:pPr>
              <w:pStyle w:val="Default"/>
              <w:spacing w:line="360" w:lineRule="auto"/>
              <w:ind w:left="346"/>
              <w:jc w:val="both"/>
              <w:rPr>
                <w:rFonts w:ascii="Georgia" w:hAnsi="Georgia"/>
                <w:b/>
              </w:rPr>
            </w:pPr>
            <w:commentRangeStart w:id="50"/>
            <w:r w:rsidRPr="00E65C1C">
              <w:rPr>
                <w:rFonts w:ascii="Georgia" w:hAnsi="Georgia"/>
                <w:color w:val="auto"/>
                <w:sz w:val="22"/>
                <w:szCs w:val="22"/>
              </w:rPr>
              <w:t>Los prof</w:t>
            </w:r>
            <w:r w:rsidR="00543958">
              <w:rPr>
                <w:rFonts w:ascii="Georgia" w:hAnsi="Georgia"/>
                <w:color w:val="auto"/>
                <w:sz w:val="22"/>
                <w:szCs w:val="22"/>
              </w:rPr>
              <w:t>esores que participan en el P</w:t>
            </w:r>
            <w:r w:rsidRPr="00E65C1C">
              <w:rPr>
                <w:rFonts w:ascii="Georgia" w:hAnsi="Georgia"/>
                <w:color w:val="auto"/>
                <w:sz w:val="22"/>
                <w:szCs w:val="22"/>
              </w:rPr>
              <w:t>H</w:t>
            </w:r>
            <w:r>
              <w:rPr>
                <w:rFonts w:ascii="Georgia" w:hAnsi="Georgia"/>
                <w:color w:val="auto"/>
                <w:sz w:val="22"/>
                <w:szCs w:val="22"/>
              </w:rPr>
              <w:t>UL</w:t>
            </w:r>
            <w:r w:rsidRPr="00E65C1C">
              <w:rPr>
                <w:rFonts w:ascii="Georgia" w:hAnsi="Georgia"/>
                <w:color w:val="auto"/>
                <w:sz w:val="22"/>
                <w:szCs w:val="22"/>
              </w:rPr>
              <w:t xml:space="preserve"> forman parte de Sociedades Nacionales y Extranjeras, </w:t>
            </w:r>
            <w:commentRangeEnd w:id="50"/>
            <w:r w:rsidR="00543958">
              <w:rPr>
                <w:rStyle w:val="Refdecomentario"/>
                <w:rFonts w:asciiTheme="minorHAnsi" w:eastAsiaTheme="minorHAnsi" w:hAnsiTheme="minorHAnsi" w:cstheme="minorBidi"/>
                <w:color w:val="auto"/>
              </w:rPr>
              <w:commentReference w:id="50"/>
            </w:r>
          </w:p>
        </w:tc>
      </w:tr>
    </w:tbl>
    <w:p w14:paraId="376F1A53" w14:textId="77777777" w:rsidR="00177D8C" w:rsidRPr="000C7AC0" w:rsidRDefault="00177D8C" w:rsidP="000C7AC0">
      <w:pPr>
        <w:pStyle w:val="Default"/>
        <w:spacing w:line="360" w:lineRule="auto"/>
        <w:jc w:val="both"/>
        <w:rPr>
          <w:rFonts w:ascii="Georgia" w:hAnsi="Georgia"/>
          <w:sz w:val="22"/>
          <w:szCs w:val="22"/>
        </w:rPr>
      </w:pPr>
    </w:p>
    <w:p w14:paraId="3C51C1D6" w14:textId="77777777" w:rsidR="00177D8C" w:rsidRPr="000C7AC0" w:rsidRDefault="00177D8C" w:rsidP="000C7AC0">
      <w:pPr>
        <w:pStyle w:val="Default"/>
        <w:spacing w:line="360" w:lineRule="auto"/>
        <w:jc w:val="both"/>
        <w:rPr>
          <w:rFonts w:ascii="Georgia" w:hAnsi="Georgia"/>
          <w:sz w:val="22"/>
          <w:szCs w:val="22"/>
        </w:rPr>
      </w:pPr>
    </w:p>
    <w:p w14:paraId="5BC1F0C6" w14:textId="27E5F8F1"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14:paraId="3A3EC761" w14:textId="77777777" w:rsidR="00177D8C" w:rsidRPr="000C7AC0" w:rsidRDefault="00177D8C" w:rsidP="000C7AC0">
      <w:pPr>
        <w:pStyle w:val="Default"/>
        <w:spacing w:line="360" w:lineRule="auto"/>
        <w:jc w:val="both"/>
        <w:rPr>
          <w:rFonts w:ascii="Georgia" w:hAnsi="Georgia"/>
          <w:sz w:val="22"/>
          <w:szCs w:val="22"/>
        </w:rPr>
      </w:pPr>
    </w:p>
    <w:p w14:paraId="157399D9"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0EE1E9DC"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37083CC8" w14:textId="77777777" w:rsidTr="00570CC0">
        <w:trPr>
          <w:trHeight w:val="253"/>
        </w:trPr>
        <w:tc>
          <w:tcPr>
            <w:tcW w:w="5000" w:type="pct"/>
            <w:shd w:val="clear" w:color="auto" w:fill="BFBFBF" w:themeFill="background1" w:themeFillShade="BF"/>
          </w:tcPr>
          <w:p w14:paraId="0BD5501A" w14:textId="77777777" w:rsidR="00177D8C" w:rsidRPr="000C7AC0" w:rsidRDefault="00177D8C" w:rsidP="000C7AC0">
            <w:pPr>
              <w:pStyle w:val="Default"/>
              <w:spacing w:line="360" w:lineRule="auto"/>
              <w:jc w:val="both"/>
              <w:rPr>
                <w:rFonts w:ascii="Georgia" w:hAnsi="Georgia"/>
                <w:sz w:val="22"/>
                <w:szCs w:val="22"/>
              </w:rPr>
            </w:pPr>
          </w:p>
          <w:p w14:paraId="116EAB3F" w14:textId="77777777"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p>
          <w:p w14:paraId="5DAC5365"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45A5C197" w14:textId="77777777" w:rsidTr="00741640">
        <w:trPr>
          <w:trHeight w:val="253"/>
        </w:trPr>
        <w:tc>
          <w:tcPr>
            <w:tcW w:w="5000" w:type="pct"/>
            <w:shd w:val="clear" w:color="auto" w:fill="FFFFFF" w:themeFill="background1"/>
          </w:tcPr>
          <w:p w14:paraId="52109E7F"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29D3FCF"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C34C9A7" w14:textId="77777777" w:rsidTr="00741640">
        <w:trPr>
          <w:trHeight w:val="253"/>
        </w:trPr>
        <w:tc>
          <w:tcPr>
            <w:tcW w:w="5000" w:type="pct"/>
            <w:shd w:val="clear" w:color="auto" w:fill="FFFFFF" w:themeFill="background1"/>
          </w:tcPr>
          <w:p w14:paraId="03008C16"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70ACD62" w14:textId="77777777" w:rsidR="00177D8C" w:rsidRPr="000C7AC0" w:rsidRDefault="00177D8C" w:rsidP="000C7AC0">
            <w:pPr>
              <w:pStyle w:val="Default"/>
              <w:spacing w:line="360" w:lineRule="auto"/>
              <w:ind w:left="176"/>
              <w:jc w:val="both"/>
              <w:rPr>
                <w:rFonts w:ascii="Georgia" w:hAnsi="Georgia"/>
                <w:sz w:val="22"/>
                <w:szCs w:val="22"/>
              </w:rPr>
            </w:pPr>
          </w:p>
          <w:p w14:paraId="2BAE91C0" w14:textId="631A4A6A" w:rsidR="005825D9" w:rsidRDefault="00A55FB2" w:rsidP="005825D9">
            <w:pPr>
              <w:spacing w:line="360" w:lineRule="auto"/>
              <w:ind w:left="347"/>
              <w:jc w:val="both"/>
              <w:rPr>
                <w:rFonts w:ascii="Georgia" w:hAnsi="Georgia"/>
              </w:rPr>
            </w:pPr>
            <w:r w:rsidRPr="000C7AC0">
              <w:rPr>
                <w:rFonts w:ascii="Georgia" w:hAnsi="Georgia" w:cs="Arial"/>
              </w:rPr>
              <w:t xml:space="preserve">En el </w:t>
            </w:r>
            <w:hyperlink r:id="rId53"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54"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5" w:history="1">
              <w:r w:rsidR="005825D9" w:rsidRPr="004F1383">
                <w:rPr>
                  <w:rStyle w:val="Hipervnculo"/>
                  <w:rFonts w:ascii="Georgia" w:hAnsi="Georgia"/>
                </w:rPr>
                <w:t>Contrato Colectivo de Trabajo</w:t>
              </w:r>
            </w:hyperlink>
            <w:r w:rsidR="005825D9">
              <w:rPr>
                <w:rFonts w:ascii="Georgia" w:hAnsi="Georgia"/>
              </w:rPr>
              <w:t xml:space="preserve"> </w:t>
            </w:r>
          </w:p>
          <w:p w14:paraId="0475F496" w14:textId="4923A06D" w:rsidR="00177D8C" w:rsidRPr="000C7AC0" w:rsidRDefault="00A55FB2" w:rsidP="00DD0509">
            <w:pPr>
              <w:spacing w:line="360" w:lineRule="auto"/>
              <w:ind w:left="347"/>
              <w:jc w:val="both"/>
              <w:rPr>
                <w:rFonts w:ascii="Georgia" w:hAnsi="Georgia" w:cs="Arial"/>
                <w:color w:val="FF0000"/>
              </w:rPr>
            </w:pPr>
            <w:r w:rsidRPr="000C7AC0">
              <w:rPr>
                <w:rFonts w:ascii="Georgia" w:hAnsi="Georgia" w:cs="Arial"/>
              </w:rPr>
              <w:t xml:space="preserve"> en las Cl</w:t>
            </w:r>
            <w:r w:rsidR="00DD0509">
              <w:rPr>
                <w:rFonts w:ascii="Georgia" w:hAnsi="Georgia" w:cs="Arial"/>
              </w:rPr>
              <w:t>áusulas 23, 24, 25, 26, 27 y 29</w:t>
            </w:r>
            <w:r w:rsidRPr="000C7AC0">
              <w:rPr>
                <w:rFonts w:ascii="Georgia" w:hAnsi="Georgia" w:cs="Arial"/>
              </w:rPr>
              <w:t>,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14:paraId="5028D71F" w14:textId="77777777" w:rsidR="00741640" w:rsidRPr="000C7AC0" w:rsidRDefault="00741640" w:rsidP="000C7AC0">
      <w:pPr>
        <w:spacing w:line="360" w:lineRule="auto"/>
        <w:jc w:val="both"/>
        <w:rPr>
          <w:rFonts w:ascii="Georgia" w:hAnsi="Georgia" w:cs="Arial"/>
        </w:rPr>
      </w:pPr>
    </w:p>
    <w:p w14:paraId="49D196BB" w14:textId="77777777" w:rsidR="00741640" w:rsidRPr="000C7AC0" w:rsidRDefault="00741640" w:rsidP="000C7AC0">
      <w:pPr>
        <w:spacing w:after="160" w:line="360" w:lineRule="auto"/>
        <w:jc w:val="both"/>
        <w:rPr>
          <w:rFonts w:ascii="Georgia" w:hAnsi="Georgia" w:cs="Arial"/>
        </w:rPr>
      </w:pPr>
      <w:r w:rsidRPr="000C7AC0">
        <w:rPr>
          <w:rFonts w:ascii="Georgia" w:hAnsi="Georgia" w:cs="Arial"/>
        </w:rPr>
        <w:br w:type="page"/>
      </w:r>
    </w:p>
    <w:p w14:paraId="08904EF1" w14:textId="77777777" w:rsidR="00741640" w:rsidRPr="000C7AC0" w:rsidRDefault="00741640" w:rsidP="000C7AC0">
      <w:pPr>
        <w:pStyle w:val="Default"/>
        <w:spacing w:line="360" w:lineRule="auto"/>
        <w:jc w:val="both"/>
        <w:rPr>
          <w:rFonts w:ascii="Georgia" w:hAnsi="Georgia"/>
          <w:sz w:val="22"/>
          <w:szCs w:val="22"/>
        </w:rPr>
      </w:pPr>
    </w:p>
    <w:p w14:paraId="23312036" w14:textId="77777777" w:rsidR="00741640" w:rsidRPr="00467551" w:rsidRDefault="00741640" w:rsidP="00467551">
      <w:pPr>
        <w:pStyle w:val="Ttulo1"/>
        <w:rPr>
          <w:rFonts w:ascii="Georgia" w:hAnsi="Georgia"/>
          <w:b/>
          <w:color w:val="auto"/>
          <w:sz w:val="22"/>
          <w:szCs w:val="22"/>
        </w:rPr>
      </w:pPr>
      <w:bookmarkStart w:id="51" w:name="_Toc494183630"/>
      <w:r w:rsidRPr="00467551">
        <w:rPr>
          <w:rFonts w:ascii="Georgia" w:hAnsi="Georgia"/>
          <w:b/>
          <w:color w:val="auto"/>
          <w:sz w:val="22"/>
          <w:szCs w:val="22"/>
        </w:rPr>
        <w:t>Categoría 2. Estudiantes</w:t>
      </w:r>
      <w:bookmarkEnd w:id="51"/>
    </w:p>
    <w:p w14:paraId="2EAD74FC" w14:textId="77777777" w:rsidR="00741640" w:rsidRPr="000C7AC0" w:rsidRDefault="00741640" w:rsidP="000C7AC0">
      <w:pPr>
        <w:pStyle w:val="Default"/>
        <w:spacing w:line="360" w:lineRule="auto"/>
        <w:jc w:val="both"/>
        <w:rPr>
          <w:rFonts w:ascii="Georgia" w:hAnsi="Georgia"/>
          <w:b/>
          <w:bCs/>
          <w:color w:val="auto"/>
          <w:sz w:val="22"/>
          <w:szCs w:val="22"/>
        </w:rPr>
      </w:pPr>
    </w:p>
    <w:p w14:paraId="4F6DB852"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3F44F449" w14:textId="77777777" w:rsidR="00741640" w:rsidRPr="000C7AC0" w:rsidRDefault="00741640" w:rsidP="000C7AC0">
      <w:pPr>
        <w:pStyle w:val="Default"/>
        <w:spacing w:line="360" w:lineRule="auto"/>
        <w:jc w:val="both"/>
        <w:rPr>
          <w:rFonts w:ascii="Georgia" w:hAnsi="Georgia"/>
          <w:sz w:val="22"/>
          <w:szCs w:val="22"/>
        </w:rPr>
      </w:pPr>
    </w:p>
    <w:p w14:paraId="1BEE7200" w14:textId="159E01D2"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14:paraId="259839E0" w14:textId="77777777" w:rsidR="00741640" w:rsidRPr="000C7AC0" w:rsidRDefault="00741640" w:rsidP="000C7AC0">
      <w:pPr>
        <w:pStyle w:val="Default"/>
        <w:spacing w:line="360" w:lineRule="auto"/>
        <w:jc w:val="both"/>
        <w:rPr>
          <w:rFonts w:ascii="Georgia" w:hAnsi="Georgia"/>
          <w:sz w:val="22"/>
          <w:szCs w:val="22"/>
        </w:rPr>
      </w:pPr>
    </w:p>
    <w:p w14:paraId="5BF111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A4B8839" w14:textId="77777777"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14:paraId="272247B5" w14:textId="77777777" w:rsidTr="00741640">
        <w:trPr>
          <w:trHeight w:val="253"/>
        </w:trPr>
        <w:tc>
          <w:tcPr>
            <w:tcW w:w="5000" w:type="pct"/>
            <w:shd w:val="clear" w:color="auto" w:fill="BFBFBF"/>
          </w:tcPr>
          <w:p w14:paraId="4EB5DBD5"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14:paraId="31BF4E26" w14:textId="77777777"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14:paraId="1325E47E"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2FBB83B3"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14:paraId="47B84045"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14:paraId="02867388"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14:paraId="7B0AE16C"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14:paraId="6B76F534"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14:paraId="4DA9BE4E"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14:paraId="03F69E4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42E047CF" w14:textId="77777777" w:rsidTr="00741640">
        <w:trPr>
          <w:trHeight w:val="253"/>
        </w:trPr>
        <w:tc>
          <w:tcPr>
            <w:tcW w:w="5000" w:type="pct"/>
            <w:shd w:val="clear" w:color="auto" w:fill="BFBFBF"/>
          </w:tcPr>
          <w:p w14:paraId="6925BCA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C31A99"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100CC0D" w14:textId="77777777" w:rsidTr="00741640">
        <w:trPr>
          <w:trHeight w:val="253"/>
        </w:trPr>
        <w:tc>
          <w:tcPr>
            <w:tcW w:w="5000" w:type="pct"/>
            <w:shd w:val="clear" w:color="auto" w:fill="auto"/>
          </w:tcPr>
          <w:p w14:paraId="312F9D1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AA9C9AE" w14:textId="77777777" w:rsidR="00741640" w:rsidRPr="000C7AC0" w:rsidRDefault="00741640" w:rsidP="000C7AC0">
            <w:pPr>
              <w:pStyle w:val="Default"/>
              <w:spacing w:line="360" w:lineRule="auto"/>
              <w:ind w:left="176"/>
              <w:jc w:val="both"/>
              <w:rPr>
                <w:rFonts w:ascii="Georgia" w:hAnsi="Georgia"/>
                <w:sz w:val="22"/>
                <w:szCs w:val="22"/>
              </w:rPr>
            </w:pPr>
          </w:p>
          <w:p w14:paraId="2EAAE1A4" w14:textId="77777777" w:rsidR="00741640" w:rsidRPr="000C7AC0" w:rsidRDefault="00741640" w:rsidP="000C7AC0">
            <w:pPr>
              <w:pStyle w:val="Default"/>
              <w:spacing w:line="360" w:lineRule="auto"/>
              <w:ind w:left="176"/>
              <w:jc w:val="both"/>
              <w:rPr>
                <w:rFonts w:ascii="Georgia" w:hAnsi="Georgia"/>
                <w:sz w:val="22"/>
                <w:szCs w:val="22"/>
              </w:rPr>
            </w:pPr>
          </w:p>
          <w:p w14:paraId="6C9F2AB7" w14:textId="70C7FE8B"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56"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xml:space="preserve">, procedimientos y mecanismos de retroalimentación con instituciones de educación media, así como el perfil de </w:t>
            </w:r>
            <w:r w:rsidR="008D4C52" w:rsidRPr="000C7AC0">
              <w:rPr>
                <w:rFonts w:ascii="Georgia" w:hAnsi="Georgia"/>
                <w:sz w:val="22"/>
                <w:szCs w:val="22"/>
              </w:rPr>
              <w:t>ingreso.</w:t>
            </w:r>
          </w:p>
          <w:p w14:paraId="31369C07" w14:textId="77777777" w:rsidR="00776AF2" w:rsidRPr="000C7AC0" w:rsidRDefault="00776AF2" w:rsidP="000C7AC0">
            <w:pPr>
              <w:pStyle w:val="Default"/>
              <w:spacing w:line="360" w:lineRule="auto"/>
              <w:ind w:left="176"/>
              <w:jc w:val="both"/>
              <w:rPr>
                <w:rFonts w:ascii="Georgia" w:hAnsi="Georgia"/>
                <w:color w:val="FF0000"/>
                <w:sz w:val="22"/>
                <w:szCs w:val="22"/>
              </w:rPr>
            </w:pPr>
          </w:p>
          <w:p w14:paraId="77C87A17" w14:textId="615CDFB3" w:rsidR="00741640" w:rsidRPr="000C7AC0" w:rsidRDefault="00776AF2" w:rsidP="008D4C52">
            <w:pPr>
              <w:pStyle w:val="Default"/>
              <w:spacing w:line="360" w:lineRule="auto"/>
              <w:ind w:left="346"/>
              <w:jc w:val="both"/>
              <w:rPr>
                <w:rFonts w:ascii="Georgia" w:hAnsi="Georgia"/>
              </w:rPr>
            </w:pPr>
            <w:r w:rsidRPr="000C7AC0">
              <w:rPr>
                <w:rFonts w:ascii="Georgia" w:hAnsi="Georgia"/>
                <w:sz w:val="22"/>
                <w:szCs w:val="22"/>
              </w:rPr>
              <w:t xml:space="preserve">Del mismo </w:t>
            </w:r>
            <w:r w:rsidR="008D4C52">
              <w:rPr>
                <w:rFonts w:ascii="Georgia" w:hAnsi="Georgia"/>
                <w:sz w:val="22"/>
                <w:szCs w:val="22"/>
              </w:rPr>
              <w:t>modo s</w:t>
            </w:r>
            <w:r w:rsidRPr="000C7AC0">
              <w:rPr>
                <w:rFonts w:ascii="Georgia" w:hAnsi="Georgia"/>
                <w:sz w:val="22"/>
                <w:szCs w:val="22"/>
              </w:rPr>
              <w:t xml:space="preserve">e cuenta con un proceso de Inducción a los alumnos de nuevo ingreso que se describe en el </w:t>
            </w:r>
            <w:hyperlink r:id="rId57"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14:paraId="76A0E6C3" w14:textId="77777777" w:rsidR="00741640" w:rsidRPr="000C7AC0" w:rsidRDefault="00741640" w:rsidP="000C7AC0">
      <w:pPr>
        <w:pStyle w:val="Default"/>
        <w:spacing w:line="360" w:lineRule="auto"/>
        <w:jc w:val="both"/>
        <w:rPr>
          <w:rFonts w:ascii="Georgia" w:hAnsi="Georgia"/>
          <w:sz w:val="22"/>
          <w:szCs w:val="22"/>
        </w:rPr>
      </w:pPr>
    </w:p>
    <w:p w14:paraId="15C1B117" w14:textId="77777777" w:rsidR="00741640" w:rsidRPr="000C7AC0" w:rsidRDefault="00741640" w:rsidP="000C7AC0">
      <w:pPr>
        <w:pStyle w:val="Default"/>
        <w:spacing w:line="360" w:lineRule="auto"/>
        <w:jc w:val="both"/>
        <w:rPr>
          <w:rFonts w:ascii="Georgia" w:hAnsi="Georgia"/>
          <w:sz w:val="22"/>
          <w:szCs w:val="22"/>
        </w:rPr>
      </w:pPr>
    </w:p>
    <w:p w14:paraId="7C908149" w14:textId="768C0536" w:rsidR="00741640" w:rsidRPr="00EE5F27" w:rsidRDefault="00741640" w:rsidP="00EE5F27">
      <w:pPr>
        <w:rPr>
          <w:rFonts w:ascii="Georgia" w:hAnsi="Georgia"/>
          <w:b/>
        </w:rPr>
      </w:pPr>
      <w:r w:rsidRPr="00EE5F27">
        <w:rPr>
          <w:rFonts w:ascii="Georgia" w:hAnsi="Georgia"/>
          <w:b/>
        </w:rPr>
        <w:t xml:space="preserve">2.2 Ingreso </w:t>
      </w:r>
    </w:p>
    <w:p w14:paraId="4EBCBF2F" w14:textId="77777777" w:rsidR="00741640" w:rsidRPr="000C7AC0" w:rsidRDefault="00741640" w:rsidP="000C7AC0">
      <w:pPr>
        <w:pStyle w:val="Default"/>
        <w:spacing w:line="360" w:lineRule="auto"/>
        <w:jc w:val="both"/>
        <w:rPr>
          <w:rFonts w:ascii="Georgia" w:hAnsi="Georgia"/>
          <w:sz w:val="22"/>
          <w:szCs w:val="22"/>
        </w:rPr>
      </w:pPr>
    </w:p>
    <w:p w14:paraId="39FF5D0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78F39193" w14:textId="77777777" w:rsidTr="00741640">
        <w:trPr>
          <w:trHeight w:val="253"/>
        </w:trPr>
        <w:tc>
          <w:tcPr>
            <w:tcW w:w="5000" w:type="pct"/>
            <w:shd w:val="clear" w:color="auto" w:fill="BFBFBF"/>
          </w:tcPr>
          <w:p w14:paraId="14A14936" w14:textId="77777777"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14:paraId="0A826AC5" w14:textId="77777777" w:rsidR="00741640" w:rsidRPr="000C7AC0" w:rsidRDefault="00741640" w:rsidP="000C7AC0">
            <w:pPr>
              <w:pStyle w:val="Default"/>
              <w:spacing w:line="360" w:lineRule="auto"/>
              <w:ind w:left="601"/>
              <w:jc w:val="both"/>
              <w:rPr>
                <w:rFonts w:ascii="Georgia" w:hAnsi="Georgia"/>
                <w:sz w:val="22"/>
                <w:szCs w:val="22"/>
              </w:rPr>
            </w:pPr>
          </w:p>
          <w:p w14:paraId="4846CC5A"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14:paraId="5F1A68CB"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13331442"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14:paraId="299CD9A8"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p>
          <w:p w14:paraId="0156C5EC"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69B8B5B9" w14:textId="77777777" w:rsidTr="00741640">
        <w:trPr>
          <w:trHeight w:val="253"/>
        </w:trPr>
        <w:tc>
          <w:tcPr>
            <w:tcW w:w="5000" w:type="pct"/>
            <w:tcBorders>
              <w:bottom w:val="single" w:sz="4" w:space="0" w:color="auto"/>
            </w:tcBorders>
            <w:shd w:val="clear" w:color="auto" w:fill="BFBFBF"/>
          </w:tcPr>
          <w:p w14:paraId="3324A000"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1AFF16"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1AF122C" w14:textId="77777777" w:rsidTr="00741640">
        <w:trPr>
          <w:trHeight w:val="253"/>
        </w:trPr>
        <w:tc>
          <w:tcPr>
            <w:tcW w:w="5000" w:type="pct"/>
            <w:shd w:val="clear" w:color="auto" w:fill="auto"/>
          </w:tcPr>
          <w:p w14:paraId="6E20660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F702FE" w14:textId="77777777"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14:paraId="7E3AAC34"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14:paraId="2BED3051"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45635CC8"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14:paraId="0FEB37D4" w14:textId="77777777" w:rsidR="00741640" w:rsidRPr="000C7AC0" w:rsidRDefault="00741640" w:rsidP="000C7AC0">
            <w:pPr>
              <w:pStyle w:val="Default"/>
              <w:spacing w:line="360" w:lineRule="auto"/>
              <w:ind w:left="1440"/>
              <w:jc w:val="both"/>
              <w:rPr>
                <w:rFonts w:ascii="Georgia" w:hAnsi="Georgia"/>
                <w:sz w:val="22"/>
                <w:szCs w:val="22"/>
              </w:rPr>
            </w:pPr>
          </w:p>
          <w:p w14:paraId="3FBDCA09" w14:textId="0E7F1116"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lastRenderedPageBreak/>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58"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59"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14:paraId="6EFC8D8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69CED1E7"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14:paraId="3E5784F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3E95408A" w14:textId="472DE619"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14:paraId="51D733C3" w14:textId="77777777"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14:paraId="7ED9C02D" w14:textId="18454E0F"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14:paraId="0095BCD5" w14:textId="77777777"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14:paraId="3666D2BB" w14:textId="1B17CFD9"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60" w:history="1">
              <w:r w:rsidR="004F6C4F" w:rsidRPr="004F6C4F">
                <w:rPr>
                  <w:rStyle w:val="Hipervnculo"/>
                  <w:rFonts w:ascii="Georgia" w:hAnsi="Georgia"/>
                  <w:sz w:val="22"/>
                  <w:szCs w:val="22"/>
                </w:rPr>
                <w:t>Informe de Escuelas de Procedencia.</w:t>
              </w:r>
            </w:hyperlink>
          </w:p>
        </w:tc>
      </w:tr>
    </w:tbl>
    <w:p w14:paraId="5458EB57" w14:textId="77777777" w:rsidR="00741640" w:rsidRPr="000C7AC0" w:rsidRDefault="00741640" w:rsidP="000C7AC0">
      <w:pPr>
        <w:pStyle w:val="Default"/>
        <w:spacing w:line="360" w:lineRule="auto"/>
        <w:jc w:val="both"/>
        <w:rPr>
          <w:rFonts w:ascii="Georgia" w:hAnsi="Georgia"/>
          <w:b/>
          <w:sz w:val="22"/>
          <w:szCs w:val="22"/>
        </w:rPr>
      </w:pPr>
    </w:p>
    <w:p w14:paraId="72493BC6" w14:textId="77777777" w:rsidR="00741640" w:rsidRPr="000C7AC0" w:rsidRDefault="00741640" w:rsidP="000C7AC0">
      <w:pPr>
        <w:pStyle w:val="Default"/>
        <w:spacing w:line="360" w:lineRule="auto"/>
        <w:jc w:val="both"/>
        <w:rPr>
          <w:rFonts w:ascii="Georgia" w:hAnsi="Georgia"/>
          <w:sz w:val="22"/>
          <w:szCs w:val="22"/>
        </w:rPr>
      </w:pPr>
    </w:p>
    <w:p w14:paraId="1DFB1231" w14:textId="26A7C135"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14:paraId="0CABC840" w14:textId="352E095B" w:rsidR="00EE5F27" w:rsidRDefault="00EE5F27" w:rsidP="000C7AC0">
      <w:pPr>
        <w:pStyle w:val="Default"/>
        <w:spacing w:line="360" w:lineRule="auto"/>
        <w:jc w:val="both"/>
        <w:rPr>
          <w:rFonts w:ascii="Georgia" w:hAnsi="Georgia"/>
          <w:sz w:val="22"/>
          <w:szCs w:val="22"/>
        </w:rPr>
      </w:pPr>
    </w:p>
    <w:p w14:paraId="4229B430" w14:textId="54F25DE4" w:rsidR="00EE5F27" w:rsidRDefault="00EE5F27" w:rsidP="000C7AC0">
      <w:pPr>
        <w:pStyle w:val="Default"/>
        <w:spacing w:line="360" w:lineRule="auto"/>
        <w:jc w:val="both"/>
        <w:rPr>
          <w:rFonts w:ascii="Georgia" w:hAnsi="Georgia"/>
          <w:sz w:val="22"/>
          <w:szCs w:val="22"/>
        </w:rPr>
      </w:pPr>
    </w:p>
    <w:p w14:paraId="7108E677" w14:textId="77777777" w:rsidR="00EE5F27" w:rsidRPr="000C7AC0" w:rsidRDefault="00EE5F27" w:rsidP="000C7AC0">
      <w:pPr>
        <w:pStyle w:val="Default"/>
        <w:spacing w:line="360" w:lineRule="auto"/>
        <w:jc w:val="both"/>
        <w:rPr>
          <w:rFonts w:ascii="Georgia" w:hAnsi="Georgia"/>
          <w:sz w:val="22"/>
          <w:szCs w:val="22"/>
        </w:rPr>
      </w:pPr>
    </w:p>
    <w:p w14:paraId="43F595BA" w14:textId="77777777" w:rsidR="00741640" w:rsidRPr="000C7AC0" w:rsidRDefault="00741640" w:rsidP="000C7AC0">
      <w:pPr>
        <w:pStyle w:val="Default"/>
        <w:spacing w:line="360" w:lineRule="auto"/>
        <w:jc w:val="both"/>
        <w:rPr>
          <w:rFonts w:ascii="Georgia" w:hAnsi="Georgia"/>
          <w:sz w:val="22"/>
          <w:szCs w:val="22"/>
        </w:rPr>
      </w:pPr>
    </w:p>
    <w:p w14:paraId="3F7DD5B0"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597BA7F6"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5C7AACFA" w14:textId="77777777" w:rsidTr="00741640">
        <w:trPr>
          <w:trHeight w:val="253"/>
        </w:trPr>
        <w:tc>
          <w:tcPr>
            <w:tcW w:w="5000" w:type="pct"/>
            <w:shd w:val="clear" w:color="auto" w:fill="BFBFBF"/>
          </w:tcPr>
          <w:p w14:paraId="77E77F33" w14:textId="77777777" w:rsidR="00741640" w:rsidRPr="000C7AC0" w:rsidRDefault="00741640" w:rsidP="000C7AC0">
            <w:pPr>
              <w:pStyle w:val="Default"/>
              <w:spacing w:line="360" w:lineRule="auto"/>
              <w:ind w:left="601"/>
              <w:jc w:val="both"/>
              <w:rPr>
                <w:rFonts w:ascii="Georgia" w:hAnsi="Georgia"/>
                <w:b/>
                <w:sz w:val="22"/>
                <w:szCs w:val="22"/>
              </w:rPr>
            </w:pPr>
          </w:p>
          <w:p w14:paraId="0707CAE1" w14:textId="77777777"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p w14:paraId="50FEDD3F" w14:textId="77777777"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14:paraId="39BF0291" w14:textId="77777777" w:rsidTr="00741640">
        <w:trPr>
          <w:trHeight w:val="253"/>
        </w:trPr>
        <w:tc>
          <w:tcPr>
            <w:tcW w:w="5000" w:type="pct"/>
            <w:tcBorders>
              <w:bottom w:val="single" w:sz="4" w:space="0" w:color="auto"/>
            </w:tcBorders>
            <w:shd w:val="clear" w:color="auto" w:fill="BFBFBF"/>
          </w:tcPr>
          <w:p w14:paraId="694ACCA8"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59A4110"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9411A46" w14:textId="77777777" w:rsidTr="00741640">
        <w:trPr>
          <w:trHeight w:val="253"/>
        </w:trPr>
        <w:tc>
          <w:tcPr>
            <w:tcW w:w="5000" w:type="pct"/>
            <w:shd w:val="clear" w:color="auto" w:fill="auto"/>
          </w:tcPr>
          <w:p w14:paraId="6FD242F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060438A" w14:textId="77777777" w:rsidR="00741640" w:rsidRPr="000C7AC0" w:rsidRDefault="00741640" w:rsidP="000C7AC0">
            <w:pPr>
              <w:pStyle w:val="Default"/>
              <w:spacing w:line="360" w:lineRule="auto"/>
              <w:ind w:left="34"/>
              <w:jc w:val="both"/>
              <w:rPr>
                <w:rFonts w:ascii="Georgia" w:hAnsi="Georgia"/>
                <w:sz w:val="22"/>
                <w:szCs w:val="22"/>
              </w:rPr>
            </w:pPr>
          </w:p>
          <w:p w14:paraId="380BF35A" w14:textId="7EE6DE80"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61"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14:paraId="3D83A507" w14:textId="77777777" w:rsidR="00741640" w:rsidRPr="000C7AC0" w:rsidRDefault="00741640" w:rsidP="000C7AC0">
            <w:pPr>
              <w:pStyle w:val="Default"/>
              <w:spacing w:line="360" w:lineRule="auto"/>
              <w:ind w:left="34"/>
              <w:jc w:val="both"/>
              <w:rPr>
                <w:rFonts w:ascii="Georgia" w:hAnsi="Georgia"/>
                <w:color w:val="FF0000"/>
                <w:sz w:val="22"/>
                <w:szCs w:val="22"/>
              </w:rPr>
            </w:pPr>
          </w:p>
          <w:p w14:paraId="7E5ED581" w14:textId="309F1002"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 xml:space="preserve">e </w:t>
            </w:r>
            <w:r w:rsidR="00C428FB" w:rsidRPr="000C7AC0">
              <w:rPr>
                <w:rFonts w:ascii="Georgia" w:hAnsi="Georgia"/>
                <w:sz w:val="22"/>
                <w:szCs w:val="22"/>
              </w:rPr>
              <w:t>pueden</w:t>
            </w:r>
            <w:r w:rsidRPr="000C7AC0">
              <w:rPr>
                <w:rFonts w:ascii="Georgia" w:hAnsi="Georgia"/>
                <w:sz w:val="22"/>
                <w:szCs w:val="22"/>
              </w:rPr>
              <w:t xml:space="preserve"> consultar</w:t>
            </w:r>
            <w:r w:rsidR="00E34451">
              <w:rPr>
                <w:rFonts w:ascii="Georgia" w:hAnsi="Georgia"/>
                <w:sz w:val="22"/>
                <w:szCs w:val="22"/>
              </w:rPr>
              <w:t xml:space="preserve"> en el </w:t>
            </w:r>
            <w:hyperlink r:id="rId62"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14:paraId="1731BF82" w14:textId="77777777" w:rsidR="00741640" w:rsidRPr="000C7AC0" w:rsidRDefault="00741640" w:rsidP="000C7AC0">
            <w:pPr>
              <w:pStyle w:val="Default"/>
              <w:spacing w:line="360" w:lineRule="auto"/>
              <w:ind w:right="318"/>
              <w:jc w:val="both"/>
              <w:rPr>
                <w:rFonts w:ascii="Georgia" w:hAnsi="Georgia"/>
                <w:color w:val="ED7D31" w:themeColor="accent2"/>
                <w:sz w:val="22"/>
                <w:szCs w:val="22"/>
              </w:rPr>
            </w:pPr>
          </w:p>
          <w:p w14:paraId="6A8CABA0" w14:textId="5B536B93"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63"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14:paraId="26D82DBE" w14:textId="4E5FA2B8" w:rsidR="00C60F0A" w:rsidRPr="000C7AC0" w:rsidRDefault="00C60F0A" w:rsidP="000C7AC0">
            <w:pPr>
              <w:pStyle w:val="Default"/>
              <w:spacing w:line="360" w:lineRule="auto"/>
              <w:ind w:left="346" w:right="318"/>
              <w:jc w:val="both"/>
              <w:rPr>
                <w:rFonts w:ascii="Georgia" w:hAnsi="Georgia"/>
                <w:color w:val="auto"/>
                <w:sz w:val="22"/>
                <w:szCs w:val="22"/>
              </w:rPr>
            </w:pPr>
          </w:p>
          <w:p w14:paraId="52260993" w14:textId="030167CF"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64" w:history="1">
              <w:r w:rsidRPr="009B277C">
                <w:rPr>
                  <w:rStyle w:val="Hipervnculo"/>
                  <w:rFonts w:ascii="Georgia" w:hAnsi="Georgia" w:cs="Arial"/>
                  <w:noProof/>
                  <w:color w:val="5B9BD5" w:themeColor="accent1"/>
                </w:rPr>
                <w:t>http://cursosenlinea.uaaan.mx</w:t>
              </w:r>
            </w:hyperlink>
            <w:r w:rsidR="00A619FB" w:rsidRPr="00A619FB">
              <w:rPr>
                <w:rFonts w:ascii="Georgia" w:hAnsi="Georgia" w:cs="Arial"/>
                <w:noProof/>
              </w:rPr>
              <w:t>).</w:t>
            </w:r>
            <w:r w:rsidR="00A619FB">
              <w:rPr>
                <w:rFonts w:ascii="Georgia" w:hAnsi="Georgia" w:cs="Arial"/>
                <w:noProof/>
                <w:color w:val="FF0000"/>
              </w:rPr>
              <w:t xml:space="preserve"> </w:t>
            </w:r>
            <w:r w:rsidRPr="000C7AC0">
              <w:rPr>
                <w:rFonts w:ascii="Georgia" w:hAnsi="Georgia" w:cs="Arial"/>
                <w:noProof/>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14:paraId="31A10B51" w14:textId="77777777" w:rsidR="00741640" w:rsidRPr="000C7AC0" w:rsidRDefault="00741640" w:rsidP="000C7AC0">
            <w:pPr>
              <w:pStyle w:val="Default"/>
              <w:spacing w:line="360" w:lineRule="auto"/>
              <w:ind w:left="176"/>
              <w:jc w:val="both"/>
              <w:rPr>
                <w:rFonts w:ascii="Georgia" w:hAnsi="Georgia"/>
                <w:sz w:val="22"/>
                <w:szCs w:val="22"/>
              </w:rPr>
            </w:pPr>
          </w:p>
          <w:p w14:paraId="0A3BF560" w14:textId="77777777"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14:paraId="1199C454" w14:textId="77777777" w:rsidR="00741640" w:rsidRPr="000C7AC0" w:rsidRDefault="00741640" w:rsidP="000C7AC0">
      <w:pPr>
        <w:spacing w:after="0" w:line="360" w:lineRule="auto"/>
        <w:jc w:val="both"/>
        <w:rPr>
          <w:rFonts w:ascii="Georgia" w:eastAsia="Times New Roman" w:hAnsi="Georgia" w:cs="Arial"/>
          <w:color w:val="0000FF"/>
          <w:lang w:eastAsia="es-MX"/>
        </w:rPr>
      </w:pPr>
    </w:p>
    <w:p w14:paraId="530D7646" w14:textId="71C85E7A" w:rsidR="00741640" w:rsidRDefault="00741640" w:rsidP="000C7AC0">
      <w:pPr>
        <w:pStyle w:val="Default"/>
        <w:spacing w:line="360" w:lineRule="auto"/>
        <w:jc w:val="both"/>
        <w:rPr>
          <w:rFonts w:ascii="Georgia" w:hAnsi="Georgia"/>
          <w:sz w:val="22"/>
          <w:szCs w:val="22"/>
        </w:rPr>
      </w:pPr>
    </w:p>
    <w:p w14:paraId="2EDD5A98" w14:textId="7CE93ED3" w:rsidR="00EE5F27" w:rsidRDefault="00EE5F27" w:rsidP="000C7AC0">
      <w:pPr>
        <w:pStyle w:val="Default"/>
        <w:spacing w:line="360" w:lineRule="auto"/>
        <w:jc w:val="both"/>
        <w:rPr>
          <w:rFonts w:ascii="Georgia" w:hAnsi="Georgia"/>
          <w:sz w:val="22"/>
          <w:szCs w:val="22"/>
        </w:rPr>
      </w:pPr>
    </w:p>
    <w:p w14:paraId="1B1C1B0B" w14:textId="2046282D" w:rsidR="00EE5F27" w:rsidRDefault="00EE5F27" w:rsidP="000C7AC0">
      <w:pPr>
        <w:pStyle w:val="Default"/>
        <w:spacing w:line="360" w:lineRule="auto"/>
        <w:jc w:val="both"/>
        <w:rPr>
          <w:rFonts w:ascii="Georgia" w:hAnsi="Georgia"/>
          <w:sz w:val="22"/>
          <w:szCs w:val="22"/>
        </w:rPr>
      </w:pPr>
    </w:p>
    <w:p w14:paraId="3E7FFC26" w14:textId="4EF90151" w:rsidR="00EE5F27" w:rsidRDefault="00EE5F27" w:rsidP="000C7AC0">
      <w:pPr>
        <w:pStyle w:val="Default"/>
        <w:spacing w:line="360" w:lineRule="auto"/>
        <w:jc w:val="both"/>
        <w:rPr>
          <w:rFonts w:ascii="Georgia" w:hAnsi="Georgia"/>
          <w:sz w:val="22"/>
          <w:szCs w:val="22"/>
        </w:rPr>
      </w:pPr>
    </w:p>
    <w:p w14:paraId="41B44D27" w14:textId="3D00AB02" w:rsidR="00EE5F27" w:rsidRDefault="00EE5F27" w:rsidP="000C7AC0">
      <w:pPr>
        <w:pStyle w:val="Default"/>
        <w:spacing w:line="360" w:lineRule="auto"/>
        <w:jc w:val="both"/>
        <w:rPr>
          <w:rFonts w:ascii="Georgia" w:hAnsi="Georgia"/>
          <w:sz w:val="22"/>
          <w:szCs w:val="22"/>
        </w:rPr>
      </w:pPr>
    </w:p>
    <w:p w14:paraId="5DAD3D66" w14:textId="5A194B71" w:rsidR="00EE5F27" w:rsidRDefault="00EE5F27" w:rsidP="000C7AC0">
      <w:pPr>
        <w:pStyle w:val="Default"/>
        <w:spacing w:line="360" w:lineRule="auto"/>
        <w:jc w:val="both"/>
        <w:rPr>
          <w:rFonts w:ascii="Georgia" w:hAnsi="Georgia"/>
          <w:sz w:val="22"/>
          <w:szCs w:val="22"/>
        </w:rPr>
      </w:pPr>
    </w:p>
    <w:p w14:paraId="177022A4" w14:textId="43EDB955" w:rsidR="00EE5F27" w:rsidRDefault="00EE5F27" w:rsidP="000C7AC0">
      <w:pPr>
        <w:pStyle w:val="Default"/>
        <w:spacing w:line="360" w:lineRule="auto"/>
        <w:jc w:val="both"/>
        <w:rPr>
          <w:rFonts w:ascii="Georgia" w:hAnsi="Georgia"/>
          <w:sz w:val="22"/>
          <w:szCs w:val="22"/>
        </w:rPr>
      </w:pPr>
    </w:p>
    <w:p w14:paraId="11EBBDDC" w14:textId="1BDF5B72" w:rsidR="00EE5F27" w:rsidRDefault="00EE5F27" w:rsidP="000C7AC0">
      <w:pPr>
        <w:pStyle w:val="Default"/>
        <w:spacing w:line="360" w:lineRule="auto"/>
        <w:jc w:val="both"/>
        <w:rPr>
          <w:rFonts w:ascii="Georgia" w:hAnsi="Georgia"/>
          <w:sz w:val="22"/>
          <w:szCs w:val="22"/>
        </w:rPr>
      </w:pPr>
    </w:p>
    <w:p w14:paraId="62C3D291" w14:textId="0D7200AF" w:rsidR="00EE5F27" w:rsidRDefault="00EE5F27" w:rsidP="000C7AC0">
      <w:pPr>
        <w:pStyle w:val="Default"/>
        <w:spacing w:line="360" w:lineRule="auto"/>
        <w:jc w:val="both"/>
        <w:rPr>
          <w:rFonts w:ascii="Georgia" w:hAnsi="Georgia"/>
          <w:sz w:val="22"/>
          <w:szCs w:val="22"/>
        </w:rPr>
      </w:pPr>
    </w:p>
    <w:p w14:paraId="699104A6" w14:textId="7B6C54A7" w:rsidR="00EE5F27" w:rsidRDefault="00EE5F27" w:rsidP="000C7AC0">
      <w:pPr>
        <w:pStyle w:val="Default"/>
        <w:spacing w:line="360" w:lineRule="auto"/>
        <w:jc w:val="both"/>
        <w:rPr>
          <w:rFonts w:ascii="Georgia" w:hAnsi="Georgia"/>
          <w:sz w:val="22"/>
          <w:szCs w:val="22"/>
        </w:rPr>
      </w:pPr>
    </w:p>
    <w:p w14:paraId="05F890A5" w14:textId="2BD1B4BA" w:rsidR="00EE5F27" w:rsidRDefault="00EE5F27" w:rsidP="000C7AC0">
      <w:pPr>
        <w:pStyle w:val="Default"/>
        <w:spacing w:line="360" w:lineRule="auto"/>
        <w:jc w:val="both"/>
        <w:rPr>
          <w:rFonts w:ascii="Georgia" w:hAnsi="Georgia"/>
          <w:sz w:val="22"/>
          <w:szCs w:val="22"/>
        </w:rPr>
      </w:pPr>
    </w:p>
    <w:p w14:paraId="270F128C" w14:textId="08474993" w:rsidR="00EE5F27" w:rsidRDefault="00EE5F27" w:rsidP="000C7AC0">
      <w:pPr>
        <w:pStyle w:val="Default"/>
        <w:spacing w:line="360" w:lineRule="auto"/>
        <w:jc w:val="both"/>
        <w:rPr>
          <w:rFonts w:ascii="Georgia" w:hAnsi="Georgia"/>
          <w:sz w:val="22"/>
          <w:szCs w:val="22"/>
        </w:rPr>
      </w:pPr>
    </w:p>
    <w:p w14:paraId="31DE2F2C" w14:textId="77777777" w:rsidR="00EE5F27" w:rsidRPr="000C7AC0" w:rsidRDefault="00EE5F27" w:rsidP="000C7AC0">
      <w:pPr>
        <w:pStyle w:val="Default"/>
        <w:spacing w:line="360" w:lineRule="auto"/>
        <w:jc w:val="both"/>
        <w:rPr>
          <w:rFonts w:ascii="Georgia" w:hAnsi="Georgia"/>
          <w:sz w:val="22"/>
          <w:szCs w:val="22"/>
        </w:rPr>
      </w:pPr>
    </w:p>
    <w:p w14:paraId="6C84DCAC" w14:textId="16A9128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14:paraId="4012B60F" w14:textId="77777777" w:rsidR="00741640" w:rsidRPr="000C7AC0" w:rsidRDefault="00741640" w:rsidP="000C7AC0">
      <w:pPr>
        <w:pStyle w:val="Default"/>
        <w:spacing w:line="360" w:lineRule="auto"/>
        <w:jc w:val="both"/>
        <w:rPr>
          <w:rFonts w:ascii="Georgia" w:hAnsi="Georgia"/>
          <w:sz w:val="22"/>
          <w:szCs w:val="22"/>
        </w:rPr>
      </w:pPr>
    </w:p>
    <w:p w14:paraId="28DF35C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408B0602" w14:textId="77777777" w:rsidTr="00741640">
        <w:trPr>
          <w:trHeight w:val="253"/>
        </w:trPr>
        <w:tc>
          <w:tcPr>
            <w:tcW w:w="5000" w:type="pct"/>
            <w:shd w:val="clear" w:color="auto" w:fill="BFBFBF"/>
          </w:tcPr>
          <w:p w14:paraId="4D9E5229" w14:textId="6F38D175"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14:paraId="4DC2DBFD" w14:textId="77777777"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77E64BB"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14:paraId="56EB4262"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14:paraId="1A5E8B63"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p>
          <w:p w14:paraId="38160A0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18854B4" w14:textId="77777777" w:rsidTr="00741640">
        <w:trPr>
          <w:trHeight w:val="253"/>
        </w:trPr>
        <w:tc>
          <w:tcPr>
            <w:tcW w:w="5000" w:type="pct"/>
            <w:tcBorders>
              <w:bottom w:val="single" w:sz="4" w:space="0" w:color="auto"/>
            </w:tcBorders>
            <w:shd w:val="clear" w:color="auto" w:fill="BFBFBF"/>
          </w:tcPr>
          <w:p w14:paraId="30724A4D"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B994211"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4732779F" w14:textId="77777777" w:rsidTr="00741640">
        <w:trPr>
          <w:trHeight w:val="253"/>
        </w:trPr>
        <w:tc>
          <w:tcPr>
            <w:tcW w:w="5000" w:type="pct"/>
            <w:shd w:val="clear" w:color="auto" w:fill="auto"/>
          </w:tcPr>
          <w:p w14:paraId="56263EA7" w14:textId="1AA3380B"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901078" w14:textId="12C871F4" w:rsidR="0094438A" w:rsidRPr="000C7AC0" w:rsidRDefault="0094438A" w:rsidP="000C7AC0">
            <w:pPr>
              <w:pStyle w:val="Default"/>
              <w:spacing w:line="360" w:lineRule="auto"/>
              <w:jc w:val="both"/>
              <w:rPr>
                <w:rFonts w:ascii="Georgia" w:hAnsi="Georgia"/>
                <w:sz w:val="22"/>
                <w:szCs w:val="22"/>
              </w:rPr>
            </w:pPr>
          </w:p>
          <w:p w14:paraId="1B71DF3B" w14:textId="249171E2"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65"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14:paraId="46475CB7" w14:textId="4AF9AAE9" w:rsidR="00C428FB" w:rsidRDefault="00C428FB" w:rsidP="008F12DF">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cs="Arial"/>
              </w:rPr>
            </w:pPr>
            <w:r w:rsidRPr="00C428FB">
              <w:rPr>
                <w:rFonts w:ascii="Georgia" w:hAnsi="Georgia" w:cs="Arial"/>
              </w:rPr>
              <w:t xml:space="preserve">En la infraestructura de la UAAAN UL existen 50 </w:t>
            </w:r>
            <w:hyperlink r:id="rId66" w:history="1">
              <w:r w:rsidRPr="00DD0509">
                <w:rPr>
                  <w:rStyle w:val="Hipervnculo"/>
                  <w:rFonts w:ascii="Georgia" w:hAnsi="Georgia" w:cs="Arial"/>
                </w:rPr>
                <w:t>aulas</w:t>
              </w:r>
            </w:hyperlink>
            <w:r w:rsidRPr="00C428FB">
              <w:rPr>
                <w:rFonts w:ascii="Georgia" w:hAnsi="Georgia" w:cs="Arial"/>
              </w:rPr>
              <w:t xml:space="preserve"> con diversas dimensiones, las cuales permiten la programación de grupos de entre 20 y 30 alumnos como máximo. Cabe destacar que del total de aulas 14 son de reciente construcción.</w:t>
            </w:r>
          </w:p>
          <w:p w14:paraId="7193A22B" w14:textId="77777777" w:rsidR="00C428FB" w:rsidRDefault="00C428FB" w:rsidP="00C428FB">
            <w:pPr>
              <w:pStyle w:val="Prrafodelista"/>
              <w:tabs>
                <w:tab w:val="left" w:pos="9720"/>
              </w:tabs>
              <w:overflowPunct w:val="0"/>
              <w:autoSpaceDE w:val="0"/>
              <w:autoSpaceDN w:val="0"/>
              <w:adjustRightInd w:val="0"/>
              <w:spacing w:after="0" w:line="360" w:lineRule="auto"/>
              <w:ind w:left="346"/>
              <w:jc w:val="both"/>
              <w:textAlignment w:val="baseline"/>
              <w:rPr>
                <w:rFonts w:ascii="Georgia" w:hAnsi="Georgia" w:cs="Arial"/>
              </w:rPr>
            </w:pPr>
          </w:p>
          <w:p w14:paraId="606E2772" w14:textId="62DCFBD9" w:rsidR="00310FEA" w:rsidRDefault="00310FEA" w:rsidP="00A163EA">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rPr>
            </w:pPr>
            <w:r w:rsidRPr="00C428FB">
              <w:rPr>
                <w:rFonts w:ascii="Georgia" w:hAnsi="Georgia"/>
                <w:lang w:val="es-ES_tradnl"/>
              </w:rPr>
              <w:t xml:space="preserve">Del total </w:t>
            </w:r>
            <w:r w:rsidR="00C428FB" w:rsidRPr="00C428FB">
              <w:rPr>
                <w:rFonts w:ascii="Georgia" w:hAnsi="Georgia" w:cs="Arial"/>
              </w:rPr>
              <w:t xml:space="preserve">de las 14 aulas nuevas, dos de ellas están equipadas con pizarrón interactivo y proyector, que han sido utilizadas para la enseñanza del idioma inglés y se cuenta también con una nueva un aula de usos múltiples. Se cuenta además con siete aulas a las cuales se les instaló pizarrón interactivo y </w:t>
            </w:r>
            <w:r w:rsidR="006D6756" w:rsidRPr="00C428FB">
              <w:rPr>
                <w:rFonts w:ascii="Georgia" w:hAnsi="Georgia" w:cs="Arial"/>
              </w:rPr>
              <w:t>cañón</w:t>
            </w:r>
            <w:r w:rsidR="00C428FB" w:rsidRPr="00C428FB">
              <w:rPr>
                <w:rFonts w:ascii="Georgia" w:hAnsi="Georgia" w:cs="Arial"/>
              </w:rPr>
              <w:t xml:space="preserve">-proyector para </w:t>
            </w:r>
            <w:r w:rsidR="00C428FB" w:rsidRPr="00C428FB">
              <w:rPr>
                <w:rFonts w:ascii="Georgia" w:hAnsi="Georgia" w:cs="Arial"/>
              </w:rPr>
              <w:lastRenderedPageBreak/>
              <w:t>computadora.</w:t>
            </w:r>
            <w:r w:rsidR="00A163EA">
              <w:rPr>
                <w:rFonts w:ascii="Georgia" w:hAnsi="Georgia" w:cs="Arial"/>
              </w:rPr>
              <w:t xml:space="preserve"> </w:t>
            </w:r>
            <w:r w:rsidRPr="00A163EA">
              <w:rPr>
                <w:rFonts w:ascii="Georgia" w:hAnsi="Georgia"/>
              </w:rPr>
              <w:t xml:space="preserve"> Todas las aulas que se encuentran en planta baja tienen accesos adecuados para personas con capacidades diferentes.</w:t>
            </w:r>
          </w:p>
          <w:p w14:paraId="7DD96F56" w14:textId="77777777" w:rsidR="00A163EA" w:rsidRPr="00A163EA" w:rsidRDefault="00A163EA" w:rsidP="00A163EA">
            <w:pPr>
              <w:pStyle w:val="Prrafodelista"/>
              <w:rPr>
                <w:rFonts w:ascii="Georgia" w:hAnsi="Georgia"/>
              </w:rPr>
            </w:pPr>
          </w:p>
          <w:p w14:paraId="1F7E0396" w14:textId="3EE1757B"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14:paraId="01843002" w14:textId="2C4384BC" w:rsidR="00741640" w:rsidRPr="000C7AC0" w:rsidRDefault="00741640" w:rsidP="000C7AC0">
            <w:pPr>
              <w:pStyle w:val="Default"/>
              <w:spacing w:line="360" w:lineRule="auto"/>
              <w:jc w:val="both"/>
              <w:rPr>
                <w:rFonts w:ascii="Georgia" w:hAnsi="Georgia"/>
                <w:b/>
                <w:sz w:val="22"/>
                <w:szCs w:val="22"/>
              </w:rPr>
            </w:pPr>
          </w:p>
        </w:tc>
      </w:tr>
    </w:tbl>
    <w:p w14:paraId="7623EB41" w14:textId="77777777" w:rsidR="00741640" w:rsidRPr="000C7AC0" w:rsidRDefault="00741640" w:rsidP="000C7AC0">
      <w:pPr>
        <w:pStyle w:val="Default"/>
        <w:spacing w:line="360" w:lineRule="auto"/>
        <w:jc w:val="both"/>
        <w:rPr>
          <w:rFonts w:ascii="Georgia" w:hAnsi="Georgia"/>
          <w:sz w:val="22"/>
          <w:szCs w:val="22"/>
        </w:rPr>
      </w:pPr>
    </w:p>
    <w:p w14:paraId="6EF8869E" w14:textId="77777777" w:rsidR="00741640" w:rsidRPr="000C7AC0" w:rsidRDefault="00741640" w:rsidP="000C7AC0">
      <w:pPr>
        <w:pStyle w:val="Default"/>
        <w:spacing w:line="360" w:lineRule="auto"/>
        <w:jc w:val="both"/>
        <w:rPr>
          <w:rFonts w:ascii="Georgia" w:hAnsi="Georgia"/>
          <w:sz w:val="22"/>
          <w:szCs w:val="22"/>
        </w:rPr>
      </w:pPr>
    </w:p>
    <w:p w14:paraId="6C00205B" w14:textId="0DBB683B"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5BE64176" w14:textId="35D00AA9"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2B6A3631" w14:textId="77777777" w:rsidR="008F4361" w:rsidRPr="000C7AC0" w:rsidRDefault="008F4361" w:rsidP="000C7AC0">
      <w:pPr>
        <w:pStyle w:val="Default"/>
        <w:spacing w:line="360" w:lineRule="auto"/>
        <w:jc w:val="both"/>
        <w:rPr>
          <w:rFonts w:ascii="Georgia" w:hAnsi="Georgia"/>
          <w:b/>
          <w:sz w:val="22"/>
          <w:szCs w:val="22"/>
        </w:rPr>
      </w:pPr>
    </w:p>
    <w:p w14:paraId="24ADC5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990C8EF"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0F52C311" w14:textId="77777777" w:rsidTr="00741640">
        <w:trPr>
          <w:trHeight w:val="253"/>
        </w:trPr>
        <w:tc>
          <w:tcPr>
            <w:tcW w:w="5000" w:type="pct"/>
            <w:shd w:val="clear" w:color="auto" w:fill="BFBFBF"/>
          </w:tcPr>
          <w:p w14:paraId="02794CBF"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14:paraId="0281FFA7"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14:paraId="503948FD" w14:textId="70D1DD2A"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14:paraId="40B1FFE7"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7B305A2" w14:textId="77777777"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14:paraId="79EBBA9D"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14:paraId="6363240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14:paraId="6D69F84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14:paraId="1566D6E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14:paraId="254EE90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14:paraId="5F4EA994"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14:paraId="67CC6C27"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lastRenderedPageBreak/>
              <w:t>Por servicio social.</w:t>
            </w:r>
          </w:p>
          <w:p w14:paraId="285E08C2"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Por estancias profesionales. </w:t>
            </w:r>
          </w:p>
          <w:p w14:paraId="3A82C63B"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14:paraId="45FB9169"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p>
          <w:p w14:paraId="5F064A06"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25F37745" w14:textId="77777777" w:rsidTr="00741640">
        <w:trPr>
          <w:trHeight w:val="253"/>
        </w:trPr>
        <w:tc>
          <w:tcPr>
            <w:tcW w:w="5000" w:type="pct"/>
            <w:tcBorders>
              <w:bottom w:val="single" w:sz="4" w:space="0" w:color="auto"/>
            </w:tcBorders>
            <w:shd w:val="clear" w:color="auto" w:fill="BFBFBF"/>
          </w:tcPr>
          <w:p w14:paraId="7512127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5ADD95"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6179386" w14:textId="77777777" w:rsidTr="00741640">
        <w:trPr>
          <w:trHeight w:val="253"/>
        </w:trPr>
        <w:tc>
          <w:tcPr>
            <w:tcW w:w="5000" w:type="pct"/>
            <w:shd w:val="clear" w:color="auto" w:fill="auto"/>
          </w:tcPr>
          <w:p w14:paraId="08335941" w14:textId="7A899883"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BACD573" w14:textId="11C4087A" w:rsidR="00D61BE6" w:rsidRPr="000C7AC0" w:rsidRDefault="00D61BE6" w:rsidP="000C7AC0">
            <w:pPr>
              <w:pStyle w:val="Default"/>
              <w:spacing w:line="360" w:lineRule="auto"/>
              <w:ind w:left="176"/>
              <w:jc w:val="both"/>
              <w:rPr>
                <w:rFonts w:ascii="Georgia" w:hAnsi="Georgia"/>
                <w:b/>
                <w:sz w:val="22"/>
                <w:szCs w:val="22"/>
              </w:rPr>
            </w:pPr>
          </w:p>
          <w:p w14:paraId="500152B2" w14:textId="2C103C5F" w:rsidR="00D61BE6" w:rsidRPr="000C7AC0" w:rsidRDefault="00A163EA" w:rsidP="00A163EA">
            <w:pPr>
              <w:autoSpaceDE w:val="0"/>
              <w:autoSpaceDN w:val="0"/>
              <w:adjustRightInd w:val="0"/>
              <w:spacing w:line="360" w:lineRule="auto"/>
              <w:ind w:left="346"/>
              <w:jc w:val="both"/>
              <w:rPr>
                <w:rFonts w:ascii="Georgia" w:hAnsi="Georgia" w:cs="Arial"/>
                <w:color w:val="000000"/>
              </w:rPr>
            </w:pPr>
            <w:r>
              <w:rPr>
                <w:rFonts w:ascii="Georgia" w:hAnsi="Georgia" w:cs="Arial"/>
                <w:color w:val="000000"/>
              </w:rPr>
              <w:t>Para e</w:t>
            </w:r>
            <w:r w:rsidR="00D61BE6" w:rsidRPr="000C7AC0">
              <w:rPr>
                <w:rFonts w:ascii="Georgia" w:hAnsi="Georgia" w:cs="Arial"/>
                <w:color w:val="000000"/>
              </w:rPr>
              <w:t xml:space="preserve">l </w:t>
            </w:r>
            <w:r w:rsidR="00E76A8D">
              <w:rPr>
                <w:rFonts w:ascii="Georgia" w:hAnsi="Georgia" w:cs="Arial"/>
                <w:color w:val="000000"/>
              </w:rPr>
              <w:t>PAIPA</w:t>
            </w:r>
            <w:r w:rsidR="00D61BE6" w:rsidRPr="000C7AC0">
              <w:rPr>
                <w:rFonts w:ascii="Georgia" w:hAnsi="Georgia" w:cs="Arial"/>
                <w:color w:val="000000"/>
              </w:rPr>
              <w:t xml:space="preserve"> </w:t>
            </w:r>
            <w:r>
              <w:rPr>
                <w:rFonts w:ascii="Georgia" w:hAnsi="Georgia" w:cs="Arial"/>
                <w:color w:val="000000"/>
              </w:rPr>
              <w:t>se muestra en la siguiente tabla los porcentajes de las últimas cuatro cohortes generacionales.</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1B0B2D" w14:paraId="46EC1758" w14:textId="77777777" w:rsidTr="001B0B2D">
              <w:trPr>
                <w:trHeight w:val="300"/>
              </w:trPr>
              <w:tc>
                <w:tcPr>
                  <w:tcW w:w="6830" w:type="dxa"/>
                  <w:gridSpan w:val="4"/>
                  <w:tcBorders>
                    <w:top w:val="nil"/>
                    <w:left w:val="nil"/>
                    <w:bottom w:val="nil"/>
                    <w:right w:val="nil"/>
                  </w:tcBorders>
                  <w:shd w:val="clear" w:color="auto" w:fill="auto"/>
                  <w:noWrap/>
                  <w:vAlign w:val="bottom"/>
                  <w:hideMark/>
                </w:tcPr>
                <w:p w14:paraId="3A8CCEF3" w14:textId="52268988" w:rsidR="0075384F" w:rsidRPr="009B277C" w:rsidRDefault="0075384F" w:rsidP="00D332CF">
                  <w:pPr>
                    <w:spacing w:after="0" w:line="360" w:lineRule="auto"/>
                    <w:jc w:val="center"/>
                    <w:rPr>
                      <w:rFonts w:ascii="Georgia" w:eastAsia="Times New Roman" w:hAnsi="Georgia" w:cs="Calibri"/>
                      <w:color w:val="000000"/>
                      <w:lang w:eastAsia="es-MX"/>
                    </w:rPr>
                  </w:pPr>
                  <w:r w:rsidRPr="009B277C">
                    <w:rPr>
                      <w:rFonts w:ascii="Georgia" w:eastAsia="Times New Roman" w:hAnsi="Georgia" w:cs="Calibri"/>
                      <w:color w:val="000000"/>
                      <w:lang w:eastAsia="es-MX"/>
                    </w:rPr>
                    <w:t xml:space="preserve">Tasa de titulación del </w:t>
                  </w:r>
                  <w:r w:rsidR="00E76A8D">
                    <w:rPr>
                      <w:rFonts w:ascii="Georgia" w:eastAsia="Times New Roman" w:hAnsi="Georgia" w:cs="Calibri"/>
                      <w:color w:val="000000"/>
                      <w:lang w:eastAsia="es-MX"/>
                    </w:rPr>
                    <w:t>PAIPA</w:t>
                  </w:r>
                  <w:r w:rsidR="009B277C">
                    <w:rPr>
                      <w:rFonts w:ascii="Georgia" w:eastAsia="Times New Roman" w:hAnsi="Georgia" w:cs="Calibri"/>
                      <w:color w:val="000000"/>
                      <w:lang w:eastAsia="es-MX"/>
                    </w:rPr>
                    <w:t xml:space="preserve"> de las últimas cuatro cohortes</w:t>
                  </w:r>
                </w:p>
              </w:tc>
            </w:tr>
            <w:tr w:rsidR="0075384F" w:rsidRPr="001B0B2D" w14:paraId="1CE6F89A" w14:textId="77777777"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FA402"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4373AECD"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4805D2A7"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226F24E4"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w:t>
                  </w:r>
                </w:p>
              </w:tc>
            </w:tr>
            <w:tr w:rsidR="0075384F" w:rsidRPr="001B0B2D" w14:paraId="79AD835A"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3DBE124" w14:textId="0E67C3E1"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465" w:type="dxa"/>
                  <w:tcBorders>
                    <w:top w:val="nil"/>
                    <w:left w:val="nil"/>
                    <w:bottom w:val="single" w:sz="4" w:space="0" w:color="auto"/>
                    <w:right w:val="single" w:sz="4" w:space="0" w:color="auto"/>
                  </w:tcBorders>
                  <w:shd w:val="clear" w:color="auto" w:fill="auto"/>
                  <w:noWrap/>
                  <w:vAlign w:val="bottom"/>
                  <w:hideMark/>
                </w:tcPr>
                <w:p w14:paraId="055920F0" w14:textId="73D85CB4" w:rsidR="0075384F" w:rsidRPr="001B0B2D" w:rsidRDefault="00D332CF"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43</w:t>
                  </w:r>
                </w:p>
              </w:tc>
              <w:tc>
                <w:tcPr>
                  <w:tcW w:w="1397" w:type="dxa"/>
                  <w:tcBorders>
                    <w:top w:val="nil"/>
                    <w:left w:val="nil"/>
                    <w:bottom w:val="single" w:sz="4" w:space="0" w:color="auto"/>
                    <w:right w:val="single" w:sz="4" w:space="0" w:color="auto"/>
                  </w:tcBorders>
                  <w:shd w:val="clear" w:color="auto" w:fill="auto"/>
                  <w:noWrap/>
                  <w:vAlign w:val="bottom"/>
                  <w:hideMark/>
                </w:tcPr>
                <w:p w14:paraId="47513828" w14:textId="24457EBD" w:rsidR="0075384F" w:rsidRPr="001B0B2D" w:rsidRDefault="00D332CF"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c>
                <w:tcPr>
                  <w:tcW w:w="1505" w:type="dxa"/>
                  <w:tcBorders>
                    <w:top w:val="nil"/>
                    <w:left w:val="nil"/>
                    <w:bottom w:val="single" w:sz="4" w:space="0" w:color="auto"/>
                    <w:right w:val="single" w:sz="4" w:space="0" w:color="auto"/>
                  </w:tcBorders>
                  <w:shd w:val="clear" w:color="auto" w:fill="auto"/>
                  <w:noWrap/>
                  <w:vAlign w:val="bottom"/>
                  <w:hideMark/>
                </w:tcPr>
                <w:p w14:paraId="11E42D60" w14:textId="78721CB8"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62</w:t>
                  </w:r>
                </w:p>
              </w:tc>
            </w:tr>
            <w:tr w:rsidR="0075384F" w:rsidRPr="001B0B2D" w14:paraId="6FD23B8B"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10951ED7" w14:textId="443DA0E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465" w:type="dxa"/>
                  <w:tcBorders>
                    <w:top w:val="nil"/>
                    <w:left w:val="nil"/>
                    <w:bottom w:val="single" w:sz="4" w:space="0" w:color="auto"/>
                    <w:right w:val="single" w:sz="4" w:space="0" w:color="auto"/>
                  </w:tcBorders>
                  <w:shd w:val="clear" w:color="auto" w:fill="auto"/>
                  <w:noWrap/>
                  <w:vAlign w:val="bottom"/>
                  <w:hideMark/>
                </w:tcPr>
                <w:p w14:paraId="43CCDD6C" w14:textId="52C67F6E"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42</w:t>
                  </w:r>
                </w:p>
              </w:tc>
              <w:tc>
                <w:tcPr>
                  <w:tcW w:w="1397" w:type="dxa"/>
                  <w:tcBorders>
                    <w:top w:val="nil"/>
                    <w:left w:val="nil"/>
                    <w:bottom w:val="single" w:sz="4" w:space="0" w:color="auto"/>
                    <w:right w:val="single" w:sz="4" w:space="0" w:color="auto"/>
                  </w:tcBorders>
                  <w:shd w:val="clear" w:color="auto" w:fill="auto"/>
                  <w:noWrap/>
                  <w:vAlign w:val="bottom"/>
                  <w:hideMark/>
                </w:tcPr>
                <w:p w14:paraId="25573E5F" w14:textId="6D9EA07F"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505" w:type="dxa"/>
                  <w:tcBorders>
                    <w:top w:val="nil"/>
                    <w:left w:val="nil"/>
                    <w:bottom w:val="single" w:sz="4" w:space="0" w:color="auto"/>
                    <w:right w:val="single" w:sz="4" w:space="0" w:color="auto"/>
                  </w:tcBorders>
                  <w:shd w:val="clear" w:color="auto" w:fill="auto"/>
                  <w:noWrap/>
                  <w:vAlign w:val="bottom"/>
                  <w:hideMark/>
                </w:tcPr>
                <w:p w14:paraId="1F007697" w14:textId="05E3273B"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50</w:t>
                  </w:r>
                </w:p>
              </w:tc>
            </w:tr>
            <w:tr w:rsidR="0075384F" w:rsidRPr="001B0B2D" w14:paraId="4565F049"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F4348A4" w14:textId="24B01A2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465" w:type="dxa"/>
                  <w:tcBorders>
                    <w:top w:val="nil"/>
                    <w:left w:val="nil"/>
                    <w:bottom w:val="single" w:sz="4" w:space="0" w:color="auto"/>
                    <w:right w:val="single" w:sz="4" w:space="0" w:color="auto"/>
                  </w:tcBorders>
                  <w:shd w:val="clear" w:color="auto" w:fill="auto"/>
                  <w:noWrap/>
                  <w:vAlign w:val="bottom"/>
                  <w:hideMark/>
                </w:tcPr>
                <w:p w14:paraId="0346B33E" w14:textId="50FB90E2"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28</w:t>
                  </w:r>
                </w:p>
              </w:tc>
              <w:tc>
                <w:tcPr>
                  <w:tcW w:w="1397" w:type="dxa"/>
                  <w:tcBorders>
                    <w:top w:val="nil"/>
                    <w:left w:val="nil"/>
                    <w:bottom w:val="single" w:sz="4" w:space="0" w:color="auto"/>
                    <w:right w:val="single" w:sz="4" w:space="0" w:color="auto"/>
                  </w:tcBorders>
                  <w:shd w:val="clear" w:color="auto" w:fill="auto"/>
                  <w:noWrap/>
                  <w:vAlign w:val="bottom"/>
                  <w:hideMark/>
                </w:tcPr>
                <w:p w14:paraId="4A570825" w14:textId="198457CF"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c>
                <w:tcPr>
                  <w:tcW w:w="1505" w:type="dxa"/>
                  <w:tcBorders>
                    <w:top w:val="nil"/>
                    <w:left w:val="nil"/>
                    <w:bottom w:val="single" w:sz="4" w:space="0" w:color="auto"/>
                    <w:right w:val="single" w:sz="4" w:space="0" w:color="auto"/>
                  </w:tcBorders>
                  <w:shd w:val="clear" w:color="auto" w:fill="auto"/>
                  <w:noWrap/>
                  <w:vAlign w:val="bottom"/>
                  <w:hideMark/>
                </w:tcPr>
                <w:p w14:paraId="07E05D3F" w14:textId="4E953C2D"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71</w:t>
                  </w:r>
                </w:p>
              </w:tc>
            </w:tr>
            <w:tr w:rsidR="0075384F" w:rsidRPr="001B0B2D" w14:paraId="70D33173"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2BFF569" w14:textId="121E9AC4"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465" w:type="dxa"/>
                  <w:tcBorders>
                    <w:top w:val="nil"/>
                    <w:left w:val="nil"/>
                    <w:bottom w:val="single" w:sz="4" w:space="0" w:color="auto"/>
                    <w:right w:val="single" w:sz="4" w:space="0" w:color="auto"/>
                  </w:tcBorders>
                  <w:shd w:val="clear" w:color="auto" w:fill="auto"/>
                  <w:noWrap/>
                  <w:vAlign w:val="bottom"/>
                  <w:hideMark/>
                </w:tcPr>
                <w:p w14:paraId="4936B5A1" w14:textId="59CFDADE"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23</w:t>
                  </w:r>
                </w:p>
              </w:tc>
              <w:tc>
                <w:tcPr>
                  <w:tcW w:w="1397" w:type="dxa"/>
                  <w:tcBorders>
                    <w:top w:val="nil"/>
                    <w:left w:val="nil"/>
                    <w:bottom w:val="single" w:sz="4" w:space="0" w:color="auto"/>
                    <w:right w:val="single" w:sz="4" w:space="0" w:color="auto"/>
                  </w:tcBorders>
                  <w:shd w:val="clear" w:color="auto" w:fill="auto"/>
                  <w:noWrap/>
                  <w:vAlign w:val="bottom"/>
                  <w:hideMark/>
                </w:tcPr>
                <w:p w14:paraId="52E2BE53" w14:textId="716D2910"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w:t>
                  </w:r>
                </w:p>
              </w:tc>
              <w:tc>
                <w:tcPr>
                  <w:tcW w:w="1505" w:type="dxa"/>
                  <w:tcBorders>
                    <w:top w:val="nil"/>
                    <w:left w:val="nil"/>
                    <w:bottom w:val="single" w:sz="4" w:space="0" w:color="auto"/>
                    <w:right w:val="single" w:sz="4" w:space="0" w:color="auto"/>
                  </w:tcBorders>
                  <w:shd w:val="clear" w:color="auto" w:fill="auto"/>
                  <w:noWrap/>
                  <w:vAlign w:val="bottom"/>
                  <w:hideMark/>
                </w:tcPr>
                <w:p w14:paraId="5FAC5203" w14:textId="7902A109" w:rsidR="0075384F" w:rsidRPr="001B0B2D" w:rsidRDefault="0002193B"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r>
          </w:tbl>
          <w:p w14:paraId="39F7D3F7" w14:textId="77777777" w:rsidR="000B2D51" w:rsidRDefault="000B2D51" w:rsidP="000C7AC0">
            <w:pPr>
              <w:autoSpaceDE w:val="0"/>
              <w:autoSpaceDN w:val="0"/>
              <w:adjustRightInd w:val="0"/>
              <w:spacing w:line="360" w:lineRule="auto"/>
              <w:jc w:val="both"/>
              <w:rPr>
                <w:rFonts w:ascii="Georgia" w:hAnsi="Georgia" w:cs="Arial"/>
                <w:color w:val="000000"/>
                <w:sz w:val="20"/>
                <w:szCs w:val="20"/>
              </w:rPr>
            </w:pPr>
          </w:p>
          <w:p w14:paraId="3880C2AC" w14:textId="77777777" w:rsidR="00A163EA" w:rsidRPr="001B0B2D" w:rsidRDefault="00A163EA" w:rsidP="000C7AC0">
            <w:pPr>
              <w:autoSpaceDE w:val="0"/>
              <w:autoSpaceDN w:val="0"/>
              <w:adjustRightInd w:val="0"/>
              <w:spacing w:line="360" w:lineRule="auto"/>
              <w:jc w:val="both"/>
              <w:rPr>
                <w:rFonts w:ascii="Georgia" w:hAnsi="Georgia" w:cs="Arial"/>
                <w:color w:val="000000"/>
                <w:sz w:val="20"/>
                <w:szCs w:val="20"/>
              </w:rPr>
            </w:pPr>
          </w:p>
          <w:p w14:paraId="4810E1BD"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028447F3"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1157A9A9"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3CA66C7A" w14:textId="77777777" w:rsidR="001B0B2D" w:rsidRDefault="001B0B2D" w:rsidP="000C7AC0">
            <w:pPr>
              <w:autoSpaceDE w:val="0"/>
              <w:autoSpaceDN w:val="0"/>
              <w:adjustRightInd w:val="0"/>
              <w:spacing w:line="360" w:lineRule="auto"/>
              <w:ind w:left="342"/>
              <w:jc w:val="both"/>
              <w:rPr>
                <w:rFonts w:ascii="Georgia" w:hAnsi="Georgia" w:cs="Arial"/>
                <w:color w:val="000000"/>
                <w:sz w:val="20"/>
                <w:szCs w:val="20"/>
              </w:rPr>
            </w:pPr>
          </w:p>
          <w:p w14:paraId="69A7A54F" w14:textId="77777777" w:rsidR="001D17D7" w:rsidRDefault="009B277C" w:rsidP="001D17D7">
            <w:pPr>
              <w:autoSpaceDE w:val="0"/>
              <w:autoSpaceDN w:val="0"/>
              <w:adjustRightInd w:val="0"/>
              <w:spacing w:line="360" w:lineRule="auto"/>
              <w:ind w:left="342"/>
              <w:rPr>
                <w:rFonts w:ascii="Georgia" w:hAnsi="Georgia" w:cs="Arial"/>
                <w:color w:val="000000"/>
                <w:sz w:val="20"/>
                <w:szCs w:val="20"/>
              </w:rPr>
            </w:pPr>
            <w:r>
              <w:rPr>
                <w:rFonts w:ascii="Georgia" w:hAnsi="Georgia" w:cs="Arial"/>
                <w:color w:val="000000"/>
                <w:sz w:val="20"/>
                <w:szCs w:val="20"/>
              </w:rPr>
              <w:t xml:space="preserve">              </w:t>
            </w:r>
          </w:p>
          <w:p w14:paraId="3406A7CF" w14:textId="59CB5C7A" w:rsidR="00D920C9" w:rsidRPr="001B0B2D" w:rsidRDefault="00D920C9" w:rsidP="001D17D7">
            <w:pPr>
              <w:autoSpaceDE w:val="0"/>
              <w:autoSpaceDN w:val="0"/>
              <w:adjustRightInd w:val="0"/>
              <w:spacing w:line="360" w:lineRule="auto"/>
              <w:ind w:left="342"/>
              <w:rPr>
                <w:rFonts w:ascii="Georgia" w:hAnsi="Georgia" w:cs="Arial"/>
                <w:color w:val="000000"/>
                <w:sz w:val="20"/>
                <w:szCs w:val="20"/>
              </w:rPr>
            </w:pPr>
            <w:r w:rsidRPr="001B0B2D">
              <w:rPr>
                <w:rFonts w:ascii="Georgia" w:hAnsi="Georgia" w:cs="Arial"/>
                <w:color w:val="000000"/>
                <w:sz w:val="20"/>
                <w:szCs w:val="20"/>
              </w:rPr>
              <w:t>Fuente: Elaboración propia con datos del SIIAA</w:t>
            </w:r>
          </w:p>
          <w:p w14:paraId="65940E1A" w14:textId="38208DB4" w:rsidR="000B2D51"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En relación a las opciones con las que los alumnos se titulan se puede observar en el cuadro siguiente que e</w:t>
            </w:r>
            <w:r w:rsidR="00A6372B">
              <w:rPr>
                <w:rFonts w:ascii="Georgia" w:hAnsi="Georgia" w:cs="Arial"/>
                <w:color w:val="000000"/>
              </w:rPr>
              <w:t>l mayor porcentaje es por tesis.</w:t>
            </w:r>
            <w:r w:rsidRPr="000C7AC0">
              <w:rPr>
                <w:rFonts w:ascii="Georgia" w:hAnsi="Georgia" w:cs="Arial"/>
                <w:color w:val="000000"/>
              </w:rPr>
              <w:t xml:space="preserve"> </w:t>
            </w:r>
          </w:p>
          <w:p w14:paraId="5F1EE804" w14:textId="3FB7CD0D" w:rsidR="0002193B" w:rsidRDefault="0002193B" w:rsidP="000C7AC0">
            <w:pPr>
              <w:autoSpaceDE w:val="0"/>
              <w:autoSpaceDN w:val="0"/>
              <w:adjustRightInd w:val="0"/>
              <w:spacing w:line="360" w:lineRule="auto"/>
              <w:ind w:left="342"/>
              <w:jc w:val="both"/>
              <w:rPr>
                <w:rFonts w:ascii="Georgia" w:hAnsi="Georgia" w:cs="Arial"/>
                <w:color w:val="000000"/>
              </w:rPr>
            </w:pPr>
          </w:p>
          <w:tbl>
            <w:tblPr>
              <w:tblW w:w="8020" w:type="dxa"/>
              <w:tblCellMar>
                <w:left w:w="70" w:type="dxa"/>
                <w:right w:w="70" w:type="dxa"/>
              </w:tblCellMar>
              <w:tblLook w:val="04A0" w:firstRow="1" w:lastRow="0" w:firstColumn="1" w:lastColumn="0" w:noHBand="0" w:noVBand="1"/>
            </w:tblPr>
            <w:tblGrid>
              <w:gridCol w:w="5560"/>
              <w:gridCol w:w="1260"/>
              <w:gridCol w:w="1200"/>
            </w:tblGrid>
            <w:tr w:rsidR="0002193B" w:rsidRPr="0002193B" w14:paraId="08DE020D" w14:textId="77777777" w:rsidTr="0002193B">
              <w:trPr>
                <w:trHeight w:val="300"/>
              </w:trPr>
              <w:tc>
                <w:tcPr>
                  <w:tcW w:w="8020" w:type="dxa"/>
                  <w:gridSpan w:val="3"/>
                  <w:tcBorders>
                    <w:top w:val="nil"/>
                    <w:left w:val="nil"/>
                    <w:bottom w:val="nil"/>
                    <w:right w:val="nil"/>
                  </w:tcBorders>
                  <w:shd w:val="clear" w:color="auto" w:fill="auto"/>
                  <w:noWrap/>
                  <w:vAlign w:val="bottom"/>
                  <w:hideMark/>
                </w:tcPr>
                <w:p w14:paraId="3AD7EE4E" w14:textId="0F0F2589" w:rsidR="0002193B" w:rsidRPr="0002193B" w:rsidRDefault="00A6372B" w:rsidP="0002193B">
                  <w:pPr>
                    <w:spacing w:after="0" w:line="24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Proporción de alumnos del </w:t>
                  </w:r>
                  <w:r w:rsidR="00E76A8D">
                    <w:rPr>
                      <w:rFonts w:ascii="Georgia" w:eastAsia="Times New Roman" w:hAnsi="Georgia" w:cs="Calibri"/>
                      <w:color w:val="000000"/>
                      <w:lang w:eastAsia="es-MX"/>
                    </w:rPr>
                    <w:t>PAIPA</w:t>
                  </w:r>
                  <w:r w:rsidR="0002193B" w:rsidRPr="0002193B">
                    <w:rPr>
                      <w:rFonts w:ascii="Georgia" w:eastAsia="Times New Roman" w:hAnsi="Georgia" w:cs="Calibri"/>
                      <w:color w:val="000000"/>
                      <w:lang w:eastAsia="es-MX"/>
                    </w:rPr>
                    <w:t xml:space="preserve"> titulados/opción de titulación.</w:t>
                  </w:r>
                </w:p>
              </w:tc>
            </w:tr>
            <w:tr w:rsidR="0002193B" w:rsidRPr="0002193B" w14:paraId="297996BD" w14:textId="77777777" w:rsidTr="0002193B">
              <w:trPr>
                <w:trHeight w:val="900"/>
              </w:trPr>
              <w:tc>
                <w:tcPr>
                  <w:tcW w:w="556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48016CC9" w14:textId="77777777" w:rsidR="0002193B" w:rsidRPr="0002193B" w:rsidRDefault="0002193B" w:rsidP="0002193B">
                  <w:pPr>
                    <w:spacing w:after="0" w:line="240" w:lineRule="auto"/>
                    <w:rPr>
                      <w:rFonts w:ascii="Calibri" w:eastAsia="Times New Roman" w:hAnsi="Calibri" w:cs="Calibri"/>
                      <w:color w:val="000000"/>
                      <w:lang w:eastAsia="es-MX"/>
                    </w:rPr>
                  </w:pPr>
                  <w:r w:rsidRPr="0002193B">
                    <w:rPr>
                      <w:rFonts w:ascii="Calibri" w:eastAsia="Times New Roman" w:hAnsi="Calibri" w:cs="Calibri"/>
                      <w:color w:val="000000"/>
                      <w:lang w:eastAsia="es-MX"/>
                    </w:rPr>
                    <w:t> </w:t>
                  </w:r>
                </w:p>
              </w:tc>
              <w:tc>
                <w:tcPr>
                  <w:tcW w:w="1260" w:type="dxa"/>
                  <w:tcBorders>
                    <w:top w:val="single" w:sz="4" w:space="0" w:color="auto"/>
                    <w:left w:val="nil"/>
                    <w:bottom w:val="single" w:sz="4" w:space="0" w:color="auto"/>
                    <w:right w:val="single" w:sz="4" w:space="0" w:color="auto"/>
                  </w:tcBorders>
                  <w:shd w:val="clear" w:color="000000" w:fill="E7E6E6"/>
                  <w:vAlign w:val="bottom"/>
                  <w:hideMark/>
                </w:tcPr>
                <w:p w14:paraId="79B74078" w14:textId="59AA9E04" w:rsidR="0002193B" w:rsidRPr="0002193B" w:rsidRDefault="00A6372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Número</w:t>
                  </w:r>
                  <w:r w:rsidR="0002193B" w:rsidRPr="0002193B">
                    <w:rPr>
                      <w:rFonts w:ascii="Calibri" w:eastAsia="Times New Roman" w:hAnsi="Calibri" w:cs="Calibri"/>
                      <w:color w:val="000000"/>
                      <w:lang w:eastAsia="es-MX"/>
                    </w:rPr>
                    <w:t xml:space="preserve"> de Titulados</w:t>
                  </w:r>
                </w:p>
              </w:tc>
              <w:tc>
                <w:tcPr>
                  <w:tcW w:w="1200" w:type="dxa"/>
                  <w:tcBorders>
                    <w:top w:val="single" w:sz="4" w:space="0" w:color="auto"/>
                    <w:left w:val="nil"/>
                    <w:bottom w:val="single" w:sz="4" w:space="0" w:color="auto"/>
                    <w:right w:val="single" w:sz="4" w:space="0" w:color="auto"/>
                  </w:tcBorders>
                  <w:shd w:val="clear" w:color="000000" w:fill="E7E6E6"/>
                  <w:vAlign w:val="bottom"/>
                  <w:hideMark/>
                </w:tcPr>
                <w:p w14:paraId="0631398D"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por ciento respecto al total</w:t>
                  </w:r>
                </w:p>
              </w:tc>
            </w:tr>
            <w:tr w:rsidR="0002193B" w:rsidRPr="0002193B" w14:paraId="3C27210A"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38989332" w14:textId="77777777" w:rsidR="0002193B" w:rsidRPr="0002193B" w:rsidRDefault="0002193B" w:rsidP="0002193B">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2009-2013</w:t>
                  </w:r>
                </w:p>
              </w:tc>
              <w:tc>
                <w:tcPr>
                  <w:tcW w:w="1260" w:type="dxa"/>
                  <w:tcBorders>
                    <w:top w:val="nil"/>
                    <w:left w:val="nil"/>
                    <w:bottom w:val="single" w:sz="4" w:space="0" w:color="auto"/>
                    <w:right w:val="single" w:sz="4" w:space="0" w:color="auto"/>
                  </w:tcBorders>
                  <w:shd w:val="clear" w:color="000000" w:fill="D0CECE"/>
                  <w:noWrap/>
                  <w:vAlign w:val="bottom"/>
                  <w:hideMark/>
                </w:tcPr>
                <w:p w14:paraId="5053CA64" w14:textId="77777777" w:rsidR="0002193B" w:rsidRPr="0002193B" w:rsidRDefault="0002193B" w:rsidP="0002193B">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27</w:t>
                  </w:r>
                </w:p>
              </w:tc>
              <w:tc>
                <w:tcPr>
                  <w:tcW w:w="1200" w:type="dxa"/>
                  <w:tcBorders>
                    <w:top w:val="nil"/>
                    <w:left w:val="nil"/>
                    <w:bottom w:val="single" w:sz="4" w:space="0" w:color="auto"/>
                    <w:right w:val="single" w:sz="4" w:space="0" w:color="auto"/>
                  </w:tcBorders>
                  <w:shd w:val="clear" w:color="000000" w:fill="D0CECE"/>
                  <w:noWrap/>
                  <w:vAlign w:val="bottom"/>
                  <w:hideMark/>
                </w:tcPr>
                <w:p w14:paraId="39884761"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02193B" w:rsidRPr="0002193B" w14:paraId="2B0896D3"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442B5D71"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D0CECE"/>
                  <w:noWrap/>
                  <w:vAlign w:val="bottom"/>
                  <w:hideMark/>
                </w:tcPr>
                <w:p w14:paraId="4EAC859A"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000000" w:fill="D0CECE"/>
                  <w:noWrap/>
                  <w:vAlign w:val="bottom"/>
                  <w:hideMark/>
                </w:tcPr>
                <w:p w14:paraId="4B8E3EB6"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14.81</w:t>
                  </w:r>
                </w:p>
              </w:tc>
            </w:tr>
            <w:tr w:rsidR="0002193B" w:rsidRPr="0002193B" w14:paraId="335F6E2E"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038ED3CE"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D0CECE"/>
                  <w:noWrap/>
                  <w:vAlign w:val="bottom"/>
                  <w:hideMark/>
                </w:tcPr>
                <w:p w14:paraId="19602D53"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000000" w:fill="D0CECE"/>
                  <w:noWrap/>
                  <w:vAlign w:val="bottom"/>
                  <w:hideMark/>
                </w:tcPr>
                <w:p w14:paraId="19B7986E"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11.11</w:t>
                  </w:r>
                </w:p>
              </w:tc>
            </w:tr>
            <w:tr w:rsidR="0002193B" w:rsidRPr="0002193B" w14:paraId="6E646837"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6F12B9B8"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lastRenderedPageBreak/>
                    <w:t>TESIS</w:t>
                  </w:r>
                </w:p>
              </w:tc>
              <w:tc>
                <w:tcPr>
                  <w:tcW w:w="1260" w:type="dxa"/>
                  <w:tcBorders>
                    <w:top w:val="nil"/>
                    <w:left w:val="nil"/>
                    <w:bottom w:val="single" w:sz="4" w:space="0" w:color="auto"/>
                    <w:right w:val="single" w:sz="4" w:space="0" w:color="auto"/>
                  </w:tcBorders>
                  <w:shd w:val="clear" w:color="000000" w:fill="D0CECE"/>
                  <w:noWrap/>
                  <w:vAlign w:val="bottom"/>
                  <w:hideMark/>
                </w:tcPr>
                <w:p w14:paraId="3C6BADF9"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000000" w:fill="D0CECE"/>
                  <w:noWrap/>
                  <w:vAlign w:val="bottom"/>
                  <w:hideMark/>
                </w:tcPr>
                <w:p w14:paraId="09FDF31D"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74.07</w:t>
                  </w:r>
                </w:p>
              </w:tc>
            </w:tr>
            <w:tr w:rsidR="0002193B" w:rsidRPr="0002193B" w14:paraId="0996C878"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1CFEE72A" w14:textId="77777777" w:rsidR="0002193B" w:rsidRPr="0002193B" w:rsidRDefault="0002193B" w:rsidP="0002193B">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2010-2014</w:t>
                  </w:r>
                </w:p>
              </w:tc>
              <w:tc>
                <w:tcPr>
                  <w:tcW w:w="1260" w:type="dxa"/>
                  <w:tcBorders>
                    <w:top w:val="nil"/>
                    <w:left w:val="nil"/>
                    <w:bottom w:val="single" w:sz="4" w:space="0" w:color="auto"/>
                    <w:right w:val="single" w:sz="4" w:space="0" w:color="auto"/>
                  </w:tcBorders>
                  <w:shd w:val="clear" w:color="000000" w:fill="E7E6E6"/>
                  <w:noWrap/>
                  <w:vAlign w:val="bottom"/>
                  <w:hideMark/>
                </w:tcPr>
                <w:p w14:paraId="79F7005C" w14:textId="77777777" w:rsidR="0002193B" w:rsidRPr="0002193B" w:rsidRDefault="0002193B" w:rsidP="0002193B">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19</w:t>
                  </w:r>
                </w:p>
              </w:tc>
              <w:tc>
                <w:tcPr>
                  <w:tcW w:w="1200" w:type="dxa"/>
                  <w:tcBorders>
                    <w:top w:val="nil"/>
                    <w:left w:val="nil"/>
                    <w:bottom w:val="single" w:sz="4" w:space="0" w:color="auto"/>
                    <w:right w:val="single" w:sz="4" w:space="0" w:color="auto"/>
                  </w:tcBorders>
                  <w:shd w:val="clear" w:color="000000" w:fill="E7E6E6"/>
                  <w:noWrap/>
                  <w:vAlign w:val="bottom"/>
                  <w:hideMark/>
                </w:tcPr>
                <w:p w14:paraId="13D5BBEA"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02193B" w:rsidRPr="0002193B" w14:paraId="24022A20"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78954981"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CURSOS DE POSTGRADO</w:t>
                  </w:r>
                </w:p>
              </w:tc>
              <w:tc>
                <w:tcPr>
                  <w:tcW w:w="1260" w:type="dxa"/>
                  <w:tcBorders>
                    <w:top w:val="nil"/>
                    <w:left w:val="nil"/>
                    <w:bottom w:val="single" w:sz="4" w:space="0" w:color="auto"/>
                    <w:right w:val="single" w:sz="4" w:space="0" w:color="auto"/>
                  </w:tcBorders>
                  <w:shd w:val="clear" w:color="000000" w:fill="E7E6E6"/>
                  <w:noWrap/>
                  <w:vAlign w:val="bottom"/>
                  <w:hideMark/>
                </w:tcPr>
                <w:p w14:paraId="1231D69F"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E7E6E6"/>
                  <w:noWrap/>
                  <w:vAlign w:val="bottom"/>
                  <w:hideMark/>
                </w:tcPr>
                <w:p w14:paraId="1D0355E0"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5.26</w:t>
                  </w:r>
                </w:p>
              </w:tc>
            </w:tr>
            <w:tr w:rsidR="0002193B" w:rsidRPr="0002193B" w14:paraId="755FF6B5"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0216C680"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E7E6E6"/>
                  <w:noWrap/>
                  <w:vAlign w:val="bottom"/>
                  <w:hideMark/>
                </w:tcPr>
                <w:p w14:paraId="3EC9CACE"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000000" w:fill="E7E6E6"/>
                  <w:noWrap/>
                  <w:vAlign w:val="bottom"/>
                  <w:hideMark/>
                </w:tcPr>
                <w:p w14:paraId="5E76246B"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21.05</w:t>
                  </w:r>
                </w:p>
              </w:tc>
            </w:tr>
            <w:tr w:rsidR="0002193B" w:rsidRPr="0002193B" w14:paraId="2E3FA703"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7D8875C9"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E7E6E6"/>
                  <w:noWrap/>
                  <w:vAlign w:val="bottom"/>
                  <w:hideMark/>
                </w:tcPr>
                <w:p w14:paraId="771B9FEB"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E7E6E6"/>
                  <w:noWrap/>
                  <w:vAlign w:val="bottom"/>
                  <w:hideMark/>
                </w:tcPr>
                <w:p w14:paraId="79D2FCF8"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5.26</w:t>
                  </w:r>
                </w:p>
              </w:tc>
            </w:tr>
            <w:tr w:rsidR="0002193B" w:rsidRPr="0002193B" w14:paraId="4F5167AC"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5AF6EDBD"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000000" w:fill="E7E6E6"/>
                  <w:noWrap/>
                  <w:vAlign w:val="bottom"/>
                  <w:hideMark/>
                </w:tcPr>
                <w:p w14:paraId="4E0B48B8"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000000" w:fill="E7E6E6"/>
                  <w:noWrap/>
                  <w:vAlign w:val="bottom"/>
                  <w:hideMark/>
                </w:tcPr>
                <w:p w14:paraId="21F1AB9D"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68.42</w:t>
                  </w:r>
                </w:p>
              </w:tc>
            </w:tr>
            <w:tr w:rsidR="0002193B" w:rsidRPr="0002193B" w14:paraId="3B612400"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01030FD3" w14:textId="77777777" w:rsidR="0002193B" w:rsidRPr="0002193B" w:rsidRDefault="0002193B" w:rsidP="0002193B">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2011-2015</w:t>
                  </w:r>
                </w:p>
              </w:tc>
              <w:tc>
                <w:tcPr>
                  <w:tcW w:w="1260" w:type="dxa"/>
                  <w:tcBorders>
                    <w:top w:val="nil"/>
                    <w:left w:val="nil"/>
                    <w:bottom w:val="single" w:sz="4" w:space="0" w:color="auto"/>
                    <w:right w:val="single" w:sz="4" w:space="0" w:color="auto"/>
                  </w:tcBorders>
                  <w:shd w:val="clear" w:color="000000" w:fill="D0CECE"/>
                  <w:noWrap/>
                  <w:vAlign w:val="bottom"/>
                  <w:hideMark/>
                </w:tcPr>
                <w:p w14:paraId="6D82B910" w14:textId="77777777" w:rsidR="0002193B" w:rsidRPr="0002193B" w:rsidRDefault="0002193B" w:rsidP="0002193B">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20</w:t>
                  </w:r>
                </w:p>
              </w:tc>
              <w:tc>
                <w:tcPr>
                  <w:tcW w:w="1200" w:type="dxa"/>
                  <w:tcBorders>
                    <w:top w:val="nil"/>
                    <w:left w:val="nil"/>
                    <w:bottom w:val="single" w:sz="4" w:space="0" w:color="auto"/>
                    <w:right w:val="single" w:sz="4" w:space="0" w:color="auto"/>
                  </w:tcBorders>
                  <w:shd w:val="clear" w:color="000000" w:fill="D0CECE"/>
                  <w:noWrap/>
                  <w:vAlign w:val="bottom"/>
                  <w:hideMark/>
                </w:tcPr>
                <w:p w14:paraId="4B02897B"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 </w:t>
                  </w:r>
                </w:p>
              </w:tc>
            </w:tr>
            <w:tr w:rsidR="0002193B" w:rsidRPr="0002193B" w14:paraId="6F3DA5CB"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18AEF88E"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D0CECE"/>
                  <w:noWrap/>
                  <w:vAlign w:val="bottom"/>
                  <w:hideMark/>
                </w:tcPr>
                <w:p w14:paraId="0B82304A"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000000" w:fill="D0CECE"/>
                  <w:noWrap/>
                  <w:vAlign w:val="bottom"/>
                  <w:hideMark/>
                </w:tcPr>
                <w:p w14:paraId="1C832C0D"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w:t>
                  </w:r>
                </w:p>
              </w:tc>
            </w:tr>
            <w:tr w:rsidR="0002193B" w:rsidRPr="0002193B" w14:paraId="007D74D5"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2B0E49FE"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D0CECE"/>
                  <w:noWrap/>
                  <w:vAlign w:val="bottom"/>
                  <w:hideMark/>
                </w:tcPr>
                <w:p w14:paraId="5E3968D1"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D0CECE"/>
                  <w:noWrap/>
                  <w:vAlign w:val="bottom"/>
                  <w:hideMark/>
                </w:tcPr>
                <w:p w14:paraId="5B770812"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5.00</w:t>
                  </w:r>
                </w:p>
              </w:tc>
            </w:tr>
            <w:tr w:rsidR="0002193B" w:rsidRPr="0002193B" w14:paraId="7EB03150" w14:textId="77777777" w:rsidTr="0002193B">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67F7BE22"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000000" w:fill="D0CECE"/>
                  <w:noWrap/>
                  <w:vAlign w:val="bottom"/>
                  <w:hideMark/>
                </w:tcPr>
                <w:p w14:paraId="26460562"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000000" w:fill="D0CECE"/>
                  <w:noWrap/>
                  <w:vAlign w:val="bottom"/>
                  <w:hideMark/>
                </w:tcPr>
                <w:p w14:paraId="6749362C"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85.00</w:t>
                  </w:r>
                </w:p>
              </w:tc>
            </w:tr>
            <w:tr w:rsidR="0002193B" w:rsidRPr="0002193B" w14:paraId="116D96CB" w14:textId="77777777" w:rsidTr="0002193B">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860C984" w14:textId="77777777" w:rsidR="0002193B" w:rsidRPr="0002193B" w:rsidRDefault="0002193B" w:rsidP="0002193B">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2012-2016</w:t>
                  </w:r>
                </w:p>
              </w:tc>
              <w:tc>
                <w:tcPr>
                  <w:tcW w:w="1260" w:type="dxa"/>
                  <w:tcBorders>
                    <w:top w:val="nil"/>
                    <w:left w:val="nil"/>
                    <w:bottom w:val="single" w:sz="4" w:space="0" w:color="auto"/>
                    <w:right w:val="single" w:sz="4" w:space="0" w:color="auto"/>
                  </w:tcBorders>
                  <w:shd w:val="clear" w:color="auto" w:fill="auto"/>
                  <w:noWrap/>
                  <w:vAlign w:val="bottom"/>
                  <w:hideMark/>
                </w:tcPr>
                <w:p w14:paraId="441FA5BE" w14:textId="77777777" w:rsidR="0002193B" w:rsidRPr="0002193B" w:rsidRDefault="0002193B" w:rsidP="0002193B">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0D264D3B"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02193B" w:rsidRPr="0002193B" w14:paraId="3AC3BFE8" w14:textId="77777777" w:rsidTr="0002193B">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43EB2BA" w14:textId="77777777" w:rsidR="0002193B" w:rsidRPr="0002193B" w:rsidRDefault="0002193B" w:rsidP="0002193B">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auto" w:fill="auto"/>
                  <w:noWrap/>
                  <w:vAlign w:val="bottom"/>
                  <w:hideMark/>
                </w:tcPr>
                <w:p w14:paraId="645B6043"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2088CA40" w14:textId="77777777" w:rsidR="0002193B" w:rsidRPr="0002193B" w:rsidRDefault="0002193B" w:rsidP="0002193B">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bl>
          <w:p w14:paraId="09423F45" w14:textId="77777777" w:rsidR="0002193B" w:rsidRDefault="0002193B" w:rsidP="000C7AC0">
            <w:pPr>
              <w:autoSpaceDE w:val="0"/>
              <w:autoSpaceDN w:val="0"/>
              <w:adjustRightInd w:val="0"/>
              <w:spacing w:line="360" w:lineRule="auto"/>
              <w:ind w:left="342"/>
              <w:jc w:val="both"/>
              <w:rPr>
                <w:rFonts w:ascii="Georgia" w:hAnsi="Georgia" w:cs="Arial"/>
                <w:color w:val="000000"/>
              </w:rPr>
            </w:pPr>
          </w:p>
          <w:p w14:paraId="1BFB63D2" w14:textId="188DE8F3" w:rsidR="007B0D94" w:rsidRPr="00DE72AB" w:rsidRDefault="00DE72AB" w:rsidP="00DE72AB">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007B0D94" w:rsidRPr="00DE72AB">
              <w:rPr>
                <w:rFonts w:ascii="Georgia" w:hAnsi="Georgia" w:cs="Arial"/>
                <w:color w:val="000000"/>
                <w:sz w:val="20"/>
                <w:szCs w:val="20"/>
              </w:rPr>
              <w:t>Fuente: Elaboración propia con datos del SIIAA</w:t>
            </w:r>
          </w:p>
          <w:p w14:paraId="7F8492A9" w14:textId="77777777" w:rsidR="007B0D94" w:rsidRPr="000C7AC0" w:rsidRDefault="007B0D94" w:rsidP="000C7AC0">
            <w:pPr>
              <w:autoSpaceDE w:val="0"/>
              <w:autoSpaceDN w:val="0"/>
              <w:adjustRightInd w:val="0"/>
              <w:spacing w:line="360" w:lineRule="auto"/>
              <w:jc w:val="both"/>
              <w:rPr>
                <w:rFonts w:ascii="Georgia" w:hAnsi="Georgia" w:cs="Arial"/>
                <w:color w:val="000000"/>
              </w:rPr>
            </w:pPr>
          </w:p>
          <w:p w14:paraId="3C0A9F66" w14:textId="03C3402C"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 xml:space="preserve">la institución incluyendo el del </w:t>
            </w:r>
            <w:r w:rsidR="00E76A8D">
              <w:rPr>
                <w:rFonts w:ascii="Georgia" w:hAnsi="Georgia" w:cs="Arial"/>
                <w:color w:val="000000"/>
              </w:rPr>
              <w:t>PAIPA</w:t>
            </w:r>
            <w:r w:rsidRPr="000C7AC0">
              <w:rPr>
                <w:rFonts w:ascii="Georgia" w:hAnsi="Georgia" w:cs="Arial"/>
                <w:color w:val="000000"/>
              </w:rPr>
              <w:t xml:space="preserve"> se rigen por el </w:t>
            </w:r>
            <w:hyperlink r:id="rId67"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Pr="00E64E8E">
              <w:rPr>
                <w:rFonts w:ascii="Georgia"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14:paraId="7659978B" w14:textId="0B24E7E6" w:rsidR="00741640" w:rsidRPr="000C7AC0" w:rsidRDefault="0013025A" w:rsidP="00173A3C">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E64E8E">
              <w:rPr>
                <w:rFonts w:ascii="Georgia" w:hAnsi="Georgia" w:cs="Arial"/>
                <w:color w:val="000000"/>
              </w:rPr>
              <w:t xml:space="preserve"> </w:t>
            </w:r>
            <w:r w:rsidRPr="000C7AC0">
              <w:rPr>
                <w:rFonts w:ascii="Georgia" w:hAnsi="Georgia" w:cs="Arial"/>
                <w:color w:val="000000"/>
              </w:rPr>
              <w:t>todas las opciones de titulación se debe presentar un Examen Profesional ante un jurado</w:t>
            </w:r>
            <w:r w:rsidR="00173A3C">
              <w:rPr>
                <w:rFonts w:ascii="Georgia" w:hAnsi="Georgia" w:cs="Arial"/>
                <w:color w:val="000000"/>
              </w:rPr>
              <w:t xml:space="preserve"> </w:t>
            </w:r>
            <w:r w:rsidRPr="000C7AC0">
              <w:rPr>
                <w:rFonts w:ascii="Georgia" w:hAnsi="Georgia" w:cs="Arial"/>
                <w:color w:val="000000"/>
              </w:rPr>
              <w:t xml:space="preserve">en el cual el alumno elabora y somete a revisión de un comité asesor un trabajo de tesis, monografía </w:t>
            </w:r>
            <w:r w:rsidR="00BA482A" w:rsidRPr="000C7AC0">
              <w:rPr>
                <w:rFonts w:ascii="Georgia" w:hAnsi="Georgia" w:cs="Arial"/>
                <w:color w:val="000000"/>
              </w:rPr>
              <w:t>o</w:t>
            </w:r>
            <w:r w:rsidRPr="000C7AC0">
              <w:rPr>
                <w:rFonts w:ascii="Georgia" w:hAnsi="Georgia" w:cs="Arial"/>
                <w:color w:val="000000"/>
              </w:rPr>
              <w:t xml:space="preserve">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r w:rsidR="00173A3C">
              <w:rPr>
                <w:rFonts w:ascii="Georgia" w:hAnsi="Georgia" w:cs="Arial"/>
                <w:color w:val="000000"/>
              </w:rPr>
              <w:t>.</w:t>
            </w:r>
            <w:r w:rsidRPr="000C7AC0">
              <w:rPr>
                <w:rFonts w:ascii="Georgia" w:hAnsi="Georgia" w:cs="Arial"/>
                <w:color w:val="000000"/>
              </w:rPr>
              <w:t xml:space="preserve"> </w:t>
            </w:r>
          </w:p>
        </w:tc>
      </w:tr>
      <w:tr w:rsidR="00741640" w:rsidRPr="000C7AC0" w14:paraId="0FDA566D" w14:textId="77777777" w:rsidTr="00741640">
        <w:trPr>
          <w:trHeight w:val="253"/>
        </w:trPr>
        <w:tc>
          <w:tcPr>
            <w:tcW w:w="5000" w:type="pct"/>
            <w:shd w:val="clear" w:color="auto" w:fill="BFBFBF"/>
          </w:tcPr>
          <w:p w14:paraId="31836867" w14:textId="77777777" w:rsidR="00741640" w:rsidRPr="000C7AC0" w:rsidRDefault="00741640" w:rsidP="000C7AC0">
            <w:pPr>
              <w:pStyle w:val="Default"/>
              <w:spacing w:line="360" w:lineRule="auto"/>
              <w:jc w:val="both"/>
              <w:rPr>
                <w:rFonts w:ascii="Georgia" w:hAnsi="Georgia"/>
                <w:b/>
                <w:sz w:val="22"/>
                <w:szCs w:val="22"/>
              </w:rPr>
            </w:pPr>
          </w:p>
          <w:p w14:paraId="19490067"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lastRenderedPageBreak/>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14:paraId="20A11FC0" w14:textId="77777777" w:rsidR="00741640" w:rsidRPr="000C7AC0" w:rsidRDefault="00741640" w:rsidP="000C7AC0">
            <w:pPr>
              <w:pStyle w:val="Default"/>
              <w:spacing w:line="360" w:lineRule="auto"/>
              <w:ind w:left="601"/>
              <w:jc w:val="both"/>
              <w:rPr>
                <w:rFonts w:ascii="Georgia" w:hAnsi="Georgia"/>
                <w:sz w:val="22"/>
                <w:szCs w:val="22"/>
              </w:rPr>
            </w:pPr>
          </w:p>
          <w:p w14:paraId="604BC24B"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14:paraId="5569A444"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14:paraId="50CFA98E"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14:paraId="49A89928"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14:paraId="640874F0"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Otras</w:t>
            </w:r>
          </w:p>
          <w:p w14:paraId="337AFA1F" w14:textId="77777777" w:rsidR="00741640" w:rsidRPr="000C7AC0" w:rsidRDefault="00741640" w:rsidP="000C7AC0">
            <w:pPr>
              <w:pStyle w:val="Default"/>
              <w:spacing w:line="360" w:lineRule="auto"/>
              <w:ind w:left="601"/>
              <w:jc w:val="both"/>
              <w:rPr>
                <w:rFonts w:ascii="Georgia" w:hAnsi="Georgia"/>
                <w:sz w:val="22"/>
                <w:szCs w:val="22"/>
              </w:rPr>
            </w:pPr>
          </w:p>
        </w:tc>
      </w:tr>
      <w:tr w:rsidR="00741640" w:rsidRPr="000C7AC0" w14:paraId="2F655F81" w14:textId="77777777" w:rsidTr="00741640">
        <w:trPr>
          <w:trHeight w:val="253"/>
        </w:trPr>
        <w:tc>
          <w:tcPr>
            <w:tcW w:w="5000" w:type="pct"/>
            <w:tcBorders>
              <w:bottom w:val="single" w:sz="4" w:space="0" w:color="auto"/>
            </w:tcBorders>
            <w:shd w:val="clear" w:color="auto" w:fill="BFBFBF"/>
          </w:tcPr>
          <w:p w14:paraId="46323AE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00BCA87"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493716C" w14:textId="77777777" w:rsidTr="00741640">
        <w:trPr>
          <w:trHeight w:val="253"/>
        </w:trPr>
        <w:tc>
          <w:tcPr>
            <w:tcW w:w="5000" w:type="pct"/>
            <w:shd w:val="clear" w:color="auto" w:fill="auto"/>
          </w:tcPr>
          <w:p w14:paraId="5F0DB61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10B06F" w14:textId="01F32B16" w:rsidR="00741640" w:rsidRPr="000C7AC0" w:rsidRDefault="00741640" w:rsidP="000C7AC0">
            <w:pPr>
              <w:pStyle w:val="Default"/>
              <w:spacing w:line="360" w:lineRule="auto"/>
              <w:ind w:left="176"/>
              <w:jc w:val="both"/>
              <w:rPr>
                <w:rFonts w:ascii="Georgia" w:hAnsi="Georgia"/>
                <w:sz w:val="22"/>
                <w:szCs w:val="22"/>
              </w:rPr>
            </w:pPr>
          </w:p>
          <w:p w14:paraId="3A612696" w14:textId="3831900D"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t>Se cuenta</w:t>
            </w:r>
            <w:r w:rsidRPr="000C7AC0">
              <w:rPr>
                <w:rFonts w:ascii="Georgia" w:hAnsi="Georgia"/>
              </w:rPr>
              <w:t xml:space="preserve"> con diversas estrategias y acciones para incrementar el índice de titulación:</w:t>
            </w:r>
          </w:p>
          <w:p w14:paraId="7379F302" w14:textId="2757707C"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 xml:space="preserve">Los profesores que participan en la </w:t>
            </w:r>
            <w:r w:rsidR="00E76A8D">
              <w:rPr>
                <w:rFonts w:ascii="Georgia" w:hAnsi="Georgia" w:cs="Arial"/>
                <w:color w:val="000000" w:themeColor="text1"/>
              </w:rPr>
              <w:t>PAIPA</w:t>
            </w:r>
            <w:r w:rsidRPr="000C7AC0">
              <w:rPr>
                <w:rFonts w:ascii="Georgia" w:hAnsi="Georgia" w:cs="Arial"/>
                <w:color w:val="000000" w:themeColor="text1"/>
              </w:rPr>
              <w:t xml:space="preserve"> al realizar la actividad de tutorías, orientan y promuevan, la participación de los alumnos en los proyectos de investigación y vinculación, para la realización de su trabajo de titulación.</w:t>
            </w:r>
          </w:p>
          <w:p w14:paraId="0E38D015" w14:textId="22909C96" w:rsidR="00741640" w:rsidRPr="00A6372B" w:rsidRDefault="00925B37" w:rsidP="00A6372B">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tc>
      </w:tr>
    </w:tbl>
    <w:p w14:paraId="17731421" w14:textId="5104FAEA" w:rsidR="00741640" w:rsidRDefault="00741640" w:rsidP="000C7AC0">
      <w:pPr>
        <w:pStyle w:val="Default"/>
        <w:spacing w:line="360" w:lineRule="auto"/>
        <w:jc w:val="both"/>
        <w:rPr>
          <w:rFonts w:ascii="Georgia" w:hAnsi="Georgia"/>
          <w:sz w:val="22"/>
          <w:szCs w:val="22"/>
        </w:rPr>
      </w:pPr>
    </w:p>
    <w:p w14:paraId="471AC996" w14:textId="69B44C84" w:rsidR="009933C4" w:rsidRDefault="009933C4" w:rsidP="000C7AC0">
      <w:pPr>
        <w:pStyle w:val="Default"/>
        <w:spacing w:line="360" w:lineRule="auto"/>
        <w:jc w:val="both"/>
        <w:rPr>
          <w:rFonts w:ascii="Georgia" w:hAnsi="Georgia"/>
          <w:sz w:val="22"/>
          <w:szCs w:val="22"/>
        </w:rPr>
      </w:pPr>
    </w:p>
    <w:p w14:paraId="44E859AA" w14:textId="20C4B650" w:rsidR="009933C4" w:rsidRDefault="009933C4" w:rsidP="000C7AC0">
      <w:pPr>
        <w:pStyle w:val="Default"/>
        <w:spacing w:line="360" w:lineRule="auto"/>
        <w:jc w:val="both"/>
        <w:rPr>
          <w:rFonts w:ascii="Georgia" w:hAnsi="Georgia"/>
          <w:sz w:val="22"/>
          <w:szCs w:val="22"/>
        </w:rPr>
      </w:pPr>
    </w:p>
    <w:p w14:paraId="3592CF97" w14:textId="5C3293FE" w:rsidR="009933C4" w:rsidRDefault="009933C4" w:rsidP="000C7AC0">
      <w:pPr>
        <w:pStyle w:val="Default"/>
        <w:spacing w:line="360" w:lineRule="auto"/>
        <w:jc w:val="both"/>
        <w:rPr>
          <w:rFonts w:ascii="Georgia" w:hAnsi="Georgia"/>
          <w:sz w:val="22"/>
          <w:szCs w:val="22"/>
        </w:rPr>
      </w:pPr>
    </w:p>
    <w:p w14:paraId="1B6463B2" w14:textId="20927E47" w:rsidR="009933C4" w:rsidRDefault="009933C4" w:rsidP="000C7AC0">
      <w:pPr>
        <w:pStyle w:val="Default"/>
        <w:spacing w:line="360" w:lineRule="auto"/>
        <w:jc w:val="both"/>
        <w:rPr>
          <w:rFonts w:ascii="Georgia" w:hAnsi="Georgia"/>
          <w:sz w:val="22"/>
          <w:szCs w:val="22"/>
        </w:rPr>
      </w:pPr>
    </w:p>
    <w:p w14:paraId="2F033E17" w14:textId="2A71B918" w:rsidR="001D17D7" w:rsidRDefault="001D17D7" w:rsidP="000C7AC0">
      <w:pPr>
        <w:pStyle w:val="Default"/>
        <w:spacing w:line="360" w:lineRule="auto"/>
        <w:jc w:val="both"/>
        <w:rPr>
          <w:rFonts w:ascii="Georgia" w:hAnsi="Georgia"/>
          <w:sz w:val="22"/>
          <w:szCs w:val="22"/>
        </w:rPr>
      </w:pPr>
    </w:p>
    <w:p w14:paraId="67D6A528" w14:textId="77777777" w:rsidR="001D17D7" w:rsidRPr="000C7AC0" w:rsidRDefault="001D17D7" w:rsidP="000C7AC0">
      <w:pPr>
        <w:pStyle w:val="Default"/>
        <w:spacing w:line="360" w:lineRule="auto"/>
        <w:jc w:val="both"/>
        <w:rPr>
          <w:rFonts w:ascii="Georgia" w:hAnsi="Georgia"/>
          <w:sz w:val="22"/>
          <w:szCs w:val="22"/>
        </w:rPr>
      </w:pPr>
    </w:p>
    <w:p w14:paraId="34D7EBF0" w14:textId="77777777" w:rsidR="00741640" w:rsidRPr="000C7AC0" w:rsidRDefault="00741640" w:rsidP="000C7AC0">
      <w:pPr>
        <w:pStyle w:val="Default"/>
        <w:spacing w:line="360" w:lineRule="auto"/>
        <w:jc w:val="both"/>
        <w:rPr>
          <w:rFonts w:ascii="Georgia" w:hAnsi="Georgia"/>
          <w:sz w:val="22"/>
          <w:szCs w:val="22"/>
        </w:rPr>
      </w:pPr>
    </w:p>
    <w:p w14:paraId="10A48D1B" w14:textId="24A765E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14:paraId="13C5FC09" w14:textId="77777777" w:rsidR="00741640" w:rsidRPr="000C7AC0" w:rsidRDefault="00741640" w:rsidP="000C7AC0">
      <w:pPr>
        <w:pStyle w:val="Default"/>
        <w:spacing w:line="360" w:lineRule="auto"/>
        <w:jc w:val="both"/>
        <w:rPr>
          <w:rFonts w:ascii="Georgia" w:hAnsi="Georgia"/>
          <w:sz w:val="22"/>
          <w:szCs w:val="22"/>
        </w:rPr>
      </w:pPr>
    </w:p>
    <w:p w14:paraId="2D6293BA"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14:paraId="39CA11B9"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14:paraId="1816C72B"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14:paraId="3CE371BF"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14:paraId="7C8F7DE8"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Titulación.  </w:t>
      </w:r>
    </w:p>
    <w:p w14:paraId="27DE1F19" w14:textId="77777777" w:rsidR="00741640" w:rsidRPr="000C7AC0" w:rsidRDefault="00741640" w:rsidP="000C7AC0">
      <w:pPr>
        <w:pStyle w:val="Default"/>
        <w:spacing w:line="360" w:lineRule="auto"/>
        <w:jc w:val="both"/>
        <w:rPr>
          <w:rFonts w:ascii="Georgia" w:hAnsi="Georgia"/>
          <w:sz w:val="22"/>
          <w:szCs w:val="22"/>
        </w:rPr>
      </w:pPr>
    </w:p>
    <w:p w14:paraId="0F5BD8A1" w14:textId="77777777" w:rsidR="00741640" w:rsidRPr="000C7AC0" w:rsidRDefault="00741640" w:rsidP="000C7AC0">
      <w:pPr>
        <w:pStyle w:val="Default"/>
        <w:spacing w:line="360" w:lineRule="auto"/>
        <w:jc w:val="both"/>
        <w:rPr>
          <w:rFonts w:ascii="Georgia" w:hAnsi="Georgia"/>
          <w:b/>
          <w:sz w:val="22"/>
          <w:szCs w:val="22"/>
        </w:rPr>
      </w:pPr>
    </w:p>
    <w:p w14:paraId="51924419"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34B41FB"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61001A64" w14:textId="77777777" w:rsidTr="00741640">
        <w:trPr>
          <w:trHeight w:val="253"/>
        </w:trPr>
        <w:tc>
          <w:tcPr>
            <w:tcW w:w="5000" w:type="pct"/>
            <w:shd w:val="clear" w:color="auto" w:fill="BFBFBF"/>
          </w:tcPr>
          <w:p w14:paraId="292F1E4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FA9CA23"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Pr="000C7AC0">
              <w:rPr>
                <w:rFonts w:ascii="Georgia" w:hAnsi="Georgia" w:cs="Arial"/>
                <w:b/>
              </w:rPr>
              <w:t xml:space="preserve"> </w:t>
            </w:r>
            <w:r w:rsidRPr="000C7AC0">
              <w:rPr>
                <w:rFonts w:ascii="Georgia" w:hAnsi="Georgia" w:cs="Arial"/>
              </w:rPr>
              <w:t xml:space="preserve">oportunamente para lograr la efectividad acorde a los objetivos institucionales. </w:t>
            </w:r>
          </w:p>
          <w:p w14:paraId="7FBC5E9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78863B7E" w14:textId="77777777"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14:paraId="50A55339"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Duración promedio de los estudios (número de años que tardan los estudiantes en finalizar sus estudios respecto del tiempo consignado en el plan de estudios),</w:t>
            </w:r>
          </w:p>
          <w:p w14:paraId="717694AF"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sidRPr="000C7AC0">
              <w:rPr>
                <w:rFonts w:ascii="Georgia" w:hAnsi="Georgia" w:cs="Arial"/>
              </w:rPr>
              <w:t>),</w:t>
            </w:r>
          </w:p>
          <w:p w14:paraId="6D32FBC0"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sidRPr="000C7AC0">
              <w:rPr>
                <w:rFonts w:ascii="Georgia" w:hAnsi="Georgia" w:cs="Arial"/>
                <w:b/>
              </w:rPr>
              <w:t xml:space="preserve"> </w:t>
            </w:r>
            <w:r w:rsidRPr="000C7AC0">
              <w:rPr>
                <w:rFonts w:ascii="Georgia" w:hAnsi="Georgia" w:cs="Arial"/>
              </w:rPr>
              <w:t>debe ser</w:t>
            </w:r>
            <w:r w:rsidRPr="000C7AC0">
              <w:rPr>
                <w:rFonts w:ascii="Georgia" w:hAnsi="Georgia" w:cs="Arial"/>
                <w:b/>
              </w:rPr>
              <w:t xml:space="preserve"> menor al 30%</w:t>
            </w:r>
            <w:r w:rsidRPr="000C7AC0">
              <w:rPr>
                <w:rFonts w:ascii="Georgia" w:hAnsi="Georgia" w:cs="Arial"/>
              </w:rPr>
              <w:t>:</w:t>
            </w:r>
          </w:p>
          <w:p w14:paraId="57F0F075" w14:textId="11E7861B"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14:paraId="51458E25"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14:paraId="746B12E1"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14:paraId="4AC04217"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Calificación promedio obtenido en cada una de las asignaturas (últimos tres años) y</w:t>
            </w:r>
          </w:p>
          <w:p w14:paraId="4CB44C0A"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BD5F3C0" w14:textId="77777777" w:rsidR="00741640" w:rsidRPr="000C7AC0" w:rsidRDefault="00741640" w:rsidP="000C7AC0">
            <w:pPr>
              <w:pStyle w:val="Default"/>
              <w:spacing w:line="360" w:lineRule="auto"/>
              <w:jc w:val="both"/>
              <w:rPr>
                <w:rFonts w:ascii="Georgia" w:hAnsi="Georgia"/>
                <w:sz w:val="22"/>
                <w:szCs w:val="22"/>
              </w:rPr>
            </w:pPr>
          </w:p>
          <w:p w14:paraId="19F4D79B"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72C30F2C" w14:textId="77777777" w:rsidTr="00741640">
        <w:trPr>
          <w:trHeight w:val="253"/>
        </w:trPr>
        <w:tc>
          <w:tcPr>
            <w:tcW w:w="5000" w:type="pct"/>
            <w:tcBorders>
              <w:bottom w:val="single" w:sz="4" w:space="0" w:color="auto"/>
            </w:tcBorders>
            <w:shd w:val="clear" w:color="auto" w:fill="BFBFBF"/>
          </w:tcPr>
          <w:p w14:paraId="5C015A4C"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AF20BFF"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0B0EBE6" w14:textId="77777777" w:rsidTr="00741640">
        <w:trPr>
          <w:trHeight w:val="253"/>
        </w:trPr>
        <w:tc>
          <w:tcPr>
            <w:tcW w:w="5000" w:type="pct"/>
            <w:shd w:val="clear" w:color="auto" w:fill="auto"/>
          </w:tcPr>
          <w:p w14:paraId="402A0D83" w14:textId="0E2F72E6"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D579C26" w14:textId="77777777" w:rsidR="0065626D" w:rsidRPr="000C7AC0" w:rsidRDefault="0065626D" w:rsidP="000C7AC0">
            <w:pPr>
              <w:pStyle w:val="Default"/>
              <w:spacing w:line="360" w:lineRule="auto"/>
              <w:ind w:left="176"/>
              <w:jc w:val="both"/>
              <w:rPr>
                <w:rFonts w:ascii="Georgia" w:hAnsi="Georgia"/>
                <w:b/>
                <w:sz w:val="22"/>
                <w:szCs w:val="22"/>
              </w:rPr>
            </w:pPr>
          </w:p>
          <w:p w14:paraId="1672F95F" w14:textId="21262209"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14:paraId="6DDFEE78" w14:textId="77777777"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481E03"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14:paraId="2A49F70E" w14:textId="0B17774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14:paraId="096EA490" w14:textId="5756716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14:paraId="74ABD784" w14:textId="3CB87EC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14:paraId="7F77CD6C" w14:textId="0CE4F6C2"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14:paraId="3210ACC9" w14:textId="46DB2F1E"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14:paraId="44C15AEF" w14:textId="61AB660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14:paraId="48CA5A57" w14:textId="07768D2A"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14:paraId="15F89B71"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CFA6ACC" w14:textId="77777777" w:rsidR="0065626D" w:rsidRPr="000C7AC0" w:rsidRDefault="0065626D" w:rsidP="000C7AC0">
            <w:pPr>
              <w:pStyle w:val="Default"/>
              <w:spacing w:line="360" w:lineRule="auto"/>
              <w:ind w:left="346"/>
              <w:jc w:val="both"/>
              <w:rPr>
                <w:rFonts w:ascii="Georgia" w:hAnsi="Georgia"/>
                <w:sz w:val="22"/>
                <w:szCs w:val="22"/>
              </w:rPr>
            </w:pPr>
          </w:p>
          <w:p w14:paraId="28898FF9" w14:textId="59FDFA96" w:rsidR="0065626D" w:rsidRPr="009933C4" w:rsidRDefault="0065626D"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 xml:space="preserve"> </w:t>
            </w:r>
            <w:r w:rsidR="009933C4" w:rsidRPr="009933C4">
              <w:rPr>
                <w:rFonts w:ascii="Georgia" w:hAnsi="Georgia"/>
                <w:color w:val="0070C0"/>
                <w:sz w:val="22"/>
                <w:szCs w:val="22"/>
              </w:rPr>
              <w:t>(</w:t>
            </w:r>
            <w:r w:rsidRPr="009933C4">
              <w:rPr>
                <w:rFonts w:ascii="Georgia" w:hAnsi="Georgia"/>
                <w:color w:val="0070C0"/>
                <w:sz w:val="22"/>
                <w:szCs w:val="22"/>
              </w:rPr>
              <w:t xml:space="preserve"> </w:t>
            </w:r>
            <w:hyperlink r:id="rId68" w:history="1">
              <w:r w:rsidRPr="009933C4">
                <w:rPr>
                  <w:rStyle w:val="Hipervnculo"/>
                  <w:rFonts w:ascii="Georgia" w:hAnsi="Georgia"/>
                  <w:color w:val="0070C0"/>
                  <w:sz w:val="22"/>
                  <w:szCs w:val="22"/>
                </w:rPr>
                <w:t>http://administrativo.uaaan.mx/escolar/menuR.php</w:t>
              </w:r>
            </w:hyperlink>
            <w:r w:rsidRPr="009933C4">
              <w:rPr>
                <w:rStyle w:val="Hipervnculo"/>
                <w:rFonts w:ascii="Georgia" w:hAnsi="Georgia"/>
                <w:color w:val="0070C0"/>
                <w:sz w:val="22"/>
                <w:szCs w:val="22"/>
              </w:rPr>
              <w:t>).</w:t>
            </w:r>
          </w:p>
          <w:p w14:paraId="22F78ED6" w14:textId="11193D90" w:rsidR="0065626D" w:rsidRDefault="0065626D" w:rsidP="000C7AC0">
            <w:pPr>
              <w:pStyle w:val="Default"/>
              <w:spacing w:line="360" w:lineRule="auto"/>
              <w:ind w:left="346"/>
              <w:jc w:val="both"/>
              <w:rPr>
                <w:rFonts w:ascii="Georgia" w:hAnsi="Georgia"/>
                <w:color w:val="FF0000"/>
                <w:sz w:val="22"/>
                <w:szCs w:val="22"/>
              </w:rPr>
            </w:pPr>
          </w:p>
          <w:p w14:paraId="2310F049" w14:textId="77777777" w:rsidR="0092478D" w:rsidRPr="000C7AC0" w:rsidRDefault="0092478D" w:rsidP="000C7AC0">
            <w:pPr>
              <w:pStyle w:val="Default"/>
              <w:spacing w:line="360" w:lineRule="auto"/>
              <w:ind w:left="346"/>
              <w:jc w:val="both"/>
              <w:rPr>
                <w:rFonts w:ascii="Georgia" w:hAnsi="Georgia"/>
                <w:color w:val="FF0000"/>
                <w:sz w:val="22"/>
                <w:szCs w:val="22"/>
              </w:rPr>
            </w:pPr>
          </w:p>
          <w:p w14:paraId="105B7A75" w14:textId="1BE0FA37" w:rsidR="0065626D" w:rsidRDefault="0065626D"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 xml:space="preserve">En relación al </w:t>
            </w:r>
            <w:r w:rsidR="00E76A8D">
              <w:rPr>
                <w:rFonts w:ascii="Georgia" w:hAnsi="Georgia"/>
                <w:color w:val="auto"/>
                <w:sz w:val="22"/>
                <w:szCs w:val="22"/>
              </w:rPr>
              <w:t>PAIPA</w:t>
            </w:r>
            <w:r w:rsidRPr="000C7AC0">
              <w:rPr>
                <w:rFonts w:ascii="Georgia" w:hAnsi="Georgia"/>
                <w:color w:val="auto"/>
                <w:sz w:val="22"/>
                <w:szCs w:val="22"/>
              </w:rPr>
              <w:t xml:space="preserve"> la información derivada del SIIAA es la siguiente:</w:t>
            </w:r>
          </w:p>
          <w:p w14:paraId="699A7527" w14:textId="77777777" w:rsidR="00F60989" w:rsidRPr="000C7AC0" w:rsidRDefault="00F60989" w:rsidP="000C7AC0">
            <w:pPr>
              <w:pStyle w:val="Default"/>
              <w:spacing w:line="360" w:lineRule="auto"/>
              <w:ind w:left="346"/>
              <w:jc w:val="both"/>
              <w:rPr>
                <w:rFonts w:ascii="Georgia" w:hAnsi="Georgia"/>
                <w:color w:val="auto"/>
                <w:sz w:val="22"/>
                <w:szCs w:val="22"/>
              </w:rPr>
            </w:pPr>
          </w:p>
          <w:p w14:paraId="64668F1D" w14:textId="658D43CA" w:rsidR="00426F4A" w:rsidRPr="000C7AC0" w:rsidRDefault="00A567C2" w:rsidP="00F60989">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 xml:space="preserve">Eficiencia Terminal. </w:t>
            </w:r>
          </w:p>
          <w:p w14:paraId="3E26FFC9" w14:textId="12E0CCB5" w:rsidR="00426F4A" w:rsidRPr="000C7AC0" w:rsidRDefault="00426F4A" w:rsidP="000C7AC0">
            <w:pPr>
              <w:autoSpaceDE w:val="0"/>
              <w:autoSpaceDN w:val="0"/>
              <w:adjustRightInd w:val="0"/>
              <w:spacing w:line="360" w:lineRule="auto"/>
              <w:ind w:left="346"/>
              <w:jc w:val="both"/>
              <w:rPr>
                <w:rFonts w:ascii="Georgia" w:hAnsi="Georgia" w:cs="Arial"/>
                <w:bCs/>
              </w:rPr>
            </w:pPr>
            <w:r w:rsidRPr="000C7AC0">
              <w:rPr>
                <w:rFonts w:ascii="Georgia" w:hAnsi="Georgia" w:cs="Arial"/>
                <w:bCs/>
              </w:rPr>
              <w:lastRenderedPageBreak/>
              <w:t xml:space="preserve">La eficiencia terminal del </w:t>
            </w:r>
            <w:r w:rsidR="00E76A8D">
              <w:rPr>
                <w:rFonts w:ascii="Georgia" w:hAnsi="Georgia" w:cs="Arial"/>
                <w:bCs/>
              </w:rPr>
              <w:t>PAIPA</w:t>
            </w:r>
            <w:r w:rsidRPr="000C7AC0">
              <w:rPr>
                <w:rFonts w:ascii="Georgia" w:hAnsi="Georgia" w:cs="Arial"/>
                <w:bCs/>
              </w:rPr>
              <w:t xml:space="preserve"> se ubica entre el </w:t>
            </w:r>
            <w:r w:rsidR="00B41EA3">
              <w:rPr>
                <w:rFonts w:ascii="Georgia" w:hAnsi="Georgia" w:cs="Arial"/>
                <w:bCs/>
              </w:rPr>
              <w:t>40</w:t>
            </w:r>
            <w:r w:rsidRPr="000C7AC0">
              <w:rPr>
                <w:rFonts w:ascii="Georgia" w:hAnsi="Georgia" w:cs="Arial"/>
                <w:bCs/>
              </w:rPr>
              <w:t xml:space="preserve"> al </w:t>
            </w:r>
            <w:r w:rsidR="00B41EA3">
              <w:rPr>
                <w:rFonts w:ascii="Georgia" w:hAnsi="Georgia" w:cs="Arial"/>
                <w:bCs/>
              </w:rPr>
              <w:t>78</w:t>
            </w:r>
            <w:r w:rsidRPr="000C7AC0">
              <w:rPr>
                <w:rFonts w:ascii="Georgia" w:hAnsi="Georgia" w:cs="Arial"/>
                <w:bCs/>
              </w:rPr>
              <w:t xml:space="preserve"> por ciento como se muestra en el siguiente cuadro.</w:t>
            </w:r>
          </w:p>
          <w:p w14:paraId="51AEED54" w14:textId="77777777" w:rsidR="0065626D" w:rsidRDefault="0065626D" w:rsidP="000C7AC0">
            <w:pPr>
              <w:autoSpaceDE w:val="0"/>
              <w:autoSpaceDN w:val="0"/>
              <w:adjustRightInd w:val="0"/>
              <w:spacing w:line="360" w:lineRule="auto"/>
              <w:ind w:left="346"/>
              <w:jc w:val="both"/>
              <w:rPr>
                <w:rFonts w:ascii="Georgia" w:hAnsi="Georgia" w:cs="Arial"/>
                <w:b/>
                <w:bCs/>
              </w:rPr>
            </w:pPr>
          </w:p>
          <w:p w14:paraId="77D1F4EE" w14:textId="77777777" w:rsidR="00F60989" w:rsidRDefault="00F60989" w:rsidP="000C7AC0">
            <w:pPr>
              <w:autoSpaceDE w:val="0"/>
              <w:autoSpaceDN w:val="0"/>
              <w:adjustRightInd w:val="0"/>
              <w:spacing w:line="360" w:lineRule="auto"/>
              <w:ind w:left="346"/>
              <w:jc w:val="both"/>
              <w:rPr>
                <w:rFonts w:ascii="Georgia" w:hAnsi="Georgia" w:cs="Arial"/>
                <w:b/>
                <w:bCs/>
              </w:rPr>
            </w:pPr>
          </w:p>
          <w:p w14:paraId="5BDEE321" w14:textId="77777777" w:rsidR="0092478D" w:rsidRPr="000C7AC0" w:rsidRDefault="0092478D" w:rsidP="000C7AC0">
            <w:pPr>
              <w:autoSpaceDE w:val="0"/>
              <w:autoSpaceDN w:val="0"/>
              <w:adjustRightInd w:val="0"/>
              <w:spacing w:line="360" w:lineRule="auto"/>
              <w:ind w:left="346"/>
              <w:jc w:val="both"/>
              <w:rPr>
                <w:rFonts w:ascii="Georgia" w:hAnsi="Georgia" w:cs="Arial"/>
                <w:b/>
                <w:bCs/>
              </w:rPr>
            </w:pPr>
          </w:p>
          <w:tbl>
            <w:tblPr>
              <w:tblW w:w="11840" w:type="dxa"/>
              <w:jc w:val="center"/>
              <w:tblCellMar>
                <w:left w:w="70" w:type="dxa"/>
                <w:right w:w="70" w:type="dxa"/>
              </w:tblCellMar>
              <w:tblLook w:val="04A0" w:firstRow="1" w:lastRow="0" w:firstColumn="1" w:lastColumn="0" w:noHBand="0" w:noVBand="1"/>
            </w:tblPr>
            <w:tblGrid>
              <w:gridCol w:w="4634"/>
              <w:gridCol w:w="1365"/>
              <w:gridCol w:w="1196"/>
              <w:gridCol w:w="1309"/>
            </w:tblGrid>
            <w:tr w:rsidR="0065626D" w:rsidRPr="009933C4" w14:paraId="22A8602B" w14:textId="77777777" w:rsidTr="00EE5F27">
              <w:trPr>
                <w:trHeight w:val="300"/>
                <w:jc w:val="center"/>
              </w:trPr>
              <w:tc>
                <w:tcPr>
                  <w:tcW w:w="11840" w:type="dxa"/>
                  <w:gridSpan w:val="4"/>
                  <w:tcBorders>
                    <w:top w:val="nil"/>
                    <w:left w:val="nil"/>
                    <w:bottom w:val="nil"/>
                    <w:right w:val="nil"/>
                  </w:tcBorders>
                  <w:shd w:val="clear" w:color="auto" w:fill="auto"/>
                  <w:noWrap/>
                  <w:vAlign w:val="bottom"/>
                  <w:hideMark/>
                </w:tcPr>
                <w:p w14:paraId="17DBE324" w14:textId="77777777" w:rsidR="00F60989" w:rsidRDefault="00F60989" w:rsidP="00C35D23">
                  <w:pPr>
                    <w:spacing w:after="0" w:line="360" w:lineRule="auto"/>
                    <w:jc w:val="both"/>
                    <w:rPr>
                      <w:rFonts w:ascii="Georgia" w:eastAsia="Times New Roman" w:hAnsi="Georgia" w:cs="Calibri"/>
                      <w:color w:val="000000"/>
                      <w:lang w:eastAsia="es-MX"/>
                    </w:rPr>
                  </w:pPr>
                </w:p>
                <w:p w14:paraId="2F7E7DAF" w14:textId="62FACE10" w:rsidR="0065626D" w:rsidRPr="00F60989" w:rsidRDefault="0065626D" w:rsidP="00B41EA3">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 xml:space="preserve">Eficiencia terminal del </w:t>
                  </w:r>
                  <w:r w:rsidR="00E76A8D">
                    <w:rPr>
                      <w:rFonts w:ascii="Georgia" w:eastAsia="Times New Roman" w:hAnsi="Georgia" w:cs="Calibri"/>
                      <w:color w:val="000000"/>
                      <w:lang w:eastAsia="es-MX"/>
                    </w:rPr>
                    <w:t>PAIPA</w:t>
                  </w:r>
                  <w:r w:rsidRPr="00F60989">
                    <w:rPr>
                      <w:rFonts w:ascii="Georgia" w:eastAsia="Times New Roman" w:hAnsi="Georgia" w:cs="Calibri"/>
                      <w:color w:val="000000"/>
                      <w:lang w:eastAsia="es-MX"/>
                    </w:rPr>
                    <w:t xml:space="preserve"> de las </w:t>
                  </w:r>
                  <w:r w:rsidR="00426F4A" w:rsidRPr="00F60989">
                    <w:rPr>
                      <w:rFonts w:ascii="Georgia" w:eastAsia="Times New Roman" w:hAnsi="Georgia" w:cs="Calibri"/>
                      <w:color w:val="000000"/>
                      <w:lang w:eastAsia="es-MX"/>
                    </w:rPr>
                    <w:t>últimas</w:t>
                  </w:r>
                  <w:r w:rsidR="00F60989">
                    <w:rPr>
                      <w:rFonts w:ascii="Georgia" w:eastAsia="Times New Roman" w:hAnsi="Georgia" w:cs="Calibri"/>
                      <w:color w:val="000000"/>
                      <w:lang w:eastAsia="es-MX"/>
                    </w:rPr>
                    <w:t xml:space="preserve"> cuatro cohortes</w:t>
                  </w:r>
                </w:p>
              </w:tc>
            </w:tr>
            <w:tr w:rsidR="0065626D" w:rsidRPr="009933C4" w14:paraId="0A2B5349" w14:textId="77777777" w:rsidTr="00EE5F27">
              <w:trPr>
                <w:trHeight w:val="300"/>
                <w:jc w:val="center"/>
              </w:trPr>
              <w:tc>
                <w:tcPr>
                  <w:tcW w:w="6520" w:type="dxa"/>
                  <w:tcBorders>
                    <w:top w:val="nil"/>
                    <w:left w:val="nil"/>
                    <w:bottom w:val="nil"/>
                    <w:right w:val="nil"/>
                  </w:tcBorders>
                  <w:shd w:val="clear" w:color="auto" w:fill="auto"/>
                  <w:noWrap/>
                  <w:vAlign w:val="bottom"/>
                  <w:hideMark/>
                </w:tcPr>
                <w:p w14:paraId="307E10F0"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p>
              </w:tc>
              <w:tc>
                <w:tcPr>
                  <w:tcW w:w="1880" w:type="dxa"/>
                  <w:tcBorders>
                    <w:top w:val="nil"/>
                    <w:left w:val="nil"/>
                    <w:bottom w:val="nil"/>
                    <w:right w:val="nil"/>
                  </w:tcBorders>
                  <w:shd w:val="clear" w:color="auto" w:fill="auto"/>
                  <w:noWrap/>
                  <w:vAlign w:val="bottom"/>
                  <w:hideMark/>
                </w:tcPr>
                <w:p w14:paraId="6F5C8D51"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14:paraId="4CA65D3A"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14:paraId="25535D34"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r>
            <w:tr w:rsidR="0065626D" w:rsidRPr="009933C4" w14:paraId="673D9D26" w14:textId="77777777" w:rsidTr="00EE5F27">
              <w:trPr>
                <w:trHeight w:val="11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6BE42" w14:textId="22D3A6E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585DC04B" w14:textId="248F756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w:t>
                  </w:r>
                  <w:r w:rsidR="0065626D" w:rsidRPr="009933C4">
                    <w:rPr>
                      <w:rFonts w:ascii="Georgia" w:eastAsia="Times New Roman" w:hAnsi="Georgia" w:cs="Calibri"/>
                      <w:color w:val="000000"/>
                      <w:sz w:val="20"/>
                      <w:szCs w:val="20"/>
                      <w:lang w:eastAsia="es-MX"/>
                    </w:rPr>
                    <w:t xml:space="preserve">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1FA6E0AE" w14:textId="221190E6"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Egresados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6006281C" w14:textId="24983D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w:t>
                  </w:r>
                </w:p>
              </w:tc>
            </w:tr>
            <w:tr w:rsidR="0065626D" w:rsidRPr="009933C4" w14:paraId="07D6125F"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41C2B8FC" w14:textId="1A3F6457" w:rsidR="0065626D"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880" w:type="dxa"/>
                  <w:tcBorders>
                    <w:top w:val="nil"/>
                    <w:left w:val="nil"/>
                    <w:bottom w:val="single" w:sz="4" w:space="0" w:color="auto"/>
                    <w:right w:val="single" w:sz="4" w:space="0" w:color="auto"/>
                  </w:tcBorders>
                  <w:shd w:val="clear" w:color="auto" w:fill="auto"/>
                  <w:noWrap/>
                  <w:vAlign w:val="bottom"/>
                  <w:hideMark/>
                </w:tcPr>
                <w:p w14:paraId="663F70E3" w14:textId="73DA0F7F"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640" w:type="dxa"/>
                  <w:tcBorders>
                    <w:top w:val="nil"/>
                    <w:left w:val="nil"/>
                    <w:bottom w:val="single" w:sz="4" w:space="0" w:color="auto"/>
                    <w:right w:val="single" w:sz="4" w:space="0" w:color="auto"/>
                  </w:tcBorders>
                  <w:shd w:val="clear" w:color="auto" w:fill="auto"/>
                  <w:noWrap/>
                  <w:vAlign w:val="bottom"/>
                  <w:hideMark/>
                </w:tcPr>
                <w:p w14:paraId="2ADAB066" w14:textId="7B948B7E"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43</w:t>
                  </w:r>
                </w:p>
              </w:tc>
              <w:tc>
                <w:tcPr>
                  <w:tcW w:w="1800" w:type="dxa"/>
                  <w:tcBorders>
                    <w:top w:val="nil"/>
                    <w:left w:val="nil"/>
                    <w:bottom w:val="single" w:sz="4" w:space="0" w:color="auto"/>
                    <w:right w:val="single" w:sz="4" w:space="0" w:color="auto"/>
                  </w:tcBorders>
                  <w:shd w:val="clear" w:color="auto" w:fill="auto"/>
                  <w:noWrap/>
                  <w:vAlign w:val="bottom"/>
                  <w:hideMark/>
                </w:tcPr>
                <w:p w14:paraId="22ADFD2B" w14:textId="172CC3A1"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78</w:t>
                  </w:r>
                </w:p>
              </w:tc>
            </w:tr>
            <w:tr w:rsidR="0065626D" w:rsidRPr="009933C4" w14:paraId="5DA443D1"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3A8B7F62" w14:textId="4AC91C06"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sidR="00A05B30">
                    <w:rPr>
                      <w:rFonts w:ascii="Georgia" w:eastAsia="Times New Roman" w:hAnsi="Georgia" w:cs="Calibri"/>
                      <w:color w:val="000000"/>
                      <w:sz w:val="20"/>
                      <w:szCs w:val="20"/>
                      <w:lang w:eastAsia="es-MX"/>
                    </w:rPr>
                    <w:t>4</w:t>
                  </w:r>
                </w:p>
              </w:tc>
              <w:tc>
                <w:tcPr>
                  <w:tcW w:w="1880" w:type="dxa"/>
                  <w:tcBorders>
                    <w:top w:val="nil"/>
                    <w:left w:val="nil"/>
                    <w:bottom w:val="single" w:sz="4" w:space="0" w:color="auto"/>
                    <w:right w:val="single" w:sz="4" w:space="0" w:color="auto"/>
                  </w:tcBorders>
                  <w:shd w:val="clear" w:color="auto" w:fill="auto"/>
                  <w:noWrap/>
                  <w:vAlign w:val="bottom"/>
                  <w:hideMark/>
                </w:tcPr>
                <w:p w14:paraId="14A2A746" w14:textId="150B31C0"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640" w:type="dxa"/>
                  <w:tcBorders>
                    <w:top w:val="nil"/>
                    <w:left w:val="nil"/>
                    <w:bottom w:val="single" w:sz="4" w:space="0" w:color="auto"/>
                    <w:right w:val="single" w:sz="4" w:space="0" w:color="auto"/>
                  </w:tcBorders>
                  <w:shd w:val="clear" w:color="auto" w:fill="auto"/>
                  <w:noWrap/>
                  <w:vAlign w:val="bottom"/>
                  <w:hideMark/>
                </w:tcPr>
                <w:p w14:paraId="3EF7E5A6" w14:textId="488EAB11"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37</w:t>
                  </w:r>
                </w:p>
              </w:tc>
              <w:tc>
                <w:tcPr>
                  <w:tcW w:w="1800" w:type="dxa"/>
                  <w:tcBorders>
                    <w:top w:val="nil"/>
                    <w:left w:val="nil"/>
                    <w:bottom w:val="single" w:sz="4" w:space="0" w:color="auto"/>
                    <w:right w:val="single" w:sz="4" w:space="0" w:color="auto"/>
                  </w:tcBorders>
                  <w:shd w:val="clear" w:color="auto" w:fill="auto"/>
                  <w:noWrap/>
                  <w:vAlign w:val="bottom"/>
                  <w:hideMark/>
                </w:tcPr>
                <w:p w14:paraId="4731D424" w14:textId="507E1AF2"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73</w:t>
                  </w:r>
                </w:p>
              </w:tc>
            </w:tr>
            <w:tr w:rsidR="0065626D" w:rsidRPr="009933C4" w14:paraId="3E8A17BD"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01CA817F" w14:textId="0FC605FE"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sidR="00A05B30">
                    <w:rPr>
                      <w:rFonts w:ascii="Georgia" w:eastAsia="Times New Roman" w:hAnsi="Georgia" w:cs="Calibri"/>
                      <w:color w:val="000000"/>
                      <w:sz w:val="20"/>
                      <w:szCs w:val="20"/>
                      <w:lang w:eastAsia="es-MX"/>
                    </w:rPr>
                    <w:t>5</w:t>
                  </w:r>
                </w:p>
              </w:tc>
              <w:tc>
                <w:tcPr>
                  <w:tcW w:w="1880" w:type="dxa"/>
                  <w:tcBorders>
                    <w:top w:val="nil"/>
                    <w:left w:val="nil"/>
                    <w:bottom w:val="single" w:sz="4" w:space="0" w:color="auto"/>
                    <w:right w:val="single" w:sz="4" w:space="0" w:color="auto"/>
                  </w:tcBorders>
                  <w:shd w:val="clear" w:color="auto" w:fill="auto"/>
                  <w:noWrap/>
                  <w:vAlign w:val="bottom"/>
                  <w:hideMark/>
                </w:tcPr>
                <w:p w14:paraId="50D68D13" w14:textId="0A9C2D0E"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38</w:t>
                  </w:r>
                </w:p>
              </w:tc>
              <w:tc>
                <w:tcPr>
                  <w:tcW w:w="1640" w:type="dxa"/>
                  <w:tcBorders>
                    <w:top w:val="nil"/>
                    <w:left w:val="nil"/>
                    <w:bottom w:val="single" w:sz="4" w:space="0" w:color="auto"/>
                    <w:right w:val="single" w:sz="4" w:space="0" w:color="auto"/>
                  </w:tcBorders>
                  <w:shd w:val="clear" w:color="auto" w:fill="auto"/>
                  <w:noWrap/>
                  <w:vAlign w:val="bottom"/>
                  <w:hideMark/>
                </w:tcPr>
                <w:p w14:paraId="51EEE4A0" w14:textId="616C68E0"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28</w:t>
                  </w:r>
                </w:p>
              </w:tc>
              <w:tc>
                <w:tcPr>
                  <w:tcW w:w="1800" w:type="dxa"/>
                  <w:tcBorders>
                    <w:top w:val="nil"/>
                    <w:left w:val="nil"/>
                    <w:bottom w:val="single" w:sz="4" w:space="0" w:color="auto"/>
                    <w:right w:val="single" w:sz="4" w:space="0" w:color="auto"/>
                  </w:tcBorders>
                  <w:shd w:val="clear" w:color="auto" w:fill="auto"/>
                  <w:noWrap/>
                  <w:vAlign w:val="bottom"/>
                  <w:hideMark/>
                </w:tcPr>
                <w:p w14:paraId="54C5ACFC" w14:textId="35B986B6"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74</w:t>
                  </w:r>
                </w:p>
              </w:tc>
            </w:tr>
            <w:tr w:rsidR="0065626D" w:rsidRPr="009933C4" w14:paraId="595A69B7"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52BD7F7B" w14:textId="5352EB75"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sidR="00A05B30">
                    <w:rPr>
                      <w:rFonts w:ascii="Georgia" w:eastAsia="Times New Roman" w:hAnsi="Georgia" w:cs="Calibri"/>
                      <w:color w:val="000000"/>
                      <w:sz w:val="20"/>
                      <w:szCs w:val="20"/>
                      <w:lang w:eastAsia="es-MX"/>
                    </w:rPr>
                    <w:t>6</w:t>
                  </w:r>
                </w:p>
              </w:tc>
              <w:tc>
                <w:tcPr>
                  <w:tcW w:w="1880" w:type="dxa"/>
                  <w:tcBorders>
                    <w:top w:val="nil"/>
                    <w:left w:val="nil"/>
                    <w:bottom w:val="single" w:sz="4" w:space="0" w:color="auto"/>
                    <w:right w:val="single" w:sz="4" w:space="0" w:color="auto"/>
                  </w:tcBorders>
                  <w:shd w:val="clear" w:color="auto" w:fill="auto"/>
                  <w:noWrap/>
                  <w:vAlign w:val="bottom"/>
                  <w:hideMark/>
                </w:tcPr>
                <w:p w14:paraId="4AD07902" w14:textId="58174599"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640" w:type="dxa"/>
                  <w:tcBorders>
                    <w:top w:val="nil"/>
                    <w:left w:val="nil"/>
                    <w:bottom w:val="single" w:sz="4" w:space="0" w:color="auto"/>
                    <w:right w:val="single" w:sz="4" w:space="0" w:color="auto"/>
                  </w:tcBorders>
                  <w:shd w:val="clear" w:color="auto" w:fill="auto"/>
                  <w:noWrap/>
                  <w:vAlign w:val="bottom"/>
                  <w:hideMark/>
                </w:tcPr>
                <w:p w14:paraId="3ABF2E13" w14:textId="044EE1D0"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23</w:t>
                  </w:r>
                </w:p>
              </w:tc>
              <w:tc>
                <w:tcPr>
                  <w:tcW w:w="1800" w:type="dxa"/>
                  <w:tcBorders>
                    <w:top w:val="nil"/>
                    <w:left w:val="nil"/>
                    <w:bottom w:val="single" w:sz="4" w:space="0" w:color="auto"/>
                    <w:right w:val="single" w:sz="4" w:space="0" w:color="auto"/>
                  </w:tcBorders>
                  <w:shd w:val="clear" w:color="auto" w:fill="auto"/>
                  <w:noWrap/>
                  <w:vAlign w:val="bottom"/>
                  <w:hideMark/>
                </w:tcPr>
                <w:p w14:paraId="53575B67" w14:textId="59B25A4D" w:rsidR="0065626D"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40</w:t>
                  </w:r>
                </w:p>
              </w:tc>
            </w:tr>
          </w:tbl>
          <w:p w14:paraId="15A988D8" w14:textId="0C3F47EE" w:rsidR="00426F4A"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rPr>
              <w:t xml:space="preserve"> </w:t>
            </w:r>
            <w:r w:rsidR="00426F4A" w:rsidRPr="00F60989">
              <w:rPr>
                <w:rFonts w:ascii="Georgia" w:hAnsi="Georgia" w:cs="Arial"/>
                <w:color w:val="000000"/>
                <w:sz w:val="20"/>
                <w:szCs w:val="20"/>
              </w:rPr>
              <w:t>Fuente: Elaboración propia con datos del SIIAA</w:t>
            </w:r>
          </w:p>
          <w:p w14:paraId="129C6A5F" w14:textId="77777777" w:rsidR="00426F4A" w:rsidRPr="000C7AC0" w:rsidRDefault="00426F4A" w:rsidP="000C7AC0">
            <w:pPr>
              <w:autoSpaceDE w:val="0"/>
              <w:autoSpaceDN w:val="0"/>
              <w:adjustRightInd w:val="0"/>
              <w:spacing w:line="360" w:lineRule="auto"/>
              <w:ind w:left="346"/>
              <w:jc w:val="both"/>
              <w:rPr>
                <w:rFonts w:ascii="Georgia" w:hAnsi="Georgia" w:cs="Arial"/>
              </w:rPr>
            </w:pPr>
          </w:p>
          <w:p w14:paraId="0BD4F266" w14:textId="2964EFE6" w:rsidR="00A567C2"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Número de años que tardan en egresar los alumnos. </w:t>
            </w:r>
          </w:p>
          <w:p w14:paraId="20541483" w14:textId="4A5587F0" w:rsidR="00EF2E82"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 xml:space="preserve">La duración promedio en semestres para que los alumnos del </w:t>
            </w:r>
            <w:r w:rsidR="00E76A8D">
              <w:rPr>
                <w:rFonts w:ascii="Georgia" w:hAnsi="Georgia" w:cs="Wingdings"/>
                <w:color w:val="000000" w:themeColor="text1"/>
              </w:rPr>
              <w:t>PAIPA</w:t>
            </w:r>
            <w:r w:rsidRPr="000C7AC0">
              <w:rPr>
                <w:rFonts w:ascii="Georgia" w:hAnsi="Georgia" w:cs="Wingdings"/>
                <w:color w:val="000000" w:themeColor="text1"/>
              </w:rPr>
              <w:t xml:space="preserve"> puedan egresar se describe en la siguiente tabla.</w:t>
            </w:r>
          </w:p>
          <w:p w14:paraId="49AC1026" w14:textId="1142B7A4" w:rsidR="00EF46F8" w:rsidRPr="000C7AC0" w:rsidRDefault="00F60989" w:rsidP="000C7AC0">
            <w:pPr>
              <w:autoSpaceDE w:val="0"/>
              <w:autoSpaceDN w:val="0"/>
              <w:adjustRightInd w:val="0"/>
              <w:spacing w:line="360" w:lineRule="auto"/>
              <w:ind w:left="346"/>
              <w:jc w:val="both"/>
              <w:rPr>
                <w:rFonts w:ascii="Georgia" w:hAnsi="Georgia" w:cs="Wingdings"/>
                <w:color w:val="000000" w:themeColor="text1"/>
              </w:rPr>
            </w:pPr>
            <w:r>
              <w:rPr>
                <w:rFonts w:ascii="Georgia" w:hAnsi="Georgia" w:cs="Wingdings"/>
                <w:color w:val="000000" w:themeColor="text1"/>
              </w:rPr>
              <w:t>L</w:t>
            </w:r>
            <w:r w:rsidRPr="000C7AC0">
              <w:rPr>
                <w:rFonts w:ascii="Georgia" w:hAnsi="Georgia" w:cs="Wingdings"/>
                <w:color w:val="000000" w:themeColor="text1"/>
              </w:rPr>
              <w:t xml:space="preserve">a carrera está </w:t>
            </w:r>
            <w:r>
              <w:rPr>
                <w:rFonts w:ascii="Georgia" w:hAnsi="Georgia" w:cs="Wingdings"/>
                <w:color w:val="000000" w:themeColor="text1"/>
              </w:rPr>
              <w:t>estructurada para cursarse en 9 semestres y d</w:t>
            </w:r>
            <w:r w:rsidR="00EF46F8">
              <w:rPr>
                <w:rFonts w:ascii="Georgia" w:hAnsi="Georgia" w:cs="Wingdings"/>
                <w:color w:val="000000" w:themeColor="text1"/>
              </w:rPr>
              <w:t>e acuerdo al Reglamento para estudiantes de nivel</w:t>
            </w:r>
            <w:r w:rsidR="001D35B0">
              <w:rPr>
                <w:rFonts w:ascii="Georgia" w:hAnsi="Georgia" w:cs="Wingdings"/>
                <w:color w:val="000000" w:themeColor="text1"/>
              </w:rPr>
              <w:t xml:space="preserve"> Licenciatura</w:t>
            </w:r>
            <w:r>
              <w:rPr>
                <w:rFonts w:ascii="Georgia" w:hAnsi="Georgia" w:cs="Wingdings"/>
                <w:color w:val="000000" w:themeColor="text1"/>
              </w:rPr>
              <w:t>,</w:t>
            </w:r>
            <w:r w:rsidR="001D35B0">
              <w:rPr>
                <w:rFonts w:ascii="Georgia" w:hAnsi="Georgia" w:cs="Wingdings"/>
                <w:color w:val="000000" w:themeColor="text1"/>
              </w:rPr>
              <w:t xml:space="preserve"> </w:t>
            </w:r>
            <w:r>
              <w:rPr>
                <w:rFonts w:ascii="Georgia" w:hAnsi="Georgia" w:cs="Wingdings"/>
                <w:color w:val="000000" w:themeColor="text1"/>
              </w:rPr>
              <w:t xml:space="preserve">el </w:t>
            </w:r>
            <w:r w:rsidR="001D17D7">
              <w:rPr>
                <w:rFonts w:ascii="Georgia" w:hAnsi="Georgia" w:cs="Wingdings"/>
                <w:color w:val="000000" w:themeColor="text1"/>
              </w:rPr>
              <w:t>alumno puede</w:t>
            </w:r>
            <w:r>
              <w:rPr>
                <w:rFonts w:ascii="Georgia" w:hAnsi="Georgia" w:cs="Wingdings"/>
                <w:color w:val="000000" w:themeColor="text1"/>
              </w:rPr>
              <w:t xml:space="preserve"> cursarla en un mínimo de 7 semestres y máximo de 11.</w:t>
            </w:r>
          </w:p>
          <w:p w14:paraId="5BCA57E6" w14:textId="77777777" w:rsidR="00AA1ADA" w:rsidRPr="000C7AC0" w:rsidRDefault="00AA1ADA" w:rsidP="000C7AC0">
            <w:pPr>
              <w:autoSpaceDE w:val="0"/>
              <w:autoSpaceDN w:val="0"/>
              <w:adjustRightInd w:val="0"/>
              <w:spacing w:line="360" w:lineRule="auto"/>
              <w:ind w:left="346"/>
              <w:jc w:val="both"/>
              <w:rPr>
                <w:rFonts w:ascii="Georgia" w:eastAsia="Times New Roman" w:hAnsi="Georgia" w:cs="Calibri"/>
                <w:color w:val="000000"/>
                <w:lang w:eastAsia="es-MX"/>
              </w:rPr>
            </w:pPr>
          </w:p>
          <w:p w14:paraId="1E56AC80" w14:textId="7818589B" w:rsidR="00AA1ADA" w:rsidRPr="000C7AC0" w:rsidRDefault="00AA1ADA" w:rsidP="00F60989">
            <w:pPr>
              <w:autoSpaceDE w:val="0"/>
              <w:autoSpaceDN w:val="0"/>
              <w:adjustRightInd w:val="0"/>
              <w:spacing w:line="360" w:lineRule="auto"/>
              <w:ind w:left="346"/>
              <w:jc w:val="center"/>
              <w:rPr>
                <w:rFonts w:ascii="Georgia" w:hAnsi="Georgia" w:cs="Arial"/>
                <w:b/>
                <w:bCs/>
                <w:color w:val="000000" w:themeColor="text1"/>
              </w:rPr>
            </w:pPr>
            <w:r w:rsidRPr="000C7AC0">
              <w:rPr>
                <w:rFonts w:ascii="Georgia" w:eastAsia="Times New Roman" w:hAnsi="Georgia" w:cs="Calibri"/>
                <w:color w:val="000000"/>
                <w:lang w:eastAsia="es-MX"/>
              </w:rPr>
              <w:t>Promedio de semestres que tardan los alumnos del PAI</w:t>
            </w:r>
            <w:r w:rsidR="003131A0">
              <w:rPr>
                <w:rFonts w:ascii="Georgia" w:eastAsia="Times New Roman" w:hAnsi="Georgia" w:cs="Calibri"/>
                <w:color w:val="000000"/>
                <w:lang w:eastAsia="es-MX"/>
              </w:rPr>
              <w:t>PA</w:t>
            </w:r>
            <w:r w:rsidRPr="000C7AC0">
              <w:rPr>
                <w:rFonts w:ascii="Georgia" w:eastAsia="Times New Roman" w:hAnsi="Georgia" w:cs="Calibri"/>
                <w:color w:val="000000"/>
                <w:lang w:eastAsia="es-MX"/>
              </w:rPr>
              <w:t xml:space="preserve">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9933C4" w14:paraId="16672814" w14:textId="77777777" w:rsidTr="00EE5F27">
              <w:trPr>
                <w:trHeight w:val="855"/>
                <w:jc w:val="center"/>
              </w:trPr>
              <w:tc>
                <w:tcPr>
                  <w:tcW w:w="572" w:type="dxa"/>
                  <w:tcBorders>
                    <w:top w:val="nil"/>
                    <w:left w:val="nil"/>
                    <w:bottom w:val="nil"/>
                    <w:right w:val="nil"/>
                  </w:tcBorders>
                  <w:shd w:val="clear" w:color="auto" w:fill="auto"/>
                  <w:noWrap/>
                  <w:vAlign w:val="bottom"/>
                  <w:hideMark/>
                </w:tcPr>
                <w:p w14:paraId="6A0FC6CD"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A88DA" w14:textId="5D9EDE28"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14:paraId="1870FFFE" w14:textId="2AD0F23F"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14:paraId="67CBF447"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115B7E5A"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E794A68"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E2821AA" w14:textId="1D8A0CBA"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3485" w:type="dxa"/>
                  <w:tcBorders>
                    <w:top w:val="nil"/>
                    <w:left w:val="nil"/>
                    <w:bottom w:val="single" w:sz="4" w:space="0" w:color="auto"/>
                    <w:right w:val="single" w:sz="4" w:space="0" w:color="auto"/>
                  </w:tcBorders>
                  <w:shd w:val="clear" w:color="auto" w:fill="auto"/>
                  <w:noWrap/>
                  <w:vAlign w:val="bottom"/>
                  <w:hideMark/>
                </w:tcPr>
                <w:p w14:paraId="44A06534" w14:textId="2A2AED3D" w:rsidR="00AA1ADA" w:rsidRPr="009933C4" w:rsidRDefault="00B41EA3"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9.13</w:t>
                  </w:r>
                </w:p>
              </w:tc>
              <w:tc>
                <w:tcPr>
                  <w:tcW w:w="330" w:type="dxa"/>
                  <w:tcBorders>
                    <w:top w:val="nil"/>
                    <w:left w:val="nil"/>
                    <w:bottom w:val="nil"/>
                    <w:right w:val="nil"/>
                  </w:tcBorders>
                  <w:shd w:val="clear" w:color="auto" w:fill="auto"/>
                  <w:noWrap/>
                  <w:vAlign w:val="bottom"/>
                  <w:hideMark/>
                </w:tcPr>
                <w:p w14:paraId="27FF89F0"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62FC7E52"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7E0B0514"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07CECDED" w14:textId="110DF7D1"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3485" w:type="dxa"/>
                  <w:tcBorders>
                    <w:top w:val="nil"/>
                    <w:left w:val="nil"/>
                    <w:bottom w:val="single" w:sz="4" w:space="0" w:color="auto"/>
                    <w:right w:val="single" w:sz="4" w:space="0" w:color="auto"/>
                  </w:tcBorders>
                  <w:shd w:val="clear" w:color="auto" w:fill="auto"/>
                  <w:noWrap/>
                  <w:vAlign w:val="bottom"/>
                  <w:hideMark/>
                </w:tcPr>
                <w:p w14:paraId="23BEA1BD" w14:textId="32EA093D" w:rsidR="00AA1ADA" w:rsidRPr="009933C4" w:rsidRDefault="00B41EA3"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9.13</w:t>
                  </w:r>
                </w:p>
              </w:tc>
              <w:tc>
                <w:tcPr>
                  <w:tcW w:w="330" w:type="dxa"/>
                  <w:tcBorders>
                    <w:top w:val="nil"/>
                    <w:left w:val="nil"/>
                    <w:bottom w:val="nil"/>
                    <w:right w:val="nil"/>
                  </w:tcBorders>
                  <w:shd w:val="clear" w:color="auto" w:fill="auto"/>
                  <w:noWrap/>
                  <w:vAlign w:val="bottom"/>
                  <w:hideMark/>
                </w:tcPr>
                <w:p w14:paraId="0120D0F2"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54C365C7"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B8708A7"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663AD15" w14:textId="7F665E5F"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3485" w:type="dxa"/>
                  <w:tcBorders>
                    <w:top w:val="nil"/>
                    <w:left w:val="nil"/>
                    <w:bottom w:val="single" w:sz="4" w:space="0" w:color="auto"/>
                    <w:right w:val="single" w:sz="4" w:space="0" w:color="auto"/>
                  </w:tcBorders>
                  <w:shd w:val="clear" w:color="auto" w:fill="auto"/>
                  <w:noWrap/>
                  <w:vAlign w:val="bottom"/>
                  <w:hideMark/>
                </w:tcPr>
                <w:p w14:paraId="48F3E43B" w14:textId="78FF72DF" w:rsidR="00AA1ADA" w:rsidRPr="009933C4" w:rsidRDefault="00B41EA3"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9.10</w:t>
                  </w:r>
                </w:p>
              </w:tc>
              <w:tc>
                <w:tcPr>
                  <w:tcW w:w="330" w:type="dxa"/>
                  <w:tcBorders>
                    <w:top w:val="nil"/>
                    <w:left w:val="nil"/>
                    <w:bottom w:val="nil"/>
                    <w:right w:val="nil"/>
                  </w:tcBorders>
                  <w:shd w:val="clear" w:color="auto" w:fill="auto"/>
                  <w:noWrap/>
                  <w:vAlign w:val="bottom"/>
                  <w:hideMark/>
                </w:tcPr>
                <w:p w14:paraId="1ED10BEE"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4F3A618F"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67246599"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7A5A8468" w14:textId="3A310A05"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3485" w:type="dxa"/>
                  <w:tcBorders>
                    <w:top w:val="nil"/>
                    <w:left w:val="nil"/>
                    <w:bottom w:val="single" w:sz="4" w:space="0" w:color="auto"/>
                    <w:right w:val="single" w:sz="4" w:space="0" w:color="auto"/>
                  </w:tcBorders>
                  <w:shd w:val="clear" w:color="auto" w:fill="auto"/>
                  <w:noWrap/>
                  <w:vAlign w:val="bottom"/>
                  <w:hideMark/>
                </w:tcPr>
                <w:p w14:paraId="7D968436" w14:textId="1D417FD2" w:rsidR="00AA1ADA" w:rsidRPr="009933C4" w:rsidRDefault="00B41EA3"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8.95</w:t>
                  </w:r>
                </w:p>
              </w:tc>
              <w:tc>
                <w:tcPr>
                  <w:tcW w:w="330" w:type="dxa"/>
                  <w:tcBorders>
                    <w:top w:val="nil"/>
                    <w:left w:val="nil"/>
                    <w:bottom w:val="nil"/>
                    <w:right w:val="nil"/>
                  </w:tcBorders>
                  <w:shd w:val="clear" w:color="auto" w:fill="auto"/>
                  <w:noWrap/>
                  <w:vAlign w:val="bottom"/>
                  <w:hideMark/>
                </w:tcPr>
                <w:p w14:paraId="48C1D5F8"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bl>
          <w:p w14:paraId="6F748AB3" w14:textId="5ECE2FC1" w:rsidR="00EF2E82" w:rsidRDefault="00F60989" w:rsidP="00F60989">
            <w:pPr>
              <w:autoSpaceDE w:val="0"/>
              <w:autoSpaceDN w:val="0"/>
              <w:adjustRightInd w:val="0"/>
              <w:spacing w:line="360" w:lineRule="auto"/>
              <w:jc w:val="both"/>
              <w:rPr>
                <w:rFonts w:ascii="Georgia" w:hAnsi="Georgia" w:cs="Arial"/>
                <w:color w:val="000000"/>
              </w:rPr>
            </w:pPr>
            <w:r>
              <w:rPr>
                <w:rFonts w:ascii="Georgia" w:hAnsi="Georgia" w:cs="Arial"/>
                <w:color w:val="000000"/>
              </w:rPr>
              <w:t xml:space="preserve">                      </w:t>
            </w:r>
            <w:r w:rsidR="00EF2E82" w:rsidRPr="000C7AC0">
              <w:rPr>
                <w:rFonts w:ascii="Georgia" w:hAnsi="Georgia" w:cs="Arial"/>
                <w:color w:val="000000"/>
              </w:rPr>
              <w:t>Fuente: Elaboración propia con datos del SIIAA</w:t>
            </w:r>
          </w:p>
          <w:p w14:paraId="270AEE4F" w14:textId="77777777" w:rsidR="00F60989" w:rsidRPr="000C7AC0" w:rsidRDefault="00F60989" w:rsidP="00F60989">
            <w:pPr>
              <w:autoSpaceDE w:val="0"/>
              <w:autoSpaceDN w:val="0"/>
              <w:adjustRightInd w:val="0"/>
              <w:spacing w:line="360" w:lineRule="auto"/>
              <w:jc w:val="both"/>
              <w:rPr>
                <w:rFonts w:ascii="Georgia" w:hAnsi="Georgia" w:cs="Arial"/>
                <w:color w:val="000000"/>
              </w:rPr>
            </w:pPr>
          </w:p>
          <w:p w14:paraId="5936C9CF" w14:textId="0AC1F2B5" w:rsidR="00094201"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retención</w:t>
            </w:r>
            <w:r w:rsidRPr="000C7AC0">
              <w:rPr>
                <w:rFonts w:ascii="Georgia" w:hAnsi="Georgia" w:cs="Arial"/>
                <w:b/>
                <w:bCs/>
              </w:rPr>
              <w:t xml:space="preserve"> en el primer año. </w:t>
            </w:r>
          </w:p>
          <w:p w14:paraId="2CFF6CD8" w14:textId="755CCD51" w:rsidR="00094201" w:rsidRPr="000C7AC0" w:rsidRDefault="00094201" w:rsidP="000C7AC0">
            <w:pPr>
              <w:autoSpaceDE w:val="0"/>
              <w:autoSpaceDN w:val="0"/>
              <w:adjustRightInd w:val="0"/>
              <w:spacing w:line="360" w:lineRule="auto"/>
              <w:ind w:left="346"/>
              <w:jc w:val="both"/>
              <w:rPr>
                <w:rFonts w:ascii="Georgia" w:hAnsi="Georgia" w:cs="Arial"/>
              </w:rPr>
            </w:pPr>
            <w:r w:rsidRPr="000C7AC0">
              <w:rPr>
                <w:rFonts w:ascii="Georgia" w:hAnsi="Georgia" w:cs="Arial"/>
              </w:rPr>
              <w:t xml:space="preserve">Para el </w:t>
            </w:r>
            <w:r w:rsidR="00E76A8D">
              <w:rPr>
                <w:rFonts w:ascii="Georgia" w:hAnsi="Georgia" w:cs="Arial"/>
              </w:rPr>
              <w:t>PAIPA</w:t>
            </w:r>
            <w:r w:rsidRPr="000C7AC0">
              <w:rPr>
                <w:rFonts w:ascii="Georgia" w:hAnsi="Georgia" w:cs="Arial"/>
              </w:rPr>
              <w:t xml:space="preserve"> la tasa de retención en el primer año después de su ingreso supera el 70 por ciento como se muestra en la siguiente tabla.</w:t>
            </w:r>
          </w:p>
          <w:tbl>
            <w:tblPr>
              <w:tblW w:w="8504"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9933C4" w14:paraId="50A2F296" w14:textId="77777777" w:rsidTr="00A05B30">
              <w:trPr>
                <w:trHeight w:val="300"/>
                <w:jc w:val="center"/>
              </w:trPr>
              <w:tc>
                <w:tcPr>
                  <w:tcW w:w="8504" w:type="dxa"/>
                  <w:gridSpan w:val="4"/>
                  <w:tcBorders>
                    <w:top w:val="nil"/>
                    <w:left w:val="nil"/>
                    <w:bottom w:val="nil"/>
                    <w:right w:val="nil"/>
                  </w:tcBorders>
                  <w:shd w:val="clear" w:color="auto" w:fill="auto"/>
                  <w:noWrap/>
                  <w:vAlign w:val="bottom"/>
                  <w:hideMark/>
                </w:tcPr>
                <w:p w14:paraId="58C9CBF9" w14:textId="48307AF2" w:rsidR="00094201" w:rsidRPr="00F60989" w:rsidRDefault="00094201" w:rsidP="00B41EA3">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 xml:space="preserve">Tasa de retención del </w:t>
                  </w:r>
                  <w:r w:rsidR="00E76A8D">
                    <w:rPr>
                      <w:rFonts w:ascii="Georgia" w:eastAsia="Times New Roman" w:hAnsi="Georgia" w:cs="Calibri"/>
                      <w:color w:val="000000"/>
                      <w:lang w:eastAsia="es-MX"/>
                    </w:rPr>
                    <w:t>PAIPA</w:t>
                  </w:r>
                  <w:r w:rsidRPr="00F60989">
                    <w:rPr>
                      <w:rFonts w:ascii="Georgia" w:eastAsia="Times New Roman" w:hAnsi="Georgia" w:cs="Calibri"/>
                      <w:color w:val="000000"/>
                      <w:lang w:eastAsia="es-MX"/>
                    </w:rPr>
                    <w:t xml:space="preserve"> al primer año de las últimas cuatro cohortes</w:t>
                  </w:r>
                </w:p>
              </w:tc>
            </w:tr>
            <w:tr w:rsidR="00094201" w:rsidRPr="009933C4" w14:paraId="16B228C4" w14:textId="77777777" w:rsidTr="00A05B30">
              <w:trPr>
                <w:trHeight w:val="300"/>
                <w:jc w:val="center"/>
              </w:trPr>
              <w:tc>
                <w:tcPr>
                  <w:tcW w:w="4867" w:type="dxa"/>
                  <w:tcBorders>
                    <w:top w:val="nil"/>
                    <w:left w:val="nil"/>
                    <w:bottom w:val="nil"/>
                    <w:right w:val="nil"/>
                  </w:tcBorders>
                  <w:shd w:val="clear" w:color="auto" w:fill="auto"/>
                  <w:noWrap/>
                  <w:vAlign w:val="bottom"/>
                  <w:hideMark/>
                </w:tcPr>
                <w:p w14:paraId="16414A3F"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p>
              </w:tc>
              <w:tc>
                <w:tcPr>
                  <w:tcW w:w="1282" w:type="dxa"/>
                  <w:tcBorders>
                    <w:top w:val="nil"/>
                    <w:left w:val="nil"/>
                    <w:bottom w:val="nil"/>
                    <w:right w:val="nil"/>
                  </w:tcBorders>
                  <w:shd w:val="clear" w:color="auto" w:fill="auto"/>
                  <w:noWrap/>
                  <w:vAlign w:val="bottom"/>
                  <w:hideMark/>
                </w:tcPr>
                <w:p w14:paraId="61CA1FFC"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23A033B"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230" w:type="dxa"/>
                  <w:tcBorders>
                    <w:top w:val="nil"/>
                    <w:left w:val="nil"/>
                    <w:bottom w:val="nil"/>
                    <w:right w:val="nil"/>
                  </w:tcBorders>
                  <w:shd w:val="clear" w:color="auto" w:fill="auto"/>
                  <w:noWrap/>
                  <w:vAlign w:val="bottom"/>
                  <w:hideMark/>
                </w:tcPr>
                <w:p w14:paraId="269AAB81"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r>
            <w:tr w:rsidR="00094201" w:rsidRPr="009933C4" w14:paraId="68EA1BA3" w14:textId="77777777" w:rsidTr="00A05B30">
              <w:trPr>
                <w:trHeight w:val="1140"/>
                <w:jc w:val="center"/>
              </w:trPr>
              <w:tc>
                <w:tcPr>
                  <w:tcW w:w="48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2A3D2" w14:textId="20CA9E1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6AE3871A" w14:textId="193FD915"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35C2EC27"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al año de su ingreso</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14:paraId="11EA69D0" w14:textId="65F780B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al primer año</w:t>
                  </w:r>
                </w:p>
              </w:tc>
            </w:tr>
            <w:tr w:rsidR="00B41EA3" w:rsidRPr="009933C4" w14:paraId="37995DCB"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8333C90" w14:textId="5E9FE2AE" w:rsidR="00B41EA3" w:rsidRPr="009933C4" w:rsidRDefault="00B41EA3" w:rsidP="00B41EA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282" w:type="dxa"/>
                  <w:tcBorders>
                    <w:top w:val="nil"/>
                    <w:left w:val="nil"/>
                    <w:bottom w:val="single" w:sz="4" w:space="0" w:color="auto"/>
                    <w:right w:val="single" w:sz="4" w:space="0" w:color="auto"/>
                  </w:tcBorders>
                  <w:shd w:val="clear" w:color="auto" w:fill="auto"/>
                  <w:noWrap/>
                  <w:vAlign w:val="bottom"/>
                  <w:hideMark/>
                </w:tcPr>
                <w:p w14:paraId="60A76648" w14:textId="1F7069D6"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125" w:type="dxa"/>
                  <w:tcBorders>
                    <w:top w:val="nil"/>
                    <w:left w:val="nil"/>
                    <w:bottom w:val="single" w:sz="4" w:space="0" w:color="auto"/>
                    <w:right w:val="single" w:sz="4" w:space="0" w:color="auto"/>
                  </w:tcBorders>
                  <w:shd w:val="clear" w:color="auto" w:fill="auto"/>
                  <w:noWrap/>
                  <w:vAlign w:val="bottom"/>
                  <w:hideMark/>
                </w:tcPr>
                <w:p w14:paraId="110BCFAC" w14:textId="1BB821D8"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48</w:t>
                  </w:r>
                </w:p>
              </w:tc>
              <w:tc>
                <w:tcPr>
                  <w:tcW w:w="1230" w:type="dxa"/>
                  <w:tcBorders>
                    <w:top w:val="nil"/>
                    <w:left w:val="nil"/>
                    <w:bottom w:val="single" w:sz="4" w:space="0" w:color="auto"/>
                    <w:right w:val="single" w:sz="4" w:space="0" w:color="auto"/>
                  </w:tcBorders>
                  <w:shd w:val="clear" w:color="auto" w:fill="auto"/>
                  <w:noWrap/>
                  <w:vAlign w:val="bottom"/>
                  <w:hideMark/>
                </w:tcPr>
                <w:p w14:paraId="0D2AA219" w14:textId="4263C319"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87</w:t>
                  </w:r>
                </w:p>
              </w:tc>
            </w:tr>
            <w:tr w:rsidR="00B41EA3" w:rsidRPr="009933C4" w14:paraId="4E92F5F2"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11AFFDE1" w14:textId="373E3BCB" w:rsidR="00B41EA3" w:rsidRPr="009933C4" w:rsidRDefault="00B41EA3" w:rsidP="00B41EA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282" w:type="dxa"/>
                  <w:tcBorders>
                    <w:top w:val="nil"/>
                    <w:left w:val="nil"/>
                    <w:bottom w:val="single" w:sz="4" w:space="0" w:color="auto"/>
                    <w:right w:val="single" w:sz="4" w:space="0" w:color="auto"/>
                  </w:tcBorders>
                  <w:shd w:val="clear" w:color="auto" w:fill="auto"/>
                  <w:noWrap/>
                  <w:vAlign w:val="bottom"/>
                  <w:hideMark/>
                </w:tcPr>
                <w:p w14:paraId="27AB5F01" w14:textId="25582142"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125" w:type="dxa"/>
                  <w:tcBorders>
                    <w:top w:val="nil"/>
                    <w:left w:val="nil"/>
                    <w:bottom w:val="single" w:sz="4" w:space="0" w:color="auto"/>
                    <w:right w:val="single" w:sz="4" w:space="0" w:color="auto"/>
                  </w:tcBorders>
                  <w:shd w:val="clear" w:color="auto" w:fill="auto"/>
                  <w:noWrap/>
                  <w:vAlign w:val="bottom"/>
                  <w:hideMark/>
                </w:tcPr>
                <w:p w14:paraId="74688107" w14:textId="7E07B267"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42</w:t>
                  </w:r>
                </w:p>
              </w:tc>
              <w:tc>
                <w:tcPr>
                  <w:tcW w:w="1230" w:type="dxa"/>
                  <w:tcBorders>
                    <w:top w:val="nil"/>
                    <w:left w:val="nil"/>
                    <w:bottom w:val="single" w:sz="4" w:space="0" w:color="auto"/>
                    <w:right w:val="single" w:sz="4" w:space="0" w:color="auto"/>
                  </w:tcBorders>
                  <w:shd w:val="clear" w:color="auto" w:fill="auto"/>
                  <w:noWrap/>
                  <w:vAlign w:val="bottom"/>
                  <w:hideMark/>
                </w:tcPr>
                <w:p w14:paraId="682AD750" w14:textId="68849525"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82</w:t>
                  </w:r>
                </w:p>
              </w:tc>
            </w:tr>
            <w:tr w:rsidR="00B41EA3" w:rsidRPr="009933C4" w14:paraId="4AE612B3"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6F2359A" w14:textId="3D3F87C2" w:rsidR="00B41EA3" w:rsidRPr="009933C4" w:rsidRDefault="00B41EA3" w:rsidP="00B41EA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282" w:type="dxa"/>
                  <w:tcBorders>
                    <w:top w:val="nil"/>
                    <w:left w:val="nil"/>
                    <w:bottom w:val="single" w:sz="4" w:space="0" w:color="auto"/>
                    <w:right w:val="single" w:sz="4" w:space="0" w:color="auto"/>
                  </w:tcBorders>
                  <w:shd w:val="clear" w:color="auto" w:fill="auto"/>
                  <w:noWrap/>
                  <w:vAlign w:val="bottom"/>
                  <w:hideMark/>
                </w:tcPr>
                <w:p w14:paraId="44FF5C57" w14:textId="4EC4B261"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38</w:t>
                  </w:r>
                </w:p>
              </w:tc>
              <w:tc>
                <w:tcPr>
                  <w:tcW w:w="1125" w:type="dxa"/>
                  <w:tcBorders>
                    <w:top w:val="nil"/>
                    <w:left w:val="nil"/>
                    <w:bottom w:val="single" w:sz="4" w:space="0" w:color="auto"/>
                    <w:right w:val="single" w:sz="4" w:space="0" w:color="auto"/>
                  </w:tcBorders>
                  <w:shd w:val="clear" w:color="auto" w:fill="auto"/>
                  <w:noWrap/>
                  <w:vAlign w:val="bottom"/>
                  <w:hideMark/>
                </w:tcPr>
                <w:p w14:paraId="13865824" w14:textId="47545433"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36</w:t>
                  </w:r>
                </w:p>
              </w:tc>
              <w:tc>
                <w:tcPr>
                  <w:tcW w:w="1230" w:type="dxa"/>
                  <w:tcBorders>
                    <w:top w:val="nil"/>
                    <w:left w:val="nil"/>
                    <w:bottom w:val="single" w:sz="4" w:space="0" w:color="auto"/>
                    <w:right w:val="single" w:sz="4" w:space="0" w:color="auto"/>
                  </w:tcBorders>
                  <w:shd w:val="clear" w:color="auto" w:fill="auto"/>
                  <w:noWrap/>
                  <w:vAlign w:val="bottom"/>
                  <w:hideMark/>
                </w:tcPr>
                <w:p w14:paraId="23F00B16" w14:textId="76574D88"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95</w:t>
                  </w:r>
                </w:p>
              </w:tc>
            </w:tr>
            <w:tr w:rsidR="00B41EA3" w:rsidRPr="009933C4" w14:paraId="52DC8499"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7683058" w14:textId="68F04FB5" w:rsidR="00B41EA3" w:rsidRPr="009933C4" w:rsidRDefault="00B41EA3" w:rsidP="00B41EA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282" w:type="dxa"/>
                  <w:tcBorders>
                    <w:top w:val="nil"/>
                    <w:left w:val="nil"/>
                    <w:bottom w:val="single" w:sz="4" w:space="0" w:color="auto"/>
                    <w:right w:val="single" w:sz="4" w:space="0" w:color="auto"/>
                  </w:tcBorders>
                  <w:shd w:val="clear" w:color="auto" w:fill="auto"/>
                  <w:noWrap/>
                  <w:vAlign w:val="bottom"/>
                  <w:hideMark/>
                </w:tcPr>
                <w:p w14:paraId="73139F92" w14:textId="654BEA61"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125" w:type="dxa"/>
                  <w:tcBorders>
                    <w:top w:val="nil"/>
                    <w:left w:val="nil"/>
                    <w:bottom w:val="single" w:sz="4" w:space="0" w:color="auto"/>
                    <w:right w:val="single" w:sz="4" w:space="0" w:color="auto"/>
                  </w:tcBorders>
                  <w:shd w:val="clear" w:color="auto" w:fill="auto"/>
                  <w:noWrap/>
                  <w:vAlign w:val="bottom"/>
                  <w:hideMark/>
                </w:tcPr>
                <w:p w14:paraId="52DD8AC4" w14:textId="7529E279"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32</w:t>
                  </w:r>
                </w:p>
              </w:tc>
              <w:tc>
                <w:tcPr>
                  <w:tcW w:w="1230" w:type="dxa"/>
                  <w:tcBorders>
                    <w:top w:val="nil"/>
                    <w:left w:val="nil"/>
                    <w:bottom w:val="single" w:sz="4" w:space="0" w:color="auto"/>
                    <w:right w:val="single" w:sz="4" w:space="0" w:color="auto"/>
                  </w:tcBorders>
                  <w:shd w:val="clear" w:color="auto" w:fill="auto"/>
                  <w:noWrap/>
                  <w:vAlign w:val="bottom"/>
                  <w:hideMark/>
                </w:tcPr>
                <w:p w14:paraId="18215C3E" w14:textId="64879328" w:rsidR="00B41EA3" w:rsidRPr="009933C4" w:rsidRDefault="00B41EA3" w:rsidP="00B41EA3">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56</w:t>
                  </w:r>
                </w:p>
              </w:tc>
            </w:tr>
          </w:tbl>
          <w:p w14:paraId="5DDD3204" w14:textId="69651574" w:rsidR="00094201"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00094201" w:rsidRPr="00F60989">
              <w:rPr>
                <w:rFonts w:ascii="Georgia" w:hAnsi="Georgia" w:cs="Arial"/>
                <w:color w:val="000000"/>
                <w:sz w:val="20"/>
                <w:szCs w:val="20"/>
              </w:rPr>
              <w:t>Fuente: Elaboración propia con datos del SIIAA</w:t>
            </w:r>
          </w:p>
          <w:p w14:paraId="7968AE02" w14:textId="77777777" w:rsidR="0092478D" w:rsidRDefault="0092478D" w:rsidP="000C7AC0">
            <w:pPr>
              <w:autoSpaceDE w:val="0"/>
              <w:autoSpaceDN w:val="0"/>
              <w:adjustRightInd w:val="0"/>
              <w:spacing w:line="360" w:lineRule="auto"/>
              <w:ind w:left="346"/>
              <w:jc w:val="both"/>
              <w:rPr>
                <w:rFonts w:ascii="Georgia" w:hAnsi="Georgia" w:cs="Wingdings"/>
                <w:color w:val="000000" w:themeColor="text1"/>
              </w:rPr>
            </w:pPr>
          </w:p>
          <w:p w14:paraId="57369003" w14:textId="633FA6D1" w:rsidR="007C47FD"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Índice de rezago por ciclo escolar.</w:t>
            </w:r>
          </w:p>
          <w:p w14:paraId="7CB08D21" w14:textId="10D3FF03"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 xml:space="preserve">Se consideran alumnos rezagados, aquellos que terminan </w:t>
            </w:r>
            <w:r w:rsidR="00C6576B" w:rsidRPr="000C7AC0">
              <w:rPr>
                <w:rFonts w:ascii="Georgia" w:hAnsi="Georgia" w:cs="Arial"/>
                <w:bCs/>
                <w:color w:val="000000" w:themeColor="text1"/>
              </w:rPr>
              <w:t>el</w:t>
            </w:r>
            <w:r w:rsidRPr="000C7AC0">
              <w:rPr>
                <w:rFonts w:ascii="Georgia" w:hAnsi="Georgia" w:cs="Arial"/>
                <w:bCs/>
                <w:color w:val="000000" w:themeColor="text1"/>
              </w:rPr>
              <w:t xml:space="preserve"> ciclo </w:t>
            </w:r>
            <w:r w:rsidR="00C6576B" w:rsidRPr="000C7AC0">
              <w:rPr>
                <w:rFonts w:ascii="Georgia" w:hAnsi="Georgia" w:cs="Arial"/>
                <w:bCs/>
                <w:color w:val="000000" w:themeColor="text1"/>
              </w:rPr>
              <w:t>escolar con al menos una materia reprobada.</w:t>
            </w:r>
            <w:r w:rsidRPr="000C7AC0">
              <w:rPr>
                <w:rFonts w:ascii="Georgia" w:hAnsi="Georgia" w:cs="Arial"/>
                <w:bCs/>
                <w:color w:val="000000" w:themeColor="text1"/>
              </w:rPr>
              <w:t xml:space="preserve"> En el siguiente cuadro se muestran los índices de rezago de los últimos 4 ciclos escolares.</w:t>
            </w:r>
          </w:p>
          <w:tbl>
            <w:tblPr>
              <w:tblW w:w="8504" w:type="dxa"/>
              <w:jc w:val="center"/>
              <w:tblCellMar>
                <w:left w:w="70" w:type="dxa"/>
                <w:right w:w="70" w:type="dxa"/>
              </w:tblCellMar>
              <w:tblLook w:val="04A0" w:firstRow="1" w:lastRow="0" w:firstColumn="1" w:lastColumn="0" w:noHBand="0" w:noVBand="1"/>
            </w:tblPr>
            <w:tblGrid>
              <w:gridCol w:w="1843"/>
              <w:gridCol w:w="909"/>
              <w:gridCol w:w="1501"/>
              <w:gridCol w:w="342"/>
              <w:gridCol w:w="1157"/>
              <w:gridCol w:w="1253"/>
              <w:gridCol w:w="1499"/>
            </w:tblGrid>
            <w:tr w:rsidR="00AE2D23" w:rsidRPr="009933C4" w14:paraId="0C55DC96" w14:textId="77777777" w:rsidTr="00EE5F27">
              <w:trPr>
                <w:trHeight w:val="300"/>
                <w:jc w:val="center"/>
              </w:trPr>
              <w:tc>
                <w:tcPr>
                  <w:tcW w:w="8504" w:type="dxa"/>
                  <w:gridSpan w:val="7"/>
                  <w:tcBorders>
                    <w:top w:val="nil"/>
                    <w:left w:val="nil"/>
                    <w:bottom w:val="nil"/>
                    <w:right w:val="nil"/>
                  </w:tcBorders>
                  <w:shd w:val="clear" w:color="auto" w:fill="auto"/>
                  <w:noWrap/>
                  <w:vAlign w:val="bottom"/>
                  <w:hideMark/>
                </w:tcPr>
                <w:p w14:paraId="776E886D" w14:textId="77777777" w:rsidR="00F60989" w:rsidRDefault="00F60989" w:rsidP="004F7927">
                  <w:pPr>
                    <w:spacing w:after="0" w:line="360" w:lineRule="auto"/>
                    <w:jc w:val="both"/>
                    <w:rPr>
                      <w:rFonts w:ascii="Georgia" w:eastAsia="Times New Roman" w:hAnsi="Georgia" w:cs="Calibri"/>
                      <w:color w:val="000000"/>
                      <w:sz w:val="20"/>
                      <w:szCs w:val="20"/>
                      <w:lang w:eastAsia="es-MX"/>
                    </w:rPr>
                  </w:pPr>
                </w:p>
                <w:p w14:paraId="3FB7E195" w14:textId="448AEF9F" w:rsidR="00AE2D23" w:rsidRPr="00F60989" w:rsidRDefault="00AE2D23" w:rsidP="00B41EA3">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 xml:space="preserve">Tasa de rezago por ciclo escolar de los alumnos de </w:t>
                  </w:r>
                  <w:r w:rsidR="00E76A8D">
                    <w:rPr>
                      <w:rFonts w:ascii="Georgia" w:eastAsia="Times New Roman" w:hAnsi="Georgia" w:cs="Calibri"/>
                      <w:color w:val="000000"/>
                      <w:lang w:eastAsia="es-MX"/>
                    </w:rPr>
                    <w:t>PAIPA</w:t>
                  </w:r>
                  <w:r w:rsidR="00B41EA3">
                    <w:rPr>
                      <w:rFonts w:ascii="Georgia" w:eastAsia="Times New Roman" w:hAnsi="Georgia" w:cs="Calibri"/>
                      <w:color w:val="000000"/>
                      <w:lang w:eastAsia="es-MX"/>
                    </w:rPr>
                    <w:t>.</w:t>
                  </w:r>
                </w:p>
              </w:tc>
            </w:tr>
            <w:tr w:rsidR="00F60989" w:rsidRPr="009933C4" w14:paraId="41526E90" w14:textId="77777777" w:rsidTr="00EE5F27">
              <w:trPr>
                <w:gridAfter w:val="2"/>
                <w:wAfter w:w="2752" w:type="dxa"/>
                <w:trHeight w:val="300"/>
                <w:jc w:val="center"/>
              </w:trPr>
              <w:tc>
                <w:tcPr>
                  <w:tcW w:w="1843" w:type="dxa"/>
                  <w:tcBorders>
                    <w:top w:val="nil"/>
                    <w:left w:val="nil"/>
                    <w:bottom w:val="nil"/>
                    <w:right w:val="nil"/>
                  </w:tcBorders>
                  <w:shd w:val="clear" w:color="auto" w:fill="auto"/>
                  <w:noWrap/>
                  <w:vAlign w:val="bottom"/>
                  <w:hideMark/>
                </w:tcPr>
                <w:p w14:paraId="65FBB695"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04986B84"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c>
                <w:tcPr>
                  <w:tcW w:w="1499" w:type="dxa"/>
                  <w:gridSpan w:val="2"/>
                  <w:tcBorders>
                    <w:top w:val="nil"/>
                    <w:left w:val="nil"/>
                    <w:bottom w:val="nil"/>
                    <w:right w:val="nil"/>
                  </w:tcBorders>
                  <w:shd w:val="clear" w:color="auto" w:fill="auto"/>
                  <w:noWrap/>
                  <w:vAlign w:val="bottom"/>
                  <w:hideMark/>
                </w:tcPr>
                <w:p w14:paraId="66616451"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r>
            <w:tr w:rsidR="00AE2D23" w:rsidRPr="009933C4" w14:paraId="5EA75160" w14:textId="77777777" w:rsidTr="00EE5F27">
              <w:trPr>
                <w:trHeight w:val="300"/>
                <w:jc w:val="center"/>
              </w:trPr>
              <w:tc>
                <w:tcPr>
                  <w:tcW w:w="2752" w:type="dxa"/>
                  <w:gridSpan w:val="2"/>
                  <w:tcBorders>
                    <w:top w:val="nil"/>
                    <w:left w:val="nil"/>
                    <w:bottom w:val="nil"/>
                    <w:right w:val="nil"/>
                  </w:tcBorders>
                  <w:shd w:val="clear" w:color="auto" w:fill="auto"/>
                  <w:noWrap/>
                  <w:vAlign w:val="bottom"/>
                  <w:hideMark/>
                </w:tcPr>
                <w:p w14:paraId="12685CD0"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843" w:type="dxa"/>
                  <w:gridSpan w:val="2"/>
                  <w:tcBorders>
                    <w:top w:val="nil"/>
                    <w:left w:val="nil"/>
                    <w:bottom w:val="nil"/>
                    <w:right w:val="nil"/>
                  </w:tcBorders>
                  <w:shd w:val="clear" w:color="auto" w:fill="auto"/>
                  <w:noWrap/>
                  <w:vAlign w:val="bottom"/>
                  <w:hideMark/>
                </w:tcPr>
                <w:p w14:paraId="48BD4A83"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20E07136"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5D63F47D"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06571D22" w14:textId="77777777" w:rsidTr="00EE5F27">
              <w:trPr>
                <w:trHeight w:val="900"/>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B447"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7B5F0EB" w14:textId="1509F643"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9E83B25"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4D31B0C4" w14:textId="1746931A"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Rezago</w:t>
                  </w:r>
                </w:p>
              </w:tc>
            </w:tr>
            <w:tr w:rsidR="00AE2D23" w:rsidRPr="009933C4" w14:paraId="77279110"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5513B" w14:textId="77777777" w:rsidR="00AE2D23" w:rsidRPr="009933C4" w:rsidRDefault="00AE2D2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lastRenderedPageBreak/>
                    <w:t>Enero - Junio de 2015</w:t>
                  </w:r>
                </w:p>
              </w:tc>
              <w:tc>
                <w:tcPr>
                  <w:tcW w:w="1843" w:type="dxa"/>
                  <w:gridSpan w:val="2"/>
                  <w:tcBorders>
                    <w:top w:val="nil"/>
                    <w:left w:val="nil"/>
                    <w:bottom w:val="single" w:sz="4" w:space="0" w:color="auto"/>
                    <w:right w:val="single" w:sz="4" w:space="0" w:color="auto"/>
                  </w:tcBorders>
                  <w:shd w:val="clear" w:color="auto" w:fill="auto"/>
                  <w:vAlign w:val="center"/>
                  <w:hideMark/>
                </w:tcPr>
                <w:p w14:paraId="020A20E6" w14:textId="6D9E6811"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124</w:t>
                  </w:r>
                </w:p>
              </w:tc>
              <w:tc>
                <w:tcPr>
                  <w:tcW w:w="2410" w:type="dxa"/>
                  <w:gridSpan w:val="2"/>
                  <w:tcBorders>
                    <w:top w:val="nil"/>
                    <w:left w:val="nil"/>
                    <w:bottom w:val="single" w:sz="4" w:space="0" w:color="auto"/>
                    <w:right w:val="single" w:sz="4" w:space="0" w:color="auto"/>
                  </w:tcBorders>
                  <w:shd w:val="clear" w:color="auto" w:fill="auto"/>
                  <w:vAlign w:val="center"/>
                  <w:hideMark/>
                </w:tcPr>
                <w:p w14:paraId="599CD093" w14:textId="57442681"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w:t>
                  </w:r>
                </w:p>
              </w:tc>
              <w:tc>
                <w:tcPr>
                  <w:tcW w:w="1499" w:type="dxa"/>
                  <w:tcBorders>
                    <w:top w:val="nil"/>
                    <w:left w:val="nil"/>
                    <w:bottom w:val="single" w:sz="4" w:space="0" w:color="auto"/>
                    <w:right w:val="single" w:sz="4" w:space="0" w:color="auto"/>
                  </w:tcBorders>
                  <w:shd w:val="clear" w:color="auto" w:fill="auto"/>
                  <w:vAlign w:val="center"/>
                  <w:hideMark/>
                </w:tcPr>
                <w:p w14:paraId="6FFA7A02" w14:textId="514E9B0C" w:rsidR="00AE2D23"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w:t>
                  </w:r>
                </w:p>
              </w:tc>
            </w:tr>
            <w:tr w:rsidR="00AE2D23" w:rsidRPr="009933C4" w14:paraId="782C8496"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F51A35" w14:textId="77777777" w:rsidR="00AE2D23" w:rsidRPr="009933C4" w:rsidRDefault="00AE2D2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843" w:type="dxa"/>
                  <w:gridSpan w:val="2"/>
                  <w:tcBorders>
                    <w:top w:val="nil"/>
                    <w:left w:val="nil"/>
                    <w:bottom w:val="single" w:sz="4" w:space="0" w:color="auto"/>
                    <w:right w:val="single" w:sz="4" w:space="0" w:color="auto"/>
                  </w:tcBorders>
                  <w:shd w:val="clear" w:color="auto" w:fill="auto"/>
                  <w:vAlign w:val="center"/>
                  <w:hideMark/>
                </w:tcPr>
                <w:p w14:paraId="2CFB45C9" w14:textId="207C571A"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177</w:t>
                  </w:r>
                </w:p>
              </w:tc>
              <w:tc>
                <w:tcPr>
                  <w:tcW w:w="2410" w:type="dxa"/>
                  <w:gridSpan w:val="2"/>
                  <w:tcBorders>
                    <w:top w:val="nil"/>
                    <w:left w:val="nil"/>
                    <w:bottom w:val="single" w:sz="4" w:space="0" w:color="auto"/>
                    <w:right w:val="single" w:sz="4" w:space="0" w:color="auto"/>
                  </w:tcBorders>
                  <w:shd w:val="clear" w:color="auto" w:fill="auto"/>
                  <w:vAlign w:val="center"/>
                  <w:hideMark/>
                </w:tcPr>
                <w:p w14:paraId="3EB10464" w14:textId="4529FE08"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41</w:t>
                  </w:r>
                </w:p>
              </w:tc>
              <w:tc>
                <w:tcPr>
                  <w:tcW w:w="1499" w:type="dxa"/>
                  <w:tcBorders>
                    <w:top w:val="nil"/>
                    <w:left w:val="nil"/>
                    <w:bottom w:val="single" w:sz="4" w:space="0" w:color="auto"/>
                    <w:right w:val="single" w:sz="4" w:space="0" w:color="auto"/>
                  </w:tcBorders>
                  <w:shd w:val="clear" w:color="auto" w:fill="auto"/>
                  <w:vAlign w:val="center"/>
                  <w:hideMark/>
                </w:tcPr>
                <w:p w14:paraId="28023809" w14:textId="72DB4A49" w:rsidR="00AE2D23"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23</w:t>
                  </w:r>
                </w:p>
              </w:tc>
            </w:tr>
            <w:tr w:rsidR="00AE2D23" w:rsidRPr="009933C4" w14:paraId="665AA102"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E76E18" w14:textId="7B2FB79D" w:rsidR="00AE2D23" w:rsidRPr="009933C4" w:rsidRDefault="002227F4"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77571" w14:textId="712EE14A"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142</w:t>
                  </w:r>
                </w:p>
              </w:tc>
              <w:tc>
                <w:tcPr>
                  <w:tcW w:w="2410" w:type="dxa"/>
                  <w:gridSpan w:val="2"/>
                  <w:tcBorders>
                    <w:top w:val="nil"/>
                    <w:left w:val="nil"/>
                    <w:bottom w:val="single" w:sz="4" w:space="0" w:color="auto"/>
                    <w:right w:val="single" w:sz="4" w:space="0" w:color="auto"/>
                  </w:tcBorders>
                  <w:shd w:val="clear" w:color="auto" w:fill="auto"/>
                  <w:vAlign w:val="center"/>
                  <w:hideMark/>
                </w:tcPr>
                <w:p w14:paraId="54E17160" w14:textId="335CE7DD"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35</w:t>
                  </w:r>
                </w:p>
              </w:tc>
              <w:tc>
                <w:tcPr>
                  <w:tcW w:w="1499" w:type="dxa"/>
                  <w:tcBorders>
                    <w:top w:val="nil"/>
                    <w:left w:val="nil"/>
                    <w:bottom w:val="single" w:sz="4" w:space="0" w:color="auto"/>
                    <w:right w:val="single" w:sz="4" w:space="0" w:color="auto"/>
                  </w:tcBorders>
                  <w:shd w:val="clear" w:color="auto" w:fill="auto"/>
                  <w:vAlign w:val="center"/>
                  <w:hideMark/>
                </w:tcPr>
                <w:p w14:paraId="67C75D7E" w14:textId="2914D6C0" w:rsidR="00AE2D23"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24</w:t>
                  </w:r>
                </w:p>
              </w:tc>
            </w:tr>
            <w:tr w:rsidR="00AE2D23" w:rsidRPr="009933C4" w14:paraId="47A713E5" w14:textId="77777777" w:rsidTr="006275B0">
              <w:trPr>
                <w:trHeight w:val="300"/>
                <w:jc w:val="center"/>
              </w:trPr>
              <w:tc>
                <w:tcPr>
                  <w:tcW w:w="2752" w:type="dxa"/>
                  <w:gridSpan w:val="2"/>
                  <w:tcBorders>
                    <w:top w:val="nil"/>
                    <w:left w:val="single" w:sz="4" w:space="0" w:color="auto"/>
                    <w:bottom w:val="nil"/>
                    <w:right w:val="single" w:sz="4" w:space="0" w:color="auto"/>
                  </w:tcBorders>
                  <w:shd w:val="clear" w:color="auto" w:fill="auto"/>
                  <w:noWrap/>
                  <w:vAlign w:val="bottom"/>
                  <w:hideMark/>
                </w:tcPr>
                <w:p w14:paraId="3DDFBBB1" w14:textId="41013960" w:rsidR="00AE2D23" w:rsidRPr="009933C4" w:rsidRDefault="002227F4"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843" w:type="dxa"/>
                  <w:gridSpan w:val="2"/>
                  <w:tcBorders>
                    <w:top w:val="nil"/>
                    <w:left w:val="nil"/>
                    <w:bottom w:val="nil"/>
                    <w:right w:val="single" w:sz="4" w:space="0" w:color="auto"/>
                  </w:tcBorders>
                  <w:shd w:val="clear" w:color="auto" w:fill="auto"/>
                  <w:vAlign w:val="center"/>
                  <w:hideMark/>
                </w:tcPr>
                <w:p w14:paraId="4B3059B4" w14:textId="381F672C"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156</w:t>
                  </w:r>
                </w:p>
              </w:tc>
              <w:tc>
                <w:tcPr>
                  <w:tcW w:w="2410" w:type="dxa"/>
                  <w:gridSpan w:val="2"/>
                  <w:tcBorders>
                    <w:top w:val="nil"/>
                    <w:left w:val="nil"/>
                    <w:bottom w:val="nil"/>
                    <w:right w:val="single" w:sz="4" w:space="0" w:color="auto"/>
                  </w:tcBorders>
                  <w:shd w:val="clear" w:color="auto" w:fill="auto"/>
                  <w:vAlign w:val="center"/>
                  <w:hideMark/>
                </w:tcPr>
                <w:p w14:paraId="18EE3785" w14:textId="59D33348" w:rsidR="00AE2D23" w:rsidRPr="009933C4" w:rsidRDefault="00B41EA3"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64</w:t>
                  </w:r>
                </w:p>
              </w:tc>
              <w:tc>
                <w:tcPr>
                  <w:tcW w:w="1499" w:type="dxa"/>
                  <w:tcBorders>
                    <w:top w:val="nil"/>
                    <w:left w:val="nil"/>
                    <w:bottom w:val="nil"/>
                    <w:right w:val="single" w:sz="4" w:space="0" w:color="auto"/>
                  </w:tcBorders>
                  <w:shd w:val="clear" w:color="auto" w:fill="auto"/>
                  <w:vAlign w:val="center"/>
                  <w:hideMark/>
                </w:tcPr>
                <w:p w14:paraId="05D496BA" w14:textId="73D28F23" w:rsidR="00AE2D23"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41</w:t>
                  </w:r>
                </w:p>
              </w:tc>
            </w:tr>
            <w:tr w:rsidR="006275B0" w:rsidRPr="009933C4" w14:paraId="4ADDA167"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tcPr>
                <w:p w14:paraId="1838CECD" w14:textId="6B383A34" w:rsidR="006275B0" w:rsidRPr="009933C4"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843" w:type="dxa"/>
                  <w:gridSpan w:val="2"/>
                  <w:tcBorders>
                    <w:top w:val="nil"/>
                    <w:left w:val="nil"/>
                    <w:bottom w:val="single" w:sz="4" w:space="0" w:color="auto"/>
                    <w:right w:val="single" w:sz="4" w:space="0" w:color="auto"/>
                  </w:tcBorders>
                  <w:shd w:val="clear" w:color="auto" w:fill="auto"/>
                  <w:vAlign w:val="center"/>
                </w:tcPr>
                <w:p w14:paraId="56624372" w14:textId="10BF4E90" w:rsidR="006275B0"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200</w:t>
                  </w:r>
                </w:p>
              </w:tc>
              <w:tc>
                <w:tcPr>
                  <w:tcW w:w="2410" w:type="dxa"/>
                  <w:gridSpan w:val="2"/>
                  <w:tcBorders>
                    <w:top w:val="nil"/>
                    <w:left w:val="nil"/>
                    <w:bottom w:val="single" w:sz="4" w:space="0" w:color="auto"/>
                    <w:right w:val="single" w:sz="4" w:space="0" w:color="auto"/>
                  </w:tcBorders>
                  <w:shd w:val="clear" w:color="auto" w:fill="auto"/>
                  <w:vAlign w:val="center"/>
                </w:tcPr>
                <w:p w14:paraId="12C2565E" w14:textId="16359CE4" w:rsidR="006275B0"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w:t>
                  </w:r>
                </w:p>
              </w:tc>
              <w:tc>
                <w:tcPr>
                  <w:tcW w:w="1499" w:type="dxa"/>
                  <w:tcBorders>
                    <w:top w:val="nil"/>
                    <w:left w:val="nil"/>
                    <w:bottom w:val="single" w:sz="4" w:space="0" w:color="auto"/>
                    <w:right w:val="single" w:sz="4" w:space="0" w:color="auto"/>
                  </w:tcBorders>
                  <w:shd w:val="clear" w:color="auto" w:fill="auto"/>
                  <w:vAlign w:val="center"/>
                </w:tcPr>
                <w:p w14:paraId="4478017B" w14:textId="77777777" w:rsidR="006275B0" w:rsidRDefault="006275B0" w:rsidP="006275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Georgia" w:eastAsia="Times New Roman" w:hAnsi="Georgia" w:cs="Arial"/>
                      <w:color w:val="000000"/>
                      <w:sz w:val="20"/>
                      <w:szCs w:val="20"/>
                      <w:lang w:eastAsia="es-MX"/>
                    </w:rPr>
                  </w:pPr>
                </w:p>
              </w:tc>
            </w:tr>
          </w:tbl>
          <w:p w14:paraId="6C107ED7" w14:textId="5A25AAF5" w:rsidR="00AE2D23" w:rsidRPr="00F60989" w:rsidRDefault="00F60989" w:rsidP="006275B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jc w:val="both"/>
              <w:rPr>
                <w:rFonts w:ascii="Georgia" w:hAnsi="Georgia" w:cs="Arial"/>
                <w:color w:val="000000"/>
                <w:sz w:val="20"/>
                <w:szCs w:val="20"/>
              </w:rPr>
            </w:pPr>
            <w:r>
              <w:rPr>
                <w:rFonts w:ascii="Georgia" w:hAnsi="Georgia" w:cs="Arial"/>
                <w:bCs/>
                <w:color w:val="000000" w:themeColor="text1"/>
              </w:rPr>
              <w:t xml:space="preserve">   </w:t>
            </w:r>
            <w:r w:rsidR="00AE2D23" w:rsidRPr="00F60989">
              <w:rPr>
                <w:rFonts w:ascii="Georgia" w:hAnsi="Georgia" w:cs="Arial"/>
                <w:color w:val="000000"/>
                <w:sz w:val="20"/>
                <w:szCs w:val="20"/>
              </w:rPr>
              <w:t>Fuente: Elaboración propia con datos del SIIAA</w:t>
            </w:r>
          </w:p>
          <w:p w14:paraId="3A265EEA" w14:textId="77777777" w:rsidR="006275B0" w:rsidRDefault="006275B0" w:rsidP="000C7AC0">
            <w:pPr>
              <w:autoSpaceDE w:val="0"/>
              <w:autoSpaceDN w:val="0"/>
              <w:adjustRightInd w:val="0"/>
              <w:spacing w:line="360" w:lineRule="auto"/>
              <w:ind w:left="346"/>
              <w:jc w:val="both"/>
              <w:rPr>
                <w:rFonts w:ascii="Georgia" w:hAnsi="Georgia" w:cs="Wingdings"/>
                <w:color w:val="000000" w:themeColor="text1"/>
              </w:rPr>
            </w:pPr>
          </w:p>
          <w:p w14:paraId="79D4EF67" w14:textId="6FCA2CD2" w:rsidR="00855835"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aprobación. </w:t>
            </w:r>
          </w:p>
          <w:p w14:paraId="6F234723" w14:textId="1DCD0432" w:rsidR="00CA481A" w:rsidRDefault="00C6576B" w:rsidP="00EE5F27">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S</w:t>
            </w:r>
            <w:r w:rsidR="00CA481A" w:rsidRPr="000C7AC0">
              <w:rPr>
                <w:rFonts w:ascii="Georgia" w:hAnsi="Georgia" w:cs="Arial"/>
                <w:bCs/>
                <w:color w:val="000000" w:themeColor="text1"/>
              </w:rPr>
              <w:t xml:space="preserve">e muestra como ejemplo del índice de aprobación de los alumnos del </w:t>
            </w:r>
            <w:r w:rsidR="00E76A8D">
              <w:rPr>
                <w:rFonts w:ascii="Georgia" w:hAnsi="Georgia" w:cs="Arial"/>
                <w:bCs/>
                <w:color w:val="000000" w:themeColor="text1"/>
              </w:rPr>
              <w:t>PAIPA</w:t>
            </w:r>
            <w:r w:rsidR="00CA481A" w:rsidRPr="000C7AC0">
              <w:rPr>
                <w:rFonts w:ascii="Georgia" w:hAnsi="Georgia" w:cs="Arial"/>
                <w:bCs/>
                <w:color w:val="000000" w:themeColor="text1"/>
              </w:rPr>
              <w:t xml:space="preserve"> </w:t>
            </w:r>
            <w:r w:rsidRPr="000C7AC0">
              <w:rPr>
                <w:rFonts w:ascii="Georgia" w:hAnsi="Georgia" w:cs="Arial"/>
                <w:bCs/>
                <w:color w:val="000000" w:themeColor="text1"/>
              </w:rPr>
              <w:t xml:space="preserve">los resultados </w:t>
            </w:r>
            <w:r w:rsidR="001C342C" w:rsidRPr="000C7AC0">
              <w:rPr>
                <w:rFonts w:ascii="Georgia" w:hAnsi="Georgia" w:cs="Arial"/>
                <w:bCs/>
                <w:color w:val="000000" w:themeColor="text1"/>
              </w:rPr>
              <w:t xml:space="preserve">que </w:t>
            </w:r>
            <w:r w:rsidR="00CA481A" w:rsidRPr="000C7AC0">
              <w:rPr>
                <w:rFonts w:ascii="Georgia" w:hAnsi="Georgia" w:cs="Arial"/>
                <w:bCs/>
                <w:color w:val="000000" w:themeColor="text1"/>
              </w:rPr>
              <w:t xml:space="preserve">obtuvieron en el ciclo </w:t>
            </w:r>
            <w:r w:rsidR="001C342C" w:rsidRPr="000C7AC0">
              <w:rPr>
                <w:rFonts w:ascii="Georgia" w:hAnsi="Georgia" w:cs="Arial"/>
                <w:bCs/>
                <w:color w:val="000000" w:themeColor="text1"/>
              </w:rPr>
              <w:t xml:space="preserve">escolar </w:t>
            </w:r>
            <w:r w:rsidR="00CA481A" w:rsidRPr="00056898">
              <w:rPr>
                <w:rFonts w:ascii="Georgia" w:hAnsi="Georgia" w:cs="Arial"/>
                <w:b/>
                <w:bCs/>
                <w:color w:val="000000" w:themeColor="text1"/>
              </w:rPr>
              <w:t>enero – junio de 2017</w:t>
            </w:r>
            <w:r w:rsidR="00CA481A" w:rsidRPr="000C7AC0">
              <w:rPr>
                <w:rFonts w:ascii="Georgia" w:hAnsi="Georgia" w:cs="Arial"/>
                <w:bCs/>
                <w:color w:val="000000" w:themeColor="text1"/>
              </w:rPr>
              <w:t xml:space="preserve"> en cada </w:t>
            </w:r>
            <w:r w:rsidR="008D0817" w:rsidRPr="000C7AC0">
              <w:rPr>
                <w:rFonts w:ascii="Georgia" w:hAnsi="Georgia" w:cs="Arial"/>
                <w:bCs/>
                <w:color w:val="000000" w:themeColor="text1"/>
              </w:rPr>
              <w:t>asignatura, En</w:t>
            </w:r>
            <w:r w:rsidR="00CA481A" w:rsidRPr="000C7AC0">
              <w:rPr>
                <w:rFonts w:ascii="Georgia" w:hAnsi="Georgia" w:cs="Arial"/>
                <w:bCs/>
                <w:color w:val="000000" w:themeColor="text1"/>
              </w:rPr>
              <w:t xml:space="preserve"> el SIIAA se puede acceder a la información de los ciclos desde agosto de 2007 a enero de 2017</w:t>
            </w:r>
          </w:p>
          <w:p w14:paraId="37149613" w14:textId="2BCE32D7" w:rsidR="004F524F" w:rsidRDefault="004F524F" w:rsidP="00EE5F27">
            <w:pPr>
              <w:autoSpaceDE w:val="0"/>
              <w:autoSpaceDN w:val="0"/>
              <w:adjustRightInd w:val="0"/>
              <w:spacing w:line="360" w:lineRule="auto"/>
              <w:ind w:left="342"/>
              <w:jc w:val="both"/>
              <w:rPr>
                <w:rFonts w:ascii="Georgia" w:hAnsi="Georgia" w:cs="Arial"/>
                <w:bCs/>
                <w:color w:val="000000" w:themeColor="text1"/>
              </w:rPr>
            </w:pPr>
          </w:p>
          <w:tbl>
            <w:tblPr>
              <w:tblW w:w="8509" w:type="dxa"/>
              <w:tblCellMar>
                <w:left w:w="70" w:type="dxa"/>
                <w:right w:w="70" w:type="dxa"/>
              </w:tblCellMar>
              <w:tblLook w:val="04A0" w:firstRow="1" w:lastRow="0" w:firstColumn="1" w:lastColumn="0" w:noHBand="0" w:noVBand="1"/>
            </w:tblPr>
            <w:tblGrid>
              <w:gridCol w:w="997"/>
              <w:gridCol w:w="3524"/>
              <w:gridCol w:w="997"/>
              <w:gridCol w:w="997"/>
              <w:gridCol w:w="997"/>
              <w:gridCol w:w="997"/>
            </w:tblGrid>
            <w:tr w:rsidR="004F524F" w:rsidRPr="004F524F" w14:paraId="5B2FDEF7" w14:textId="77777777" w:rsidTr="004F524F">
              <w:trPr>
                <w:trHeight w:val="309"/>
              </w:trPr>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26D1C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Clave de la</w:t>
                  </w:r>
                </w:p>
              </w:tc>
              <w:tc>
                <w:tcPr>
                  <w:tcW w:w="3524" w:type="dxa"/>
                  <w:tcBorders>
                    <w:top w:val="single" w:sz="8" w:space="0" w:color="000000"/>
                    <w:left w:val="nil"/>
                    <w:bottom w:val="single" w:sz="8" w:space="0" w:color="000000"/>
                    <w:right w:val="single" w:sz="8" w:space="0" w:color="000000"/>
                  </w:tcBorders>
                  <w:shd w:val="clear" w:color="auto" w:fill="auto"/>
                  <w:vAlign w:val="center"/>
                  <w:hideMark/>
                </w:tcPr>
                <w:p w14:paraId="464BADD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Nombre de la</w:t>
                  </w:r>
                </w:p>
              </w:tc>
              <w:tc>
                <w:tcPr>
                  <w:tcW w:w="997" w:type="dxa"/>
                  <w:tcBorders>
                    <w:top w:val="single" w:sz="8" w:space="0" w:color="000000"/>
                    <w:left w:val="nil"/>
                    <w:bottom w:val="single" w:sz="8" w:space="0" w:color="000000"/>
                    <w:right w:val="single" w:sz="8" w:space="0" w:color="000000"/>
                  </w:tcBorders>
                  <w:shd w:val="clear" w:color="auto" w:fill="auto"/>
                  <w:vAlign w:val="center"/>
                  <w:hideMark/>
                </w:tcPr>
                <w:p w14:paraId="6059016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Alumnos</w:t>
                  </w:r>
                </w:p>
              </w:tc>
              <w:tc>
                <w:tcPr>
                  <w:tcW w:w="997" w:type="dxa"/>
                  <w:tcBorders>
                    <w:top w:val="single" w:sz="8" w:space="0" w:color="000000"/>
                    <w:left w:val="nil"/>
                    <w:bottom w:val="single" w:sz="8" w:space="0" w:color="000000"/>
                    <w:right w:val="single" w:sz="8" w:space="0" w:color="000000"/>
                  </w:tcBorders>
                  <w:shd w:val="clear" w:color="auto" w:fill="auto"/>
                  <w:vAlign w:val="center"/>
                  <w:hideMark/>
                </w:tcPr>
                <w:p w14:paraId="519870C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Aprob.</w:t>
                  </w:r>
                </w:p>
              </w:tc>
              <w:tc>
                <w:tcPr>
                  <w:tcW w:w="997" w:type="dxa"/>
                  <w:tcBorders>
                    <w:top w:val="single" w:sz="8" w:space="0" w:color="000000"/>
                    <w:left w:val="nil"/>
                    <w:bottom w:val="single" w:sz="8" w:space="0" w:color="000000"/>
                    <w:right w:val="single" w:sz="8" w:space="0" w:color="000000"/>
                  </w:tcBorders>
                  <w:shd w:val="clear" w:color="auto" w:fill="auto"/>
                  <w:vAlign w:val="center"/>
                  <w:hideMark/>
                </w:tcPr>
                <w:p w14:paraId="602BC61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Aprob.</w:t>
                  </w:r>
                </w:p>
              </w:tc>
              <w:tc>
                <w:tcPr>
                  <w:tcW w:w="997" w:type="dxa"/>
                  <w:tcBorders>
                    <w:top w:val="single" w:sz="8" w:space="0" w:color="000000"/>
                    <w:left w:val="nil"/>
                    <w:bottom w:val="single" w:sz="8" w:space="0" w:color="000000"/>
                    <w:right w:val="single" w:sz="8" w:space="0" w:color="000000"/>
                  </w:tcBorders>
                  <w:shd w:val="clear" w:color="auto" w:fill="auto"/>
                  <w:vAlign w:val="center"/>
                  <w:hideMark/>
                </w:tcPr>
                <w:p w14:paraId="0A5ADF2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 Aprob.</w:t>
                  </w:r>
                </w:p>
              </w:tc>
            </w:tr>
            <w:tr w:rsidR="004F524F" w:rsidRPr="004F524F" w14:paraId="12FFE983"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68996F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Materia</w:t>
                  </w:r>
                </w:p>
              </w:tc>
              <w:tc>
                <w:tcPr>
                  <w:tcW w:w="3524" w:type="dxa"/>
                  <w:tcBorders>
                    <w:top w:val="nil"/>
                    <w:left w:val="nil"/>
                    <w:bottom w:val="single" w:sz="8" w:space="0" w:color="000000"/>
                    <w:right w:val="single" w:sz="8" w:space="0" w:color="000000"/>
                  </w:tcBorders>
                  <w:shd w:val="clear" w:color="auto" w:fill="auto"/>
                  <w:vAlign w:val="center"/>
                  <w:hideMark/>
                </w:tcPr>
                <w:p w14:paraId="7771C83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Materia</w:t>
                  </w:r>
                </w:p>
              </w:tc>
              <w:tc>
                <w:tcPr>
                  <w:tcW w:w="997" w:type="dxa"/>
                  <w:tcBorders>
                    <w:top w:val="nil"/>
                    <w:left w:val="nil"/>
                    <w:bottom w:val="single" w:sz="8" w:space="0" w:color="000000"/>
                    <w:right w:val="single" w:sz="8" w:space="0" w:color="000000"/>
                  </w:tcBorders>
                  <w:shd w:val="clear" w:color="auto" w:fill="auto"/>
                  <w:vAlign w:val="center"/>
                  <w:hideMark/>
                </w:tcPr>
                <w:p w14:paraId="631AC63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Inscritos</w:t>
                  </w:r>
                </w:p>
              </w:tc>
              <w:tc>
                <w:tcPr>
                  <w:tcW w:w="997" w:type="dxa"/>
                  <w:tcBorders>
                    <w:top w:val="nil"/>
                    <w:left w:val="nil"/>
                    <w:bottom w:val="single" w:sz="8" w:space="0" w:color="000000"/>
                    <w:right w:val="single" w:sz="8" w:space="0" w:color="000000"/>
                  </w:tcBorders>
                  <w:shd w:val="clear" w:color="auto" w:fill="auto"/>
                  <w:vAlign w:val="center"/>
                  <w:hideMark/>
                </w:tcPr>
                <w:p w14:paraId="153201F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Ordinario</w:t>
                  </w:r>
                </w:p>
              </w:tc>
              <w:tc>
                <w:tcPr>
                  <w:tcW w:w="997" w:type="dxa"/>
                  <w:tcBorders>
                    <w:top w:val="nil"/>
                    <w:left w:val="nil"/>
                    <w:bottom w:val="single" w:sz="8" w:space="0" w:color="000000"/>
                    <w:right w:val="single" w:sz="8" w:space="0" w:color="000000"/>
                  </w:tcBorders>
                  <w:shd w:val="clear" w:color="auto" w:fill="auto"/>
                  <w:vAlign w:val="center"/>
                  <w:hideMark/>
                </w:tcPr>
                <w:p w14:paraId="3A825B7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Extra</w:t>
                  </w:r>
                </w:p>
              </w:tc>
              <w:tc>
                <w:tcPr>
                  <w:tcW w:w="997" w:type="dxa"/>
                  <w:tcBorders>
                    <w:top w:val="nil"/>
                    <w:left w:val="nil"/>
                    <w:bottom w:val="single" w:sz="8" w:space="0" w:color="000000"/>
                    <w:right w:val="single" w:sz="8" w:space="0" w:color="000000"/>
                  </w:tcBorders>
                  <w:shd w:val="clear" w:color="auto" w:fill="auto"/>
                  <w:vAlign w:val="center"/>
                  <w:hideMark/>
                </w:tcPr>
                <w:p w14:paraId="35FBABF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Total</w:t>
                  </w:r>
                </w:p>
              </w:tc>
            </w:tr>
            <w:tr w:rsidR="004F524F" w:rsidRPr="004F524F" w14:paraId="14BB419D"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7EADF97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LAGR485</w:t>
                  </w:r>
                </w:p>
              </w:tc>
              <w:tc>
                <w:tcPr>
                  <w:tcW w:w="3524" w:type="dxa"/>
                  <w:tcBorders>
                    <w:top w:val="nil"/>
                    <w:left w:val="nil"/>
                    <w:bottom w:val="single" w:sz="8" w:space="0" w:color="000000"/>
                    <w:right w:val="single" w:sz="8" w:space="0" w:color="000000"/>
                  </w:tcBorders>
                  <w:shd w:val="clear" w:color="auto" w:fill="auto"/>
                  <w:vAlign w:val="center"/>
                  <w:hideMark/>
                </w:tcPr>
                <w:p w14:paraId="734830E1"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SUSTENTABILIDAD AMBIENTAL</w:t>
                  </w:r>
                </w:p>
              </w:tc>
              <w:tc>
                <w:tcPr>
                  <w:tcW w:w="997" w:type="dxa"/>
                  <w:tcBorders>
                    <w:top w:val="nil"/>
                    <w:left w:val="nil"/>
                    <w:bottom w:val="single" w:sz="8" w:space="0" w:color="000000"/>
                    <w:right w:val="single" w:sz="8" w:space="0" w:color="000000"/>
                  </w:tcBorders>
                  <w:shd w:val="clear" w:color="auto" w:fill="auto"/>
                  <w:vAlign w:val="center"/>
                  <w:hideMark/>
                </w:tcPr>
                <w:p w14:paraId="3388223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31</w:t>
                  </w:r>
                </w:p>
              </w:tc>
              <w:tc>
                <w:tcPr>
                  <w:tcW w:w="997" w:type="dxa"/>
                  <w:tcBorders>
                    <w:top w:val="nil"/>
                    <w:left w:val="nil"/>
                    <w:bottom w:val="single" w:sz="8" w:space="0" w:color="000000"/>
                    <w:right w:val="single" w:sz="8" w:space="0" w:color="000000"/>
                  </w:tcBorders>
                  <w:shd w:val="clear" w:color="auto" w:fill="auto"/>
                  <w:vAlign w:val="center"/>
                  <w:hideMark/>
                </w:tcPr>
                <w:p w14:paraId="0896A42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29</w:t>
                  </w:r>
                </w:p>
              </w:tc>
              <w:tc>
                <w:tcPr>
                  <w:tcW w:w="997" w:type="dxa"/>
                  <w:tcBorders>
                    <w:top w:val="nil"/>
                    <w:left w:val="nil"/>
                    <w:bottom w:val="single" w:sz="8" w:space="0" w:color="000000"/>
                    <w:right w:val="single" w:sz="8" w:space="0" w:color="000000"/>
                  </w:tcBorders>
                  <w:shd w:val="clear" w:color="auto" w:fill="auto"/>
                  <w:vAlign w:val="center"/>
                  <w:hideMark/>
                </w:tcPr>
                <w:p w14:paraId="1623464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624BE5C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97</w:t>
                  </w:r>
                </w:p>
              </w:tc>
            </w:tr>
            <w:tr w:rsidR="004F524F" w:rsidRPr="004F524F" w14:paraId="78E04FD0"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ED0E59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LBIO403</w:t>
                  </w:r>
                </w:p>
              </w:tc>
              <w:tc>
                <w:tcPr>
                  <w:tcW w:w="3524" w:type="dxa"/>
                  <w:tcBorders>
                    <w:top w:val="nil"/>
                    <w:left w:val="nil"/>
                    <w:bottom w:val="single" w:sz="8" w:space="0" w:color="000000"/>
                    <w:right w:val="single" w:sz="8" w:space="0" w:color="000000"/>
                  </w:tcBorders>
                  <w:shd w:val="clear" w:color="auto" w:fill="auto"/>
                  <w:vAlign w:val="center"/>
                  <w:hideMark/>
                </w:tcPr>
                <w:p w14:paraId="5F04F5F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BOTÁNICA</w:t>
                  </w:r>
                </w:p>
              </w:tc>
              <w:tc>
                <w:tcPr>
                  <w:tcW w:w="997" w:type="dxa"/>
                  <w:tcBorders>
                    <w:top w:val="nil"/>
                    <w:left w:val="nil"/>
                    <w:bottom w:val="single" w:sz="8" w:space="0" w:color="000000"/>
                    <w:right w:val="single" w:sz="8" w:space="0" w:color="000000"/>
                  </w:tcBorders>
                  <w:shd w:val="clear" w:color="auto" w:fill="auto"/>
                  <w:vAlign w:val="center"/>
                  <w:hideMark/>
                </w:tcPr>
                <w:p w14:paraId="5C5C3D5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59A96F0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5414F2C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42B3701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4DE407A7"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062CB8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LBIO424</w:t>
                  </w:r>
                </w:p>
              </w:tc>
              <w:tc>
                <w:tcPr>
                  <w:tcW w:w="3524" w:type="dxa"/>
                  <w:tcBorders>
                    <w:top w:val="nil"/>
                    <w:left w:val="nil"/>
                    <w:bottom w:val="single" w:sz="8" w:space="0" w:color="000000"/>
                    <w:right w:val="single" w:sz="8" w:space="0" w:color="000000"/>
                  </w:tcBorders>
                  <w:shd w:val="clear" w:color="auto" w:fill="auto"/>
                  <w:vAlign w:val="center"/>
                  <w:hideMark/>
                </w:tcPr>
                <w:p w14:paraId="7926184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FISIOLOGÍA VEGETAL</w:t>
                  </w:r>
                </w:p>
              </w:tc>
              <w:tc>
                <w:tcPr>
                  <w:tcW w:w="997" w:type="dxa"/>
                  <w:tcBorders>
                    <w:top w:val="nil"/>
                    <w:left w:val="nil"/>
                    <w:bottom w:val="single" w:sz="8" w:space="0" w:color="000000"/>
                    <w:right w:val="single" w:sz="8" w:space="0" w:color="000000"/>
                  </w:tcBorders>
                  <w:shd w:val="clear" w:color="auto" w:fill="auto"/>
                  <w:vAlign w:val="center"/>
                  <w:hideMark/>
                </w:tcPr>
                <w:p w14:paraId="457D9A9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7EA1053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0253330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4CD9782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67</w:t>
                  </w:r>
                </w:p>
              </w:tc>
            </w:tr>
            <w:tr w:rsidR="004F524F" w:rsidRPr="004F524F" w14:paraId="6A48F16F"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0067014"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LCSB401</w:t>
                  </w:r>
                </w:p>
              </w:tc>
              <w:tc>
                <w:tcPr>
                  <w:tcW w:w="3524" w:type="dxa"/>
                  <w:tcBorders>
                    <w:top w:val="nil"/>
                    <w:left w:val="nil"/>
                    <w:bottom w:val="single" w:sz="8" w:space="0" w:color="000000"/>
                    <w:right w:val="single" w:sz="8" w:space="0" w:color="000000"/>
                  </w:tcBorders>
                  <w:shd w:val="clear" w:color="auto" w:fill="auto"/>
                  <w:vAlign w:val="center"/>
                  <w:hideMark/>
                </w:tcPr>
                <w:p w14:paraId="5206840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FÍSICA</w:t>
                  </w:r>
                </w:p>
              </w:tc>
              <w:tc>
                <w:tcPr>
                  <w:tcW w:w="997" w:type="dxa"/>
                  <w:tcBorders>
                    <w:top w:val="nil"/>
                    <w:left w:val="nil"/>
                    <w:bottom w:val="single" w:sz="8" w:space="0" w:color="000000"/>
                    <w:right w:val="single" w:sz="8" w:space="0" w:color="000000"/>
                  </w:tcBorders>
                  <w:shd w:val="clear" w:color="auto" w:fill="auto"/>
                  <w:vAlign w:val="center"/>
                  <w:hideMark/>
                </w:tcPr>
                <w:p w14:paraId="5F032B4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52</w:t>
                  </w:r>
                </w:p>
              </w:tc>
              <w:tc>
                <w:tcPr>
                  <w:tcW w:w="997" w:type="dxa"/>
                  <w:tcBorders>
                    <w:top w:val="nil"/>
                    <w:left w:val="nil"/>
                    <w:bottom w:val="single" w:sz="8" w:space="0" w:color="000000"/>
                    <w:right w:val="single" w:sz="8" w:space="0" w:color="000000"/>
                  </w:tcBorders>
                  <w:shd w:val="clear" w:color="auto" w:fill="auto"/>
                  <w:vAlign w:val="center"/>
                  <w:hideMark/>
                </w:tcPr>
                <w:p w14:paraId="17A0018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22</w:t>
                  </w:r>
                </w:p>
              </w:tc>
              <w:tc>
                <w:tcPr>
                  <w:tcW w:w="997" w:type="dxa"/>
                  <w:tcBorders>
                    <w:top w:val="nil"/>
                    <w:left w:val="nil"/>
                    <w:bottom w:val="single" w:sz="8" w:space="0" w:color="000000"/>
                    <w:right w:val="single" w:sz="8" w:space="0" w:color="000000"/>
                  </w:tcBorders>
                  <w:shd w:val="clear" w:color="auto" w:fill="auto"/>
                  <w:vAlign w:val="center"/>
                  <w:hideMark/>
                </w:tcPr>
                <w:p w14:paraId="7066B35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2EFAE5A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42</w:t>
                  </w:r>
                </w:p>
              </w:tc>
            </w:tr>
            <w:tr w:rsidR="004F524F" w:rsidRPr="004F524F" w14:paraId="36931848"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B633141"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LCSB407</w:t>
                  </w:r>
                </w:p>
              </w:tc>
              <w:tc>
                <w:tcPr>
                  <w:tcW w:w="3524" w:type="dxa"/>
                  <w:tcBorders>
                    <w:top w:val="nil"/>
                    <w:left w:val="nil"/>
                    <w:bottom w:val="single" w:sz="8" w:space="0" w:color="000000"/>
                    <w:right w:val="single" w:sz="8" w:space="0" w:color="000000"/>
                  </w:tcBorders>
                  <w:shd w:val="clear" w:color="auto" w:fill="auto"/>
                  <w:vAlign w:val="center"/>
                  <w:hideMark/>
                </w:tcPr>
                <w:p w14:paraId="77653CBD"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CÁLCULO DIFERENCIAL E INTEGRAL</w:t>
                  </w:r>
                </w:p>
              </w:tc>
              <w:tc>
                <w:tcPr>
                  <w:tcW w:w="997" w:type="dxa"/>
                  <w:tcBorders>
                    <w:top w:val="nil"/>
                    <w:left w:val="nil"/>
                    <w:bottom w:val="single" w:sz="8" w:space="0" w:color="000000"/>
                    <w:right w:val="single" w:sz="8" w:space="0" w:color="000000"/>
                  </w:tcBorders>
                  <w:shd w:val="clear" w:color="auto" w:fill="auto"/>
                  <w:vAlign w:val="center"/>
                  <w:hideMark/>
                </w:tcPr>
                <w:p w14:paraId="01D80C5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52</w:t>
                  </w:r>
                </w:p>
              </w:tc>
              <w:tc>
                <w:tcPr>
                  <w:tcW w:w="997" w:type="dxa"/>
                  <w:tcBorders>
                    <w:top w:val="nil"/>
                    <w:left w:val="nil"/>
                    <w:bottom w:val="single" w:sz="8" w:space="0" w:color="000000"/>
                    <w:right w:val="single" w:sz="8" w:space="0" w:color="000000"/>
                  </w:tcBorders>
                  <w:shd w:val="clear" w:color="auto" w:fill="auto"/>
                  <w:vAlign w:val="center"/>
                  <w:hideMark/>
                </w:tcPr>
                <w:p w14:paraId="585ED5E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40</w:t>
                  </w:r>
                </w:p>
              </w:tc>
              <w:tc>
                <w:tcPr>
                  <w:tcW w:w="997" w:type="dxa"/>
                  <w:tcBorders>
                    <w:top w:val="nil"/>
                    <w:left w:val="nil"/>
                    <w:bottom w:val="single" w:sz="8" w:space="0" w:color="000000"/>
                    <w:right w:val="single" w:sz="8" w:space="0" w:color="000000"/>
                  </w:tcBorders>
                  <w:shd w:val="clear" w:color="auto" w:fill="auto"/>
                  <w:vAlign w:val="center"/>
                  <w:hideMark/>
                </w:tcPr>
                <w:p w14:paraId="4940C66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w:t>
                  </w:r>
                </w:p>
              </w:tc>
              <w:tc>
                <w:tcPr>
                  <w:tcW w:w="997" w:type="dxa"/>
                  <w:tcBorders>
                    <w:top w:val="nil"/>
                    <w:left w:val="nil"/>
                    <w:bottom w:val="single" w:sz="8" w:space="0" w:color="000000"/>
                    <w:right w:val="single" w:sz="8" w:space="0" w:color="000000"/>
                  </w:tcBorders>
                  <w:shd w:val="clear" w:color="auto" w:fill="auto"/>
                  <w:vAlign w:val="center"/>
                  <w:hideMark/>
                </w:tcPr>
                <w:p w14:paraId="550832D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96</w:t>
                  </w:r>
                </w:p>
              </w:tc>
            </w:tr>
            <w:tr w:rsidR="004F524F" w:rsidRPr="004F524F" w14:paraId="6D5E3EDC"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4174225"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LCSB415</w:t>
                  </w:r>
                </w:p>
              </w:tc>
              <w:tc>
                <w:tcPr>
                  <w:tcW w:w="3524" w:type="dxa"/>
                  <w:tcBorders>
                    <w:top w:val="nil"/>
                    <w:left w:val="nil"/>
                    <w:bottom w:val="single" w:sz="8" w:space="0" w:color="000000"/>
                    <w:right w:val="single" w:sz="8" w:space="0" w:color="000000"/>
                  </w:tcBorders>
                  <w:shd w:val="clear" w:color="auto" w:fill="auto"/>
                  <w:vAlign w:val="center"/>
                  <w:hideMark/>
                </w:tcPr>
                <w:p w14:paraId="4B5163ED"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ECUACIONES DIFERENCIALES</w:t>
                  </w:r>
                </w:p>
              </w:tc>
              <w:tc>
                <w:tcPr>
                  <w:tcW w:w="997" w:type="dxa"/>
                  <w:tcBorders>
                    <w:top w:val="nil"/>
                    <w:left w:val="nil"/>
                    <w:bottom w:val="single" w:sz="8" w:space="0" w:color="000000"/>
                    <w:right w:val="single" w:sz="8" w:space="0" w:color="000000"/>
                  </w:tcBorders>
                  <w:shd w:val="clear" w:color="auto" w:fill="auto"/>
                  <w:vAlign w:val="center"/>
                  <w:hideMark/>
                </w:tcPr>
                <w:p w14:paraId="0C7356D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3FD629A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607C49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430D395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5ACBE06"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39E5FDA"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LCSB440</w:t>
                  </w:r>
                </w:p>
              </w:tc>
              <w:tc>
                <w:tcPr>
                  <w:tcW w:w="3524" w:type="dxa"/>
                  <w:tcBorders>
                    <w:top w:val="nil"/>
                    <w:left w:val="nil"/>
                    <w:bottom w:val="single" w:sz="8" w:space="0" w:color="000000"/>
                    <w:right w:val="single" w:sz="8" w:space="0" w:color="000000"/>
                  </w:tcBorders>
                  <w:shd w:val="clear" w:color="auto" w:fill="auto"/>
                  <w:vAlign w:val="center"/>
                  <w:hideMark/>
                </w:tcPr>
                <w:p w14:paraId="7DD0179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MÉTODOS NUMÉRICOS</w:t>
                  </w:r>
                </w:p>
              </w:tc>
              <w:tc>
                <w:tcPr>
                  <w:tcW w:w="997" w:type="dxa"/>
                  <w:tcBorders>
                    <w:top w:val="nil"/>
                    <w:left w:val="nil"/>
                    <w:bottom w:val="single" w:sz="8" w:space="0" w:color="000000"/>
                    <w:right w:val="single" w:sz="8" w:space="0" w:color="000000"/>
                  </w:tcBorders>
                  <w:shd w:val="clear" w:color="auto" w:fill="auto"/>
                  <w:vAlign w:val="center"/>
                  <w:hideMark/>
                </w:tcPr>
                <w:p w14:paraId="3326F80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47</w:t>
                  </w:r>
                </w:p>
              </w:tc>
              <w:tc>
                <w:tcPr>
                  <w:tcW w:w="997" w:type="dxa"/>
                  <w:tcBorders>
                    <w:top w:val="nil"/>
                    <w:left w:val="nil"/>
                    <w:bottom w:val="single" w:sz="8" w:space="0" w:color="000000"/>
                    <w:right w:val="single" w:sz="8" w:space="0" w:color="000000"/>
                  </w:tcBorders>
                  <w:shd w:val="clear" w:color="auto" w:fill="auto"/>
                  <w:vAlign w:val="center"/>
                  <w:hideMark/>
                </w:tcPr>
                <w:p w14:paraId="79068A5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41</w:t>
                  </w:r>
                </w:p>
              </w:tc>
              <w:tc>
                <w:tcPr>
                  <w:tcW w:w="997" w:type="dxa"/>
                  <w:tcBorders>
                    <w:top w:val="nil"/>
                    <w:left w:val="nil"/>
                    <w:bottom w:val="single" w:sz="8" w:space="0" w:color="000000"/>
                    <w:right w:val="single" w:sz="8" w:space="0" w:color="000000"/>
                  </w:tcBorders>
                  <w:shd w:val="clear" w:color="auto" w:fill="auto"/>
                  <w:vAlign w:val="center"/>
                  <w:hideMark/>
                </w:tcPr>
                <w:p w14:paraId="0AF655B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w:t>
                  </w:r>
                </w:p>
              </w:tc>
              <w:tc>
                <w:tcPr>
                  <w:tcW w:w="997" w:type="dxa"/>
                  <w:tcBorders>
                    <w:top w:val="nil"/>
                    <w:left w:val="nil"/>
                    <w:bottom w:val="single" w:sz="8" w:space="0" w:color="000000"/>
                    <w:right w:val="single" w:sz="8" w:space="0" w:color="000000"/>
                  </w:tcBorders>
                  <w:shd w:val="clear" w:color="auto" w:fill="auto"/>
                  <w:vAlign w:val="center"/>
                  <w:hideMark/>
                </w:tcPr>
                <w:p w14:paraId="27424DB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98</w:t>
                  </w:r>
                </w:p>
              </w:tc>
            </w:tr>
            <w:tr w:rsidR="004F524F" w:rsidRPr="004F524F" w14:paraId="0426EA1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3F02C3C5"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LCSB447</w:t>
                  </w:r>
                </w:p>
              </w:tc>
              <w:tc>
                <w:tcPr>
                  <w:tcW w:w="3524" w:type="dxa"/>
                  <w:tcBorders>
                    <w:top w:val="nil"/>
                    <w:left w:val="nil"/>
                    <w:bottom w:val="single" w:sz="8" w:space="0" w:color="000000"/>
                    <w:right w:val="single" w:sz="8" w:space="0" w:color="000000"/>
                  </w:tcBorders>
                  <w:shd w:val="clear" w:color="auto" w:fill="auto"/>
                  <w:vAlign w:val="center"/>
                  <w:hideMark/>
                </w:tcPr>
                <w:p w14:paraId="681D435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QUÍMICA AMBIENTAL II</w:t>
                  </w:r>
                </w:p>
              </w:tc>
              <w:tc>
                <w:tcPr>
                  <w:tcW w:w="997" w:type="dxa"/>
                  <w:tcBorders>
                    <w:top w:val="nil"/>
                    <w:left w:val="nil"/>
                    <w:bottom w:val="single" w:sz="8" w:space="0" w:color="000000"/>
                    <w:right w:val="single" w:sz="8" w:space="0" w:color="000000"/>
                  </w:tcBorders>
                  <w:shd w:val="clear" w:color="auto" w:fill="auto"/>
                  <w:vAlign w:val="center"/>
                  <w:hideMark/>
                </w:tcPr>
                <w:p w14:paraId="45AE4F1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53</w:t>
                  </w:r>
                </w:p>
              </w:tc>
              <w:tc>
                <w:tcPr>
                  <w:tcW w:w="997" w:type="dxa"/>
                  <w:tcBorders>
                    <w:top w:val="nil"/>
                    <w:left w:val="nil"/>
                    <w:bottom w:val="single" w:sz="8" w:space="0" w:color="000000"/>
                    <w:right w:val="single" w:sz="8" w:space="0" w:color="000000"/>
                  </w:tcBorders>
                  <w:shd w:val="clear" w:color="auto" w:fill="auto"/>
                  <w:vAlign w:val="center"/>
                  <w:hideMark/>
                </w:tcPr>
                <w:p w14:paraId="4B1C9B9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32</w:t>
                  </w:r>
                </w:p>
              </w:tc>
              <w:tc>
                <w:tcPr>
                  <w:tcW w:w="997" w:type="dxa"/>
                  <w:tcBorders>
                    <w:top w:val="nil"/>
                    <w:left w:val="nil"/>
                    <w:bottom w:val="single" w:sz="8" w:space="0" w:color="000000"/>
                    <w:right w:val="single" w:sz="8" w:space="0" w:color="000000"/>
                  </w:tcBorders>
                  <w:shd w:val="clear" w:color="auto" w:fill="auto"/>
                  <w:vAlign w:val="center"/>
                  <w:hideMark/>
                </w:tcPr>
                <w:p w14:paraId="238ABEB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1CC31C7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66</w:t>
                  </w:r>
                </w:p>
              </w:tc>
            </w:tr>
            <w:tr w:rsidR="004F524F" w:rsidRPr="004F524F" w14:paraId="73E35B4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3EFB31F"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LCSB451</w:t>
                  </w:r>
                </w:p>
              </w:tc>
              <w:tc>
                <w:tcPr>
                  <w:tcW w:w="3524" w:type="dxa"/>
                  <w:tcBorders>
                    <w:top w:val="nil"/>
                    <w:left w:val="nil"/>
                    <w:bottom w:val="single" w:sz="8" w:space="0" w:color="000000"/>
                    <w:right w:val="single" w:sz="8" w:space="0" w:color="000000"/>
                  </w:tcBorders>
                  <w:shd w:val="clear" w:color="auto" w:fill="auto"/>
                  <w:vAlign w:val="center"/>
                  <w:hideMark/>
                </w:tcPr>
                <w:p w14:paraId="7DB797A1"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PROGRAMACIÓN</w:t>
                  </w:r>
                </w:p>
              </w:tc>
              <w:tc>
                <w:tcPr>
                  <w:tcW w:w="997" w:type="dxa"/>
                  <w:tcBorders>
                    <w:top w:val="nil"/>
                    <w:left w:val="nil"/>
                    <w:bottom w:val="single" w:sz="8" w:space="0" w:color="000000"/>
                    <w:right w:val="single" w:sz="8" w:space="0" w:color="000000"/>
                  </w:tcBorders>
                  <w:shd w:val="clear" w:color="auto" w:fill="auto"/>
                  <w:vAlign w:val="center"/>
                  <w:hideMark/>
                </w:tcPr>
                <w:p w14:paraId="074106D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58</w:t>
                  </w:r>
                </w:p>
              </w:tc>
              <w:tc>
                <w:tcPr>
                  <w:tcW w:w="997" w:type="dxa"/>
                  <w:tcBorders>
                    <w:top w:val="nil"/>
                    <w:left w:val="nil"/>
                    <w:bottom w:val="single" w:sz="8" w:space="0" w:color="000000"/>
                    <w:right w:val="single" w:sz="8" w:space="0" w:color="000000"/>
                  </w:tcBorders>
                  <w:shd w:val="clear" w:color="auto" w:fill="auto"/>
                  <w:vAlign w:val="center"/>
                  <w:hideMark/>
                </w:tcPr>
                <w:p w14:paraId="64B0D3B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51</w:t>
                  </w:r>
                </w:p>
              </w:tc>
              <w:tc>
                <w:tcPr>
                  <w:tcW w:w="997" w:type="dxa"/>
                  <w:tcBorders>
                    <w:top w:val="nil"/>
                    <w:left w:val="nil"/>
                    <w:bottom w:val="single" w:sz="8" w:space="0" w:color="000000"/>
                    <w:right w:val="single" w:sz="8" w:space="0" w:color="000000"/>
                  </w:tcBorders>
                  <w:shd w:val="clear" w:color="auto" w:fill="auto"/>
                  <w:vAlign w:val="center"/>
                  <w:hideMark/>
                </w:tcPr>
                <w:p w14:paraId="6EB6798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69621C4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88</w:t>
                  </w:r>
                </w:p>
              </w:tc>
            </w:tr>
            <w:tr w:rsidR="004F524F" w:rsidRPr="004F524F" w14:paraId="348D3F5F"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7430C4C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LCSB457</w:t>
                  </w:r>
                </w:p>
              </w:tc>
              <w:tc>
                <w:tcPr>
                  <w:tcW w:w="3524" w:type="dxa"/>
                  <w:tcBorders>
                    <w:top w:val="nil"/>
                    <w:left w:val="nil"/>
                    <w:bottom w:val="single" w:sz="8" w:space="0" w:color="000000"/>
                    <w:right w:val="single" w:sz="8" w:space="0" w:color="000000"/>
                  </w:tcBorders>
                  <w:shd w:val="clear" w:color="auto" w:fill="auto"/>
                  <w:vAlign w:val="center"/>
                  <w:hideMark/>
                </w:tcPr>
                <w:p w14:paraId="0DFAAD7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TRANSFERENCIA DE MASA Y DE CALOR</w:t>
                  </w:r>
                </w:p>
              </w:tc>
              <w:tc>
                <w:tcPr>
                  <w:tcW w:w="997" w:type="dxa"/>
                  <w:tcBorders>
                    <w:top w:val="nil"/>
                    <w:left w:val="nil"/>
                    <w:bottom w:val="single" w:sz="8" w:space="0" w:color="000000"/>
                    <w:right w:val="single" w:sz="8" w:space="0" w:color="000000"/>
                  </w:tcBorders>
                  <w:shd w:val="clear" w:color="auto" w:fill="auto"/>
                  <w:vAlign w:val="center"/>
                  <w:hideMark/>
                </w:tcPr>
                <w:p w14:paraId="64DC67B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44</w:t>
                  </w:r>
                </w:p>
              </w:tc>
              <w:tc>
                <w:tcPr>
                  <w:tcW w:w="997" w:type="dxa"/>
                  <w:tcBorders>
                    <w:top w:val="nil"/>
                    <w:left w:val="nil"/>
                    <w:bottom w:val="single" w:sz="8" w:space="0" w:color="000000"/>
                    <w:right w:val="single" w:sz="8" w:space="0" w:color="000000"/>
                  </w:tcBorders>
                  <w:shd w:val="clear" w:color="auto" w:fill="auto"/>
                  <w:vAlign w:val="center"/>
                  <w:hideMark/>
                </w:tcPr>
                <w:p w14:paraId="7684DDD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25</w:t>
                  </w:r>
                </w:p>
              </w:tc>
              <w:tc>
                <w:tcPr>
                  <w:tcW w:w="997" w:type="dxa"/>
                  <w:tcBorders>
                    <w:top w:val="nil"/>
                    <w:left w:val="nil"/>
                    <w:bottom w:val="single" w:sz="8" w:space="0" w:color="000000"/>
                    <w:right w:val="single" w:sz="8" w:space="0" w:color="000000"/>
                  </w:tcBorders>
                  <w:shd w:val="clear" w:color="auto" w:fill="auto"/>
                  <w:vAlign w:val="center"/>
                  <w:hideMark/>
                </w:tcPr>
                <w:p w14:paraId="624001B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6</w:t>
                  </w:r>
                </w:p>
              </w:tc>
              <w:tc>
                <w:tcPr>
                  <w:tcW w:w="997" w:type="dxa"/>
                  <w:tcBorders>
                    <w:top w:val="nil"/>
                    <w:left w:val="nil"/>
                    <w:bottom w:val="single" w:sz="8" w:space="0" w:color="000000"/>
                    <w:right w:val="single" w:sz="8" w:space="0" w:color="000000"/>
                  </w:tcBorders>
                  <w:shd w:val="clear" w:color="auto" w:fill="auto"/>
                  <w:vAlign w:val="center"/>
                  <w:hideMark/>
                </w:tcPr>
                <w:p w14:paraId="4C8F67C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71</w:t>
                  </w:r>
                </w:p>
              </w:tc>
            </w:tr>
            <w:tr w:rsidR="004F524F" w:rsidRPr="004F524F" w14:paraId="49C23B0E"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29C4DF94"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LLMI0013</w:t>
                  </w:r>
                </w:p>
              </w:tc>
              <w:tc>
                <w:tcPr>
                  <w:tcW w:w="3524" w:type="dxa"/>
                  <w:tcBorders>
                    <w:top w:val="nil"/>
                    <w:left w:val="nil"/>
                    <w:bottom w:val="single" w:sz="8" w:space="0" w:color="000000"/>
                    <w:right w:val="single" w:sz="8" w:space="0" w:color="000000"/>
                  </w:tcBorders>
                  <w:shd w:val="clear" w:color="auto" w:fill="auto"/>
                  <w:vAlign w:val="center"/>
                  <w:hideMark/>
                </w:tcPr>
                <w:p w14:paraId="00C1EFD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ECONOMIA AMBIENTAL</w:t>
                  </w:r>
                </w:p>
              </w:tc>
              <w:tc>
                <w:tcPr>
                  <w:tcW w:w="997" w:type="dxa"/>
                  <w:tcBorders>
                    <w:top w:val="nil"/>
                    <w:left w:val="nil"/>
                    <w:bottom w:val="single" w:sz="8" w:space="0" w:color="000000"/>
                    <w:right w:val="single" w:sz="8" w:space="0" w:color="000000"/>
                  </w:tcBorders>
                  <w:shd w:val="clear" w:color="auto" w:fill="auto"/>
                  <w:vAlign w:val="center"/>
                  <w:hideMark/>
                </w:tcPr>
                <w:p w14:paraId="2B1B7C2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876A49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A95BBB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3D5039B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04F670DC" w14:textId="77777777" w:rsidTr="004F524F">
              <w:trPr>
                <w:trHeight w:val="456"/>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3B60565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LLMI0014</w:t>
                  </w:r>
                </w:p>
              </w:tc>
              <w:tc>
                <w:tcPr>
                  <w:tcW w:w="3524" w:type="dxa"/>
                  <w:tcBorders>
                    <w:top w:val="nil"/>
                    <w:left w:val="nil"/>
                    <w:bottom w:val="single" w:sz="8" w:space="0" w:color="000000"/>
                    <w:right w:val="single" w:sz="8" w:space="0" w:color="000000"/>
                  </w:tcBorders>
                  <w:shd w:val="clear" w:color="auto" w:fill="auto"/>
                  <w:vAlign w:val="center"/>
                  <w:hideMark/>
                </w:tcPr>
                <w:p w14:paraId="79DC06D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GESTION Y DISEÑO DE TRATAMIENTO DE RESIDUOS SOLIDOS</w:t>
                  </w:r>
                </w:p>
              </w:tc>
              <w:tc>
                <w:tcPr>
                  <w:tcW w:w="997" w:type="dxa"/>
                  <w:tcBorders>
                    <w:top w:val="nil"/>
                    <w:left w:val="nil"/>
                    <w:bottom w:val="single" w:sz="8" w:space="0" w:color="000000"/>
                    <w:right w:val="single" w:sz="8" w:space="0" w:color="000000"/>
                  </w:tcBorders>
                  <w:shd w:val="clear" w:color="auto" w:fill="auto"/>
                  <w:vAlign w:val="center"/>
                  <w:hideMark/>
                </w:tcPr>
                <w:p w14:paraId="08FE4BE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EB2BDF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4A2DF5B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6038FAB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091D75BD"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7D54548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LLMI0015</w:t>
                  </w:r>
                </w:p>
              </w:tc>
              <w:tc>
                <w:tcPr>
                  <w:tcW w:w="3524" w:type="dxa"/>
                  <w:tcBorders>
                    <w:top w:val="nil"/>
                    <w:left w:val="nil"/>
                    <w:bottom w:val="single" w:sz="8" w:space="0" w:color="000000"/>
                    <w:right w:val="single" w:sz="8" w:space="0" w:color="000000"/>
                  </w:tcBorders>
                  <w:shd w:val="clear" w:color="auto" w:fill="auto"/>
                  <w:vAlign w:val="center"/>
                  <w:hideMark/>
                </w:tcPr>
                <w:p w14:paraId="273AB5A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HIDROLOGIA</w:t>
                  </w:r>
                </w:p>
              </w:tc>
              <w:tc>
                <w:tcPr>
                  <w:tcW w:w="997" w:type="dxa"/>
                  <w:tcBorders>
                    <w:top w:val="nil"/>
                    <w:left w:val="nil"/>
                    <w:bottom w:val="single" w:sz="8" w:space="0" w:color="000000"/>
                    <w:right w:val="single" w:sz="8" w:space="0" w:color="000000"/>
                  </w:tcBorders>
                  <w:shd w:val="clear" w:color="auto" w:fill="auto"/>
                  <w:vAlign w:val="center"/>
                  <w:hideMark/>
                </w:tcPr>
                <w:p w14:paraId="1256902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DE5A1A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0D7864C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5EC00F7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7016EBBE"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A3A87A9"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LLMI0016</w:t>
                  </w:r>
                </w:p>
              </w:tc>
              <w:tc>
                <w:tcPr>
                  <w:tcW w:w="3524" w:type="dxa"/>
                  <w:tcBorders>
                    <w:top w:val="nil"/>
                    <w:left w:val="nil"/>
                    <w:bottom w:val="single" w:sz="8" w:space="0" w:color="000000"/>
                    <w:right w:val="single" w:sz="8" w:space="0" w:color="000000"/>
                  </w:tcBorders>
                  <w:shd w:val="clear" w:color="auto" w:fill="auto"/>
                  <w:vAlign w:val="center"/>
                  <w:hideMark/>
                </w:tcPr>
                <w:p w14:paraId="42733A7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RECURSOS ENERGETICOS</w:t>
                  </w:r>
                </w:p>
              </w:tc>
              <w:tc>
                <w:tcPr>
                  <w:tcW w:w="997" w:type="dxa"/>
                  <w:tcBorders>
                    <w:top w:val="nil"/>
                    <w:left w:val="nil"/>
                    <w:bottom w:val="single" w:sz="8" w:space="0" w:color="000000"/>
                    <w:right w:val="single" w:sz="8" w:space="0" w:color="000000"/>
                  </w:tcBorders>
                  <w:shd w:val="clear" w:color="auto" w:fill="auto"/>
                  <w:vAlign w:val="center"/>
                  <w:hideMark/>
                </w:tcPr>
                <w:p w14:paraId="5997639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FD468B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32C19AD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485E98C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AB66D04"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3A5ECABD"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LLMI0022</w:t>
                  </w:r>
                </w:p>
              </w:tc>
              <w:tc>
                <w:tcPr>
                  <w:tcW w:w="3524" w:type="dxa"/>
                  <w:tcBorders>
                    <w:top w:val="nil"/>
                    <w:left w:val="nil"/>
                    <w:bottom w:val="single" w:sz="8" w:space="0" w:color="000000"/>
                    <w:right w:val="single" w:sz="8" w:space="0" w:color="000000"/>
                  </w:tcBorders>
                  <w:shd w:val="clear" w:color="auto" w:fill="auto"/>
                  <w:vAlign w:val="center"/>
                  <w:hideMark/>
                </w:tcPr>
                <w:p w14:paraId="6194921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ANALISIS DE LA REALIDAD NACIONAL</w:t>
                  </w:r>
                </w:p>
              </w:tc>
              <w:tc>
                <w:tcPr>
                  <w:tcW w:w="997" w:type="dxa"/>
                  <w:tcBorders>
                    <w:top w:val="nil"/>
                    <w:left w:val="nil"/>
                    <w:bottom w:val="single" w:sz="8" w:space="0" w:color="000000"/>
                    <w:right w:val="single" w:sz="8" w:space="0" w:color="000000"/>
                  </w:tcBorders>
                  <w:shd w:val="clear" w:color="auto" w:fill="auto"/>
                  <w:vAlign w:val="center"/>
                  <w:hideMark/>
                </w:tcPr>
                <w:p w14:paraId="1BB58FF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F60CA2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F370DD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5E1A86E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2AC3863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380FA2A"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LLMI0023</w:t>
                  </w:r>
                </w:p>
              </w:tc>
              <w:tc>
                <w:tcPr>
                  <w:tcW w:w="3524" w:type="dxa"/>
                  <w:tcBorders>
                    <w:top w:val="nil"/>
                    <w:left w:val="nil"/>
                    <w:bottom w:val="single" w:sz="8" w:space="0" w:color="000000"/>
                    <w:right w:val="single" w:sz="8" w:space="0" w:color="000000"/>
                  </w:tcBorders>
                  <w:shd w:val="clear" w:color="auto" w:fill="auto"/>
                  <w:vAlign w:val="center"/>
                  <w:hideMark/>
                </w:tcPr>
                <w:p w14:paraId="0609CA3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DISEÑO DEL PAISAJE URBANO Y ESPACIOS ABIERTOS</w:t>
                  </w:r>
                </w:p>
              </w:tc>
              <w:tc>
                <w:tcPr>
                  <w:tcW w:w="997" w:type="dxa"/>
                  <w:tcBorders>
                    <w:top w:val="nil"/>
                    <w:left w:val="nil"/>
                    <w:bottom w:val="single" w:sz="8" w:space="0" w:color="000000"/>
                    <w:right w:val="single" w:sz="8" w:space="0" w:color="000000"/>
                  </w:tcBorders>
                  <w:shd w:val="clear" w:color="auto" w:fill="auto"/>
                  <w:vAlign w:val="center"/>
                  <w:hideMark/>
                </w:tcPr>
                <w:p w14:paraId="409F793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40FA3FF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B75EDA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562A2B1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2E0C5A2A"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29FFDD2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LLMI0024</w:t>
                  </w:r>
                </w:p>
              </w:tc>
              <w:tc>
                <w:tcPr>
                  <w:tcW w:w="3524" w:type="dxa"/>
                  <w:tcBorders>
                    <w:top w:val="nil"/>
                    <w:left w:val="nil"/>
                    <w:bottom w:val="single" w:sz="8" w:space="0" w:color="000000"/>
                    <w:right w:val="single" w:sz="8" w:space="0" w:color="000000"/>
                  </w:tcBorders>
                  <w:shd w:val="clear" w:color="auto" w:fill="auto"/>
                  <w:vAlign w:val="center"/>
                  <w:hideMark/>
                </w:tcPr>
                <w:p w14:paraId="57D48C84"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ELEMENTOS DE PINTURA</w:t>
                  </w:r>
                </w:p>
              </w:tc>
              <w:tc>
                <w:tcPr>
                  <w:tcW w:w="997" w:type="dxa"/>
                  <w:tcBorders>
                    <w:top w:val="nil"/>
                    <w:left w:val="nil"/>
                    <w:bottom w:val="single" w:sz="8" w:space="0" w:color="000000"/>
                    <w:right w:val="single" w:sz="8" w:space="0" w:color="000000"/>
                  </w:tcBorders>
                  <w:shd w:val="clear" w:color="auto" w:fill="auto"/>
                  <w:vAlign w:val="center"/>
                  <w:hideMark/>
                </w:tcPr>
                <w:p w14:paraId="101F924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263A631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28F91C6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77C3CFE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13F23A4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2AEBD76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LLMN0025</w:t>
                  </w:r>
                </w:p>
              </w:tc>
              <w:tc>
                <w:tcPr>
                  <w:tcW w:w="3524" w:type="dxa"/>
                  <w:tcBorders>
                    <w:top w:val="nil"/>
                    <w:left w:val="nil"/>
                    <w:bottom w:val="single" w:sz="8" w:space="0" w:color="000000"/>
                    <w:right w:val="single" w:sz="8" w:space="0" w:color="000000"/>
                  </w:tcBorders>
                  <w:shd w:val="clear" w:color="auto" w:fill="auto"/>
                  <w:vAlign w:val="center"/>
                  <w:hideMark/>
                </w:tcPr>
                <w:p w14:paraId="34B32B3D"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CONTAMINACION Y RESTAURACION DE SUELOS</w:t>
                  </w:r>
                </w:p>
              </w:tc>
              <w:tc>
                <w:tcPr>
                  <w:tcW w:w="997" w:type="dxa"/>
                  <w:tcBorders>
                    <w:top w:val="nil"/>
                    <w:left w:val="nil"/>
                    <w:bottom w:val="single" w:sz="8" w:space="0" w:color="000000"/>
                    <w:right w:val="single" w:sz="8" w:space="0" w:color="000000"/>
                  </w:tcBorders>
                  <w:shd w:val="clear" w:color="auto" w:fill="auto"/>
                  <w:vAlign w:val="center"/>
                  <w:hideMark/>
                </w:tcPr>
                <w:p w14:paraId="588E8C1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6FA037E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708D569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793F7ED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04D58D87"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EB186F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lastRenderedPageBreak/>
                    <w:t>LLMN0026</w:t>
                  </w:r>
                </w:p>
              </w:tc>
              <w:tc>
                <w:tcPr>
                  <w:tcW w:w="3524" w:type="dxa"/>
                  <w:tcBorders>
                    <w:top w:val="nil"/>
                    <w:left w:val="nil"/>
                    <w:bottom w:val="single" w:sz="8" w:space="0" w:color="000000"/>
                    <w:right w:val="single" w:sz="8" w:space="0" w:color="000000"/>
                  </w:tcBorders>
                  <w:shd w:val="clear" w:color="auto" w:fill="auto"/>
                  <w:vAlign w:val="center"/>
                  <w:hideMark/>
                </w:tcPr>
                <w:p w14:paraId="0B94544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INNOVACION</w:t>
                  </w:r>
                </w:p>
              </w:tc>
              <w:tc>
                <w:tcPr>
                  <w:tcW w:w="997" w:type="dxa"/>
                  <w:tcBorders>
                    <w:top w:val="nil"/>
                    <w:left w:val="nil"/>
                    <w:bottom w:val="single" w:sz="8" w:space="0" w:color="000000"/>
                    <w:right w:val="single" w:sz="8" w:space="0" w:color="000000"/>
                  </w:tcBorders>
                  <w:shd w:val="clear" w:color="auto" w:fill="auto"/>
                  <w:vAlign w:val="center"/>
                  <w:hideMark/>
                </w:tcPr>
                <w:p w14:paraId="5472F73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59840D9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3A0A54A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395ECC6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DCDFD0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FA3274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LLMN0027</w:t>
                  </w:r>
                </w:p>
              </w:tc>
              <w:tc>
                <w:tcPr>
                  <w:tcW w:w="3524" w:type="dxa"/>
                  <w:tcBorders>
                    <w:top w:val="nil"/>
                    <w:left w:val="nil"/>
                    <w:bottom w:val="single" w:sz="8" w:space="0" w:color="000000"/>
                    <w:right w:val="single" w:sz="8" w:space="0" w:color="000000"/>
                  </w:tcBorders>
                  <w:shd w:val="clear" w:color="auto" w:fill="auto"/>
                  <w:vAlign w:val="center"/>
                  <w:hideMark/>
                </w:tcPr>
                <w:p w14:paraId="01274B61"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EVALUACION DEL IMPACTO AMBIENTAL</w:t>
                  </w:r>
                </w:p>
              </w:tc>
              <w:tc>
                <w:tcPr>
                  <w:tcW w:w="997" w:type="dxa"/>
                  <w:tcBorders>
                    <w:top w:val="nil"/>
                    <w:left w:val="nil"/>
                    <w:bottom w:val="single" w:sz="8" w:space="0" w:color="000000"/>
                    <w:right w:val="single" w:sz="8" w:space="0" w:color="000000"/>
                  </w:tcBorders>
                  <w:shd w:val="clear" w:color="auto" w:fill="auto"/>
                  <w:vAlign w:val="center"/>
                  <w:hideMark/>
                </w:tcPr>
                <w:p w14:paraId="5B8387A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5FF6F89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20AB9AA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72583AA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BCECA3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22715EA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LLMN0028</w:t>
                  </w:r>
                </w:p>
              </w:tc>
              <w:tc>
                <w:tcPr>
                  <w:tcW w:w="3524" w:type="dxa"/>
                  <w:tcBorders>
                    <w:top w:val="nil"/>
                    <w:left w:val="nil"/>
                    <w:bottom w:val="single" w:sz="8" w:space="0" w:color="000000"/>
                    <w:right w:val="single" w:sz="8" w:space="0" w:color="000000"/>
                  </w:tcBorders>
                  <w:shd w:val="clear" w:color="auto" w:fill="auto"/>
                  <w:vAlign w:val="center"/>
                  <w:hideMark/>
                </w:tcPr>
                <w:p w14:paraId="7248BD0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INTRODUCCION AL DESARROLLO SUSTENTABLE</w:t>
                  </w:r>
                </w:p>
              </w:tc>
              <w:tc>
                <w:tcPr>
                  <w:tcW w:w="997" w:type="dxa"/>
                  <w:tcBorders>
                    <w:top w:val="nil"/>
                    <w:left w:val="nil"/>
                    <w:bottom w:val="single" w:sz="8" w:space="0" w:color="000000"/>
                    <w:right w:val="single" w:sz="8" w:space="0" w:color="000000"/>
                  </w:tcBorders>
                  <w:shd w:val="clear" w:color="auto" w:fill="auto"/>
                  <w:vAlign w:val="center"/>
                  <w:hideMark/>
                </w:tcPr>
                <w:p w14:paraId="6B8799C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4C22DC4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7069752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18C0E99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4E6F166C"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7311AF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LPAB421</w:t>
                  </w:r>
                </w:p>
              </w:tc>
              <w:tc>
                <w:tcPr>
                  <w:tcW w:w="3524" w:type="dxa"/>
                  <w:tcBorders>
                    <w:top w:val="nil"/>
                    <w:left w:val="nil"/>
                    <w:bottom w:val="single" w:sz="8" w:space="0" w:color="000000"/>
                    <w:right w:val="single" w:sz="8" w:space="0" w:color="000000"/>
                  </w:tcBorders>
                  <w:shd w:val="clear" w:color="auto" w:fill="auto"/>
                  <w:vAlign w:val="center"/>
                  <w:hideMark/>
                </w:tcPr>
                <w:p w14:paraId="01E548C9"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ATMÓSFERA URBANA</w:t>
                  </w:r>
                </w:p>
              </w:tc>
              <w:tc>
                <w:tcPr>
                  <w:tcW w:w="997" w:type="dxa"/>
                  <w:tcBorders>
                    <w:top w:val="nil"/>
                    <w:left w:val="nil"/>
                    <w:bottom w:val="single" w:sz="8" w:space="0" w:color="000000"/>
                    <w:right w:val="single" w:sz="8" w:space="0" w:color="000000"/>
                  </w:tcBorders>
                  <w:shd w:val="clear" w:color="auto" w:fill="auto"/>
                  <w:vAlign w:val="center"/>
                  <w:hideMark/>
                </w:tcPr>
                <w:p w14:paraId="5425F79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53</w:t>
                  </w:r>
                </w:p>
              </w:tc>
              <w:tc>
                <w:tcPr>
                  <w:tcW w:w="997" w:type="dxa"/>
                  <w:tcBorders>
                    <w:top w:val="nil"/>
                    <w:left w:val="nil"/>
                    <w:bottom w:val="single" w:sz="8" w:space="0" w:color="000000"/>
                    <w:right w:val="single" w:sz="8" w:space="0" w:color="000000"/>
                  </w:tcBorders>
                  <w:shd w:val="clear" w:color="auto" w:fill="auto"/>
                  <w:vAlign w:val="center"/>
                  <w:hideMark/>
                </w:tcPr>
                <w:p w14:paraId="4F9790D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41</w:t>
                  </w:r>
                </w:p>
              </w:tc>
              <w:tc>
                <w:tcPr>
                  <w:tcW w:w="997" w:type="dxa"/>
                  <w:tcBorders>
                    <w:top w:val="nil"/>
                    <w:left w:val="nil"/>
                    <w:bottom w:val="single" w:sz="8" w:space="0" w:color="000000"/>
                    <w:right w:val="single" w:sz="8" w:space="0" w:color="000000"/>
                  </w:tcBorders>
                  <w:shd w:val="clear" w:color="auto" w:fill="auto"/>
                  <w:vAlign w:val="center"/>
                  <w:hideMark/>
                </w:tcPr>
                <w:p w14:paraId="049CF2D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7</w:t>
                  </w:r>
                </w:p>
              </w:tc>
              <w:tc>
                <w:tcPr>
                  <w:tcW w:w="997" w:type="dxa"/>
                  <w:tcBorders>
                    <w:top w:val="nil"/>
                    <w:left w:val="nil"/>
                    <w:bottom w:val="single" w:sz="8" w:space="0" w:color="000000"/>
                    <w:right w:val="single" w:sz="8" w:space="0" w:color="000000"/>
                  </w:tcBorders>
                  <w:shd w:val="clear" w:color="auto" w:fill="auto"/>
                  <w:vAlign w:val="center"/>
                  <w:hideMark/>
                </w:tcPr>
                <w:p w14:paraId="141D987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90</w:t>
                  </w:r>
                </w:p>
              </w:tc>
            </w:tr>
            <w:tr w:rsidR="004F524F" w:rsidRPr="004F524F" w14:paraId="2A51012D"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6BC1D7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LPAB439</w:t>
                  </w:r>
                </w:p>
              </w:tc>
              <w:tc>
                <w:tcPr>
                  <w:tcW w:w="3524" w:type="dxa"/>
                  <w:tcBorders>
                    <w:top w:val="nil"/>
                    <w:left w:val="nil"/>
                    <w:bottom w:val="single" w:sz="8" w:space="0" w:color="000000"/>
                    <w:right w:val="single" w:sz="8" w:space="0" w:color="000000"/>
                  </w:tcBorders>
                  <w:shd w:val="clear" w:color="auto" w:fill="auto"/>
                  <w:vAlign w:val="center"/>
                  <w:hideMark/>
                </w:tcPr>
                <w:p w14:paraId="49C3AEE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ECO - AUDITORIA DE LOS PROCESOS INDUSTRIALES</w:t>
                  </w:r>
                </w:p>
              </w:tc>
              <w:tc>
                <w:tcPr>
                  <w:tcW w:w="997" w:type="dxa"/>
                  <w:tcBorders>
                    <w:top w:val="nil"/>
                    <w:left w:val="nil"/>
                    <w:bottom w:val="single" w:sz="8" w:space="0" w:color="000000"/>
                    <w:right w:val="single" w:sz="8" w:space="0" w:color="000000"/>
                  </w:tcBorders>
                  <w:shd w:val="clear" w:color="auto" w:fill="auto"/>
                  <w:vAlign w:val="center"/>
                  <w:hideMark/>
                </w:tcPr>
                <w:p w14:paraId="7319CF1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w:t>
                  </w:r>
                </w:p>
              </w:tc>
              <w:tc>
                <w:tcPr>
                  <w:tcW w:w="997" w:type="dxa"/>
                  <w:tcBorders>
                    <w:top w:val="nil"/>
                    <w:left w:val="nil"/>
                    <w:bottom w:val="single" w:sz="8" w:space="0" w:color="000000"/>
                    <w:right w:val="single" w:sz="8" w:space="0" w:color="000000"/>
                  </w:tcBorders>
                  <w:shd w:val="clear" w:color="auto" w:fill="auto"/>
                  <w:vAlign w:val="center"/>
                  <w:hideMark/>
                </w:tcPr>
                <w:p w14:paraId="402AE39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w:t>
                  </w:r>
                </w:p>
              </w:tc>
              <w:tc>
                <w:tcPr>
                  <w:tcW w:w="997" w:type="dxa"/>
                  <w:tcBorders>
                    <w:top w:val="nil"/>
                    <w:left w:val="nil"/>
                    <w:bottom w:val="single" w:sz="8" w:space="0" w:color="000000"/>
                    <w:right w:val="single" w:sz="8" w:space="0" w:color="000000"/>
                  </w:tcBorders>
                  <w:shd w:val="clear" w:color="auto" w:fill="auto"/>
                  <w:vAlign w:val="center"/>
                  <w:hideMark/>
                </w:tcPr>
                <w:p w14:paraId="486A459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2FFD7A7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7CCB5302"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0A6E72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LPAB441</w:t>
                  </w:r>
                </w:p>
              </w:tc>
              <w:tc>
                <w:tcPr>
                  <w:tcW w:w="3524" w:type="dxa"/>
                  <w:tcBorders>
                    <w:top w:val="nil"/>
                    <w:left w:val="nil"/>
                    <w:bottom w:val="single" w:sz="8" w:space="0" w:color="000000"/>
                    <w:right w:val="single" w:sz="8" w:space="0" w:color="000000"/>
                  </w:tcBorders>
                  <w:shd w:val="clear" w:color="auto" w:fill="auto"/>
                  <w:vAlign w:val="center"/>
                  <w:hideMark/>
                </w:tcPr>
                <w:p w14:paraId="1DFF7C4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CONTROL DE LA CALIDAD DE GASES</w:t>
                  </w:r>
                </w:p>
              </w:tc>
              <w:tc>
                <w:tcPr>
                  <w:tcW w:w="997" w:type="dxa"/>
                  <w:tcBorders>
                    <w:top w:val="nil"/>
                    <w:left w:val="nil"/>
                    <w:bottom w:val="single" w:sz="8" w:space="0" w:color="000000"/>
                    <w:right w:val="single" w:sz="8" w:space="0" w:color="000000"/>
                  </w:tcBorders>
                  <w:shd w:val="clear" w:color="auto" w:fill="auto"/>
                  <w:vAlign w:val="center"/>
                  <w:hideMark/>
                </w:tcPr>
                <w:p w14:paraId="6D50260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48</w:t>
                  </w:r>
                </w:p>
              </w:tc>
              <w:tc>
                <w:tcPr>
                  <w:tcW w:w="997" w:type="dxa"/>
                  <w:tcBorders>
                    <w:top w:val="nil"/>
                    <w:left w:val="nil"/>
                    <w:bottom w:val="single" w:sz="8" w:space="0" w:color="000000"/>
                    <w:right w:val="single" w:sz="8" w:space="0" w:color="000000"/>
                  </w:tcBorders>
                  <w:shd w:val="clear" w:color="auto" w:fill="auto"/>
                  <w:vAlign w:val="center"/>
                  <w:hideMark/>
                </w:tcPr>
                <w:p w14:paraId="36CEFB1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42</w:t>
                  </w:r>
                </w:p>
              </w:tc>
              <w:tc>
                <w:tcPr>
                  <w:tcW w:w="997" w:type="dxa"/>
                  <w:tcBorders>
                    <w:top w:val="nil"/>
                    <w:left w:val="nil"/>
                    <w:bottom w:val="single" w:sz="8" w:space="0" w:color="000000"/>
                    <w:right w:val="single" w:sz="8" w:space="0" w:color="000000"/>
                  </w:tcBorders>
                  <w:shd w:val="clear" w:color="auto" w:fill="auto"/>
                  <w:vAlign w:val="center"/>
                  <w:hideMark/>
                </w:tcPr>
                <w:p w14:paraId="3D84B52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272620F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94</w:t>
                  </w:r>
                </w:p>
              </w:tc>
            </w:tr>
            <w:tr w:rsidR="004F524F" w:rsidRPr="004F524F" w14:paraId="19FF0248"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F3C652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LPAB442</w:t>
                  </w:r>
                </w:p>
              </w:tc>
              <w:tc>
                <w:tcPr>
                  <w:tcW w:w="3524" w:type="dxa"/>
                  <w:tcBorders>
                    <w:top w:val="nil"/>
                    <w:left w:val="nil"/>
                    <w:bottom w:val="single" w:sz="8" w:space="0" w:color="000000"/>
                    <w:right w:val="single" w:sz="8" w:space="0" w:color="000000"/>
                  </w:tcBorders>
                  <w:shd w:val="clear" w:color="auto" w:fill="auto"/>
                  <w:vAlign w:val="center"/>
                  <w:hideMark/>
                </w:tcPr>
                <w:p w14:paraId="6B01FCC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INGENIERÍA AMBIENTAL I</w:t>
                  </w:r>
                </w:p>
              </w:tc>
              <w:tc>
                <w:tcPr>
                  <w:tcW w:w="997" w:type="dxa"/>
                  <w:tcBorders>
                    <w:top w:val="nil"/>
                    <w:left w:val="nil"/>
                    <w:bottom w:val="single" w:sz="8" w:space="0" w:color="000000"/>
                    <w:right w:val="single" w:sz="8" w:space="0" w:color="000000"/>
                  </w:tcBorders>
                  <w:shd w:val="clear" w:color="auto" w:fill="auto"/>
                  <w:vAlign w:val="center"/>
                  <w:hideMark/>
                </w:tcPr>
                <w:p w14:paraId="464A8C0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39</w:t>
                  </w:r>
                </w:p>
              </w:tc>
              <w:tc>
                <w:tcPr>
                  <w:tcW w:w="997" w:type="dxa"/>
                  <w:tcBorders>
                    <w:top w:val="nil"/>
                    <w:left w:val="nil"/>
                    <w:bottom w:val="single" w:sz="8" w:space="0" w:color="000000"/>
                    <w:right w:val="single" w:sz="8" w:space="0" w:color="000000"/>
                  </w:tcBorders>
                  <w:shd w:val="clear" w:color="auto" w:fill="auto"/>
                  <w:vAlign w:val="center"/>
                  <w:hideMark/>
                </w:tcPr>
                <w:p w14:paraId="34EA8B3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38</w:t>
                  </w:r>
                </w:p>
              </w:tc>
              <w:tc>
                <w:tcPr>
                  <w:tcW w:w="997" w:type="dxa"/>
                  <w:tcBorders>
                    <w:top w:val="nil"/>
                    <w:left w:val="nil"/>
                    <w:bottom w:val="single" w:sz="8" w:space="0" w:color="000000"/>
                    <w:right w:val="single" w:sz="8" w:space="0" w:color="000000"/>
                  </w:tcBorders>
                  <w:shd w:val="clear" w:color="auto" w:fill="auto"/>
                  <w:vAlign w:val="center"/>
                  <w:hideMark/>
                </w:tcPr>
                <w:p w14:paraId="24EC5A7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1A57164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97</w:t>
                  </w:r>
                </w:p>
              </w:tc>
            </w:tr>
            <w:tr w:rsidR="004F524F" w:rsidRPr="004F524F" w14:paraId="2C002683"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7073F1F"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LPAB443</w:t>
                  </w:r>
                </w:p>
              </w:tc>
              <w:tc>
                <w:tcPr>
                  <w:tcW w:w="3524" w:type="dxa"/>
                  <w:tcBorders>
                    <w:top w:val="nil"/>
                    <w:left w:val="nil"/>
                    <w:bottom w:val="single" w:sz="8" w:space="0" w:color="000000"/>
                    <w:right w:val="single" w:sz="8" w:space="0" w:color="000000"/>
                  </w:tcBorders>
                  <w:shd w:val="clear" w:color="auto" w:fill="auto"/>
                  <w:vAlign w:val="center"/>
                  <w:hideMark/>
                </w:tcPr>
                <w:p w14:paraId="1C0D869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CONTAMINACIÓN DEL RUIDO</w:t>
                  </w:r>
                </w:p>
              </w:tc>
              <w:tc>
                <w:tcPr>
                  <w:tcW w:w="997" w:type="dxa"/>
                  <w:tcBorders>
                    <w:top w:val="nil"/>
                    <w:left w:val="nil"/>
                    <w:bottom w:val="single" w:sz="8" w:space="0" w:color="000000"/>
                    <w:right w:val="single" w:sz="8" w:space="0" w:color="000000"/>
                  </w:tcBorders>
                  <w:shd w:val="clear" w:color="auto" w:fill="auto"/>
                  <w:vAlign w:val="center"/>
                  <w:hideMark/>
                </w:tcPr>
                <w:p w14:paraId="4DF1322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w:t>
                  </w:r>
                </w:p>
              </w:tc>
              <w:tc>
                <w:tcPr>
                  <w:tcW w:w="997" w:type="dxa"/>
                  <w:tcBorders>
                    <w:top w:val="nil"/>
                    <w:left w:val="nil"/>
                    <w:bottom w:val="single" w:sz="8" w:space="0" w:color="000000"/>
                    <w:right w:val="single" w:sz="8" w:space="0" w:color="000000"/>
                  </w:tcBorders>
                  <w:shd w:val="clear" w:color="auto" w:fill="auto"/>
                  <w:vAlign w:val="center"/>
                  <w:hideMark/>
                </w:tcPr>
                <w:p w14:paraId="391D360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w:t>
                  </w:r>
                </w:p>
              </w:tc>
              <w:tc>
                <w:tcPr>
                  <w:tcW w:w="997" w:type="dxa"/>
                  <w:tcBorders>
                    <w:top w:val="nil"/>
                    <w:left w:val="nil"/>
                    <w:bottom w:val="single" w:sz="8" w:space="0" w:color="000000"/>
                    <w:right w:val="single" w:sz="8" w:space="0" w:color="000000"/>
                  </w:tcBorders>
                  <w:shd w:val="clear" w:color="auto" w:fill="auto"/>
                  <w:vAlign w:val="center"/>
                  <w:hideMark/>
                </w:tcPr>
                <w:p w14:paraId="30AF08D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45F390A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71E7BAF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CD2480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LPAB446</w:t>
                  </w:r>
                </w:p>
              </w:tc>
              <w:tc>
                <w:tcPr>
                  <w:tcW w:w="3524" w:type="dxa"/>
                  <w:tcBorders>
                    <w:top w:val="nil"/>
                    <w:left w:val="nil"/>
                    <w:bottom w:val="single" w:sz="8" w:space="0" w:color="000000"/>
                    <w:right w:val="single" w:sz="8" w:space="0" w:color="000000"/>
                  </w:tcBorders>
                  <w:shd w:val="clear" w:color="auto" w:fill="auto"/>
                  <w:vAlign w:val="center"/>
                  <w:hideMark/>
                </w:tcPr>
                <w:p w14:paraId="4A213517"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CONTROL DE LA CALIDAD AMBIENTAL</w:t>
                  </w:r>
                </w:p>
              </w:tc>
              <w:tc>
                <w:tcPr>
                  <w:tcW w:w="997" w:type="dxa"/>
                  <w:tcBorders>
                    <w:top w:val="nil"/>
                    <w:left w:val="nil"/>
                    <w:bottom w:val="single" w:sz="8" w:space="0" w:color="000000"/>
                    <w:right w:val="single" w:sz="8" w:space="0" w:color="000000"/>
                  </w:tcBorders>
                  <w:shd w:val="clear" w:color="auto" w:fill="auto"/>
                  <w:vAlign w:val="center"/>
                  <w:hideMark/>
                </w:tcPr>
                <w:p w14:paraId="76FE8E5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16</w:t>
                  </w:r>
                </w:p>
              </w:tc>
              <w:tc>
                <w:tcPr>
                  <w:tcW w:w="997" w:type="dxa"/>
                  <w:tcBorders>
                    <w:top w:val="nil"/>
                    <w:left w:val="nil"/>
                    <w:bottom w:val="single" w:sz="8" w:space="0" w:color="000000"/>
                    <w:right w:val="single" w:sz="8" w:space="0" w:color="000000"/>
                  </w:tcBorders>
                  <w:shd w:val="clear" w:color="auto" w:fill="auto"/>
                  <w:vAlign w:val="center"/>
                  <w:hideMark/>
                </w:tcPr>
                <w:p w14:paraId="1EA6A6E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13</w:t>
                  </w:r>
                </w:p>
              </w:tc>
              <w:tc>
                <w:tcPr>
                  <w:tcW w:w="997" w:type="dxa"/>
                  <w:tcBorders>
                    <w:top w:val="nil"/>
                    <w:left w:val="nil"/>
                    <w:bottom w:val="single" w:sz="8" w:space="0" w:color="000000"/>
                    <w:right w:val="single" w:sz="8" w:space="0" w:color="000000"/>
                  </w:tcBorders>
                  <w:shd w:val="clear" w:color="auto" w:fill="auto"/>
                  <w:vAlign w:val="center"/>
                  <w:hideMark/>
                </w:tcPr>
                <w:p w14:paraId="7A5D879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7126A07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1F0324F3"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1FBA02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LPAB448</w:t>
                  </w:r>
                </w:p>
              </w:tc>
              <w:tc>
                <w:tcPr>
                  <w:tcW w:w="3524" w:type="dxa"/>
                  <w:tcBorders>
                    <w:top w:val="nil"/>
                    <w:left w:val="nil"/>
                    <w:bottom w:val="single" w:sz="8" w:space="0" w:color="000000"/>
                    <w:right w:val="single" w:sz="8" w:space="0" w:color="000000"/>
                  </w:tcBorders>
                  <w:shd w:val="clear" w:color="auto" w:fill="auto"/>
                  <w:vAlign w:val="center"/>
                  <w:hideMark/>
                </w:tcPr>
                <w:p w14:paraId="0D3C6BC3"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GESTIÓN Y PLANEACIÓN AMBIENTAL</w:t>
                  </w:r>
                </w:p>
              </w:tc>
              <w:tc>
                <w:tcPr>
                  <w:tcW w:w="997" w:type="dxa"/>
                  <w:tcBorders>
                    <w:top w:val="nil"/>
                    <w:left w:val="nil"/>
                    <w:bottom w:val="single" w:sz="8" w:space="0" w:color="000000"/>
                    <w:right w:val="single" w:sz="8" w:space="0" w:color="000000"/>
                  </w:tcBorders>
                  <w:shd w:val="clear" w:color="auto" w:fill="auto"/>
                  <w:vAlign w:val="center"/>
                  <w:hideMark/>
                </w:tcPr>
                <w:p w14:paraId="61FEDF0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24</w:t>
                  </w:r>
                </w:p>
              </w:tc>
              <w:tc>
                <w:tcPr>
                  <w:tcW w:w="997" w:type="dxa"/>
                  <w:tcBorders>
                    <w:top w:val="nil"/>
                    <w:left w:val="nil"/>
                    <w:bottom w:val="single" w:sz="8" w:space="0" w:color="000000"/>
                    <w:right w:val="single" w:sz="8" w:space="0" w:color="000000"/>
                  </w:tcBorders>
                  <w:shd w:val="clear" w:color="auto" w:fill="auto"/>
                  <w:vAlign w:val="center"/>
                  <w:hideMark/>
                </w:tcPr>
                <w:p w14:paraId="09BEB21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20</w:t>
                  </w:r>
                </w:p>
              </w:tc>
              <w:tc>
                <w:tcPr>
                  <w:tcW w:w="997" w:type="dxa"/>
                  <w:tcBorders>
                    <w:top w:val="nil"/>
                    <w:left w:val="nil"/>
                    <w:bottom w:val="single" w:sz="8" w:space="0" w:color="000000"/>
                    <w:right w:val="single" w:sz="8" w:space="0" w:color="000000"/>
                  </w:tcBorders>
                  <w:shd w:val="clear" w:color="auto" w:fill="auto"/>
                  <w:vAlign w:val="center"/>
                  <w:hideMark/>
                </w:tcPr>
                <w:p w14:paraId="73C2C5B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1227E18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96</w:t>
                  </w:r>
                </w:p>
              </w:tc>
            </w:tr>
            <w:tr w:rsidR="004F524F" w:rsidRPr="004F524F" w14:paraId="7CB2206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6AD474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LPAB460</w:t>
                  </w:r>
                </w:p>
              </w:tc>
              <w:tc>
                <w:tcPr>
                  <w:tcW w:w="3524" w:type="dxa"/>
                  <w:tcBorders>
                    <w:top w:val="nil"/>
                    <w:left w:val="nil"/>
                    <w:bottom w:val="single" w:sz="8" w:space="0" w:color="000000"/>
                    <w:right w:val="single" w:sz="8" w:space="0" w:color="000000"/>
                  </w:tcBorders>
                  <w:shd w:val="clear" w:color="auto" w:fill="auto"/>
                  <w:vAlign w:val="center"/>
                  <w:hideMark/>
                </w:tcPr>
                <w:p w14:paraId="509385A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CONTROL DE PARTÍCULAS</w:t>
                  </w:r>
                </w:p>
              </w:tc>
              <w:tc>
                <w:tcPr>
                  <w:tcW w:w="997" w:type="dxa"/>
                  <w:tcBorders>
                    <w:top w:val="nil"/>
                    <w:left w:val="nil"/>
                    <w:bottom w:val="single" w:sz="8" w:space="0" w:color="000000"/>
                    <w:right w:val="single" w:sz="8" w:space="0" w:color="000000"/>
                  </w:tcBorders>
                  <w:shd w:val="clear" w:color="auto" w:fill="auto"/>
                  <w:vAlign w:val="center"/>
                  <w:hideMark/>
                </w:tcPr>
                <w:p w14:paraId="467BD10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34</w:t>
                  </w:r>
                </w:p>
              </w:tc>
              <w:tc>
                <w:tcPr>
                  <w:tcW w:w="997" w:type="dxa"/>
                  <w:tcBorders>
                    <w:top w:val="nil"/>
                    <w:left w:val="nil"/>
                    <w:bottom w:val="single" w:sz="8" w:space="0" w:color="000000"/>
                    <w:right w:val="single" w:sz="8" w:space="0" w:color="000000"/>
                  </w:tcBorders>
                  <w:shd w:val="clear" w:color="auto" w:fill="auto"/>
                  <w:vAlign w:val="center"/>
                  <w:hideMark/>
                </w:tcPr>
                <w:p w14:paraId="170EE69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28</w:t>
                  </w:r>
                </w:p>
              </w:tc>
              <w:tc>
                <w:tcPr>
                  <w:tcW w:w="997" w:type="dxa"/>
                  <w:tcBorders>
                    <w:top w:val="nil"/>
                    <w:left w:val="nil"/>
                    <w:bottom w:val="single" w:sz="8" w:space="0" w:color="000000"/>
                    <w:right w:val="single" w:sz="8" w:space="0" w:color="000000"/>
                  </w:tcBorders>
                  <w:shd w:val="clear" w:color="auto" w:fill="auto"/>
                  <w:vAlign w:val="center"/>
                  <w:hideMark/>
                </w:tcPr>
                <w:p w14:paraId="31B0072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w:t>
                  </w:r>
                </w:p>
              </w:tc>
              <w:tc>
                <w:tcPr>
                  <w:tcW w:w="997" w:type="dxa"/>
                  <w:tcBorders>
                    <w:top w:val="nil"/>
                    <w:left w:val="nil"/>
                    <w:bottom w:val="single" w:sz="8" w:space="0" w:color="000000"/>
                    <w:right w:val="single" w:sz="8" w:space="0" w:color="000000"/>
                  </w:tcBorders>
                  <w:shd w:val="clear" w:color="auto" w:fill="auto"/>
                  <w:vAlign w:val="center"/>
                  <w:hideMark/>
                </w:tcPr>
                <w:p w14:paraId="490FC2D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97</w:t>
                  </w:r>
                </w:p>
              </w:tc>
            </w:tr>
            <w:tr w:rsidR="004F524F" w:rsidRPr="004F524F" w14:paraId="5E93B266"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892AE2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LPAB468</w:t>
                  </w:r>
                </w:p>
              </w:tc>
              <w:tc>
                <w:tcPr>
                  <w:tcW w:w="3524" w:type="dxa"/>
                  <w:tcBorders>
                    <w:top w:val="nil"/>
                    <w:left w:val="nil"/>
                    <w:bottom w:val="single" w:sz="8" w:space="0" w:color="000000"/>
                    <w:right w:val="single" w:sz="8" w:space="0" w:color="000000"/>
                  </w:tcBorders>
                  <w:shd w:val="clear" w:color="auto" w:fill="auto"/>
                  <w:vAlign w:val="center"/>
                  <w:hideMark/>
                </w:tcPr>
                <w:p w14:paraId="0E3086D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ENERGÍAS ALTERNATIVAS</w:t>
                  </w:r>
                </w:p>
              </w:tc>
              <w:tc>
                <w:tcPr>
                  <w:tcW w:w="997" w:type="dxa"/>
                  <w:tcBorders>
                    <w:top w:val="nil"/>
                    <w:left w:val="nil"/>
                    <w:bottom w:val="single" w:sz="8" w:space="0" w:color="000000"/>
                    <w:right w:val="single" w:sz="8" w:space="0" w:color="000000"/>
                  </w:tcBorders>
                  <w:shd w:val="clear" w:color="auto" w:fill="auto"/>
                  <w:vAlign w:val="center"/>
                  <w:hideMark/>
                </w:tcPr>
                <w:p w14:paraId="76B2543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17</w:t>
                  </w:r>
                </w:p>
              </w:tc>
              <w:tc>
                <w:tcPr>
                  <w:tcW w:w="997" w:type="dxa"/>
                  <w:tcBorders>
                    <w:top w:val="nil"/>
                    <w:left w:val="nil"/>
                    <w:bottom w:val="single" w:sz="8" w:space="0" w:color="000000"/>
                    <w:right w:val="single" w:sz="8" w:space="0" w:color="000000"/>
                  </w:tcBorders>
                  <w:shd w:val="clear" w:color="auto" w:fill="auto"/>
                  <w:vAlign w:val="center"/>
                  <w:hideMark/>
                </w:tcPr>
                <w:p w14:paraId="325618A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16</w:t>
                  </w:r>
                </w:p>
              </w:tc>
              <w:tc>
                <w:tcPr>
                  <w:tcW w:w="997" w:type="dxa"/>
                  <w:tcBorders>
                    <w:top w:val="nil"/>
                    <w:left w:val="nil"/>
                    <w:bottom w:val="single" w:sz="8" w:space="0" w:color="000000"/>
                    <w:right w:val="single" w:sz="8" w:space="0" w:color="000000"/>
                  </w:tcBorders>
                  <w:shd w:val="clear" w:color="auto" w:fill="auto"/>
                  <w:vAlign w:val="center"/>
                  <w:hideMark/>
                </w:tcPr>
                <w:p w14:paraId="2BFC819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1103EC7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94</w:t>
                  </w:r>
                </w:p>
              </w:tc>
            </w:tr>
            <w:tr w:rsidR="004F524F" w:rsidRPr="004F524F" w14:paraId="275D92AE"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32FE817"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LPAB469</w:t>
                  </w:r>
                </w:p>
              </w:tc>
              <w:tc>
                <w:tcPr>
                  <w:tcW w:w="3524" w:type="dxa"/>
                  <w:tcBorders>
                    <w:top w:val="nil"/>
                    <w:left w:val="nil"/>
                    <w:bottom w:val="single" w:sz="8" w:space="0" w:color="000000"/>
                    <w:right w:val="single" w:sz="8" w:space="0" w:color="000000"/>
                  </w:tcBorders>
                  <w:shd w:val="clear" w:color="auto" w:fill="auto"/>
                  <w:vAlign w:val="center"/>
                  <w:hideMark/>
                </w:tcPr>
                <w:p w14:paraId="3FE7AFE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RIESGOS AMBIENTALES</w:t>
                  </w:r>
                </w:p>
              </w:tc>
              <w:tc>
                <w:tcPr>
                  <w:tcW w:w="997" w:type="dxa"/>
                  <w:tcBorders>
                    <w:top w:val="nil"/>
                    <w:left w:val="nil"/>
                    <w:bottom w:val="single" w:sz="8" w:space="0" w:color="000000"/>
                    <w:right w:val="single" w:sz="8" w:space="0" w:color="000000"/>
                  </w:tcBorders>
                  <w:shd w:val="clear" w:color="auto" w:fill="auto"/>
                  <w:vAlign w:val="center"/>
                  <w:hideMark/>
                </w:tcPr>
                <w:p w14:paraId="3654A3F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18</w:t>
                  </w:r>
                </w:p>
              </w:tc>
              <w:tc>
                <w:tcPr>
                  <w:tcW w:w="997" w:type="dxa"/>
                  <w:tcBorders>
                    <w:top w:val="nil"/>
                    <w:left w:val="nil"/>
                    <w:bottom w:val="single" w:sz="8" w:space="0" w:color="000000"/>
                    <w:right w:val="single" w:sz="8" w:space="0" w:color="000000"/>
                  </w:tcBorders>
                  <w:shd w:val="clear" w:color="auto" w:fill="auto"/>
                  <w:vAlign w:val="center"/>
                  <w:hideMark/>
                </w:tcPr>
                <w:p w14:paraId="6823DDA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14</w:t>
                  </w:r>
                </w:p>
              </w:tc>
              <w:tc>
                <w:tcPr>
                  <w:tcW w:w="997" w:type="dxa"/>
                  <w:tcBorders>
                    <w:top w:val="nil"/>
                    <w:left w:val="nil"/>
                    <w:bottom w:val="single" w:sz="8" w:space="0" w:color="000000"/>
                    <w:right w:val="single" w:sz="8" w:space="0" w:color="000000"/>
                  </w:tcBorders>
                  <w:shd w:val="clear" w:color="auto" w:fill="auto"/>
                  <w:vAlign w:val="center"/>
                  <w:hideMark/>
                </w:tcPr>
                <w:p w14:paraId="42FC1B9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5CBBB00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89</w:t>
                  </w:r>
                </w:p>
              </w:tc>
            </w:tr>
            <w:tr w:rsidR="004F524F" w:rsidRPr="004F524F" w14:paraId="72967D33"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BD0DA47"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LPAB470</w:t>
                  </w:r>
                </w:p>
              </w:tc>
              <w:tc>
                <w:tcPr>
                  <w:tcW w:w="3524" w:type="dxa"/>
                  <w:tcBorders>
                    <w:top w:val="nil"/>
                    <w:left w:val="nil"/>
                    <w:bottom w:val="single" w:sz="8" w:space="0" w:color="000000"/>
                    <w:right w:val="single" w:sz="8" w:space="0" w:color="000000"/>
                  </w:tcBorders>
                  <w:shd w:val="clear" w:color="auto" w:fill="auto"/>
                  <w:vAlign w:val="center"/>
                  <w:hideMark/>
                </w:tcPr>
                <w:p w14:paraId="2652B10F"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BIOTECNOLOGÍA AMBIENTAL</w:t>
                  </w:r>
                </w:p>
              </w:tc>
              <w:tc>
                <w:tcPr>
                  <w:tcW w:w="997" w:type="dxa"/>
                  <w:tcBorders>
                    <w:top w:val="nil"/>
                    <w:left w:val="nil"/>
                    <w:bottom w:val="single" w:sz="8" w:space="0" w:color="000000"/>
                    <w:right w:val="single" w:sz="8" w:space="0" w:color="000000"/>
                  </w:tcBorders>
                  <w:shd w:val="clear" w:color="auto" w:fill="auto"/>
                  <w:vAlign w:val="center"/>
                  <w:hideMark/>
                </w:tcPr>
                <w:p w14:paraId="4D5F491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14</w:t>
                  </w:r>
                </w:p>
              </w:tc>
              <w:tc>
                <w:tcPr>
                  <w:tcW w:w="997" w:type="dxa"/>
                  <w:tcBorders>
                    <w:top w:val="nil"/>
                    <w:left w:val="nil"/>
                    <w:bottom w:val="single" w:sz="8" w:space="0" w:color="000000"/>
                    <w:right w:val="single" w:sz="8" w:space="0" w:color="000000"/>
                  </w:tcBorders>
                  <w:shd w:val="clear" w:color="auto" w:fill="auto"/>
                  <w:vAlign w:val="center"/>
                  <w:hideMark/>
                </w:tcPr>
                <w:p w14:paraId="5B82E8F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11</w:t>
                  </w:r>
                </w:p>
              </w:tc>
              <w:tc>
                <w:tcPr>
                  <w:tcW w:w="997" w:type="dxa"/>
                  <w:tcBorders>
                    <w:top w:val="nil"/>
                    <w:left w:val="nil"/>
                    <w:bottom w:val="single" w:sz="8" w:space="0" w:color="000000"/>
                    <w:right w:val="single" w:sz="8" w:space="0" w:color="000000"/>
                  </w:tcBorders>
                  <w:shd w:val="clear" w:color="auto" w:fill="auto"/>
                  <w:vAlign w:val="center"/>
                  <w:hideMark/>
                </w:tcPr>
                <w:p w14:paraId="48312D9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21AFDBF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86</w:t>
                  </w:r>
                </w:p>
              </w:tc>
            </w:tr>
            <w:tr w:rsidR="004F524F" w:rsidRPr="004F524F" w14:paraId="6E60184F"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24E1201"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LPAB471</w:t>
                  </w:r>
                </w:p>
              </w:tc>
              <w:tc>
                <w:tcPr>
                  <w:tcW w:w="3524" w:type="dxa"/>
                  <w:tcBorders>
                    <w:top w:val="nil"/>
                    <w:left w:val="nil"/>
                    <w:bottom w:val="single" w:sz="8" w:space="0" w:color="000000"/>
                    <w:right w:val="single" w:sz="8" w:space="0" w:color="000000"/>
                  </w:tcBorders>
                  <w:shd w:val="clear" w:color="auto" w:fill="auto"/>
                  <w:vAlign w:val="center"/>
                  <w:hideMark/>
                </w:tcPr>
                <w:p w14:paraId="5815693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MANEJO DE RESIDUOS PELIGROSOS</w:t>
                  </w:r>
                </w:p>
              </w:tc>
              <w:tc>
                <w:tcPr>
                  <w:tcW w:w="997" w:type="dxa"/>
                  <w:tcBorders>
                    <w:top w:val="nil"/>
                    <w:left w:val="nil"/>
                    <w:bottom w:val="single" w:sz="8" w:space="0" w:color="000000"/>
                    <w:right w:val="single" w:sz="8" w:space="0" w:color="000000"/>
                  </w:tcBorders>
                  <w:shd w:val="clear" w:color="auto" w:fill="auto"/>
                  <w:vAlign w:val="center"/>
                  <w:hideMark/>
                </w:tcPr>
                <w:p w14:paraId="4872F77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7D8C73C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1043B56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1092E4C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3B70F2A"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7791835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LPAB476</w:t>
                  </w:r>
                </w:p>
              </w:tc>
              <w:tc>
                <w:tcPr>
                  <w:tcW w:w="3524" w:type="dxa"/>
                  <w:tcBorders>
                    <w:top w:val="nil"/>
                    <w:left w:val="nil"/>
                    <w:bottom w:val="single" w:sz="8" w:space="0" w:color="000000"/>
                    <w:right w:val="single" w:sz="8" w:space="0" w:color="000000"/>
                  </w:tcBorders>
                  <w:shd w:val="clear" w:color="auto" w:fill="auto"/>
                  <w:vAlign w:val="center"/>
                  <w:hideMark/>
                </w:tcPr>
                <w:p w14:paraId="24695995"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INGENIERÍA DE PLANTAS AMBIENTALES</w:t>
                  </w:r>
                </w:p>
              </w:tc>
              <w:tc>
                <w:tcPr>
                  <w:tcW w:w="997" w:type="dxa"/>
                  <w:tcBorders>
                    <w:top w:val="nil"/>
                    <w:left w:val="nil"/>
                    <w:bottom w:val="single" w:sz="8" w:space="0" w:color="000000"/>
                    <w:right w:val="single" w:sz="8" w:space="0" w:color="000000"/>
                  </w:tcBorders>
                  <w:shd w:val="clear" w:color="auto" w:fill="auto"/>
                  <w:vAlign w:val="center"/>
                  <w:hideMark/>
                </w:tcPr>
                <w:p w14:paraId="789E780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726F88A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3BDA158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3879CCE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4C5F8E8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0CD9627"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LPAB480</w:t>
                  </w:r>
                </w:p>
              </w:tc>
              <w:tc>
                <w:tcPr>
                  <w:tcW w:w="3524" w:type="dxa"/>
                  <w:tcBorders>
                    <w:top w:val="nil"/>
                    <w:left w:val="nil"/>
                    <w:bottom w:val="single" w:sz="8" w:space="0" w:color="000000"/>
                    <w:right w:val="single" w:sz="8" w:space="0" w:color="000000"/>
                  </w:tcBorders>
                  <w:shd w:val="clear" w:color="auto" w:fill="auto"/>
                  <w:vAlign w:val="center"/>
                  <w:hideMark/>
                </w:tcPr>
                <w:p w14:paraId="3A060C1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RESIDUOS SÓLIDOS INDUSTRIALES</w:t>
                  </w:r>
                </w:p>
              </w:tc>
              <w:tc>
                <w:tcPr>
                  <w:tcW w:w="997" w:type="dxa"/>
                  <w:tcBorders>
                    <w:top w:val="nil"/>
                    <w:left w:val="nil"/>
                    <w:bottom w:val="single" w:sz="8" w:space="0" w:color="000000"/>
                    <w:right w:val="single" w:sz="8" w:space="0" w:color="000000"/>
                  </w:tcBorders>
                  <w:shd w:val="clear" w:color="auto" w:fill="auto"/>
                  <w:vAlign w:val="center"/>
                  <w:hideMark/>
                </w:tcPr>
                <w:p w14:paraId="150BAC5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24</w:t>
                  </w:r>
                </w:p>
              </w:tc>
              <w:tc>
                <w:tcPr>
                  <w:tcW w:w="997" w:type="dxa"/>
                  <w:tcBorders>
                    <w:top w:val="nil"/>
                    <w:left w:val="nil"/>
                    <w:bottom w:val="single" w:sz="8" w:space="0" w:color="000000"/>
                    <w:right w:val="single" w:sz="8" w:space="0" w:color="000000"/>
                  </w:tcBorders>
                  <w:shd w:val="clear" w:color="auto" w:fill="auto"/>
                  <w:vAlign w:val="center"/>
                  <w:hideMark/>
                </w:tcPr>
                <w:p w14:paraId="7BDF96D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18</w:t>
                  </w:r>
                </w:p>
              </w:tc>
              <w:tc>
                <w:tcPr>
                  <w:tcW w:w="997" w:type="dxa"/>
                  <w:tcBorders>
                    <w:top w:val="nil"/>
                    <w:left w:val="nil"/>
                    <w:bottom w:val="single" w:sz="8" w:space="0" w:color="000000"/>
                    <w:right w:val="single" w:sz="8" w:space="0" w:color="000000"/>
                  </w:tcBorders>
                  <w:shd w:val="clear" w:color="auto" w:fill="auto"/>
                  <w:vAlign w:val="center"/>
                  <w:hideMark/>
                </w:tcPr>
                <w:p w14:paraId="4BA9AA8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6</w:t>
                  </w:r>
                </w:p>
              </w:tc>
              <w:tc>
                <w:tcPr>
                  <w:tcW w:w="997" w:type="dxa"/>
                  <w:tcBorders>
                    <w:top w:val="nil"/>
                    <w:left w:val="nil"/>
                    <w:bottom w:val="single" w:sz="8" w:space="0" w:color="000000"/>
                    <w:right w:val="single" w:sz="8" w:space="0" w:color="000000"/>
                  </w:tcBorders>
                  <w:shd w:val="clear" w:color="auto" w:fill="auto"/>
                  <w:vAlign w:val="center"/>
                  <w:hideMark/>
                </w:tcPr>
                <w:p w14:paraId="46FF54A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1E217BEF"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8EC385A"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LPAB481</w:t>
                  </w:r>
                </w:p>
              </w:tc>
              <w:tc>
                <w:tcPr>
                  <w:tcW w:w="3524" w:type="dxa"/>
                  <w:tcBorders>
                    <w:top w:val="nil"/>
                    <w:left w:val="nil"/>
                    <w:bottom w:val="single" w:sz="8" w:space="0" w:color="000000"/>
                    <w:right w:val="single" w:sz="8" w:space="0" w:color="000000"/>
                  </w:tcBorders>
                  <w:shd w:val="clear" w:color="auto" w:fill="auto"/>
                  <w:vAlign w:val="center"/>
                  <w:hideMark/>
                </w:tcPr>
                <w:p w14:paraId="693A7D9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SIMULACION DE PROCESOS AMBIENTALES</w:t>
                  </w:r>
                </w:p>
              </w:tc>
              <w:tc>
                <w:tcPr>
                  <w:tcW w:w="997" w:type="dxa"/>
                  <w:tcBorders>
                    <w:top w:val="nil"/>
                    <w:left w:val="nil"/>
                    <w:bottom w:val="single" w:sz="8" w:space="0" w:color="000000"/>
                    <w:right w:val="single" w:sz="8" w:space="0" w:color="000000"/>
                  </w:tcBorders>
                  <w:shd w:val="clear" w:color="auto" w:fill="auto"/>
                  <w:vAlign w:val="center"/>
                  <w:hideMark/>
                </w:tcPr>
                <w:p w14:paraId="03F183E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13</w:t>
                  </w:r>
                </w:p>
              </w:tc>
              <w:tc>
                <w:tcPr>
                  <w:tcW w:w="997" w:type="dxa"/>
                  <w:tcBorders>
                    <w:top w:val="nil"/>
                    <w:left w:val="nil"/>
                    <w:bottom w:val="single" w:sz="8" w:space="0" w:color="000000"/>
                    <w:right w:val="single" w:sz="8" w:space="0" w:color="000000"/>
                  </w:tcBorders>
                  <w:shd w:val="clear" w:color="auto" w:fill="auto"/>
                  <w:vAlign w:val="center"/>
                  <w:hideMark/>
                </w:tcPr>
                <w:p w14:paraId="635DA0D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13</w:t>
                  </w:r>
                </w:p>
              </w:tc>
              <w:tc>
                <w:tcPr>
                  <w:tcW w:w="997" w:type="dxa"/>
                  <w:tcBorders>
                    <w:top w:val="nil"/>
                    <w:left w:val="nil"/>
                    <w:bottom w:val="single" w:sz="8" w:space="0" w:color="000000"/>
                    <w:right w:val="single" w:sz="8" w:space="0" w:color="000000"/>
                  </w:tcBorders>
                  <w:shd w:val="clear" w:color="auto" w:fill="auto"/>
                  <w:vAlign w:val="center"/>
                  <w:hideMark/>
                </w:tcPr>
                <w:p w14:paraId="19F017D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2AD08F9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342A7266"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59C3EC5"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LPAB482</w:t>
                  </w:r>
                </w:p>
              </w:tc>
              <w:tc>
                <w:tcPr>
                  <w:tcW w:w="3524" w:type="dxa"/>
                  <w:tcBorders>
                    <w:top w:val="nil"/>
                    <w:left w:val="nil"/>
                    <w:bottom w:val="single" w:sz="8" w:space="0" w:color="000000"/>
                    <w:right w:val="single" w:sz="8" w:space="0" w:color="000000"/>
                  </w:tcBorders>
                  <w:shd w:val="clear" w:color="auto" w:fill="auto"/>
                  <w:vAlign w:val="center"/>
                  <w:hideMark/>
                </w:tcPr>
                <w:p w14:paraId="5620AED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INGENIERÍA AMBIENTAL II</w:t>
                  </w:r>
                </w:p>
              </w:tc>
              <w:tc>
                <w:tcPr>
                  <w:tcW w:w="997" w:type="dxa"/>
                  <w:tcBorders>
                    <w:top w:val="nil"/>
                    <w:left w:val="nil"/>
                    <w:bottom w:val="single" w:sz="8" w:space="0" w:color="000000"/>
                    <w:right w:val="single" w:sz="8" w:space="0" w:color="000000"/>
                  </w:tcBorders>
                  <w:shd w:val="clear" w:color="auto" w:fill="auto"/>
                  <w:vAlign w:val="center"/>
                  <w:hideMark/>
                </w:tcPr>
                <w:p w14:paraId="3EE0F69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11</w:t>
                  </w:r>
                </w:p>
              </w:tc>
              <w:tc>
                <w:tcPr>
                  <w:tcW w:w="997" w:type="dxa"/>
                  <w:tcBorders>
                    <w:top w:val="nil"/>
                    <w:left w:val="nil"/>
                    <w:bottom w:val="single" w:sz="8" w:space="0" w:color="000000"/>
                    <w:right w:val="single" w:sz="8" w:space="0" w:color="000000"/>
                  </w:tcBorders>
                  <w:shd w:val="clear" w:color="auto" w:fill="auto"/>
                  <w:vAlign w:val="center"/>
                  <w:hideMark/>
                </w:tcPr>
                <w:p w14:paraId="5761532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7</w:t>
                  </w:r>
                </w:p>
              </w:tc>
              <w:tc>
                <w:tcPr>
                  <w:tcW w:w="997" w:type="dxa"/>
                  <w:tcBorders>
                    <w:top w:val="nil"/>
                    <w:left w:val="nil"/>
                    <w:bottom w:val="single" w:sz="8" w:space="0" w:color="000000"/>
                    <w:right w:val="single" w:sz="8" w:space="0" w:color="000000"/>
                  </w:tcBorders>
                  <w:shd w:val="clear" w:color="auto" w:fill="auto"/>
                  <w:vAlign w:val="center"/>
                  <w:hideMark/>
                </w:tcPr>
                <w:p w14:paraId="4BBEE304"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7517FBF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91</w:t>
                  </w:r>
                </w:p>
              </w:tc>
            </w:tr>
            <w:tr w:rsidR="004F524F" w:rsidRPr="004F524F" w14:paraId="37F10E64" w14:textId="77777777" w:rsidTr="004F524F">
              <w:trPr>
                <w:trHeight w:val="456"/>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5B737F1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LPAB491</w:t>
                  </w:r>
                </w:p>
              </w:tc>
              <w:tc>
                <w:tcPr>
                  <w:tcW w:w="3524" w:type="dxa"/>
                  <w:tcBorders>
                    <w:top w:val="nil"/>
                    <w:left w:val="nil"/>
                    <w:bottom w:val="single" w:sz="8" w:space="0" w:color="000000"/>
                    <w:right w:val="single" w:sz="8" w:space="0" w:color="000000"/>
                  </w:tcBorders>
                  <w:shd w:val="clear" w:color="auto" w:fill="auto"/>
                  <w:vAlign w:val="center"/>
                  <w:hideMark/>
                </w:tcPr>
                <w:p w14:paraId="78E016A8"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SEMINARIO DE INVESTIGACIÓN EN PROCESOS AMBIENTALES II</w:t>
                  </w:r>
                </w:p>
              </w:tc>
              <w:tc>
                <w:tcPr>
                  <w:tcW w:w="997" w:type="dxa"/>
                  <w:tcBorders>
                    <w:top w:val="nil"/>
                    <w:left w:val="nil"/>
                    <w:bottom w:val="single" w:sz="8" w:space="0" w:color="000000"/>
                    <w:right w:val="single" w:sz="8" w:space="0" w:color="000000"/>
                  </w:tcBorders>
                  <w:shd w:val="clear" w:color="auto" w:fill="auto"/>
                  <w:vAlign w:val="center"/>
                  <w:hideMark/>
                </w:tcPr>
                <w:p w14:paraId="47D221C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20</w:t>
                  </w:r>
                </w:p>
              </w:tc>
              <w:tc>
                <w:tcPr>
                  <w:tcW w:w="997" w:type="dxa"/>
                  <w:tcBorders>
                    <w:top w:val="nil"/>
                    <w:left w:val="nil"/>
                    <w:bottom w:val="single" w:sz="8" w:space="0" w:color="000000"/>
                    <w:right w:val="single" w:sz="8" w:space="0" w:color="000000"/>
                  </w:tcBorders>
                  <w:shd w:val="clear" w:color="auto" w:fill="auto"/>
                  <w:vAlign w:val="center"/>
                  <w:hideMark/>
                </w:tcPr>
                <w:p w14:paraId="63673ED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18</w:t>
                  </w:r>
                </w:p>
              </w:tc>
              <w:tc>
                <w:tcPr>
                  <w:tcW w:w="997" w:type="dxa"/>
                  <w:tcBorders>
                    <w:top w:val="nil"/>
                    <w:left w:val="nil"/>
                    <w:bottom w:val="single" w:sz="8" w:space="0" w:color="000000"/>
                    <w:right w:val="single" w:sz="8" w:space="0" w:color="000000"/>
                  </w:tcBorders>
                  <w:shd w:val="clear" w:color="auto" w:fill="auto"/>
                  <w:vAlign w:val="center"/>
                  <w:hideMark/>
                </w:tcPr>
                <w:p w14:paraId="0AE28CA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3039E41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95</w:t>
                  </w:r>
                </w:p>
              </w:tc>
            </w:tr>
            <w:tr w:rsidR="004F524F" w:rsidRPr="004F524F" w14:paraId="4486EA4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35C1F4B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LPAB499</w:t>
                  </w:r>
                </w:p>
              </w:tc>
              <w:tc>
                <w:tcPr>
                  <w:tcW w:w="3524" w:type="dxa"/>
                  <w:tcBorders>
                    <w:top w:val="nil"/>
                    <w:left w:val="nil"/>
                    <w:bottom w:val="single" w:sz="8" w:space="0" w:color="000000"/>
                    <w:right w:val="single" w:sz="8" w:space="0" w:color="000000"/>
                  </w:tcBorders>
                  <w:shd w:val="clear" w:color="auto" w:fill="auto"/>
                  <w:vAlign w:val="center"/>
                  <w:hideMark/>
                </w:tcPr>
                <w:p w14:paraId="6CD5B08C"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PRÁCTICAS PROFESIONALES</w:t>
                  </w:r>
                </w:p>
              </w:tc>
              <w:tc>
                <w:tcPr>
                  <w:tcW w:w="997" w:type="dxa"/>
                  <w:tcBorders>
                    <w:top w:val="nil"/>
                    <w:left w:val="nil"/>
                    <w:bottom w:val="single" w:sz="8" w:space="0" w:color="000000"/>
                    <w:right w:val="single" w:sz="8" w:space="0" w:color="000000"/>
                  </w:tcBorders>
                  <w:shd w:val="clear" w:color="auto" w:fill="auto"/>
                  <w:vAlign w:val="center"/>
                  <w:hideMark/>
                </w:tcPr>
                <w:p w14:paraId="5CE2E12B"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06E527A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202E32B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275D620A"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2B1C67C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06D5AA8A"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LRYD467</w:t>
                  </w:r>
                </w:p>
              </w:tc>
              <w:tc>
                <w:tcPr>
                  <w:tcW w:w="3524" w:type="dxa"/>
                  <w:tcBorders>
                    <w:top w:val="nil"/>
                    <w:left w:val="nil"/>
                    <w:bottom w:val="single" w:sz="8" w:space="0" w:color="000000"/>
                    <w:right w:val="single" w:sz="8" w:space="0" w:color="000000"/>
                  </w:tcBorders>
                  <w:shd w:val="clear" w:color="auto" w:fill="auto"/>
                  <w:vAlign w:val="center"/>
                  <w:hideMark/>
                </w:tcPr>
                <w:p w14:paraId="4DFC2B53"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EVALUACIÓN Y MODELOS DE LA CALIDAD DEL AGUA</w:t>
                  </w:r>
                </w:p>
              </w:tc>
              <w:tc>
                <w:tcPr>
                  <w:tcW w:w="997" w:type="dxa"/>
                  <w:tcBorders>
                    <w:top w:val="nil"/>
                    <w:left w:val="nil"/>
                    <w:bottom w:val="single" w:sz="8" w:space="0" w:color="000000"/>
                    <w:right w:val="single" w:sz="8" w:space="0" w:color="000000"/>
                  </w:tcBorders>
                  <w:shd w:val="clear" w:color="auto" w:fill="auto"/>
                  <w:vAlign w:val="center"/>
                  <w:hideMark/>
                </w:tcPr>
                <w:p w14:paraId="5E16FC0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48</w:t>
                  </w:r>
                </w:p>
              </w:tc>
              <w:tc>
                <w:tcPr>
                  <w:tcW w:w="997" w:type="dxa"/>
                  <w:tcBorders>
                    <w:top w:val="nil"/>
                    <w:left w:val="nil"/>
                    <w:bottom w:val="single" w:sz="8" w:space="0" w:color="000000"/>
                    <w:right w:val="single" w:sz="8" w:space="0" w:color="000000"/>
                  </w:tcBorders>
                  <w:shd w:val="clear" w:color="auto" w:fill="auto"/>
                  <w:vAlign w:val="center"/>
                  <w:hideMark/>
                </w:tcPr>
                <w:p w14:paraId="32CF491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45</w:t>
                  </w:r>
                </w:p>
              </w:tc>
              <w:tc>
                <w:tcPr>
                  <w:tcW w:w="997" w:type="dxa"/>
                  <w:tcBorders>
                    <w:top w:val="nil"/>
                    <w:left w:val="nil"/>
                    <w:bottom w:val="single" w:sz="8" w:space="0" w:color="000000"/>
                    <w:right w:val="single" w:sz="8" w:space="0" w:color="000000"/>
                  </w:tcBorders>
                  <w:shd w:val="clear" w:color="auto" w:fill="auto"/>
                  <w:vAlign w:val="center"/>
                  <w:hideMark/>
                </w:tcPr>
                <w:p w14:paraId="5534128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w:t>
                  </w:r>
                </w:p>
              </w:tc>
              <w:tc>
                <w:tcPr>
                  <w:tcW w:w="997" w:type="dxa"/>
                  <w:tcBorders>
                    <w:top w:val="nil"/>
                    <w:left w:val="nil"/>
                    <w:bottom w:val="single" w:sz="8" w:space="0" w:color="000000"/>
                    <w:right w:val="single" w:sz="8" w:space="0" w:color="000000"/>
                  </w:tcBorders>
                  <w:shd w:val="clear" w:color="auto" w:fill="auto"/>
                  <w:vAlign w:val="center"/>
                  <w:hideMark/>
                </w:tcPr>
                <w:p w14:paraId="49B7CC1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98</w:t>
                  </w:r>
                </w:p>
              </w:tc>
            </w:tr>
            <w:tr w:rsidR="004F524F" w:rsidRPr="004F524F" w14:paraId="3C988004"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7BC69263"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LRYD469</w:t>
                  </w:r>
                </w:p>
              </w:tc>
              <w:tc>
                <w:tcPr>
                  <w:tcW w:w="3524" w:type="dxa"/>
                  <w:tcBorders>
                    <w:top w:val="nil"/>
                    <w:left w:val="nil"/>
                    <w:bottom w:val="single" w:sz="8" w:space="0" w:color="000000"/>
                    <w:right w:val="single" w:sz="8" w:space="0" w:color="000000"/>
                  </w:tcBorders>
                  <w:shd w:val="clear" w:color="auto" w:fill="auto"/>
                  <w:vAlign w:val="center"/>
                  <w:hideMark/>
                </w:tcPr>
                <w:p w14:paraId="0BEAD049"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PROCESOS DE TRATAMIENTO DEL AGUA</w:t>
                  </w:r>
                </w:p>
              </w:tc>
              <w:tc>
                <w:tcPr>
                  <w:tcW w:w="997" w:type="dxa"/>
                  <w:tcBorders>
                    <w:top w:val="nil"/>
                    <w:left w:val="nil"/>
                    <w:bottom w:val="single" w:sz="8" w:space="0" w:color="000000"/>
                    <w:right w:val="single" w:sz="8" w:space="0" w:color="000000"/>
                  </w:tcBorders>
                  <w:shd w:val="clear" w:color="auto" w:fill="auto"/>
                  <w:vAlign w:val="center"/>
                  <w:hideMark/>
                </w:tcPr>
                <w:p w14:paraId="4A453EC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19</w:t>
                  </w:r>
                </w:p>
              </w:tc>
              <w:tc>
                <w:tcPr>
                  <w:tcW w:w="997" w:type="dxa"/>
                  <w:tcBorders>
                    <w:top w:val="nil"/>
                    <w:left w:val="nil"/>
                    <w:bottom w:val="single" w:sz="8" w:space="0" w:color="000000"/>
                    <w:right w:val="single" w:sz="8" w:space="0" w:color="000000"/>
                  </w:tcBorders>
                  <w:shd w:val="clear" w:color="auto" w:fill="auto"/>
                  <w:vAlign w:val="center"/>
                  <w:hideMark/>
                </w:tcPr>
                <w:p w14:paraId="5D867CA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19</w:t>
                  </w:r>
                </w:p>
              </w:tc>
              <w:tc>
                <w:tcPr>
                  <w:tcW w:w="997" w:type="dxa"/>
                  <w:tcBorders>
                    <w:top w:val="nil"/>
                    <w:left w:val="nil"/>
                    <w:bottom w:val="single" w:sz="8" w:space="0" w:color="000000"/>
                    <w:right w:val="single" w:sz="8" w:space="0" w:color="000000"/>
                  </w:tcBorders>
                  <w:shd w:val="clear" w:color="auto" w:fill="auto"/>
                  <w:vAlign w:val="center"/>
                  <w:hideMark/>
                </w:tcPr>
                <w:p w14:paraId="0B6A3359"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044094C8"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090711E5"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4173FE9B"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LRYD480</w:t>
                  </w:r>
                </w:p>
              </w:tc>
              <w:tc>
                <w:tcPr>
                  <w:tcW w:w="3524" w:type="dxa"/>
                  <w:tcBorders>
                    <w:top w:val="nil"/>
                    <w:left w:val="nil"/>
                    <w:bottom w:val="single" w:sz="8" w:space="0" w:color="000000"/>
                    <w:right w:val="single" w:sz="8" w:space="0" w:color="000000"/>
                  </w:tcBorders>
                  <w:shd w:val="clear" w:color="auto" w:fill="auto"/>
                  <w:vAlign w:val="center"/>
                  <w:hideMark/>
                </w:tcPr>
                <w:p w14:paraId="19FB6264"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FENÓMENOS DE TRANSPORTE</w:t>
                  </w:r>
                </w:p>
              </w:tc>
              <w:tc>
                <w:tcPr>
                  <w:tcW w:w="997" w:type="dxa"/>
                  <w:tcBorders>
                    <w:top w:val="nil"/>
                    <w:left w:val="nil"/>
                    <w:bottom w:val="single" w:sz="8" w:space="0" w:color="000000"/>
                    <w:right w:val="single" w:sz="8" w:space="0" w:color="000000"/>
                  </w:tcBorders>
                  <w:shd w:val="clear" w:color="auto" w:fill="auto"/>
                  <w:vAlign w:val="center"/>
                  <w:hideMark/>
                </w:tcPr>
                <w:p w14:paraId="5BFA674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46</w:t>
                  </w:r>
                </w:p>
              </w:tc>
              <w:tc>
                <w:tcPr>
                  <w:tcW w:w="997" w:type="dxa"/>
                  <w:tcBorders>
                    <w:top w:val="nil"/>
                    <w:left w:val="nil"/>
                    <w:bottom w:val="single" w:sz="8" w:space="0" w:color="000000"/>
                    <w:right w:val="single" w:sz="8" w:space="0" w:color="000000"/>
                  </w:tcBorders>
                  <w:shd w:val="clear" w:color="auto" w:fill="auto"/>
                  <w:vAlign w:val="center"/>
                  <w:hideMark/>
                </w:tcPr>
                <w:p w14:paraId="3057E2A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17</w:t>
                  </w:r>
                </w:p>
              </w:tc>
              <w:tc>
                <w:tcPr>
                  <w:tcW w:w="997" w:type="dxa"/>
                  <w:tcBorders>
                    <w:top w:val="nil"/>
                    <w:left w:val="nil"/>
                    <w:bottom w:val="single" w:sz="8" w:space="0" w:color="000000"/>
                    <w:right w:val="single" w:sz="8" w:space="0" w:color="000000"/>
                  </w:tcBorders>
                  <w:shd w:val="clear" w:color="auto" w:fill="auto"/>
                  <w:vAlign w:val="center"/>
                  <w:hideMark/>
                </w:tcPr>
                <w:p w14:paraId="36A024A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24</w:t>
                  </w:r>
                </w:p>
              </w:tc>
              <w:tc>
                <w:tcPr>
                  <w:tcW w:w="997" w:type="dxa"/>
                  <w:tcBorders>
                    <w:top w:val="nil"/>
                    <w:left w:val="nil"/>
                    <w:bottom w:val="single" w:sz="8" w:space="0" w:color="000000"/>
                    <w:right w:val="single" w:sz="8" w:space="0" w:color="000000"/>
                  </w:tcBorders>
                  <w:shd w:val="clear" w:color="auto" w:fill="auto"/>
                  <w:vAlign w:val="center"/>
                  <w:hideMark/>
                </w:tcPr>
                <w:p w14:paraId="38AABC5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89</w:t>
                  </w:r>
                </w:p>
              </w:tc>
            </w:tr>
            <w:tr w:rsidR="004F524F" w:rsidRPr="004F524F" w14:paraId="3F78BC7F" w14:textId="77777777" w:rsidTr="004F524F">
              <w:trPr>
                <w:trHeight w:val="456"/>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F4646F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LRYD494</w:t>
                  </w:r>
                </w:p>
              </w:tc>
              <w:tc>
                <w:tcPr>
                  <w:tcW w:w="3524" w:type="dxa"/>
                  <w:tcBorders>
                    <w:top w:val="nil"/>
                    <w:left w:val="nil"/>
                    <w:bottom w:val="single" w:sz="8" w:space="0" w:color="000000"/>
                    <w:right w:val="single" w:sz="8" w:space="0" w:color="000000"/>
                  </w:tcBorders>
                  <w:shd w:val="clear" w:color="auto" w:fill="auto"/>
                  <w:vAlign w:val="center"/>
                  <w:hideMark/>
                </w:tcPr>
                <w:p w14:paraId="761C9A10"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SISTEMAS DE INFORMACIÓN GEOGRÁFICAS Y SENSORES REMOTOS</w:t>
                  </w:r>
                </w:p>
              </w:tc>
              <w:tc>
                <w:tcPr>
                  <w:tcW w:w="997" w:type="dxa"/>
                  <w:tcBorders>
                    <w:top w:val="nil"/>
                    <w:left w:val="nil"/>
                    <w:bottom w:val="single" w:sz="8" w:space="0" w:color="000000"/>
                    <w:right w:val="single" w:sz="8" w:space="0" w:color="000000"/>
                  </w:tcBorders>
                  <w:shd w:val="clear" w:color="auto" w:fill="auto"/>
                  <w:vAlign w:val="center"/>
                  <w:hideMark/>
                </w:tcPr>
                <w:p w14:paraId="424F443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19</w:t>
                  </w:r>
                </w:p>
              </w:tc>
              <w:tc>
                <w:tcPr>
                  <w:tcW w:w="997" w:type="dxa"/>
                  <w:tcBorders>
                    <w:top w:val="nil"/>
                    <w:left w:val="nil"/>
                    <w:bottom w:val="single" w:sz="8" w:space="0" w:color="000000"/>
                    <w:right w:val="single" w:sz="8" w:space="0" w:color="000000"/>
                  </w:tcBorders>
                  <w:shd w:val="clear" w:color="auto" w:fill="auto"/>
                  <w:vAlign w:val="center"/>
                  <w:hideMark/>
                </w:tcPr>
                <w:p w14:paraId="75F98557"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18</w:t>
                  </w:r>
                </w:p>
              </w:tc>
              <w:tc>
                <w:tcPr>
                  <w:tcW w:w="997" w:type="dxa"/>
                  <w:tcBorders>
                    <w:top w:val="nil"/>
                    <w:left w:val="nil"/>
                    <w:bottom w:val="single" w:sz="8" w:space="0" w:color="000000"/>
                    <w:right w:val="single" w:sz="8" w:space="0" w:color="000000"/>
                  </w:tcBorders>
                  <w:shd w:val="clear" w:color="auto" w:fill="auto"/>
                  <w:vAlign w:val="center"/>
                  <w:hideMark/>
                </w:tcPr>
                <w:p w14:paraId="007D48C1"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615CC83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5EDF224B"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5E4180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LSOE410</w:t>
                  </w:r>
                </w:p>
              </w:tc>
              <w:tc>
                <w:tcPr>
                  <w:tcW w:w="3524" w:type="dxa"/>
                  <w:tcBorders>
                    <w:top w:val="nil"/>
                    <w:left w:val="nil"/>
                    <w:bottom w:val="single" w:sz="8" w:space="0" w:color="000000"/>
                    <w:right w:val="single" w:sz="8" w:space="0" w:color="000000"/>
                  </w:tcBorders>
                  <w:shd w:val="clear" w:color="auto" w:fill="auto"/>
                  <w:vAlign w:val="center"/>
                  <w:hideMark/>
                </w:tcPr>
                <w:p w14:paraId="6A7A676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FILOSOFÍA DEL EMPRENDEDOR</w:t>
                  </w:r>
                </w:p>
              </w:tc>
              <w:tc>
                <w:tcPr>
                  <w:tcW w:w="997" w:type="dxa"/>
                  <w:tcBorders>
                    <w:top w:val="nil"/>
                    <w:left w:val="nil"/>
                    <w:bottom w:val="single" w:sz="8" w:space="0" w:color="000000"/>
                    <w:right w:val="single" w:sz="8" w:space="0" w:color="000000"/>
                  </w:tcBorders>
                  <w:shd w:val="clear" w:color="auto" w:fill="auto"/>
                  <w:vAlign w:val="center"/>
                  <w:hideMark/>
                </w:tcPr>
                <w:p w14:paraId="74DD063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E43A61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6446EEC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0</w:t>
                  </w:r>
                </w:p>
              </w:tc>
              <w:tc>
                <w:tcPr>
                  <w:tcW w:w="997" w:type="dxa"/>
                  <w:tcBorders>
                    <w:top w:val="nil"/>
                    <w:left w:val="nil"/>
                    <w:bottom w:val="single" w:sz="8" w:space="0" w:color="000000"/>
                    <w:right w:val="single" w:sz="8" w:space="0" w:color="000000"/>
                  </w:tcBorders>
                  <w:shd w:val="clear" w:color="auto" w:fill="auto"/>
                  <w:vAlign w:val="center"/>
                  <w:hideMark/>
                </w:tcPr>
                <w:p w14:paraId="104269BD"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100</w:t>
                  </w:r>
                </w:p>
              </w:tc>
            </w:tr>
            <w:tr w:rsidR="004F524F" w:rsidRPr="004F524F" w14:paraId="13D4CF6E"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31337EA6"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LSUE402</w:t>
                  </w:r>
                </w:p>
              </w:tc>
              <w:tc>
                <w:tcPr>
                  <w:tcW w:w="3524" w:type="dxa"/>
                  <w:tcBorders>
                    <w:top w:val="nil"/>
                    <w:left w:val="nil"/>
                    <w:bottom w:val="single" w:sz="8" w:space="0" w:color="000000"/>
                    <w:right w:val="single" w:sz="8" w:space="0" w:color="000000"/>
                  </w:tcBorders>
                  <w:shd w:val="clear" w:color="auto" w:fill="auto"/>
                  <w:vAlign w:val="center"/>
                  <w:hideMark/>
                </w:tcPr>
                <w:p w14:paraId="1F8E7342"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GEOLOGÍA AMBIENTAL</w:t>
                  </w:r>
                </w:p>
              </w:tc>
              <w:tc>
                <w:tcPr>
                  <w:tcW w:w="997" w:type="dxa"/>
                  <w:tcBorders>
                    <w:top w:val="nil"/>
                    <w:left w:val="nil"/>
                    <w:bottom w:val="single" w:sz="8" w:space="0" w:color="000000"/>
                    <w:right w:val="single" w:sz="8" w:space="0" w:color="000000"/>
                  </w:tcBorders>
                  <w:shd w:val="clear" w:color="auto" w:fill="auto"/>
                  <w:vAlign w:val="center"/>
                  <w:hideMark/>
                </w:tcPr>
                <w:p w14:paraId="36E8735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52</w:t>
                  </w:r>
                </w:p>
              </w:tc>
              <w:tc>
                <w:tcPr>
                  <w:tcW w:w="997" w:type="dxa"/>
                  <w:tcBorders>
                    <w:top w:val="nil"/>
                    <w:left w:val="nil"/>
                    <w:bottom w:val="single" w:sz="8" w:space="0" w:color="000000"/>
                    <w:right w:val="single" w:sz="8" w:space="0" w:color="000000"/>
                  </w:tcBorders>
                  <w:shd w:val="clear" w:color="auto" w:fill="auto"/>
                  <w:vAlign w:val="center"/>
                  <w:hideMark/>
                </w:tcPr>
                <w:p w14:paraId="0E9E55B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46</w:t>
                  </w:r>
                </w:p>
              </w:tc>
              <w:tc>
                <w:tcPr>
                  <w:tcW w:w="997" w:type="dxa"/>
                  <w:tcBorders>
                    <w:top w:val="nil"/>
                    <w:left w:val="nil"/>
                    <w:bottom w:val="single" w:sz="8" w:space="0" w:color="000000"/>
                    <w:right w:val="single" w:sz="8" w:space="0" w:color="000000"/>
                  </w:tcBorders>
                  <w:shd w:val="clear" w:color="auto" w:fill="auto"/>
                  <w:vAlign w:val="center"/>
                  <w:hideMark/>
                </w:tcPr>
                <w:p w14:paraId="6B4BC172"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w:t>
                  </w:r>
                </w:p>
              </w:tc>
              <w:tc>
                <w:tcPr>
                  <w:tcW w:w="997" w:type="dxa"/>
                  <w:tcBorders>
                    <w:top w:val="nil"/>
                    <w:left w:val="nil"/>
                    <w:bottom w:val="single" w:sz="8" w:space="0" w:color="000000"/>
                    <w:right w:val="single" w:sz="8" w:space="0" w:color="000000"/>
                  </w:tcBorders>
                  <w:shd w:val="clear" w:color="auto" w:fill="auto"/>
                  <w:vAlign w:val="center"/>
                  <w:hideMark/>
                </w:tcPr>
                <w:p w14:paraId="54491C70"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96</w:t>
                  </w:r>
                </w:p>
              </w:tc>
            </w:tr>
            <w:tr w:rsidR="004F524F" w:rsidRPr="004F524F" w14:paraId="0D62A24D"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66266129"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LSUE406</w:t>
                  </w:r>
                </w:p>
              </w:tc>
              <w:tc>
                <w:tcPr>
                  <w:tcW w:w="3524" w:type="dxa"/>
                  <w:tcBorders>
                    <w:top w:val="nil"/>
                    <w:left w:val="nil"/>
                    <w:bottom w:val="single" w:sz="8" w:space="0" w:color="000000"/>
                    <w:right w:val="single" w:sz="8" w:space="0" w:color="000000"/>
                  </w:tcBorders>
                  <w:shd w:val="clear" w:color="auto" w:fill="auto"/>
                  <w:vAlign w:val="center"/>
                  <w:hideMark/>
                </w:tcPr>
                <w:p w14:paraId="696A568E"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FISICOQUÍMICA II</w:t>
                  </w:r>
                </w:p>
              </w:tc>
              <w:tc>
                <w:tcPr>
                  <w:tcW w:w="997" w:type="dxa"/>
                  <w:tcBorders>
                    <w:top w:val="nil"/>
                    <w:left w:val="nil"/>
                    <w:bottom w:val="single" w:sz="8" w:space="0" w:color="000000"/>
                    <w:right w:val="single" w:sz="8" w:space="0" w:color="000000"/>
                  </w:tcBorders>
                  <w:shd w:val="clear" w:color="auto" w:fill="auto"/>
                  <w:vAlign w:val="center"/>
                  <w:hideMark/>
                </w:tcPr>
                <w:p w14:paraId="2F877EA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41</w:t>
                  </w:r>
                </w:p>
              </w:tc>
              <w:tc>
                <w:tcPr>
                  <w:tcW w:w="997" w:type="dxa"/>
                  <w:tcBorders>
                    <w:top w:val="nil"/>
                    <w:left w:val="nil"/>
                    <w:bottom w:val="single" w:sz="8" w:space="0" w:color="000000"/>
                    <w:right w:val="single" w:sz="8" w:space="0" w:color="000000"/>
                  </w:tcBorders>
                  <w:shd w:val="clear" w:color="auto" w:fill="auto"/>
                  <w:vAlign w:val="center"/>
                  <w:hideMark/>
                </w:tcPr>
                <w:p w14:paraId="7C13545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15</w:t>
                  </w:r>
                </w:p>
              </w:tc>
              <w:tc>
                <w:tcPr>
                  <w:tcW w:w="997" w:type="dxa"/>
                  <w:tcBorders>
                    <w:top w:val="nil"/>
                    <w:left w:val="nil"/>
                    <w:bottom w:val="single" w:sz="8" w:space="0" w:color="000000"/>
                    <w:right w:val="single" w:sz="8" w:space="0" w:color="000000"/>
                  </w:tcBorders>
                  <w:shd w:val="clear" w:color="auto" w:fill="auto"/>
                  <w:vAlign w:val="center"/>
                  <w:hideMark/>
                </w:tcPr>
                <w:p w14:paraId="0C976EDE"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7</w:t>
                  </w:r>
                </w:p>
              </w:tc>
              <w:tc>
                <w:tcPr>
                  <w:tcW w:w="997" w:type="dxa"/>
                  <w:tcBorders>
                    <w:top w:val="nil"/>
                    <w:left w:val="nil"/>
                    <w:bottom w:val="single" w:sz="8" w:space="0" w:color="000000"/>
                    <w:right w:val="single" w:sz="8" w:space="0" w:color="000000"/>
                  </w:tcBorders>
                  <w:shd w:val="clear" w:color="auto" w:fill="auto"/>
                  <w:vAlign w:val="center"/>
                  <w:hideMark/>
                </w:tcPr>
                <w:p w14:paraId="2884E56F"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54</w:t>
                  </w:r>
                </w:p>
              </w:tc>
            </w:tr>
            <w:tr w:rsidR="004F524F" w:rsidRPr="004F524F" w14:paraId="31976601" w14:textId="77777777" w:rsidTr="004F524F">
              <w:trPr>
                <w:trHeight w:val="309"/>
              </w:trPr>
              <w:tc>
                <w:tcPr>
                  <w:tcW w:w="997" w:type="dxa"/>
                  <w:tcBorders>
                    <w:top w:val="nil"/>
                    <w:left w:val="single" w:sz="8" w:space="0" w:color="000000"/>
                    <w:bottom w:val="single" w:sz="8" w:space="0" w:color="000000"/>
                    <w:right w:val="single" w:sz="8" w:space="0" w:color="000000"/>
                  </w:tcBorders>
                  <w:shd w:val="clear" w:color="auto" w:fill="auto"/>
                  <w:vAlign w:val="center"/>
                  <w:hideMark/>
                </w:tcPr>
                <w:p w14:paraId="1BF928AF"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LSUE464</w:t>
                  </w:r>
                </w:p>
              </w:tc>
              <w:tc>
                <w:tcPr>
                  <w:tcW w:w="3524" w:type="dxa"/>
                  <w:tcBorders>
                    <w:top w:val="nil"/>
                    <w:left w:val="nil"/>
                    <w:bottom w:val="single" w:sz="8" w:space="0" w:color="000000"/>
                    <w:right w:val="single" w:sz="8" w:space="0" w:color="000000"/>
                  </w:tcBorders>
                  <w:shd w:val="clear" w:color="auto" w:fill="auto"/>
                  <w:vAlign w:val="center"/>
                  <w:hideMark/>
                </w:tcPr>
                <w:p w14:paraId="409A8AB4" w14:textId="77777777" w:rsidR="004F524F" w:rsidRPr="004F524F" w:rsidRDefault="004F524F" w:rsidP="004F524F">
                  <w:pPr>
                    <w:spacing w:after="0" w:line="240" w:lineRule="auto"/>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CONTAMINACIÓN DEL SUELO</w:t>
                  </w:r>
                </w:p>
              </w:tc>
              <w:tc>
                <w:tcPr>
                  <w:tcW w:w="997" w:type="dxa"/>
                  <w:tcBorders>
                    <w:top w:val="nil"/>
                    <w:left w:val="nil"/>
                    <w:bottom w:val="single" w:sz="8" w:space="0" w:color="000000"/>
                    <w:right w:val="single" w:sz="8" w:space="0" w:color="000000"/>
                  </w:tcBorders>
                  <w:shd w:val="clear" w:color="auto" w:fill="auto"/>
                  <w:vAlign w:val="center"/>
                  <w:hideMark/>
                </w:tcPr>
                <w:p w14:paraId="03C80006"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5</w:t>
                  </w:r>
                </w:p>
              </w:tc>
              <w:tc>
                <w:tcPr>
                  <w:tcW w:w="997" w:type="dxa"/>
                  <w:tcBorders>
                    <w:top w:val="nil"/>
                    <w:left w:val="nil"/>
                    <w:bottom w:val="single" w:sz="8" w:space="0" w:color="000000"/>
                    <w:right w:val="single" w:sz="8" w:space="0" w:color="000000"/>
                  </w:tcBorders>
                  <w:shd w:val="clear" w:color="auto" w:fill="auto"/>
                  <w:vAlign w:val="center"/>
                  <w:hideMark/>
                </w:tcPr>
                <w:p w14:paraId="2AB5977C"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3</w:t>
                  </w:r>
                </w:p>
              </w:tc>
              <w:tc>
                <w:tcPr>
                  <w:tcW w:w="997" w:type="dxa"/>
                  <w:tcBorders>
                    <w:top w:val="nil"/>
                    <w:left w:val="nil"/>
                    <w:bottom w:val="single" w:sz="8" w:space="0" w:color="000000"/>
                    <w:right w:val="single" w:sz="8" w:space="0" w:color="000000"/>
                  </w:tcBorders>
                  <w:shd w:val="clear" w:color="auto" w:fill="auto"/>
                  <w:vAlign w:val="center"/>
                  <w:hideMark/>
                </w:tcPr>
                <w:p w14:paraId="13813775"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1</w:t>
                  </w:r>
                </w:p>
              </w:tc>
              <w:tc>
                <w:tcPr>
                  <w:tcW w:w="997" w:type="dxa"/>
                  <w:tcBorders>
                    <w:top w:val="nil"/>
                    <w:left w:val="nil"/>
                    <w:bottom w:val="single" w:sz="8" w:space="0" w:color="000000"/>
                    <w:right w:val="single" w:sz="8" w:space="0" w:color="000000"/>
                  </w:tcBorders>
                  <w:shd w:val="clear" w:color="auto" w:fill="auto"/>
                  <w:vAlign w:val="center"/>
                  <w:hideMark/>
                </w:tcPr>
                <w:p w14:paraId="5F393AF3" w14:textId="77777777" w:rsidR="004F524F" w:rsidRPr="004F524F" w:rsidRDefault="004F524F" w:rsidP="004F524F">
                  <w:pPr>
                    <w:spacing w:after="0" w:line="240" w:lineRule="auto"/>
                    <w:jc w:val="center"/>
                    <w:rPr>
                      <w:rFonts w:ascii="Arial" w:eastAsia="Times New Roman" w:hAnsi="Arial" w:cs="Arial"/>
                      <w:color w:val="000000"/>
                      <w:sz w:val="16"/>
                      <w:szCs w:val="16"/>
                      <w:lang w:eastAsia="es-MX"/>
                    </w:rPr>
                  </w:pPr>
                  <w:r w:rsidRPr="004F524F">
                    <w:rPr>
                      <w:rFonts w:ascii="Arial" w:eastAsia="Times New Roman" w:hAnsi="Arial" w:cs="Arial"/>
                      <w:color w:val="000000"/>
                      <w:sz w:val="16"/>
                      <w:szCs w:val="16"/>
                      <w:lang w:eastAsia="es-MX"/>
                    </w:rPr>
                    <w:t>80</w:t>
                  </w:r>
                </w:p>
              </w:tc>
            </w:tr>
          </w:tbl>
          <w:p w14:paraId="20813714" w14:textId="77777777" w:rsidR="004F524F" w:rsidRDefault="004F524F" w:rsidP="00EE5F27">
            <w:pPr>
              <w:autoSpaceDE w:val="0"/>
              <w:autoSpaceDN w:val="0"/>
              <w:adjustRightInd w:val="0"/>
              <w:spacing w:line="360" w:lineRule="auto"/>
              <w:ind w:left="342"/>
              <w:jc w:val="both"/>
              <w:rPr>
                <w:rFonts w:ascii="Georgia" w:hAnsi="Georgia" w:cs="Arial"/>
                <w:bCs/>
                <w:color w:val="000000" w:themeColor="text1"/>
              </w:rPr>
            </w:pPr>
          </w:p>
          <w:p w14:paraId="1ADF2571" w14:textId="3B96CA5E" w:rsidR="001C342C" w:rsidRPr="005969FF" w:rsidRDefault="005969FF" w:rsidP="000C7AC0">
            <w:pPr>
              <w:autoSpaceDE w:val="0"/>
              <w:autoSpaceDN w:val="0"/>
              <w:adjustRightInd w:val="0"/>
              <w:spacing w:line="360" w:lineRule="auto"/>
              <w:ind w:left="342"/>
              <w:jc w:val="both"/>
              <w:rPr>
                <w:rFonts w:ascii="Georgia" w:hAnsi="Georgia" w:cs="Arial"/>
                <w:color w:val="000000"/>
                <w:sz w:val="20"/>
                <w:szCs w:val="20"/>
              </w:rPr>
            </w:pPr>
            <w:r w:rsidRPr="005969FF">
              <w:rPr>
                <w:rFonts w:ascii="Georgia" w:hAnsi="Georgia" w:cs="Arial"/>
                <w:color w:val="000000"/>
                <w:sz w:val="20"/>
                <w:szCs w:val="20"/>
              </w:rPr>
              <w:t xml:space="preserve">  </w:t>
            </w:r>
            <w:r w:rsidR="001C342C" w:rsidRPr="005969FF">
              <w:rPr>
                <w:rFonts w:ascii="Georgia" w:hAnsi="Georgia" w:cs="Arial"/>
                <w:color w:val="000000"/>
                <w:sz w:val="20"/>
                <w:szCs w:val="20"/>
              </w:rPr>
              <w:t>Fuente: Elaboración propia con datos del SIIAA</w:t>
            </w:r>
          </w:p>
          <w:p w14:paraId="4DE32ECD" w14:textId="77777777" w:rsidR="001C342C"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abandono. </w:t>
            </w:r>
          </w:p>
          <w:p w14:paraId="2363FCF2" w14:textId="335080D7" w:rsidR="001C342C" w:rsidRPr="000C7AC0" w:rsidRDefault="00D07AB9"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A continuación,</w:t>
            </w:r>
            <w:r w:rsidR="0092478D">
              <w:rPr>
                <w:rFonts w:ascii="Georgia" w:hAnsi="Georgia" w:cs="Arial"/>
                <w:bCs/>
                <w:color w:val="000000" w:themeColor="text1"/>
              </w:rPr>
              <w:t xml:space="preserve"> se muestra el número de estudiantes</w:t>
            </w:r>
            <w:r w:rsidRPr="000C7AC0">
              <w:rPr>
                <w:rFonts w:ascii="Georgia" w:hAnsi="Georgia" w:cs="Arial"/>
                <w:bCs/>
                <w:color w:val="000000" w:themeColor="text1"/>
              </w:rPr>
              <w:t xml:space="preserve"> que abandonaron el </w:t>
            </w:r>
            <w:r w:rsidR="00E76A8D">
              <w:rPr>
                <w:rFonts w:ascii="Georgia" w:hAnsi="Georgia" w:cs="Arial"/>
                <w:bCs/>
                <w:color w:val="000000" w:themeColor="text1"/>
              </w:rPr>
              <w:t>PAIPA</w:t>
            </w:r>
            <w:r w:rsidR="0092478D">
              <w:rPr>
                <w:rFonts w:ascii="Georgia" w:hAnsi="Georgia" w:cs="Arial"/>
                <w:bCs/>
                <w:color w:val="000000" w:themeColor="text1"/>
              </w:rPr>
              <w:t xml:space="preserve"> en</w:t>
            </w:r>
            <w:r w:rsidRPr="000C7AC0">
              <w:rPr>
                <w:rFonts w:ascii="Georgia" w:hAnsi="Georgia" w:cs="Arial"/>
                <w:bCs/>
                <w:color w:val="000000" w:themeColor="text1"/>
              </w:rPr>
              <w:t xml:space="preserv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9933C4" w14:paraId="5DA2AB1C" w14:textId="77777777" w:rsidTr="00EE5F27">
              <w:trPr>
                <w:trHeight w:val="300"/>
                <w:jc w:val="center"/>
              </w:trPr>
              <w:tc>
                <w:tcPr>
                  <w:tcW w:w="1383" w:type="dxa"/>
                  <w:tcBorders>
                    <w:top w:val="nil"/>
                    <w:left w:val="nil"/>
                    <w:bottom w:val="nil"/>
                    <w:right w:val="nil"/>
                  </w:tcBorders>
                  <w:shd w:val="clear" w:color="auto" w:fill="auto"/>
                  <w:noWrap/>
                  <w:vAlign w:val="bottom"/>
                  <w:hideMark/>
                </w:tcPr>
                <w:p w14:paraId="00E1EFB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14:paraId="76B54C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2437D28F"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C957B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2C764750" w14:textId="77777777" w:rsidTr="00EE5F27">
              <w:trPr>
                <w:trHeight w:val="300"/>
                <w:jc w:val="center"/>
              </w:trPr>
              <w:tc>
                <w:tcPr>
                  <w:tcW w:w="6483" w:type="dxa"/>
                  <w:gridSpan w:val="4"/>
                  <w:tcBorders>
                    <w:top w:val="nil"/>
                    <w:left w:val="nil"/>
                    <w:bottom w:val="nil"/>
                    <w:right w:val="nil"/>
                  </w:tcBorders>
                  <w:shd w:val="clear" w:color="auto" w:fill="auto"/>
                  <w:noWrap/>
                  <w:vAlign w:val="center"/>
                  <w:hideMark/>
                </w:tcPr>
                <w:p w14:paraId="448B3B7F" w14:textId="619FFB8B" w:rsidR="00D07AB9" w:rsidRPr="005969FF" w:rsidRDefault="00D07AB9" w:rsidP="00A62DBF">
                  <w:pPr>
                    <w:spacing w:after="0" w:line="360" w:lineRule="auto"/>
                    <w:jc w:val="center"/>
                    <w:rPr>
                      <w:rFonts w:ascii="Georgia" w:eastAsia="Times New Roman" w:hAnsi="Georgia" w:cs="Calibri"/>
                      <w:color w:val="000000"/>
                      <w:lang w:eastAsia="es-MX"/>
                    </w:rPr>
                  </w:pPr>
                  <w:r w:rsidRPr="005969FF">
                    <w:rPr>
                      <w:rFonts w:ascii="Georgia" w:eastAsia="Times New Roman" w:hAnsi="Georgia" w:cs="Calibri"/>
                      <w:color w:val="000000"/>
                      <w:lang w:eastAsia="es-MX"/>
                    </w:rPr>
                    <w:t xml:space="preserve">Proporción de alumnos del </w:t>
                  </w:r>
                  <w:r w:rsidR="00E76A8D">
                    <w:rPr>
                      <w:rFonts w:ascii="Georgia" w:eastAsia="Times New Roman" w:hAnsi="Georgia" w:cs="Calibri"/>
                      <w:color w:val="000000"/>
                      <w:lang w:eastAsia="es-MX"/>
                    </w:rPr>
                    <w:t>PAIPA</w:t>
                  </w:r>
                  <w:r w:rsidRPr="005969FF">
                    <w:rPr>
                      <w:rFonts w:ascii="Georgia" w:eastAsia="Times New Roman" w:hAnsi="Georgia" w:cs="Calibri"/>
                      <w:color w:val="000000"/>
                      <w:lang w:eastAsia="es-MX"/>
                    </w:rPr>
                    <w:t xml:space="preserve"> que abandonaron sus estudios</w:t>
                  </w:r>
                </w:p>
              </w:tc>
            </w:tr>
            <w:tr w:rsidR="00D07AB9" w:rsidRPr="009933C4" w14:paraId="72C0CDAB" w14:textId="77777777" w:rsidTr="00EE5F27">
              <w:trPr>
                <w:trHeight w:val="135"/>
                <w:jc w:val="center"/>
              </w:trPr>
              <w:tc>
                <w:tcPr>
                  <w:tcW w:w="1383" w:type="dxa"/>
                  <w:tcBorders>
                    <w:top w:val="nil"/>
                    <w:left w:val="nil"/>
                    <w:bottom w:val="nil"/>
                    <w:right w:val="nil"/>
                  </w:tcBorders>
                  <w:shd w:val="clear" w:color="auto" w:fill="auto"/>
                  <w:noWrap/>
                  <w:vAlign w:val="bottom"/>
                  <w:hideMark/>
                </w:tcPr>
                <w:p w14:paraId="509A892D"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p>
              </w:tc>
              <w:tc>
                <w:tcPr>
                  <w:tcW w:w="2020" w:type="dxa"/>
                  <w:tcBorders>
                    <w:top w:val="nil"/>
                    <w:left w:val="nil"/>
                    <w:bottom w:val="nil"/>
                    <w:right w:val="nil"/>
                  </w:tcBorders>
                  <w:shd w:val="clear" w:color="auto" w:fill="auto"/>
                  <w:noWrap/>
                  <w:vAlign w:val="bottom"/>
                  <w:hideMark/>
                </w:tcPr>
                <w:p w14:paraId="538D5744"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059B65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CB47A3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08FD1BCE" w14:textId="77777777"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EFC79"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14:paraId="1348A8C4"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57F35E0" w14:textId="2C7A04FC"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C42C7F0" w14:textId="7D73D47B"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de abandono</w:t>
                  </w:r>
                </w:p>
              </w:tc>
            </w:tr>
            <w:tr w:rsidR="00A62DBF" w:rsidRPr="009933C4" w14:paraId="6760168C"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71206A9A" w14:textId="6FB941C8"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2020" w:type="dxa"/>
                  <w:tcBorders>
                    <w:top w:val="nil"/>
                    <w:left w:val="nil"/>
                    <w:bottom w:val="single" w:sz="8" w:space="0" w:color="auto"/>
                    <w:right w:val="single" w:sz="8" w:space="0" w:color="auto"/>
                  </w:tcBorders>
                  <w:shd w:val="clear" w:color="auto" w:fill="auto"/>
                  <w:noWrap/>
                  <w:vAlign w:val="bottom"/>
                  <w:hideMark/>
                </w:tcPr>
                <w:p w14:paraId="03A67BB4" w14:textId="0C80E494"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880" w:type="dxa"/>
                  <w:tcBorders>
                    <w:top w:val="nil"/>
                    <w:left w:val="nil"/>
                    <w:bottom w:val="single" w:sz="8" w:space="0" w:color="auto"/>
                    <w:right w:val="single" w:sz="8" w:space="0" w:color="auto"/>
                  </w:tcBorders>
                  <w:shd w:val="clear" w:color="auto" w:fill="auto"/>
                  <w:noWrap/>
                  <w:vAlign w:val="bottom"/>
                  <w:hideMark/>
                </w:tcPr>
                <w:p w14:paraId="24E44F48" w14:textId="0889EB6F"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12</w:t>
                  </w:r>
                </w:p>
              </w:tc>
              <w:tc>
                <w:tcPr>
                  <w:tcW w:w="1200" w:type="dxa"/>
                  <w:tcBorders>
                    <w:top w:val="nil"/>
                    <w:left w:val="nil"/>
                    <w:bottom w:val="single" w:sz="8" w:space="0" w:color="auto"/>
                    <w:right w:val="single" w:sz="8" w:space="0" w:color="auto"/>
                  </w:tcBorders>
                  <w:shd w:val="clear" w:color="auto" w:fill="auto"/>
                  <w:noWrap/>
                  <w:vAlign w:val="bottom"/>
                  <w:hideMark/>
                </w:tcPr>
                <w:p w14:paraId="65C23B0C" w14:textId="6A51532E"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r>
            <w:tr w:rsidR="00A62DBF" w:rsidRPr="009933C4" w14:paraId="020232ED"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6C4DD4DE" w14:textId="55C6195B"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Pr>
                      <w:rFonts w:ascii="Georgia" w:eastAsia="Times New Roman" w:hAnsi="Georgia" w:cs="Calibri"/>
                      <w:color w:val="000000"/>
                      <w:sz w:val="20"/>
                      <w:szCs w:val="20"/>
                      <w:lang w:eastAsia="es-MX"/>
                    </w:rPr>
                    <w:t>4</w:t>
                  </w:r>
                </w:p>
              </w:tc>
              <w:tc>
                <w:tcPr>
                  <w:tcW w:w="2020" w:type="dxa"/>
                  <w:tcBorders>
                    <w:top w:val="nil"/>
                    <w:left w:val="nil"/>
                    <w:bottom w:val="single" w:sz="8" w:space="0" w:color="auto"/>
                    <w:right w:val="single" w:sz="8" w:space="0" w:color="auto"/>
                  </w:tcBorders>
                  <w:shd w:val="clear" w:color="auto" w:fill="auto"/>
                  <w:noWrap/>
                  <w:vAlign w:val="bottom"/>
                  <w:hideMark/>
                </w:tcPr>
                <w:p w14:paraId="00EC4AF4" w14:textId="1CFE4AF0"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880" w:type="dxa"/>
                  <w:tcBorders>
                    <w:top w:val="nil"/>
                    <w:left w:val="nil"/>
                    <w:bottom w:val="single" w:sz="8" w:space="0" w:color="auto"/>
                    <w:right w:val="single" w:sz="8" w:space="0" w:color="auto"/>
                  </w:tcBorders>
                  <w:shd w:val="clear" w:color="auto" w:fill="auto"/>
                  <w:noWrap/>
                  <w:vAlign w:val="bottom"/>
                  <w:hideMark/>
                </w:tcPr>
                <w:p w14:paraId="04042153" w14:textId="1391D160"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200" w:type="dxa"/>
                  <w:tcBorders>
                    <w:top w:val="nil"/>
                    <w:left w:val="nil"/>
                    <w:bottom w:val="single" w:sz="8" w:space="0" w:color="auto"/>
                    <w:right w:val="single" w:sz="8" w:space="0" w:color="auto"/>
                  </w:tcBorders>
                  <w:shd w:val="clear" w:color="auto" w:fill="auto"/>
                  <w:noWrap/>
                  <w:vAlign w:val="bottom"/>
                  <w:hideMark/>
                </w:tcPr>
                <w:p w14:paraId="2D7F26DA" w14:textId="018F0B68"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r>
            <w:tr w:rsidR="00A62DBF" w:rsidRPr="009933C4" w14:paraId="511CE2C2"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29686B5A" w14:textId="250675C5"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Pr>
                      <w:rFonts w:ascii="Georgia" w:eastAsia="Times New Roman" w:hAnsi="Georgia" w:cs="Calibri"/>
                      <w:color w:val="000000"/>
                      <w:sz w:val="20"/>
                      <w:szCs w:val="20"/>
                      <w:lang w:eastAsia="es-MX"/>
                    </w:rPr>
                    <w:t>5</w:t>
                  </w:r>
                </w:p>
              </w:tc>
              <w:tc>
                <w:tcPr>
                  <w:tcW w:w="2020" w:type="dxa"/>
                  <w:tcBorders>
                    <w:top w:val="nil"/>
                    <w:left w:val="nil"/>
                    <w:bottom w:val="single" w:sz="8" w:space="0" w:color="auto"/>
                    <w:right w:val="single" w:sz="8" w:space="0" w:color="auto"/>
                  </w:tcBorders>
                  <w:shd w:val="clear" w:color="auto" w:fill="auto"/>
                  <w:noWrap/>
                  <w:vAlign w:val="bottom"/>
                  <w:hideMark/>
                </w:tcPr>
                <w:p w14:paraId="25EB3534" w14:textId="17C9276C"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38</w:t>
                  </w:r>
                </w:p>
              </w:tc>
              <w:tc>
                <w:tcPr>
                  <w:tcW w:w="1880" w:type="dxa"/>
                  <w:tcBorders>
                    <w:top w:val="nil"/>
                    <w:left w:val="nil"/>
                    <w:bottom w:val="single" w:sz="8" w:space="0" w:color="auto"/>
                    <w:right w:val="single" w:sz="8" w:space="0" w:color="auto"/>
                  </w:tcBorders>
                  <w:shd w:val="clear" w:color="auto" w:fill="auto"/>
                  <w:noWrap/>
                  <w:vAlign w:val="bottom"/>
                  <w:hideMark/>
                </w:tcPr>
                <w:p w14:paraId="4B64C207" w14:textId="33D26E6A"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1200" w:type="dxa"/>
                  <w:tcBorders>
                    <w:top w:val="nil"/>
                    <w:left w:val="nil"/>
                    <w:bottom w:val="single" w:sz="8" w:space="0" w:color="auto"/>
                    <w:right w:val="single" w:sz="8" w:space="0" w:color="auto"/>
                  </w:tcBorders>
                  <w:shd w:val="clear" w:color="auto" w:fill="auto"/>
                  <w:noWrap/>
                  <w:vAlign w:val="bottom"/>
                  <w:hideMark/>
                </w:tcPr>
                <w:p w14:paraId="7374563A" w14:textId="620A322E"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26</w:t>
                  </w:r>
                </w:p>
              </w:tc>
            </w:tr>
            <w:tr w:rsidR="00A62DBF" w:rsidRPr="009933C4" w14:paraId="61BB3B6F"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5C3417B3" w14:textId="5F7367FC"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Pr>
                      <w:rFonts w:ascii="Georgia" w:eastAsia="Times New Roman" w:hAnsi="Georgia" w:cs="Calibri"/>
                      <w:color w:val="000000"/>
                      <w:sz w:val="20"/>
                      <w:szCs w:val="20"/>
                      <w:lang w:eastAsia="es-MX"/>
                    </w:rPr>
                    <w:t>6</w:t>
                  </w:r>
                </w:p>
              </w:tc>
              <w:tc>
                <w:tcPr>
                  <w:tcW w:w="2020" w:type="dxa"/>
                  <w:tcBorders>
                    <w:top w:val="nil"/>
                    <w:left w:val="nil"/>
                    <w:bottom w:val="single" w:sz="8" w:space="0" w:color="auto"/>
                    <w:right w:val="single" w:sz="8" w:space="0" w:color="auto"/>
                  </w:tcBorders>
                  <w:shd w:val="clear" w:color="auto" w:fill="auto"/>
                  <w:noWrap/>
                  <w:vAlign w:val="bottom"/>
                  <w:hideMark/>
                </w:tcPr>
                <w:p w14:paraId="557E0518" w14:textId="13D54FCF"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880" w:type="dxa"/>
                  <w:tcBorders>
                    <w:top w:val="nil"/>
                    <w:left w:val="nil"/>
                    <w:bottom w:val="single" w:sz="8" w:space="0" w:color="auto"/>
                    <w:right w:val="single" w:sz="8" w:space="0" w:color="auto"/>
                  </w:tcBorders>
                  <w:shd w:val="clear" w:color="auto" w:fill="auto"/>
                  <w:noWrap/>
                  <w:vAlign w:val="bottom"/>
                  <w:hideMark/>
                </w:tcPr>
                <w:p w14:paraId="5E96461B" w14:textId="21942092"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34</w:t>
                  </w:r>
                </w:p>
              </w:tc>
              <w:tc>
                <w:tcPr>
                  <w:tcW w:w="1200" w:type="dxa"/>
                  <w:tcBorders>
                    <w:top w:val="nil"/>
                    <w:left w:val="nil"/>
                    <w:bottom w:val="single" w:sz="8" w:space="0" w:color="auto"/>
                    <w:right w:val="single" w:sz="8" w:space="0" w:color="auto"/>
                  </w:tcBorders>
                  <w:shd w:val="clear" w:color="auto" w:fill="auto"/>
                  <w:noWrap/>
                  <w:vAlign w:val="bottom"/>
                  <w:hideMark/>
                </w:tcPr>
                <w:p w14:paraId="460C5239" w14:textId="3102C953" w:rsidR="00A62DBF" w:rsidRPr="009933C4" w:rsidRDefault="00A62DBF" w:rsidP="00A62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59</w:t>
                  </w:r>
                </w:p>
              </w:tc>
            </w:tr>
          </w:tbl>
          <w:p w14:paraId="59B44B40" w14:textId="5629FE75" w:rsidR="00D07AB9" w:rsidRPr="005969FF" w:rsidRDefault="005969FF" w:rsidP="000C7AC0">
            <w:pPr>
              <w:autoSpaceDE w:val="0"/>
              <w:autoSpaceDN w:val="0"/>
              <w:adjustRightInd w:val="0"/>
              <w:spacing w:line="360" w:lineRule="auto"/>
              <w:ind w:left="342"/>
              <w:jc w:val="both"/>
              <w:rPr>
                <w:rFonts w:ascii="Georgia" w:hAnsi="Georgia" w:cs="Arial"/>
                <w:color w:val="000000"/>
                <w:sz w:val="20"/>
                <w:szCs w:val="20"/>
              </w:rPr>
            </w:pPr>
            <w:r>
              <w:rPr>
                <w:rFonts w:ascii="Georgia" w:hAnsi="Georgia" w:cs="Arial"/>
                <w:color w:val="000000"/>
              </w:rPr>
              <w:t xml:space="preserve">                </w:t>
            </w:r>
            <w:r w:rsidR="00D07AB9" w:rsidRPr="005969FF">
              <w:rPr>
                <w:rFonts w:ascii="Georgia" w:hAnsi="Georgia" w:cs="Arial"/>
                <w:color w:val="000000"/>
                <w:sz w:val="20"/>
                <w:szCs w:val="20"/>
              </w:rPr>
              <w:t>Fuente: Elaboración propia con datos del SIIAA</w:t>
            </w:r>
          </w:p>
          <w:p w14:paraId="4F8CE255" w14:textId="77777777" w:rsidR="009F3182" w:rsidRDefault="009F3182" w:rsidP="000C7AC0">
            <w:pPr>
              <w:autoSpaceDE w:val="0"/>
              <w:autoSpaceDN w:val="0"/>
              <w:adjustRightInd w:val="0"/>
              <w:spacing w:line="360" w:lineRule="auto"/>
              <w:ind w:left="342"/>
              <w:jc w:val="both"/>
              <w:rPr>
                <w:rFonts w:ascii="Georgia" w:hAnsi="Georgia" w:cs="Arial"/>
                <w:color w:val="000000"/>
              </w:rPr>
            </w:pPr>
          </w:p>
          <w:p w14:paraId="626D9971" w14:textId="77777777" w:rsidR="005969FF" w:rsidRPr="000C7AC0" w:rsidRDefault="005969FF" w:rsidP="000C7AC0">
            <w:pPr>
              <w:autoSpaceDE w:val="0"/>
              <w:autoSpaceDN w:val="0"/>
              <w:adjustRightInd w:val="0"/>
              <w:spacing w:line="360" w:lineRule="auto"/>
              <w:ind w:left="342"/>
              <w:jc w:val="both"/>
              <w:rPr>
                <w:rFonts w:ascii="Georgia" w:hAnsi="Georgia" w:cs="Arial"/>
                <w:color w:val="000000"/>
              </w:rPr>
            </w:pPr>
          </w:p>
          <w:p w14:paraId="565D5272" w14:textId="77777777" w:rsidR="009F318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rendimiento.</w:t>
            </w:r>
            <w:r w:rsidRPr="000C7AC0">
              <w:rPr>
                <w:rFonts w:ascii="Georgia" w:hAnsi="Georgia" w:cs="Arial"/>
                <w:color w:val="000000" w:themeColor="text1"/>
              </w:rPr>
              <w:t xml:space="preserve"> </w:t>
            </w:r>
          </w:p>
          <w:p w14:paraId="7CDBE699" w14:textId="0239AE32"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A continuación, se muestra los resultados de los últimos cuatro ciclos e</w:t>
            </w:r>
            <w:r w:rsidR="00F816C2">
              <w:rPr>
                <w:rFonts w:ascii="Georgia" w:hAnsi="Georgia" w:cs="Arial"/>
                <w:color w:val="000000" w:themeColor="text1"/>
              </w:rPr>
              <w:t xml:space="preserve">scolares de los alumnos del </w:t>
            </w:r>
            <w:r w:rsidR="00E76A8D">
              <w:rPr>
                <w:rFonts w:ascii="Georgia" w:hAnsi="Georgia" w:cs="Arial"/>
                <w:color w:val="000000" w:themeColor="text1"/>
              </w:rPr>
              <w:t>PAIPA</w:t>
            </w:r>
            <w:r w:rsidRPr="000C7AC0">
              <w:rPr>
                <w:rFonts w:ascii="Georgia" w:hAnsi="Georgia" w:cs="Arial"/>
                <w:color w:val="000000" w:themeColor="text1"/>
              </w:rPr>
              <w:t xml:space="preserve">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9933C4" w14:paraId="468A9425" w14:textId="77777777" w:rsidTr="00EE5F27">
              <w:trPr>
                <w:trHeight w:val="300"/>
              </w:trPr>
              <w:tc>
                <w:tcPr>
                  <w:tcW w:w="8504" w:type="dxa"/>
                  <w:gridSpan w:val="4"/>
                  <w:tcBorders>
                    <w:top w:val="nil"/>
                    <w:left w:val="nil"/>
                    <w:bottom w:val="nil"/>
                    <w:right w:val="nil"/>
                  </w:tcBorders>
                  <w:shd w:val="clear" w:color="auto" w:fill="auto"/>
                  <w:noWrap/>
                  <w:vAlign w:val="bottom"/>
                  <w:hideMark/>
                </w:tcPr>
                <w:p w14:paraId="2AC0EE81" w14:textId="1983591B" w:rsidR="009F3182" w:rsidRPr="005969FF" w:rsidRDefault="009F3182" w:rsidP="00A62DBF">
                  <w:pPr>
                    <w:spacing w:after="0" w:line="360" w:lineRule="auto"/>
                    <w:jc w:val="center"/>
                    <w:rPr>
                      <w:rFonts w:ascii="Georgia" w:eastAsia="Times New Roman" w:hAnsi="Georgia" w:cs="Calibri"/>
                      <w:color w:val="000000"/>
                      <w:lang w:eastAsia="es-MX"/>
                    </w:rPr>
                  </w:pPr>
                  <w:r w:rsidRPr="005969FF">
                    <w:rPr>
                      <w:rFonts w:ascii="Georgia" w:eastAsia="Times New Roman" w:hAnsi="Georgia" w:cs="Calibri"/>
                      <w:color w:val="000000"/>
                      <w:lang w:eastAsia="es-MX"/>
                    </w:rPr>
                    <w:t xml:space="preserve">Alumnos del </w:t>
                  </w:r>
                  <w:r w:rsidR="00E76A8D">
                    <w:rPr>
                      <w:rFonts w:ascii="Georgia" w:eastAsia="Times New Roman" w:hAnsi="Georgia" w:cs="Calibri"/>
                      <w:color w:val="000000"/>
                      <w:lang w:eastAsia="es-MX"/>
                    </w:rPr>
                    <w:t>PAIPA</w:t>
                  </w:r>
                  <w:r w:rsidRPr="005969FF">
                    <w:rPr>
                      <w:rFonts w:ascii="Georgia" w:eastAsia="Times New Roman" w:hAnsi="Georgia" w:cs="Calibri"/>
                      <w:color w:val="000000"/>
                      <w:lang w:eastAsia="es-MX"/>
                    </w:rPr>
                    <w:t xml:space="preserve"> que aprueba al menos una materia con calificación mínima.</w:t>
                  </w:r>
                </w:p>
              </w:tc>
            </w:tr>
            <w:tr w:rsidR="009F3182" w:rsidRPr="009933C4" w14:paraId="22BADD53" w14:textId="77777777" w:rsidTr="00EE5F27">
              <w:trPr>
                <w:trHeight w:val="300"/>
              </w:trPr>
              <w:tc>
                <w:tcPr>
                  <w:tcW w:w="2662" w:type="dxa"/>
                  <w:tcBorders>
                    <w:top w:val="nil"/>
                    <w:left w:val="nil"/>
                    <w:bottom w:val="nil"/>
                    <w:right w:val="nil"/>
                  </w:tcBorders>
                  <w:shd w:val="clear" w:color="auto" w:fill="auto"/>
                  <w:noWrap/>
                  <w:vAlign w:val="bottom"/>
                  <w:hideMark/>
                </w:tcPr>
                <w:p w14:paraId="4D621BA5"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p>
              </w:tc>
              <w:tc>
                <w:tcPr>
                  <w:tcW w:w="1210" w:type="dxa"/>
                  <w:tcBorders>
                    <w:top w:val="nil"/>
                    <w:left w:val="nil"/>
                    <w:bottom w:val="nil"/>
                    <w:right w:val="nil"/>
                  </w:tcBorders>
                  <w:shd w:val="clear" w:color="auto" w:fill="auto"/>
                  <w:noWrap/>
                  <w:vAlign w:val="bottom"/>
                  <w:hideMark/>
                </w:tcPr>
                <w:p w14:paraId="47CB585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424" w:type="dxa"/>
                  <w:tcBorders>
                    <w:top w:val="nil"/>
                    <w:left w:val="nil"/>
                    <w:bottom w:val="nil"/>
                    <w:right w:val="nil"/>
                  </w:tcBorders>
                  <w:shd w:val="clear" w:color="auto" w:fill="auto"/>
                  <w:noWrap/>
                  <w:vAlign w:val="bottom"/>
                  <w:hideMark/>
                </w:tcPr>
                <w:p w14:paraId="5F09D64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208" w:type="dxa"/>
                  <w:tcBorders>
                    <w:top w:val="nil"/>
                    <w:left w:val="nil"/>
                    <w:bottom w:val="nil"/>
                    <w:right w:val="nil"/>
                  </w:tcBorders>
                  <w:shd w:val="clear" w:color="auto" w:fill="auto"/>
                  <w:noWrap/>
                  <w:vAlign w:val="bottom"/>
                  <w:hideMark/>
                </w:tcPr>
                <w:p w14:paraId="176F451B"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r>
            <w:tr w:rsidR="009F3182" w:rsidRPr="009933C4" w14:paraId="73AA4832" w14:textId="77777777" w:rsidTr="00A62DBF">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7BB0"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D9AF42A"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4C95D862"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2B9AFB5F" w14:textId="6CB65821"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xml:space="preserve">% de alumnos que aprueban con </w:t>
                  </w:r>
                  <w:r w:rsidR="008D0817" w:rsidRPr="009933C4">
                    <w:rPr>
                      <w:rFonts w:ascii="Georgia" w:eastAsia="Times New Roman" w:hAnsi="Georgia" w:cs="Times New Roman"/>
                      <w:color w:val="000000"/>
                      <w:sz w:val="20"/>
                      <w:szCs w:val="20"/>
                      <w:lang w:eastAsia="es-MX"/>
                    </w:rPr>
                    <w:t>calificación</w:t>
                  </w:r>
                  <w:r w:rsidRPr="009933C4">
                    <w:rPr>
                      <w:rFonts w:ascii="Georgia" w:eastAsia="Times New Roman" w:hAnsi="Georgia" w:cs="Times New Roman"/>
                      <w:color w:val="000000"/>
                      <w:sz w:val="20"/>
                      <w:szCs w:val="20"/>
                      <w:lang w:eastAsia="es-MX"/>
                    </w:rPr>
                    <w:t xml:space="preserve"> </w:t>
                  </w:r>
                  <w:r w:rsidR="008D0817" w:rsidRPr="009933C4">
                    <w:rPr>
                      <w:rFonts w:ascii="Georgia" w:eastAsia="Times New Roman" w:hAnsi="Georgia" w:cs="Times New Roman"/>
                      <w:color w:val="000000"/>
                      <w:sz w:val="20"/>
                      <w:szCs w:val="20"/>
                      <w:lang w:eastAsia="es-MX"/>
                    </w:rPr>
                    <w:t>mínima</w:t>
                  </w:r>
                </w:p>
              </w:tc>
            </w:tr>
            <w:tr w:rsidR="00A62DBF" w:rsidRPr="009933C4" w14:paraId="39462FD8"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9A73" w14:textId="77777777"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3A522A62" w14:textId="5E2CCBC5"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124</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7D30CE0F" w14:textId="128C56BF"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56</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545E1B32" w14:textId="57580A30" w:rsidR="00A62DBF" w:rsidRPr="009933C4"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45</w:t>
                  </w:r>
                </w:p>
              </w:tc>
            </w:tr>
            <w:tr w:rsidR="00A62DBF" w:rsidRPr="009933C4" w14:paraId="0AC3A3F8"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53C6" w14:textId="77777777"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0BE8B8C3" w14:textId="3CCA8043"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177</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7A04BE8B" w14:textId="156CD76F"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80</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230ED30F" w14:textId="46CDBA20" w:rsidR="00A62DBF" w:rsidRPr="009933C4"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45</w:t>
                  </w:r>
                </w:p>
              </w:tc>
            </w:tr>
            <w:tr w:rsidR="00A62DBF" w:rsidRPr="009933C4" w14:paraId="2B1886E1"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61971" w14:textId="77777777"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63BACE4E" w14:textId="13E90851"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142</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10896067" w14:textId="06DAEFD6"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58</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01440FA3" w14:textId="2ECD04A5" w:rsidR="00A62DBF" w:rsidRPr="009933C4"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40</w:t>
                  </w:r>
                </w:p>
              </w:tc>
            </w:tr>
            <w:tr w:rsidR="00A62DBF" w:rsidRPr="009933C4" w14:paraId="49B0DD0C"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B3516" w14:textId="77777777"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E30800B" w14:textId="496523BE" w:rsidR="00A62DBF" w:rsidRPr="009933C4"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156</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35AD0F7F" w14:textId="4A8417DE" w:rsidR="00A62DBF" w:rsidRPr="009933C4"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72</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4B384B62" w14:textId="403DA78A" w:rsidR="00A62DBF" w:rsidRPr="009933C4"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46</w:t>
                  </w:r>
                </w:p>
              </w:tc>
            </w:tr>
            <w:tr w:rsidR="00A62DBF" w:rsidRPr="009933C4" w14:paraId="36525AB2" w14:textId="77777777" w:rsidTr="00A62DBF">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BA0AB" w14:textId="1844D4A7" w:rsidR="00A62DBF" w:rsidRPr="009933C4" w:rsidRDefault="00A62DBF" w:rsidP="00A62DB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210" w:type="dxa"/>
                  <w:tcBorders>
                    <w:top w:val="single" w:sz="4" w:space="0" w:color="auto"/>
                    <w:left w:val="nil"/>
                    <w:bottom w:val="single" w:sz="4" w:space="0" w:color="auto"/>
                    <w:right w:val="single" w:sz="4" w:space="0" w:color="auto"/>
                  </w:tcBorders>
                  <w:shd w:val="clear" w:color="auto" w:fill="auto"/>
                  <w:vAlign w:val="center"/>
                </w:tcPr>
                <w:p w14:paraId="196F8150" w14:textId="48191028" w:rsidR="00A62DBF" w:rsidRDefault="00A62DBF"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200</w:t>
                  </w:r>
                </w:p>
              </w:tc>
              <w:tc>
                <w:tcPr>
                  <w:tcW w:w="2424" w:type="dxa"/>
                  <w:tcBorders>
                    <w:top w:val="single" w:sz="4" w:space="0" w:color="auto"/>
                    <w:left w:val="nil"/>
                    <w:bottom w:val="single" w:sz="4" w:space="0" w:color="auto"/>
                    <w:right w:val="single" w:sz="4" w:space="0" w:color="auto"/>
                  </w:tcBorders>
                  <w:shd w:val="clear" w:color="auto" w:fill="auto"/>
                  <w:vAlign w:val="center"/>
                </w:tcPr>
                <w:p w14:paraId="65C08E96" w14:textId="18512856" w:rsidR="00A62DBF"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w:t>
                  </w:r>
                </w:p>
              </w:tc>
              <w:tc>
                <w:tcPr>
                  <w:tcW w:w="2208" w:type="dxa"/>
                  <w:tcBorders>
                    <w:top w:val="single" w:sz="4" w:space="0" w:color="auto"/>
                    <w:left w:val="nil"/>
                    <w:bottom w:val="single" w:sz="4" w:space="0" w:color="auto"/>
                    <w:right w:val="single" w:sz="4" w:space="0" w:color="auto"/>
                  </w:tcBorders>
                  <w:shd w:val="clear" w:color="auto" w:fill="auto"/>
                  <w:vAlign w:val="center"/>
                </w:tcPr>
                <w:p w14:paraId="272AF6FF" w14:textId="7C851E7D" w:rsidR="00A62DBF" w:rsidRDefault="00220305" w:rsidP="00220305">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w:t>
                  </w:r>
                </w:p>
              </w:tc>
            </w:tr>
          </w:tbl>
          <w:p w14:paraId="3C6EAE22" w14:textId="7D1B3467" w:rsidR="008D0817" w:rsidRPr="005969FF" w:rsidRDefault="008D0817" w:rsidP="000C7AC0">
            <w:pPr>
              <w:autoSpaceDE w:val="0"/>
              <w:autoSpaceDN w:val="0"/>
              <w:adjustRightInd w:val="0"/>
              <w:spacing w:line="360" w:lineRule="auto"/>
              <w:ind w:left="342"/>
              <w:jc w:val="both"/>
              <w:rPr>
                <w:rFonts w:ascii="Georgia" w:hAnsi="Georgia" w:cs="Arial"/>
                <w:color w:val="000000"/>
                <w:sz w:val="20"/>
                <w:szCs w:val="20"/>
              </w:rPr>
            </w:pPr>
            <w:r w:rsidRPr="005969FF">
              <w:rPr>
                <w:rFonts w:ascii="Georgia" w:hAnsi="Georgia" w:cs="Arial"/>
                <w:color w:val="000000"/>
                <w:sz w:val="20"/>
                <w:szCs w:val="20"/>
              </w:rPr>
              <w:t>Fuente: Elaboración propia con datos del SIIAA</w:t>
            </w:r>
          </w:p>
          <w:p w14:paraId="6E380537"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632F5A7F" w14:textId="07E6935C" w:rsidR="007B02EB" w:rsidRPr="000C7AC0" w:rsidRDefault="00A567C2" w:rsidP="00FD1D3F">
            <w:pPr>
              <w:autoSpaceDE w:val="0"/>
              <w:autoSpaceDN w:val="0"/>
              <w:adjustRightInd w:val="0"/>
              <w:spacing w:line="360" w:lineRule="auto"/>
              <w:ind w:left="346"/>
              <w:jc w:val="both"/>
              <w:rPr>
                <w:rFonts w:ascii="Georgia" w:hAnsi="Georgia" w:cs="Arial"/>
                <w:b/>
                <w:bCs/>
              </w:rPr>
            </w:pPr>
            <w:r w:rsidRPr="000C7AC0">
              <w:rPr>
                <w:rFonts w:ascii="Georgia" w:hAnsi="Georgia" w:cs="Wingdings"/>
              </w:rPr>
              <w:lastRenderedPageBreak/>
              <w:t></w:t>
            </w:r>
            <w:r w:rsidRPr="000C7AC0">
              <w:rPr>
                <w:rFonts w:ascii="Georgia" w:hAnsi="Georgia" w:cs="Arial"/>
              </w:rPr>
              <w:t xml:space="preserve"> </w:t>
            </w:r>
            <w:r w:rsidRPr="000C7AC0">
              <w:rPr>
                <w:rFonts w:ascii="Georgia" w:hAnsi="Georgia" w:cs="Arial"/>
                <w:b/>
                <w:bCs/>
              </w:rPr>
              <w:t>Calificación promedio de las asignaturas.</w:t>
            </w:r>
          </w:p>
          <w:p w14:paraId="1963CAAE" w14:textId="566DEE65" w:rsidR="007B02EB" w:rsidRPr="000C7AC0" w:rsidRDefault="007B02EB" w:rsidP="00FD1D3F">
            <w:pPr>
              <w:autoSpaceDE w:val="0"/>
              <w:autoSpaceDN w:val="0"/>
              <w:adjustRightInd w:val="0"/>
              <w:spacing w:line="360" w:lineRule="auto"/>
              <w:ind w:left="346"/>
              <w:jc w:val="both"/>
              <w:rPr>
                <w:rFonts w:ascii="Georgia" w:hAnsi="Georgia" w:cs="Arial"/>
                <w:b/>
                <w:bCs/>
              </w:rPr>
            </w:pPr>
            <w:r w:rsidRPr="000C7AC0">
              <w:rPr>
                <w:rFonts w:ascii="Georgia" w:hAnsi="Georgia" w:cs="Arial"/>
                <w:b/>
                <w:bCs/>
              </w:rPr>
              <w:t xml:space="preserve">A continuación, se enlistan las calificaciones promedio por asignatura obtenidas por las cohortes generacionales 2012-2017 del </w:t>
            </w:r>
            <w:r w:rsidR="00E76A8D">
              <w:rPr>
                <w:rFonts w:ascii="Georgia" w:hAnsi="Georgia" w:cs="Arial"/>
                <w:b/>
                <w:bCs/>
              </w:rPr>
              <w:t>PAIPA</w:t>
            </w:r>
            <w:r w:rsidR="00FD1D3F">
              <w:rPr>
                <w:rFonts w:ascii="Georgia" w:hAnsi="Georgia" w:cs="Arial"/>
                <w:b/>
                <w:bCs/>
              </w:rPr>
              <w:t>.</w:t>
            </w:r>
          </w:p>
          <w:p w14:paraId="62E5E14D" w14:textId="34014E56" w:rsidR="007A0D84" w:rsidRDefault="007B02EB" w:rsidP="001D17D7">
            <w:pPr>
              <w:autoSpaceDE w:val="0"/>
              <w:autoSpaceDN w:val="0"/>
              <w:adjustRightInd w:val="0"/>
              <w:spacing w:line="360" w:lineRule="auto"/>
              <w:ind w:left="346"/>
              <w:jc w:val="both"/>
              <w:rPr>
                <w:rFonts w:ascii="Georgia" w:hAnsi="Georgia" w:cs="Arial"/>
                <w:sz w:val="20"/>
                <w:szCs w:val="20"/>
              </w:rPr>
            </w:pPr>
            <w:r w:rsidRPr="009933C4">
              <w:rPr>
                <w:rFonts w:ascii="Georgia" w:hAnsi="Georgia" w:cs="Arial"/>
                <w:sz w:val="20"/>
                <w:szCs w:val="20"/>
              </w:rPr>
              <w:t xml:space="preserve">Calificaciones promedio de la cohorte generacional 2012-2017 del </w:t>
            </w:r>
            <w:r w:rsidR="00E76A8D">
              <w:rPr>
                <w:rFonts w:ascii="Georgia" w:hAnsi="Georgia" w:cs="Arial"/>
                <w:sz w:val="20"/>
                <w:szCs w:val="20"/>
              </w:rPr>
              <w:t>PAIPA</w:t>
            </w:r>
            <w:r w:rsidRPr="009933C4">
              <w:rPr>
                <w:rFonts w:ascii="Georgia" w:hAnsi="Georgia" w:cs="Arial"/>
                <w:sz w:val="20"/>
                <w:szCs w:val="20"/>
              </w:rPr>
              <w:t>. (Solo materias obligatorias).</w:t>
            </w:r>
          </w:p>
          <w:tbl>
            <w:tblPr>
              <w:tblW w:w="7340" w:type="dxa"/>
              <w:jc w:val="center"/>
              <w:tblCellMar>
                <w:left w:w="70" w:type="dxa"/>
                <w:right w:w="70" w:type="dxa"/>
              </w:tblCellMar>
              <w:tblLook w:val="04A0" w:firstRow="1" w:lastRow="0" w:firstColumn="1" w:lastColumn="0" w:noHBand="0" w:noVBand="1"/>
            </w:tblPr>
            <w:tblGrid>
              <w:gridCol w:w="1200"/>
              <w:gridCol w:w="4940"/>
              <w:gridCol w:w="1200"/>
            </w:tblGrid>
            <w:tr w:rsidR="00220305" w:rsidRPr="00220305" w14:paraId="2F86993A" w14:textId="77777777" w:rsidTr="00220305">
              <w:trPr>
                <w:trHeight w:val="31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9B5B2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Clave de la</w:t>
                  </w:r>
                </w:p>
              </w:tc>
              <w:tc>
                <w:tcPr>
                  <w:tcW w:w="4940" w:type="dxa"/>
                  <w:tcBorders>
                    <w:top w:val="single" w:sz="8" w:space="0" w:color="000000"/>
                    <w:left w:val="nil"/>
                    <w:bottom w:val="single" w:sz="8" w:space="0" w:color="000000"/>
                    <w:right w:val="single" w:sz="8" w:space="0" w:color="000000"/>
                  </w:tcBorders>
                  <w:shd w:val="clear" w:color="auto" w:fill="auto"/>
                  <w:vAlign w:val="center"/>
                  <w:hideMark/>
                </w:tcPr>
                <w:p w14:paraId="1C03CD3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Nombre de la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58E3A03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Prom.</w:t>
                  </w:r>
                </w:p>
              </w:tc>
            </w:tr>
            <w:tr w:rsidR="00220305" w:rsidRPr="00220305" w14:paraId="29630AD7"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9B11CD6"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Materia</w:t>
                  </w:r>
                </w:p>
              </w:tc>
              <w:tc>
                <w:tcPr>
                  <w:tcW w:w="4940" w:type="dxa"/>
                  <w:tcBorders>
                    <w:top w:val="nil"/>
                    <w:left w:val="nil"/>
                    <w:bottom w:val="single" w:sz="8" w:space="0" w:color="000000"/>
                    <w:right w:val="single" w:sz="8" w:space="0" w:color="000000"/>
                  </w:tcBorders>
                  <w:shd w:val="clear" w:color="auto" w:fill="auto"/>
                  <w:vAlign w:val="center"/>
                  <w:hideMark/>
                </w:tcPr>
                <w:p w14:paraId="7AAC249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Materia</w:t>
                  </w:r>
                </w:p>
              </w:tc>
              <w:tc>
                <w:tcPr>
                  <w:tcW w:w="1200" w:type="dxa"/>
                  <w:tcBorders>
                    <w:top w:val="nil"/>
                    <w:left w:val="nil"/>
                    <w:bottom w:val="single" w:sz="8" w:space="0" w:color="000000"/>
                    <w:right w:val="single" w:sz="8" w:space="0" w:color="000000"/>
                  </w:tcBorders>
                  <w:shd w:val="clear" w:color="auto" w:fill="auto"/>
                  <w:vAlign w:val="center"/>
                  <w:hideMark/>
                </w:tcPr>
                <w:p w14:paraId="3905AA4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Gral.</w:t>
                  </w:r>
                </w:p>
              </w:tc>
            </w:tr>
            <w:tr w:rsidR="00220305" w:rsidRPr="00220305" w14:paraId="1E4E00AD"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7A39CC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LBIO426</w:t>
                  </w:r>
                </w:p>
              </w:tc>
              <w:tc>
                <w:tcPr>
                  <w:tcW w:w="4940" w:type="dxa"/>
                  <w:tcBorders>
                    <w:top w:val="nil"/>
                    <w:left w:val="nil"/>
                    <w:bottom w:val="single" w:sz="8" w:space="0" w:color="000000"/>
                    <w:right w:val="single" w:sz="8" w:space="0" w:color="000000"/>
                  </w:tcBorders>
                  <w:shd w:val="clear" w:color="auto" w:fill="auto"/>
                  <w:vAlign w:val="center"/>
                  <w:hideMark/>
                </w:tcPr>
                <w:p w14:paraId="3AC2E48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ZOOLOGÍA</w:t>
                  </w:r>
                </w:p>
              </w:tc>
              <w:tc>
                <w:tcPr>
                  <w:tcW w:w="1200" w:type="dxa"/>
                  <w:tcBorders>
                    <w:top w:val="nil"/>
                    <w:left w:val="nil"/>
                    <w:bottom w:val="single" w:sz="8" w:space="0" w:color="000000"/>
                    <w:right w:val="single" w:sz="8" w:space="0" w:color="000000"/>
                  </w:tcBorders>
                  <w:shd w:val="clear" w:color="auto" w:fill="auto"/>
                  <w:vAlign w:val="center"/>
                  <w:hideMark/>
                </w:tcPr>
                <w:p w14:paraId="61C6AFA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62.2</w:t>
                  </w:r>
                </w:p>
              </w:tc>
            </w:tr>
            <w:tr w:rsidR="00220305" w:rsidRPr="00220305" w14:paraId="2FF9E505"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17CA04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LBIO433</w:t>
                  </w:r>
                </w:p>
              </w:tc>
              <w:tc>
                <w:tcPr>
                  <w:tcW w:w="4940" w:type="dxa"/>
                  <w:tcBorders>
                    <w:top w:val="nil"/>
                    <w:left w:val="nil"/>
                    <w:bottom w:val="single" w:sz="8" w:space="0" w:color="000000"/>
                    <w:right w:val="single" w:sz="8" w:space="0" w:color="000000"/>
                  </w:tcBorders>
                  <w:shd w:val="clear" w:color="auto" w:fill="auto"/>
                  <w:vAlign w:val="center"/>
                  <w:hideMark/>
                </w:tcPr>
                <w:p w14:paraId="151C81F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RECURSOS NATURALES</w:t>
                  </w:r>
                </w:p>
              </w:tc>
              <w:tc>
                <w:tcPr>
                  <w:tcW w:w="1200" w:type="dxa"/>
                  <w:tcBorders>
                    <w:top w:val="nil"/>
                    <w:left w:val="nil"/>
                    <w:bottom w:val="single" w:sz="8" w:space="0" w:color="000000"/>
                    <w:right w:val="single" w:sz="8" w:space="0" w:color="000000"/>
                  </w:tcBorders>
                  <w:shd w:val="clear" w:color="auto" w:fill="auto"/>
                  <w:vAlign w:val="center"/>
                  <w:hideMark/>
                </w:tcPr>
                <w:p w14:paraId="01B24B28"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85.1</w:t>
                  </w:r>
                </w:p>
              </w:tc>
            </w:tr>
            <w:tr w:rsidR="00220305" w:rsidRPr="00220305" w14:paraId="468440CD"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0D3C01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LCSB401</w:t>
                  </w:r>
                </w:p>
              </w:tc>
              <w:tc>
                <w:tcPr>
                  <w:tcW w:w="4940" w:type="dxa"/>
                  <w:tcBorders>
                    <w:top w:val="nil"/>
                    <w:left w:val="nil"/>
                    <w:bottom w:val="single" w:sz="8" w:space="0" w:color="000000"/>
                    <w:right w:val="single" w:sz="8" w:space="0" w:color="000000"/>
                  </w:tcBorders>
                  <w:shd w:val="clear" w:color="auto" w:fill="auto"/>
                  <w:vAlign w:val="center"/>
                  <w:hideMark/>
                </w:tcPr>
                <w:p w14:paraId="767D29F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FÍSICA</w:t>
                  </w:r>
                </w:p>
              </w:tc>
              <w:tc>
                <w:tcPr>
                  <w:tcW w:w="1200" w:type="dxa"/>
                  <w:tcBorders>
                    <w:top w:val="nil"/>
                    <w:left w:val="nil"/>
                    <w:bottom w:val="single" w:sz="8" w:space="0" w:color="000000"/>
                    <w:right w:val="single" w:sz="8" w:space="0" w:color="000000"/>
                  </w:tcBorders>
                  <w:shd w:val="clear" w:color="auto" w:fill="auto"/>
                  <w:vAlign w:val="center"/>
                  <w:hideMark/>
                </w:tcPr>
                <w:p w14:paraId="3ABED87F"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83.1</w:t>
                  </w:r>
                </w:p>
              </w:tc>
            </w:tr>
            <w:tr w:rsidR="00220305" w:rsidRPr="00220305" w14:paraId="6BBAADD1"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AB6C8F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LCSB407</w:t>
                  </w:r>
                </w:p>
              </w:tc>
              <w:tc>
                <w:tcPr>
                  <w:tcW w:w="4940" w:type="dxa"/>
                  <w:tcBorders>
                    <w:top w:val="nil"/>
                    <w:left w:val="nil"/>
                    <w:bottom w:val="single" w:sz="8" w:space="0" w:color="000000"/>
                    <w:right w:val="single" w:sz="8" w:space="0" w:color="000000"/>
                  </w:tcBorders>
                  <w:shd w:val="clear" w:color="auto" w:fill="auto"/>
                  <w:vAlign w:val="center"/>
                  <w:hideMark/>
                </w:tcPr>
                <w:p w14:paraId="3147C8E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CÁLCULO DIFERENCIAL E INTEGRAL</w:t>
                  </w:r>
                </w:p>
              </w:tc>
              <w:tc>
                <w:tcPr>
                  <w:tcW w:w="1200" w:type="dxa"/>
                  <w:tcBorders>
                    <w:top w:val="nil"/>
                    <w:left w:val="nil"/>
                    <w:bottom w:val="single" w:sz="8" w:space="0" w:color="000000"/>
                    <w:right w:val="single" w:sz="8" w:space="0" w:color="000000"/>
                  </w:tcBorders>
                  <w:shd w:val="clear" w:color="auto" w:fill="auto"/>
                  <w:vAlign w:val="center"/>
                  <w:hideMark/>
                </w:tcPr>
                <w:p w14:paraId="29F3095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78.6</w:t>
                  </w:r>
                </w:p>
              </w:tc>
            </w:tr>
            <w:tr w:rsidR="00220305" w:rsidRPr="00220305" w14:paraId="63BE623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3AB08E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LCSB415</w:t>
                  </w:r>
                </w:p>
              </w:tc>
              <w:tc>
                <w:tcPr>
                  <w:tcW w:w="4940" w:type="dxa"/>
                  <w:tcBorders>
                    <w:top w:val="nil"/>
                    <w:left w:val="nil"/>
                    <w:bottom w:val="single" w:sz="8" w:space="0" w:color="000000"/>
                    <w:right w:val="single" w:sz="8" w:space="0" w:color="000000"/>
                  </w:tcBorders>
                  <w:shd w:val="clear" w:color="auto" w:fill="auto"/>
                  <w:vAlign w:val="center"/>
                  <w:hideMark/>
                </w:tcPr>
                <w:p w14:paraId="0380BDE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ECUACIONES DIFERENCIALES</w:t>
                  </w:r>
                </w:p>
              </w:tc>
              <w:tc>
                <w:tcPr>
                  <w:tcW w:w="1200" w:type="dxa"/>
                  <w:tcBorders>
                    <w:top w:val="nil"/>
                    <w:left w:val="nil"/>
                    <w:bottom w:val="single" w:sz="8" w:space="0" w:color="000000"/>
                    <w:right w:val="single" w:sz="8" w:space="0" w:color="000000"/>
                  </w:tcBorders>
                  <w:shd w:val="clear" w:color="auto" w:fill="auto"/>
                  <w:vAlign w:val="center"/>
                  <w:hideMark/>
                </w:tcPr>
                <w:p w14:paraId="7D027E9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81</w:t>
                  </w:r>
                </w:p>
              </w:tc>
            </w:tr>
            <w:tr w:rsidR="00220305" w:rsidRPr="00220305" w14:paraId="48F697E0"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9CB5E7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LCSB420</w:t>
                  </w:r>
                </w:p>
              </w:tc>
              <w:tc>
                <w:tcPr>
                  <w:tcW w:w="4940" w:type="dxa"/>
                  <w:tcBorders>
                    <w:top w:val="nil"/>
                    <w:left w:val="nil"/>
                    <w:bottom w:val="single" w:sz="8" w:space="0" w:color="000000"/>
                    <w:right w:val="single" w:sz="8" w:space="0" w:color="000000"/>
                  </w:tcBorders>
                  <w:shd w:val="clear" w:color="auto" w:fill="auto"/>
                  <w:vAlign w:val="center"/>
                  <w:hideMark/>
                </w:tcPr>
                <w:p w14:paraId="29F36CF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TERMODINÁMICA</w:t>
                  </w:r>
                </w:p>
              </w:tc>
              <w:tc>
                <w:tcPr>
                  <w:tcW w:w="1200" w:type="dxa"/>
                  <w:tcBorders>
                    <w:top w:val="nil"/>
                    <w:left w:val="nil"/>
                    <w:bottom w:val="single" w:sz="8" w:space="0" w:color="000000"/>
                    <w:right w:val="single" w:sz="8" w:space="0" w:color="000000"/>
                  </w:tcBorders>
                  <w:shd w:val="clear" w:color="auto" w:fill="auto"/>
                  <w:vAlign w:val="center"/>
                  <w:hideMark/>
                </w:tcPr>
                <w:p w14:paraId="7AA938D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54.7</w:t>
                  </w:r>
                </w:p>
              </w:tc>
            </w:tr>
            <w:tr w:rsidR="00220305" w:rsidRPr="00220305" w14:paraId="1C84E077"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72D4B4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LCSB422</w:t>
                  </w:r>
                </w:p>
              </w:tc>
              <w:tc>
                <w:tcPr>
                  <w:tcW w:w="4940" w:type="dxa"/>
                  <w:tcBorders>
                    <w:top w:val="nil"/>
                    <w:left w:val="nil"/>
                    <w:bottom w:val="single" w:sz="8" w:space="0" w:color="000000"/>
                    <w:right w:val="single" w:sz="8" w:space="0" w:color="000000"/>
                  </w:tcBorders>
                  <w:shd w:val="clear" w:color="auto" w:fill="auto"/>
                  <w:vAlign w:val="center"/>
                  <w:hideMark/>
                </w:tcPr>
                <w:p w14:paraId="5FAEF4D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ALGEBRA LINEAL Y OPTIMIZACIÓN</w:t>
                  </w:r>
                </w:p>
              </w:tc>
              <w:tc>
                <w:tcPr>
                  <w:tcW w:w="1200" w:type="dxa"/>
                  <w:tcBorders>
                    <w:top w:val="nil"/>
                    <w:left w:val="nil"/>
                    <w:bottom w:val="single" w:sz="8" w:space="0" w:color="000000"/>
                    <w:right w:val="single" w:sz="8" w:space="0" w:color="000000"/>
                  </w:tcBorders>
                  <w:shd w:val="clear" w:color="auto" w:fill="auto"/>
                  <w:vAlign w:val="center"/>
                  <w:hideMark/>
                </w:tcPr>
                <w:p w14:paraId="55F4699F"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64.3</w:t>
                  </w:r>
                </w:p>
              </w:tc>
            </w:tr>
            <w:tr w:rsidR="00220305" w:rsidRPr="00220305" w14:paraId="33FBD7B1"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0A3F7B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LCSB440</w:t>
                  </w:r>
                </w:p>
              </w:tc>
              <w:tc>
                <w:tcPr>
                  <w:tcW w:w="4940" w:type="dxa"/>
                  <w:tcBorders>
                    <w:top w:val="nil"/>
                    <w:left w:val="nil"/>
                    <w:bottom w:val="single" w:sz="8" w:space="0" w:color="000000"/>
                    <w:right w:val="single" w:sz="8" w:space="0" w:color="000000"/>
                  </w:tcBorders>
                  <w:shd w:val="clear" w:color="auto" w:fill="auto"/>
                  <w:vAlign w:val="center"/>
                  <w:hideMark/>
                </w:tcPr>
                <w:p w14:paraId="1D621F9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MÉTODOS NUMÉRICOS</w:t>
                  </w:r>
                </w:p>
              </w:tc>
              <w:tc>
                <w:tcPr>
                  <w:tcW w:w="1200" w:type="dxa"/>
                  <w:tcBorders>
                    <w:top w:val="nil"/>
                    <w:left w:val="nil"/>
                    <w:bottom w:val="single" w:sz="8" w:space="0" w:color="000000"/>
                    <w:right w:val="single" w:sz="8" w:space="0" w:color="000000"/>
                  </w:tcBorders>
                  <w:shd w:val="clear" w:color="auto" w:fill="auto"/>
                  <w:vAlign w:val="center"/>
                  <w:hideMark/>
                </w:tcPr>
                <w:p w14:paraId="58619E1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80.7</w:t>
                  </w:r>
                </w:p>
              </w:tc>
            </w:tr>
            <w:tr w:rsidR="00220305" w:rsidRPr="00220305" w14:paraId="67F137F2"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F8E5F44"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LCSB446</w:t>
                  </w:r>
                </w:p>
              </w:tc>
              <w:tc>
                <w:tcPr>
                  <w:tcW w:w="4940" w:type="dxa"/>
                  <w:tcBorders>
                    <w:top w:val="nil"/>
                    <w:left w:val="nil"/>
                    <w:bottom w:val="single" w:sz="8" w:space="0" w:color="000000"/>
                    <w:right w:val="single" w:sz="8" w:space="0" w:color="000000"/>
                  </w:tcBorders>
                  <w:shd w:val="clear" w:color="auto" w:fill="auto"/>
                  <w:vAlign w:val="center"/>
                  <w:hideMark/>
                </w:tcPr>
                <w:p w14:paraId="73E995D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QUÍMICA AMBIENTAL I</w:t>
                  </w:r>
                </w:p>
              </w:tc>
              <w:tc>
                <w:tcPr>
                  <w:tcW w:w="1200" w:type="dxa"/>
                  <w:tcBorders>
                    <w:top w:val="nil"/>
                    <w:left w:val="nil"/>
                    <w:bottom w:val="single" w:sz="8" w:space="0" w:color="000000"/>
                    <w:right w:val="single" w:sz="8" w:space="0" w:color="000000"/>
                  </w:tcBorders>
                  <w:shd w:val="clear" w:color="auto" w:fill="auto"/>
                  <w:vAlign w:val="center"/>
                  <w:hideMark/>
                </w:tcPr>
                <w:p w14:paraId="6326F0D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46</w:t>
                  </w:r>
                </w:p>
              </w:tc>
            </w:tr>
            <w:tr w:rsidR="00220305" w:rsidRPr="00220305" w14:paraId="7279F355"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BFC3DB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LCSB447</w:t>
                  </w:r>
                </w:p>
              </w:tc>
              <w:tc>
                <w:tcPr>
                  <w:tcW w:w="4940" w:type="dxa"/>
                  <w:tcBorders>
                    <w:top w:val="nil"/>
                    <w:left w:val="nil"/>
                    <w:bottom w:val="single" w:sz="8" w:space="0" w:color="000000"/>
                    <w:right w:val="single" w:sz="8" w:space="0" w:color="000000"/>
                  </w:tcBorders>
                  <w:shd w:val="clear" w:color="auto" w:fill="auto"/>
                  <w:vAlign w:val="center"/>
                  <w:hideMark/>
                </w:tcPr>
                <w:p w14:paraId="06D7960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QUÍMICA AMBIENTAL II</w:t>
                  </w:r>
                </w:p>
              </w:tc>
              <w:tc>
                <w:tcPr>
                  <w:tcW w:w="1200" w:type="dxa"/>
                  <w:tcBorders>
                    <w:top w:val="nil"/>
                    <w:left w:val="nil"/>
                    <w:bottom w:val="single" w:sz="8" w:space="0" w:color="000000"/>
                    <w:right w:val="single" w:sz="8" w:space="0" w:color="000000"/>
                  </w:tcBorders>
                  <w:shd w:val="clear" w:color="auto" w:fill="auto"/>
                  <w:vAlign w:val="center"/>
                  <w:hideMark/>
                </w:tcPr>
                <w:p w14:paraId="17A3658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68.8</w:t>
                  </w:r>
                </w:p>
              </w:tc>
            </w:tr>
            <w:tr w:rsidR="00220305" w:rsidRPr="00220305" w14:paraId="17F1C77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B78EC2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LCSB448</w:t>
                  </w:r>
                </w:p>
              </w:tc>
              <w:tc>
                <w:tcPr>
                  <w:tcW w:w="4940" w:type="dxa"/>
                  <w:tcBorders>
                    <w:top w:val="nil"/>
                    <w:left w:val="nil"/>
                    <w:bottom w:val="single" w:sz="8" w:space="0" w:color="000000"/>
                    <w:right w:val="single" w:sz="8" w:space="0" w:color="000000"/>
                  </w:tcBorders>
                  <w:shd w:val="clear" w:color="auto" w:fill="auto"/>
                  <w:vAlign w:val="center"/>
                  <w:hideMark/>
                </w:tcPr>
                <w:p w14:paraId="7909748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COMPUTACIÓN</w:t>
                  </w:r>
                </w:p>
              </w:tc>
              <w:tc>
                <w:tcPr>
                  <w:tcW w:w="1200" w:type="dxa"/>
                  <w:tcBorders>
                    <w:top w:val="nil"/>
                    <w:left w:val="nil"/>
                    <w:bottom w:val="single" w:sz="8" w:space="0" w:color="000000"/>
                    <w:right w:val="single" w:sz="8" w:space="0" w:color="000000"/>
                  </w:tcBorders>
                  <w:shd w:val="clear" w:color="auto" w:fill="auto"/>
                  <w:vAlign w:val="center"/>
                  <w:hideMark/>
                </w:tcPr>
                <w:p w14:paraId="7AC94F3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72.9</w:t>
                  </w:r>
                </w:p>
              </w:tc>
            </w:tr>
            <w:tr w:rsidR="00220305" w:rsidRPr="00220305" w14:paraId="52A58299"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17E77F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LCSB451</w:t>
                  </w:r>
                </w:p>
              </w:tc>
              <w:tc>
                <w:tcPr>
                  <w:tcW w:w="4940" w:type="dxa"/>
                  <w:tcBorders>
                    <w:top w:val="nil"/>
                    <w:left w:val="nil"/>
                    <w:bottom w:val="single" w:sz="8" w:space="0" w:color="000000"/>
                    <w:right w:val="single" w:sz="8" w:space="0" w:color="000000"/>
                  </w:tcBorders>
                  <w:shd w:val="clear" w:color="auto" w:fill="auto"/>
                  <w:vAlign w:val="center"/>
                  <w:hideMark/>
                </w:tcPr>
                <w:p w14:paraId="5BCC7CF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PROGRAMACIÓN</w:t>
                  </w:r>
                </w:p>
              </w:tc>
              <w:tc>
                <w:tcPr>
                  <w:tcW w:w="1200" w:type="dxa"/>
                  <w:tcBorders>
                    <w:top w:val="nil"/>
                    <w:left w:val="nil"/>
                    <w:bottom w:val="single" w:sz="8" w:space="0" w:color="000000"/>
                    <w:right w:val="single" w:sz="8" w:space="0" w:color="000000"/>
                  </w:tcBorders>
                  <w:shd w:val="clear" w:color="auto" w:fill="auto"/>
                  <w:vAlign w:val="center"/>
                  <w:hideMark/>
                </w:tcPr>
                <w:p w14:paraId="4EE2175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86.1</w:t>
                  </w:r>
                </w:p>
              </w:tc>
            </w:tr>
            <w:tr w:rsidR="00220305" w:rsidRPr="00220305" w14:paraId="4B500DB2"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290114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LCSB456</w:t>
                  </w:r>
                </w:p>
              </w:tc>
              <w:tc>
                <w:tcPr>
                  <w:tcW w:w="4940" w:type="dxa"/>
                  <w:tcBorders>
                    <w:top w:val="nil"/>
                    <w:left w:val="nil"/>
                    <w:bottom w:val="single" w:sz="8" w:space="0" w:color="000000"/>
                    <w:right w:val="single" w:sz="8" w:space="0" w:color="000000"/>
                  </w:tcBorders>
                  <w:shd w:val="clear" w:color="auto" w:fill="auto"/>
                  <w:vAlign w:val="center"/>
                  <w:hideMark/>
                </w:tcPr>
                <w:p w14:paraId="5BF4C27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ANÁLISIS CUANTITATIVO</w:t>
                  </w:r>
                </w:p>
              </w:tc>
              <w:tc>
                <w:tcPr>
                  <w:tcW w:w="1200" w:type="dxa"/>
                  <w:tcBorders>
                    <w:top w:val="nil"/>
                    <w:left w:val="nil"/>
                    <w:bottom w:val="single" w:sz="8" w:space="0" w:color="000000"/>
                    <w:right w:val="single" w:sz="8" w:space="0" w:color="000000"/>
                  </w:tcBorders>
                  <w:shd w:val="clear" w:color="auto" w:fill="auto"/>
                  <w:vAlign w:val="center"/>
                  <w:hideMark/>
                </w:tcPr>
                <w:p w14:paraId="57D6177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75.8</w:t>
                  </w:r>
                </w:p>
              </w:tc>
            </w:tr>
            <w:tr w:rsidR="00220305" w:rsidRPr="00220305" w14:paraId="1B2BD2F7"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92A461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LCSB457</w:t>
                  </w:r>
                </w:p>
              </w:tc>
              <w:tc>
                <w:tcPr>
                  <w:tcW w:w="4940" w:type="dxa"/>
                  <w:tcBorders>
                    <w:top w:val="nil"/>
                    <w:left w:val="nil"/>
                    <w:bottom w:val="single" w:sz="8" w:space="0" w:color="000000"/>
                    <w:right w:val="single" w:sz="8" w:space="0" w:color="000000"/>
                  </w:tcBorders>
                  <w:shd w:val="clear" w:color="auto" w:fill="auto"/>
                  <w:vAlign w:val="center"/>
                  <w:hideMark/>
                </w:tcPr>
                <w:p w14:paraId="45CFFE2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TRANSFERENCIA DE MASA Y DE CALOR</w:t>
                  </w:r>
                </w:p>
              </w:tc>
              <w:tc>
                <w:tcPr>
                  <w:tcW w:w="1200" w:type="dxa"/>
                  <w:tcBorders>
                    <w:top w:val="nil"/>
                    <w:left w:val="nil"/>
                    <w:bottom w:val="single" w:sz="8" w:space="0" w:color="000000"/>
                    <w:right w:val="single" w:sz="8" w:space="0" w:color="000000"/>
                  </w:tcBorders>
                  <w:shd w:val="clear" w:color="auto" w:fill="auto"/>
                  <w:vAlign w:val="center"/>
                  <w:hideMark/>
                </w:tcPr>
                <w:p w14:paraId="57560C8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75</w:t>
                  </w:r>
                </w:p>
              </w:tc>
            </w:tr>
            <w:tr w:rsidR="00220305" w:rsidRPr="00220305" w14:paraId="6AE962F6"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B49167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LPAB401</w:t>
                  </w:r>
                </w:p>
              </w:tc>
              <w:tc>
                <w:tcPr>
                  <w:tcW w:w="4940" w:type="dxa"/>
                  <w:tcBorders>
                    <w:top w:val="nil"/>
                    <w:left w:val="nil"/>
                    <w:bottom w:val="single" w:sz="8" w:space="0" w:color="000000"/>
                    <w:right w:val="single" w:sz="8" w:space="0" w:color="000000"/>
                  </w:tcBorders>
                  <w:shd w:val="clear" w:color="auto" w:fill="auto"/>
                  <w:vAlign w:val="center"/>
                  <w:hideMark/>
                </w:tcPr>
                <w:p w14:paraId="3DF07B3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BIOLOGÍA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4DB31996"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27.2</w:t>
                  </w:r>
                </w:p>
              </w:tc>
            </w:tr>
            <w:tr w:rsidR="00220305" w:rsidRPr="00220305" w14:paraId="5A43679E"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6865E8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LPAB402</w:t>
                  </w:r>
                </w:p>
              </w:tc>
              <w:tc>
                <w:tcPr>
                  <w:tcW w:w="4940" w:type="dxa"/>
                  <w:tcBorders>
                    <w:top w:val="nil"/>
                    <w:left w:val="nil"/>
                    <w:bottom w:val="single" w:sz="8" w:space="0" w:color="000000"/>
                    <w:right w:val="single" w:sz="8" w:space="0" w:color="000000"/>
                  </w:tcBorders>
                  <w:shd w:val="clear" w:color="auto" w:fill="auto"/>
                  <w:vAlign w:val="center"/>
                  <w:hideMark/>
                </w:tcPr>
                <w:p w14:paraId="3BE5D8F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MICROBIOLOGÍA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7BC1F0E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96.1</w:t>
                  </w:r>
                </w:p>
              </w:tc>
            </w:tr>
            <w:tr w:rsidR="00220305" w:rsidRPr="00220305" w14:paraId="6CCB7E6C"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6EAFDE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LPAB410</w:t>
                  </w:r>
                </w:p>
              </w:tc>
              <w:tc>
                <w:tcPr>
                  <w:tcW w:w="4940" w:type="dxa"/>
                  <w:tcBorders>
                    <w:top w:val="nil"/>
                    <w:left w:val="nil"/>
                    <w:bottom w:val="single" w:sz="8" w:space="0" w:color="000000"/>
                    <w:right w:val="single" w:sz="8" w:space="0" w:color="000000"/>
                  </w:tcBorders>
                  <w:shd w:val="clear" w:color="auto" w:fill="auto"/>
                  <w:vAlign w:val="center"/>
                  <w:hideMark/>
                </w:tcPr>
                <w:p w14:paraId="601C4BA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ECOLOGÍA INDUSTRIAL</w:t>
                  </w:r>
                </w:p>
              </w:tc>
              <w:tc>
                <w:tcPr>
                  <w:tcW w:w="1200" w:type="dxa"/>
                  <w:tcBorders>
                    <w:top w:val="nil"/>
                    <w:left w:val="nil"/>
                    <w:bottom w:val="single" w:sz="8" w:space="0" w:color="000000"/>
                    <w:right w:val="single" w:sz="8" w:space="0" w:color="000000"/>
                  </w:tcBorders>
                  <w:shd w:val="clear" w:color="auto" w:fill="auto"/>
                  <w:vAlign w:val="center"/>
                  <w:hideMark/>
                </w:tcPr>
                <w:p w14:paraId="388F4EB6"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72</w:t>
                  </w:r>
                </w:p>
              </w:tc>
            </w:tr>
            <w:tr w:rsidR="00220305" w:rsidRPr="00220305" w14:paraId="5B4AA974"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5BDDB1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LPAB421</w:t>
                  </w:r>
                </w:p>
              </w:tc>
              <w:tc>
                <w:tcPr>
                  <w:tcW w:w="4940" w:type="dxa"/>
                  <w:tcBorders>
                    <w:top w:val="nil"/>
                    <w:left w:val="nil"/>
                    <w:bottom w:val="single" w:sz="8" w:space="0" w:color="000000"/>
                    <w:right w:val="single" w:sz="8" w:space="0" w:color="000000"/>
                  </w:tcBorders>
                  <w:shd w:val="clear" w:color="auto" w:fill="auto"/>
                  <w:vAlign w:val="center"/>
                  <w:hideMark/>
                </w:tcPr>
                <w:p w14:paraId="6F89C8F4"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ATMÓSFERA URBANA</w:t>
                  </w:r>
                </w:p>
              </w:tc>
              <w:tc>
                <w:tcPr>
                  <w:tcW w:w="1200" w:type="dxa"/>
                  <w:tcBorders>
                    <w:top w:val="nil"/>
                    <w:left w:val="nil"/>
                    <w:bottom w:val="single" w:sz="8" w:space="0" w:color="000000"/>
                    <w:right w:val="single" w:sz="8" w:space="0" w:color="000000"/>
                  </w:tcBorders>
                  <w:shd w:val="clear" w:color="auto" w:fill="auto"/>
                  <w:vAlign w:val="center"/>
                  <w:hideMark/>
                </w:tcPr>
                <w:p w14:paraId="13EF382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67.2</w:t>
                  </w:r>
                </w:p>
              </w:tc>
            </w:tr>
            <w:tr w:rsidR="00220305" w:rsidRPr="00220305" w14:paraId="7C0B898D"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A53AD3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LPAB422</w:t>
                  </w:r>
                </w:p>
              </w:tc>
              <w:tc>
                <w:tcPr>
                  <w:tcW w:w="4940" w:type="dxa"/>
                  <w:tcBorders>
                    <w:top w:val="nil"/>
                    <w:left w:val="nil"/>
                    <w:bottom w:val="single" w:sz="8" w:space="0" w:color="000000"/>
                    <w:right w:val="single" w:sz="8" w:space="0" w:color="000000"/>
                  </w:tcBorders>
                  <w:shd w:val="clear" w:color="auto" w:fill="auto"/>
                  <w:vAlign w:val="center"/>
                  <w:hideMark/>
                </w:tcPr>
                <w:p w14:paraId="572819C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SISTEMAS URBANOS</w:t>
                  </w:r>
                </w:p>
              </w:tc>
              <w:tc>
                <w:tcPr>
                  <w:tcW w:w="1200" w:type="dxa"/>
                  <w:tcBorders>
                    <w:top w:val="nil"/>
                    <w:left w:val="nil"/>
                    <w:bottom w:val="single" w:sz="8" w:space="0" w:color="000000"/>
                    <w:right w:val="single" w:sz="8" w:space="0" w:color="000000"/>
                  </w:tcBorders>
                  <w:shd w:val="clear" w:color="auto" w:fill="auto"/>
                  <w:vAlign w:val="center"/>
                  <w:hideMark/>
                </w:tcPr>
                <w:p w14:paraId="3871AD2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87.4</w:t>
                  </w:r>
                </w:p>
              </w:tc>
            </w:tr>
            <w:tr w:rsidR="00220305" w:rsidRPr="00220305" w14:paraId="6981C53E"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1A8D9C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LPAB425</w:t>
                  </w:r>
                </w:p>
              </w:tc>
              <w:tc>
                <w:tcPr>
                  <w:tcW w:w="4940" w:type="dxa"/>
                  <w:tcBorders>
                    <w:top w:val="nil"/>
                    <w:left w:val="nil"/>
                    <w:bottom w:val="single" w:sz="8" w:space="0" w:color="000000"/>
                    <w:right w:val="single" w:sz="8" w:space="0" w:color="000000"/>
                  </w:tcBorders>
                  <w:shd w:val="clear" w:color="auto" w:fill="auto"/>
                  <w:vAlign w:val="center"/>
                  <w:hideMark/>
                </w:tcPr>
                <w:p w14:paraId="25B6EB4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OPERACIONES UNITARIAS EN LOS PROCESOS BIOLÓGICOS</w:t>
                  </w:r>
                </w:p>
              </w:tc>
              <w:tc>
                <w:tcPr>
                  <w:tcW w:w="1200" w:type="dxa"/>
                  <w:tcBorders>
                    <w:top w:val="nil"/>
                    <w:left w:val="nil"/>
                    <w:bottom w:val="single" w:sz="8" w:space="0" w:color="000000"/>
                    <w:right w:val="single" w:sz="8" w:space="0" w:color="000000"/>
                  </w:tcBorders>
                  <w:shd w:val="clear" w:color="auto" w:fill="auto"/>
                  <w:vAlign w:val="center"/>
                  <w:hideMark/>
                </w:tcPr>
                <w:p w14:paraId="756CC9A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84.6</w:t>
                  </w:r>
                </w:p>
              </w:tc>
            </w:tr>
            <w:tr w:rsidR="00220305" w:rsidRPr="00220305" w14:paraId="13835FDC"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278BBC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LPAB426</w:t>
                  </w:r>
                </w:p>
              </w:tc>
              <w:tc>
                <w:tcPr>
                  <w:tcW w:w="4940" w:type="dxa"/>
                  <w:tcBorders>
                    <w:top w:val="nil"/>
                    <w:left w:val="nil"/>
                    <w:bottom w:val="single" w:sz="8" w:space="0" w:color="000000"/>
                    <w:right w:val="single" w:sz="8" w:space="0" w:color="000000"/>
                  </w:tcBorders>
                  <w:shd w:val="clear" w:color="auto" w:fill="auto"/>
                  <w:vAlign w:val="center"/>
                  <w:hideMark/>
                </w:tcPr>
                <w:p w14:paraId="5CC9B75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TOXICOLOGÍA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418B2E7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90.8</w:t>
                  </w:r>
                </w:p>
              </w:tc>
            </w:tr>
            <w:tr w:rsidR="00220305" w:rsidRPr="00220305" w14:paraId="0892D880"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201245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LPAB439</w:t>
                  </w:r>
                </w:p>
              </w:tc>
              <w:tc>
                <w:tcPr>
                  <w:tcW w:w="4940" w:type="dxa"/>
                  <w:tcBorders>
                    <w:top w:val="nil"/>
                    <w:left w:val="nil"/>
                    <w:bottom w:val="single" w:sz="8" w:space="0" w:color="000000"/>
                    <w:right w:val="single" w:sz="8" w:space="0" w:color="000000"/>
                  </w:tcBorders>
                  <w:shd w:val="clear" w:color="auto" w:fill="auto"/>
                  <w:vAlign w:val="center"/>
                  <w:hideMark/>
                </w:tcPr>
                <w:p w14:paraId="70DCA20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ECO - AUDITORIA DE LOS PROCESOS INDUSTRIALES</w:t>
                  </w:r>
                </w:p>
              </w:tc>
              <w:tc>
                <w:tcPr>
                  <w:tcW w:w="1200" w:type="dxa"/>
                  <w:tcBorders>
                    <w:top w:val="nil"/>
                    <w:left w:val="nil"/>
                    <w:bottom w:val="single" w:sz="8" w:space="0" w:color="000000"/>
                    <w:right w:val="single" w:sz="8" w:space="0" w:color="000000"/>
                  </w:tcBorders>
                  <w:shd w:val="clear" w:color="auto" w:fill="auto"/>
                  <w:vAlign w:val="center"/>
                  <w:hideMark/>
                </w:tcPr>
                <w:p w14:paraId="5B41DB9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100</w:t>
                  </w:r>
                </w:p>
              </w:tc>
            </w:tr>
            <w:tr w:rsidR="00220305" w:rsidRPr="00220305" w14:paraId="16C6C973"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4885E6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LPAB441</w:t>
                  </w:r>
                </w:p>
              </w:tc>
              <w:tc>
                <w:tcPr>
                  <w:tcW w:w="4940" w:type="dxa"/>
                  <w:tcBorders>
                    <w:top w:val="nil"/>
                    <w:left w:val="nil"/>
                    <w:bottom w:val="single" w:sz="8" w:space="0" w:color="000000"/>
                    <w:right w:val="single" w:sz="8" w:space="0" w:color="000000"/>
                  </w:tcBorders>
                  <w:shd w:val="clear" w:color="auto" w:fill="auto"/>
                  <w:vAlign w:val="center"/>
                  <w:hideMark/>
                </w:tcPr>
                <w:p w14:paraId="7E9A35D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CONTROL DE LA CALIDAD DE GASES</w:t>
                  </w:r>
                </w:p>
              </w:tc>
              <w:tc>
                <w:tcPr>
                  <w:tcW w:w="1200" w:type="dxa"/>
                  <w:tcBorders>
                    <w:top w:val="nil"/>
                    <w:left w:val="nil"/>
                    <w:bottom w:val="single" w:sz="8" w:space="0" w:color="000000"/>
                    <w:right w:val="single" w:sz="8" w:space="0" w:color="000000"/>
                  </w:tcBorders>
                  <w:shd w:val="clear" w:color="auto" w:fill="auto"/>
                  <w:vAlign w:val="center"/>
                  <w:hideMark/>
                </w:tcPr>
                <w:p w14:paraId="7D112BB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80.3</w:t>
                  </w:r>
                </w:p>
              </w:tc>
            </w:tr>
            <w:tr w:rsidR="00220305" w:rsidRPr="00220305" w14:paraId="23CCDF95"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32AFCA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LPAB442</w:t>
                  </w:r>
                </w:p>
              </w:tc>
              <w:tc>
                <w:tcPr>
                  <w:tcW w:w="4940" w:type="dxa"/>
                  <w:tcBorders>
                    <w:top w:val="nil"/>
                    <w:left w:val="nil"/>
                    <w:bottom w:val="single" w:sz="8" w:space="0" w:color="000000"/>
                    <w:right w:val="single" w:sz="8" w:space="0" w:color="000000"/>
                  </w:tcBorders>
                  <w:shd w:val="clear" w:color="auto" w:fill="auto"/>
                  <w:vAlign w:val="center"/>
                  <w:hideMark/>
                </w:tcPr>
                <w:p w14:paraId="032B24C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INGENIERÍA AMBIENTAL I</w:t>
                  </w:r>
                </w:p>
              </w:tc>
              <w:tc>
                <w:tcPr>
                  <w:tcW w:w="1200" w:type="dxa"/>
                  <w:tcBorders>
                    <w:top w:val="nil"/>
                    <w:left w:val="nil"/>
                    <w:bottom w:val="single" w:sz="8" w:space="0" w:color="000000"/>
                    <w:right w:val="single" w:sz="8" w:space="0" w:color="000000"/>
                  </w:tcBorders>
                  <w:shd w:val="clear" w:color="auto" w:fill="auto"/>
                  <w:vAlign w:val="center"/>
                  <w:hideMark/>
                </w:tcPr>
                <w:p w14:paraId="292FA4A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54.6</w:t>
                  </w:r>
                </w:p>
              </w:tc>
            </w:tr>
            <w:tr w:rsidR="00220305" w:rsidRPr="00220305" w14:paraId="12B61B61"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5AA2F1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LPAB446</w:t>
                  </w:r>
                </w:p>
              </w:tc>
              <w:tc>
                <w:tcPr>
                  <w:tcW w:w="4940" w:type="dxa"/>
                  <w:tcBorders>
                    <w:top w:val="nil"/>
                    <w:left w:val="nil"/>
                    <w:bottom w:val="single" w:sz="8" w:space="0" w:color="000000"/>
                    <w:right w:val="single" w:sz="8" w:space="0" w:color="000000"/>
                  </w:tcBorders>
                  <w:shd w:val="clear" w:color="auto" w:fill="auto"/>
                  <w:vAlign w:val="center"/>
                  <w:hideMark/>
                </w:tcPr>
                <w:p w14:paraId="6CDD8EF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CONTROL DE LA CALIDAD AMBIENTAL</w:t>
                  </w:r>
                </w:p>
              </w:tc>
              <w:tc>
                <w:tcPr>
                  <w:tcW w:w="1200" w:type="dxa"/>
                  <w:tcBorders>
                    <w:top w:val="nil"/>
                    <w:left w:val="nil"/>
                    <w:bottom w:val="single" w:sz="8" w:space="0" w:color="000000"/>
                    <w:right w:val="single" w:sz="8" w:space="0" w:color="000000"/>
                  </w:tcBorders>
                  <w:shd w:val="clear" w:color="auto" w:fill="auto"/>
                  <w:vAlign w:val="center"/>
                  <w:hideMark/>
                </w:tcPr>
                <w:p w14:paraId="0AC3C05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80</w:t>
                  </w:r>
                </w:p>
              </w:tc>
            </w:tr>
            <w:tr w:rsidR="00220305" w:rsidRPr="00220305" w14:paraId="357DB68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F4508F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LPAB448</w:t>
                  </w:r>
                </w:p>
              </w:tc>
              <w:tc>
                <w:tcPr>
                  <w:tcW w:w="4940" w:type="dxa"/>
                  <w:tcBorders>
                    <w:top w:val="nil"/>
                    <w:left w:val="nil"/>
                    <w:bottom w:val="single" w:sz="8" w:space="0" w:color="000000"/>
                    <w:right w:val="single" w:sz="8" w:space="0" w:color="000000"/>
                  </w:tcBorders>
                  <w:shd w:val="clear" w:color="auto" w:fill="auto"/>
                  <w:vAlign w:val="center"/>
                  <w:hideMark/>
                </w:tcPr>
                <w:p w14:paraId="4674E1F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GESTIÓN Y PLANEACIÓN AMBIENTAL</w:t>
                  </w:r>
                </w:p>
              </w:tc>
              <w:tc>
                <w:tcPr>
                  <w:tcW w:w="1200" w:type="dxa"/>
                  <w:tcBorders>
                    <w:top w:val="nil"/>
                    <w:left w:val="nil"/>
                    <w:bottom w:val="single" w:sz="8" w:space="0" w:color="000000"/>
                    <w:right w:val="single" w:sz="8" w:space="0" w:color="000000"/>
                  </w:tcBorders>
                  <w:shd w:val="clear" w:color="auto" w:fill="auto"/>
                  <w:vAlign w:val="center"/>
                  <w:hideMark/>
                </w:tcPr>
                <w:p w14:paraId="0D0C8CA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80</w:t>
                  </w:r>
                </w:p>
              </w:tc>
            </w:tr>
            <w:tr w:rsidR="00220305" w:rsidRPr="00220305" w14:paraId="62D9E12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2D0C95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LPAB449</w:t>
                  </w:r>
                </w:p>
              </w:tc>
              <w:tc>
                <w:tcPr>
                  <w:tcW w:w="4940" w:type="dxa"/>
                  <w:tcBorders>
                    <w:top w:val="nil"/>
                    <w:left w:val="nil"/>
                    <w:bottom w:val="single" w:sz="8" w:space="0" w:color="000000"/>
                    <w:right w:val="single" w:sz="8" w:space="0" w:color="000000"/>
                  </w:tcBorders>
                  <w:shd w:val="clear" w:color="auto" w:fill="auto"/>
                  <w:vAlign w:val="center"/>
                  <w:hideMark/>
                </w:tcPr>
                <w:p w14:paraId="0EC8D61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EVALUACIÓN DEL IMPACTO AMBIENTAL</w:t>
                  </w:r>
                </w:p>
              </w:tc>
              <w:tc>
                <w:tcPr>
                  <w:tcW w:w="1200" w:type="dxa"/>
                  <w:tcBorders>
                    <w:top w:val="nil"/>
                    <w:left w:val="nil"/>
                    <w:bottom w:val="single" w:sz="8" w:space="0" w:color="000000"/>
                    <w:right w:val="single" w:sz="8" w:space="0" w:color="000000"/>
                  </w:tcBorders>
                  <w:shd w:val="clear" w:color="auto" w:fill="auto"/>
                  <w:vAlign w:val="center"/>
                  <w:hideMark/>
                </w:tcPr>
                <w:p w14:paraId="49C9EEC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94</w:t>
                  </w:r>
                </w:p>
              </w:tc>
            </w:tr>
            <w:tr w:rsidR="00220305" w:rsidRPr="00220305" w14:paraId="2AAC758A"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BA0142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LPAB461</w:t>
                  </w:r>
                </w:p>
              </w:tc>
              <w:tc>
                <w:tcPr>
                  <w:tcW w:w="4940" w:type="dxa"/>
                  <w:tcBorders>
                    <w:top w:val="nil"/>
                    <w:left w:val="nil"/>
                    <w:bottom w:val="single" w:sz="8" w:space="0" w:color="000000"/>
                    <w:right w:val="single" w:sz="8" w:space="0" w:color="000000"/>
                  </w:tcBorders>
                  <w:shd w:val="clear" w:color="auto" w:fill="auto"/>
                  <w:vAlign w:val="center"/>
                  <w:hideMark/>
                </w:tcPr>
                <w:p w14:paraId="2731D45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EVALUACIÓN DE MODELOS AMBIENTALES</w:t>
                  </w:r>
                </w:p>
              </w:tc>
              <w:tc>
                <w:tcPr>
                  <w:tcW w:w="1200" w:type="dxa"/>
                  <w:tcBorders>
                    <w:top w:val="nil"/>
                    <w:left w:val="nil"/>
                    <w:bottom w:val="single" w:sz="8" w:space="0" w:color="000000"/>
                    <w:right w:val="single" w:sz="8" w:space="0" w:color="000000"/>
                  </w:tcBorders>
                  <w:shd w:val="clear" w:color="auto" w:fill="auto"/>
                  <w:vAlign w:val="center"/>
                  <w:hideMark/>
                </w:tcPr>
                <w:p w14:paraId="3DACD67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76.5</w:t>
                  </w:r>
                </w:p>
              </w:tc>
            </w:tr>
            <w:tr w:rsidR="00220305" w:rsidRPr="00220305" w14:paraId="1F3AA918"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525EE9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LPAB464</w:t>
                  </w:r>
                </w:p>
              </w:tc>
              <w:tc>
                <w:tcPr>
                  <w:tcW w:w="4940" w:type="dxa"/>
                  <w:tcBorders>
                    <w:top w:val="nil"/>
                    <w:left w:val="nil"/>
                    <w:bottom w:val="single" w:sz="8" w:space="0" w:color="000000"/>
                    <w:right w:val="single" w:sz="8" w:space="0" w:color="000000"/>
                  </w:tcBorders>
                  <w:shd w:val="clear" w:color="auto" w:fill="auto"/>
                  <w:vAlign w:val="center"/>
                  <w:hideMark/>
                </w:tcPr>
                <w:p w14:paraId="0B3F37A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MONITOREO Y EVALUACIÓN DE LA CALIDAD DEL AIRE</w:t>
                  </w:r>
                </w:p>
              </w:tc>
              <w:tc>
                <w:tcPr>
                  <w:tcW w:w="1200" w:type="dxa"/>
                  <w:tcBorders>
                    <w:top w:val="nil"/>
                    <w:left w:val="nil"/>
                    <w:bottom w:val="single" w:sz="8" w:space="0" w:color="000000"/>
                    <w:right w:val="single" w:sz="8" w:space="0" w:color="000000"/>
                  </w:tcBorders>
                  <w:shd w:val="clear" w:color="auto" w:fill="auto"/>
                  <w:vAlign w:val="center"/>
                  <w:hideMark/>
                </w:tcPr>
                <w:p w14:paraId="1346D3D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92.6</w:t>
                  </w:r>
                </w:p>
              </w:tc>
            </w:tr>
            <w:tr w:rsidR="00220305" w:rsidRPr="00220305" w14:paraId="1AC5FBE7"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875AF1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lastRenderedPageBreak/>
                    <w:t>LPAB465</w:t>
                  </w:r>
                </w:p>
              </w:tc>
              <w:tc>
                <w:tcPr>
                  <w:tcW w:w="4940" w:type="dxa"/>
                  <w:tcBorders>
                    <w:top w:val="nil"/>
                    <w:left w:val="nil"/>
                    <w:bottom w:val="single" w:sz="8" w:space="0" w:color="000000"/>
                    <w:right w:val="single" w:sz="8" w:space="0" w:color="000000"/>
                  </w:tcBorders>
                  <w:shd w:val="clear" w:color="auto" w:fill="auto"/>
                  <w:vAlign w:val="center"/>
                  <w:hideMark/>
                </w:tcPr>
                <w:p w14:paraId="45CB207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BIOSEGURIDAD AMBIENTAL</w:t>
                  </w:r>
                </w:p>
              </w:tc>
              <w:tc>
                <w:tcPr>
                  <w:tcW w:w="1200" w:type="dxa"/>
                  <w:tcBorders>
                    <w:top w:val="nil"/>
                    <w:left w:val="nil"/>
                    <w:bottom w:val="single" w:sz="8" w:space="0" w:color="000000"/>
                    <w:right w:val="single" w:sz="8" w:space="0" w:color="000000"/>
                  </w:tcBorders>
                  <w:shd w:val="clear" w:color="auto" w:fill="auto"/>
                  <w:vAlign w:val="center"/>
                  <w:hideMark/>
                </w:tcPr>
                <w:p w14:paraId="1CA9023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87.5</w:t>
                  </w:r>
                </w:p>
              </w:tc>
            </w:tr>
            <w:tr w:rsidR="00220305" w:rsidRPr="00220305" w14:paraId="628F3ABC"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85D883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LPAB470</w:t>
                  </w:r>
                </w:p>
              </w:tc>
              <w:tc>
                <w:tcPr>
                  <w:tcW w:w="4940" w:type="dxa"/>
                  <w:tcBorders>
                    <w:top w:val="nil"/>
                    <w:left w:val="nil"/>
                    <w:bottom w:val="single" w:sz="8" w:space="0" w:color="000000"/>
                    <w:right w:val="single" w:sz="8" w:space="0" w:color="000000"/>
                  </w:tcBorders>
                  <w:shd w:val="clear" w:color="auto" w:fill="auto"/>
                  <w:vAlign w:val="center"/>
                  <w:hideMark/>
                </w:tcPr>
                <w:p w14:paraId="773E66E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BIOTECNOLOGÍA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2FFEF1C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76.6</w:t>
                  </w:r>
                </w:p>
              </w:tc>
            </w:tr>
            <w:tr w:rsidR="00220305" w:rsidRPr="00220305" w14:paraId="38B9F837"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BCD226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LPAB471</w:t>
                  </w:r>
                </w:p>
              </w:tc>
              <w:tc>
                <w:tcPr>
                  <w:tcW w:w="4940" w:type="dxa"/>
                  <w:tcBorders>
                    <w:top w:val="nil"/>
                    <w:left w:val="nil"/>
                    <w:bottom w:val="single" w:sz="8" w:space="0" w:color="000000"/>
                    <w:right w:val="single" w:sz="8" w:space="0" w:color="000000"/>
                  </w:tcBorders>
                  <w:shd w:val="clear" w:color="auto" w:fill="auto"/>
                  <w:vAlign w:val="center"/>
                  <w:hideMark/>
                </w:tcPr>
                <w:p w14:paraId="77AD96A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MANEJO DE RESIDUOS PELIGROSOS</w:t>
                  </w:r>
                </w:p>
              </w:tc>
              <w:tc>
                <w:tcPr>
                  <w:tcW w:w="1200" w:type="dxa"/>
                  <w:tcBorders>
                    <w:top w:val="nil"/>
                    <w:left w:val="nil"/>
                    <w:bottom w:val="single" w:sz="8" w:space="0" w:color="000000"/>
                    <w:right w:val="single" w:sz="8" w:space="0" w:color="000000"/>
                  </w:tcBorders>
                  <w:shd w:val="clear" w:color="auto" w:fill="auto"/>
                  <w:vAlign w:val="center"/>
                  <w:hideMark/>
                </w:tcPr>
                <w:p w14:paraId="597A026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90.7</w:t>
                  </w:r>
                </w:p>
              </w:tc>
            </w:tr>
            <w:tr w:rsidR="00220305" w:rsidRPr="00220305" w14:paraId="215B2E7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174199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LPAB480</w:t>
                  </w:r>
                </w:p>
              </w:tc>
              <w:tc>
                <w:tcPr>
                  <w:tcW w:w="4940" w:type="dxa"/>
                  <w:tcBorders>
                    <w:top w:val="nil"/>
                    <w:left w:val="nil"/>
                    <w:bottom w:val="single" w:sz="8" w:space="0" w:color="000000"/>
                    <w:right w:val="single" w:sz="8" w:space="0" w:color="000000"/>
                  </w:tcBorders>
                  <w:shd w:val="clear" w:color="auto" w:fill="auto"/>
                  <w:vAlign w:val="center"/>
                  <w:hideMark/>
                </w:tcPr>
                <w:p w14:paraId="6E05A35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RESIDUOS SÓLIDOS INDUSTRIALES</w:t>
                  </w:r>
                </w:p>
              </w:tc>
              <w:tc>
                <w:tcPr>
                  <w:tcW w:w="1200" w:type="dxa"/>
                  <w:tcBorders>
                    <w:top w:val="nil"/>
                    <w:left w:val="nil"/>
                    <w:bottom w:val="single" w:sz="8" w:space="0" w:color="000000"/>
                    <w:right w:val="single" w:sz="8" w:space="0" w:color="000000"/>
                  </w:tcBorders>
                  <w:shd w:val="clear" w:color="auto" w:fill="auto"/>
                  <w:vAlign w:val="center"/>
                  <w:hideMark/>
                </w:tcPr>
                <w:p w14:paraId="6959493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96.3</w:t>
                  </w:r>
                </w:p>
              </w:tc>
            </w:tr>
            <w:tr w:rsidR="00220305" w:rsidRPr="00220305" w14:paraId="590A4978"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212FA8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LPAB490</w:t>
                  </w:r>
                </w:p>
              </w:tc>
              <w:tc>
                <w:tcPr>
                  <w:tcW w:w="4940" w:type="dxa"/>
                  <w:tcBorders>
                    <w:top w:val="nil"/>
                    <w:left w:val="nil"/>
                    <w:bottom w:val="single" w:sz="8" w:space="0" w:color="000000"/>
                    <w:right w:val="single" w:sz="8" w:space="0" w:color="000000"/>
                  </w:tcBorders>
                  <w:shd w:val="clear" w:color="auto" w:fill="auto"/>
                  <w:vAlign w:val="center"/>
                  <w:hideMark/>
                </w:tcPr>
                <w:p w14:paraId="6D22D334"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SEMINARIO DE INVESTIGACIÓN EN PROCESOS AMBIENTALES I</w:t>
                  </w:r>
                </w:p>
              </w:tc>
              <w:tc>
                <w:tcPr>
                  <w:tcW w:w="1200" w:type="dxa"/>
                  <w:tcBorders>
                    <w:top w:val="nil"/>
                    <w:left w:val="nil"/>
                    <w:bottom w:val="single" w:sz="8" w:space="0" w:color="000000"/>
                    <w:right w:val="single" w:sz="8" w:space="0" w:color="000000"/>
                  </w:tcBorders>
                  <w:shd w:val="clear" w:color="auto" w:fill="auto"/>
                  <w:vAlign w:val="center"/>
                  <w:hideMark/>
                </w:tcPr>
                <w:p w14:paraId="6C0D65E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82.7</w:t>
                  </w:r>
                </w:p>
              </w:tc>
            </w:tr>
            <w:tr w:rsidR="00220305" w:rsidRPr="00220305" w14:paraId="541DAB6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AB16D9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LPAB491</w:t>
                  </w:r>
                </w:p>
              </w:tc>
              <w:tc>
                <w:tcPr>
                  <w:tcW w:w="4940" w:type="dxa"/>
                  <w:tcBorders>
                    <w:top w:val="nil"/>
                    <w:left w:val="nil"/>
                    <w:bottom w:val="single" w:sz="8" w:space="0" w:color="000000"/>
                    <w:right w:val="single" w:sz="8" w:space="0" w:color="000000"/>
                  </w:tcBorders>
                  <w:shd w:val="clear" w:color="auto" w:fill="auto"/>
                  <w:vAlign w:val="center"/>
                  <w:hideMark/>
                </w:tcPr>
                <w:p w14:paraId="03C704E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SEMINARIO DE INVESTIGACIÓN EN PROCESOS AMBIENTALES II</w:t>
                  </w:r>
                </w:p>
              </w:tc>
              <w:tc>
                <w:tcPr>
                  <w:tcW w:w="1200" w:type="dxa"/>
                  <w:tcBorders>
                    <w:top w:val="nil"/>
                    <w:left w:val="nil"/>
                    <w:bottom w:val="single" w:sz="8" w:space="0" w:color="000000"/>
                    <w:right w:val="single" w:sz="8" w:space="0" w:color="000000"/>
                  </w:tcBorders>
                  <w:shd w:val="clear" w:color="auto" w:fill="auto"/>
                  <w:vAlign w:val="center"/>
                  <w:hideMark/>
                </w:tcPr>
                <w:p w14:paraId="0513653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80</w:t>
                  </w:r>
                </w:p>
              </w:tc>
            </w:tr>
            <w:tr w:rsidR="00220305" w:rsidRPr="00220305" w14:paraId="445E4BA4"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145FE9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LPAB499</w:t>
                  </w:r>
                </w:p>
              </w:tc>
              <w:tc>
                <w:tcPr>
                  <w:tcW w:w="4940" w:type="dxa"/>
                  <w:tcBorders>
                    <w:top w:val="nil"/>
                    <w:left w:val="nil"/>
                    <w:bottom w:val="single" w:sz="8" w:space="0" w:color="000000"/>
                    <w:right w:val="single" w:sz="8" w:space="0" w:color="000000"/>
                  </w:tcBorders>
                  <w:shd w:val="clear" w:color="auto" w:fill="auto"/>
                  <w:vAlign w:val="center"/>
                  <w:hideMark/>
                </w:tcPr>
                <w:p w14:paraId="4543BA3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PRÁCTICAS PROFESIONALES</w:t>
                  </w:r>
                </w:p>
              </w:tc>
              <w:tc>
                <w:tcPr>
                  <w:tcW w:w="1200" w:type="dxa"/>
                  <w:tcBorders>
                    <w:top w:val="nil"/>
                    <w:left w:val="nil"/>
                    <w:bottom w:val="single" w:sz="8" w:space="0" w:color="000000"/>
                    <w:right w:val="single" w:sz="8" w:space="0" w:color="000000"/>
                  </w:tcBorders>
                  <w:shd w:val="clear" w:color="auto" w:fill="auto"/>
                  <w:vAlign w:val="center"/>
                  <w:hideMark/>
                </w:tcPr>
                <w:p w14:paraId="524BE35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101</w:t>
                  </w:r>
                </w:p>
              </w:tc>
            </w:tr>
            <w:tr w:rsidR="00220305" w:rsidRPr="00220305" w14:paraId="0FA31C92"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08898C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LRYD467</w:t>
                  </w:r>
                </w:p>
              </w:tc>
              <w:tc>
                <w:tcPr>
                  <w:tcW w:w="4940" w:type="dxa"/>
                  <w:tcBorders>
                    <w:top w:val="nil"/>
                    <w:left w:val="nil"/>
                    <w:bottom w:val="single" w:sz="8" w:space="0" w:color="000000"/>
                    <w:right w:val="single" w:sz="8" w:space="0" w:color="000000"/>
                  </w:tcBorders>
                  <w:shd w:val="clear" w:color="auto" w:fill="auto"/>
                  <w:vAlign w:val="center"/>
                  <w:hideMark/>
                </w:tcPr>
                <w:p w14:paraId="435A386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EVALUACIÓN Y MODELOS DE LA CALIDAD DEL AGUA</w:t>
                  </w:r>
                </w:p>
              </w:tc>
              <w:tc>
                <w:tcPr>
                  <w:tcW w:w="1200" w:type="dxa"/>
                  <w:tcBorders>
                    <w:top w:val="nil"/>
                    <w:left w:val="nil"/>
                    <w:bottom w:val="single" w:sz="8" w:space="0" w:color="000000"/>
                    <w:right w:val="single" w:sz="8" w:space="0" w:color="000000"/>
                  </w:tcBorders>
                  <w:shd w:val="clear" w:color="auto" w:fill="auto"/>
                  <w:vAlign w:val="center"/>
                  <w:hideMark/>
                </w:tcPr>
                <w:p w14:paraId="77338C8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76.9</w:t>
                  </w:r>
                </w:p>
              </w:tc>
            </w:tr>
            <w:tr w:rsidR="00220305" w:rsidRPr="00220305" w14:paraId="4F6EBD7A"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F8BB48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LRYD469</w:t>
                  </w:r>
                </w:p>
              </w:tc>
              <w:tc>
                <w:tcPr>
                  <w:tcW w:w="4940" w:type="dxa"/>
                  <w:tcBorders>
                    <w:top w:val="nil"/>
                    <w:left w:val="nil"/>
                    <w:bottom w:val="single" w:sz="8" w:space="0" w:color="000000"/>
                    <w:right w:val="single" w:sz="8" w:space="0" w:color="000000"/>
                  </w:tcBorders>
                  <w:shd w:val="clear" w:color="auto" w:fill="auto"/>
                  <w:vAlign w:val="center"/>
                  <w:hideMark/>
                </w:tcPr>
                <w:p w14:paraId="2D996E5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PROCESOS DE TRATAMIENTO DEL AGUA</w:t>
                  </w:r>
                </w:p>
              </w:tc>
              <w:tc>
                <w:tcPr>
                  <w:tcW w:w="1200" w:type="dxa"/>
                  <w:tcBorders>
                    <w:top w:val="nil"/>
                    <w:left w:val="nil"/>
                    <w:bottom w:val="single" w:sz="8" w:space="0" w:color="000000"/>
                    <w:right w:val="single" w:sz="8" w:space="0" w:color="000000"/>
                  </w:tcBorders>
                  <w:shd w:val="clear" w:color="auto" w:fill="auto"/>
                  <w:vAlign w:val="center"/>
                  <w:hideMark/>
                </w:tcPr>
                <w:p w14:paraId="7229FA28"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64.6</w:t>
                  </w:r>
                </w:p>
              </w:tc>
            </w:tr>
            <w:tr w:rsidR="00220305" w:rsidRPr="00220305" w14:paraId="0468C6C3"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667CF5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LRYD480</w:t>
                  </w:r>
                </w:p>
              </w:tc>
              <w:tc>
                <w:tcPr>
                  <w:tcW w:w="4940" w:type="dxa"/>
                  <w:tcBorders>
                    <w:top w:val="nil"/>
                    <w:left w:val="nil"/>
                    <w:bottom w:val="single" w:sz="8" w:space="0" w:color="000000"/>
                    <w:right w:val="single" w:sz="8" w:space="0" w:color="000000"/>
                  </w:tcBorders>
                  <w:shd w:val="clear" w:color="auto" w:fill="auto"/>
                  <w:vAlign w:val="center"/>
                  <w:hideMark/>
                </w:tcPr>
                <w:p w14:paraId="378AAE5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FENÓMENOS DE TRANSPORTE</w:t>
                  </w:r>
                </w:p>
              </w:tc>
              <w:tc>
                <w:tcPr>
                  <w:tcW w:w="1200" w:type="dxa"/>
                  <w:tcBorders>
                    <w:top w:val="nil"/>
                    <w:left w:val="nil"/>
                    <w:bottom w:val="single" w:sz="8" w:space="0" w:color="000000"/>
                    <w:right w:val="single" w:sz="8" w:space="0" w:color="000000"/>
                  </w:tcBorders>
                  <w:shd w:val="clear" w:color="auto" w:fill="auto"/>
                  <w:vAlign w:val="center"/>
                  <w:hideMark/>
                </w:tcPr>
                <w:p w14:paraId="5E4E7EF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47.8</w:t>
                  </w:r>
                </w:p>
              </w:tc>
            </w:tr>
            <w:tr w:rsidR="00220305" w:rsidRPr="00220305" w14:paraId="59135276"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29DC6D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LSOE401</w:t>
                  </w:r>
                </w:p>
              </w:tc>
              <w:tc>
                <w:tcPr>
                  <w:tcW w:w="4940" w:type="dxa"/>
                  <w:tcBorders>
                    <w:top w:val="nil"/>
                    <w:left w:val="nil"/>
                    <w:bottom w:val="single" w:sz="8" w:space="0" w:color="000000"/>
                    <w:right w:val="single" w:sz="8" w:space="0" w:color="000000"/>
                  </w:tcBorders>
                  <w:shd w:val="clear" w:color="auto" w:fill="auto"/>
                  <w:vAlign w:val="center"/>
                  <w:hideMark/>
                </w:tcPr>
                <w:p w14:paraId="39E1C8B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INGLÉS I</w:t>
                  </w:r>
                </w:p>
              </w:tc>
              <w:tc>
                <w:tcPr>
                  <w:tcW w:w="1200" w:type="dxa"/>
                  <w:tcBorders>
                    <w:top w:val="nil"/>
                    <w:left w:val="nil"/>
                    <w:bottom w:val="single" w:sz="8" w:space="0" w:color="000000"/>
                    <w:right w:val="single" w:sz="8" w:space="0" w:color="000000"/>
                  </w:tcBorders>
                  <w:shd w:val="clear" w:color="auto" w:fill="auto"/>
                  <w:vAlign w:val="center"/>
                  <w:hideMark/>
                </w:tcPr>
                <w:p w14:paraId="25DE37E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70.3</w:t>
                  </w:r>
                </w:p>
              </w:tc>
            </w:tr>
            <w:tr w:rsidR="00220305" w:rsidRPr="00220305" w14:paraId="6CD6750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54F65E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LSOE409</w:t>
                  </w:r>
                </w:p>
              </w:tc>
              <w:tc>
                <w:tcPr>
                  <w:tcW w:w="4940" w:type="dxa"/>
                  <w:tcBorders>
                    <w:top w:val="nil"/>
                    <w:left w:val="nil"/>
                    <w:bottom w:val="single" w:sz="8" w:space="0" w:color="000000"/>
                    <w:right w:val="single" w:sz="8" w:space="0" w:color="000000"/>
                  </w:tcBorders>
                  <w:shd w:val="clear" w:color="auto" w:fill="auto"/>
                  <w:vAlign w:val="center"/>
                  <w:hideMark/>
                </w:tcPr>
                <w:p w14:paraId="62049A5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COMUNICACIÓN ORAL Y ESCRITA</w:t>
                  </w:r>
                </w:p>
              </w:tc>
              <w:tc>
                <w:tcPr>
                  <w:tcW w:w="1200" w:type="dxa"/>
                  <w:tcBorders>
                    <w:top w:val="nil"/>
                    <w:left w:val="nil"/>
                    <w:bottom w:val="single" w:sz="8" w:space="0" w:color="000000"/>
                    <w:right w:val="single" w:sz="8" w:space="0" w:color="000000"/>
                  </w:tcBorders>
                  <w:shd w:val="clear" w:color="auto" w:fill="auto"/>
                  <w:vAlign w:val="center"/>
                  <w:hideMark/>
                </w:tcPr>
                <w:p w14:paraId="65A101FF"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56.4</w:t>
                  </w:r>
                </w:p>
              </w:tc>
            </w:tr>
            <w:tr w:rsidR="00220305" w:rsidRPr="00220305" w14:paraId="296E0755"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A5505E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LSOE411</w:t>
                  </w:r>
                </w:p>
              </w:tc>
              <w:tc>
                <w:tcPr>
                  <w:tcW w:w="4940" w:type="dxa"/>
                  <w:tcBorders>
                    <w:top w:val="nil"/>
                    <w:left w:val="nil"/>
                    <w:bottom w:val="single" w:sz="8" w:space="0" w:color="000000"/>
                    <w:right w:val="single" w:sz="8" w:space="0" w:color="000000"/>
                  </w:tcBorders>
                  <w:shd w:val="clear" w:color="auto" w:fill="auto"/>
                  <w:vAlign w:val="center"/>
                  <w:hideMark/>
                </w:tcPr>
                <w:p w14:paraId="2AD15AB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INGLÉS II</w:t>
                  </w:r>
                </w:p>
              </w:tc>
              <w:tc>
                <w:tcPr>
                  <w:tcW w:w="1200" w:type="dxa"/>
                  <w:tcBorders>
                    <w:top w:val="nil"/>
                    <w:left w:val="nil"/>
                    <w:bottom w:val="single" w:sz="8" w:space="0" w:color="000000"/>
                    <w:right w:val="single" w:sz="8" w:space="0" w:color="000000"/>
                  </w:tcBorders>
                  <w:shd w:val="clear" w:color="auto" w:fill="auto"/>
                  <w:vAlign w:val="center"/>
                  <w:hideMark/>
                </w:tcPr>
                <w:p w14:paraId="3C91336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97.2</w:t>
                  </w:r>
                </w:p>
              </w:tc>
            </w:tr>
            <w:tr w:rsidR="00220305" w:rsidRPr="00220305" w14:paraId="02D03ACC"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D1C069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LSOE470</w:t>
                  </w:r>
                </w:p>
              </w:tc>
              <w:tc>
                <w:tcPr>
                  <w:tcW w:w="4940" w:type="dxa"/>
                  <w:tcBorders>
                    <w:top w:val="nil"/>
                    <w:left w:val="nil"/>
                    <w:bottom w:val="single" w:sz="8" w:space="0" w:color="000000"/>
                    <w:right w:val="single" w:sz="8" w:space="0" w:color="000000"/>
                  </w:tcBorders>
                  <w:shd w:val="clear" w:color="auto" w:fill="auto"/>
                  <w:vAlign w:val="center"/>
                  <w:hideMark/>
                </w:tcPr>
                <w:p w14:paraId="3735D05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LEGISLACIÓN AMBIENTAL</w:t>
                  </w:r>
                </w:p>
              </w:tc>
              <w:tc>
                <w:tcPr>
                  <w:tcW w:w="1200" w:type="dxa"/>
                  <w:tcBorders>
                    <w:top w:val="nil"/>
                    <w:left w:val="nil"/>
                    <w:bottom w:val="single" w:sz="8" w:space="0" w:color="000000"/>
                    <w:right w:val="single" w:sz="8" w:space="0" w:color="000000"/>
                  </w:tcBorders>
                  <w:shd w:val="clear" w:color="auto" w:fill="auto"/>
                  <w:vAlign w:val="center"/>
                  <w:hideMark/>
                </w:tcPr>
                <w:p w14:paraId="268621E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91.3</w:t>
                  </w:r>
                </w:p>
              </w:tc>
            </w:tr>
            <w:tr w:rsidR="00220305" w:rsidRPr="00220305" w14:paraId="7EEE4FA8"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96C525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LSUE402</w:t>
                  </w:r>
                </w:p>
              </w:tc>
              <w:tc>
                <w:tcPr>
                  <w:tcW w:w="4940" w:type="dxa"/>
                  <w:tcBorders>
                    <w:top w:val="nil"/>
                    <w:left w:val="nil"/>
                    <w:bottom w:val="single" w:sz="8" w:space="0" w:color="000000"/>
                    <w:right w:val="single" w:sz="8" w:space="0" w:color="000000"/>
                  </w:tcBorders>
                  <w:shd w:val="clear" w:color="auto" w:fill="auto"/>
                  <w:vAlign w:val="center"/>
                  <w:hideMark/>
                </w:tcPr>
                <w:p w14:paraId="1B9FB03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GEOLOGÍA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5838324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70.1</w:t>
                  </w:r>
                </w:p>
              </w:tc>
            </w:tr>
            <w:tr w:rsidR="00220305" w:rsidRPr="00220305" w14:paraId="7EE1989B"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772D17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LSUE404</w:t>
                  </w:r>
                </w:p>
              </w:tc>
              <w:tc>
                <w:tcPr>
                  <w:tcW w:w="4940" w:type="dxa"/>
                  <w:tcBorders>
                    <w:top w:val="nil"/>
                    <w:left w:val="nil"/>
                    <w:bottom w:val="single" w:sz="8" w:space="0" w:color="000000"/>
                    <w:right w:val="single" w:sz="8" w:space="0" w:color="000000"/>
                  </w:tcBorders>
                  <w:shd w:val="clear" w:color="auto" w:fill="auto"/>
                  <w:vAlign w:val="center"/>
                  <w:hideMark/>
                </w:tcPr>
                <w:p w14:paraId="2ADAE91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FISICOQUÍMICA I</w:t>
                  </w:r>
                </w:p>
              </w:tc>
              <w:tc>
                <w:tcPr>
                  <w:tcW w:w="1200" w:type="dxa"/>
                  <w:tcBorders>
                    <w:top w:val="nil"/>
                    <w:left w:val="nil"/>
                    <w:bottom w:val="single" w:sz="8" w:space="0" w:color="000000"/>
                    <w:right w:val="single" w:sz="8" w:space="0" w:color="000000"/>
                  </w:tcBorders>
                  <w:shd w:val="clear" w:color="auto" w:fill="auto"/>
                  <w:vAlign w:val="center"/>
                  <w:hideMark/>
                </w:tcPr>
                <w:p w14:paraId="2B2D2B4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82.9</w:t>
                  </w:r>
                </w:p>
              </w:tc>
            </w:tr>
            <w:tr w:rsidR="00220305" w:rsidRPr="00220305" w14:paraId="26A884CA" w14:textId="77777777" w:rsidTr="00220305">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FA8686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LSUE406</w:t>
                  </w:r>
                </w:p>
              </w:tc>
              <w:tc>
                <w:tcPr>
                  <w:tcW w:w="4940" w:type="dxa"/>
                  <w:tcBorders>
                    <w:top w:val="nil"/>
                    <w:left w:val="nil"/>
                    <w:bottom w:val="single" w:sz="8" w:space="0" w:color="000000"/>
                    <w:right w:val="single" w:sz="8" w:space="0" w:color="000000"/>
                  </w:tcBorders>
                  <w:shd w:val="clear" w:color="auto" w:fill="auto"/>
                  <w:vAlign w:val="center"/>
                  <w:hideMark/>
                </w:tcPr>
                <w:p w14:paraId="6AB9CEB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FISICOQUÍMICA II</w:t>
                  </w:r>
                </w:p>
              </w:tc>
              <w:tc>
                <w:tcPr>
                  <w:tcW w:w="1200" w:type="dxa"/>
                  <w:tcBorders>
                    <w:top w:val="nil"/>
                    <w:left w:val="nil"/>
                    <w:bottom w:val="single" w:sz="8" w:space="0" w:color="000000"/>
                    <w:right w:val="single" w:sz="8" w:space="0" w:color="000000"/>
                  </w:tcBorders>
                  <w:shd w:val="clear" w:color="auto" w:fill="auto"/>
                  <w:vAlign w:val="center"/>
                  <w:hideMark/>
                </w:tcPr>
                <w:p w14:paraId="753C557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86</w:t>
                  </w:r>
                </w:p>
              </w:tc>
            </w:tr>
          </w:tbl>
          <w:p w14:paraId="7F1BAD87" w14:textId="77777777" w:rsidR="001D17D7" w:rsidRPr="000C7AC0" w:rsidRDefault="001D17D7" w:rsidP="001D17D7">
            <w:pPr>
              <w:autoSpaceDE w:val="0"/>
              <w:autoSpaceDN w:val="0"/>
              <w:adjustRightInd w:val="0"/>
              <w:spacing w:line="360" w:lineRule="auto"/>
              <w:ind w:left="346"/>
              <w:jc w:val="both"/>
              <w:rPr>
                <w:rFonts w:ascii="Georgia" w:hAnsi="Georgia" w:cs="Arial"/>
              </w:rPr>
            </w:pPr>
          </w:p>
          <w:p w14:paraId="67E930F2" w14:textId="6C4F544F" w:rsidR="00A567C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color w:val="000000" w:themeColor="text1"/>
              </w:rPr>
              <w:t>Asignaturas con mayor índice de reprobación</w:t>
            </w:r>
            <w:r w:rsidRPr="000C7AC0">
              <w:rPr>
                <w:rFonts w:ascii="Georgia" w:hAnsi="Georgia" w:cs="Arial"/>
                <w:b/>
                <w:bCs/>
                <w:color w:val="000000" w:themeColor="text1"/>
              </w:rPr>
              <w:t xml:space="preserve">. </w:t>
            </w:r>
          </w:p>
          <w:p w14:paraId="3A6254E8" w14:textId="41986F5F" w:rsidR="008D0817" w:rsidRDefault="002E7350" w:rsidP="000C7AC0">
            <w:pPr>
              <w:autoSpaceDE w:val="0"/>
              <w:autoSpaceDN w:val="0"/>
              <w:adjustRightInd w:val="0"/>
              <w:spacing w:line="360" w:lineRule="auto"/>
              <w:ind w:left="346"/>
              <w:jc w:val="both"/>
              <w:rPr>
                <w:rFonts w:ascii="Georgia" w:hAnsi="Georgia" w:cs="Arial"/>
              </w:rPr>
            </w:pPr>
            <w:r w:rsidRPr="000C7AC0">
              <w:rPr>
                <w:rFonts w:ascii="Georgia" w:hAnsi="Georgia" w:cs="Arial"/>
              </w:rPr>
              <w:t>Con información disponible en el SIIAA se puede calcular el índice para cada cohorte desde 2007, para ejemplo s</w:t>
            </w:r>
            <w:r w:rsidR="008D0817" w:rsidRPr="000C7AC0">
              <w:rPr>
                <w:rFonts w:ascii="Georgia" w:hAnsi="Georgia" w:cs="Arial"/>
              </w:rPr>
              <w:t>e enlistan a continuación las 20 materias con may</w:t>
            </w:r>
            <w:r w:rsidR="00FB6170">
              <w:rPr>
                <w:rFonts w:ascii="Georgia" w:hAnsi="Georgia" w:cs="Arial"/>
              </w:rPr>
              <w:t xml:space="preserve">or índice de reprobación del </w:t>
            </w:r>
            <w:r w:rsidR="00E76A8D">
              <w:rPr>
                <w:rFonts w:ascii="Georgia" w:hAnsi="Georgia" w:cs="Arial"/>
              </w:rPr>
              <w:t>PAIPA</w:t>
            </w:r>
            <w:r w:rsidR="00C40E91" w:rsidRPr="000C7AC0">
              <w:rPr>
                <w:rFonts w:ascii="Georgia" w:hAnsi="Georgia" w:cs="Arial"/>
              </w:rPr>
              <w:t xml:space="preserve"> obtenidas por la cohorte generacional 2012-2017</w:t>
            </w:r>
            <w:r w:rsidR="008D0817" w:rsidRPr="000C7AC0">
              <w:rPr>
                <w:rFonts w:ascii="Georgia" w:hAnsi="Georgia" w:cs="Arial"/>
              </w:rPr>
              <w:t xml:space="preserve">. </w:t>
            </w:r>
          </w:p>
          <w:p w14:paraId="7DBD4571" w14:textId="611E0738" w:rsidR="00220305" w:rsidRDefault="00220305" w:rsidP="000C7AC0">
            <w:pPr>
              <w:autoSpaceDE w:val="0"/>
              <w:autoSpaceDN w:val="0"/>
              <w:adjustRightInd w:val="0"/>
              <w:spacing w:line="360" w:lineRule="auto"/>
              <w:ind w:left="346"/>
              <w:jc w:val="both"/>
              <w:rPr>
                <w:rFonts w:ascii="Georgia" w:hAnsi="Georgia" w:cs="Arial"/>
              </w:rPr>
            </w:pPr>
          </w:p>
          <w:tbl>
            <w:tblPr>
              <w:tblW w:w="8500" w:type="dxa"/>
              <w:tblCellMar>
                <w:left w:w="70" w:type="dxa"/>
                <w:right w:w="70" w:type="dxa"/>
              </w:tblCellMar>
              <w:tblLook w:val="04A0" w:firstRow="1" w:lastRow="0" w:firstColumn="1" w:lastColumn="0" w:noHBand="0" w:noVBand="1"/>
            </w:tblPr>
            <w:tblGrid>
              <w:gridCol w:w="1200"/>
              <w:gridCol w:w="4900"/>
              <w:gridCol w:w="1200"/>
              <w:gridCol w:w="1200"/>
            </w:tblGrid>
            <w:tr w:rsidR="00220305" w:rsidRPr="00220305" w14:paraId="1AF7B361" w14:textId="77777777" w:rsidTr="00220305">
              <w:trPr>
                <w:trHeight w:val="31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8F35A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Clave de la</w:t>
                  </w:r>
                </w:p>
              </w:tc>
              <w:tc>
                <w:tcPr>
                  <w:tcW w:w="4900" w:type="dxa"/>
                  <w:tcBorders>
                    <w:top w:val="single" w:sz="8" w:space="0" w:color="000000"/>
                    <w:left w:val="nil"/>
                    <w:bottom w:val="single" w:sz="8" w:space="0" w:color="000000"/>
                    <w:right w:val="single" w:sz="8" w:space="0" w:color="000000"/>
                  </w:tcBorders>
                  <w:shd w:val="clear" w:color="auto" w:fill="auto"/>
                  <w:vAlign w:val="center"/>
                  <w:hideMark/>
                </w:tcPr>
                <w:p w14:paraId="350A884F"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Nombre de la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701C188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Alumnos</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00E637CF"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 de</w:t>
                  </w:r>
                </w:p>
              </w:tc>
            </w:tr>
            <w:tr w:rsidR="00220305" w:rsidRPr="00220305" w14:paraId="61DF63A9"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BA9460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Materia</w:t>
                  </w:r>
                </w:p>
              </w:tc>
              <w:tc>
                <w:tcPr>
                  <w:tcW w:w="4900" w:type="dxa"/>
                  <w:tcBorders>
                    <w:top w:val="nil"/>
                    <w:left w:val="nil"/>
                    <w:bottom w:val="single" w:sz="8" w:space="0" w:color="000000"/>
                    <w:right w:val="single" w:sz="8" w:space="0" w:color="000000"/>
                  </w:tcBorders>
                  <w:shd w:val="clear" w:color="auto" w:fill="auto"/>
                  <w:vAlign w:val="center"/>
                  <w:hideMark/>
                </w:tcPr>
                <w:p w14:paraId="17F0BCA6"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Materia</w:t>
                  </w:r>
                </w:p>
              </w:tc>
              <w:tc>
                <w:tcPr>
                  <w:tcW w:w="1200" w:type="dxa"/>
                  <w:tcBorders>
                    <w:top w:val="nil"/>
                    <w:left w:val="nil"/>
                    <w:bottom w:val="single" w:sz="8" w:space="0" w:color="000000"/>
                    <w:right w:val="single" w:sz="8" w:space="0" w:color="000000"/>
                  </w:tcBorders>
                  <w:shd w:val="clear" w:color="auto" w:fill="auto"/>
                  <w:vAlign w:val="center"/>
                  <w:hideMark/>
                </w:tcPr>
                <w:p w14:paraId="0981E15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Inscritos</w:t>
                  </w:r>
                </w:p>
              </w:tc>
              <w:tc>
                <w:tcPr>
                  <w:tcW w:w="1200" w:type="dxa"/>
                  <w:tcBorders>
                    <w:top w:val="nil"/>
                    <w:left w:val="nil"/>
                    <w:bottom w:val="single" w:sz="8" w:space="0" w:color="000000"/>
                    <w:right w:val="single" w:sz="8" w:space="0" w:color="000000"/>
                  </w:tcBorders>
                  <w:shd w:val="clear" w:color="auto" w:fill="auto"/>
                  <w:vAlign w:val="center"/>
                  <w:hideMark/>
                </w:tcPr>
                <w:p w14:paraId="56ADBAA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Reprob.</w:t>
                  </w:r>
                </w:p>
              </w:tc>
            </w:tr>
            <w:tr w:rsidR="00220305" w:rsidRPr="00220305" w14:paraId="61172E0D"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1FF46A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LPAB401</w:t>
                  </w:r>
                </w:p>
              </w:tc>
              <w:tc>
                <w:tcPr>
                  <w:tcW w:w="4900" w:type="dxa"/>
                  <w:tcBorders>
                    <w:top w:val="nil"/>
                    <w:left w:val="nil"/>
                    <w:bottom w:val="single" w:sz="8" w:space="0" w:color="000000"/>
                    <w:right w:val="single" w:sz="8" w:space="0" w:color="000000"/>
                  </w:tcBorders>
                  <w:shd w:val="clear" w:color="auto" w:fill="auto"/>
                  <w:vAlign w:val="center"/>
                  <w:hideMark/>
                </w:tcPr>
                <w:p w14:paraId="4945481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BIOLOGÍA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01EC27C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72</w:t>
                  </w:r>
                </w:p>
              </w:tc>
              <w:tc>
                <w:tcPr>
                  <w:tcW w:w="1200" w:type="dxa"/>
                  <w:tcBorders>
                    <w:top w:val="nil"/>
                    <w:left w:val="nil"/>
                    <w:bottom w:val="single" w:sz="8" w:space="0" w:color="000000"/>
                    <w:right w:val="single" w:sz="8" w:space="0" w:color="000000"/>
                  </w:tcBorders>
                  <w:shd w:val="clear" w:color="auto" w:fill="auto"/>
                  <w:vAlign w:val="center"/>
                  <w:hideMark/>
                </w:tcPr>
                <w:p w14:paraId="5BBF9DD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51</w:t>
                  </w:r>
                </w:p>
              </w:tc>
            </w:tr>
            <w:tr w:rsidR="00220305" w:rsidRPr="00220305" w14:paraId="0AC48A79"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14E9D9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LCSB446</w:t>
                  </w:r>
                </w:p>
              </w:tc>
              <w:tc>
                <w:tcPr>
                  <w:tcW w:w="4900" w:type="dxa"/>
                  <w:tcBorders>
                    <w:top w:val="nil"/>
                    <w:left w:val="nil"/>
                    <w:bottom w:val="single" w:sz="8" w:space="0" w:color="000000"/>
                    <w:right w:val="single" w:sz="8" w:space="0" w:color="000000"/>
                  </w:tcBorders>
                  <w:shd w:val="clear" w:color="auto" w:fill="auto"/>
                  <w:vAlign w:val="center"/>
                  <w:hideMark/>
                </w:tcPr>
                <w:p w14:paraId="5001514C"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QUÍMICA AMBIENTAL I</w:t>
                  </w:r>
                </w:p>
              </w:tc>
              <w:tc>
                <w:tcPr>
                  <w:tcW w:w="1200" w:type="dxa"/>
                  <w:tcBorders>
                    <w:top w:val="nil"/>
                    <w:left w:val="nil"/>
                    <w:bottom w:val="single" w:sz="8" w:space="0" w:color="000000"/>
                    <w:right w:val="single" w:sz="8" w:space="0" w:color="000000"/>
                  </w:tcBorders>
                  <w:shd w:val="clear" w:color="auto" w:fill="auto"/>
                  <w:vAlign w:val="center"/>
                  <w:hideMark/>
                </w:tcPr>
                <w:p w14:paraId="5D98B27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61</w:t>
                  </w:r>
                </w:p>
              </w:tc>
              <w:tc>
                <w:tcPr>
                  <w:tcW w:w="1200" w:type="dxa"/>
                  <w:tcBorders>
                    <w:top w:val="nil"/>
                    <w:left w:val="nil"/>
                    <w:bottom w:val="single" w:sz="8" w:space="0" w:color="000000"/>
                    <w:right w:val="single" w:sz="8" w:space="0" w:color="000000"/>
                  </w:tcBorders>
                  <w:shd w:val="clear" w:color="auto" w:fill="auto"/>
                  <w:vAlign w:val="center"/>
                  <w:hideMark/>
                </w:tcPr>
                <w:p w14:paraId="4603619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40</w:t>
                  </w:r>
                </w:p>
              </w:tc>
            </w:tr>
            <w:tr w:rsidR="00220305" w:rsidRPr="00220305" w14:paraId="281CEC9D"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100ED8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LSOE409</w:t>
                  </w:r>
                </w:p>
              </w:tc>
              <w:tc>
                <w:tcPr>
                  <w:tcW w:w="4900" w:type="dxa"/>
                  <w:tcBorders>
                    <w:top w:val="nil"/>
                    <w:left w:val="nil"/>
                    <w:bottom w:val="single" w:sz="8" w:space="0" w:color="000000"/>
                    <w:right w:val="single" w:sz="8" w:space="0" w:color="000000"/>
                  </w:tcBorders>
                  <w:shd w:val="clear" w:color="auto" w:fill="auto"/>
                  <w:vAlign w:val="center"/>
                  <w:hideMark/>
                </w:tcPr>
                <w:p w14:paraId="0BA5C01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COMUNICACIÓN ORAL Y ESCRITA</w:t>
                  </w:r>
                </w:p>
              </w:tc>
              <w:tc>
                <w:tcPr>
                  <w:tcW w:w="1200" w:type="dxa"/>
                  <w:tcBorders>
                    <w:top w:val="nil"/>
                    <w:left w:val="nil"/>
                    <w:bottom w:val="single" w:sz="8" w:space="0" w:color="000000"/>
                    <w:right w:val="single" w:sz="8" w:space="0" w:color="000000"/>
                  </w:tcBorders>
                  <w:shd w:val="clear" w:color="auto" w:fill="auto"/>
                  <w:vAlign w:val="center"/>
                  <w:hideMark/>
                </w:tcPr>
                <w:p w14:paraId="70C62C7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57</w:t>
                  </w:r>
                </w:p>
              </w:tc>
              <w:tc>
                <w:tcPr>
                  <w:tcW w:w="1200" w:type="dxa"/>
                  <w:tcBorders>
                    <w:top w:val="nil"/>
                    <w:left w:val="nil"/>
                    <w:bottom w:val="single" w:sz="8" w:space="0" w:color="000000"/>
                    <w:right w:val="single" w:sz="8" w:space="0" w:color="000000"/>
                  </w:tcBorders>
                  <w:shd w:val="clear" w:color="auto" w:fill="auto"/>
                  <w:vAlign w:val="center"/>
                  <w:hideMark/>
                </w:tcPr>
                <w:p w14:paraId="7DA46E0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28</w:t>
                  </w:r>
                </w:p>
              </w:tc>
            </w:tr>
            <w:tr w:rsidR="00220305" w:rsidRPr="00220305" w14:paraId="005E4A46"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8AE0B3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LRYD480</w:t>
                  </w:r>
                </w:p>
              </w:tc>
              <w:tc>
                <w:tcPr>
                  <w:tcW w:w="4900" w:type="dxa"/>
                  <w:tcBorders>
                    <w:top w:val="nil"/>
                    <w:left w:val="nil"/>
                    <w:bottom w:val="single" w:sz="8" w:space="0" w:color="000000"/>
                    <w:right w:val="single" w:sz="8" w:space="0" w:color="000000"/>
                  </w:tcBorders>
                  <w:shd w:val="clear" w:color="auto" w:fill="auto"/>
                  <w:vAlign w:val="center"/>
                  <w:hideMark/>
                </w:tcPr>
                <w:p w14:paraId="47F02D9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FENÓMENOS DE TRANSPORTE</w:t>
                  </w:r>
                </w:p>
              </w:tc>
              <w:tc>
                <w:tcPr>
                  <w:tcW w:w="1200" w:type="dxa"/>
                  <w:tcBorders>
                    <w:top w:val="nil"/>
                    <w:left w:val="nil"/>
                    <w:bottom w:val="single" w:sz="8" w:space="0" w:color="000000"/>
                    <w:right w:val="single" w:sz="8" w:space="0" w:color="000000"/>
                  </w:tcBorders>
                  <w:shd w:val="clear" w:color="auto" w:fill="auto"/>
                  <w:vAlign w:val="center"/>
                  <w:hideMark/>
                </w:tcPr>
                <w:p w14:paraId="6410FAB3"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41</w:t>
                  </w:r>
                </w:p>
              </w:tc>
              <w:tc>
                <w:tcPr>
                  <w:tcW w:w="1200" w:type="dxa"/>
                  <w:tcBorders>
                    <w:top w:val="nil"/>
                    <w:left w:val="nil"/>
                    <w:bottom w:val="single" w:sz="8" w:space="0" w:color="000000"/>
                    <w:right w:val="single" w:sz="8" w:space="0" w:color="000000"/>
                  </w:tcBorders>
                  <w:shd w:val="clear" w:color="auto" w:fill="auto"/>
                  <w:vAlign w:val="center"/>
                  <w:hideMark/>
                </w:tcPr>
                <w:p w14:paraId="7A6E9BDC"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32</w:t>
                  </w:r>
                </w:p>
              </w:tc>
            </w:tr>
            <w:tr w:rsidR="00220305" w:rsidRPr="00220305" w14:paraId="04D6A115"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C5422F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LCSB420</w:t>
                  </w:r>
                </w:p>
              </w:tc>
              <w:tc>
                <w:tcPr>
                  <w:tcW w:w="4900" w:type="dxa"/>
                  <w:tcBorders>
                    <w:top w:val="nil"/>
                    <w:left w:val="nil"/>
                    <w:bottom w:val="single" w:sz="8" w:space="0" w:color="000000"/>
                    <w:right w:val="single" w:sz="8" w:space="0" w:color="000000"/>
                  </w:tcBorders>
                  <w:shd w:val="clear" w:color="auto" w:fill="auto"/>
                  <w:vAlign w:val="center"/>
                  <w:hideMark/>
                </w:tcPr>
                <w:p w14:paraId="02CD444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TERMODINÁMICA</w:t>
                  </w:r>
                </w:p>
              </w:tc>
              <w:tc>
                <w:tcPr>
                  <w:tcW w:w="1200" w:type="dxa"/>
                  <w:tcBorders>
                    <w:top w:val="nil"/>
                    <w:left w:val="nil"/>
                    <w:bottom w:val="single" w:sz="8" w:space="0" w:color="000000"/>
                    <w:right w:val="single" w:sz="8" w:space="0" w:color="000000"/>
                  </w:tcBorders>
                  <w:shd w:val="clear" w:color="auto" w:fill="auto"/>
                  <w:vAlign w:val="center"/>
                  <w:hideMark/>
                </w:tcPr>
                <w:p w14:paraId="17C1400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41</w:t>
                  </w:r>
                </w:p>
              </w:tc>
              <w:tc>
                <w:tcPr>
                  <w:tcW w:w="1200" w:type="dxa"/>
                  <w:tcBorders>
                    <w:top w:val="nil"/>
                    <w:left w:val="nil"/>
                    <w:bottom w:val="single" w:sz="8" w:space="0" w:color="000000"/>
                    <w:right w:val="single" w:sz="8" w:space="0" w:color="000000"/>
                  </w:tcBorders>
                  <w:shd w:val="clear" w:color="auto" w:fill="auto"/>
                  <w:vAlign w:val="center"/>
                  <w:hideMark/>
                </w:tcPr>
                <w:p w14:paraId="6BC1CCB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32</w:t>
                  </w:r>
                </w:p>
              </w:tc>
            </w:tr>
            <w:tr w:rsidR="00220305" w:rsidRPr="00220305" w14:paraId="4C7E2B35"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8EE62F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LBIO426</w:t>
                  </w:r>
                </w:p>
              </w:tc>
              <w:tc>
                <w:tcPr>
                  <w:tcW w:w="4900" w:type="dxa"/>
                  <w:tcBorders>
                    <w:top w:val="nil"/>
                    <w:left w:val="nil"/>
                    <w:bottom w:val="single" w:sz="8" w:space="0" w:color="000000"/>
                    <w:right w:val="single" w:sz="8" w:space="0" w:color="000000"/>
                  </w:tcBorders>
                  <w:shd w:val="clear" w:color="auto" w:fill="auto"/>
                  <w:vAlign w:val="center"/>
                  <w:hideMark/>
                </w:tcPr>
                <w:p w14:paraId="2C58853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ZOOLOGÍA</w:t>
                  </w:r>
                </w:p>
              </w:tc>
              <w:tc>
                <w:tcPr>
                  <w:tcW w:w="1200" w:type="dxa"/>
                  <w:tcBorders>
                    <w:top w:val="nil"/>
                    <w:left w:val="nil"/>
                    <w:bottom w:val="single" w:sz="8" w:space="0" w:color="000000"/>
                    <w:right w:val="single" w:sz="8" w:space="0" w:color="000000"/>
                  </w:tcBorders>
                  <w:shd w:val="clear" w:color="auto" w:fill="auto"/>
                  <w:vAlign w:val="center"/>
                  <w:hideMark/>
                </w:tcPr>
                <w:p w14:paraId="5AFC3C4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53</w:t>
                  </w:r>
                </w:p>
              </w:tc>
              <w:tc>
                <w:tcPr>
                  <w:tcW w:w="1200" w:type="dxa"/>
                  <w:tcBorders>
                    <w:top w:val="nil"/>
                    <w:left w:val="nil"/>
                    <w:bottom w:val="single" w:sz="8" w:space="0" w:color="000000"/>
                    <w:right w:val="single" w:sz="8" w:space="0" w:color="000000"/>
                  </w:tcBorders>
                  <w:shd w:val="clear" w:color="auto" w:fill="auto"/>
                  <w:vAlign w:val="center"/>
                  <w:hideMark/>
                </w:tcPr>
                <w:p w14:paraId="19A0E50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23</w:t>
                  </w:r>
                </w:p>
              </w:tc>
            </w:tr>
            <w:tr w:rsidR="00220305" w:rsidRPr="00220305" w14:paraId="5FB4C9A1"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F4C73E9"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LCSB422</w:t>
                  </w:r>
                </w:p>
              </w:tc>
              <w:tc>
                <w:tcPr>
                  <w:tcW w:w="4900" w:type="dxa"/>
                  <w:tcBorders>
                    <w:top w:val="nil"/>
                    <w:left w:val="nil"/>
                    <w:bottom w:val="single" w:sz="8" w:space="0" w:color="000000"/>
                    <w:right w:val="single" w:sz="8" w:space="0" w:color="000000"/>
                  </w:tcBorders>
                  <w:shd w:val="clear" w:color="auto" w:fill="auto"/>
                  <w:vAlign w:val="center"/>
                  <w:hideMark/>
                </w:tcPr>
                <w:p w14:paraId="53077B73"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ALGEBRA LINEAL Y OPTIMIZACIÓN</w:t>
                  </w:r>
                </w:p>
              </w:tc>
              <w:tc>
                <w:tcPr>
                  <w:tcW w:w="1200" w:type="dxa"/>
                  <w:tcBorders>
                    <w:top w:val="nil"/>
                    <w:left w:val="nil"/>
                    <w:bottom w:val="single" w:sz="8" w:space="0" w:color="000000"/>
                    <w:right w:val="single" w:sz="8" w:space="0" w:color="000000"/>
                  </w:tcBorders>
                  <w:shd w:val="clear" w:color="auto" w:fill="auto"/>
                  <w:vAlign w:val="center"/>
                  <w:hideMark/>
                </w:tcPr>
                <w:p w14:paraId="6117C16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54</w:t>
                  </w:r>
                </w:p>
              </w:tc>
              <w:tc>
                <w:tcPr>
                  <w:tcW w:w="1200" w:type="dxa"/>
                  <w:tcBorders>
                    <w:top w:val="nil"/>
                    <w:left w:val="nil"/>
                    <w:bottom w:val="single" w:sz="8" w:space="0" w:color="000000"/>
                    <w:right w:val="single" w:sz="8" w:space="0" w:color="000000"/>
                  </w:tcBorders>
                  <w:shd w:val="clear" w:color="auto" w:fill="auto"/>
                  <w:vAlign w:val="center"/>
                  <w:hideMark/>
                </w:tcPr>
                <w:p w14:paraId="676318A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20</w:t>
                  </w:r>
                </w:p>
              </w:tc>
            </w:tr>
            <w:tr w:rsidR="00220305" w:rsidRPr="00220305" w14:paraId="27EE04AD"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5A809F8"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LPAB442</w:t>
                  </w:r>
                </w:p>
              </w:tc>
              <w:tc>
                <w:tcPr>
                  <w:tcW w:w="4900" w:type="dxa"/>
                  <w:tcBorders>
                    <w:top w:val="nil"/>
                    <w:left w:val="nil"/>
                    <w:bottom w:val="single" w:sz="8" w:space="0" w:color="000000"/>
                    <w:right w:val="single" w:sz="8" w:space="0" w:color="000000"/>
                  </w:tcBorders>
                  <w:shd w:val="clear" w:color="auto" w:fill="auto"/>
                  <w:vAlign w:val="center"/>
                  <w:hideMark/>
                </w:tcPr>
                <w:p w14:paraId="0A9338D4"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INGENIERÍA AMBIENTAL I</w:t>
                  </w:r>
                </w:p>
              </w:tc>
              <w:tc>
                <w:tcPr>
                  <w:tcW w:w="1200" w:type="dxa"/>
                  <w:tcBorders>
                    <w:top w:val="nil"/>
                    <w:left w:val="nil"/>
                    <w:bottom w:val="single" w:sz="8" w:space="0" w:color="000000"/>
                    <w:right w:val="single" w:sz="8" w:space="0" w:color="000000"/>
                  </w:tcBorders>
                  <w:shd w:val="clear" w:color="auto" w:fill="auto"/>
                  <w:vAlign w:val="center"/>
                  <w:hideMark/>
                </w:tcPr>
                <w:p w14:paraId="4CF7C64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40</w:t>
                  </w:r>
                </w:p>
              </w:tc>
              <w:tc>
                <w:tcPr>
                  <w:tcW w:w="1200" w:type="dxa"/>
                  <w:tcBorders>
                    <w:top w:val="nil"/>
                    <w:left w:val="nil"/>
                    <w:bottom w:val="single" w:sz="8" w:space="0" w:color="000000"/>
                    <w:right w:val="single" w:sz="8" w:space="0" w:color="000000"/>
                  </w:tcBorders>
                  <w:shd w:val="clear" w:color="auto" w:fill="auto"/>
                  <w:vAlign w:val="center"/>
                  <w:hideMark/>
                </w:tcPr>
                <w:p w14:paraId="587F5508"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24</w:t>
                  </w:r>
                </w:p>
              </w:tc>
            </w:tr>
            <w:tr w:rsidR="00220305" w:rsidRPr="00220305" w14:paraId="1E8DB618"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136227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LCSB448</w:t>
                  </w:r>
                </w:p>
              </w:tc>
              <w:tc>
                <w:tcPr>
                  <w:tcW w:w="4900" w:type="dxa"/>
                  <w:tcBorders>
                    <w:top w:val="nil"/>
                    <w:left w:val="nil"/>
                    <w:bottom w:val="single" w:sz="8" w:space="0" w:color="000000"/>
                    <w:right w:val="single" w:sz="8" w:space="0" w:color="000000"/>
                  </w:tcBorders>
                  <w:shd w:val="clear" w:color="auto" w:fill="auto"/>
                  <w:vAlign w:val="center"/>
                  <w:hideMark/>
                </w:tcPr>
                <w:p w14:paraId="44D5CD6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COMPUTACIÓN</w:t>
                  </w:r>
                </w:p>
              </w:tc>
              <w:tc>
                <w:tcPr>
                  <w:tcW w:w="1200" w:type="dxa"/>
                  <w:tcBorders>
                    <w:top w:val="nil"/>
                    <w:left w:val="nil"/>
                    <w:bottom w:val="single" w:sz="8" w:space="0" w:color="000000"/>
                    <w:right w:val="single" w:sz="8" w:space="0" w:color="000000"/>
                  </w:tcBorders>
                  <w:shd w:val="clear" w:color="auto" w:fill="auto"/>
                  <w:vAlign w:val="center"/>
                  <w:hideMark/>
                </w:tcPr>
                <w:p w14:paraId="5934F673"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53</w:t>
                  </w:r>
                </w:p>
              </w:tc>
              <w:tc>
                <w:tcPr>
                  <w:tcW w:w="1200" w:type="dxa"/>
                  <w:tcBorders>
                    <w:top w:val="nil"/>
                    <w:left w:val="nil"/>
                    <w:bottom w:val="single" w:sz="8" w:space="0" w:color="000000"/>
                    <w:right w:val="single" w:sz="8" w:space="0" w:color="000000"/>
                  </w:tcBorders>
                  <w:shd w:val="clear" w:color="auto" w:fill="auto"/>
                  <w:vAlign w:val="center"/>
                  <w:hideMark/>
                </w:tcPr>
                <w:p w14:paraId="5FDF8F6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17</w:t>
                  </w:r>
                </w:p>
              </w:tc>
            </w:tr>
            <w:tr w:rsidR="00220305" w:rsidRPr="00220305" w14:paraId="6EBE2C0D"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D8F6F5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LSOE401</w:t>
                  </w:r>
                </w:p>
              </w:tc>
              <w:tc>
                <w:tcPr>
                  <w:tcW w:w="4900" w:type="dxa"/>
                  <w:tcBorders>
                    <w:top w:val="nil"/>
                    <w:left w:val="nil"/>
                    <w:bottom w:val="single" w:sz="8" w:space="0" w:color="000000"/>
                    <w:right w:val="single" w:sz="8" w:space="0" w:color="000000"/>
                  </w:tcBorders>
                  <w:shd w:val="clear" w:color="auto" w:fill="auto"/>
                  <w:vAlign w:val="center"/>
                  <w:hideMark/>
                </w:tcPr>
                <w:p w14:paraId="42B028E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INGLÉS I</w:t>
                  </w:r>
                </w:p>
              </w:tc>
              <w:tc>
                <w:tcPr>
                  <w:tcW w:w="1200" w:type="dxa"/>
                  <w:tcBorders>
                    <w:top w:val="nil"/>
                    <w:left w:val="nil"/>
                    <w:bottom w:val="single" w:sz="8" w:space="0" w:color="000000"/>
                    <w:right w:val="single" w:sz="8" w:space="0" w:color="000000"/>
                  </w:tcBorders>
                  <w:shd w:val="clear" w:color="auto" w:fill="auto"/>
                  <w:vAlign w:val="center"/>
                  <w:hideMark/>
                </w:tcPr>
                <w:p w14:paraId="7B1E6296"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53</w:t>
                  </w:r>
                </w:p>
              </w:tc>
              <w:tc>
                <w:tcPr>
                  <w:tcW w:w="1200" w:type="dxa"/>
                  <w:tcBorders>
                    <w:top w:val="nil"/>
                    <w:left w:val="nil"/>
                    <w:bottom w:val="single" w:sz="8" w:space="0" w:color="000000"/>
                    <w:right w:val="single" w:sz="8" w:space="0" w:color="000000"/>
                  </w:tcBorders>
                  <w:shd w:val="clear" w:color="auto" w:fill="auto"/>
                  <w:vAlign w:val="center"/>
                  <w:hideMark/>
                </w:tcPr>
                <w:p w14:paraId="57B8FC9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15</w:t>
                  </w:r>
                </w:p>
              </w:tc>
            </w:tr>
            <w:tr w:rsidR="00220305" w:rsidRPr="00220305" w14:paraId="2E7D3ECE"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0ACE5B6"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lastRenderedPageBreak/>
                    <w:t>LRYD469</w:t>
                  </w:r>
                </w:p>
              </w:tc>
              <w:tc>
                <w:tcPr>
                  <w:tcW w:w="4900" w:type="dxa"/>
                  <w:tcBorders>
                    <w:top w:val="nil"/>
                    <w:left w:val="nil"/>
                    <w:bottom w:val="single" w:sz="8" w:space="0" w:color="000000"/>
                    <w:right w:val="single" w:sz="8" w:space="0" w:color="000000"/>
                  </w:tcBorders>
                  <w:shd w:val="clear" w:color="auto" w:fill="auto"/>
                  <w:vAlign w:val="center"/>
                  <w:hideMark/>
                </w:tcPr>
                <w:p w14:paraId="53F53BA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PROCESOS DE TRATAMIENTO DEL AGUA</w:t>
                  </w:r>
                </w:p>
              </w:tc>
              <w:tc>
                <w:tcPr>
                  <w:tcW w:w="1200" w:type="dxa"/>
                  <w:tcBorders>
                    <w:top w:val="nil"/>
                    <w:left w:val="nil"/>
                    <w:bottom w:val="single" w:sz="8" w:space="0" w:color="000000"/>
                    <w:right w:val="single" w:sz="8" w:space="0" w:color="000000"/>
                  </w:tcBorders>
                  <w:shd w:val="clear" w:color="auto" w:fill="auto"/>
                  <w:vAlign w:val="center"/>
                  <w:hideMark/>
                </w:tcPr>
                <w:p w14:paraId="01FF3D6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36</w:t>
                  </w:r>
                </w:p>
              </w:tc>
              <w:tc>
                <w:tcPr>
                  <w:tcW w:w="1200" w:type="dxa"/>
                  <w:tcBorders>
                    <w:top w:val="nil"/>
                    <w:left w:val="nil"/>
                    <w:bottom w:val="single" w:sz="8" w:space="0" w:color="000000"/>
                    <w:right w:val="single" w:sz="8" w:space="0" w:color="000000"/>
                  </w:tcBorders>
                  <w:shd w:val="clear" w:color="auto" w:fill="auto"/>
                  <w:vAlign w:val="center"/>
                  <w:hideMark/>
                </w:tcPr>
                <w:p w14:paraId="37E3854A"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20</w:t>
                  </w:r>
                </w:p>
              </w:tc>
            </w:tr>
            <w:tr w:rsidR="00220305" w:rsidRPr="00220305" w14:paraId="73A1BE34"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5DF23E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LCSB447</w:t>
                  </w:r>
                </w:p>
              </w:tc>
              <w:tc>
                <w:tcPr>
                  <w:tcW w:w="4900" w:type="dxa"/>
                  <w:tcBorders>
                    <w:top w:val="nil"/>
                    <w:left w:val="nil"/>
                    <w:bottom w:val="single" w:sz="8" w:space="0" w:color="000000"/>
                    <w:right w:val="single" w:sz="8" w:space="0" w:color="000000"/>
                  </w:tcBorders>
                  <w:shd w:val="clear" w:color="auto" w:fill="auto"/>
                  <w:vAlign w:val="center"/>
                  <w:hideMark/>
                </w:tcPr>
                <w:p w14:paraId="2C7212B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QUÍMICA AMBIENTAL II</w:t>
                  </w:r>
                </w:p>
              </w:tc>
              <w:tc>
                <w:tcPr>
                  <w:tcW w:w="1200" w:type="dxa"/>
                  <w:tcBorders>
                    <w:top w:val="nil"/>
                    <w:left w:val="nil"/>
                    <w:bottom w:val="single" w:sz="8" w:space="0" w:color="000000"/>
                    <w:right w:val="single" w:sz="8" w:space="0" w:color="000000"/>
                  </w:tcBorders>
                  <w:shd w:val="clear" w:color="auto" w:fill="auto"/>
                  <w:vAlign w:val="center"/>
                  <w:hideMark/>
                </w:tcPr>
                <w:p w14:paraId="2F43D0B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38</w:t>
                  </w:r>
                </w:p>
              </w:tc>
              <w:tc>
                <w:tcPr>
                  <w:tcW w:w="1200" w:type="dxa"/>
                  <w:tcBorders>
                    <w:top w:val="nil"/>
                    <w:left w:val="nil"/>
                    <w:bottom w:val="single" w:sz="8" w:space="0" w:color="000000"/>
                    <w:right w:val="single" w:sz="8" w:space="0" w:color="000000"/>
                  </w:tcBorders>
                  <w:shd w:val="clear" w:color="auto" w:fill="auto"/>
                  <w:vAlign w:val="center"/>
                  <w:hideMark/>
                </w:tcPr>
                <w:p w14:paraId="57ABC497"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15</w:t>
                  </w:r>
                </w:p>
              </w:tc>
            </w:tr>
            <w:tr w:rsidR="00220305" w:rsidRPr="00220305" w14:paraId="234DD1A2"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F0AB991"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LPAB421</w:t>
                  </w:r>
                </w:p>
              </w:tc>
              <w:tc>
                <w:tcPr>
                  <w:tcW w:w="4900" w:type="dxa"/>
                  <w:tcBorders>
                    <w:top w:val="nil"/>
                    <w:left w:val="nil"/>
                    <w:bottom w:val="single" w:sz="8" w:space="0" w:color="000000"/>
                    <w:right w:val="single" w:sz="8" w:space="0" w:color="000000"/>
                  </w:tcBorders>
                  <w:shd w:val="clear" w:color="auto" w:fill="auto"/>
                  <w:vAlign w:val="center"/>
                  <w:hideMark/>
                </w:tcPr>
                <w:p w14:paraId="797DC01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ATMÓSFERA URBANA</w:t>
                  </w:r>
                </w:p>
              </w:tc>
              <w:tc>
                <w:tcPr>
                  <w:tcW w:w="1200" w:type="dxa"/>
                  <w:tcBorders>
                    <w:top w:val="nil"/>
                    <w:left w:val="nil"/>
                    <w:bottom w:val="single" w:sz="8" w:space="0" w:color="000000"/>
                    <w:right w:val="single" w:sz="8" w:space="0" w:color="000000"/>
                  </w:tcBorders>
                  <w:shd w:val="clear" w:color="auto" w:fill="auto"/>
                  <w:vAlign w:val="center"/>
                  <w:hideMark/>
                </w:tcPr>
                <w:p w14:paraId="683E6EE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39</w:t>
                  </w:r>
                </w:p>
              </w:tc>
              <w:tc>
                <w:tcPr>
                  <w:tcW w:w="1200" w:type="dxa"/>
                  <w:tcBorders>
                    <w:top w:val="nil"/>
                    <w:left w:val="nil"/>
                    <w:bottom w:val="single" w:sz="8" w:space="0" w:color="000000"/>
                    <w:right w:val="single" w:sz="8" w:space="0" w:color="000000"/>
                  </w:tcBorders>
                  <w:shd w:val="clear" w:color="auto" w:fill="auto"/>
                  <w:vAlign w:val="center"/>
                  <w:hideMark/>
                </w:tcPr>
                <w:p w14:paraId="3E321B4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12</w:t>
                  </w:r>
                </w:p>
              </w:tc>
            </w:tr>
            <w:tr w:rsidR="00220305" w:rsidRPr="00220305" w14:paraId="0558C5EB"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B6FEEF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LPAB410</w:t>
                  </w:r>
                </w:p>
              </w:tc>
              <w:tc>
                <w:tcPr>
                  <w:tcW w:w="4900" w:type="dxa"/>
                  <w:tcBorders>
                    <w:top w:val="nil"/>
                    <w:left w:val="nil"/>
                    <w:bottom w:val="single" w:sz="8" w:space="0" w:color="000000"/>
                    <w:right w:val="single" w:sz="8" w:space="0" w:color="000000"/>
                  </w:tcBorders>
                  <w:shd w:val="clear" w:color="auto" w:fill="auto"/>
                  <w:vAlign w:val="center"/>
                  <w:hideMark/>
                </w:tcPr>
                <w:p w14:paraId="102F8600"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ECOLOGÍA INDUSTRIAL</w:t>
                  </w:r>
                </w:p>
              </w:tc>
              <w:tc>
                <w:tcPr>
                  <w:tcW w:w="1200" w:type="dxa"/>
                  <w:tcBorders>
                    <w:top w:val="nil"/>
                    <w:left w:val="nil"/>
                    <w:bottom w:val="single" w:sz="8" w:space="0" w:color="000000"/>
                    <w:right w:val="single" w:sz="8" w:space="0" w:color="000000"/>
                  </w:tcBorders>
                  <w:shd w:val="clear" w:color="auto" w:fill="auto"/>
                  <w:vAlign w:val="center"/>
                  <w:hideMark/>
                </w:tcPr>
                <w:p w14:paraId="0A3462AE"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32</w:t>
                  </w:r>
                </w:p>
              </w:tc>
              <w:tc>
                <w:tcPr>
                  <w:tcW w:w="1200" w:type="dxa"/>
                  <w:tcBorders>
                    <w:top w:val="nil"/>
                    <w:left w:val="nil"/>
                    <w:bottom w:val="single" w:sz="8" w:space="0" w:color="000000"/>
                    <w:right w:val="single" w:sz="8" w:space="0" w:color="000000"/>
                  </w:tcBorders>
                  <w:shd w:val="clear" w:color="auto" w:fill="auto"/>
                  <w:vAlign w:val="center"/>
                  <w:hideMark/>
                </w:tcPr>
                <w:p w14:paraId="16BA54ED"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9</w:t>
                  </w:r>
                </w:p>
              </w:tc>
            </w:tr>
            <w:tr w:rsidR="00220305" w:rsidRPr="00220305" w14:paraId="524BA12F"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9AD763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LSUE402</w:t>
                  </w:r>
                </w:p>
              </w:tc>
              <w:tc>
                <w:tcPr>
                  <w:tcW w:w="4900" w:type="dxa"/>
                  <w:tcBorders>
                    <w:top w:val="nil"/>
                    <w:left w:val="nil"/>
                    <w:bottom w:val="single" w:sz="8" w:space="0" w:color="000000"/>
                    <w:right w:val="single" w:sz="8" w:space="0" w:color="000000"/>
                  </w:tcBorders>
                  <w:shd w:val="clear" w:color="auto" w:fill="auto"/>
                  <w:vAlign w:val="center"/>
                  <w:hideMark/>
                </w:tcPr>
                <w:p w14:paraId="4E9D6F34"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GEOLOGÍA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08BFF975"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39</w:t>
                  </w:r>
                </w:p>
              </w:tc>
              <w:tc>
                <w:tcPr>
                  <w:tcW w:w="1200" w:type="dxa"/>
                  <w:tcBorders>
                    <w:top w:val="nil"/>
                    <w:left w:val="nil"/>
                    <w:bottom w:val="single" w:sz="8" w:space="0" w:color="000000"/>
                    <w:right w:val="single" w:sz="8" w:space="0" w:color="000000"/>
                  </w:tcBorders>
                  <w:shd w:val="clear" w:color="auto" w:fill="auto"/>
                  <w:vAlign w:val="center"/>
                  <w:hideMark/>
                </w:tcPr>
                <w:p w14:paraId="47D1AFA1"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w:t>
                  </w:r>
                </w:p>
              </w:tc>
            </w:tr>
            <w:tr w:rsidR="00220305" w:rsidRPr="00220305" w14:paraId="5E0D9DD9"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A735EEB"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LBIO424</w:t>
                  </w:r>
                </w:p>
              </w:tc>
              <w:tc>
                <w:tcPr>
                  <w:tcW w:w="4900" w:type="dxa"/>
                  <w:tcBorders>
                    <w:top w:val="nil"/>
                    <w:left w:val="nil"/>
                    <w:bottom w:val="single" w:sz="8" w:space="0" w:color="000000"/>
                    <w:right w:val="single" w:sz="8" w:space="0" w:color="000000"/>
                  </w:tcBorders>
                  <w:shd w:val="clear" w:color="auto" w:fill="auto"/>
                  <w:vAlign w:val="center"/>
                  <w:hideMark/>
                </w:tcPr>
                <w:p w14:paraId="770D24DA"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FISIOLOGÍA VEGETAL</w:t>
                  </w:r>
                </w:p>
              </w:tc>
              <w:tc>
                <w:tcPr>
                  <w:tcW w:w="1200" w:type="dxa"/>
                  <w:tcBorders>
                    <w:top w:val="nil"/>
                    <w:left w:val="nil"/>
                    <w:bottom w:val="single" w:sz="8" w:space="0" w:color="000000"/>
                    <w:right w:val="single" w:sz="8" w:space="0" w:color="000000"/>
                  </w:tcBorders>
                  <w:shd w:val="clear" w:color="auto" w:fill="auto"/>
                  <w:vAlign w:val="center"/>
                  <w:hideMark/>
                </w:tcPr>
                <w:p w14:paraId="4E4BA3F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12</w:t>
                  </w:r>
                </w:p>
              </w:tc>
              <w:tc>
                <w:tcPr>
                  <w:tcW w:w="1200" w:type="dxa"/>
                  <w:tcBorders>
                    <w:top w:val="nil"/>
                    <w:left w:val="nil"/>
                    <w:bottom w:val="single" w:sz="8" w:space="0" w:color="000000"/>
                    <w:right w:val="single" w:sz="8" w:space="0" w:color="000000"/>
                  </w:tcBorders>
                  <w:shd w:val="clear" w:color="auto" w:fill="auto"/>
                  <w:vAlign w:val="center"/>
                  <w:hideMark/>
                </w:tcPr>
                <w:p w14:paraId="46DE6D2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17</w:t>
                  </w:r>
                </w:p>
              </w:tc>
            </w:tr>
            <w:tr w:rsidR="00220305" w:rsidRPr="00220305" w14:paraId="59E2E112"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B6D6845"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LPAB426</w:t>
                  </w:r>
                </w:p>
              </w:tc>
              <w:tc>
                <w:tcPr>
                  <w:tcW w:w="4900" w:type="dxa"/>
                  <w:tcBorders>
                    <w:top w:val="nil"/>
                    <w:left w:val="nil"/>
                    <w:bottom w:val="single" w:sz="8" w:space="0" w:color="000000"/>
                    <w:right w:val="single" w:sz="8" w:space="0" w:color="000000"/>
                  </w:tcBorders>
                  <w:shd w:val="clear" w:color="auto" w:fill="auto"/>
                  <w:vAlign w:val="center"/>
                  <w:hideMark/>
                </w:tcPr>
                <w:p w14:paraId="3F46021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TOXICOLOGÍA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7BCC3E0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31</w:t>
                  </w:r>
                </w:p>
              </w:tc>
              <w:tc>
                <w:tcPr>
                  <w:tcW w:w="1200" w:type="dxa"/>
                  <w:tcBorders>
                    <w:top w:val="nil"/>
                    <w:left w:val="nil"/>
                    <w:bottom w:val="single" w:sz="8" w:space="0" w:color="000000"/>
                    <w:right w:val="single" w:sz="8" w:space="0" w:color="000000"/>
                  </w:tcBorders>
                  <w:shd w:val="clear" w:color="auto" w:fill="auto"/>
                  <w:vAlign w:val="center"/>
                  <w:hideMark/>
                </w:tcPr>
                <w:p w14:paraId="6575239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w:t>
                  </w:r>
                </w:p>
              </w:tc>
            </w:tr>
            <w:tr w:rsidR="00220305" w:rsidRPr="00220305" w14:paraId="06A0E15C"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FE1567D"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LCSB401</w:t>
                  </w:r>
                </w:p>
              </w:tc>
              <w:tc>
                <w:tcPr>
                  <w:tcW w:w="4900" w:type="dxa"/>
                  <w:tcBorders>
                    <w:top w:val="nil"/>
                    <w:left w:val="nil"/>
                    <w:bottom w:val="single" w:sz="8" w:space="0" w:color="000000"/>
                    <w:right w:val="single" w:sz="8" w:space="0" w:color="000000"/>
                  </w:tcBorders>
                  <w:shd w:val="clear" w:color="auto" w:fill="auto"/>
                  <w:vAlign w:val="center"/>
                  <w:hideMark/>
                </w:tcPr>
                <w:p w14:paraId="32BFE947"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FÍSICA</w:t>
                  </w:r>
                </w:p>
              </w:tc>
              <w:tc>
                <w:tcPr>
                  <w:tcW w:w="1200" w:type="dxa"/>
                  <w:tcBorders>
                    <w:top w:val="nil"/>
                    <w:left w:val="nil"/>
                    <w:bottom w:val="single" w:sz="8" w:space="0" w:color="000000"/>
                    <w:right w:val="single" w:sz="8" w:space="0" w:color="000000"/>
                  </w:tcBorders>
                  <w:shd w:val="clear" w:color="auto" w:fill="auto"/>
                  <w:vAlign w:val="center"/>
                  <w:hideMark/>
                </w:tcPr>
                <w:p w14:paraId="076529F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38</w:t>
                  </w:r>
                </w:p>
              </w:tc>
              <w:tc>
                <w:tcPr>
                  <w:tcW w:w="1200" w:type="dxa"/>
                  <w:tcBorders>
                    <w:top w:val="nil"/>
                    <w:left w:val="nil"/>
                    <w:bottom w:val="single" w:sz="8" w:space="0" w:color="000000"/>
                    <w:right w:val="single" w:sz="8" w:space="0" w:color="000000"/>
                  </w:tcBorders>
                  <w:shd w:val="clear" w:color="auto" w:fill="auto"/>
                  <w:vAlign w:val="center"/>
                  <w:hideMark/>
                </w:tcPr>
                <w:p w14:paraId="4F0825D9"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5</w:t>
                  </w:r>
                </w:p>
              </w:tc>
            </w:tr>
            <w:tr w:rsidR="00220305" w:rsidRPr="00220305" w14:paraId="29EC3529"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4F22CA2"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LPAB491</w:t>
                  </w:r>
                </w:p>
              </w:tc>
              <w:tc>
                <w:tcPr>
                  <w:tcW w:w="4900" w:type="dxa"/>
                  <w:tcBorders>
                    <w:top w:val="nil"/>
                    <w:left w:val="nil"/>
                    <w:bottom w:val="single" w:sz="8" w:space="0" w:color="000000"/>
                    <w:right w:val="single" w:sz="8" w:space="0" w:color="000000"/>
                  </w:tcBorders>
                  <w:shd w:val="clear" w:color="auto" w:fill="auto"/>
                  <w:vAlign w:val="center"/>
                  <w:hideMark/>
                </w:tcPr>
                <w:p w14:paraId="39A7351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SEMINARIO DE INVESTIGACIÓN EN PROCESOS AMBIENTALES II</w:t>
                  </w:r>
                </w:p>
              </w:tc>
              <w:tc>
                <w:tcPr>
                  <w:tcW w:w="1200" w:type="dxa"/>
                  <w:tcBorders>
                    <w:top w:val="nil"/>
                    <w:left w:val="nil"/>
                    <w:bottom w:val="single" w:sz="8" w:space="0" w:color="000000"/>
                    <w:right w:val="single" w:sz="8" w:space="0" w:color="000000"/>
                  </w:tcBorders>
                  <w:shd w:val="clear" w:color="auto" w:fill="auto"/>
                  <w:vAlign w:val="center"/>
                  <w:hideMark/>
                </w:tcPr>
                <w:p w14:paraId="5EAD99D0"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29</w:t>
                  </w:r>
                </w:p>
              </w:tc>
              <w:tc>
                <w:tcPr>
                  <w:tcW w:w="1200" w:type="dxa"/>
                  <w:tcBorders>
                    <w:top w:val="nil"/>
                    <w:left w:val="nil"/>
                    <w:bottom w:val="single" w:sz="8" w:space="0" w:color="000000"/>
                    <w:right w:val="single" w:sz="8" w:space="0" w:color="000000"/>
                  </w:tcBorders>
                  <w:shd w:val="clear" w:color="auto" w:fill="auto"/>
                  <w:vAlign w:val="center"/>
                  <w:hideMark/>
                </w:tcPr>
                <w:p w14:paraId="44F29934"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w:t>
                  </w:r>
                </w:p>
              </w:tc>
            </w:tr>
            <w:tr w:rsidR="00220305" w:rsidRPr="00220305" w14:paraId="1F2EC9D6" w14:textId="77777777" w:rsidTr="00220305">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5C0347E"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LPAB470</w:t>
                  </w:r>
                </w:p>
              </w:tc>
              <w:tc>
                <w:tcPr>
                  <w:tcW w:w="4900" w:type="dxa"/>
                  <w:tcBorders>
                    <w:top w:val="nil"/>
                    <w:left w:val="nil"/>
                    <w:bottom w:val="single" w:sz="8" w:space="0" w:color="000000"/>
                    <w:right w:val="single" w:sz="8" w:space="0" w:color="000000"/>
                  </w:tcBorders>
                  <w:shd w:val="clear" w:color="auto" w:fill="auto"/>
                  <w:vAlign w:val="center"/>
                  <w:hideMark/>
                </w:tcPr>
                <w:p w14:paraId="19AAB45F" w14:textId="77777777" w:rsidR="00220305" w:rsidRPr="00220305" w:rsidRDefault="00220305" w:rsidP="00220305">
                  <w:pPr>
                    <w:spacing w:after="0" w:line="240" w:lineRule="auto"/>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BIOTECNOLOGÍA AMBIENTAL</w:t>
                  </w:r>
                </w:p>
              </w:tc>
              <w:tc>
                <w:tcPr>
                  <w:tcW w:w="1200" w:type="dxa"/>
                  <w:tcBorders>
                    <w:top w:val="nil"/>
                    <w:left w:val="nil"/>
                    <w:bottom w:val="single" w:sz="8" w:space="0" w:color="000000"/>
                    <w:right w:val="single" w:sz="8" w:space="0" w:color="000000"/>
                  </w:tcBorders>
                  <w:shd w:val="clear" w:color="auto" w:fill="auto"/>
                  <w:vAlign w:val="center"/>
                  <w:hideMark/>
                </w:tcPr>
                <w:p w14:paraId="44D657E2"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30</w:t>
                  </w:r>
                </w:p>
              </w:tc>
              <w:tc>
                <w:tcPr>
                  <w:tcW w:w="1200" w:type="dxa"/>
                  <w:tcBorders>
                    <w:top w:val="nil"/>
                    <w:left w:val="nil"/>
                    <w:bottom w:val="single" w:sz="8" w:space="0" w:color="000000"/>
                    <w:right w:val="single" w:sz="8" w:space="0" w:color="000000"/>
                  </w:tcBorders>
                  <w:shd w:val="clear" w:color="auto" w:fill="auto"/>
                  <w:vAlign w:val="center"/>
                  <w:hideMark/>
                </w:tcPr>
                <w:p w14:paraId="6DF65BDB" w14:textId="77777777" w:rsidR="00220305" w:rsidRPr="00220305" w:rsidRDefault="00220305" w:rsidP="00220305">
                  <w:pPr>
                    <w:spacing w:after="0" w:line="240" w:lineRule="auto"/>
                    <w:jc w:val="center"/>
                    <w:rPr>
                      <w:rFonts w:ascii="Arial" w:eastAsia="Times New Roman" w:hAnsi="Arial" w:cs="Arial"/>
                      <w:color w:val="000000"/>
                      <w:sz w:val="16"/>
                      <w:szCs w:val="16"/>
                      <w:lang w:eastAsia="es-MX"/>
                    </w:rPr>
                  </w:pPr>
                  <w:r w:rsidRPr="00220305">
                    <w:rPr>
                      <w:rFonts w:ascii="Arial" w:eastAsia="Times New Roman" w:hAnsi="Arial" w:cs="Arial"/>
                      <w:color w:val="000000"/>
                      <w:sz w:val="16"/>
                      <w:szCs w:val="16"/>
                      <w:lang w:eastAsia="es-MX"/>
                    </w:rPr>
                    <w:t>7</w:t>
                  </w:r>
                </w:p>
              </w:tc>
            </w:tr>
          </w:tbl>
          <w:p w14:paraId="5807E342" w14:textId="77777777" w:rsidR="00220305" w:rsidRPr="000C7AC0" w:rsidRDefault="00220305" w:rsidP="000C7AC0">
            <w:pPr>
              <w:autoSpaceDE w:val="0"/>
              <w:autoSpaceDN w:val="0"/>
              <w:adjustRightInd w:val="0"/>
              <w:spacing w:line="360" w:lineRule="auto"/>
              <w:ind w:left="346"/>
              <w:jc w:val="both"/>
              <w:rPr>
                <w:rFonts w:ascii="Georgia" w:hAnsi="Georgia" w:cs="Arial"/>
              </w:rPr>
            </w:pPr>
          </w:p>
          <w:p w14:paraId="080E1E66" w14:textId="65085301" w:rsidR="00056898" w:rsidRPr="000C7AC0" w:rsidRDefault="00056898" w:rsidP="009D469C">
            <w:pPr>
              <w:autoSpaceDE w:val="0"/>
              <w:autoSpaceDN w:val="0"/>
              <w:adjustRightInd w:val="0"/>
              <w:spacing w:line="360" w:lineRule="auto"/>
              <w:jc w:val="both"/>
              <w:rPr>
                <w:rFonts w:ascii="Georgia" w:hAnsi="Georgia" w:cs="Arial"/>
                <w:color w:val="000000"/>
              </w:rPr>
            </w:pPr>
            <w:r>
              <w:rPr>
                <w:rFonts w:ascii="Georgia" w:hAnsi="Georgia" w:cs="Arial"/>
                <w:color w:val="000000"/>
              </w:rPr>
              <w:t xml:space="preserve">     </w:t>
            </w:r>
            <w:r w:rsidR="008D0817" w:rsidRPr="000C7AC0">
              <w:rPr>
                <w:rFonts w:ascii="Georgia" w:hAnsi="Georgia" w:cs="Arial"/>
                <w:color w:val="000000"/>
              </w:rPr>
              <w:t>Fuente: Elaboración propia con datos del SIIAA</w:t>
            </w:r>
            <w:r w:rsidR="002E7350" w:rsidRPr="000C7AC0">
              <w:rPr>
                <w:rFonts w:ascii="Georgia" w:hAnsi="Georgia" w:cs="Arial"/>
                <w:color w:val="000000"/>
              </w:rPr>
              <w:t>.</w:t>
            </w:r>
          </w:p>
        </w:tc>
      </w:tr>
    </w:tbl>
    <w:p w14:paraId="755DA52E" w14:textId="46AD04FC" w:rsidR="0011589B" w:rsidRDefault="0011589B" w:rsidP="000C7AC0">
      <w:pPr>
        <w:spacing w:after="160" w:line="360" w:lineRule="auto"/>
        <w:jc w:val="both"/>
        <w:rPr>
          <w:rFonts w:ascii="Georgia" w:eastAsia="Calibri" w:hAnsi="Georgia" w:cs="Arial"/>
          <w:b/>
          <w:bCs/>
        </w:rPr>
      </w:pPr>
    </w:p>
    <w:p w14:paraId="76A51368" w14:textId="77777777" w:rsidR="0011589B" w:rsidRDefault="0011589B">
      <w:pPr>
        <w:spacing w:after="160" w:line="259" w:lineRule="auto"/>
        <w:rPr>
          <w:rFonts w:ascii="Georgia" w:eastAsia="Calibri" w:hAnsi="Georgia" w:cs="Arial"/>
          <w:b/>
          <w:bCs/>
        </w:rPr>
      </w:pPr>
      <w:r>
        <w:rPr>
          <w:rFonts w:ascii="Georgia" w:eastAsia="Calibri" w:hAnsi="Georgia" w:cs="Arial"/>
          <w:b/>
          <w:bCs/>
        </w:rPr>
        <w:br w:type="page"/>
      </w:r>
    </w:p>
    <w:p w14:paraId="1E553A5F" w14:textId="77777777" w:rsidR="00E53059" w:rsidRDefault="00E53059" w:rsidP="000C7AC0">
      <w:pPr>
        <w:spacing w:after="160" w:line="360" w:lineRule="auto"/>
        <w:jc w:val="both"/>
        <w:rPr>
          <w:rFonts w:ascii="Georgia" w:eastAsia="Calibri" w:hAnsi="Georgia" w:cs="Arial"/>
          <w:b/>
          <w:bCs/>
        </w:rPr>
      </w:pPr>
    </w:p>
    <w:p w14:paraId="7243BE52" w14:textId="0AD26428" w:rsidR="00837E09" w:rsidRPr="00FD1D3F" w:rsidRDefault="00837E09" w:rsidP="00FD1D3F">
      <w:pPr>
        <w:spacing w:after="160" w:line="259" w:lineRule="auto"/>
        <w:rPr>
          <w:rFonts w:ascii="Georgia" w:eastAsia="Calibri" w:hAnsi="Georgia" w:cs="Arial"/>
          <w:b/>
          <w:bCs/>
        </w:rPr>
      </w:pPr>
      <w:r w:rsidRPr="00EE5F27">
        <w:rPr>
          <w:rFonts w:ascii="Georgia" w:hAnsi="Georgia"/>
          <w:b/>
        </w:rPr>
        <w:t>Categoría 3. Plan de Estudios</w:t>
      </w:r>
    </w:p>
    <w:p w14:paraId="2BE93EE9" w14:textId="77777777" w:rsidR="00837E09" w:rsidRPr="000C7AC0" w:rsidRDefault="00837E09" w:rsidP="000C7AC0">
      <w:pPr>
        <w:pStyle w:val="Default"/>
        <w:spacing w:line="360" w:lineRule="auto"/>
        <w:jc w:val="both"/>
        <w:rPr>
          <w:rFonts w:ascii="Georgia" w:hAnsi="Georgia"/>
          <w:b/>
          <w:bCs/>
          <w:color w:val="auto"/>
          <w:sz w:val="22"/>
          <w:szCs w:val="22"/>
        </w:rPr>
      </w:pPr>
    </w:p>
    <w:p w14:paraId="2E1F3282"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DE17219" w14:textId="77777777" w:rsidR="00837E09" w:rsidRPr="000C7AC0" w:rsidRDefault="00837E09" w:rsidP="000C7AC0">
      <w:pPr>
        <w:pStyle w:val="Default"/>
        <w:spacing w:line="360" w:lineRule="auto"/>
        <w:jc w:val="both"/>
        <w:rPr>
          <w:rFonts w:ascii="Georgia" w:hAnsi="Georgia"/>
          <w:sz w:val="22"/>
          <w:szCs w:val="22"/>
        </w:rPr>
      </w:pPr>
    </w:p>
    <w:p w14:paraId="43CA4F36" w14:textId="05430729"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434DABB9" w14:textId="77777777" w:rsidR="00837E09" w:rsidRPr="000C7AC0" w:rsidRDefault="00837E09" w:rsidP="000C7AC0">
      <w:pPr>
        <w:pStyle w:val="Default"/>
        <w:spacing w:line="360" w:lineRule="auto"/>
        <w:jc w:val="both"/>
        <w:rPr>
          <w:rFonts w:ascii="Georgia" w:hAnsi="Georgia"/>
          <w:sz w:val="22"/>
          <w:szCs w:val="22"/>
        </w:rPr>
      </w:pPr>
    </w:p>
    <w:p w14:paraId="15C1C1A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52E2D2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1EDC513" w14:textId="77777777" w:rsidTr="00837E09">
        <w:trPr>
          <w:trHeight w:val="253"/>
        </w:trPr>
        <w:tc>
          <w:tcPr>
            <w:tcW w:w="5000" w:type="pct"/>
            <w:shd w:val="clear" w:color="auto" w:fill="D9D9D9"/>
          </w:tcPr>
          <w:p w14:paraId="17863D8E"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3F44003"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14:paraId="1C487B4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14:paraId="23ACF6A8"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14:paraId="3D7F4B8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14:paraId="5781FC65"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Manejo de conocimientos e integración de la multi e interdisciplinaria.</w:t>
            </w:r>
          </w:p>
          <w:p w14:paraId="30BC93E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14:paraId="4D83876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p>
          <w:p w14:paraId="49EF0709"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0027D4E1" w14:textId="77777777" w:rsidTr="00837E09">
        <w:trPr>
          <w:trHeight w:val="253"/>
        </w:trPr>
        <w:tc>
          <w:tcPr>
            <w:tcW w:w="5000" w:type="pct"/>
            <w:shd w:val="clear" w:color="auto" w:fill="BFBFBF"/>
          </w:tcPr>
          <w:p w14:paraId="49AE5DD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151F4C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E117F1D" w14:textId="77777777" w:rsidTr="00837E09">
        <w:trPr>
          <w:trHeight w:val="253"/>
        </w:trPr>
        <w:tc>
          <w:tcPr>
            <w:tcW w:w="5000" w:type="pct"/>
            <w:shd w:val="clear" w:color="auto" w:fill="auto"/>
          </w:tcPr>
          <w:p w14:paraId="430256A7" w14:textId="6C905968"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14:paraId="54726CF6" w14:textId="78C2EB94" w:rsidR="006636B2" w:rsidRPr="006636B2" w:rsidRDefault="006636B2" w:rsidP="000C7AC0">
            <w:pPr>
              <w:spacing w:line="360" w:lineRule="auto"/>
              <w:ind w:left="343"/>
              <w:jc w:val="both"/>
              <w:rPr>
                <w:rFonts w:ascii="Georgia" w:hAnsi="Georgia" w:cs="Arial"/>
              </w:rPr>
            </w:pPr>
            <w:r>
              <w:rPr>
                <w:rFonts w:ascii="Georgia" w:hAnsi="Georgia" w:cs="Arial"/>
              </w:rPr>
              <w:lastRenderedPageBreak/>
              <w:t xml:space="preserve">El Modelo Educativo de la Universidad se describe en el documento </w:t>
            </w:r>
            <w:hyperlink r:id="rId69" w:history="1">
              <w:r w:rsidRPr="001C5221">
                <w:rPr>
                  <w:rStyle w:val="Hipervnculo"/>
                  <w:rFonts w:ascii="Georgia" w:hAnsi="Georgia" w:cs="Arial"/>
                </w:rPr>
                <w:t>Modelo Educativo Resumen Ejecutivo</w:t>
              </w:r>
            </w:hyperlink>
            <w:r>
              <w:rPr>
                <w:rFonts w:ascii="Georgia" w:hAnsi="Georgia" w:cs="Arial"/>
                <w:color w:val="FF0000"/>
              </w:rPr>
              <w:t>.</w:t>
            </w:r>
          </w:p>
          <w:p w14:paraId="118C236F" w14:textId="4BC312AB" w:rsidR="00837E09" w:rsidRPr="000C7AC0" w:rsidRDefault="00837E09" w:rsidP="000C7AC0">
            <w:pPr>
              <w:spacing w:line="360" w:lineRule="auto"/>
              <w:ind w:left="343"/>
              <w:jc w:val="both"/>
              <w:rPr>
                <w:rFonts w:ascii="Georgia" w:hAnsi="Georgia" w:cs="Arial"/>
              </w:rPr>
            </w:pPr>
            <w:r w:rsidRPr="000C7AC0">
              <w:rPr>
                <w:rFonts w:ascii="Georgia" w:hAnsi="Georgia" w:cs="Arial"/>
              </w:rPr>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14:paraId="48380D15" w14:textId="4AE9A41E"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70"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71" w:history="1">
              <w:r w:rsidRPr="001C5221">
                <w:rPr>
                  <w:rStyle w:val="Hipervnculo"/>
                  <w:rFonts w:ascii="Georgia" w:hAnsi="Georgia" w:cs="Arial"/>
                </w:rPr>
                <w:t>Procedimiento para la Actualización Curricular</w:t>
              </w:r>
            </w:hyperlink>
            <w:r w:rsidRPr="000C7AC0">
              <w:rPr>
                <w:rFonts w:ascii="Georgia" w:hAnsi="Georgia" w:cs="Arial"/>
              </w:rPr>
              <w:t>. ((</w:t>
            </w:r>
            <w:hyperlink r:id="rId72"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73" w:history="1">
              <w:r w:rsidRPr="001C5221">
                <w:rPr>
                  <w:rStyle w:val="Hipervnculo"/>
                  <w:rFonts w:ascii="Georgia" w:hAnsi="Georgia" w:cs="Arial"/>
                </w:rPr>
                <w:t>Perfil Ideal SEP 1992</w:t>
              </w:r>
            </w:hyperlink>
            <w:r w:rsidR="001C5221">
              <w:rPr>
                <w:rFonts w:ascii="Georgia" w:hAnsi="Georgia" w:cs="Arial"/>
                <w:color w:val="FF0000"/>
              </w:rPr>
              <w:t>.</w:t>
            </w:r>
          </w:p>
          <w:p w14:paraId="295AADA9" w14:textId="77777777" w:rsidR="00837E09" w:rsidRPr="000C7AC0" w:rsidRDefault="00837E09" w:rsidP="000C7AC0">
            <w:pPr>
              <w:spacing w:after="0" w:line="360" w:lineRule="auto"/>
              <w:jc w:val="both"/>
              <w:rPr>
                <w:rFonts w:ascii="Georgia" w:hAnsi="Georgia" w:cs="Arial"/>
              </w:rPr>
            </w:pPr>
          </w:p>
          <w:p w14:paraId="16C4FFF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Los Programas Docentes se actualizan bajo los procedimientos establecidos por la Universidad y deben demostrar la congruencia de su propuesta con el Modelo Educativo, considerando el aprendizaje significativo, el curriculum integral, entre otros.</w:t>
            </w:r>
          </w:p>
          <w:p w14:paraId="1E9B8856"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14:paraId="4FC9FF2B"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Los Planes de Estudio se componen de contenidos profesionalizantes que favorecen la multidisciplinariedad e interdisciplinariedad.</w:t>
            </w:r>
          </w:p>
          <w:p w14:paraId="134EE9BE"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curriculum es integral y para ello se abordan tres características: “curriculum integral, pluridimensional y globalizante y unificador, a continuación, se describe tal como se aprobó en el H. Consejo Universitario. </w:t>
            </w:r>
          </w:p>
          <w:p w14:paraId="5569DEB0"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w:t>
            </w:r>
            <w:r w:rsidRPr="000C7AC0">
              <w:rPr>
                <w:rFonts w:ascii="Georgia" w:hAnsi="Georgia" w:cs="Arial"/>
              </w:rPr>
              <w:lastRenderedPageBreak/>
              <w:t xml:space="preserve">actitud innovadora y creadora, basada en el uso del razonamiento, del carácter y de los valores. </w:t>
            </w:r>
          </w:p>
          <w:p w14:paraId="5990D669"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14:paraId="247E572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currícula, para lograr una formación completa, que le permita hacer mejor su trabajo ante las oportunidades que se le presenten. </w:t>
            </w:r>
          </w:p>
          <w:p w14:paraId="1DE176CA"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autodesempeño. </w:t>
            </w:r>
          </w:p>
          <w:p w14:paraId="6D96E923" w14:textId="35BC8FF8"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74"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14:paraId="517AE80A" w14:textId="77777777"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14:paraId="73249914" w14:textId="424BD144" w:rsidR="00837E09" w:rsidRPr="001A4EC7" w:rsidRDefault="00837E09" w:rsidP="001A4EC7">
            <w:pPr>
              <w:spacing w:line="360" w:lineRule="auto"/>
              <w:ind w:left="342"/>
              <w:jc w:val="both"/>
            </w:pPr>
            <w:r w:rsidRPr="000C7AC0">
              <w:rPr>
                <w:rFonts w:ascii="Georgia" w:hAnsi="Georgia" w:cs="Arial"/>
              </w:rPr>
              <w:t xml:space="preserve">En el </w:t>
            </w:r>
            <w:hyperlink r:id="rId75"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837E09" w:rsidRPr="000C7AC0" w14:paraId="450D1B3E" w14:textId="77777777" w:rsidTr="00837E09">
        <w:trPr>
          <w:trHeight w:val="253"/>
        </w:trPr>
        <w:tc>
          <w:tcPr>
            <w:tcW w:w="5000" w:type="pct"/>
            <w:shd w:val="clear" w:color="auto" w:fill="D9D9D9"/>
          </w:tcPr>
          <w:p w14:paraId="60465646"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14:paraId="0568940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14:paraId="18026BF1"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2FF3A8E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14:paraId="31A3BA8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El avance de la ciencia, las humanidades y la tecnología, en el área del programa académico.</w:t>
            </w:r>
          </w:p>
          <w:p w14:paraId="7136A1C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14:paraId="57E8607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Manifestar una posición definida respecto al campo profesional, considerando los aspectos ambientales, la internacionalización, etc.</w:t>
            </w:r>
          </w:p>
          <w:p w14:paraId="08C9E970"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3A68F167" w14:textId="77777777" w:rsidTr="00837E09">
        <w:trPr>
          <w:trHeight w:val="253"/>
        </w:trPr>
        <w:tc>
          <w:tcPr>
            <w:tcW w:w="5000" w:type="pct"/>
            <w:shd w:val="clear" w:color="auto" w:fill="BFBFBF"/>
          </w:tcPr>
          <w:p w14:paraId="22DB0426"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3AEB7D"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71F4E8C" w14:textId="77777777" w:rsidTr="00837E09">
        <w:trPr>
          <w:trHeight w:val="253"/>
        </w:trPr>
        <w:tc>
          <w:tcPr>
            <w:tcW w:w="5000" w:type="pct"/>
            <w:shd w:val="clear" w:color="auto" w:fill="auto"/>
          </w:tcPr>
          <w:p w14:paraId="4BC119D7" w14:textId="77777777"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E144C54" w14:textId="77777777"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3B7C813F" w14:textId="6D2C7869"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76"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sidRPr="000C7AC0">
              <w:rPr>
                <w:rFonts w:ascii="Georgia" w:hAnsi="Georgia" w:cs="Arial"/>
                <w:bCs/>
                <w:color w:val="FF0000"/>
              </w:rPr>
              <w:t xml:space="preserve"> </w:t>
            </w:r>
            <w:r w:rsidR="001A4EC7">
              <w:rPr>
                <w:rFonts w:ascii="Georgia" w:hAnsi="Georgia" w:cs="Arial"/>
                <w:bCs/>
                <w:color w:val="FF0000"/>
              </w:rPr>
              <w:t>.</w:t>
            </w:r>
            <w:r w:rsidR="00CC3185" w:rsidRPr="000C7AC0">
              <w:rPr>
                <w:rFonts w:ascii="Georgia" w:hAnsi="Georgia" w:cs="Arial"/>
                <w:bCs/>
                <w:color w:val="FF0000"/>
              </w:rPr>
              <w:t xml:space="preserve"> </w:t>
            </w:r>
          </w:p>
          <w:p w14:paraId="1E72D0CF"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3F4A2073" w14:textId="4F392B4E"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Como elementos importantes para realizar los análisis de pertinencia, e</w:t>
            </w:r>
            <w:r w:rsidR="00837E09" w:rsidRPr="000C7AC0">
              <w:rPr>
                <w:rFonts w:ascii="Georgia" w:hAnsi="Georgia" w:cs="Arial"/>
                <w:bCs/>
              </w:rPr>
              <w:t xml:space="preserve">n el año 2012 se llevaron a cabo </w:t>
            </w:r>
            <w:hyperlink r:id="rId77"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r w:rsidRPr="000C7AC0">
              <w:rPr>
                <w:rFonts w:ascii="Georgia" w:hAnsi="Georgia" w:cs="Arial"/>
                <w:bCs/>
                <w:color w:val="FF0000"/>
              </w:rPr>
              <w:t xml:space="preserve"> </w:t>
            </w:r>
          </w:p>
          <w:p w14:paraId="353A34A2"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20833DDD" w14:textId="049E8930"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Pr="000C7AC0">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Pr="000C7AC0">
              <w:rPr>
                <w:rFonts w:ascii="Georgia" w:hAnsi="Georgia" w:cs="Arial"/>
                <w:bCs/>
              </w:rPr>
              <w:t xml:space="preserve"> </w:t>
            </w:r>
            <w:r w:rsidR="00837E09" w:rsidRPr="000C7AC0">
              <w:rPr>
                <w:rFonts w:ascii="Georgia" w:hAnsi="Georgia" w:cs="Arial"/>
                <w:bCs/>
              </w:rPr>
              <w:t>Se elabora un diagnóstico sobre la forma de enseñar.</w:t>
            </w:r>
            <w:r w:rsidR="00BE4419" w:rsidRPr="000C7AC0">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14:paraId="5101AA5D" w14:textId="77777777"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65E902DA" w14:textId="09178BCD" w:rsidR="00837E09" w:rsidRPr="000C7AC0" w:rsidRDefault="00F61B7D" w:rsidP="00CE4611">
            <w:pPr>
              <w:spacing w:line="360" w:lineRule="auto"/>
              <w:ind w:left="342"/>
              <w:jc w:val="both"/>
              <w:rPr>
                <w:rFonts w:ascii="Georgia" w:hAnsi="Georgia" w:cs="Arial"/>
                <w:b/>
                <w:bCs/>
                <w:color w:val="00B050"/>
              </w:rPr>
            </w:pPr>
            <w:r w:rsidRPr="000C7AC0">
              <w:rPr>
                <w:rFonts w:ascii="Georgia" w:hAnsi="Georgia" w:cs="Arial"/>
                <w:bCs/>
              </w:rPr>
              <w:t xml:space="preserve">Para el </w:t>
            </w:r>
            <w:r w:rsidR="00E76A8D">
              <w:rPr>
                <w:rFonts w:ascii="Georgia" w:hAnsi="Georgia" w:cs="Arial"/>
                <w:bCs/>
              </w:rPr>
              <w:t>PAIPA</w:t>
            </w:r>
            <w:r w:rsidRPr="000C7AC0">
              <w:rPr>
                <w:rFonts w:ascii="Georgia" w:hAnsi="Georgia" w:cs="Arial"/>
                <w:bCs/>
              </w:rPr>
              <w:t xml:space="preserve"> todo lo anterior esta detallado en los documentos </w:t>
            </w:r>
            <w:hyperlink r:id="rId78" w:history="1">
              <w:r w:rsidR="00F43A6F" w:rsidRPr="00D01C52">
                <w:rPr>
                  <w:rStyle w:val="Hipervnculo"/>
                  <w:rFonts w:ascii="Georgia" w:hAnsi="Georgia"/>
                </w:rPr>
                <w:t>Plan de Desarrollo</w:t>
              </w:r>
            </w:hyperlink>
            <w:r w:rsidRPr="000C7AC0">
              <w:rPr>
                <w:rFonts w:ascii="Georgia" w:hAnsi="Georgia" w:cs="Arial"/>
                <w:bCs/>
              </w:rPr>
              <w:t xml:space="preserve"> y en el </w:t>
            </w:r>
            <w:hyperlink r:id="rId79" w:history="1">
              <w:r w:rsidR="001A4EC7" w:rsidRPr="00E64E8E">
                <w:rPr>
                  <w:rStyle w:val="Hipervnculo"/>
                  <w:rFonts w:ascii="Georgia" w:hAnsi="Georgia" w:cs="Arial"/>
                </w:rPr>
                <w:t xml:space="preserve">Plan Estudios </w:t>
              </w:r>
            </w:hyperlink>
            <w:r w:rsidR="001A4EC7">
              <w:rPr>
                <w:rFonts w:ascii="Georgia" w:hAnsi="Georgia" w:cs="Arial"/>
                <w:color w:val="FF0000"/>
              </w:rPr>
              <w:t xml:space="preserve"> </w:t>
            </w:r>
            <w:r w:rsidRPr="000C7AC0">
              <w:rPr>
                <w:rFonts w:ascii="Georgia" w:hAnsi="Georgia" w:cs="Arial"/>
                <w:bCs/>
              </w:rPr>
              <w:t xml:space="preserve">del </w:t>
            </w:r>
            <w:r w:rsidR="00E76A8D">
              <w:rPr>
                <w:rFonts w:ascii="Georgia" w:hAnsi="Georgia" w:cs="Arial"/>
                <w:bCs/>
              </w:rPr>
              <w:t>PAIPA</w:t>
            </w:r>
            <w:r w:rsidR="001A4EC7">
              <w:rPr>
                <w:rFonts w:ascii="Georgia" w:hAnsi="Georgia" w:cs="Arial"/>
                <w:bCs/>
              </w:rPr>
              <w:t>.</w:t>
            </w:r>
          </w:p>
        </w:tc>
      </w:tr>
      <w:tr w:rsidR="00837E09" w:rsidRPr="000C7AC0" w14:paraId="15331D5D" w14:textId="77777777" w:rsidTr="00837E09">
        <w:trPr>
          <w:trHeight w:val="253"/>
        </w:trPr>
        <w:tc>
          <w:tcPr>
            <w:tcW w:w="5000" w:type="pct"/>
            <w:shd w:val="clear" w:color="auto" w:fill="D9D9D9"/>
          </w:tcPr>
          <w:p w14:paraId="4715132C" w14:textId="07B7A28D"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14:paraId="0E8D4F50" w14:textId="62F5D638"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14:paraId="5E2858BF"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14:paraId="4CE1896D"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lastRenderedPageBreak/>
              <w:t xml:space="preserve">I. </w:t>
            </w:r>
            <w:r w:rsidRPr="000C7AC0">
              <w:rPr>
                <w:rFonts w:ascii="Georgia" w:hAnsi="Georgia" w:cs="Arial"/>
                <w:b/>
              </w:rPr>
              <w:t xml:space="preserve"> Congruencia del plan de estudios con:</w:t>
            </w:r>
          </w:p>
          <w:p w14:paraId="036205F9"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14:paraId="628BE018"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14:paraId="2B20F33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modelo educativo,</w:t>
            </w:r>
          </w:p>
          <w:p w14:paraId="2A1FD13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14:paraId="21AACA7C"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14:paraId="3026A8C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14:paraId="56268B53"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Congruencia interna y </w:t>
            </w:r>
          </w:p>
          <w:p w14:paraId="1FBBDA9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14:paraId="04BE0B8F"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CE169D"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2463836" w14:textId="77777777"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1AE74BC8" w14:textId="77777777"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287A6D59"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14:paraId="7BC1C92B"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20% de optativas</w:t>
            </w:r>
            <w:r w:rsidRPr="000C7AC0">
              <w:rPr>
                <w:rFonts w:ascii="Georgia" w:hAnsi="Georgia" w:cs="Arial"/>
              </w:rPr>
              <w:t xml:space="preserve"> (flexibilidad para la elegibilidad de contenidos),</w:t>
            </w:r>
          </w:p>
          <w:p w14:paraId="544F6EA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14:paraId="0654FC93"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14:paraId="056A4934"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14:paraId="59871366"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14:paraId="2E002325"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14:paraId="56511C4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14:paraId="00B6C7D5"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1CE967"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13330903"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27ED6905"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59E2AFBE"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687CFE7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39F68A"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Debe tener un balance en sus contenidos, de tal forma que incluya diversas áreas del conocimiento y en el conjunto contribuyan al desarrollo de competencias,</w:t>
            </w:r>
          </w:p>
          <w:p w14:paraId="30B3DC8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El programa no debe incluir asignaturas o contenidos con temáticas o niveles que sean repetición de los contenidos del bachillerato,</w:t>
            </w:r>
          </w:p>
          <w:p w14:paraId="7F20236C"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0EFBD42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p>
          <w:p w14:paraId="6E06C7FD"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14:paraId="2BA070AC" w14:textId="77777777" w:rsidTr="00837E09">
        <w:trPr>
          <w:trHeight w:val="253"/>
        </w:trPr>
        <w:tc>
          <w:tcPr>
            <w:tcW w:w="5000" w:type="pct"/>
            <w:shd w:val="clear" w:color="auto" w:fill="BFBFBF"/>
          </w:tcPr>
          <w:p w14:paraId="64FA345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DB74A0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B181BBB" w14:textId="77777777" w:rsidTr="00837E09">
        <w:trPr>
          <w:trHeight w:val="253"/>
        </w:trPr>
        <w:tc>
          <w:tcPr>
            <w:tcW w:w="5000" w:type="pct"/>
            <w:shd w:val="clear" w:color="auto" w:fill="auto"/>
          </w:tcPr>
          <w:p w14:paraId="708B6D9B" w14:textId="77777777"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82A7682" w14:textId="77777777" w:rsidR="0075384F" w:rsidRPr="000C7AC0" w:rsidRDefault="0075384F" w:rsidP="000C7AC0">
            <w:pPr>
              <w:pStyle w:val="Textoindependiente2"/>
              <w:spacing w:line="360" w:lineRule="auto"/>
              <w:ind w:left="342"/>
              <w:jc w:val="both"/>
              <w:rPr>
                <w:rFonts w:ascii="Georgia" w:hAnsi="Georgia" w:cs="Arial"/>
              </w:rPr>
            </w:pPr>
          </w:p>
          <w:p w14:paraId="10691083" w14:textId="42E186DA" w:rsidR="00EE5F27" w:rsidRPr="000C7AC0" w:rsidRDefault="00CC6DDC" w:rsidP="00CE4611">
            <w:pPr>
              <w:pStyle w:val="Textoindependiente2"/>
              <w:spacing w:line="360" w:lineRule="auto"/>
              <w:ind w:left="342"/>
              <w:jc w:val="both"/>
              <w:rPr>
                <w:rFonts w:ascii="Georgia" w:hAnsi="Georgia" w:cs="Arial"/>
                <w:bCs/>
              </w:rPr>
            </w:pPr>
            <w:r w:rsidRPr="000C7AC0">
              <w:rPr>
                <w:rFonts w:ascii="Georgia" w:hAnsi="Georgia" w:cs="Arial"/>
              </w:rPr>
              <w:t xml:space="preserve">En el </w:t>
            </w:r>
            <w:hyperlink r:id="rId80"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Pr="000C7AC0">
              <w:rPr>
                <w:rFonts w:ascii="Georgia" w:hAnsi="Georgia" w:cs="Arial"/>
                <w:bCs/>
              </w:rPr>
              <w:t xml:space="preserve"> </w:t>
            </w:r>
            <w:r w:rsidR="00883CDD" w:rsidRPr="000C7AC0">
              <w:rPr>
                <w:rFonts w:ascii="Georgia" w:hAnsi="Georgia" w:cs="Arial"/>
              </w:rPr>
              <w:t>Para el PAI</w:t>
            </w:r>
            <w:r w:rsidR="003131A0">
              <w:rPr>
                <w:rFonts w:ascii="Georgia" w:hAnsi="Georgia" w:cs="Arial"/>
              </w:rPr>
              <w:t>PA</w:t>
            </w:r>
            <w:r w:rsidR="00883CDD" w:rsidRPr="000C7AC0">
              <w:rPr>
                <w:rFonts w:ascii="Georgia" w:hAnsi="Georgia" w:cs="Arial"/>
              </w:rPr>
              <w:t xml:space="preserve"> lo anterior quedo establecido en el </w:t>
            </w:r>
            <w:hyperlink r:id="rId81" w:history="1">
              <w:r w:rsidR="00CE4611" w:rsidRPr="00D01C52">
                <w:rPr>
                  <w:rStyle w:val="Hipervnculo"/>
                  <w:rFonts w:ascii="Georgia" w:hAnsi="Georgia"/>
                </w:rPr>
                <w:t>Plan de Desarrollo</w:t>
              </w:r>
            </w:hyperlink>
            <w:r w:rsidR="00CE4611" w:rsidRPr="000C7AC0">
              <w:rPr>
                <w:rFonts w:ascii="Georgia" w:hAnsi="Georgia" w:cs="Arial"/>
                <w:bCs/>
              </w:rPr>
              <w:t xml:space="preserve"> y en el </w:t>
            </w:r>
            <w:hyperlink r:id="rId82" w:history="1">
              <w:r w:rsidR="00CE4611" w:rsidRPr="00E64E8E">
                <w:rPr>
                  <w:rStyle w:val="Hipervnculo"/>
                  <w:rFonts w:ascii="Georgia" w:hAnsi="Georgia" w:cs="Arial"/>
                </w:rPr>
                <w:t xml:space="preserve">Plan Estudios </w:t>
              </w:r>
            </w:hyperlink>
            <w:r w:rsidR="00CE4611">
              <w:rPr>
                <w:rFonts w:ascii="Georgia" w:hAnsi="Georgia" w:cs="Arial"/>
                <w:color w:val="FF0000"/>
              </w:rPr>
              <w:t xml:space="preserve"> </w:t>
            </w:r>
            <w:r w:rsidR="00CE4611" w:rsidRPr="000C7AC0">
              <w:rPr>
                <w:rFonts w:ascii="Georgia" w:hAnsi="Georgia" w:cs="Arial"/>
                <w:bCs/>
              </w:rPr>
              <w:t xml:space="preserve">del </w:t>
            </w:r>
            <w:r w:rsidR="00E76A8D">
              <w:rPr>
                <w:rFonts w:ascii="Georgia" w:hAnsi="Georgia" w:cs="Arial"/>
                <w:bCs/>
              </w:rPr>
              <w:t>PAIPA</w:t>
            </w:r>
            <w:r w:rsidR="00CE4611">
              <w:rPr>
                <w:rFonts w:ascii="Georgia" w:hAnsi="Georgia" w:cs="Arial"/>
                <w:bCs/>
              </w:rPr>
              <w:t>.</w:t>
            </w:r>
          </w:p>
          <w:p w14:paraId="29954045" w14:textId="1A9474AB" w:rsidR="00CC6DDC" w:rsidRPr="000C7AC0" w:rsidRDefault="00CC6DD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14:paraId="5F80B02E" w14:textId="77777777" w:rsidR="00CC6DDC" w:rsidRPr="000C7AC0" w:rsidRDefault="00CC6DDC" w:rsidP="000C7AC0">
            <w:pPr>
              <w:pStyle w:val="Textoindependiente2"/>
              <w:spacing w:line="360" w:lineRule="auto"/>
              <w:jc w:val="both"/>
              <w:rPr>
                <w:rFonts w:ascii="Georgia" w:hAnsi="Georgia" w:cs="Arial"/>
              </w:rPr>
            </w:pPr>
          </w:p>
          <w:p w14:paraId="4F13F11C" w14:textId="77777777" w:rsidR="00CC6DDC" w:rsidRPr="000C7AC0" w:rsidRDefault="00CC6DD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14:paraId="18DABFE6" w14:textId="13140CE5" w:rsidR="00CC6DDC" w:rsidRPr="000C7AC0"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Los resultados del Plan de Estudios inician y se fundamentan con la misión y la visión del programa, la cual se encuentra en el cuerpo del </w:t>
            </w:r>
            <w:hyperlink r:id="rId83" w:history="1">
              <w:r w:rsidR="00CE4611" w:rsidRPr="00D01C52">
                <w:rPr>
                  <w:rStyle w:val="Hipervnculo"/>
                  <w:rFonts w:ascii="Georgia" w:hAnsi="Georgia"/>
                </w:rPr>
                <w:t>Plan de Desarrollo</w:t>
              </w:r>
            </w:hyperlink>
            <w:r w:rsidR="00AC04BC">
              <w:rPr>
                <w:rFonts w:ascii="Georgia" w:hAnsi="Georgia" w:cs="Arial"/>
              </w:rPr>
              <w:t>.</w:t>
            </w:r>
          </w:p>
          <w:p w14:paraId="1B00A15D"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lastRenderedPageBreak/>
              <w:t>El modelo educativo</w:t>
            </w:r>
          </w:p>
          <w:p w14:paraId="04F064D0" w14:textId="3AD29E53" w:rsidR="00723F25" w:rsidRDefault="00CC6DDC" w:rsidP="00AC04BC">
            <w:pPr>
              <w:spacing w:line="360" w:lineRule="auto"/>
              <w:ind w:left="342"/>
              <w:jc w:val="both"/>
              <w:rPr>
                <w:rFonts w:ascii="Georgia" w:hAnsi="Georgia" w:cs="Arial"/>
              </w:rPr>
            </w:pPr>
            <w:r w:rsidRPr="000C7AC0">
              <w:rPr>
                <w:rFonts w:ascii="Georgia" w:hAnsi="Georgia" w:cs="Arial"/>
              </w:rPr>
              <w:t xml:space="preserve"> En la página 26 del </w:t>
            </w:r>
            <w:hyperlink r:id="rId84"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w:t>
            </w:r>
            <w:hyperlink r:id="rId85" w:history="1">
              <w:r w:rsidR="00CE4611" w:rsidRPr="00E64E8E">
                <w:rPr>
                  <w:rStyle w:val="Hipervnculo"/>
                  <w:rFonts w:ascii="Georgia" w:hAnsi="Georgia" w:cs="Arial"/>
                </w:rPr>
                <w:t xml:space="preserve">Plan Estudios </w:t>
              </w:r>
            </w:hyperlink>
            <w:r w:rsidR="00CE4611">
              <w:rPr>
                <w:rStyle w:val="Hipervnculo"/>
                <w:rFonts w:ascii="Georgia" w:hAnsi="Georgia" w:cs="Arial"/>
              </w:rPr>
              <w:t>.</w:t>
            </w:r>
          </w:p>
          <w:p w14:paraId="327D1BB6" w14:textId="77777777" w:rsidR="00F43A6F" w:rsidRPr="000C7AC0" w:rsidRDefault="00F43A6F" w:rsidP="00AC04BC">
            <w:pPr>
              <w:spacing w:line="360" w:lineRule="auto"/>
              <w:ind w:left="342"/>
              <w:jc w:val="both"/>
              <w:rPr>
                <w:rFonts w:ascii="Georgia" w:hAnsi="Georgia" w:cs="Arial"/>
                <w:color w:val="FF0000"/>
              </w:rPr>
            </w:pPr>
          </w:p>
          <w:p w14:paraId="350EB0F2"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14:paraId="52D6DBAD" w14:textId="3CC5B94F"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r w:rsidRPr="000C7AC0">
              <w:rPr>
                <w:rFonts w:ascii="Georgia" w:hAnsi="Georgia" w:cs="Arial"/>
              </w:rPr>
              <w:t xml:space="preserve"> </w:t>
            </w:r>
          </w:p>
          <w:p w14:paraId="0862CF37" w14:textId="77777777" w:rsidR="00723F25" w:rsidRDefault="00723F25" w:rsidP="00AC04BC">
            <w:pPr>
              <w:pStyle w:val="Textoindependiente2"/>
              <w:spacing w:line="360" w:lineRule="auto"/>
              <w:ind w:left="343"/>
              <w:jc w:val="both"/>
              <w:rPr>
                <w:rFonts w:ascii="Georgia" w:hAnsi="Georgia" w:cs="Arial"/>
                <w:color w:val="FF0000"/>
              </w:rPr>
            </w:pPr>
          </w:p>
          <w:p w14:paraId="18069F70" w14:textId="4C3CC824"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t>El perfil de egreso</w:t>
            </w:r>
          </w:p>
          <w:p w14:paraId="23DC6465" w14:textId="4B0D76A8" w:rsidR="00354D81" w:rsidRPr="00354D81" w:rsidRDefault="00CC6DDC" w:rsidP="00354D81">
            <w:pPr>
              <w:shd w:val="clear" w:color="auto" w:fill="FFFFFF"/>
              <w:spacing w:before="240" w:after="240" w:line="360" w:lineRule="auto"/>
              <w:ind w:left="349"/>
              <w:jc w:val="both"/>
              <w:rPr>
                <w:rFonts w:ascii="Georgia" w:hAnsi="Georgia" w:cs="Tahoma"/>
                <w:color w:val="FF0000"/>
                <w:lang w:eastAsia="es-MX"/>
              </w:rPr>
            </w:pPr>
            <w:r w:rsidRPr="00354D81">
              <w:rPr>
                <w:rFonts w:ascii="Georgia" w:hAnsi="Georgia" w:cs="Arial"/>
              </w:rPr>
              <w:t xml:space="preserve">Para lograr el perfil de egreso, el egresado del </w:t>
            </w:r>
            <w:r w:rsidR="00CE3203" w:rsidRPr="00354D81">
              <w:rPr>
                <w:rFonts w:ascii="Georgia" w:hAnsi="Georgia" w:cs="Arial"/>
              </w:rPr>
              <w:t>PAI</w:t>
            </w:r>
            <w:r w:rsidR="003131A0">
              <w:rPr>
                <w:rFonts w:ascii="Georgia" w:hAnsi="Georgia" w:cs="Arial"/>
              </w:rPr>
              <w:t>PA</w:t>
            </w:r>
            <w:r w:rsidRPr="00354D81">
              <w:rPr>
                <w:rFonts w:ascii="Georgia" w:hAnsi="Georgia" w:cs="Arial"/>
              </w:rPr>
              <w:t xml:space="preserve"> tendrá una serie de habilidades, conocimientos, aptitudes, destrezas y valores que se desarrollarán a través de la formación en lo que se denomina bloques de formación profesional. En el </w:t>
            </w:r>
            <w:hyperlink r:id="rId86" w:history="1">
              <w:r w:rsidR="00CE4611" w:rsidRPr="00D01C52">
                <w:rPr>
                  <w:rStyle w:val="Hipervnculo"/>
                  <w:rFonts w:ascii="Georgia" w:hAnsi="Georgia"/>
                </w:rPr>
                <w:t>Plan de Desarrollo</w:t>
              </w:r>
            </w:hyperlink>
            <w:r w:rsidR="00E60F78" w:rsidRPr="00354D81">
              <w:rPr>
                <w:rFonts w:ascii="Georgia" w:hAnsi="Georgia"/>
              </w:rPr>
              <w:t xml:space="preserve"> </w:t>
            </w:r>
            <w:r w:rsidRPr="00354D81">
              <w:rPr>
                <w:rFonts w:ascii="Georgia" w:hAnsi="Georgia" w:cs="Arial"/>
              </w:rPr>
              <w:t xml:space="preserve">del </w:t>
            </w:r>
            <w:r w:rsidR="00CE3203" w:rsidRPr="00354D81">
              <w:rPr>
                <w:rFonts w:ascii="Georgia" w:hAnsi="Georgia" w:cs="Arial"/>
              </w:rPr>
              <w:t>PAI</w:t>
            </w:r>
            <w:r w:rsidR="003131A0">
              <w:rPr>
                <w:rFonts w:ascii="Georgia" w:hAnsi="Georgia" w:cs="Arial"/>
              </w:rPr>
              <w:t>PA</w:t>
            </w:r>
            <w:r w:rsidRPr="00354D81">
              <w:rPr>
                <w:rFonts w:ascii="Georgia" w:hAnsi="Georgia" w:cs="Arial"/>
              </w:rPr>
              <w:t xml:space="preserve"> </w:t>
            </w:r>
            <w:r w:rsidR="00473ABE">
              <w:rPr>
                <w:rFonts w:ascii="Georgia" w:hAnsi="Georgia" w:cs="Arial"/>
              </w:rPr>
              <w:t>se es</w:t>
            </w:r>
            <w:r w:rsidR="00354D81" w:rsidRPr="00354D81">
              <w:rPr>
                <w:rFonts w:ascii="Georgia" w:hAnsi="Georgia" w:cs="Arial"/>
              </w:rPr>
              <w:t>tablece como objetivo el f</w:t>
            </w:r>
            <w:r w:rsidR="00354D81" w:rsidRPr="00354D81">
              <w:rPr>
                <w:rFonts w:ascii="Georgia" w:hAnsi="Georgia" w:cs="Tahoma"/>
                <w:lang w:eastAsia="es-MX"/>
              </w:rPr>
              <w:t>ormar profesionistas altamente capacitados en el área del conocimiento</w:t>
            </w:r>
            <w:r w:rsidR="009D469C">
              <w:rPr>
                <w:rFonts w:ascii="Georgia" w:hAnsi="Georgia" w:cs="Tahoma"/>
                <w:lang w:eastAsia="es-MX"/>
              </w:rPr>
              <w:t>.</w:t>
            </w:r>
            <w:r w:rsidR="00354D81" w:rsidRPr="00354D81">
              <w:rPr>
                <w:rFonts w:ascii="Georgia" w:hAnsi="Georgia" w:cs="Tahoma"/>
                <w:color w:val="FF0000"/>
                <w:lang w:eastAsia="es-MX"/>
              </w:rPr>
              <w:t xml:space="preserve"> </w:t>
            </w:r>
          </w:p>
          <w:p w14:paraId="261B8A74" w14:textId="77777777" w:rsidR="00EE5F27" w:rsidRPr="000C7AC0" w:rsidRDefault="00EE5F27" w:rsidP="00FA003B">
            <w:pPr>
              <w:rPr>
                <w:rFonts w:ascii="Georgia" w:hAnsi="Georgia" w:cs="Arial"/>
              </w:rPr>
            </w:pPr>
          </w:p>
          <w:p w14:paraId="35CA0B50"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14:paraId="3D9ACDAF" w14:textId="4047526D"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w:t>
            </w:r>
          </w:p>
          <w:p w14:paraId="72718666" w14:textId="77777777" w:rsidR="00723F25" w:rsidRPr="00FA003B" w:rsidRDefault="00723F25" w:rsidP="00FA003B">
            <w:pPr>
              <w:spacing w:line="360" w:lineRule="auto"/>
              <w:ind w:left="342"/>
              <w:jc w:val="both"/>
              <w:rPr>
                <w:rFonts w:ascii="Georgia" w:hAnsi="Georgia" w:cs="Arial"/>
              </w:rPr>
            </w:pPr>
          </w:p>
          <w:p w14:paraId="3A84B594"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14:paraId="1036BD85" w14:textId="67F16434" w:rsidR="00CC6DDC" w:rsidRPr="00FA003B"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w:t>
            </w:r>
            <w:r w:rsidRPr="000C7AC0">
              <w:rPr>
                <w:rFonts w:ascii="Georgia" w:hAnsi="Georgia" w:cs="Arial"/>
              </w:rPr>
              <w:lastRenderedPageBreak/>
              <w:t xml:space="preserve">y visión del Programa Docente, los perfiles de ingreso y egreso y el objetivo del 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w:t>
            </w:r>
            <w:r w:rsidRPr="00FA003B">
              <w:rPr>
                <w:rFonts w:ascii="Georgia" w:hAnsi="Georgia" w:cs="Arial"/>
              </w:rPr>
              <w:t>estudios (pp 28-45).</w:t>
            </w:r>
          </w:p>
          <w:p w14:paraId="0D689D95" w14:textId="099B4482" w:rsidR="00CC6DDC" w:rsidRDefault="00CC6DDC" w:rsidP="000C7AC0">
            <w:pPr>
              <w:pStyle w:val="Textoindependiente2"/>
              <w:spacing w:line="360" w:lineRule="auto"/>
              <w:ind w:left="343"/>
              <w:jc w:val="both"/>
              <w:rPr>
                <w:rFonts w:ascii="Georgia" w:hAnsi="Georgia" w:cs="Arial"/>
              </w:rPr>
            </w:pPr>
          </w:p>
          <w:p w14:paraId="4E0F9BBC" w14:textId="77777777"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47D65715" w14:textId="083DEBA6"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4A85E4B2" w14:textId="77777777"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14:paraId="04D7AE07" w14:textId="77777777"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14:paraId="613BFD83" w14:textId="0E8F0BBB" w:rsidR="00CC6DDC" w:rsidRDefault="00CC6DDC" w:rsidP="000C7AC0">
            <w:pPr>
              <w:pStyle w:val="Textoindependiente2"/>
              <w:spacing w:line="360" w:lineRule="auto"/>
              <w:ind w:left="342"/>
              <w:jc w:val="both"/>
              <w:rPr>
                <w:rFonts w:ascii="Georgia" w:hAnsi="Georgia" w:cs="Arial"/>
              </w:rPr>
            </w:pPr>
            <w:r w:rsidRPr="000C7AC0">
              <w:rPr>
                <w:rFonts w:ascii="Georgia" w:hAnsi="Georgia" w:cs="Arial"/>
              </w:rPr>
              <w:t xml:space="preserve">Una vez definido el perfil de egreso y actualizada la misión, la visión y el objetivo del </w:t>
            </w:r>
            <w:r w:rsidR="00CE3203" w:rsidRPr="000C7AC0">
              <w:rPr>
                <w:rFonts w:ascii="Georgia" w:hAnsi="Georgia" w:cs="Arial"/>
              </w:rPr>
              <w:t>PAI</w:t>
            </w:r>
            <w:r w:rsidR="003131A0">
              <w:rPr>
                <w:rFonts w:ascii="Georgia" w:hAnsi="Georgia" w:cs="Arial"/>
              </w:rPr>
              <w:t>PA</w:t>
            </w:r>
            <w:r w:rsidRPr="000C7AC0">
              <w:rPr>
                <w:rFonts w:ascii="Georgia" w:hAnsi="Georgia" w:cs="Arial"/>
              </w:rPr>
              <w:t xml:space="preserve">, se agruparon las habilidades por áreas del conocimiento general y profesional </w:t>
            </w:r>
            <w:r w:rsidRPr="00FA003B">
              <w:rPr>
                <w:rFonts w:ascii="Georgia" w:hAnsi="Georgia" w:cs="Arial"/>
              </w:rPr>
              <w:t>(</w:t>
            </w:r>
            <w:r w:rsidR="00354D81">
              <w:rPr>
                <w:rFonts w:ascii="Georgia" w:hAnsi="Georgia" w:cs="Arial"/>
              </w:rPr>
              <w:t>Plan de Estudios</w:t>
            </w:r>
            <w:r w:rsidRPr="00FA003B">
              <w:rPr>
                <w:rFonts w:ascii="Georgia" w:hAnsi="Georgia" w:cs="Arial"/>
              </w:rPr>
              <w:t>)</w:t>
            </w:r>
            <w:r w:rsidRPr="00FA003B">
              <w:rPr>
                <w:rFonts w:ascii="Georgia" w:hAnsi="Georgia" w:cs="Arial"/>
                <w:b/>
              </w:rPr>
              <w:t>,</w:t>
            </w:r>
            <w:r w:rsidRPr="00FA003B">
              <w:rPr>
                <w:rFonts w:ascii="Georgia" w:hAnsi="Georgia" w:cs="Arial"/>
              </w:rPr>
              <w:t xml:space="preserve"> </w:t>
            </w:r>
            <w:r w:rsidRPr="000C7AC0">
              <w:rPr>
                <w:rFonts w:ascii="Georgia" w:hAnsi="Georgia" w:cs="Arial"/>
              </w:rPr>
              <w:t>se definieron los bloques de formación profesional (grupo de asignaturas o cursos) que contribuirán a alcanzar los conocimientos y habilidades para desarrollar las actividades del perfil de egreso (</w:t>
            </w:r>
            <w:r w:rsidRPr="00FA003B">
              <w:rPr>
                <w:rFonts w:ascii="Georgia" w:hAnsi="Georgia" w:cs="Arial"/>
              </w:rPr>
              <w:t>Plan</w:t>
            </w:r>
            <w:r w:rsidR="00FA003B">
              <w:rPr>
                <w:rFonts w:ascii="Georgia" w:hAnsi="Georgia" w:cs="Arial"/>
              </w:rPr>
              <w:t xml:space="preserve"> de </w:t>
            </w:r>
            <w:r w:rsidRPr="00FA003B">
              <w:rPr>
                <w:rFonts w:ascii="Georgia" w:hAnsi="Georgia" w:cs="Arial"/>
              </w:rPr>
              <w:t xml:space="preserve">Estudios), </w:t>
            </w:r>
            <w:r w:rsidRPr="000C7AC0">
              <w:rPr>
                <w:rFonts w:ascii="Georgia" w:hAnsi="Georgia" w:cs="Arial"/>
              </w:rPr>
              <w:t xml:space="preserve">se realizó un listado de contenidos mínimos de cada asignatura o curso </w:t>
            </w:r>
            <w:r w:rsidRPr="00FA003B">
              <w:rPr>
                <w:rFonts w:ascii="Georgia" w:hAnsi="Georgia" w:cs="Arial"/>
              </w:rPr>
              <w:t>(</w:t>
            </w:r>
            <w:r w:rsidR="00FA003B" w:rsidRPr="00FA003B">
              <w:rPr>
                <w:rFonts w:ascii="Georgia" w:hAnsi="Georgia" w:cs="Arial"/>
              </w:rPr>
              <w:t>Plan de Estudios</w:t>
            </w:r>
            <w:r w:rsidR="00354D81">
              <w:rPr>
                <w:rFonts w:ascii="Georgia" w:hAnsi="Georgia" w:cs="Arial"/>
              </w:rPr>
              <w:t>.</w:t>
            </w:r>
            <w:r w:rsidRPr="000C7AC0">
              <w:rPr>
                <w:rFonts w:ascii="Georgia" w:hAnsi="Georgia" w:cs="Arial"/>
                <w:color w:val="FF0000"/>
              </w:rPr>
              <w:t xml:space="preserve"> </w:t>
            </w:r>
            <w:r w:rsidRPr="000C7AC0">
              <w:rPr>
                <w:rFonts w:ascii="Georgia" w:hAnsi="Georgia" w:cs="Arial"/>
              </w:rPr>
              <w:t xml:space="preserve">Una vez hecho lo anterior, se procedió a elaborar los objetivos de cada Programa analítico para cada asignatura o curso </w:t>
            </w:r>
            <w:hyperlink r:id="rId87" w:history="1">
              <w:r w:rsidRPr="00354D81">
                <w:rPr>
                  <w:rStyle w:val="Hipervnculo"/>
                  <w:rFonts w:ascii="Georgia" w:hAnsi="Georgia" w:cs="Arial"/>
                </w:rPr>
                <w:t>(</w:t>
              </w:r>
              <w:r w:rsidR="00354D81" w:rsidRPr="00354D81">
                <w:rPr>
                  <w:rStyle w:val="Hipervnculo"/>
                  <w:rFonts w:ascii="Georgia" w:hAnsi="Georgia" w:cs="Arial"/>
                </w:rPr>
                <w:t>Programas Analíticos</w:t>
              </w:r>
              <w:r w:rsidRPr="00354D81">
                <w:rPr>
                  <w:rStyle w:val="Hipervnculo"/>
                  <w:rFonts w:ascii="Georgia" w:hAnsi="Georgia" w:cs="Arial"/>
                </w:rPr>
                <w:t>).</w:t>
              </w:r>
            </w:hyperlink>
          </w:p>
          <w:p w14:paraId="4CC01076" w14:textId="77777777" w:rsidR="00723F25" w:rsidRPr="003D7AE9" w:rsidRDefault="00723F25" w:rsidP="000C7AC0">
            <w:pPr>
              <w:pStyle w:val="Textoindependiente2"/>
              <w:spacing w:line="360" w:lineRule="auto"/>
              <w:ind w:left="342"/>
              <w:jc w:val="both"/>
              <w:rPr>
                <w:rFonts w:ascii="Georgia" w:hAnsi="Georgia" w:cs="Arial"/>
              </w:rPr>
            </w:pPr>
          </w:p>
          <w:p w14:paraId="6F167C6A" w14:textId="78B79F1D"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r w:rsidR="003D7AE9">
              <w:rPr>
                <w:rFonts w:ascii="Georgia" w:hAnsi="Georgia" w:cs="Arial"/>
              </w:rPr>
              <w:t>(</w:t>
            </w:r>
            <w:hyperlink r:id="rId88" w:history="1">
              <w:r w:rsidR="003D7AE9" w:rsidRPr="003D7AE9">
                <w:rPr>
                  <w:rStyle w:val="Hipervnculo"/>
                  <w:rFonts w:ascii="Georgia" w:hAnsi="Georgia" w:cs="Arial"/>
                </w:rPr>
                <w:t>Manual Para la Elaboración de Programas Analíticos en Linea</w:t>
              </w:r>
            </w:hyperlink>
            <w:r w:rsidR="003D7AE9">
              <w:rPr>
                <w:rFonts w:ascii="Georgia" w:hAnsi="Georgia" w:cs="Arial"/>
              </w:rPr>
              <w:t>).</w:t>
            </w:r>
          </w:p>
          <w:p w14:paraId="1226A7BB" w14:textId="77777777" w:rsidR="003D7AE9" w:rsidRDefault="003D7AE9" w:rsidP="003D7AE9">
            <w:pPr>
              <w:pStyle w:val="Textoindependiente2"/>
              <w:tabs>
                <w:tab w:val="left" w:pos="2200"/>
              </w:tabs>
              <w:spacing w:line="360" w:lineRule="auto"/>
              <w:ind w:left="342"/>
              <w:jc w:val="both"/>
              <w:rPr>
                <w:rFonts w:ascii="Georgia" w:hAnsi="Georgia" w:cs="Arial"/>
                <w:color w:val="FF0000"/>
              </w:rPr>
            </w:pPr>
          </w:p>
          <w:p w14:paraId="2CC6C4DE" w14:textId="07FEFABF"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t>El carácter de las asignaturas: obligatorias y mínimo de 20% de optativas (flexibilidad para la elegibilidad de contenidos)</w:t>
            </w:r>
            <w:r w:rsidR="00723F25">
              <w:rPr>
                <w:rFonts w:ascii="Georgia" w:hAnsi="Georgia" w:cs="Arial"/>
                <w:b/>
              </w:rPr>
              <w:t>.</w:t>
            </w:r>
          </w:p>
          <w:p w14:paraId="7E032C4E" w14:textId="77777777"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14:paraId="371973FD" w14:textId="77777777" w:rsidR="00723F25" w:rsidRDefault="00723F25" w:rsidP="000C7AC0">
            <w:pPr>
              <w:pStyle w:val="Default"/>
              <w:spacing w:line="360" w:lineRule="auto"/>
              <w:ind w:left="342"/>
              <w:jc w:val="both"/>
              <w:rPr>
                <w:rFonts w:ascii="Georgia" w:hAnsi="Georgia"/>
                <w:color w:val="auto"/>
                <w:sz w:val="22"/>
                <w:szCs w:val="22"/>
              </w:rPr>
            </w:pPr>
          </w:p>
          <w:p w14:paraId="74384CAD" w14:textId="39714F95" w:rsidR="00CC6DDC" w:rsidRPr="003D7AE9"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total son </w:t>
            </w:r>
            <w:r w:rsidR="00CE4611">
              <w:rPr>
                <w:rFonts w:ascii="Georgia" w:hAnsi="Georgia"/>
                <w:color w:val="auto"/>
                <w:sz w:val="22"/>
                <w:szCs w:val="22"/>
              </w:rPr>
              <w:t>57</w:t>
            </w:r>
            <w:r w:rsidRPr="000C7AC0">
              <w:rPr>
                <w:rFonts w:ascii="Georgia" w:hAnsi="Georgia"/>
                <w:color w:val="auto"/>
                <w:sz w:val="22"/>
                <w:szCs w:val="22"/>
              </w:rPr>
              <w:t xml:space="preserve"> materias en el Plan de estudios del </w:t>
            </w:r>
            <w:r w:rsidR="00E76A8D">
              <w:rPr>
                <w:rFonts w:ascii="Georgia" w:hAnsi="Georgia"/>
                <w:color w:val="auto"/>
                <w:sz w:val="22"/>
                <w:szCs w:val="22"/>
              </w:rPr>
              <w:t>PAIPA</w:t>
            </w:r>
            <w:r w:rsidRPr="000C7AC0">
              <w:rPr>
                <w:rFonts w:ascii="Georgia" w:hAnsi="Georgia"/>
                <w:color w:val="auto"/>
                <w:sz w:val="22"/>
                <w:szCs w:val="22"/>
              </w:rPr>
              <w:t>, con las cuales se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 otros contenidos. El caso de las materias optativas el alumno podrá elegir 1</w:t>
            </w:r>
            <w:r w:rsidR="00960BA0">
              <w:rPr>
                <w:rFonts w:ascii="Georgia" w:hAnsi="Georgia"/>
                <w:color w:val="auto"/>
                <w:sz w:val="22"/>
                <w:szCs w:val="22"/>
              </w:rPr>
              <w:t>1</w:t>
            </w:r>
            <w:r w:rsidRPr="000C7AC0">
              <w:rPr>
                <w:rFonts w:ascii="Georgia" w:hAnsi="Georgia"/>
                <w:color w:val="auto"/>
                <w:sz w:val="22"/>
                <w:szCs w:val="22"/>
              </w:rPr>
              <w:t xml:space="preserve"> </w:t>
            </w:r>
            <w:r w:rsidR="00960BA0">
              <w:rPr>
                <w:rFonts w:ascii="Georgia" w:hAnsi="Georgia"/>
                <w:color w:val="auto"/>
                <w:sz w:val="22"/>
                <w:szCs w:val="22"/>
              </w:rPr>
              <w:t xml:space="preserve">materias, que corresponde a </w:t>
            </w:r>
            <w:r w:rsidR="00CE4611">
              <w:rPr>
                <w:rFonts w:ascii="Georgia" w:hAnsi="Georgia"/>
                <w:color w:val="auto"/>
                <w:sz w:val="22"/>
                <w:szCs w:val="22"/>
              </w:rPr>
              <w:t>19</w:t>
            </w:r>
            <w:r w:rsidR="00960BA0">
              <w:rPr>
                <w:rFonts w:ascii="Georgia" w:hAnsi="Georgia"/>
                <w:color w:val="auto"/>
                <w:sz w:val="22"/>
                <w:szCs w:val="22"/>
              </w:rPr>
              <w:t xml:space="preserve"> %.</w:t>
            </w:r>
          </w:p>
          <w:p w14:paraId="2EE28647" w14:textId="77777777" w:rsidR="00CC6DDC" w:rsidRPr="000C7AC0" w:rsidRDefault="00CC6DDC" w:rsidP="000C7AC0">
            <w:pPr>
              <w:pStyle w:val="Default"/>
              <w:spacing w:line="360" w:lineRule="auto"/>
              <w:jc w:val="both"/>
              <w:rPr>
                <w:rFonts w:ascii="Georgia" w:hAnsi="Georgia"/>
                <w:color w:val="auto"/>
                <w:sz w:val="22"/>
                <w:szCs w:val="22"/>
              </w:rPr>
            </w:pPr>
          </w:p>
          <w:p w14:paraId="43462E54" w14:textId="7B183B85"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14:paraId="6BB05174" w14:textId="77777777" w:rsidR="003D7AE9" w:rsidRPr="000C7AC0" w:rsidRDefault="003D7AE9" w:rsidP="003D7AE9">
            <w:pPr>
              <w:pStyle w:val="Default"/>
              <w:spacing w:line="360" w:lineRule="auto"/>
              <w:ind w:left="720"/>
              <w:jc w:val="both"/>
              <w:rPr>
                <w:rFonts w:ascii="Georgia" w:hAnsi="Georgia"/>
                <w:b/>
                <w:color w:val="auto"/>
                <w:sz w:val="22"/>
                <w:szCs w:val="22"/>
              </w:rPr>
            </w:pPr>
          </w:p>
          <w:p w14:paraId="388072CE" w14:textId="60816C51" w:rsidR="00960BA0" w:rsidRDefault="00CC6DDC" w:rsidP="00695259">
            <w:pPr>
              <w:spacing w:line="360" w:lineRule="auto"/>
              <w:ind w:left="349"/>
              <w:jc w:val="both"/>
              <w:outlineLvl w:val="0"/>
              <w:rPr>
                <w:rFonts w:ascii="Georgia" w:hAnsi="Georgia" w:cs="Tahoma"/>
              </w:rPr>
            </w:pPr>
            <w:bookmarkStart w:id="52" w:name="_Toc494183631"/>
            <w:r w:rsidRPr="00960BA0">
              <w:rPr>
                <w:rFonts w:ascii="Georgia" w:hAnsi="Georgia"/>
              </w:rPr>
              <w:t>Debido a la Estructura Orgánica de la UAAAN, la organización de las actividades de Docencia, Investigación y Vinculación, es por Departamentos, por ende, la gestión Docente y la administración de los cursos es en dichos Departamentos</w:t>
            </w:r>
            <w:r w:rsidRPr="00960BA0">
              <w:rPr>
                <w:rFonts w:ascii="Georgia" w:hAnsi="Georgia"/>
                <w:color w:val="FF0000"/>
              </w:rPr>
              <w:t xml:space="preserve"> </w:t>
            </w:r>
            <w:r w:rsidRPr="00960BA0">
              <w:rPr>
                <w:rFonts w:ascii="Georgia" w:hAnsi="Georgia"/>
              </w:rPr>
              <w:t>(Art 45, 62</w:t>
            </w:r>
            <w:r w:rsidR="00C871F3" w:rsidRPr="00960BA0">
              <w:rPr>
                <w:rFonts w:ascii="Georgia" w:hAnsi="Georgia"/>
              </w:rPr>
              <w:t xml:space="preserve"> </w:t>
            </w:r>
            <w:hyperlink r:id="rId89" w:history="1">
              <w:r w:rsidR="00C871F3" w:rsidRPr="00960BA0">
                <w:rPr>
                  <w:rStyle w:val="Hipervnculo"/>
                  <w:rFonts w:ascii="Georgia" w:hAnsi="Georgia" w:cs="Arial"/>
                </w:rPr>
                <w:t>Estatuto Universitario</w:t>
              </w:r>
            </w:hyperlink>
            <w:r w:rsidRPr="00960BA0">
              <w:rPr>
                <w:rFonts w:ascii="Georgia" w:hAnsi="Georgia"/>
              </w:rPr>
              <w:t>).</w:t>
            </w:r>
            <w:r w:rsidRPr="00960BA0">
              <w:rPr>
                <w:rFonts w:ascii="Georgia" w:hAnsi="Georgia"/>
                <w:color w:val="FF0000"/>
              </w:rPr>
              <w:t xml:space="preserve"> </w:t>
            </w:r>
            <w:r w:rsidRPr="00960BA0">
              <w:rPr>
                <w:rFonts w:ascii="Georgia" w:hAnsi="Georgia"/>
              </w:rPr>
              <w:t xml:space="preserve">En el Plan de Estudios </w:t>
            </w:r>
            <w:r w:rsidR="00960BA0" w:rsidRPr="00960BA0">
              <w:rPr>
                <w:rFonts w:ascii="Georgia" w:hAnsi="Georgia"/>
              </w:rPr>
              <w:t>d</w:t>
            </w:r>
            <w:r w:rsidRPr="00960BA0">
              <w:rPr>
                <w:rFonts w:ascii="Georgia" w:hAnsi="Georgia"/>
              </w:rPr>
              <w:t xml:space="preserve">el </w:t>
            </w:r>
            <w:r w:rsidR="00E76A8D">
              <w:rPr>
                <w:rFonts w:ascii="Georgia" w:hAnsi="Georgia"/>
              </w:rPr>
              <w:t>PAIPA</w:t>
            </w:r>
            <w:r w:rsidRPr="00960BA0">
              <w:rPr>
                <w:rFonts w:ascii="Georgia" w:hAnsi="Georgia"/>
              </w:rPr>
              <w:t xml:space="preserve">, se consideró que, para cubrir el Perfil de Egreso del Ingeniero </w:t>
            </w:r>
            <w:r w:rsidR="00CE4611">
              <w:rPr>
                <w:rFonts w:ascii="Georgia" w:hAnsi="Georgia"/>
              </w:rPr>
              <w:t>en Procesos Ambientales</w:t>
            </w:r>
            <w:r w:rsidRPr="00960BA0">
              <w:rPr>
                <w:rFonts w:ascii="Georgia" w:hAnsi="Georgia"/>
              </w:rPr>
              <w:t xml:space="preserve">, es necesario la definición de </w:t>
            </w:r>
            <w:r w:rsidR="00960BA0" w:rsidRPr="00960BA0">
              <w:rPr>
                <w:rFonts w:ascii="Georgia" w:hAnsi="Georgia"/>
              </w:rPr>
              <w:t xml:space="preserve">9 Bloques de Formación, </w:t>
            </w:r>
            <w:r w:rsidRPr="00960BA0">
              <w:rPr>
                <w:rFonts w:ascii="Georgia" w:hAnsi="Georgia"/>
              </w:rPr>
              <w:t xml:space="preserve">los cuales </w:t>
            </w:r>
            <w:r w:rsidR="00CE3203" w:rsidRPr="00960BA0">
              <w:rPr>
                <w:rFonts w:ascii="Georgia" w:hAnsi="Georgia"/>
              </w:rPr>
              <w:t>están</w:t>
            </w:r>
            <w:r w:rsidRPr="00960BA0">
              <w:rPr>
                <w:rFonts w:ascii="Georgia" w:hAnsi="Georgia"/>
              </w:rPr>
              <w:t xml:space="preserve"> </w:t>
            </w:r>
            <w:r w:rsidR="00CE3203" w:rsidRPr="00960BA0">
              <w:rPr>
                <w:rFonts w:ascii="Georgia" w:hAnsi="Georgia"/>
              </w:rPr>
              <w:t>constituidos</w:t>
            </w:r>
            <w:r w:rsidRPr="00960BA0">
              <w:rPr>
                <w:rFonts w:ascii="Georgia" w:hAnsi="Georgia"/>
              </w:rPr>
              <w:t xml:space="preserve"> por las materias obligatorias de dicho Plan de Estudios, que se agrupan para el logro de los conocimientos, habilidades y actitudes de alguna actividad específica del Perfil de Egreso. </w:t>
            </w:r>
            <w:bookmarkEnd w:id="52"/>
          </w:p>
          <w:p w14:paraId="427CC996" w14:textId="77777777" w:rsidR="00CE4611" w:rsidRPr="00960BA0" w:rsidRDefault="00CE4611" w:rsidP="00695259">
            <w:pPr>
              <w:spacing w:line="360" w:lineRule="auto"/>
              <w:ind w:left="349"/>
              <w:jc w:val="both"/>
              <w:outlineLvl w:val="0"/>
              <w:rPr>
                <w:rFonts w:ascii="Georgia" w:hAnsi="Georgia" w:cs="Tahoma"/>
                <w:b/>
              </w:rPr>
            </w:pPr>
          </w:p>
          <w:p w14:paraId="7DE3ED23" w14:textId="2890BB23"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lastRenderedPageBreak/>
              <w:t>d). Los contenidos temáticos de cada asignatura</w:t>
            </w:r>
          </w:p>
          <w:p w14:paraId="5367EDC7" w14:textId="77777777"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14:paraId="2C0D451D" w14:textId="36BDF280" w:rsidR="00CC6DDC"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el Procedimiento de Actualización Curricular </w:t>
            </w:r>
            <w:r w:rsidRPr="00C871F3">
              <w:rPr>
                <w:rFonts w:ascii="Georgia" w:hAnsi="Georgia"/>
                <w:color w:val="auto"/>
                <w:sz w:val="22"/>
                <w:szCs w:val="22"/>
              </w:rPr>
              <w:t xml:space="preserve">(p 26) </w:t>
            </w:r>
            <w:r w:rsidRPr="000C7AC0">
              <w:rPr>
                <w:rFonts w:ascii="Georgia" w:hAnsi="Georgia"/>
                <w:color w:val="auto"/>
                <w:sz w:val="22"/>
                <w:szCs w:val="22"/>
              </w:rPr>
              <w:t xml:space="preserve">se expresan los requisitos para abordar la seriación de las asignaturas como sigue: </w:t>
            </w:r>
            <w:r w:rsidRPr="000C7AC0">
              <w:rPr>
                <w:rFonts w:ascii="Georgia" w:hAnsi="Georgia"/>
                <w:sz w:val="22"/>
                <w:szCs w:val="22"/>
              </w:rPr>
              <w:t xml:space="preserve">“las materias se ubican en los bloques considerando su coherencia (secuencia y seriación) y su pertinencia (materia necesaria y apropiada en la consecución del objetivo del bloque) </w:t>
            </w:r>
            <w:r w:rsidRPr="00C871F3">
              <w:rPr>
                <w:rFonts w:ascii="Georgia" w:hAnsi="Georgia"/>
                <w:color w:val="auto"/>
                <w:sz w:val="22"/>
                <w:szCs w:val="22"/>
              </w:rPr>
              <w:t>(</w:t>
            </w:r>
            <w:r w:rsidR="00960BA0">
              <w:rPr>
                <w:rFonts w:ascii="Georgia" w:hAnsi="Georgia"/>
                <w:color w:val="auto"/>
                <w:sz w:val="22"/>
                <w:szCs w:val="22"/>
              </w:rPr>
              <w:t>Plan de Estudios</w:t>
            </w:r>
            <w:r w:rsidRPr="00C871F3">
              <w:rPr>
                <w:rFonts w:ascii="Georgia" w:hAnsi="Georgia"/>
                <w:color w:val="auto"/>
                <w:sz w:val="22"/>
                <w:szCs w:val="22"/>
              </w:rPr>
              <w:t xml:space="preserve">).  </w:t>
            </w:r>
          </w:p>
          <w:p w14:paraId="300CE0BB" w14:textId="77777777" w:rsidR="00960BA0" w:rsidRPr="00C871F3" w:rsidRDefault="00960BA0" w:rsidP="000C7AC0">
            <w:pPr>
              <w:pStyle w:val="Default"/>
              <w:spacing w:line="360" w:lineRule="auto"/>
              <w:ind w:left="342"/>
              <w:jc w:val="both"/>
              <w:rPr>
                <w:rFonts w:ascii="Georgia" w:hAnsi="Georgia"/>
                <w:color w:val="auto"/>
                <w:sz w:val="22"/>
                <w:szCs w:val="22"/>
              </w:rPr>
            </w:pPr>
          </w:p>
          <w:p w14:paraId="568240D4" w14:textId="120329E3" w:rsidR="00CC6DDC" w:rsidRDefault="00CC6DDC" w:rsidP="0050112E">
            <w:pPr>
              <w:pStyle w:val="Default"/>
              <w:spacing w:line="360" w:lineRule="auto"/>
              <w:ind w:left="342"/>
              <w:jc w:val="both"/>
            </w:pPr>
            <w:r w:rsidRPr="000C7AC0">
              <w:rPr>
                <w:rFonts w:ascii="Georgia" w:hAnsi="Georgia"/>
                <w:color w:val="auto"/>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w:t>
            </w:r>
            <w:r w:rsidR="00CE3203" w:rsidRPr="000C7AC0">
              <w:rPr>
                <w:rFonts w:ascii="Georgia" w:hAnsi="Georgia"/>
                <w:color w:val="auto"/>
                <w:sz w:val="22"/>
                <w:szCs w:val="22"/>
              </w:rPr>
              <w:t>conocimientos</w:t>
            </w:r>
            <w:r w:rsidRPr="000C7AC0">
              <w:rPr>
                <w:rFonts w:ascii="Georgia" w:hAnsi="Georgia"/>
                <w:color w:val="auto"/>
                <w:sz w:val="22"/>
                <w:szCs w:val="22"/>
              </w:rPr>
              <w:t xml:space="preserve"> y habilidades que se desean adquirir en cada materia. Posteriormente se definieron los contenidos mínimos que se constituyeron en “temas” del programa analítico, todo lo anterior en el seno de las </w:t>
            </w:r>
            <w:r w:rsidR="00CE3203" w:rsidRPr="000C7AC0">
              <w:rPr>
                <w:rFonts w:ascii="Georgia" w:hAnsi="Georgia"/>
                <w:color w:val="auto"/>
                <w:sz w:val="22"/>
                <w:szCs w:val="22"/>
              </w:rPr>
              <w:t>academias</w:t>
            </w:r>
            <w:r w:rsidRPr="000C7AC0">
              <w:rPr>
                <w:rFonts w:ascii="Georgia" w:hAnsi="Georgia"/>
                <w:color w:val="auto"/>
                <w:sz w:val="22"/>
                <w:szCs w:val="22"/>
              </w:rPr>
              <w:t xml:space="preserve"> de las áreas </w:t>
            </w:r>
            <w:r w:rsidR="0050112E" w:rsidRPr="000C7AC0">
              <w:rPr>
                <w:rFonts w:ascii="Georgia" w:hAnsi="Georgia"/>
                <w:color w:val="auto"/>
                <w:sz w:val="22"/>
                <w:szCs w:val="22"/>
              </w:rPr>
              <w:t>disciplinarias.</w:t>
            </w:r>
          </w:p>
          <w:p w14:paraId="4D5D4949" w14:textId="77777777" w:rsidR="0050112E" w:rsidRPr="000C7AC0" w:rsidRDefault="0050112E" w:rsidP="0050112E">
            <w:pPr>
              <w:pStyle w:val="Default"/>
              <w:spacing w:line="360" w:lineRule="auto"/>
              <w:ind w:left="342"/>
              <w:jc w:val="both"/>
              <w:rPr>
                <w:rFonts w:ascii="Georgia" w:hAnsi="Georgia"/>
                <w:b/>
              </w:rPr>
            </w:pPr>
          </w:p>
          <w:p w14:paraId="5DFDE84B" w14:textId="5FDED460"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14:paraId="02865F5D" w14:textId="77777777"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14:paraId="70C578EF" w14:textId="60C09B8B"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w:t>
            </w:r>
            <w:r w:rsidR="00D01C52" w:rsidRPr="00723F25">
              <w:rPr>
                <w:rFonts w:ascii="Georgia" w:hAnsi="Georgia"/>
                <w:color w:val="auto"/>
                <w:sz w:val="22"/>
                <w:szCs w:val="22"/>
              </w:rPr>
              <w:t>Curricular)</w:t>
            </w:r>
            <w:r w:rsidRPr="00723F25">
              <w:rPr>
                <w:rFonts w:ascii="Georgia" w:hAnsi="Georgia"/>
                <w:color w:val="auto"/>
                <w:sz w:val="22"/>
                <w:szCs w:val="22"/>
              </w:rPr>
              <w:t xml:space="preserve">.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14:paraId="62BD540B"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144E2781" w14:textId="1E6A997F" w:rsidR="00CC6DDC" w:rsidRP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w:t>
            </w:r>
          </w:p>
          <w:p w14:paraId="154E3CDC" w14:textId="77777777" w:rsidR="00CC6DDC" w:rsidRPr="000C7AC0" w:rsidRDefault="00CC6DDC" w:rsidP="000C7AC0">
            <w:pPr>
              <w:pStyle w:val="Default"/>
              <w:spacing w:line="360" w:lineRule="auto"/>
              <w:ind w:left="342"/>
              <w:jc w:val="both"/>
              <w:rPr>
                <w:rFonts w:ascii="Georgia" w:hAnsi="Georgia"/>
                <w:color w:val="auto"/>
                <w:sz w:val="22"/>
                <w:szCs w:val="22"/>
              </w:rPr>
            </w:pPr>
          </w:p>
          <w:p w14:paraId="751CB12E" w14:textId="7CD7D180"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 xml:space="preserve">f). La proporción y distribución de las actividades de la enseñanza deberá </w:t>
            </w:r>
            <w:r w:rsidRPr="000C7AC0">
              <w:rPr>
                <w:rFonts w:ascii="Georgia" w:hAnsi="Georgia" w:cs="Arial"/>
                <w:b/>
              </w:rPr>
              <w:lastRenderedPageBreak/>
              <w:t>tener una relación de 60/40; esto es; al menos el 40 % de contenido práctico</w:t>
            </w:r>
            <w:r w:rsidR="00723F25">
              <w:rPr>
                <w:rFonts w:ascii="Georgia" w:hAnsi="Georgia" w:cs="Arial"/>
                <w:b/>
              </w:rPr>
              <w:t>.</w:t>
            </w:r>
          </w:p>
          <w:p w14:paraId="16A96D6E" w14:textId="77777777"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42FE1CA9" w14:textId="68C63343"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t xml:space="preserve">La mayoría de las materias que se encuentran en el </w:t>
            </w:r>
            <w:hyperlink r:id="rId90"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departamento</w:t>
            </w:r>
            <w:r w:rsidRPr="000C7AC0">
              <w:rPr>
                <w:rFonts w:ascii="Georgia" w:hAnsi="Georgia"/>
                <w:b/>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r w:rsidRPr="000C7AC0">
              <w:rPr>
                <w:rFonts w:ascii="Georgia" w:hAnsi="Georgia"/>
                <w:color w:val="FF0000"/>
              </w:rPr>
              <w:t xml:space="preserve"> </w:t>
            </w:r>
          </w:p>
          <w:p w14:paraId="39599569" w14:textId="77777777" w:rsidR="00723F25" w:rsidRDefault="00723F25" w:rsidP="000C7AC0">
            <w:pPr>
              <w:pStyle w:val="Default"/>
              <w:spacing w:line="360" w:lineRule="auto"/>
              <w:ind w:left="342"/>
              <w:jc w:val="both"/>
              <w:rPr>
                <w:rFonts w:ascii="Georgia" w:hAnsi="Georgia"/>
                <w:color w:val="FF0000"/>
                <w:sz w:val="22"/>
                <w:szCs w:val="22"/>
              </w:rPr>
            </w:pPr>
          </w:p>
          <w:p w14:paraId="01F99F4D" w14:textId="7AF49A45" w:rsidR="00CC6DDC"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 xml:space="preserve">El Plan de Estudios del </w:t>
            </w:r>
            <w:r w:rsidR="00E76A8D">
              <w:rPr>
                <w:rFonts w:ascii="Georgia" w:hAnsi="Georgia"/>
                <w:color w:val="auto"/>
                <w:sz w:val="22"/>
                <w:szCs w:val="22"/>
              </w:rPr>
              <w:t>PAIPA</w:t>
            </w:r>
            <w:r w:rsidRPr="000C7AC0">
              <w:rPr>
                <w:rFonts w:ascii="Georgia" w:hAnsi="Georgia"/>
                <w:color w:val="auto"/>
                <w:sz w:val="22"/>
                <w:szCs w:val="22"/>
              </w:rPr>
              <w:t xml:space="preserve"> establece un fuerte componente de formación práctica. Del total de materias obligatorias el </w:t>
            </w:r>
            <w:r w:rsidR="00AC0A57">
              <w:rPr>
                <w:rFonts w:ascii="Georgia" w:hAnsi="Georgia"/>
                <w:color w:val="auto"/>
                <w:sz w:val="22"/>
                <w:szCs w:val="22"/>
              </w:rPr>
              <w:t>77</w:t>
            </w:r>
            <w:r w:rsidRPr="000C7AC0">
              <w:rPr>
                <w:rFonts w:ascii="Georgia" w:hAnsi="Georgia"/>
                <w:color w:val="auto"/>
                <w:sz w:val="22"/>
                <w:szCs w:val="22"/>
              </w:rPr>
              <w:t xml:space="preserve"> % tiene considerado horas de f</w:t>
            </w:r>
            <w:r w:rsidR="0050112E">
              <w:rPr>
                <w:rFonts w:ascii="Georgia" w:hAnsi="Georgia"/>
                <w:color w:val="auto"/>
                <w:sz w:val="22"/>
                <w:szCs w:val="22"/>
              </w:rPr>
              <w:t>ormación práctica.</w:t>
            </w:r>
            <w:r w:rsidRPr="000C7AC0">
              <w:rPr>
                <w:rFonts w:ascii="Georgia" w:hAnsi="Georgia"/>
                <w:color w:val="auto"/>
                <w:sz w:val="22"/>
                <w:szCs w:val="22"/>
              </w:rPr>
              <w:t xml:space="preserve"> </w:t>
            </w:r>
          </w:p>
          <w:p w14:paraId="0BF18517" w14:textId="77777777" w:rsidR="00723F25" w:rsidRPr="000C7AC0" w:rsidRDefault="00723F25" w:rsidP="000C7AC0">
            <w:pPr>
              <w:pStyle w:val="Default"/>
              <w:spacing w:line="360" w:lineRule="auto"/>
              <w:ind w:left="342"/>
              <w:jc w:val="both"/>
              <w:rPr>
                <w:rFonts w:ascii="Georgia" w:hAnsi="Georgia"/>
                <w:color w:val="FF0000"/>
                <w:sz w:val="22"/>
                <w:szCs w:val="22"/>
              </w:rPr>
            </w:pPr>
          </w:p>
          <w:p w14:paraId="18A82089" w14:textId="49CB6E1E"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91"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14:paraId="1C4C5B2E" w14:textId="77777777" w:rsidR="0050112E" w:rsidRDefault="0050112E" w:rsidP="000C7AC0">
            <w:pPr>
              <w:pStyle w:val="Default"/>
              <w:spacing w:line="360" w:lineRule="auto"/>
              <w:ind w:left="342"/>
              <w:jc w:val="both"/>
              <w:rPr>
                <w:rFonts w:ascii="Georgia" w:hAnsi="Georgia"/>
                <w:color w:val="FF0000"/>
                <w:sz w:val="22"/>
                <w:szCs w:val="22"/>
              </w:rPr>
            </w:pPr>
          </w:p>
          <w:p w14:paraId="6060FE0D" w14:textId="6BFB097E"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b/>
                <w:color w:val="FF0000"/>
                <w:sz w:val="22"/>
                <w:szCs w:val="22"/>
              </w:rPr>
              <w:t xml:space="preserve"> </w:t>
            </w: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14:paraId="03FF1198"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6B52A8AB" w14:textId="77777777"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14:paraId="5D1D87A7" w14:textId="6B9477EB"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r w:rsidRPr="00F44182">
              <w:rPr>
                <w:rFonts w:ascii="Georgia" w:hAnsi="Georgia"/>
                <w:color w:val="auto"/>
                <w:sz w:val="22"/>
                <w:szCs w:val="22"/>
              </w:rPr>
              <w:t>(</w:t>
            </w:r>
            <w:r w:rsidR="00F44182" w:rsidRPr="00F44182">
              <w:rPr>
                <w:rFonts w:ascii="Georgia" w:hAnsi="Georgia"/>
                <w:color w:val="auto"/>
                <w:sz w:val="22"/>
                <w:szCs w:val="22"/>
              </w:rPr>
              <w:t xml:space="preserve">Plan de Estudios del </w:t>
            </w:r>
            <w:r w:rsidR="00E76A8D">
              <w:rPr>
                <w:rFonts w:ascii="Georgia" w:hAnsi="Georgia"/>
                <w:color w:val="auto"/>
                <w:sz w:val="22"/>
                <w:szCs w:val="22"/>
              </w:rPr>
              <w:t>PAIPA</w:t>
            </w:r>
            <w:r w:rsidRPr="00F44182">
              <w:rPr>
                <w:rFonts w:ascii="Georgia" w:hAnsi="Georgia"/>
                <w:color w:val="auto"/>
                <w:sz w:val="22"/>
                <w:szCs w:val="22"/>
              </w:rPr>
              <w:t>).</w:t>
            </w:r>
          </w:p>
          <w:p w14:paraId="50EA0249" w14:textId="77777777" w:rsidR="00CC6DDC" w:rsidRPr="000C7AC0" w:rsidRDefault="00CC6DDC" w:rsidP="000C7AC0">
            <w:pPr>
              <w:pStyle w:val="Default"/>
              <w:spacing w:line="360" w:lineRule="auto"/>
              <w:ind w:left="342"/>
              <w:jc w:val="both"/>
              <w:rPr>
                <w:rFonts w:ascii="Georgia" w:hAnsi="Georgia"/>
                <w:color w:val="auto"/>
                <w:sz w:val="22"/>
                <w:szCs w:val="22"/>
              </w:rPr>
            </w:pPr>
          </w:p>
          <w:p w14:paraId="3C668495"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h). La seriación de las asignaturas con respecto a:</w:t>
            </w:r>
          </w:p>
          <w:p w14:paraId="43F92EB5"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4981A2C8"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lastRenderedPageBreak/>
              <w:t>La articulación vertical (sincrónica),</w:t>
            </w:r>
          </w:p>
          <w:p w14:paraId="0D4EA202"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1CA9E7EB" w14:textId="690C8190"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1FD35305" w14:textId="77777777"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14:paraId="3D32D6E5" w14:textId="7C0193FA" w:rsidR="00CC6DDC" w:rsidRDefault="00CC6DDC" w:rsidP="00EE5F27">
            <w:pPr>
              <w:pStyle w:val="Textoindependiente2"/>
              <w:spacing w:after="0" w:line="360" w:lineRule="auto"/>
              <w:ind w:left="342"/>
              <w:jc w:val="both"/>
              <w:rPr>
                <w:rFonts w:ascii="Georgia" w:hAnsi="Georgia" w:cs="Arial"/>
              </w:rPr>
            </w:pPr>
            <w:r w:rsidRPr="00EE5F27">
              <w:rPr>
                <w:rFonts w:ascii="Georgia" w:hAnsi="Georgia"/>
              </w:rPr>
              <w:t>Las materias pueden estar consignadas en diversos bloques, dependiendo de las necesidades y la coherencia del bloque, por lo que en el mapa curricular habrá líneas de enlace y secuencia entre las materias de un bloque y las de otro (</w:t>
            </w:r>
            <w:r w:rsidR="00F44182" w:rsidRPr="00EE5F27">
              <w:rPr>
                <w:rFonts w:ascii="Georgia" w:hAnsi="Georgia"/>
              </w:rPr>
              <w:t xml:space="preserve">Plan de Estudios del </w:t>
            </w:r>
            <w:r w:rsidR="00E76A8D">
              <w:rPr>
                <w:rFonts w:ascii="Georgia" w:hAnsi="Georgia"/>
              </w:rPr>
              <w:t>PAIPA</w:t>
            </w:r>
            <w:r w:rsidRPr="00EE5F27">
              <w:rPr>
                <w:rFonts w:ascii="Georgia" w:hAnsi="Georgia"/>
              </w:rPr>
              <w:t xml:space="preserve">). Con lo anterior se logra la articulación vertical y horizontal en los Planes de Estudio. En el procedimiento de actualización </w:t>
            </w:r>
            <w:r w:rsidR="00CE3203" w:rsidRPr="00EE5F27">
              <w:rPr>
                <w:rFonts w:ascii="Georgia" w:hAnsi="Georgia"/>
              </w:rPr>
              <w:t>curricular</w:t>
            </w:r>
            <w:r w:rsidRPr="00EE5F27">
              <w:rPr>
                <w:rFonts w:ascii="Georgia" w:hAnsi="Georgia"/>
              </w:rPr>
              <w:t xml:space="preserve"> </w:t>
            </w:r>
            <w:r w:rsidR="00F44182" w:rsidRPr="00EE5F27">
              <w:rPr>
                <w:rFonts w:ascii="Georgia" w:hAnsi="Georgia"/>
              </w:rPr>
              <w:t>(p 23</w:t>
            </w:r>
            <w:r w:rsidRPr="00EE5F27">
              <w:rPr>
                <w:rFonts w:ascii="Georgia" w:hAnsi="Georgia"/>
              </w:rPr>
              <w:t>) se aborda la integración matricial de las asignaturas de la siguiente forma: “las materias que se ofrezcan en las carreras se balancean en cuanto al número de departamentos que participan en ellas, esto es el curriculum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p>
          <w:p w14:paraId="28B54AEB" w14:textId="77777777" w:rsidR="00F44182" w:rsidRPr="000C7AC0" w:rsidRDefault="00F44182" w:rsidP="000C7AC0">
            <w:pPr>
              <w:pStyle w:val="Textoindependiente2"/>
              <w:spacing w:after="0" w:line="360" w:lineRule="auto"/>
              <w:ind w:left="342"/>
              <w:jc w:val="both"/>
              <w:rPr>
                <w:rFonts w:ascii="Georgia" w:hAnsi="Georgia" w:cs="Arial"/>
              </w:rPr>
            </w:pPr>
          </w:p>
          <w:p w14:paraId="626AF5B1" w14:textId="4B1EF5E3"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Procedimiento de Actualización Curricular </w:t>
            </w:r>
            <w:r w:rsidRPr="00F44182">
              <w:rPr>
                <w:rFonts w:ascii="Georgia" w:hAnsi="Georgia"/>
                <w:color w:val="auto"/>
                <w:sz w:val="22"/>
                <w:szCs w:val="22"/>
              </w:rPr>
              <w:t xml:space="preserve">(p 28, tabla 8, 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del </w:t>
            </w:r>
            <w:r w:rsidR="00E76A8D">
              <w:rPr>
                <w:rFonts w:ascii="Georgia" w:hAnsi="Georgia"/>
                <w:color w:val="auto"/>
                <w:sz w:val="22"/>
                <w:szCs w:val="22"/>
              </w:rPr>
              <w:t>PAIPA</w:t>
            </w:r>
            <w:r w:rsidRPr="000C7AC0">
              <w:rPr>
                <w:rFonts w:ascii="Georgia" w:hAnsi="Georgia"/>
                <w:color w:val="auto"/>
                <w:sz w:val="22"/>
                <w:szCs w:val="22"/>
              </w:rPr>
              <w:t xml:space="preserve"> considera una proporción de materias </w:t>
            </w:r>
            <w:r w:rsidR="00CE3203" w:rsidRPr="000C7AC0">
              <w:rPr>
                <w:rFonts w:ascii="Georgia" w:hAnsi="Georgia"/>
                <w:color w:val="auto"/>
                <w:sz w:val="22"/>
                <w:szCs w:val="22"/>
              </w:rPr>
              <w:t>optativas</w:t>
            </w:r>
            <w:r w:rsidRPr="000C7AC0">
              <w:rPr>
                <w:rFonts w:ascii="Georgia" w:hAnsi="Georgia"/>
                <w:color w:val="auto"/>
                <w:sz w:val="22"/>
                <w:szCs w:val="22"/>
              </w:rPr>
              <w:t xml:space="preserve"> del </w:t>
            </w:r>
            <w:r w:rsidR="00AC0A57">
              <w:rPr>
                <w:rFonts w:ascii="Georgia" w:hAnsi="Georgia"/>
                <w:color w:val="auto"/>
                <w:sz w:val="22"/>
                <w:szCs w:val="22"/>
              </w:rPr>
              <w:t>19</w:t>
            </w:r>
            <w:r w:rsidRPr="000C7AC0">
              <w:rPr>
                <w:rFonts w:ascii="Georgia" w:hAnsi="Georgia"/>
                <w:color w:val="auto"/>
                <w:sz w:val="22"/>
                <w:szCs w:val="22"/>
              </w:rPr>
              <w:t xml:space="preserve"> </w:t>
            </w:r>
            <w:r w:rsidRPr="00F44182">
              <w:rPr>
                <w:rFonts w:ascii="Georgia" w:hAnsi="Georgia"/>
                <w:color w:val="auto"/>
                <w:sz w:val="22"/>
                <w:szCs w:val="22"/>
              </w:rPr>
              <w:t>%</w:t>
            </w:r>
            <w:r w:rsidR="00F44182">
              <w:rPr>
                <w:rFonts w:ascii="Georgia" w:hAnsi="Georgia"/>
                <w:color w:val="auto"/>
                <w:sz w:val="22"/>
                <w:szCs w:val="22"/>
              </w:rPr>
              <w:t xml:space="preserve"> </w:t>
            </w:r>
            <w:r w:rsidRPr="00F44182">
              <w:rPr>
                <w:rFonts w:ascii="Georgia" w:hAnsi="Georgia"/>
                <w:color w:val="auto"/>
                <w:sz w:val="22"/>
                <w:szCs w:val="22"/>
              </w:rPr>
              <w:t xml:space="preserve"> (</w:t>
            </w:r>
            <w:r w:rsidR="00F44182" w:rsidRPr="00F44182">
              <w:rPr>
                <w:rFonts w:ascii="Georgia" w:hAnsi="Georgia"/>
                <w:color w:val="auto"/>
                <w:sz w:val="22"/>
                <w:szCs w:val="22"/>
              </w:rPr>
              <w:t xml:space="preserve">Plan de Estudios del </w:t>
            </w:r>
            <w:r w:rsidR="00E76A8D">
              <w:rPr>
                <w:rFonts w:ascii="Georgia" w:hAnsi="Georgia"/>
                <w:color w:val="auto"/>
                <w:sz w:val="22"/>
                <w:szCs w:val="22"/>
              </w:rPr>
              <w:t>PAIPA</w:t>
            </w:r>
            <w:r w:rsidR="00F44182" w:rsidRPr="00F44182">
              <w:rPr>
                <w:rFonts w:ascii="Georgia" w:hAnsi="Georgia"/>
                <w:color w:val="auto"/>
                <w:sz w:val="22"/>
                <w:szCs w:val="22"/>
              </w:rPr>
              <w:t>).</w:t>
            </w:r>
          </w:p>
          <w:p w14:paraId="3C6073B9" w14:textId="77777777" w:rsidR="00CC6DDC" w:rsidRPr="000C7AC0" w:rsidRDefault="00CC6DDC" w:rsidP="000C7AC0">
            <w:pPr>
              <w:pStyle w:val="Textoindependiente2"/>
              <w:spacing w:after="0" w:line="360" w:lineRule="auto"/>
              <w:jc w:val="both"/>
              <w:rPr>
                <w:rFonts w:ascii="Georgia" w:hAnsi="Georgia" w:cs="Arial"/>
                <w:b/>
              </w:rPr>
            </w:pPr>
          </w:p>
          <w:p w14:paraId="5B4453AD" w14:textId="3284FD02"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sidR="00EE5F27">
              <w:rPr>
                <w:rFonts w:ascii="Georgia" w:hAnsi="Georgia" w:cs="Arial"/>
                <w:b/>
              </w:rPr>
              <w:t>n al desarrollo de competencias.</w:t>
            </w:r>
          </w:p>
          <w:p w14:paraId="32EB13C3" w14:textId="77777777"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674AFB06" w14:textId="6B8FBD0B" w:rsidR="00CC6DDC" w:rsidRPr="00F44182"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La propuesta de reestructuración del Plan de </w:t>
            </w:r>
            <w:r w:rsidR="00D01C52" w:rsidRPr="000C7AC0">
              <w:rPr>
                <w:rFonts w:ascii="Georgia" w:hAnsi="Georgia" w:cs="Arial"/>
              </w:rPr>
              <w:t xml:space="preserve">Estudios </w:t>
            </w:r>
            <w:r w:rsidR="00D01C52">
              <w:rPr>
                <w:rFonts w:ascii="Georgia" w:hAnsi="Georgia" w:cs="Arial"/>
              </w:rPr>
              <w:t>de</w:t>
            </w:r>
            <w:r w:rsidR="00BF1B0A">
              <w:rPr>
                <w:rFonts w:ascii="Georgia" w:hAnsi="Georgia" w:cs="Arial"/>
              </w:rPr>
              <w:t xml:space="preserve"> la Carrera de Ingeniero Agrónomo en </w:t>
            </w:r>
            <w:r w:rsidR="009D469C">
              <w:rPr>
                <w:rFonts w:ascii="Georgia" w:hAnsi="Georgia" w:cs="Arial"/>
              </w:rPr>
              <w:t>Procesos Ambientales</w:t>
            </w:r>
            <w:r w:rsidRPr="000C7AC0">
              <w:rPr>
                <w:rFonts w:ascii="Georgia" w:hAnsi="Georgia" w:cs="Arial"/>
              </w:rPr>
              <w:t xml:space="preserve">, cumple de manera aproximada con la </w:t>
            </w:r>
            <w:r w:rsidRPr="000C7AC0">
              <w:rPr>
                <w:rFonts w:ascii="Georgia" w:hAnsi="Georgia" w:cs="Arial"/>
              </w:rPr>
              <w:lastRenderedPageBreak/>
              <w:t>proporción señalada por CIEES y COMEAA. Para el caso de las materias obligatorias se tiene: 25.5 % de ciencias naturales y exactas básicas, 29.80 % de ciencias naturales y exactas fundamentales, 29.8 % de ciencias naturales y exactas aplicadas, 10.6 % de ciencias sociales y humanísti</w:t>
            </w:r>
            <w:r w:rsidR="00BF1B0A">
              <w:rPr>
                <w:rFonts w:ascii="Georgia" w:hAnsi="Georgia" w:cs="Arial"/>
              </w:rPr>
              <w:t>cas y 4.3 % de otros contenidos.</w:t>
            </w:r>
          </w:p>
          <w:p w14:paraId="428CF397" w14:textId="77777777"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69BC9A" w14:textId="77777777" w:rsidR="00CC6DDC" w:rsidRPr="000C7AC0"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bachillerato,</w:t>
            </w:r>
          </w:p>
          <w:p w14:paraId="57752421" w14:textId="0FA78E82" w:rsidR="00CC6DDC" w:rsidRPr="000C7AC0" w:rsidRDefault="00CC6DDC" w:rsidP="000C7AC0">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Particularmente el </w:t>
            </w:r>
            <w:r w:rsidR="00E76A8D">
              <w:rPr>
                <w:rFonts w:ascii="Georgia" w:hAnsi="Georgia" w:cs="Arial"/>
              </w:rPr>
              <w:t>PAIPA</w:t>
            </w:r>
            <w:r w:rsidRPr="000C7AC0">
              <w:rPr>
                <w:rFonts w:ascii="Georgia" w:hAnsi="Georgia" w:cs="Arial"/>
              </w:rPr>
              <w:t xml:space="preserve"> analizó los planes de estudio de bachillerato para procurar no incluir materias de ese nivel</w:t>
            </w:r>
            <w:r w:rsidR="00BF1B0A">
              <w:rPr>
                <w:rFonts w:ascii="Georgia" w:hAnsi="Georgia" w:cs="Arial"/>
              </w:rPr>
              <w:t xml:space="preserve"> en el Plan de Estudios</w:t>
            </w:r>
            <w:r w:rsidR="00473ABE">
              <w:rPr>
                <w:rFonts w:ascii="Georgia" w:hAnsi="Georgia" w:cs="Arial"/>
              </w:rPr>
              <w:t xml:space="preserve">.  </w:t>
            </w:r>
            <w:r w:rsidRPr="000C7AC0">
              <w:rPr>
                <w:rFonts w:ascii="Georgia" w:hAnsi="Georgia" w:cs="Arial"/>
              </w:rPr>
              <w:t xml:space="preserve">Sin embargo, debido a que en la UAAAN no existe de manera formal un programa de cursos remediales o propedéutico, existe un cierto nivel de traslape  </w:t>
            </w:r>
          </w:p>
          <w:p w14:paraId="43F7EB11" w14:textId="7CD3182E"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4953A228" w14:textId="77777777"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1901C64B" w14:textId="28767F49" w:rsidR="00CC6DDC" w:rsidRPr="00BF1B0A"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Style w:val="Hipervnculo"/>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Para </w:t>
            </w:r>
            <w:r w:rsidRPr="000C7AC0">
              <w:rPr>
                <w:rFonts w:ascii="Georgia" w:hAnsi="Georgia" w:cs="Arial"/>
              </w:rPr>
              <w:t xml:space="preserve">poder desarrollar las habilidades que requieren las </w:t>
            </w:r>
            <w:r w:rsidR="00CE3203" w:rsidRPr="000C7AC0">
              <w:rPr>
                <w:rFonts w:ascii="Georgia" w:hAnsi="Georgia" w:cs="Arial"/>
              </w:rPr>
              <w:t>materias</w:t>
            </w:r>
            <w:r w:rsidRPr="000C7AC0">
              <w:rPr>
                <w:rFonts w:ascii="Georgia" w:hAnsi="Georgia" w:cs="Arial"/>
              </w:rPr>
              <w:t xml:space="preserve"> del octavo bloque (semestre), existen del primer bloque o semestre hasta el séptimo, grupos de materias que están secuenciadas (bloques de formación) para lograr desarrollar los conocimientos y habilidades que considera el perfil de </w:t>
            </w:r>
            <w:r w:rsidRPr="00F44182">
              <w:rPr>
                <w:rFonts w:ascii="Georgia" w:hAnsi="Georgia" w:cs="Arial"/>
              </w:rPr>
              <w:t>egreso (</w:t>
            </w:r>
            <w:r w:rsidR="00F44182" w:rsidRPr="00F44182">
              <w:rPr>
                <w:rFonts w:ascii="Georgia" w:hAnsi="Georgia" w:cs="Arial"/>
              </w:rPr>
              <w:t>Plan de Estudios</w:t>
            </w:r>
            <w:r w:rsidRPr="00F44182">
              <w:rPr>
                <w:rFonts w:ascii="Georgia" w:hAnsi="Georgia" w:cs="Arial"/>
              </w:rPr>
              <w:t xml:space="preserve">). En cada </w:t>
            </w:r>
            <w:r w:rsidR="00CE3203" w:rsidRPr="00F44182">
              <w:rPr>
                <w:rFonts w:ascii="Georgia" w:hAnsi="Georgia" w:cs="Arial"/>
              </w:rPr>
              <w:t>materia</w:t>
            </w:r>
            <w:r w:rsidRPr="00F44182">
              <w:rPr>
                <w:rFonts w:ascii="Georgia" w:hAnsi="Georgia" w:cs="Arial"/>
              </w:rPr>
              <w:t xml:space="preserve"> (al menos en l</w:t>
            </w:r>
            <w:r w:rsidRPr="000C7AC0">
              <w:rPr>
                <w:rFonts w:ascii="Georgia" w:hAnsi="Georgia" w:cs="Arial"/>
              </w:rPr>
              <w:t xml:space="preserve">as materias que pertenecen al Departamento </w:t>
            </w:r>
            <w:r w:rsidR="00AC0A57">
              <w:rPr>
                <w:rFonts w:ascii="Georgia" w:hAnsi="Georgia" w:cs="Arial"/>
              </w:rPr>
              <w:t>de Biología</w:t>
            </w:r>
            <w:r w:rsidRPr="000C7AC0">
              <w:rPr>
                <w:rFonts w:ascii="Georgia" w:hAnsi="Georgia" w:cs="Arial"/>
              </w:rPr>
              <w:t xml:space="preserve">), el </w:t>
            </w:r>
            <w:r w:rsidR="00E76A8D">
              <w:rPr>
                <w:rFonts w:ascii="Georgia" w:hAnsi="Georgia" w:cs="Arial"/>
              </w:rPr>
              <w:t>PAIPA</w:t>
            </w:r>
            <w:r w:rsidRPr="000C7AC0">
              <w:rPr>
                <w:rFonts w:ascii="Georgia" w:hAnsi="Georgia" w:cs="Arial"/>
              </w:rPr>
              <w:t xml:space="preserve"> considera tener al menos dos prácticas de </w:t>
            </w:r>
            <w:r w:rsidR="00427DD1" w:rsidRPr="000C7AC0">
              <w:rPr>
                <w:rFonts w:ascii="Georgia" w:hAnsi="Georgia" w:cs="Arial"/>
              </w:rPr>
              <w:t xml:space="preserve">campo </w:t>
            </w:r>
            <w:r w:rsidR="00427DD1" w:rsidRPr="00C056F2">
              <w:rPr>
                <w:rFonts w:ascii="Georgia" w:hAnsi="Georgia" w:cs="Arial"/>
              </w:rPr>
              <w:t>la</w:t>
            </w:r>
            <w:r w:rsidRPr="00C056F2">
              <w:rPr>
                <w:rFonts w:ascii="Georgia" w:hAnsi="Georgia" w:cs="Arial"/>
              </w:rPr>
              <w:t xml:space="preserve"> </w:t>
            </w:r>
            <w:r w:rsidRPr="000C7AC0">
              <w:rPr>
                <w:rFonts w:ascii="Georgia" w:hAnsi="Georgia" w:cs="Arial"/>
              </w:rPr>
              <w:t>cantidad de laboratorios (</w:t>
            </w:r>
            <w:r w:rsidR="00CE3203" w:rsidRPr="000C7AC0">
              <w:rPr>
                <w:rFonts w:ascii="Georgia" w:hAnsi="Georgia" w:cs="Arial"/>
              </w:rPr>
              <w:t>análisis</w:t>
            </w:r>
            <w:r w:rsidRPr="000C7AC0">
              <w:rPr>
                <w:rFonts w:ascii="Georgia" w:hAnsi="Georgia" w:cs="Arial"/>
              </w:rPr>
              <w:t xml:space="preserve"> de datos) y estudios de caso necesarios para lograr que el alumno reafirme los conocimientos y </w:t>
            </w:r>
            <w:r w:rsidR="00CE3203" w:rsidRPr="000C7AC0">
              <w:rPr>
                <w:rFonts w:ascii="Georgia" w:hAnsi="Georgia" w:cs="Arial"/>
              </w:rPr>
              <w:t>adquiera</w:t>
            </w:r>
            <w:r w:rsidRPr="000C7AC0">
              <w:rPr>
                <w:rFonts w:ascii="Georgia" w:hAnsi="Georgia" w:cs="Arial"/>
              </w:rPr>
              <w:t xml:space="preserve"> las habilidades que pretende aportar cada</w:t>
            </w:r>
            <w:r w:rsidR="00695259">
              <w:rPr>
                <w:rFonts w:ascii="Georgia" w:hAnsi="Georgia" w:cs="Arial"/>
              </w:rPr>
              <w:t xml:space="preserve"> materia. Todo lo anterior está plasmado</w:t>
            </w:r>
            <w:r w:rsidRPr="000C7AC0">
              <w:rPr>
                <w:rFonts w:ascii="Georgia" w:hAnsi="Georgia" w:cs="Arial"/>
              </w:rPr>
              <w:t xml:space="preserve"> en los programas analíticos para el Plan de </w:t>
            </w:r>
            <w:r w:rsidR="00CE3203" w:rsidRPr="000C7AC0">
              <w:rPr>
                <w:rFonts w:ascii="Georgia" w:hAnsi="Georgia" w:cs="Arial"/>
              </w:rPr>
              <w:t>Estudios</w:t>
            </w:r>
            <w:r w:rsidRPr="000C7AC0">
              <w:rPr>
                <w:rFonts w:ascii="Georgia" w:hAnsi="Georgia" w:cs="Arial"/>
              </w:rPr>
              <w:t xml:space="preserve"> del </w:t>
            </w:r>
            <w:r w:rsidR="00E76A8D">
              <w:rPr>
                <w:rFonts w:ascii="Georgia" w:hAnsi="Georgia" w:cs="Arial"/>
              </w:rPr>
              <w:t>PAIPA</w:t>
            </w:r>
            <w:r w:rsidR="00BF1B0A">
              <w:rPr>
                <w:rFonts w:ascii="Georgia" w:hAnsi="Georgia" w:cs="Arial"/>
              </w:rPr>
              <w:t xml:space="preserve"> </w:t>
            </w:r>
            <w:r w:rsidR="00BF1B0A">
              <w:rPr>
                <w:rFonts w:ascii="Georgia" w:hAnsi="Georgia" w:cs="Arial"/>
              </w:rPr>
              <w:fldChar w:fldCharType="begin"/>
            </w:r>
            <w:r w:rsidR="00AC0A57">
              <w:rPr>
                <w:rFonts w:ascii="Georgia" w:hAnsi="Georgia" w:cs="Arial"/>
              </w:rPr>
              <w:instrText>HYPERLINK "http://evaluarte.uaaan.mx/CALIDAD/PAL/PROGRAMAS%20ANALITICOS%20IPA%20PDF/"</w:instrText>
            </w:r>
            <w:r w:rsidR="00BF1B0A">
              <w:rPr>
                <w:rFonts w:ascii="Georgia" w:hAnsi="Georgia" w:cs="Arial"/>
              </w:rPr>
              <w:fldChar w:fldCharType="separate"/>
            </w:r>
            <w:r w:rsidRPr="00BF1B0A">
              <w:rPr>
                <w:rStyle w:val="Hipervnculo"/>
                <w:rFonts w:ascii="Georgia" w:hAnsi="Georgia" w:cs="Arial"/>
              </w:rPr>
              <w:t>(Programas-</w:t>
            </w:r>
            <w:r w:rsidR="0078080D" w:rsidRPr="00BF1B0A">
              <w:rPr>
                <w:rStyle w:val="Hipervnculo"/>
                <w:rFonts w:ascii="Georgia" w:hAnsi="Georgia" w:cs="Arial"/>
              </w:rPr>
              <w:t>analíticos</w:t>
            </w:r>
            <w:r w:rsidRPr="00BF1B0A">
              <w:rPr>
                <w:rStyle w:val="Hipervnculo"/>
                <w:rFonts w:ascii="Georgia" w:hAnsi="Georgia" w:cs="Arial"/>
              </w:rPr>
              <w:t>).</w:t>
            </w:r>
          </w:p>
          <w:p w14:paraId="7420D9EC" w14:textId="5E2A7032" w:rsidR="00CC6DDC" w:rsidRPr="000C7AC0" w:rsidRDefault="00BF1B0A"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Pr>
                <w:rFonts w:ascii="Georgia" w:hAnsi="Georgia" w:cs="Arial"/>
              </w:rPr>
              <w:fldChar w:fldCharType="end"/>
            </w:r>
          </w:p>
          <w:p w14:paraId="2B553928" w14:textId="61E92E26"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lastRenderedPageBreak/>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14:paraId="499C4B02" w14:textId="77777777"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3ECFFB" w14:textId="777FEE07" w:rsidR="00CC6DDC" w:rsidRPr="00695259" w:rsidRDefault="00CC6DDC" w:rsidP="00695259">
            <w:pPr>
              <w:pStyle w:val="Default"/>
              <w:spacing w:line="360" w:lineRule="auto"/>
              <w:ind w:left="342"/>
              <w:jc w:val="both"/>
              <w:rPr>
                <w:rFonts w:ascii="Georgia" w:hAnsi="Georgia"/>
                <w:color w:val="FF0000"/>
                <w:sz w:val="22"/>
                <w:szCs w:val="22"/>
              </w:rPr>
            </w:pPr>
            <w:r w:rsidRPr="000C7AC0">
              <w:rPr>
                <w:rFonts w:ascii="Georgia" w:hAnsi="Georgia"/>
              </w:rPr>
              <w:t xml:space="preserve">El Plan de Estudios del </w:t>
            </w:r>
            <w:r w:rsidR="00E76A8D">
              <w:rPr>
                <w:rFonts w:ascii="Georgia" w:hAnsi="Georgia"/>
              </w:rPr>
              <w:t>PAIPA</w:t>
            </w:r>
            <w:r w:rsidRPr="000C7AC0">
              <w:rPr>
                <w:rFonts w:ascii="Georgia" w:hAnsi="Georgia"/>
              </w:rPr>
              <w:t xml:space="preserve"> establece un fuerte componente de formación práctica. Del total de materias obligatorias el </w:t>
            </w:r>
            <w:r w:rsidR="00AC0A57">
              <w:rPr>
                <w:rFonts w:ascii="Georgia" w:hAnsi="Georgia"/>
              </w:rPr>
              <w:t>77</w:t>
            </w:r>
            <w:r w:rsidRPr="000C7AC0">
              <w:rPr>
                <w:rFonts w:ascii="Georgia" w:hAnsi="Georgia"/>
              </w:rPr>
              <w:t xml:space="preserve"> % tiene considerado horas de </w:t>
            </w:r>
            <w:r w:rsidR="00AC0A57">
              <w:rPr>
                <w:rFonts w:ascii="Georgia" w:hAnsi="Georgia"/>
              </w:rPr>
              <w:t>formación práctica. En el noveno</w:t>
            </w:r>
            <w:r w:rsidRPr="000C7AC0">
              <w:rPr>
                <w:rFonts w:ascii="Georgia" w:hAnsi="Georgia"/>
              </w:rPr>
              <w:t xml:space="preserve"> semestre con la materia Prácticas profesionales el alumno se va a una empresa o</w:t>
            </w:r>
            <w:r w:rsidR="00290214">
              <w:rPr>
                <w:rFonts w:ascii="Georgia" w:hAnsi="Georgia"/>
              </w:rPr>
              <w:t xml:space="preserve"> dependencia del sector agropecuario</w:t>
            </w:r>
            <w:r w:rsidRPr="000C7AC0">
              <w:rPr>
                <w:rFonts w:ascii="Georgia" w:hAnsi="Georgia"/>
              </w:rPr>
              <w:t xml:space="preserve">, su estancia está regulada por el reglamento de Prácticas Profesionales, el cual estipula que el alumno deberá estar al menos 15 semanas </w:t>
            </w:r>
            <w:r w:rsidRPr="0078080D">
              <w:rPr>
                <w:rFonts w:ascii="Georgia" w:hAnsi="Georgia"/>
                <w:color w:val="auto"/>
              </w:rPr>
              <w:t xml:space="preserve">(Art. 4 y 5 del </w:t>
            </w:r>
            <w:hyperlink r:id="rId92" w:history="1">
              <w:r w:rsidR="0078080D" w:rsidRPr="00723F25">
                <w:rPr>
                  <w:rStyle w:val="Hipervnculo"/>
                  <w:rFonts w:ascii="Georgia" w:hAnsi="Georgia"/>
                  <w:sz w:val="22"/>
                  <w:szCs w:val="22"/>
                </w:rPr>
                <w:t>Reglamento de Prácticas Profesionales</w:t>
              </w:r>
              <w:r w:rsidR="0078080D">
                <w:rPr>
                  <w:rStyle w:val="Hipervnculo"/>
                  <w:rFonts w:ascii="Georgia" w:hAnsi="Georgia"/>
                  <w:sz w:val="22"/>
                  <w:szCs w:val="22"/>
                </w:rPr>
                <w:t xml:space="preserve"> </w:t>
              </w:r>
            </w:hyperlink>
            <w:r w:rsidR="0078080D" w:rsidRPr="0078080D">
              <w:rPr>
                <w:rFonts w:ascii="Georgia" w:hAnsi="Georgia"/>
                <w:color w:val="auto"/>
                <w:sz w:val="22"/>
                <w:szCs w:val="22"/>
              </w:rPr>
              <w:t>).</w:t>
            </w:r>
          </w:p>
          <w:p w14:paraId="329FE4C5" w14:textId="4D8A1172" w:rsidR="00837E09" w:rsidRPr="000C7AC0" w:rsidRDefault="00695259" w:rsidP="000C7AC0">
            <w:pPr>
              <w:pStyle w:val="Default"/>
              <w:spacing w:line="360" w:lineRule="auto"/>
              <w:jc w:val="both"/>
              <w:rPr>
                <w:rFonts w:ascii="Georgia" w:hAnsi="Georgia"/>
                <w:color w:val="auto"/>
                <w:sz w:val="22"/>
                <w:szCs w:val="22"/>
              </w:rPr>
            </w:pPr>
            <w:r>
              <w:rPr>
                <w:rFonts w:ascii="Georgia" w:hAnsi="Georgia"/>
                <w:color w:val="auto"/>
                <w:sz w:val="22"/>
                <w:szCs w:val="22"/>
              </w:rPr>
              <w:t xml:space="preserve">                                                                                                              </w:t>
            </w:r>
          </w:p>
        </w:tc>
      </w:tr>
    </w:tbl>
    <w:p w14:paraId="26EC9752" w14:textId="77777777" w:rsidR="00837E09" w:rsidRPr="000C7AC0" w:rsidRDefault="00837E09" w:rsidP="000C7AC0">
      <w:pPr>
        <w:pStyle w:val="Default"/>
        <w:spacing w:line="360" w:lineRule="auto"/>
        <w:jc w:val="both"/>
        <w:rPr>
          <w:rFonts w:ascii="Georgia" w:hAnsi="Georgia"/>
          <w:sz w:val="22"/>
          <w:szCs w:val="22"/>
        </w:rPr>
      </w:pPr>
    </w:p>
    <w:p w14:paraId="12547C8F"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52F955DA" w14:textId="258EC15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14:paraId="425F5C98" w14:textId="77777777" w:rsidR="00837E09" w:rsidRPr="000C7AC0" w:rsidRDefault="00837E09" w:rsidP="000C7AC0">
      <w:pPr>
        <w:pStyle w:val="Default"/>
        <w:spacing w:line="360" w:lineRule="auto"/>
        <w:jc w:val="both"/>
        <w:rPr>
          <w:rFonts w:ascii="Georgia" w:hAnsi="Georgia"/>
          <w:sz w:val="22"/>
          <w:szCs w:val="22"/>
        </w:rPr>
      </w:pPr>
    </w:p>
    <w:p w14:paraId="0F9CC83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CBA3A8E"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3C896D8F" w14:textId="77777777" w:rsidTr="00837E09">
        <w:trPr>
          <w:trHeight w:val="253"/>
        </w:trPr>
        <w:tc>
          <w:tcPr>
            <w:tcW w:w="5000" w:type="pct"/>
            <w:shd w:val="clear" w:color="auto" w:fill="D9D9D9"/>
          </w:tcPr>
          <w:p w14:paraId="5F651920" w14:textId="77777777"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14:paraId="4481BBAA" w14:textId="5AE5FB1F"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En el plan de estudios se debe expresar</w:t>
            </w:r>
            <w:r w:rsidRPr="000C7AC0">
              <w:rPr>
                <w:rFonts w:ascii="Georgia" w:hAnsi="Georgia" w:cs="Arial"/>
                <w:color w:val="FF0000"/>
              </w:rPr>
              <w:t xml:space="preserve"> </w:t>
            </w:r>
            <w:r w:rsidRPr="000C7AC0">
              <w:rPr>
                <w:rFonts w:ascii="Georgia" w:hAnsi="Georgia" w:cs="Arial"/>
              </w:rPr>
              <w:t xml:space="preserve">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 </w:t>
            </w:r>
          </w:p>
          <w:p w14:paraId="400936D5"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8AB27C1" w14:textId="77777777" w:rsidTr="00837E09">
        <w:trPr>
          <w:trHeight w:val="253"/>
        </w:trPr>
        <w:tc>
          <w:tcPr>
            <w:tcW w:w="5000" w:type="pct"/>
            <w:shd w:val="clear" w:color="auto" w:fill="BFBFBF"/>
          </w:tcPr>
          <w:p w14:paraId="7F3CDB2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CB0E0C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2E0B5D51" w14:textId="77777777" w:rsidTr="00837E09">
        <w:trPr>
          <w:trHeight w:val="253"/>
        </w:trPr>
        <w:tc>
          <w:tcPr>
            <w:tcW w:w="5000" w:type="pct"/>
            <w:shd w:val="clear" w:color="auto" w:fill="auto"/>
          </w:tcPr>
          <w:p w14:paraId="08C26EB6"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46BE2C9D" w14:textId="77777777" w:rsidR="00233350" w:rsidRDefault="00233350" w:rsidP="000C7AC0">
            <w:pPr>
              <w:pStyle w:val="Textoindependiente2"/>
              <w:spacing w:line="360" w:lineRule="auto"/>
              <w:ind w:left="343"/>
              <w:jc w:val="both"/>
              <w:rPr>
                <w:rFonts w:ascii="Georgia" w:hAnsi="Georgia" w:cs="Arial"/>
              </w:rPr>
            </w:pPr>
          </w:p>
          <w:p w14:paraId="603293EE" w14:textId="261DFBBC" w:rsidR="00D472D1" w:rsidRDefault="00D472D1" w:rsidP="000C7AC0">
            <w:pPr>
              <w:pStyle w:val="Textoindependiente2"/>
              <w:spacing w:line="360" w:lineRule="auto"/>
              <w:ind w:left="343"/>
              <w:jc w:val="both"/>
              <w:rPr>
                <w:rFonts w:ascii="Georgia" w:hAnsi="Georgia" w:cs="Arial"/>
              </w:rPr>
            </w:pPr>
            <w:r w:rsidRPr="000C7AC0">
              <w:rPr>
                <w:rFonts w:ascii="Georgia" w:hAnsi="Georgia" w:cs="Arial"/>
              </w:rPr>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w:t>
            </w:r>
            <w:r w:rsidR="00AE4C06" w:rsidRPr="00AE4C06">
              <w:rPr>
                <w:rFonts w:ascii="Georgia" w:hAnsi="Georgia" w:cs="Arial"/>
              </w:rPr>
              <w:t xml:space="preserve"> 21</w:t>
            </w:r>
            <w:r w:rsidRPr="00AE4C06">
              <w:rPr>
                <w:rFonts w:ascii="Georgia" w:hAnsi="Georgia" w:cs="Arial"/>
              </w:rPr>
              <w:t>):</w:t>
            </w:r>
          </w:p>
          <w:p w14:paraId="674F16F0" w14:textId="77777777" w:rsidR="00233350" w:rsidRPr="00AE4C06" w:rsidRDefault="00233350" w:rsidP="000C7AC0">
            <w:pPr>
              <w:pStyle w:val="Textoindependiente2"/>
              <w:spacing w:line="360" w:lineRule="auto"/>
              <w:ind w:left="343"/>
              <w:jc w:val="both"/>
              <w:rPr>
                <w:rFonts w:ascii="Georgia" w:hAnsi="Georgia" w:cs="Arial"/>
              </w:rPr>
            </w:pPr>
          </w:p>
          <w:p w14:paraId="0F61F44B" w14:textId="77777777" w:rsidR="00D472D1" w:rsidRPr="000C7AC0" w:rsidRDefault="00D472D1" w:rsidP="000C7AC0">
            <w:pPr>
              <w:pStyle w:val="Textoindependiente2"/>
              <w:spacing w:line="360" w:lineRule="auto"/>
              <w:ind w:left="-37"/>
              <w:jc w:val="both"/>
              <w:rPr>
                <w:rFonts w:ascii="Georgia" w:hAnsi="Georgia" w:cs="Arial"/>
              </w:rPr>
            </w:pPr>
            <w:r w:rsidRPr="000C7AC0">
              <w:rPr>
                <w:rFonts w:ascii="Georgia" w:hAnsi="Georgia" w:cs="Arial"/>
              </w:rPr>
              <w:t>“perfil del aspirante”</w:t>
            </w:r>
          </w:p>
          <w:p w14:paraId="3BE5AB20" w14:textId="602FE58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aspirante a ingresar al Programa Docente debe cumplir con los requisitos de ingreso establecidos por la Universidad.</w:t>
            </w:r>
          </w:p>
          <w:p w14:paraId="28846A6B" w14:textId="77777777" w:rsidR="00233350" w:rsidRPr="000C7AC0" w:rsidRDefault="00233350" w:rsidP="00233350">
            <w:pPr>
              <w:pStyle w:val="Textoindependiente2"/>
              <w:spacing w:after="0" w:line="360" w:lineRule="auto"/>
              <w:ind w:left="720"/>
              <w:jc w:val="both"/>
              <w:rPr>
                <w:rFonts w:ascii="Georgia" w:hAnsi="Georgia" w:cs="Arial"/>
              </w:rPr>
            </w:pPr>
          </w:p>
          <w:p w14:paraId="74E2C835" w14:textId="7AF35B9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14:paraId="3484871D" w14:textId="77777777" w:rsidR="00233350" w:rsidRDefault="00233350" w:rsidP="00233350">
            <w:pPr>
              <w:pStyle w:val="Prrafodelista"/>
              <w:rPr>
                <w:rFonts w:ascii="Georgia" w:hAnsi="Georgia" w:cs="Arial"/>
              </w:rPr>
            </w:pPr>
          </w:p>
          <w:p w14:paraId="650CBB91" w14:textId="77777777" w:rsidR="00233350" w:rsidRPr="000C7AC0" w:rsidRDefault="00233350" w:rsidP="00233350">
            <w:pPr>
              <w:pStyle w:val="Textoindependiente2"/>
              <w:spacing w:after="0" w:line="360" w:lineRule="auto"/>
              <w:ind w:left="720"/>
              <w:jc w:val="both"/>
              <w:rPr>
                <w:rFonts w:ascii="Georgia" w:hAnsi="Georgia" w:cs="Arial"/>
              </w:rPr>
            </w:pPr>
          </w:p>
          <w:p w14:paraId="3B279470" w14:textId="5B402A6A"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14:paraId="47A81E44" w14:textId="77777777" w:rsidR="00233350" w:rsidRPr="000C7AC0" w:rsidRDefault="00233350" w:rsidP="00233350">
            <w:pPr>
              <w:pStyle w:val="Textoindependiente2"/>
              <w:spacing w:after="0" w:line="360" w:lineRule="auto"/>
              <w:ind w:left="720"/>
              <w:jc w:val="both"/>
              <w:rPr>
                <w:rFonts w:ascii="Georgia" w:hAnsi="Georgia" w:cs="Arial"/>
              </w:rPr>
            </w:pPr>
          </w:p>
          <w:p w14:paraId="0ADEC08F" w14:textId="7FAA96F8" w:rsidR="00EE5F6D" w:rsidRPr="00EE5F6D" w:rsidRDefault="00AC0A57"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commentRangeStart w:id="53"/>
            <w:r>
              <w:rPr>
                <w:rFonts w:ascii="Georgia" w:eastAsia="Times New Roman" w:hAnsi="Georgia" w:cstheme="minorHAnsi"/>
                <w:lang w:val="es-ES" w:eastAsia="es-MX"/>
              </w:rPr>
              <w:t>P</w:t>
            </w:r>
            <w:r w:rsidR="00EE5F6D" w:rsidRPr="00EE5F6D">
              <w:rPr>
                <w:rFonts w:ascii="Georgia" w:eastAsia="Times New Roman" w:hAnsi="Georgia" w:cstheme="minorHAnsi"/>
                <w:lang w:val="es-ES" w:eastAsia="es-MX"/>
              </w:rPr>
              <w:t xml:space="preserve">ara ingresar a la carrera de </w:t>
            </w:r>
            <w:r>
              <w:rPr>
                <w:rFonts w:ascii="Georgia" w:eastAsia="Times New Roman" w:hAnsi="Georgia" w:cstheme="minorHAnsi"/>
                <w:lang w:val="es-ES" w:eastAsia="es-MX"/>
              </w:rPr>
              <w:t xml:space="preserve">Ingeniero en Procesos Ambientales </w:t>
            </w:r>
            <w:r w:rsidR="00EE5F6D" w:rsidRPr="00EE5F6D">
              <w:rPr>
                <w:rFonts w:ascii="Georgia" w:eastAsia="Times New Roman" w:hAnsi="Georgia" w:cstheme="minorHAnsi"/>
                <w:lang w:val="es-ES" w:eastAsia="es-MX"/>
              </w:rPr>
              <w:t>es necesario haber cursado el nivel de educación medio superior, preferentemente en las áreas de Ciencia Biológicas o exactas; Bachillerato Técnico Agropecuario; tener disciplina, constancia, hábitos de estudio y vocación de servicio en el campo agropecuario.</w:t>
            </w:r>
          </w:p>
          <w:p w14:paraId="1E8DE46D"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4480DF1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1. El alumno aspirante deberá demostrar dominio en conocimientos básicos de: Biología, Química orgánica e inorgánica, Matemáticas y Física General.</w:t>
            </w:r>
          </w:p>
          <w:p w14:paraId="1EFB9016"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33D352D7"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2. Habilidades</w:t>
            </w:r>
          </w:p>
          <w:p w14:paraId="4D1DDA72"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Expresión Oral y Escrita</w:t>
            </w:r>
          </w:p>
          <w:p w14:paraId="0D52272D"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 xml:space="preserve">Razonamiento </w:t>
            </w:r>
          </w:p>
          <w:p w14:paraId="23B5A212"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Estudio</w:t>
            </w:r>
          </w:p>
          <w:p w14:paraId="0A175346"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3BE269E4"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lastRenderedPageBreak/>
              <w:t xml:space="preserve">3. Actitudes </w:t>
            </w:r>
          </w:p>
          <w:p w14:paraId="780511E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Identificado con las actividades del campo</w:t>
            </w:r>
          </w:p>
          <w:p w14:paraId="758D1FC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Amor a la naturaleza</w:t>
            </w:r>
          </w:p>
          <w:p w14:paraId="420963DF"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Actitud de trabajo</w:t>
            </w:r>
          </w:p>
          <w:p w14:paraId="7D49339B"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Con deseo de superación</w:t>
            </w:r>
            <w:commentRangeEnd w:id="53"/>
            <w:r w:rsidR="00AC0A57">
              <w:rPr>
                <w:rStyle w:val="Refdecomentario"/>
              </w:rPr>
              <w:commentReference w:id="53"/>
            </w:r>
          </w:p>
          <w:p w14:paraId="7C4DBA17"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4CE8FD11"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4. Proyección</w:t>
            </w:r>
          </w:p>
          <w:p w14:paraId="214140A1"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Según las características de la carrera, Honestidad, apego a la tarea,</w:t>
            </w:r>
          </w:p>
          <w:p w14:paraId="5F5936F4"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Investigación sistemática e innovador</w:t>
            </w:r>
          </w:p>
          <w:p w14:paraId="12CBC32D" w14:textId="4B4E033B" w:rsidR="00D472D1" w:rsidRPr="000C7AC0" w:rsidRDefault="00D472D1" w:rsidP="000C7AC0">
            <w:pPr>
              <w:pStyle w:val="Default"/>
              <w:spacing w:line="360" w:lineRule="auto"/>
              <w:ind w:left="176"/>
              <w:jc w:val="both"/>
              <w:rPr>
                <w:rFonts w:ascii="Georgia" w:hAnsi="Georgia"/>
                <w:b/>
                <w:color w:val="00B050"/>
                <w:sz w:val="22"/>
                <w:szCs w:val="22"/>
              </w:rPr>
            </w:pPr>
          </w:p>
        </w:tc>
      </w:tr>
      <w:tr w:rsidR="00D472D1" w:rsidRPr="000C7AC0" w14:paraId="24B8B9A7" w14:textId="77777777" w:rsidTr="00837E09">
        <w:trPr>
          <w:trHeight w:val="253"/>
        </w:trPr>
        <w:tc>
          <w:tcPr>
            <w:tcW w:w="5000" w:type="pct"/>
            <w:shd w:val="clear" w:color="auto" w:fill="D9D9D9"/>
          </w:tcPr>
          <w:p w14:paraId="1317D55D"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sidRPr="000C7AC0">
              <w:rPr>
                <w:rFonts w:ascii="Georgia" w:hAnsi="Georgia" w:cs="Arial"/>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14:paraId="14611F8A"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14:paraId="6D03A0EF" w14:textId="77777777"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14:paraId="3F41ECAE" w14:textId="77777777"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14:paraId="5F21B2C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a aprender, </w:t>
            </w:r>
          </w:p>
          <w:p w14:paraId="2AD4D895"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14:paraId="4285A6DE"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14:paraId="1C5F6B3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14:paraId="13A0EB49"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Generar nuevas ideas (creatividad),</w:t>
            </w:r>
          </w:p>
          <w:p w14:paraId="1F6EFBE1"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14:paraId="7FC1AE9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14:paraId="4453DE7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14:paraId="608ABF77"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E02D9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14:paraId="4440FEC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Básicos sobre el área de estudio,</w:t>
            </w:r>
          </w:p>
          <w:p w14:paraId="0C79D4E2"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14:paraId="38E8A05E"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14:paraId="4F5D0DD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Culturales complementarios.</w:t>
            </w:r>
          </w:p>
          <w:p w14:paraId="3FE7D255"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7CE4B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14:paraId="415E1DA9"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14:paraId="52A4C18C"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lastRenderedPageBreak/>
              <w:t>Relaciones interpersonales,</w:t>
            </w:r>
          </w:p>
          <w:p w14:paraId="15A1F9F2"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14:paraId="01FE637A"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14:paraId="173AF964"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14:paraId="4C7E4267"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14:paraId="22C6486E"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BD563BA"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14:paraId="345FA027"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14:paraId="538FB9E1"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p>
          <w:p w14:paraId="4BDAD20A" w14:textId="77777777"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14:paraId="0676B0FC" w14:textId="77777777" w:rsidTr="00837E09">
        <w:trPr>
          <w:trHeight w:val="253"/>
        </w:trPr>
        <w:tc>
          <w:tcPr>
            <w:tcW w:w="5000" w:type="pct"/>
            <w:shd w:val="clear" w:color="auto" w:fill="BFBFBF"/>
          </w:tcPr>
          <w:p w14:paraId="5DB70459" w14:textId="77777777"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2EAB83" w14:textId="77777777"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4609CCDE" w14:textId="77777777" w:rsidTr="00837E09">
        <w:trPr>
          <w:trHeight w:val="253"/>
        </w:trPr>
        <w:tc>
          <w:tcPr>
            <w:tcW w:w="5000" w:type="pct"/>
            <w:shd w:val="clear" w:color="auto" w:fill="auto"/>
          </w:tcPr>
          <w:p w14:paraId="0F6DB7A2" w14:textId="77777777" w:rsidR="0016664F" w:rsidRPr="000C7AC0" w:rsidRDefault="0016664F" w:rsidP="000C7AC0">
            <w:pPr>
              <w:pStyle w:val="Default"/>
              <w:spacing w:line="360" w:lineRule="auto"/>
              <w:ind w:left="176"/>
              <w:jc w:val="both"/>
              <w:rPr>
                <w:rFonts w:ascii="Georgia" w:hAnsi="Georgia"/>
                <w:b/>
                <w:sz w:val="22"/>
                <w:szCs w:val="22"/>
              </w:rPr>
            </w:pPr>
          </w:p>
          <w:p w14:paraId="22162B2D"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B027B1" w14:textId="77777777" w:rsidR="00AE4C06" w:rsidRPr="000C7AC0" w:rsidRDefault="00AE4C06" w:rsidP="000C7AC0">
            <w:pPr>
              <w:pStyle w:val="Textoindependiente2"/>
              <w:spacing w:after="0" w:line="360" w:lineRule="auto"/>
              <w:ind w:left="343"/>
              <w:jc w:val="both"/>
              <w:rPr>
                <w:rFonts w:ascii="Georgia" w:hAnsi="Georgia"/>
                <w:b/>
              </w:rPr>
            </w:pPr>
          </w:p>
          <w:p w14:paraId="7F2A794C" w14:textId="587345A7" w:rsidR="0016664F" w:rsidRPr="00AC0A57" w:rsidRDefault="0016664F" w:rsidP="000C7AC0">
            <w:pPr>
              <w:pStyle w:val="Textoindependiente2"/>
              <w:numPr>
                <w:ilvl w:val="0"/>
                <w:numId w:val="57"/>
              </w:numPr>
              <w:tabs>
                <w:tab w:val="clear" w:pos="510"/>
                <w:tab w:val="num" w:pos="180"/>
              </w:tabs>
              <w:spacing w:after="0" w:line="360" w:lineRule="auto"/>
              <w:ind w:left="343" w:firstLine="0"/>
              <w:jc w:val="both"/>
              <w:rPr>
                <w:rFonts w:ascii="Georgia" w:hAnsi="Georgia"/>
              </w:rPr>
            </w:pPr>
            <w:r w:rsidRPr="000C7AC0">
              <w:rPr>
                <w:rFonts w:ascii="Georgia" w:hAnsi="Georgia" w:cs="Arial"/>
              </w:rPr>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w:t>
            </w:r>
            <w:r w:rsidRPr="00AE4C06">
              <w:rPr>
                <w:rFonts w:ascii="Georgia" w:hAnsi="Georgia" w:cs="Arial"/>
              </w:rPr>
              <w:t xml:space="preserve">(pp 20 y 21). </w:t>
            </w:r>
            <w:r w:rsidRPr="000C7AC0">
              <w:rPr>
                <w:rFonts w:ascii="Georgia" w:hAnsi="Georgia" w:cs="Arial"/>
              </w:rPr>
              <w:t xml:space="preserve">Debe ser redactado en términos de lo que la Universidad se compromete a formar de acuerdo a sus normas y Modelo Educativo aprobado, de tal forma que cada componente estará representado en el plan de estudios, dándole sentido al compromiso.” </w:t>
            </w:r>
          </w:p>
          <w:p w14:paraId="5943F421" w14:textId="77777777" w:rsidR="00AC0A57" w:rsidRPr="00AE4C06" w:rsidRDefault="00AC0A57" w:rsidP="00AC0A57">
            <w:pPr>
              <w:pStyle w:val="Textoindependiente2"/>
              <w:spacing w:after="0" w:line="360" w:lineRule="auto"/>
              <w:ind w:left="343"/>
              <w:jc w:val="both"/>
              <w:rPr>
                <w:rFonts w:ascii="Georgia" w:hAnsi="Georgia"/>
              </w:rPr>
            </w:pPr>
          </w:p>
          <w:p w14:paraId="37C52643" w14:textId="5DDA63A2" w:rsidR="00AC0A57" w:rsidRPr="00AC0A57" w:rsidRDefault="002A5689" w:rsidP="00AC0A57">
            <w:pPr>
              <w:pStyle w:val="Sangradetextonormal"/>
              <w:spacing w:line="360" w:lineRule="auto"/>
              <w:ind w:left="626"/>
              <w:jc w:val="both"/>
              <w:rPr>
                <w:rFonts w:ascii="Georgia" w:hAnsi="Georgia"/>
              </w:rPr>
            </w:pPr>
            <w:commentRangeStart w:id="54"/>
            <w:r w:rsidRPr="00AC0A57">
              <w:rPr>
                <w:rFonts w:ascii="Georgia" w:eastAsia="Times New Roman" w:hAnsi="Georgia" w:cs="Arial"/>
                <w:color w:val="333333"/>
                <w:lang w:val="es-ES" w:eastAsia="es-ES"/>
              </w:rPr>
              <w:t xml:space="preserve">La propuesta curricular del </w:t>
            </w:r>
            <w:r w:rsidR="00E76A8D">
              <w:rPr>
                <w:rFonts w:ascii="Georgia" w:eastAsia="Times New Roman" w:hAnsi="Georgia" w:cs="Arial"/>
                <w:color w:val="333333"/>
                <w:lang w:val="es-ES" w:eastAsia="es-ES"/>
              </w:rPr>
              <w:t>PAIPA</w:t>
            </w:r>
            <w:r w:rsidRPr="00AC0A57">
              <w:rPr>
                <w:rFonts w:ascii="Georgia" w:eastAsia="Times New Roman" w:hAnsi="Georgia" w:cs="Arial"/>
                <w:color w:val="333333"/>
                <w:lang w:val="es-ES" w:eastAsia="es-ES"/>
              </w:rPr>
              <w:t xml:space="preserve"> tiene claramente explicito el perfil del egresado, </w:t>
            </w:r>
            <w:r w:rsidR="00AC0A57" w:rsidRPr="00AC0A57">
              <w:rPr>
                <w:rFonts w:ascii="Georgia" w:eastAsia="Times New Roman" w:hAnsi="Georgia" w:cs="Arial"/>
                <w:color w:val="333333"/>
                <w:lang w:val="es-ES" w:eastAsia="es-ES"/>
              </w:rPr>
              <w:t>“</w:t>
            </w:r>
            <w:r w:rsidR="007B6D5D" w:rsidRPr="00AC0A57">
              <w:rPr>
                <w:rFonts w:ascii="Georgia" w:eastAsia="Times New Roman" w:hAnsi="Georgia" w:cs="Arial"/>
                <w:color w:val="333333"/>
                <w:lang w:val="es-ES" w:eastAsia="es-ES"/>
              </w:rPr>
              <w:t xml:space="preserve">el </w:t>
            </w:r>
            <w:r w:rsidR="007B6D5D" w:rsidRPr="00AC0A57">
              <w:rPr>
                <w:rFonts w:ascii="Georgia" w:hAnsi="Georgia"/>
              </w:rPr>
              <w:t>egresado</w:t>
            </w:r>
            <w:r w:rsidR="00AC0A57" w:rsidRPr="00AC0A57">
              <w:rPr>
                <w:rFonts w:ascii="Georgia" w:hAnsi="Georgia"/>
              </w:rPr>
              <w:t xml:space="preserve"> sea una persona capacitada para que sirva de soporte al campo industrial, para resolver sus problemas de control de calidad de los proceso ambientales y hacer más productivo el proceso.</w:t>
            </w:r>
          </w:p>
          <w:p w14:paraId="2159ACB6" w14:textId="77777777" w:rsidR="00AC0A57" w:rsidRPr="00AC0A57" w:rsidRDefault="00AC0A57" w:rsidP="00AC0A57">
            <w:pPr>
              <w:pStyle w:val="Sangradetextonormal"/>
              <w:spacing w:line="360" w:lineRule="auto"/>
              <w:ind w:left="626"/>
              <w:jc w:val="both"/>
              <w:rPr>
                <w:rFonts w:ascii="Georgia" w:hAnsi="Georgia"/>
              </w:rPr>
            </w:pPr>
            <w:r w:rsidRPr="00AC0A57">
              <w:rPr>
                <w:rFonts w:ascii="Georgia" w:hAnsi="Georgia"/>
              </w:rPr>
              <w:lastRenderedPageBreak/>
              <w:t xml:space="preserve"> Deberá a sí mismo considerar varios aspectos:</w:t>
            </w:r>
          </w:p>
          <w:p w14:paraId="084389D4"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Aprender a investigar por medio de la experimentación y comprobación de las hipótesis generadas por la inquietud científica.</w:t>
            </w:r>
          </w:p>
          <w:p w14:paraId="220B36FA"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Aprender a analizar y exponer sus ideas sobre la problemática ecológica de la región y del país.</w:t>
            </w:r>
          </w:p>
          <w:p w14:paraId="2348C7B3"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Fomentar las aptitudes de responsabilidad y honestidad en todas sus actitudes y acciones.</w:t>
            </w:r>
          </w:p>
          <w:p w14:paraId="3A21DE51"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Desarrollar la actitud de participación y colaboración por medio del trabajo de manera interdisciplinaria.</w:t>
            </w:r>
          </w:p>
          <w:p w14:paraId="405A9D6C"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Desarrollar las actitudes de participación social dentro de las comunidades urbana y rural, buscando el bienestar de los mismos.</w:t>
            </w:r>
          </w:p>
          <w:p w14:paraId="6F560376"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Aprender a analizar los problemas y generar la toma de decisiones en la solución de los mismos.</w:t>
            </w:r>
          </w:p>
          <w:p w14:paraId="51CFADCB"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Aprender a  autoemplearse ofertando sus ideas y servicios.</w:t>
            </w:r>
          </w:p>
          <w:p w14:paraId="274B1C30"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Deberá tener un sentido crítico, ser eficiente y eficaz en el uso, conservación y optimización de los recursos agua, suelo y atmósfera.</w:t>
            </w:r>
          </w:p>
          <w:p w14:paraId="0785364E"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Que sea integrador y globalizador de los procesos productivos y ambientales.</w:t>
            </w:r>
          </w:p>
          <w:p w14:paraId="1C811226"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Que maneje la legislación ambiental en beneficio de los ecosistemas y los sociosistemas.</w:t>
            </w:r>
          </w:p>
          <w:p w14:paraId="1EA1FE0B"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Que comprenda y maneje la conservación y rehabilitación de los recursos naturales.</w:t>
            </w:r>
          </w:p>
          <w:p w14:paraId="479BB55A"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Que tenga la aptitud de liderazgo y un amplio conocimiento de las relaciones humanas.</w:t>
            </w:r>
          </w:p>
          <w:p w14:paraId="3B8910DE"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rPr>
              <w:t>Que desarrolle habilidades para manejar los procesos computacionales y manejo de alguna lengua extranjera como soporte de su profesión.</w:t>
            </w:r>
          </w:p>
          <w:p w14:paraId="1458DFF4" w14:textId="77777777" w:rsidR="00AC0A57" w:rsidRPr="00AC0A57" w:rsidRDefault="00AC0A57" w:rsidP="00AC0A57">
            <w:pPr>
              <w:pStyle w:val="Sangradetextonormal"/>
              <w:spacing w:line="360" w:lineRule="auto"/>
              <w:ind w:left="626"/>
              <w:jc w:val="both"/>
              <w:rPr>
                <w:rFonts w:ascii="Georgia" w:hAnsi="Georgia"/>
              </w:rPr>
            </w:pPr>
          </w:p>
          <w:p w14:paraId="30945C2C" w14:textId="77777777" w:rsidR="00AC0A57" w:rsidRPr="00AC0A57" w:rsidRDefault="00AC0A57" w:rsidP="00AC0A57">
            <w:pPr>
              <w:pStyle w:val="Sangradetextonormal"/>
              <w:spacing w:line="360" w:lineRule="auto"/>
              <w:ind w:left="626"/>
              <w:jc w:val="both"/>
              <w:rPr>
                <w:rFonts w:ascii="Georgia" w:hAnsi="Georgia"/>
              </w:rPr>
            </w:pPr>
            <w:r w:rsidRPr="00AC0A57">
              <w:rPr>
                <w:rFonts w:ascii="Georgia" w:hAnsi="Georgia"/>
              </w:rPr>
              <w:t>Así mismo, el egresado de esta carrera deberá contar con un conjunto de valores fundamentales en su formación y observancia de comportamiento en el desempeño de su función profesional , por lo cuál se observa de la siguiente manera:</w:t>
            </w:r>
          </w:p>
          <w:p w14:paraId="46A0D73B"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b/>
              </w:rPr>
              <w:lastRenderedPageBreak/>
              <w:t>Ética :</w:t>
            </w:r>
            <w:r w:rsidRPr="00AC0A57">
              <w:rPr>
                <w:rFonts w:ascii="Georgia" w:hAnsi="Georgia"/>
              </w:rPr>
              <w:t xml:space="preserve"> El valor ético, acto humano libre y deliberado en sentido del bien es decir la persona en relación a sí mismo, la recta razón, la autentica realización y con el fin último de la persona en su pensamiento ético como base del profesionista en el desempeño de sus trabajo.</w:t>
            </w:r>
          </w:p>
          <w:p w14:paraId="236DC4B5" w14:textId="77777777"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b/>
              </w:rPr>
              <w:t>Responsabilidad:</w:t>
            </w:r>
            <w:r w:rsidRPr="00AC0A57">
              <w:rPr>
                <w:rFonts w:ascii="Georgia" w:hAnsi="Georgia"/>
              </w:rPr>
              <w:t xml:space="preserve"> Es el lado activo de la moralidad, incluye el cumplimiento de las obligaciones y asumir sus propias acciones en forma responsable, además de comprometernos con el significado de capacidad de responder a nuestros actos.</w:t>
            </w:r>
          </w:p>
          <w:p w14:paraId="4520182A" w14:textId="282F5D4B" w:rsidR="00AC0A57" w:rsidRPr="00AC0A57" w:rsidRDefault="00AC0A57" w:rsidP="00AC0A57">
            <w:pPr>
              <w:pStyle w:val="Sangradetextonormal"/>
              <w:numPr>
                <w:ilvl w:val="0"/>
                <w:numId w:val="146"/>
              </w:numPr>
              <w:spacing w:after="0" w:line="360" w:lineRule="auto"/>
              <w:ind w:left="626" w:firstLine="0"/>
              <w:jc w:val="both"/>
              <w:rPr>
                <w:rFonts w:ascii="Georgia" w:hAnsi="Georgia"/>
              </w:rPr>
            </w:pPr>
            <w:r w:rsidRPr="00AC0A57">
              <w:rPr>
                <w:rFonts w:ascii="Georgia" w:hAnsi="Georgia"/>
                <w:b/>
              </w:rPr>
              <w:t>Juicio crítico:</w:t>
            </w:r>
            <w:r w:rsidRPr="00AC0A57">
              <w:rPr>
                <w:rFonts w:ascii="Georgia" w:hAnsi="Georgia"/>
              </w:rPr>
              <w:t xml:space="preserve"> Se entiende la facultad del entendimiento que permite apreciar las cualidades y defectos de las obras y las ideas.</w:t>
            </w:r>
          </w:p>
          <w:p w14:paraId="2D6991C4" w14:textId="1A2C9857" w:rsidR="00D472D1" w:rsidRPr="007B6D5D" w:rsidRDefault="00AC0A57" w:rsidP="007B6D5D">
            <w:pPr>
              <w:pStyle w:val="Sangradetextonormal"/>
              <w:numPr>
                <w:ilvl w:val="0"/>
                <w:numId w:val="146"/>
              </w:numPr>
              <w:spacing w:after="0" w:line="360" w:lineRule="auto"/>
              <w:ind w:left="626" w:firstLine="0"/>
              <w:jc w:val="both"/>
              <w:rPr>
                <w:rFonts w:ascii="Georgia" w:hAnsi="Georgia"/>
              </w:rPr>
            </w:pPr>
            <w:r w:rsidRPr="00AC0A57">
              <w:rPr>
                <w:rFonts w:ascii="Georgia" w:hAnsi="Georgia"/>
                <w:b/>
              </w:rPr>
              <w:t xml:space="preserve">Vocación humanista: </w:t>
            </w:r>
            <w:r w:rsidRPr="00AC0A57">
              <w:rPr>
                <w:rFonts w:ascii="Georgia" w:hAnsi="Georgia"/>
              </w:rPr>
              <w:t>Tenemos siempre presente que las condiciones del individuo están íntimamente relacionadas con las condiciones históricas y sociales en que se desenvuelve. Esto nos lleva a tomar conciencia de que nuestros privilegios como profesionistas son resultado del esfuerzo colectivo de la humanidad y por ello aceptamos el doble compromiso derivado de la gratitud para nuestros contemporáneos y quienes nos antecedieron, y de la responsabilidad social para con las generaciones subsiguientes.</w:t>
            </w:r>
            <w:r w:rsidR="007B6D5D">
              <w:rPr>
                <w:rFonts w:ascii="Georgia" w:hAnsi="Georgia"/>
              </w:rPr>
              <w:t>”</w:t>
            </w:r>
            <w:commentRangeEnd w:id="54"/>
            <w:r w:rsidR="007B6D5D">
              <w:rPr>
                <w:rStyle w:val="Refdecomentario"/>
              </w:rPr>
              <w:commentReference w:id="54"/>
            </w:r>
          </w:p>
        </w:tc>
      </w:tr>
    </w:tbl>
    <w:p w14:paraId="01053120" w14:textId="77777777" w:rsidR="00837E09" w:rsidRPr="000C7AC0" w:rsidRDefault="00837E09" w:rsidP="000C7AC0">
      <w:pPr>
        <w:pStyle w:val="Default"/>
        <w:spacing w:line="360" w:lineRule="auto"/>
        <w:jc w:val="both"/>
        <w:rPr>
          <w:rFonts w:ascii="Georgia" w:hAnsi="Georgia"/>
          <w:sz w:val="22"/>
          <w:szCs w:val="22"/>
        </w:rPr>
      </w:pPr>
    </w:p>
    <w:p w14:paraId="3AFF0DB0" w14:textId="06F0F6F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equivalencia y revalidación del programa académico y si se difunde entre la comunidad estudiantil. </w:t>
      </w:r>
    </w:p>
    <w:p w14:paraId="65BCEA28" w14:textId="77777777" w:rsidR="00837E09" w:rsidRPr="000C7AC0" w:rsidRDefault="00837E09" w:rsidP="000C7AC0">
      <w:pPr>
        <w:pStyle w:val="Default"/>
        <w:spacing w:line="360" w:lineRule="auto"/>
        <w:jc w:val="both"/>
        <w:rPr>
          <w:rFonts w:ascii="Georgia" w:hAnsi="Georgia"/>
          <w:sz w:val="22"/>
          <w:szCs w:val="22"/>
        </w:rPr>
      </w:pPr>
    </w:p>
    <w:p w14:paraId="1B6FFCD7"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24384B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0B991BEC" w14:textId="77777777" w:rsidTr="00837E09">
        <w:trPr>
          <w:trHeight w:val="253"/>
        </w:trPr>
        <w:tc>
          <w:tcPr>
            <w:tcW w:w="5000" w:type="pct"/>
            <w:shd w:val="clear" w:color="auto" w:fill="D9D9D9"/>
          </w:tcPr>
          <w:p w14:paraId="63466A2B" w14:textId="77777777" w:rsidR="00837E09" w:rsidRPr="000C7AC0" w:rsidRDefault="00837E09" w:rsidP="000C7AC0">
            <w:pPr>
              <w:pStyle w:val="Default"/>
              <w:spacing w:line="360" w:lineRule="auto"/>
              <w:jc w:val="both"/>
              <w:rPr>
                <w:rFonts w:ascii="Georgia" w:hAnsi="Georgia"/>
                <w:sz w:val="22"/>
                <w:szCs w:val="22"/>
              </w:rPr>
            </w:pPr>
          </w:p>
          <w:p w14:paraId="1F63D4BB"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programa académico y mecanismos para su difusión entre la comunidad estudiantil y académica. </w:t>
            </w:r>
          </w:p>
          <w:p w14:paraId="53E4CCFE"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42972D2C" w14:textId="77777777" w:rsidTr="00837E09">
        <w:trPr>
          <w:trHeight w:val="253"/>
        </w:trPr>
        <w:tc>
          <w:tcPr>
            <w:tcW w:w="5000" w:type="pct"/>
            <w:shd w:val="clear" w:color="auto" w:fill="BFBFBF"/>
          </w:tcPr>
          <w:p w14:paraId="0BD0D294"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52B20D3"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2B1E4BD5" w14:textId="77777777" w:rsidTr="007147DD">
        <w:trPr>
          <w:trHeight w:val="253"/>
        </w:trPr>
        <w:tc>
          <w:tcPr>
            <w:tcW w:w="5000" w:type="pct"/>
            <w:tcBorders>
              <w:bottom w:val="single" w:sz="4" w:space="0" w:color="auto"/>
            </w:tcBorders>
            <w:shd w:val="clear" w:color="auto" w:fill="auto"/>
          </w:tcPr>
          <w:p w14:paraId="3CACC7C0" w14:textId="654016A8"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lastRenderedPageBreak/>
              <w:t>Descripción, apreciación y análisis:</w:t>
            </w:r>
          </w:p>
          <w:p w14:paraId="66B2278F" w14:textId="77777777" w:rsidR="00233350" w:rsidRPr="000C7AC0" w:rsidRDefault="00233350" w:rsidP="000C7AC0">
            <w:pPr>
              <w:pStyle w:val="Default"/>
              <w:spacing w:line="360" w:lineRule="auto"/>
              <w:ind w:left="343"/>
              <w:jc w:val="both"/>
              <w:rPr>
                <w:rFonts w:ascii="Georgia" w:hAnsi="Georgia"/>
                <w:b/>
                <w:sz w:val="22"/>
                <w:szCs w:val="22"/>
              </w:rPr>
            </w:pPr>
          </w:p>
          <w:p w14:paraId="0CB23169" w14:textId="6BEA3E9D"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93"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94" w:history="1">
              <w:r w:rsidR="00AE4C06" w:rsidRPr="00492A52">
                <w:rPr>
                  <w:rStyle w:val="Hipervnculo"/>
                  <w:rFonts w:ascii="Georgia" w:hAnsi="Georgia"/>
                  <w:sz w:val="22"/>
                  <w:szCs w:val="22"/>
                </w:rPr>
                <w:t>http://siiaa.uaaan.mx/marco/Normativa-Juridico/08_Reglamento-Academico-Alumnos-Licenciatura-UAAAN.pdf</w:t>
              </w:r>
            </w:hyperlink>
            <w:r w:rsidR="00AE4C06">
              <w:rPr>
                <w:rFonts w:ascii="Georgia" w:hAnsi="Georgia"/>
                <w:color w:val="auto"/>
                <w:sz w:val="22"/>
                <w:szCs w:val="22"/>
              </w:rPr>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14:paraId="18407AD3" w14:textId="77777777" w:rsidR="00837E09" w:rsidRPr="000C7AC0" w:rsidRDefault="00837E09" w:rsidP="000C7AC0">
      <w:pPr>
        <w:pStyle w:val="Default"/>
        <w:spacing w:line="360" w:lineRule="auto"/>
        <w:jc w:val="both"/>
        <w:rPr>
          <w:rFonts w:ascii="Georgia" w:hAnsi="Georgia"/>
          <w:sz w:val="22"/>
          <w:szCs w:val="22"/>
        </w:rPr>
      </w:pPr>
    </w:p>
    <w:p w14:paraId="39CFAEBD" w14:textId="0B433D24"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14:paraId="6F6F5250"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CB5B61C" w14:textId="2D8D398A"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14:paraId="1DE52419" w14:textId="77777777" w:rsidR="00233350" w:rsidRPr="000C7AC0" w:rsidRDefault="00233350" w:rsidP="00233350">
      <w:pPr>
        <w:pStyle w:val="Default"/>
        <w:spacing w:line="360" w:lineRule="auto"/>
        <w:ind w:left="683"/>
        <w:jc w:val="both"/>
        <w:rPr>
          <w:rFonts w:ascii="Georgia" w:hAnsi="Georgia"/>
          <w:sz w:val="22"/>
          <w:szCs w:val="22"/>
        </w:rPr>
      </w:pPr>
    </w:p>
    <w:p w14:paraId="02180B25" w14:textId="7AA69910"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14:paraId="298CF139" w14:textId="77777777" w:rsidR="00233350" w:rsidRDefault="00233350" w:rsidP="00233350">
      <w:pPr>
        <w:pStyle w:val="Prrafodelista"/>
        <w:rPr>
          <w:rFonts w:ascii="Georgia" w:hAnsi="Georgia"/>
        </w:rPr>
      </w:pPr>
    </w:p>
    <w:p w14:paraId="6F703C0B" w14:textId="5680697C"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t>E</w:t>
      </w:r>
      <w:r w:rsidR="00837E09" w:rsidRPr="000C7AC0">
        <w:rPr>
          <w:rFonts w:ascii="Georgia" w:hAnsi="Georgia"/>
          <w:sz w:val="22"/>
          <w:szCs w:val="22"/>
        </w:rPr>
        <w:t xml:space="preserve">stán debidamente definidas las asignaturas que constituyen el tronco común y las optativas. </w:t>
      </w:r>
    </w:p>
    <w:p w14:paraId="175B99BC" w14:textId="77777777" w:rsidR="00233350" w:rsidRPr="000C7AC0" w:rsidRDefault="00233350" w:rsidP="00233350">
      <w:pPr>
        <w:pStyle w:val="Default"/>
        <w:spacing w:line="360" w:lineRule="auto"/>
        <w:ind w:left="683"/>
        <w:jc w:val="both"/>
        <w:rPr>
          <w:rFonts w:ascii="Georgia" w:hAnsi="Georgia"/>
          <w:sz w:val="22"/>
          <w:szCs w:val="22"/>
        </w:rPr>
      </w:pPr>
    </w:p>
    <w:p w14:paraId="3FBC5547" w14:textId="77777777"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de los programas de asignatura. </w:t>
      </w:r>
    </w:p>
    <w:p w14:paraId="3720691F" w14:textId="77777777" w:rsidR="00837E09" w:rsidRPr="000C7AC0" w:rsidRDefault="00837E09" w:rsidP="000C7AC0">
      <w:pPr>
        <w:pStyle w:val="Default"/>
        <w:spacing w:line="360" w:lineRule="auto"/>
        <w:jc w:val="both"/>
        <w:rPr>
          <w:rFonts w:ascii="Georgia" w:hAnsi="Georgia"/>
          <w:sz w:val="22"/>
          <w:szCs w:val="22"/>
        </w:rPr>
      </w:pPr>
    </w:p>
    <w:p w14:paraId="716DAC6A"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77C5CC4"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11E27F2C" w14:textId="77777777" w:rsidTr="00837E09">
        <w:trPr>
          <w:trHeight w:val="253"/>
        </w:trPr>
        <w:tc>
          <w:tcPr>
            <w:tcW w:w="5000" w:type="pct"/>
            <w:shd w:val="clear" w:color="auto" w:fill="D9D9D9"/>
          </w:tcPr>
          <w:p w14:paraId="18FF813B" w14:textId="77777777" w:rsidR="00837E09" w:rsidRPr="000C7AC0" w:rsidRDefault="00837E09" w:rsidP="000C7AC0">
            <w:pPr>
              <w:pStyle w:val="Default"/>
              <w:spacing w:line="360" w:lineRule="auto"/>
              <w:jc w:val="both"/>
              <w:rPr>
                <w:rFonts w:ascii="Georgia" w:hAnsi="Georgia"/>
                <w:sz w:val="22"/>
                <w:szCs w:val="22"/>
              </w:rPr>
            </w:pPr>
          </w:p>
          <w:p w14:paraId="1D0D667D"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14:paraId="262189C7" w14:textId="77777777" w:rsidR="00837E09" w:rsidRPr="000C7AC0" w:rsidRDefault="00837E09" w:rsidP="000C7AC0">
            <w:pPr>
              <w:pStyle w:val="Default"/>
              <w:spacing w:line="360" w:lineRule="auto"/>
              <w:jc w:val="both"/>
              <w:rPr>
                <w:rFonts w:ascii="Georgia" w:hAnsi="Georgia"/>
                <w:sz w:val="22"/>
                <w:szCs w:val="22"/>
              </w:rPr>
            </w:pPr>
          </w:p>
          <w:p w14:paraId="6FAF4BE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14:paraId="32FF574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14:paraId="08C4E6F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lastRenderedPageBreak/>
              <w:t>Contenido temático,</w:t>
            </w:r>
          </w:p>
          <w:p w14:paraId="04DE2C5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Metodología (estrategias, técnicas, recursos didácticos, utilización de las Tecnologías de Información y Comunicación, entre otros),</w:t>
            </w:r>
          </w:p>
          <w:p w14:paraId="5A58A4F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p>
          <w:p w14:paraId="15BD1530" w14:textId="77777777" w:rsidR="00837E09" w:rsidRPr="000C7AC0" w:rsidRDefault="00837E09" w:rsidP="000C7AC0">
            <w:pPr>
              <w:pStyle w:val="Default"/>
              <w:spacing w:line="360" w:lineRule="auto"/>
              <w:ind w:left="1026"/>
              <w:jc w:val="both"/>
              <w:rPr>
                <w:rFonts w:ascii="Georgia" w:hAnsi="Georgia"/>
                <w:sz w:val="22"/>
                <w:szCs w:val="22"/>
              </w:rPr>
            </w:pPr>
          </w:p>
        </w:tc>
      </w:tr>
      <w:tr w:rsidR="00837E09" w:rsidRPr="000C7AC0" w14:paraId="574276EC" w14:textId="77777777" w:rsidTr="00837E09">
        <w:trPr>
          <w:trHeight w:val="253"/>
        </w:trPr>
        <w:tc>
          <w:tcPr>
            <w:tcW w:w="5000" w:type="pct"/>
            <w:shd w:val="clear" w:color="auto" w:fill="BFBFBF"/>
          </w:tcPr>
          <w:p w14:paraId="39357F5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462397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14:paraId="10849943" w14:textId="77777777" w:rsidTr="00837E09">
        <w:trPr>
          <w:trHeight w:val="253"/>
        </w:trPr>
        <w:tc>
          <w:tcPr>
            <w:tcW w:w="5000" w:type="pct"/>
            <w:shd w:val="clear" w:color="auto" w:fill="auto"/>
          </w:tcPr>
          <w:p w14:paraId="3A96B892" w14:textId="3B39426D"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1EB6247E" w14:textId="77777777" w:rsidR="00B17380" w:rsidRPr="000C7AC0" w:rsidRDefault="00B17380" w:rsidP="000C7AC0">
            <w:pPr>
              <w:pStyle w:val="Default"/>
              <w:spacing w:line="360" w:lineRule="auto"/>
              <w:ind w:left="343"/>
              <w:jc w:val="both"/>
              <w:rPr>
                <w:rFonts w:ascii="Georgia" w:hAnsi="Georgia"/>
                <w:b/>
                <w:sz w:val="22"/>
                <w:szCs w:val="22"/>
              </w:rPr>
            </w:pPr>
          </w:p>
          <w:p w14:paraId="4333847E" w14:textId="4FD4858B"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95"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14:paraId="7187B1B4" w14:textId="77777777" w:rsidR="00B17380" w:rsidRPr="000C7AC0" w:rsidRDefault="00B17380" w:rsidP="000C7AC0">
            <w:pPr>
              <w:pStyle w:val="Default"/>
              <w:spacing w:line="360" w:lineRule="auto"/>
              <w:ind w:left="343"/>
              <w:jc w:val="both"/>
              <w:rPr>
                <w:rFonts w:ascii="Georgia" w:hAnsi="Georgia"/>
                <w:sz w:val="22"/>
                <w:szCs w:val="22"/>
              </w:rPr>
            </w:pPr>
          </w:p>
          <w:p w14:paraId="2A6EAC3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14:paraId="72D29186"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1325BB11" w14:textId="025A169F"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14:paraId="55228E27"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1D33FD45" w14:textId="29B45772"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14:paraId="6E88128F"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753CF7A0" w14:textId="068B82C4"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“Posteriormente, se elaboran los objetivos específicos en términos de saber aprender, saber hacer y saber ser.</w:t>
            </w:r>
          </w:p>
          <w:p w14:paraId="31243E38"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4A144956" w14:textId="3608277D"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r w:rsidR="00700841">
              <w:rPr>
                <w:rFonts w:ascii="Georgia" w:eastAsia="Times New Roman" w:hAnsi="Georgia" w:cs="Arial"/>
                <w:lang w:eastAsia="es-MX"/>
              </w:rPr>
              <w:t xml:space="preserve"> </w:t>
            </w: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14:paraId="074E3AD1"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5F331DD8" w14:textId="30AD6298"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14:paraId="470CD0F8" w14:textId="77777777" w:rsidR="0070641C" w:rsidRPr="000C7AC0" w:rsidRDefault="0070641C" w:rsidP="000C7AC0">
            <w:pPr>
              <w:spacing w:after="0" w:line="360" w:lineRule="auto"/>
              <w:ind w:left="343"/>
              <w:jc w:val="both"/>
              <w:rPr>
                <w:rFonts w:ascii="Georgia" w:eastAsia="Times New Roman" w:hAnsi="Georgia" w:cs="Arial"/>
                <w:color w:val="00B050"/>
                <w:lang w:eastAsia="es-MX"/>
              </w:rPr>
            </w:pPr>
          </w:p>
          <w:p w14:paraId="51B98A57"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14:paraId="0C2AA60D"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69DD3485" w14:textId="398A5D50"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14:paraId="104F8E97" w14:textId="77777777" w:rsidR="0070641C" w:rsidRPr="000C7AC0" w:rsidRDefault="0070641C" w:rsidP="000C7AC0">
            <w:pPr>
              <w:pStyle w:val="Default"/>
              <w:spacing w:line="360" w:lineRule="auto"/>
              <w:ind w:left="343"/>
              <w:jc w:val="both"/>
              <w:rPr>
                <w:rFonts w:ascii="Georgia" w:hAnsi="Georgia"/>
                <w:sz w:val="22"/>
                <w:szCs w:val="22"/>
              </w:rPr>
            </w:pPr>
          </w:p>
          <w:p w14:paraId="27736208" w14:textId="52A74034" w:rsidR="0070641C" w:rsidRPr="000C7AC0" w:rsidRDefault="00AD63A3" w:rsidP="007B6D5D">
            <w:pPr>
              <w:pStyle w:val="Default"/>
              <w:spacing w:line="360" w:lineRule="auto"/>
              <w:ind w:left="343"/>
              <w:jc w:val="both"/>
              <w:rPr>
                <w:rFonts w:ascii="Georgia" w:eastAsia="Times New Roman" w:hAnsi="Georgia"/>
                <w:color w:val="auto"/>
                <w:sz w:val="22"/>
                <w:szCs w:val="22"/>
                <w:lang w:eastAsia="es-MX"/>
              </w:rPr>
            </w:pPr>
            <w:r w:rsidRPr="000C7AC0">
              <w:rPr>
                <w:rFonts w:ascii="Georgia" w:eastAsia="Times New Roman" w:hAnsi="Georgia"/>
                <w:color w:val="auto"/>
                <w:sz w:val="22"/>
                <w:szCs w:val="22"/>
                <w:lang w:eastAsia="es-MX"/>
              </w:rPr>
              <w:t xml:space="preserve">El </w:t>
            </w:r>
            <w:r w:rsidR="00E76A8D">
              <w:rPr>
                <w:rFonts w:ascii="Georgia" w:eastAsia="Times New Roman" w:hAnsi="Georgia"/>
                <w:color w:val="auto"/>
                <w:sz w:val="22"/>
                <w:szCs w:val="22"/>
                <w:lang w:eastAsia="es-MX"/>
              </w:rPr>
              <w:t>PAIPA</w:t>
            </w:r>
            <w:r w:rsidR="0075384F" w:rsidRPr="000C7AC0">
              <w:rPr>
                <w:rFonts w:ascii="Georgia" w:eastAsia="Times New Roman" w:hAnsi="Georgia"/>
                <w:color w:val="auto"/>
                <w:sz w:val="22"/>
                <w:szCs w:val="22"/>
                <w:lang w:eastAsia="es-MX"/>
              </w:rPr>
              <w:t xml:space="preserve"> cuenta</w:t>
            </w:r>
            <w:r w:rsidR="0070641C" w:rsidRPr="000C7AC0">
              <w:rPr>
                <w:rFonts w:ascii="Georgia" w:eastAsia="Times New Roman" w:hAnsi="Georgia"/>
                <w:color w:val="auto"/>
                <w:sz w:val="22"/>
                <w:szCs w:val="22"/>
                <w:lang w:eastAsia="es-MX"/>
              </w:rPr>
              <w:t xml:space="preserve"> con todos los programas </w:t>
            </w:r>
            <w:r w:rsidRPr="000C7AC0">
              <w:rPr>
                <w:rFonts w:ascii="Georgia" w:eastAsia="Times New Roman" w:hAnsi="Georgia"/>
                <w:color w:val="auto"/>
                <w:sz w:val="22"/>
                <w:szCs w:val="22"/>
                <w:lang w:eastAsia="es-MX"/>
              </w:rPr>
              <w:t>analítico</w:t>
            </w:r>
            <w:r w:rsidR="0039642C" w:rsidRPr="000C7AC0">
              <w:rPr>
                <w:rFonts w:ascii="Georgia" w:eastAsia="Times New Roman" w:hAnsi="Georgia"/>
                <w:color w:val="auto"/>
                <w:sz w:val="22"/>
                <w:szCs w:val="22"/>
                <w:lang w:eastAsia="es-MX"/>
              </w:rPr>
              <w:t>s</w:t>
            </w:r>
            <w:r w:rsidR="0070641C" w:rsidRPr="000C7AC0">
              <w:rPr>
                <w:rFonts w:ascii="Georgia" w:eastAsia="Times New Roman" w:hAnsi="Georgia"/>
                <w:color w:val="auto"/>
                <w:sz w:val="22"/>
                <w:szCs w:val="22"/>
                <w:lang w:eastAsia="es-MX"/>
              </w:rPr>
              <w:t xml:space="preserve"> del Plan de Estudios en formato digital, pero no cargados en dicha parte SIIAA de la Universidad, debido a que en el </w:t>
            </w:r>
            <w:r w:rsidR="0039642C" w:rsidRPr="000C7AC0">
              <w:rPr>
                <w:rFonts w:ascii="Georgia" w:eastAsia="Times New Roman" w:hAnsi="Georgia"/>
                <w:color w:val="auto"/>
                <w:sz w:val="22"/>
                <w:szCs w:val="22"/>
                <w:lang w:eastAsia="es-MX"/>
              </w:rPr>
              <w:t>momento</w:t>
            </w:r>
            <w:r w:rsidR="0070641C" w:rsidRPr="000C7AC0">
              <w:rPr>
                <w:rFonts w:ascii="Georgia" w:eastAsia="Times New Roman" w:hAnsi="Georgia"/>
                <w:color w:val="auto"/>
                <w:sz w:val="22"/>
                <w:szCs w:val="22"/>
                <w:lang w:eastAsia="es-MX"/>
              </w:rPr>
              <w:t xml:space="preserve"> de la elaboración de dichos programas analíticos durante el proceso de reestructuración del Plan de Estudios aún no </w:t>
            </w:r>
            <w:r w:rsidR="0039642C" w:rsidRPr="000C7AC0">
              <w:rPr>
                <w:rFonts w:ascii="Georgia" w:eastAsia="Times New Roman" w:hAnsi="Georgia"/>
                <w:color w:val="auto"/>
                <w:sz w:val="22"/>
                <w:szCs w:val="22"/>
                <w:lang w:eastAsia="es-MX"/>
              </w:rPr>
              <w:t>existía</w:t>
            </w:r>
            <w:r w:rsidR="0070641C" w:rsidRPr="000C7AC0">
              <w:rPr>
                <w:rFonts w:ascii="Georgia" w:eastAsia="Times New Roman" w:hAnsi="Georgia"/>
                <w:color w:val="auto"/>
                <w:sz w:val="22"/>
                <w:szCs w:val="22"/>
                <w:lang w:eastAsia="es-MX"/>
              </w:rPr>
              <w:t xml:space="preserve"> dicha disposición. Los programas </w:t>
            </w:r>
            <w:r w:rsidR="0039642C" w:rsidRPr="000C7AC0">
              <w:rPr>
                <w:rFonts w:ascii="Georgia" w:eastAsia="Times New Roman" w:hAnsi="Georgia"/>
                <w:color w:val="auto"/>
                <w:sz w:val="22"/>
                <w:szCs w:val="22"/>
                <w:lang w:eastAsia="es-MX"/>
              </w:rPr>
              <w:t>analíticos</w:t>
            </w:r>
            <w:r w:rsidR="0070641C" w:rsidRPr="000C7AC0">
              <w:rPr>
                <w:rFonts w:ascii="Georgia" w:eastAsia="Times New Roman" w:hAnsi="Georgia"/>
                <w:color w:val="auto"/>
                <w:sz w:val="22"/>
                <w:szCs w:val="22"/>
                <w:lang w:eastAsia="es-MX"/>
              </w:rPr>
              <w:t xml:space="preserve"> que se entregaron como parte de la </w:t>
            </w:r>
            <w:r w:rsidR="0039642C" w:rsidRPr="000C7AC0">
              <w:rPr>
                <w:rFonts w:ascii="Georgia" w:eastAsia="Times New Roman" w:hAnsi="Georgia"/>
                <w:color w:val="auto"/>
                <w:sz w:val="22"/>
                <w:szCs w:val="22"/>
                <w:lang w:eastAsia="es-MX"/>
              </w:rPr>
              <w:t>reestructuración</w:t>
            </w:r>
            <w:r w:rsidR="0070641C" w:rsidRPr="000C7AC0">
              <w:rPr>
                <w:rFonts w:ascii="Georgia" w:eastAsia="Times New Roman" w:hAnsi="Georgia"/>
                <w:color w:val="auto"/>
                <w:sz w:val="22"/>
                <w:szCs w:val="22"/>
                <w:lang w:eastAsia="es-MX"/>
              </w:rPr>
              <w:t xml:space="preserve"> del Plan de Estudios del </w:t>
            </w:r>
            <w:r w:rsidR="00E76A8D">
              <w:rPr>
                <w:rFonts w:ascii="Georgia" w:eastAsia="Times New Roman" w:hAnsi="Georgia"/>
                <w:color w:val="auto"/>
                <w:sz w:val="22"/>
                <w:szCs w:val="22"/>
                <w:lang w:eastAsia="es-MX"/>
              </w:rPr>
              <w:t>PAIPA</w:t>
            </w:r>
            <w:r w:rsidR="0070641C" w:rsidRPr="000C7AC0">
              <w:rPr>
                <w:rFonts w:ascii="Georgia" w:eastAsia="Times New Roman" w:hAnsi="Georgia"/>
                <w:color w:val="auto"/>
                <w:sz w:val="22"/>
                <w:szCs w:val="22"/>
                <w:lang w:eastAsia="es-MX"/>
              </w:rPr>
              <w:t>, la mayoría contiene también todos los elementos considerados por este indicador (</w:t>
            </w:r>
            <w:hyperlink r:id="rId96" w:history="1">
              <w:r w:rsidR="00B17380" w:rsidRPr="00B17380">
                <w:rPr>
                  <w:rStyle w:val="Hipervnculo"/>
                  <w:rFonts w:ascii="Georgia" w:eastAsia="Times New Roman" w:hAnsi="Georgia"/>
                  <w:sz w:val="22"/>
                  <w:szCs w:val="22"/>
                  <w:lang w:eastAsia="es-MX"/>
                </w:rPr>
                <w:t>Programas Analíticos</w:t>
              </w:r>
            </w:hyperlink>
            <w:r w:rsidR="0070641C" w:rsidRPr="000C7AC0">
              <w:rPr>
                <w:rFonts w:ascii="Georgia" w:eastAsia="Times New Roman" w:hAnsi="Georgia"/>
                <w:color w:val="auto"/>
                <w:sz w:val="22"/>
                <w:szCs w:val="22"/>
                <w:lang w:eastAsia="es-MX"/>
              </w:rPr>
              <w:t xml:space="preserve">) las academias de los departamentos a los que pertenezcan las materias, irán cargando en el sistema los programas analíticos respectivos. </w:t>
            </w:r>
          </w:p>
        </w:tc>
      </w:tr>
      <w:tr w:rsidR="00837E09" w:rsidRPr="000C7AC0" w14:paraId="664A67A0" w14:textId="77777777" w:rsidTr="00837E09">
        <w:trPr>
          <w:trHeight w:val="253"/>
        </w:trPr>
        <w:tc>
          <w:tcPr>
            <w:tcW w:w="5000" w:type="pct"/>
            <w:shd w:val="clear" w:color="auto" w:fill="D9D9D9"/>
          </w:tcPr>
          <w:p w14:paraId="49F85656"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7150785" w14:textId="38905710"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14:paraId="5CCE50D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1FFDB36"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7F898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14:paraId="5AE6653F"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53C6F5BB"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12CDEA97"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0AD6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182E6604"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470C5A0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3FE6BB3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1A7ED2B"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72423E1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725516C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4556C3A7"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2C9CB9E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p>
          <w:p w14:paraId="1394C3C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D26D872"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14:paraId="2D5C98E3" w14:textId="77777777" w:rsidTr="00837E09">
        <w:trPr>
          <w:trHeight w:val="253"/>
        </w:trPr>
        <w:tc>
          <w:tcPr>
            <w:tcW w:w="5000" w:type="pct"/>
            <w:shd w:val="clear" w:color="auto" w:fill="BFBFBF"/>
          </w:tcPr>
          <w:p w14:paraId="4F7659A3"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A59AD5E"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1C812FB" w14:textId="77777777" w:rsidTr="00837E09">
        <w:trPr>
          <w:trHeight w:val="253"/>
        </w:trPr>
        <w:tc>
          <w:tcPr>
            <w:tcW w:w="5000" w:type="pct"/>
            <w:shd w:val="clear" w:color="auto" w:fill="auto"/>
          </w:tcPr>
          <w:p w14:paraId="5B2C3F53" w14:textId="4579FECE"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7430F4DB" w14:textId="77777777" w:rsidR="00233350" w:rsidRPr="000C7AC0" w:rsidRDefault="00233350" w:rsidP="000C7AC0">
            <w:pPr>
              <w:pStyle w:val="Default"/>
              <w:spacing w:line="360" w:lineRule="auto"/>
              <w:ind w:left="343"/>
              <w:jc w:val="both"/>
              <w:rPr>
                <w:rFonts w:ascii="Georgia" w:hAnsi="Georgia"/>
                <w:b/>
                <w:sz w:val="22"/>
                <w:szCs w:val="22"/>
              </w:rPr>
            </w:pPr>
          </w:p>
          <w:p w14:paraId="4B86378E" w14:textId="2E82DB66" w:rsidR="00381A7A" w:rsidRPr="0014560E"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 xml:space="preserve">(pp 32 y 33) </w:t>
            </w:r>
            <w:r w:rsidRPr="000C7AC0">
              <w:rPr>
                <w:rFonts w:ascii="Georgia" w:hAnsi="Georgia" w:cs="Arial"/>
              </w:rPr>
              <w:t>los cuales deben estar p</w:t>
            </w:r>
            <w:r w:rsidR="00D5414C">
              <w:rPr>
                <w:rFonts w:ascii="Georgia" w:hAnsi="Georgia" w:cs="Arial"/>
              </w:rPr>
              <w:t>resentes en todos los programas Académicos.</w:t>
            </w:r>
            <w:r w:rsidR="00ED5A19">
              <w:rPr>
                <w:rFonts w:ascii="Georgia" w:hAnsi="Georgia" w:cs="Arial"/>
              </w:rPr>
              <w:t xml:space="preserve"> </w:t>
            </w:r>
          </w:p>
          <w:p w14:paraId="36A6324A" w14:textId="77777777" w:rsidR="00233350" w:rsidRPr="000C7AC0" w:rsidRDefault="00233350" w:rsidP="000C7AC0">
            <w:pPr>
              <w:pStyle w:val="Textoindependiente2"/>
              <w:spacing w:line="360" w:lineRule="auto"/>
              <w:ind w:left="343"/>
              <w:jc w:val="both"/>
              <w:rPr>
                <w:rFonts w:ascii="Georgia" w:hAnsi="Georgia" w:cs="Arial"/>
              </w:rPr>
            </w:pPr>
          </w:p>
          <w:p w14:paraId="770E2BB5" w14:textId="6D27B018"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t>Ejes de desarrollo transversal en los planes de estudio</w:t>
            </w:r>
            <w:r w:rsidR="00D5414C">
              <w:rPr>
                <w:rFonts w:ascii="Georgia" w:hAnsi="Georgia" w:cs="Arial"/>
              </w:rPr>
              <w:t>.</w:t>
            </w:r>
          </w:p>
          <w:p w14:paraId="75AFB8E2" w14:textId="20E4097E"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Los ejes de desarrollo transversal se encuentran presentes en el diseño de los programas analíticos de cada materia, para ello es necesario hacer un análisis de contenidos y procesos de cada una de ellas para verificar su pertenencia al bloque y </w:t>
            </w:r>
            <w:r w:rsidRPr="000C7AC0">
              <w:rPr>
                <w:rFonts w:ascii="Georgia" w:hAnsi="Georgia" w:cs="Arial"/>
              </w:rPr>
              <w:lastRenderedPageBreak/>
              <w:t>su relación con los otros bloques. Cuando se solicite la elaboración o actualización de una materia deberán considerarse los siguientes puntos:</w:t>
            </w:r>
          </w:p>
          <w:p w14:paraId="674CDA9F" w14:textId="77777777" w:rsidR="00233350" w:rsidRPr="000C7AC0" w:rsidRDefault="00233350" w:rsidP="000C7AC0">
            <w:pPr>
              <w:pStyle w:val="Textoindependiente2"/>
              <w:spacing w:line="360" w:lineRule="auto"/>
              <w:ind w:left="343"/>
              <w:jc w:val="both"/>
              <w:rPr>
                <w:rFonts w:ascii="Georgia" w:hAnsi="Georgia" w:cs="Arial"/>
              </w:rPr>
            </w:pPr>
          </w:p>
          <w:p w14:paraId="7154B94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14:paraId="5A559AE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14:paraId="2124B1B1"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de investigación de todo tipo; documental, de campo, de observación, replicativa, entre otras.</w:t>
            </w:r>
          </w:p>
          <w:p w14:paraId="17C18D0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14:paraId="774AE73A"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14:paraId="0F959F0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14:paraId="7A03565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14:paraId="6D133BC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14:paraId="15E9909F" w14:textId="77777777"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t>Los materiales de estudio en otro idioma son necesarios para que los estudiantes practiquen lo que aprenden en las materias obligatorias y optativas de un segundo idioma.</w:t>
            </w:r>
          </w:p>
          <w:p w14:paraId="3C5DEE51"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14:paraId="7A8C68FF"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p w14:paraId="77A4FB17" w14:textId="77777777" w:rsidR="00381A7A" w:rsidRPr="000C7AC0" w:rsidRDefault="00381A7A" w:rsidP="000C7AC0">
            <w:pPr>
              <w:pStyle w:val="Default"/>
              <w:spacing w:line="360" w:lineRule="auto"/>
              <w:ind w:left="176"/>
              <w:jc w:val="both"/>
              <w:rPr>
                <w:rFonts w:ascii="Georgia" w:hAnsi="Georgia"/>
                <w:sz w:val="22"/>
                <w:szCs w:val="22"/>
              </w:rPr>
            </w:pPr>
          </w:p>
          <w:p w14:paraId="3781989A" w14:textId="244F0C0D" w:rsidR="00837E09" w:rsidRPr="00D5414C" w:rsidRDefault="00381A7A" w:rsidP="007B6D5D">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El </w:t>
            </w:r>
            <w:r w:rsidR="00E76A8D">
              <w:rPr>
                <w:rFonts w:ascii="Georgia" w:hAnsi="Georgia"/>
                <w:color w:val="auto"/>
                <w:sz w:val="22"/>
                <w:szCs w:val="22"/>
              </w:rPr>
              <w:t>PAIPA</w:t>
            </w:r>
            <w:r w:rsidRPr="000C7AC0">
              <w:rPr>
                <w:rFonts w:ascii="Georgia" w:hAnsi="Georgia"/>
                <w:color w:val="auto"/>
                <w:sz w:val="22"/>
                <w:szCs w:val="22"/>
              </w:rPr>
              <w:t>, derivado de la reestructuración del P</w:t>
            </w:r>
            <w:r w:rsidR="0014560E">
              <w:rPr>
                <w:rFonts w:ascii="Georgia" w:hAnsi="Georgia"/>
                <w:color w:val="auto"/>
                <w:sz w:val="22"/>
                <w:szCs w:val="22"/>
              </w:rPr>
              <w:t>lan de Estudios, identificó todo</w:t>
            </w:r>
            <w:r w:rsidRPr="000C7AC0">
              <w:rPr>
                <w:rFonts w:ascii="Georgia" w:hAnsi="Georgia"/>
                <w:color w:val="auto"/>
                <w:sz w:val="22"/>
                <w:szCs w:val="22"/>
              </w:rPr>
              <w:t xml:space="preserve">s los conocimientos y habilidades que demanda el Perfil de Egreso de la Carrea de Ingiero </w:t>
            </w:r>
            <w:r w:rsidR="007B6D5D">
              <w:rPr>
                <w:rFonts w:ascii="Georgia" w:hAnsi="Georgia"/>
                <w:color w:val="auto"/>
                <w:sz w:val="22"/>
                <w:szCs w:val="22"/>
              </w:rPr>
              <w:t>en Procesos Ambientales</w:t>
            </w:r>
            <w:r w:rsidRPr="000C7AC0">
              <w:rPr>
                <w:rFonts w:ascii="Georgia" w:hAnsi="Georgia"/>
                <w:color w:val="auto"/>
                <w:sz w:val="22"/>
                <w:szCs w:val="22"/>
              </w:rPr>
              <w:t xml:space="preserve">. </w:t>
            </w:r>
          </w:p>
        </w:tc>
      </w:tr>
    </w:tbl>
    <w:p w14:paraId="738CE226" w14:textId="77777777" w:rsidR="00837E09" w:rsidRPr="000C7AC0" w:rsidRDefault="00837E09" w:rsidP="000C7AC0">
      <w:pPr>
        <w:pStyle w:val="Default"/>
        <w:spacing w:line="360" w:lineRule="auto"/>
        <w:jc w:val="both"/>
        <w:rPr>
          <w:rFonts w:ascii="Georgia" w:hAnsi="Georgia"/>
          <w:sz w:val="22"/>
          <w:szCs w:val="22"/>
        </w:rPr>
      </w:pPr>
    </w:p>
    <w:p w14:paraId="6A1FB42A" w14:textId="77777777" w:rsidR="00D03550" w:rsidRPr="000C7AC0" w:rsidRDefault="00D03550" w:rsidP="000C7AC0">
      <w:pPr>
        <w:pStyle w:val="Default"/>
        <w:spacing w:line="360" w:lineRule="auto"/>
        <w:jc w:val="both"/>
        <w:rPr>
          <w:rFonts w:ascii="Georgia" w:hAnsi="Georgia"/>
          <w:sz w:val="22"/>
          <w:szCs w:val="22"/>
        </w:rPr>
      </w:pPr>
    </w:p>
    <w:p w14:paraId="1551356C" w14:textId="7AF570F8"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3.5 </w:t>
      </w:r>
      <w:r w:rsidR="00233350" w:rsidRPr="000C7AC0">
        <w:rPr>
          <w:rFonts w:ascii="Georgia" w:hAnsi="Georgia"/>
          <w:b/>
          <w:bCs/>
          <w:sz w:val="22"/>
          <w:szCs w:val="22"/>
        </w:rPr>
        <w:t>Contenidos.</w:t>
      </w:r>
      <w:r w:rsidR="00233350">
        <w:rPr>
          <w:rFonts w:ascii="Georgia" w:hAnsi="Georgia"/>
          <w:b/>
          <w:bCs/>
          <w:sz w:val="22"/>
          <w:szCs w:val="22"/>
        </w:rPr>
        <w:t xml:space="preserve"> </w:t>
      </w:r>
      <w:r w:rsidR="00233350" w:rsidRPr="00ED5A19">
        <w:rPr>
          <w:rFonts w:ascii="Georgia" w:hAnsi="Georgia"/>
          <w:bCs/>
          <w:sz w:val="22"/>
          <w:szCs w:val="22"/>
        </w:rPr>
        <w:t>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14:paraId="677B38C3"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7D3D8A72"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3CF5300D"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14:paraId="25412749"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4F8CD6B6"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6915F0FC"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9CAF0D5"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4985C37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2BA88CE4"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7C31C67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C96BF0F"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5E2C6C6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69478FF8"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796B142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1BF10E1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14:paraId="09B532E3" w14:textId="77777777" w:rsidR="00837E09" w:rsidRPr="000C7AC0" w:rsidRDefault="00837E09" w:rsidP="000C7AC0">
      <w:pPr>
        <w:pStyle w:val="Default"/>
        <w:spacing w:line="360" w:lineRule="auto"/>
        <w:jc w:val="both"/>
        <w:rPr>
          <w:rFonts w:ascii="Georgia" w:hAnsi="Georgia"/>
          <w:sz w:val="22"/>
          <w:szCs w:val="22"/>
        </w:rPr>
      </w:pPr>
    </w:p>
    <w:p w14:paraId="076DF55A" w14:textId="77777777" w:rsidR="00837E09" w:rsidRPr="000C7AC0" w:rsidRDefault="00837E09" w:rsidP="000C7AC0">
      <w:pPr>
        <w:pStyle w:val="Default"/>
        <w:spacing w:line="360" w:lineRule="auto"/>
        <w:jc w:val="both"/>
        <w:rPr>
          <w:rFonts w:ascii="Georgia" w:hAnsi="Georgia"/>
          <w:sz w:val="22"/>
          <w:szCs w:val="22"/>
        </w:rPr>
      </w:pPr>
    </w:p>
    <w:p w14:paraId="206A2AB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3F601C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FBE535A" w14:textId="77777777" w:rsidTr="00837E09">
        <w:trPr>
          <w:trHeight w:val="253"/>
        </w:trPr>
        <w:tc>
          <w:tcPr>
            <w:tcW w:w="5000" w:type="pct"/>
            <w:shd w:val="clear" w:color="auto" w:fill="D9D9D9"/>
          </w:tcPr>
          <w:p w14:paraId="2FAF11D3" w14:textId="0C33B5C5" w:rsidR="00837E09" w:rsidRPr="00D06E6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color w:val="FF0000"/>
              </w:rPr>
            </w:pPr>
          </w:p>
          <w:p w14:paraId="6A4BA00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D06E6E">
              <w:rPr>
                <w:rFonts w:ascii="Georgia" w:hAnsi="Georgia" w:cs="Arial"/>
                <w:b/>
              </w:rPr>
              <w:t>El programa académico debe</w:t>
            </w:r>
            <w:r w:rsidRPr="00D06E6E">
              <w:rPr>
                <w:rFonts w:ascii="Georgia" w:hAnsi="Georgia" w:cs="Arial"/>
              </w:rPr>
              <w:t xml:space="preserve"> garantizar la efectividad de los métodos de enseñanza-aprendizaje empleados en la formación integral de los estudiantes, en </w:t>
            </w:r>
            <w:r w:rsidRPr="000C7AC0">
              <w:rPr>
                <w:rFonts w:ascii="Georgia" w:hAnsi="Georgia" w:cs="Arial"/>
              </w:rPr>
              <w:t xml:space="preserve">particular en: </w:t>
            </w:r>
          </w:p>
          <w:p w14:paraId="7246CDE2"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14:paraId="215550CA"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14:paraId="61090842"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14:paraId="328EB2A1"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14:paraId="27679E7C"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Las competencias genéricas, profesionales y específicas</w:t>
            </w:r>
          </w:p>
          <w:p w14:paraId="4D37C646"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14:paraId="6AF223E2" w14:textId="77777777" w:rsidTr="00837E09">
        <w:trPr>
          <w:trHeight w:val="253"/>
        </w:trPr>
        <w:tc>
          <w:tcPr>
            <w:tcW w:w="5000" w:type="pct"/>
            <w:shd w:val="clear" w:color="auto" w:fill="BFBFBF"/>
          </w:tcPr>
          <w:p w14:paraId="7390A16C"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E8DA4A6"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884B26E" w14:textId="77777777" w:rsidTr="00837E09">
        <w:trPr>
          <w:trHeight w:val="253"/>
        </w:trPr>
        <w:tc>
          <w:tcPr>
            <w:tcW w:w="5000" w:type="pct"/>
            <w:tcBorders>
              <w:bottom w:val="single" w:sz="4" w:space="0" w:color="auto"/>
            </w:tcBorders>
            <w:shd w:val="clear" w:color="auto" w:fill="BFBFBF"/>
          </w:tcPr>
          <w:p w14:paraId="66577C0D"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53EEEBE" w14:textId="77777777" w:rsidR="00837E09" w:rsidRPr="000C7AC0" w:rsidRDefault="00837E09" w:rsidP="000C7AC0">
            <w:pPr>
              <w:pStyle w:val="Default"/>
              <w:spacing w:line="360" w:lineRule="auto"/>
              <w:ind w:left="176"/>
              <w:jc w:val="both"/>
              <w:rPr>
                <w:rFonts w:ascii="Georgia" w:hAnsi="Georgia"/>
                <w:sz w:val="22"/>
                <w:szCs w:val="22"/>
              </w:rPr>
            </w:pPr>
          </w:p>
          <w:p w14:paraId="1A59B7B5"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7EE95592"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14:paraId="776FF4F2" w14:textId="77777777" w:rsidTr="00837E09">
        <w:trPr>
          <w:trHeight w:val="253"/>
        </w:trPr>
        <w:tc>
          <w:tcPr>
            <w:tcW w:w="5000" w:type="pct"/>
            <w:shd w:val="clear" w:color="auto" w:fill="auto"/>
          </w:tcPr>
          <w:p w14:paraId="75BE117B" w14:textId="705CF73C"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14:paraId="3985BA6C" w14:textId="77777777" w:rsidR="00222F18" w:rsidRPr="000C7AC0" w:rsidRDefault="00222F18" w:rsidP="000C7AC0">
            <w:pPr>
              <w:pStyle w:val="Default"/>
              <w:spacing w:line="360" w:lineRule="auto"/>
              <w:ind w:left="176"/>
              <w:jc w:val="both"/>
              <w:rPr>
                <w:rFonts w:ascii="Georgia" w:hAnsi="Georgia"/>
                <w:color w:val="auto"/>
                <w:sz w:val="22"/>
                <w:szCs w:val="22"/>
              </w:rPr>
            </w:pPr>
          </w:p>
          <w:p w14:paraId="17B18EA0" w14:textId="77777777"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14:paraId="11B95C2E" w14:textId="77777777" w:rsidR="00837E09" w:rsidRPr="000C7AC0" w:rsidRDefault="00837E09" w:rsidP="000C7AC0">
            <w:pPr>
              <w:pStyle w:val="Default"/>
              <w:spacing w:line="360" w:lineRule="auto"/>
              <w:ind w:left="343"/>
              <w:jc w:val="both"/>
              <w:rPr>
                <w:rFonts w:ascii="Georgia" w:hAnsi="Georgia"/>
                <w:b/>
                <w:color w:val="auto"/>
                <w:sz w:val="22"/>
                <w:szCs w:val="22"/>
              </w:rPr>
            </w:pPr>
          </w:p>
          <w:p w14:paraId="0F121234" w14:textId="77777777"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14:paraId="4350FEED" w14:textId="77777777"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14:paraId="1550A01E" w14:textId="53461642" w:rsidR="00837E09" w:rsidRDefault="00837E09" w:rsidP="00D03550">
            <w:pPr>
              <w:pStyle w:val="Textoindependiente2"/>
              <w:tabs>
                <w:tab w:val="left" w:pos="342"/>
              </w:tabs>
              <w:spacing w:line="360" w:lineRule="auto"/>
              <w:ind w:left="342"/>
              <w:jc w:val="both"/>
              <w:rPr>
                <w:rFonts w:ascii="Georgia" w:hAnsi="Georgia" w:cs="Arial"/>
              </w:rPr>
            </w:pPr>
            <w:r w:rsidRPr="00096A7B">
              <w:rPr>
                <w:rFonts w:ascii="Georgia" w:hAnsi="Georgia" w:cs="Arial"/>
              </w:rPr>
              <w:t>Adicionalmente sugieren a la estructura académica de la universidad que lleven a cabo acciones formativas para profesores</w:t>
            </w:r>
            <w:r w:rsidR="00ED5A19">
              <w:rPr>
                <w:rFonts w:ascii="Georgia" w:hAnsi="Georgia" w:cs="Arial"/>
              </w:rPr>
              <w:t>.</w:t>
            </w:r>
          </w:p>
          <w:p w14:paraId="42D0CC86" w14:textId="77777777" w:rsidR="007B6D5D" w:rsidRDefault="007B6D5D" w:rsidP="00D03550">
            <w:pPr>
              <w:pStyle w:val="Textoindependiente2"/>
              <w:tabs>
                <w:tab w:val="left" w:pos="342"/>
              </w:tabs>
              <w:spacing w:line="360" w:lineRule="auto"/>
              <w:ind w:left="342"/>
              <w:jc w:val="both"/>
              <w:rPr>
                <w:rFonts w:ascii="Georgia" w:hAnsi="Georgia" w:cs="Arial"/>
              </w:rPr>
            </w:pPr>
          </w:p>
          <w:p w14:paraId="767DD6B6" w14:textId="7274FC77" w:rsidR="00D31415" w:rsidRPr="00D31415" w:rsidRDefault="00ED5A19" w:rsidP="00D31415">
            <w:pPr>
              <w:pStyle w:val="Textoindependiente2"/>
              <w:tabs>
                <w:tab w:val="left" w:pos="342"/>
              </w:tabs>
              <w:spacing w:line="360" w:lineRule="auto"/>
              <w:ind w:left="342"/>
              <w:jc w:val="both"/>
              <w:rPr>
                <w:rFonts w:ascii="Georgia" w:hAnsi="Georgia" w:cs="Arial"/>
              </w:rPr>
            </w:pPr>
            <w:r>
              <w:rPr>
                <w:rFonts w:ascii="Georgia" w:hAnsi="Georgia" w:cs="Arial"/>
              </w:rPr>
              <w:t xml:space="preserve">En </w:t>
            </w:r>
            <w:r w:rsidR="007B6D5D">
              <w:rPr>
                <w:rFonts w:ascii="Georgia" w:hAnsi="Georgia" w:cs="Arial"/>
              </w:rPr>
              <w:t xml:space="preserve">particular en el </w:t>
            </w:r>
            <w:r w:rsidR="00E76A8D">
              <w:rPr>
                <w:rFonts w:ascii="Georgia" w:hAnsi="Georgia" w:cs="Arial"/>
              </w:rPr>
              <w:t>PAIPA</w:t>
            </w:r>
            <w:r w:rsidR="007B6D5D">
              <w:rPr>
                <w:rFonts w:ascii="Georgia" w:hAnsi="Georgia" w:cs="Arial"/>
              </w:rPr>
              <w:t xml:space="preserve">, </w:t>
            </w:r>
            <w:r>
              <w:rPr>
                <w:rFonts w:ascii="Georgia" w:hAnsi="Georgia" w:cs="Arial"/>
              </w:rPr>
              <w:t xml:space="preserve"> </w:t>
            </w:r>
            <w:r w:rsidR="00D31415">
              <w:rPr>
                <w:rFonts w:ascii="Georgia" w:hAnsi="Georgia" w:cs="Arial"/>
              </w:rPr>
              <w:t>l</w:t>
            </w:r>
            <w:r w:rsidR="00D31415" w:rsidRPr="00D31415">
              <w:rPr>
                <w:rFonts w:ascii="Georgia" w:hAnsi="Georgia" w:cs="Arial"/>
              </w:rPr>
              <w:t xml:space="preserve">a formación integral del </w:t>
            </w:r>
            <w:r w:rsidR="00D5414C" w:rsidRPr="00D31415">
              <w:rPr>
                <w:rFonts w:ascii="Georgia" w:hAnsi="Georgia" w:cs="Arial"/>
              </w:rPr>
              <w:t>estudiante para</w:t>
            </w:r>
            <w:r w:rsidR="00D31415" w:rsidRPr="00D31415">
              <w:rPr>
                <w:rFonts w:ascii="Georgia" w:hAnsi="Georgia" w:cs="Arial"/>
              </w:rPr>
              <w:t xml:space="preserve"> dar cumplimiento al perfil de </w:t>
            </w:r>
            <w:r w:rsidR="00D5414C" w:rsidRPr="00D31415">
              <w:rPr>
                <w:rFonts w:ascii="Georgia" w:hAnsi="Georgia" w:cs="Arial"/>
              </w:rPr>
              <w:t>egreso se</w:t>
            </w:r>
            <w:r w:rsidR="00D31415" w:rsidRPr="00D31415">
              <w:rPr>
                <w:rFonts w:ascii="Georgia" w:hAnsi="Georgia" w:cs="Arial"/>
              </w:rPr>
              <w:t xml:space="preserve"> realiza mediante: </w:t>
            </w:r>
          </w:p>
          <w:p w14:paraId="54A2F34F"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0A5D0CD2" w14:textId="775A55EE" w:rsidR="00D31415" w:rsidRPr="00D31415" w:rsidRDefault="00D31415" w:rsidP="00D31415">
            <w:pPr>
              <w:pStyle w:val="Textoindependiente2"/>
              <w:tabs>
                <w:tab w:val="left" w:pos="342"/>
              </w:tabs>
              <w:spacing w:line="360" w:lineRule="auto"/>
              <w:ind w:left="342"/>
              <w:jc w:val="both"/>
              <w:rPr>
                <w:rFonts w:ascii="Georgia" w:hAnsi="Georgia" w:cs="Arial"/>
              </w:rPr>
            </w:pPr>
            <w:r w:rsidRPr="00D31415">
              <w:rPr>
                <w:rFonts w:ascii="Georgia" w:hAnsi="Georgia" w:cs="Arial"/>
              </w:rPr>
              <w:t xml:space="preserve">a) La formación teórica, en la cual el profesor tiene la libertad de seleccionar la metodología que facilite el aprendizaje de los estudiantes, en las diferentes disciplinas que lo conforman. Lo anterior permite hacer uso de técnica expositiva, grupos de aprendizaje, exposición de seminarios, lectura dirigida en grupos, investigación bibliográfica y redacción, lluvia de ideas, mesa redonda, proyecciones sobre el tema </w:t>
            </w:r>
            <w:r w:rsidR="007B6D5D" w:rsidRPr="00D31415">
              <w:rPr>
                <w:rFonts w:ascii="Georgia" w:hAnsi="Georgia" w:cs="Arial"/>
              </w:rPr>
              <w:t>de estudio</w:t>
            </w:r>
            <w:r w:rsidRPr="00D31415">
              <w:rPr>
                <w:rFonts w:ascii="Georgia" w:hAnsi="Georgia" w:cs="Arial"/>
              </w:rPr>
              <w:t xml:space="preserve">. El profesor elabora su material de apoyo a clase y utiliza el equipo de proyección para diapositivas o cañón-proyector según requiera. Cada </w:t>
            </w:r>
            <w:r w:rsidRPr="00D31415">
              <w:rPr>
                <w:rFonts w:ascii="Georgia" w:hAnsi="Georgia" w:cs="Arial"/>
              </w:rPr>
              <w:lastRenderedPageBreak/>
              <w:t xml:space="preserve">materia tiene un número de horas para la formación teórica y esta información se plasma en </w:t>
            </w:r>
            <w:r w:rsidR="00D5414C">
              <w:rPr>
                <w:rFonts w:ascii="Georgia" w:hAnsi="Georgia" w:cs="Arial"/>
              </w:rPr>
              <w:t xml:space="preserve">los </w:t>
            </w:r>
            <w:hyperlink r:id="rId97" w:history="1">
              <w:r w:rsidRPr="00D5414C">
                <w:rPr>
                  <w:rStyle w:val="Hipervnculo"/>
                  <w:rFonts w:ascii="Georgia" w:hAnsi="Georgia" w:cs="Arial"/>
                </w:rPr>
                <w:t>Programa</w:t>
              </w:r>
              <w:r w:rsidR="00D5414C" w:rsidRPr="00D5414C">
                <w:rPr>
                  <w:rStyle w:val="Hipervnculo"/>
                  <w:rFonts w:ascii="Georgia" w:hAnsi="Georgia" w:cs="Arial"/>
                </w:rPr>
                <w:t>s</w:t>
              </w:r>
              <w:r w:rsidRPr="00D5414C">
                <w:rPr>
                  <w:rStyle w:val="Hipervnculo"/>
                  <w:rFonts w:ascii="Georgia" w:hAnsi="Georgia" w:cs="Arial"/>
                </w:rPr>
                <w:t xml:space="preserve"> analítico</w:t>
              </w:r>
            </w:hyperlink>
            <w:r w:rsidR="00D5414C">
              <w:rPr>
                <w:rFonts w:ascii="Georgia" w:hAnsi="Georgia" w:cs="Arial"/>
              </w:rPr>
              <w:t>.</w:t>
            </w:r>
            <w:r w:rsidRPr="00D31415">
              <w:rPr>
                <w:rFonts w:ascii="Georgia" w:hAnsi="Georgia" w:cs="Arial"/>
                <w:color w:val="FF0000"/>
              </w:rPr>
              <w:t xml:space="preserve"> </w:t>
            </w:r>
          </w:p>
          <w:p w14:paraId="2EC19614"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53A7432C" w14:textId="4C2E2BE0" w:rsidR="00D31415" w:rsidRPr="00F6691C" w:rsidRDefault="00D31415" w:rsidP="00D31415">
            <w:pPr>
              <w:pStyle w:val="Textoindependiente2"/>
              <w:tabs>
                <w:tab w:val="left" w:pos="342"/>
              </w:tabs>
              <w:spacing w:line="360" w:lineRule="auto"/>
              <w:ind w:left="342"/>
              <w:jc w:val="both"/>
              <w:rPr>
                <w:rFonts w:ascii="Georgia" w:hAnsi="Georgia" w:cs="Arial"/>
                <w:color w:val="FF0000"/>
              </w:rPr>
            </w:pPr>
            <w:r>
              <w:rPr>
                <w:rFonts w:ascii="Georgia" w:hAnsi="Georgia" w:cs="Arial"/>
              </w:rPr>
              <w:t>b). La formación Práctica. E</w:t>
            </w:r>
            <w:r w:rsidRPr="00D31415">
              <w:rPr>
                <w:rFonts w:ascii="Georgia" w:hAnsi="Georgia" w:cs="Arial"/>
              </w:rPr>
              <w:t xml:space="preserve">l profesor coordina la realización de prácticas en laboratorio, invernadero, mallas sombra y campo por parte de los alumnos, así como recorridos regionales para visitar productores y </w:t>
            </w:r>
            <w:r w:rsidR="00D01C52" w:rsidRPr="00D31415">
              <w:rPr>
                <w:rFonts w:ascii="Georgia" w:hAnsi="Georgia" w:cs="Arial"/>
              </w:rPr>
              <w:t>empresas de</w:t>
            </w:r>
            <w:r w:rsidRPr="00D31415">
              <w:rPr>
                <w:rFonts w:ascii="Georgia" w:hAnsi="Georgia" w:cs="Arial"/>
              </w:rPr>
              <w:t xml:space="preserve"> cultivos hortícolas regionales y cuando la materia lo amerita productores y empresas de otros zonas y estados del país. Cada materia tiene un número de horas dedicadas a la formación práctica y algunas solo tienen formación práctica, esta información está contenida en el programa analítico y la descripción de las prácticas a realizar en el Manual de Prácticas de la materia</w:t>
            </w:r>
            <w:r w:rsidR="00D5414C">
              <w:rPr>
                <w:rFonts w:ascii="Georgia" w:hAnsi="Georgia" w:cs="Arial"/>
                <w:color w:val="FF0000"/>
              </w:rPr>
              <w:t xml:space="preserve">. </w:t>
            </w:r>
          </w:p>
          <w:p w14:paraId="52C8DAE1"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1C212D39" w14:textId="3DF8E0BD" w:rsidR="00ED5A19" w:rsidRPr="00D5414C" w:rsidRDefault="00D31415" w:rsidP="00D31415">
            <w:pPr>
              <w:pStyle w:val="Textoindependiente2"/>
              <w:tabs>
                <w:tab w:val="left" w:pos="342"/>
              </w:tabs>
              <w:spacing w:line="360" w:lineRule="auto"/>
              <w:ind w:left="342"/>
              <w:jc w:val="both"/>
              <w:rPr>
                <w:rFonts w:ascii="Georgia" w:hAnsi="Georgia" w:cs="Arial"/>
                <w:color w:val="0070C0"/>
              </w:rPr>
            </w:pPr>
            <w:r w:rsidRPr="00D31415">
              <w:rPr>
                <w:rFonts w:ascii="Georgia" w:hAnsi="Georgia" w:cs="Arial"/>
              </w:rPr>
              <w:t xml:space="preserve">El alumno evalúa a mitad de semestre el desempeño académico del profesor e indica el porcentaje de cubrimiento del contenido temático del programa analítico, así como el uso de </w:t>
            </w:r>
            <w:r w:rsidR="00D5414C" w:rsidRPr="00D31415">
              <w:rPr>
                <w:rFonts w:ascii="Georgia" w:hAnsi="Georgia" w:cs="Arial"/>
              </w:rPr>
              <w:t>herramientas empleadas</w:t>
            </w:r>
            <w:r w:rsidRPr="00D31415">
              <w:rPr>
                <w:rFonts w:ascii="Georgia" w:hAnsi="Georgia" w:cs="Arial"/>
              </w:rPr>
              <w:t xml:space="preserve"> en el proceso enseñanza-aprendizaje. </w:t>
            </w:r>
            <w:r w:rsidRPr="00D5414C">
              <w:rPr>
                <w:rFonts w:ascii="Georgia" w:hAnsi="Georgia" w:cs="Arial"/>
                <w:color w:val="0070C0"/>
              </w:rPr>
              <w:t>(</w:t>
            </w:r>
            <w:hyperlink r:id="rId98" w:history="1">
              <w:r w:rsidR="00D5414C" w:rsidRPr="00D5414C">
                <w:rPr>
                  <w:rStyle w:val="Hipervnculo"/>
                  <w:rFonts w:ascii="Georgia" w:hAnsi="Georgia" w:cs="Arial"/>
                  <w:color w:val="0070C0"/>
                </w:rPr>
                <w:t>www.uaaan.mx.evaluaciondocente</w:t>
              </w:r>
            </w:hyperlink>
            <w:r w:rsidRPr="00D5414C">
              <w:rPr>
                <w:rFonts w:ascii="Georgia" w:hAnsi="Georgia" w:cs="Arial"/>
                <w:color w:val="0070C0"/>
              </w:rPr>
              <w:t>)</w:t>
            </w:r>
            <w:r w:rsidRPr="00D31415">
              <w:rPr>
                <w:rFonts w:ascii="Georgia" w:hAnsi="Georgia" w:cs="Arial"/>
              </w:rPr>
              <w:t xml:space="preserve">. De igual manera la productividad del profesor es evaluada anualmente en el Programa de estímulos al Personal Docente, PEDPD </w:t>
            </w:r>
            <w:r w:rsidR="00F6691C" w:rsidRPr="00D5414C">
              <w:rPr>
                <w:rFonts w:ascii="Georgia" w:hAnsi="Georgia" w:cs="Arial"/>
                <w:color w:val="0070C0"/>
              </w:rPr>
              <w:t>(</w:t>
            </w:r>
            <w:hyperlink r:id="rId99" w:history="1">
              <w:r w:rsidR="00D5414C" w:rsidRPr="00D5414C">
                <w:rPr>
                  <w:rStyle w:val="Hipervnculo"/>
                  <w:rFonts w:ascii="Georgia" w:hAnsi="Georgia" w:cs="Arial"/>
                  <w:color w:val="0070C0"/>
                </w:rPr>
                <w:t>www.uaaan.mx.pedpd</w:t>
              </w:r>
            </w:hyperlink>
            <w:r w:rsidR="00D5414C">
              <w:rPr>
                <w:rFonts w:ascii="Georgia" w:hAnsi="Georgia" w:cs="Arial"/>
                <w:color w:val="0070C0"/>
              </w:rPr>
              <w:t>)</w:t>
            </w:r>
          </w:p>
          <w:p w14:paraId="23365BE4" w14:textId="77777777" w:rsidR="00837E09" w:rsidRPr="000C7AC0" w:rsidRDefault="00837E09" w:rsidP="00096A7B">
            <w:pPr>
              <w:pStyle w:val="Textoindependiente2"/>
              <w:tabs>
                <w:tab w:val="left" w:pos="342"/>
              </w:tabs>
              <w:spacing w:line="360" w:lineRule="auto"/>
              <w:ind w:left="342"/>
              <w:jc w:val="both"/>
              <w:rPr>
                <w:rFonts w:ascii="Georgia" w:hAnsi="Georgia"/>
                <w:b/>
                <w:color w:val="00B050"/>
              </w:rPr>
            </w:pPr>
          </w:p>
        </w:tc>
      </w:tr>
      <w:tr w:rsidR="00837E09" w:rsidRPr="000C7AC0" w14:paraId="22CA61DC" w14:textId="77777777" w:rsidTr="00837E09">
        <w:trPr>
          <w:trHeight w:val="253"/>
        </w:trPr>
        <w:tc>
          <w:tcPr>
            <w:tcW w:w="5000" w:type="pct"/>
            <w:shd w:val="clear" w:color="auto" w:fill="D9D9D9"/>
          </w:tcPr>
          <w:p w14:paraId="1D14CDD2"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228A5F7" w14:textId="619F0088"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p>
          <w:p w14:paraId="2C73C2CF"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70053D03"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14:paraId="140296AD"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intra y extramuros (simulaciones, casos, aplicaciones, problemas, entre otros),</w:t>
            </w:r>
          </w:p>
          <w:p w14:paraId="425B249E"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14:paraId="3D989CF6"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Debe contar con estrategias relacionadas a la educación a distancia.</w:t>
            </w:r>
          </w:p>
        </w:tc>
      </w:tr>
      <w:tr w:rsidR="00837E09" w:rsidRPr="000C7AC0" w14:paraId="26F3EFFD" w14:textId="77777777" w:rsidTr="00837E09">
        <w:trPr>
          <w:trHeight w:val="253"/>
        </w:trPr>
        <w:tc>
          <w:tcPr>
            <w:tcW w:w="5000" w:type="pct"/>
            <w:shd w:val="clear" w:color="auto" w:fill="BFBFBF"/>
          </w:tcPr>
          <w:p w14:paraId="4918FC4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2207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837E09" w:rsidRPr="000C7AC0" w14:paraId="44EF9844" w14:textId="77777777" w:rsidTr="00777CDE">
        <w:trPr>
          <w:trHeight w:val="253"/>
        </w:trPr>
        <w:tc>
          <w:tcPr>
            <w:tcW w:w="5000" w:type="pct"/>
            <w:tcBorders>
              <w:bottom w:val="single" w:sz="4" w:space="0" w:color="auto"/>
            </w:tcBorders>
            <w:shd w:val="clear" w:color="auto" w:fill="auto"/>
          </w:tcPr>
          <w:p w14:paraId="774A7B53" w14:textId="7411B8D2"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lastRenderedPageBreak/>
              <w:t>Descripción, apreciación y análisis:</w:t>
            </w:r>
          </w:p>
          <w:p w14:paraId="66EC4F84" w14:textId="77777777" w:rsidR="0029455E" w:rsidRPr="000C7AC0" w:rsidRDefault="0029455E" w:rsidP="000C7AC0">
            <w:pPr>
              <w:pStyle w:val="Default"/>
              <w:spacing w:line="360" w:lineRule="auto"/>
              <w:ind w:left="343"/>
              <w:jc w:val="both"/>
              <w:rPr>
                <w:rFonts w:ascii="Georgia" w:hAnsi="Georgia"/>
                <w:b/>
                <w:sz w:val="22"/>
                <w:szCs w:val="22"/>
              </w:rPr>
            </w:pPr>
          </w:p>
          <w:p w14:paraId="0FBFD9B8" w14:textId="26655770"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w:t>
            </w:r>
            <w:r w:rsidR="00D5414C">
              <w:rPr>
                <w:rFonts w:ascii="Georgia" w:hAnsi="Georgia"/>
                <w:color w:val="auto"/>
                <w:sz w:val="22"/>
                <w:szCs w:val="22"/>
              </w:rPr>
              <w:t xml:space="preserve">licita que los programas Académicos </w:t>
            </w:r>
            <w:r w:rsidRPr="000C7AC0">
              <w:rPr>
                <w:rFonts w:ascii="Georgia" w:hAnsi="Georgia"/>
                <w:color w:val="auto"/>
                <w:sz w:val="22"/>
                <w:szCs w:val="22"/>
              </w:rPr>
              <w:t>elaboren un diagnóstico de los materiales y medios de enseñanza;</w:t>
            </w:r>
          </w:p>
          <w:p w14:paraId="4E102CC7" w14:textId="39F5C9C2"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14:paraId="2549E780"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D92AC54" w14:textId="1F42F30B"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14:paraId="6672A2CB"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EE9EAC8" w14:textId="77777777"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14:paraId="4EE0D372" w14:textId="77777777" w:rsidR="00777CDE" w:rsidRPr="000C7AC0" w:rsidRDefault="00777CDE" w:rsidP="000C7AC0">
            <w:pPr>
              <w:pStyle w:val="Default"/>
              <w:spacing w:line="360" w:lineRule="auto"/>
              <w:ind w:left="343"/>
              <w:jc w:val="both"/>
              <w:rPr>
                <w:rFonts w:ascii="Georgia" w:hAnsi="Georgia"/>
                <w:color w:val="00B050"/>
                <w:sz w:val="22"/>
                <w:szCs w:val="22"/>
              </w:rPr>
            </w:pPr>
          </w:p>
          <w:p w14:paraId="221C9F9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Con respecto a las estrategias de educación a distancia, la universidad cuenta con la plataforma moodle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14:paraId="3F245D1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14:paraId="6293C298" w14:textId="77777777" w:rsidR="00837E09" w:rsidRDefault="00777CDE" w:rsidP="000C7AC0">
            <w:pPr>
              <w:pStyle w:val="NormalWeb"/>
              <w:spacing w:before="0" w:beforeAutospacing="0" w:after="0" w:afterAutospacing="0" w:line="360" w:lineRule="auto"/>
              <w:ind w:left="343"/>
              <w:jc w:val="both"/>
              <w:rPr>
                <w:rFonts w:ascii="Georgia" w:hAnsi="Georgia"/>
                <w:b/>
                <w:sz w:val="22"/>
                <w:szCs w:val="22"/>
              </w:rPr>
            </w:pPr>
            <w:r w:rsidRPr="000C7AC0">
              <w:rPr>
                <w:rFonts w:ascii="Georgia" w:hAnsi="Georgia" w:cs="Arial"/>
                <w:sz w:val="22"/>
                <w:szCs w:val="22"/>
              </w:rPr>
              <w:t>Los materiales y actividades que contienen estos cursos cubren con un procedimiento adecuado que permite ofrecer un servicio de calidad.”</w:t>
            </w:r>
            <w:r w:rsidRPr="000C7AC0">
              <w:rPr>
                <w:rFonts w:ascii="Georgia" w:hAnsi="Georgia"/>
                <w:b/>
                <w:sz w:val="22"/>
                <w:szCs w:val="22"/>
              </w:rPr>
              <w:t xml:space="preserve"> </w:t>
            </w:r>
          </w:p>
          <w:p w14:paraId="117BAD94" w14:textId="48F16FC7" w:rsidR="00D12A87" w:rsidRDefault="00F6691C" w:rsidP="00F6691C">
            <w:pPr>
              <w:pStyle w:val="NormalWeb"/>
              <w:spacing w:after="0" w:line="360" w:lineRule="auto"/>
              <w:ind w:left="343"/>
              <w:jc w:val="both"/>
              <w:rPr>
                <w:rFonts w:ascii="Georgia" w:hAnsi="Georgia"/>
                <w:sz w:val="22"/>
                <w:szCs w:val="22"/>
              </w:rPr>
            </w:pPr>
            <w:r w:rsidRPr="00F6691C">
              <w:rPr>
                <w:rFonts w:ascii="Georgia" w:hAnsi="Georgia"/>
                <w:sz w:val="22"/>
                <w:szCs w:val="22"/>
              </w:rPr>
              <w:t xml:space="preserve">Para fortalecer el proceso de enseñanza- aprendizaje a través del uso de recursos tecnológicos la Institución apoya la elaboración del material </w:t>
            </w:r>
            <w:r w:rsidR="00D5414C" w:rsidRPr="00F6691C">
              <w:rPr>
                <w:rFonts w:ascii="Georgia" w:hAnsi="Georgia"/>
                <w:sz w:val="22"/>
                <w:szCs w:val="22"/>
              </w:rPr>
              <w:t>didáctico, realizada</w:t>
            </w:r>
            <w:r w:rsidRPr="00F6691C">
              <w:rPr>
                <w:rFonts w:ascii="Georgia" w:hAnsi="Georgia"/>
                <w:sz w:val="22"/>
                <w:szCs w:val="22"/>
              </w:rPr>
              <w:t xml:space="preserve"> en </w:t>
            </w:r>
            <w:r w:rsidRPr="00F6691C">
              <w:rPr>
                <w:rFonts w:ascii="Georgia" w:hAnsi="Georgia"/>
                <w:sz w:val="22"/>
                <w:szCs w:val="22"/>
              </w:rPr>
              <w:lastRenderedPageBreak/>
              <w:t xml:space="preserve">forma personal por cada profesor encargado de la materia, de acuerdo al programa </w:t>
            </w:r>
            <w:r w:rsidR="00D12A87">
              <w:rPr>
                <w:rFonts w:ascii="Georgia" w:hAnsi="Georgia"/>
                <w:sz w:val="22"/>
                <w:szCs w:val="22"/>
              </w:rPr>
              <w:t>analítico correspondiente</w:t>
            </w:r>
            <w:r w:rsidRPr="00F6691C">
              <w:rPr>
                <w:rFonts w:ascii="Georgia" w:hAnsi="Georgia"/>
                <w:sz w:val="22"/>
                <w:szCs w:val="22"/>
              </w:rPr>
              <w:t xml:space="preserve">, esta productividad es </w:t>
            </w:r>
            <w:r w:rsidR="00D5414C" w:rsidRPr="00F6691C">
              <w:rPr>
                <w:rFonts w:ascii="Georgia" w:hAnsi="Georgia"/>
                <w:sz w:val="22"/>
                <w:szCs w:val="22"/>
              </w:rPr>
              <w:t>evaluada anualmente</w:t>
            </w:r>
            <w:r w:rsidRPr="00F6691C">
              <w:rPr>
                <w:rFonts w:ascii="Georgia" w:hAnsi="Georgia"/>
                <w:sz w:val="22"/>
                <w:szCs w:val="22"/>
              </w:rPr>
              <w:t xml:space="preserve"> </w:t>
            </w:r>
            <w:r w:rsidR="00D01C52" w:rsidRPr="00F6691C">
              <w:rPr>
                <w:rFonts w:ascii="Georgia" w:hAnsi="Georgia"/>
                <w:sz w:val="22"/>
                <w:szCs w:val="22"/>
              </w:rPr>
              <w:t>en la</w:t>
            </w:r>
            <w:r w:rsidRPr="00F6691C">
              <w:rPr>
                <w:rFonts w:ascii="Georgia" w:hAnsi="Georgia"/>
                <w:sz w:val="22"/>
                <w:szCs w:val="22"/>
              </w:rPr>
              <w:t xml:space="preserve"> Convocatoria para participar en el PEDP, el material </w:t>
            </w:r>
            <w:r w:rsidR="00C42438">
              <w:rPr>
                <w:rFonts w:ascii="Georgia" w:hAnsi="Georgia"/>
                <w:sz w:val="22"/>
                <w:szCs w:val="22"/>
              </w:rPr>
              <w:t xml:space="preserve">escrito </w:t>
            </w:r>
            <w:r w:rsidRPr="00F6691C">
              <w:rPr>
                <w:rFonts w:ascii="Georgia" w:hAnsi="Georgia"/>
                <w:sz w:val="22"/>
                <w:szCs w:val="22"/>
              </w:rPr>
              <w:t>es enviado y resguardado por el Área de Información y Documentación, (Biblioteca). De igual manera es la instancia que resguarda la relación de títulos de libros relacionado</w:t>
            </w:r>
            <w:r w:rsidR="00D12A87">
              <w:rPr>
                <w:rFonts w:ascii="Georgia" w:hAnsi="Georgia"/>
                <w:sz w:val="22"/>
                <w:szCs w:val="22"/>
              </w:rPr>
              <w:t xml:space="preserve">s con el </w:t>
            </w:r>
            <w:r w:rsidR="00E76A8D">
              <w:rPr>
                <w:rFonts w:ascii="Georgia" w:hAnsi="Georgia"/>
                <w:sz w:val="22"/>
                <w:szCs w:val="22"/>
              </w:rPr>
              <w:t>PAIPA</w:t>
            </w:r>
            <w:r w:rsidR="00D12A87">
              <w:rPr>
                <w:rFonts w:ascii="Georgia" w:hAnsi="Georgia"/>
                <w:sz w:val="22"/>
                <w:szCs w:val="22"/>
              </w:rPr>
              <w:t xml:space="preserve">. El material </w:t>
            </w:r>
            <w:r w:rsidRPr="00F6691C">
              <w:rPr>
                <w:rFonts w:ascii="Georgia" w:hAnsi="Georgia"/>
                <w:sz w:val="22"/>
                <w:szCs w:val="22"/>
              </w:rPr>
              <w:t>audiovisual</w:t>
            </w:r>
            <w:r w:rsidR="00D12A87">
              <w:rPr>
                <w:rFonts w:ascii="Georgia" w:hAnsi="Georgia"/>
                <w:sz w:val="22"/>
                <w:szCs w:val="22"/>
              </w:rPr>
              <w:t xml:space="preserve"> creado por cada profesor para cubrir los temas del Programa Analítico es evaluado </w:t>
            </w:r>
            <w:r w:rsidR="00C42438">
              <w:rPr>
                <w:rFonts w:ascii="Georgia" w:hAnsi="Georgia"/>
                <w:sz w:val="22"/>
                <w:szCs w:val="22"/>
              </w:rPr>
              <w:t xml:space="preserve">también </w:t>
            </w:r>
            <w:r w:rsidR="00D12A87">
              <w:rPr>
                <w:rFonts w:ascii="Georgia" w:hAnsi="Georgia"/>
                <w:sz w:val="22"/>
                <w:szCs w:val="22"/>
              </w:rPr>
              <w:t xml:space="preserve">en la Convocatoria del PEDPD y </w:t>
            </w:r>
            <w:r w:rsidR="00D5414C">
              <w:rPr>
                <w:rFonts w:ascii="Georgia" w:hAnsi="Georgia"/>
                <w:sz w:val="22"/>
                <w:szCs w:val="22"/>
              </w:rPr>
              <w:t>resguardado por</w:t>
            </w:r>
            <w:r w:rsidR="00D12A87">
              <w:rPr>
                <w:rFonts w:ascii="Georgia" w:hAnsi="Georgia"/>
                <w:sz w:val="22"/>
                <w:szCs w:val="22"/>
              </w:rPr>
              <w:t xml:space="preserve"> cada maestro</w:t>
            </w:r>
            <w:r w:rsidR="00C42438">
              <w:rPr>
                <w:rFonts w:ascii="Georgia" w:hAnsi="Georgia"/>
                <w:sz w:val="22"/>
                <w:szCs w:val="22"/>
              </w:rPr>
              <w:t>.</w:t>
            </w:r>
          </w:p>
          <w:p w14:paraId="798D8336" w14:textId="3062E243" w:rsidR="00F6691C" w:rsidRPr="000C7AC0" w:rsidRDefault="00F6691C" w:rsidP="00D5414C">
            <w:pPr>
              <w:pStyle w:val="NormalWeb"/>
              <w:spacing w:before="0" w:beforeAutospacing="0" w:after="0" w:afterAutospacing="0" w:line="360" w:lineRule="auto"/>
              <w:ind w:left="208"/>
              <w:jc w:val="both"/>
              <w:rPr>
                <w:rFonts w:ascii="Georgia" w:hAnsi="Georgia" w:cs="Arial"/>
                <w:b/>
                <w:sz w:val="22"/>
                <w:szCs w:val="22"/>
              </w:rPr>
            </w:pPr>
            <w:r w:rsidRPr="00F6691C">
              <w:rPr>
                <w:rFonts w:ascii="Georgia" w:hAnsi="Georgia"/>
                <w:sz w:val="22"/>
                <w:szCs w:val="22"/>
              </w:rPr>
              <w:t>Adicional a lo an</w:t>
            </w:r>
            <w:r w:rsidR="00D12A87">
              <w:rPr>
                <w:rFonts w:ascii="Georgia" w:hAnsi="Georgia"/>
                <w:sz w:val="22"/>
                <w:szCs w:val="22"/>
              </w:rPr>
              <w:t>terior la UAAAN UL se cuenta con  aulas equipada</w:t>
            </w:r>
            <w:r w:rsidRPr="00F6691C">
              <w:rPr>
                <w:rFonts w:ascii="Georgia" w:hAnsi="Georgia"/>
                <w:sz w:val="22"/>
                <w:szCs w:val="22"/>
              </w:rPr>
              <w:t>s con pizarrón interactivo,  cañón-proyector fijo,  aparato de clima e internet i</w:t>
            </w:r>
            <w:r w:rsidR="00D12A87">
              <w:rPr>
                <w:rFonts w:ascii="Georgia" w:hAnsi="Georgia"/>
                <w:sz w:val="22"/>
                <w:szCs w:val="22"/>
              </w:rPr>
              <w:t xml:space="preserve">nalámbrico </w:t>
            </w:r>
            <w:hyperlink r:id="rId100" w:history="1">
              <w:r w:rsidR="00D12A87" w:rsidRPr="00D5414C">
                <w:rPr>
                  <w:rStyle w:val="Hipervnculo"/>
                  <w:rFonts w:ascii="Georgia" w:hAnsi="Georgia"/>
                  <w:sz w:val="22"/>
                  <w:szCs w:val="22"/>
                </w:rPr>
                <w:t>(Fotografías)</w:t>
              </w:r>
            </w:hyperlink>
            <w:r w:rsidR="00D12A87">
              <w:rPr>
                <w:rFonts w:ascii="Georgia" w:hAnsi="Georgia"/>
                <w:sz w:val="22"/>
                <w:szCs w:val="22"/>
              </w:rPr>
              <w:t xml:space="preserve"> </w:t>
            </w:r>
            <w:r w:rsidR="00D12A87" w:rsidRPr="000C7AC0">
              <w:rPr>
                <w:rFonts w:ascii="Georgia" w:hAnsi="Georgia" w:cs="Arial"/>
                <w:b/>
                <w:sz w:val="22"/>
                <w:szCs w:val="22"/>
              </w:rPr>
              <w:t xml:space="preserve"> </w:t>
            </w:r>
          </w:p>
        </w:tc>
      </w:tr>
    </w:tbl>
    <w:p w14:paraId="7E91C942" w14:textId="77777777" w:rsidR="00777CDE" w:rsidRPr="000C7AC0" w:rsidRDefault="00777CDE" w:rsidP="000C7AC0">
      <w:pPr>
        <w:pStyle w:val="Default"/>
        <w:spacing w:line="360" w:lineRule="auto"/>
        <w:jc w:val="both"/>
        <w:rPr>
          <w:rFonts w:ascii="Georgia" w:hAnsi="Georgia"/>
          <w:b/>
          <w:color w:val="auto"/>
          <w:sz w:val="22"/>
          <w:szCs w:val="22"/>
        </w:rPr>
      </w:pPr>
    </w:p>
    <w:p w14:paraId="6575217A" w14:textId="72F37B1F"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t xml:space="preserve">3.6 Flexibilidad Curricular. </w:t>
      </w:r>
      <w:r w:rsidR="00837E09"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14:paraId="59921FC2" w14:textId="77777777" w:rsidR="00837E09" w:rsidRPr="000C7AC0" w:rsidRDefault="00837E09" w:rsidP="000C7AC0">
      <w:pPr>
        <w:pStyle w:val="Default"/>
        <w:spacing w:line="360" w:lineRule="auto"/>
        <w:jc w:val="both"/>
        <w:rPr>
          <w:rFonts w:ascii="Georgia" w:hAnsi="Georgia"/>
          <w:color w:val="auto"/>
          <w:sz w:val="22"/>
          <w:szCs w:val="22"/>
        </w:rPr>
      </w:pPr>
    </w:p>
    <w:p w14:paraId="55D93888" w14:textId="77777777"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14:paraId="095A983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595F445B" w14:textId="77777777" w:rsidTr="00837E09">
        <w:trPr>
          <w:trHeight w:val="253"/>
        </w:trPr>
        <w:tc>
          <w:tcPr>
            <w:tcW w:w="5000" w:type="pct"/>
            <w:shd w:val="clear" w:color="auto" w:fill="D9D9D9"/>
          </w:tcPr>
          <w:p w14:paraId="738D6105"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11CFF92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p>
          <w:p w14:paraId="72950149"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586F2A7" w14:textId="77777777" w:rsidTr="00837E09">
        <w:trPr>
          <w:trHeight w:val="253"/>
        </w:trPr>
        <w:tc>
          <w:tcPr>
            <w:tcW w:w="5000" w:type="pct"/>
            <w:shd w:val="clear" w:color="auto" w:fill="BFBFBF"/>
          </w:tcPr>
          <w:p w14:paraId="36CE343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B5338A"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3FDE9E7" w14:textId="77777777" w:rsidTr="00837E09">
        <w:trPr>
          <w:trHeight w:val="253"/>
        </w:trPr>
        <w:tc>
          <w:tcPr>
            <w:tcW w:w="5000" w:type="pct"/>
            <w:shd w:val="clear" w:color="auto" w:fill="auto"/>
          </w:tcPr>
          <w:p w14:paraId="074124F8" w14:textId="48938319"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14:paraId="0AD2682D" w14:textId="77777777" w:rsidR="0029455E" w:rsidRDefault="0029455E" w:rsidP="000C7AC0">
            <w:pPr>
              <w:pStyle w:val="Default"/>
              <w:spacing w:line="360" w:lineRule="auto"/>
              <w:ind w:left="343"/>
              <w:jc w:val="both"/>
              <w:rPr>
                <w:rFonts w:ascii="Georgia" w:hAnsi="Georgia"/>
                <w:color w:val="auto"/>
                <w:sz w:val="22"/>
                <w:szCs w:val="22"/>
              </w:rPr>
            </w:pPr>
          </w:p>
          <w:p w14:paraId="3330D825" w14:textId="705E5BCF"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procedimiento de actualización curricular considera como mínimo el 20% del plan de estudios dedicado a las materias optativas. Todas las materias del catálogo </w:t>
            </w:r>
            <w:r w:rsidRPr="000C7AC0">
              <w:rPr>
                <w:rFonts w:ascii="Georgia" w:hAnsi="Georgia"/>
                <w:color w:val="auto"/>
                <w:sz w:val="22"/>
                <w:szCs w:val="22"/>
              </w:rPr>
              <w:lastRenderedPageBreak/>
              <w:t xml:space="preserve">de optativas de cada carrera son revisadas por </w:t>
            </w:r>
            <w:r w:rsidR="00E145ED">
              <w:rPr>
                <w:rFonts w:ascii="Georgia" w:hAnsi="Georgia"/>
                <w:color w:val="auto"/>
                <w:sz w:val="22"/>
                <w:szCs w:val="22"/>
              </w:rPr>
              <w:t>la academia del programa académico p</w:t>
            </w:r>
            <w:r w:rsidRPr="000C7AC0">
              <w:rPr>
                <w:rFonts w:ascii="Georgia" w:hAnsi="Georgia"/>
                <w:color w:val="auto"/>
                <w:sz w:val="22"/>
                <w:szCs w:val="22"/>
              </w:rPr>
              <w:t>ara verificar su coherencia con el perfil de egreso. (p 27)</w:t>
            </w:r>
          </w:p>
          <w:p w14:paraId="0416BACF" w14:textId="77777777" w:rsidR="00992A10" w:rsidRPr="000C7AC0" w:rsidRDefault="00992A10" w:rsidP="000C7AC0">
            <w:pPr>
              <w:pStyle w:val="Default"/>
              <w:spacing w:line="360" w:lineRule="auto"/>
              <w:ind w:left="343"/>
              <w:jc w:val="both"/>
              <w:rPr>
                <w:rFonts w:ascii="Georgia" w:hAnsi="Georgia"/>
                <w:color w:val="auto"/>
                <w:sz w:val="22"/>
                <w:szCs w:val="22"/>
              </w:rPr>
            </w:pPr>
          </w:p>
          <w:p w14:paraId="73E0D76F" w14:textId="5C65D55F" w:rsidR="00992A10" w:rsidRPr="003131A0" w:rsidRDefault="00992A10" w:rsidP="003131A0">
            <w:pPr>
              <w:spacing w:line="360" w:lineRule="auto"/>
              <w:ind w:left="342"/>
              <w:jc w:val="both"/>
              <w:rPr>
                <w:rFonts w:ascii="Georgia" w:hAnsi="Georgia" w:cs="Arial"/>
                <w:color w:val="FF0000"/>
              </w:rPr>
            </w:pPr>
            <w:r w:rsidRPr="003131A0">
              <w:rPr>
                <w:rFonts w:ascii="Georgia" w:hAnsi="Georgia"/>
              </w:rPr>
              <w:t xml:space="preserve">El </w:t>
            </w:r>
            <w:hyperlink r:id="rId101" w:history="1">
              <w:r w:rsidR="007B6D5D" w:rsidRPr="003131A0">
                <w:rPr>
                  <w:rStyle w:val="Hipervnculo"/>
                  <w:rFonts w:ascii="Georgia" w:hAnsi="Georgia" w:cs="Arial"/>
                </w:rPr>
                <w:t xml:space="preserve">Plan Estudios </w:t>
              </w:r>
            </w:hyperlink>
            <w:r w:rsidRPr="003131A0">
              <w:rPr>
                <w:rFonts w:ascii="Georgia" w:hAnsi="Georgia"/>
              </w:rPr>
              <w:t>del PAI</w:t>
            </w:r>
            <w:r w:rsidR="003131A0" w:rsidRPr="003131A0">
              <w:rPr>
                <w:rFonts w:ascii="Georgia" w:hAnsi="Georgia"/>
              </w:rPr>
              <w:t>PA</w:t>
            </w:r>
            <w:r w:rsidRPr="003131A0">
              <w:rPr>
                <w:rFonts w:ascii="Georgia" w:hAnsi="Georgia"/>
              </w:rPr>
              <w:t xml:space="preserve">, que se </w:t>
            </w:r>
            <w:r w:rsidR="00B729B1" w:rsidRPr="003131A0">
              <w:rPr>
                <w:rFonts w:ascii="Georgia" w:hAnsi="Georgia"/>
              </w:rPr>
              <w:t>está operando</w:t>
            </w:r>
            <w:r w:rsidRPr="003131A0">
              <w:rPr>
                <w:rFonts w:ascii="Georgia" w:hAnsi="Georgia"/>
              </w:rPr>
              <w:t xml:space="preserve">, considera </w:t>
            </w:r>
            <w:r w:rsidR="00B729B1" w:rsidRPr="003131A0">
              <w:rPr>
                <w:rFonts w:ascii="Georgia" w:hAnsi="Georgia"/>
              </w:rPr>
              <w:t>9</w:t>
            </w:r>
            <w:r w:rsidRPr="003131A0">
              <w:rPr>
                <w:rFonts w:ascii="Georgia" w:hAnsi="Georgia"/>
              </w:rPr>
              <w:t xml:space="preserve"> semestres, de los cuales ocho corresponden a cursos, uno a prácticas </w:t>
            </w:r>
            <w:r w:rsidR="00B729B1" w:rsidRPr="003131A0">
              <w:rPr>
                <w:rFonts w:ascii="Georgia" w:hAnsi="Georgia"/>
              </w:rPr>
              <w:t>profesionales (noveno semestre).</w:t>
            </w:r>
          </w:p>
          <w:p w14:paraId="38C79FB3" w14:textId="49F4B171" w:rsidR="001D5B5D" w:rsidRPr="003131A0" w:rsidRDefault="00992A10" w:rsidP="003131A0">
            <w:pPr>
              <w:spacing w:line="360" w:lineRule="auto"/>
              <w:ind w:left="342"/>
              <w:jc w:val="both"/>
              <w:rPr>
                <w:rFonts w:ascii="Georgia" w:hAnsi="Georgia"/>
              </w:rPr>
            </w:pPr>
            <w:r w:rsidRPr="003131A0">
              <w:rPr>
                <w:rFonts w:ascii="Georgia" w:hAnsi="Georgia"/>
              </w:rPr>
              <w:t>“De un total de 5</w:t>
            </w:r>
            <w:r w:rsidR="007B6D5D" w:rsidRPr="003131A0">
              <w:rPr>
                <w:rFonts w:ascii="Georgia" w:hAnsi="Georgia"/>
              </w:rPr>
              <w:t>7</w:t>
            </w:r>
            <w:r w:rsidRPr="003131A0">
              <w:rPr>
                <w:rFonts w:ascii="Georgia" w:hAnsi="Georgia"/>
              </w:rPr>
              <w:t xml:space="preserve"> materias o asignaturas, 4</w:t>
            </w:r>
            <w:r w:rsidR="007B6D5D" w:rsidRPr="003131A0">
              <w:rPr>
                <w:rFonts w:ascii="Georgia" w:hAnsi="Georgia"/>
              </w:rPr>
              <w:t>6</w:t>
            </w:r>
            <w:r w:rsidRPr="003131A0">
              <w:rPr>
                <w:rFonts w:ascii="Georgia" w:hAnsi="Georgia"/>
              </w:rPr>
              <w:t xml:space="preserve"> son obligatorias y 1</w:t>
            </w:r>
            <w:r w:rsidR="00B729B1" w:rsidRPr="003131A0">
              <w:rPr>
                <w:rFonts w:ascii="Georgia" w:hAnsi="Georgia"/>
              </w:rPr>
              <w:t>1</w:t>
            </w:r>
            <w:r w:rsidRPr="003131A0">
              <w:rPr>
                <w:rFonts w:ascii="Georgia" w:hAnsi="Georgia"/>
              </w:rPr>
              <w:t xml:space="preserve"> son optativas. De las 4</w:t>
            </w:r>
            <w:r w:rsidR="007B6D5D" w:rsidRPr="003131A0">
              <w:rPr>
                <w:rFonts w:ascii="Georgia" w:hAnsi="Georgia"/>
              </w:rPr>
              <w:t>6</w:t>
            </w:r>
            <w:r w:rsidRPr="003131A0">
              <w:rPr>
                <w:rFonts w:ascii="Georgia" w:hAnsi="Georgia"/>
              </w:rPr>
              <w:t xml:space="preserve"> obligatorias, una es Prácticas profesionales. Las materias obligatorias corresponden a un 25.5 % de ciencias naturales y exactas básicas, 29.8 % de ciencias naturales y exactas fundamentales, 29.8 % de ciencias naturales y exactas aplicadas, 10.6 % de ciencias sociales y humanísticas y 4.3 % de otros contenidos, que son porcentajes muy cercanos a los recomendados por organismos externos, como es el caso de los CIEES y el COMEAA, quienes señalan una proporción de 25 %, 30 %, 30 % 10 % y 5 %, respectivamente” (</w:t>
            </w:r>
            <w:hyperlink r:id="rId102" w:history="1">
              <w:r w:rsidR="007B6D5D" w:rsidRPr="003131A0">
                <w:rPr>
                  <w:rStyle w:val="Hipervnculo"/>
                  <w:rFonts w:ascii="Georgia" w:hAnsi="Georgia" w:cs="Arial"/>
                </w:rPr>
                <w:t xml:space="preserve">Plan Estudios </w:t>
              </w:r>
            </w:hyperlink>
            <w:r w:rsidR="0029455E" w:rsidRPr="003131A0">
              <w:rPr>
                <w:rFonts w:ascii="Georgia" w:hAnsi="Georgia"/>
              </w:rPr>
              <w:t>del PAI</w:t>
            </w:r>
            <w:r w:rsidR="003131A0">
              <w:rPr>
                <w:rFonts w:ascii="Georgia" w:hAnsi="Georgia"/>
              </w:rPr>
              <w:t>PA</w:t>
            </w:r>
            <w:r w:rsidRPr="003131A0">
              <w:rPr>
                <w:rFonts w:ascii="Georgia" w:hAnsi="Georgia"/>
              </w:rPr>
              <w:t xml:space="preserve">). </w:t>
            </w:r>
          </w:p>
          <w:p w14:paraId="13B5AEEB" w14:textId="01BB3F0C" w:rsidR="00992A10" w:rsidRPr="0029455E" w:rsidRDefault="00992A10"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“Las materias optativas que se p</w:t>
            </w:r>
            <w:r w:rsidR="00B729B1">
              <w:rPr>
                <w:rFonts w:ascii="Georgia" w:hAnsi="Georgia"/>
                <w:color w:val="auto"/>
                <w:sz w:val="22"/>
                <w:szCs w:val="22"/>
              </w:rPr>
              <w:t>resentan en el Plan de Estudios</w:t>
            </w:r>
            <w:r w:rsidRPr="000C7AC0">
              <w:rPr>
                <w:rFonts w:ascii="Georgia" w:hAnsi="Georgia"/>
                <w:color w:val="auto"/>
                <w:sz w:val="22"/>
                <w:szCs w:val="22"/>
              </w:rPr>
              <w:t xml:space="preserve">, corresponden al </w:t>
            </w:r>
            <w:r w:rsidR="007B6D5D">
              <w:rPr>
                <w:rFonts w:ascii="Georgia" w:hAnsi="Georgia"/>
                <w:color w:val="auto"/>
                <w:sz w:val="22"/>
                <w:szCs w:val="22"/>
              </w:rPr>
              <w:t>19</w:t>
            </w:r>
            <w:r w:rsidRPr="000C7AC0">
              <w:rPr>
                <w:rFonts w:ascii="Georgia" w:hAnsi="Georgia"/>
                <w:color w:val="auto"/>
                <w:sz w:val="22"/>
                <w:szCs w:val="22"/>
              </w:rPr>
              <w:t xml:space="preserve">% del total. En este plan de estudios, las materias optativas se organizaron en grupos denominados áreas de fortalecimiento de la formación profesional, de manera que al cursar un conjunto de materias optativas el alumno tendrá la posibilidad de </w:t>
            </w:r>
            <w:r w:rsidRPr="000C7AC0">
              <w:rPr>
                <w:rFonts w:ascii="Georgia" w:hAnsi="Georgia"/>
                <w:b/>
                <w:i/>
                <w:color w:val="auto"/>
                <w:sz w:val="22"/>
                <w:szCs w:val="22"/>
              </w:rPr>
              <w:t>fortalecer alguna</w:t>
            </w:r>
            <w:r w:rsidRPr="000C7AC0">
              <w:rPr>
                <w:rFonts w:ascii="Georgia" w:hAnsi="Georgia"/>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w:t>
            </w:r>
            <w:r w:rsidRPr="0029455E">
              <w:rPr>
                <w:rFonts w:ascii="Georgia" w:hAnsi="Georgia"/>
                <w:color w:val="auto"/>
                <w:sz w:val="22"/>
                <w:szCs w:val="22"/>
              </w:rPr>
              <w:t>.</w:t>
            </w:r>
          </w:p>
          <w:p w14:paraId="68E7142D" w14:textId="3B9DE396" w:rsidR="00992A10" w:rsidRPr="000C7AC0" w:rsidRDefault="00992A10" w:rsidP="000C7AC0">
            <w:pPr>
              <w:pStyle w:val="Default"/>
              <w:spacing w:line="360" w:lineRule="auto"/>
              <w:jc w:val="both"/>
              <w:rPr>
                <w:rFonts w:ascii="Georgia" w:hAnsi="Georgia"/>
                <w:color w:val="00B050"/>
                <w:sz w:val="22"/>
                <w:szCs w:val="22"/>
              </w:rPr>
            </w:pPr>
          </w:p>
        </w:tc>
      </w:tr>
    </w:tbl>
    <w:p w14:paraId="3F02F771" w14:textId="77777777" w:rsidR="00837E09" w:rsidRPr="000C7AC0" w:rsidRDefault="00837E09" w:rsidP="000C7AC0">
      <w:pPr>
        <w:pStyle w:val="Default"/>
        <w:spacing w:line="360" w:lineRule="auto"/>
        <w:jc w:val="both"/>
        <w:rPr>
          <w:rFonts w:ascii="Georgia" w:hAnsi="Georgia"/>
          <w:b/>
          <w:bCs/>
          <w:sz w:val="22"/>
          <w:szCs w:val="22"/>
        </w:rPr>
      </w:pPr>
    </w:p>
    <w:p w14:paraId="6FDB908D" w14:textId="77777777" w:rsidR="00837E09" w:rsidRPr="000C7AC0" w:rsidRDefault="00837E09" w:rsidP="000C7AC0">
      <w:pPr>
        <w:pStyle w:val="Default"/>
        <w:spacing w:line="360" w:lineRule="auto"/>
        <w:jc w:val="both"/>
        <w:rPr>
          <w:rFonts w:ascii="Georgia" w:hAnsi="Georgia"/>
          <w:b/>
          <w:bCs/>
          <w:sz w:val="22"/>
          <w:szCs w:val="22"/>
        </w:rPr>
      </w:pPr>
    </w:p>
    <w:p w14:paraId="61904F16" w14:textId="147044D4"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7836FA79" w14:textId="320D2646"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3D821A2E" w14:textId="77777777" w:rsidR="00233350" w:rsidRPr="000C7AC0" w:rsidRDefault="00233350" w:rsidP="00233350">
      <w:pPr>
        <w:pStyle w:val="Default"/>
        <w:spacing w:line="360" w:lineRule="auto"/>
        <w:ind w:left="720"/>
        <w:jc w:val="both"/>
        <w:rPr>
          <w:rFonts w:ascii="Georgia" w:hAnsi="Georgia"/>
          <w:sz w:val="22"/>
          <w:szCs w:val="22"/>
        </w:rPr>
      </w:pPr>
    </w:p>
    <w:p w14:paraId="7033DAFB" w14:textId="43332CE1"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42967FF0" w14:textId="77777777" w:rsidR="00233350" w:rsidRDefault="00233350" w:rsidP="00233350">
      <w:pPr>
        <w:pStyle w:val="Prrafodelista"/>
        <w:rPr>
          <w:rFonts w:ascii="Georgia" w:hAnsi="Georgia"/>
        </w:rPr>
      </w:pPr>
    </w:p>
    <w:p w14:paraId="1D4D893C" w14:textId="77777777" w:rsidR="00233350" w:rsidRPr="000C7AC0" w:rsidRDefault="00233350" w:rsidP="00233350">
      <w:pPr>
        <w:pStyle w:val="Default"/>
        <w:spacing w:line="360" w:lineRule="auto"/>
        <w:ind w:left="720"/>
        <w:jc w:val="both"/>
        <w:rPr>
          <w:rFonts w:ascii="Georgia" w:hAnsi="Georgia"/>
          <w:sz w:val="22"/>
          <w:szCs w:val="22"/>
        </w:rPr>
      </w:pPr>
    </w:p>
    <w:p w14:paraId="1064C619"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14:paraId="05106AC0" w14:textId="77777777" w:rsidR="00837E09" w:rsidRPr="000C7AC0" w:rsidRDefault="00837E09" w:rsidP="000C7AC0">
      <w:pPr>
        <w:pStyle w:val="Default"/>
        <w:spacing w:line="360" w:lineRule="auto"/>
        <w:jc w:val="both"/>
        <w:rPr>
          <w:rFonts w:ascii="Georgia" w:hAnsi="Georgia"/>
          <w:sz w:val="22"/>
          <w:szCs w:val="22"/>
        </w:rPr>
      </w:pPr>
    </w:p>
    <w:p w14:paraId="61DC0E08"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213314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0E817C0" w14:textId="77777777" w:rsidTr="00837E09">
        <w:trPr>
          <w:trHeight w:val="253"/>
        </w:trPr>
        <w:tc>
          <w:tcPr>
            <w:tcW w:w="5000" w:type="pct"/>
            <w:shd w:val="clear" w:color="auto" w:fill="D9D9D9"/>
          </w:tcPr>
          <w:p w14:paraId="455671F8"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14:paraId="205F16A1"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p w14:paraId="7AF3E8AA"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p>
          <w:p w14:paraId="7A31BB37" w14:textId="77777777"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14:paraId="4EC4A56B" w14:textId="77777777" w:rsidTr="00837E09">
        <w:trPr>
          <w:trHeight w:val="253"/>
        </w:trPr>
        <w:tc>
          <w:tcPr>
            <w:tcW w:w="5000" w:type="pct"/>
            <w:shd w:val="clear" w:color="auto" w:fill="BFBFBF"/>
          </w:tcPr>
          <w:p w14:paraId="42E41ACF"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3E54CE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3FCCC9CD" w14:textId="77777777" w:rsidTr="00B40025">
        <w:trPr>
          <w:trHeight w:val="253"/>
        </w:trPr>
        <w:tc>
          <w:tcPr>
            <w:tcW w:w="5000" w:type="pct"/>
            <w:tcBorders>
              <w:bottom w:val="single" w:sz="4" w:space="0" w:color="auto"/>
            </w:tcBorders>
            <w:shd w:val="clear" w:color="auto" w:fill="auto"/>
          </w:tcPr>
          <w:p w14:paraId="0F3F9442" w14:textId="64F8B6F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14:paraId="3490110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4769C8C9" w14:textId="05FE7E4A"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0C7AC0">
              <w:rPr>
                <w:rFonts w:ascii="Georgia" w:hAnsi="Georgia" w:cs="Arial"/>
                <w:bCs/>
              </w:rPr>
              <w:t xml:space="preserve">artículo 23.- </w:t>
            </w:r>
          </w:p>
          <w:p w14:paraId="404899AA" w14:textId="77777777" w:rsidR="00B40025" w:rsidRPr="000C7AC0" w:rsidRDefault="00B40025" w:rsidP="000C7AC0">
            <w:pPr>
              <w:autoSpaceDE w:val="0"/>
              <w:autoSpaceDN w:val="0"/>
              <w:adjustRightInd w:val="0"/>
              <w:spacing w:after="0" w:line="360" w:lineRule="auto"/>
              <w:ind w:left="343"/>
              <w:jc w:val="both"/>
              <w:rPr>
                <w:rFonts w:ascii="Georgia" w:hAnsi="Georgia" w:cs="Arial"/>
                <w:b/>
                <w:bCs/>
              </w:rPr>
            </w:pPr>
          </w:p>
          <w:p w14:paraId="3C3BF602"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Son obligaciones del personal académico de la universidad, además de las de carácter laboral contenidas en la Ley Federal del Trabajo y en el contrato colectivo, las siguientes:</w:t>
            </w:r>
          </w:p>
          <w:p w14:paraId="6359901A"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14:paraId="7DFA2C6E"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14:paraId="018762E3"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III. Cumplir las actividades propias a su nombramiento y las responsabilidades inherentes o asignadas al trabajo académico a su cargo, observando las disposiciones expedidas para tal efecto.</w:t>
            </w:r>
          </w:p>
          <w:p w14:paraId="41E959B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14:paraId="30244EC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14:paraId="7BEEE03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14:paraId="161B7E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14:paraId="37D4F3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VIII. Desempeñar las comisiones académicas que le sean asignadas por las autoridades de la universidad o de su dependencia de adscripción. </w:t>
            </w:r>
          </w:p>
          <w:p w14:paraId="7F81CA47"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14:paraId="313A0A31"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14:paraId="1AA5D22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14:paraId="667B8ED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14:paraId="2D2386D4"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XIII. Dar crédito a la universidad en las publicaciones derivadas del trabajo que realice en ella, o en comisiones encomendadas por la autoridad universitaria.</w:t>
            </w:r>
          </w:p>
          <w:p w14:paraId="46F839BF"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14:paraId="3BCC403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14:paraId="25C819B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14:paraId="088EF0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XVII. Hacer del conocimiento de la autoridad inmediata superior y, en su caso, de las demás autoridades de la universidad, las acciones, omisiones o abstenciones de </w:t>
            </w:r>
            <w:r w:rsidRPr="000C7AC0">
              <w:rPr>
                <w:rFonts w:ascii="Georgia" w:hAnsi="Georgia" w:cs="Arial"/>
              </w:rPr>
              <w:lastRenderedPageBreak/>
              <w:t>sus alumnos que sean consideradas como faltas o causantes de responsabilidad, de conformidad con lo dispuesto en este ordenamiento y en las demás disposiciones legales aplicables.</w:t>
            </w:r>
          </w:p>
          <w:p w14:paraId="6EA0A36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14:paraId="23A94A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14:paraId="30A01252" w14:textId="6A88C13B"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103" w:history="1">
              <w:r w:rsidR="0029455E" w:rsidRPr="00CD0467">
                <w:rPr>
                  <w:rStyle w:val="Hipervnculo"/>
                  <w:rFonts w:ascii="Georgia" w:hAnsi="Georgia" w:cs="Arial"/>
                </w:rPr>
                <w:t>Estatuto Universitario</w:t>
              </w:r>
            </w:hyperlink>
            <w:r w:rsidRPr="000C7AC0">
              <w:rPr>
                <w:rFonts w:ascii="Georgia" w:hAnsi="Georgia" w:cs="Arial"/>
                <w:color w:val="FF0000"/>
              </w:rPr>
              <w:t xml:space="preserve">  </w:t>
            </w:r>
          </w:p>
          <w:p w14:paraId="07EBB0D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30FEF369" w14:textId="6D18C481"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104" w:history="1">
              <w:r w:rsidR="0029455E" w:rsidRPr="0029455E">
                <w:rPr>
                  <w:rStyle w:val="Hipervnculo"/>
                  <w:rFonts w:ascii="Georgia" w:hAnsi="Georgia" w:cs="Arial"/>
                </w:rPr>
                <w:t>Proceso de Evaluación Docente</w:t>
              </w:r>
            </w:hyperlink>
            <w:r w:rsidR="0029455E">
              <w:rPr>
                <w:rFonts w:ascii="Georgia" w:hAnsi="Georgia" w:cs="Arial"/>
              </w:rPr>
              <w:t>.</w:t>
            </w:r>
            <w:r w:rsidRPr="000C7AC0">
              <w:rPr>
                <w:rFonts w:ascii="Georgia" w:hAnsi="Georgia" w:cs="Arial"/>
                <w:color w:val="00B050"/>
              </w:rPr>
              <w:t xml:space="preserve"> </w:t>
            </w:r>
            <w:hyperlink r:id="rId105"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14:paraId="1DB8CABA" w14:textId="77777777" w:rsidTr="00837E09">
        <w:trPr>
          <w:trHeight w:val="253"/>
        </w:trPr>
        <w:tc>
          <w:tcPr>
            <w:tcW w:w="5000" w:type="pct"/>
            <w:shd w:val="clear" w:color="auto" w:fill="D9D9D9"/>
          </w:tcPr>
          <w:p w14:paraId="1DFBE879"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6412223A"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14:paraId="26B8031B"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7C5BFC32"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6FE6FEC0" w14:textId="3D7571D8"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una actualización del plan de estudios por disposición de la Dirección General de Profesiones (DGP-SEP).</w:t>
            </w:r>
          </w:p>
          <w:p w14:paraId="0BC7FDDF"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Participación del personal académico y de los órganos colegiados competentes, </w:t>
            </w:r>
          </w:p>
          <w:p w14:paraId="1262F9B4"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14:paraId="7A122FE0"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la atención a las currícula con Competencias.</w:t>
            </w:r>
          </w:p>
          <w:p w14:paraId="26C39B23"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p>
          <w:p w14:paraId="392363CF"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423BEB2E" w14:textId="77777777" w:rsidTr="00837E09">
        <w:trPr>
          <w:trHeight w:val="253"/>
        </w:trPr>
        <w:tc>
          <w:tcPr>
            <w:tcW w:w="5000" w:type="pct"/>
            <w:shd w:val="clear" w:color="auto" w:fill="BFBFBF"/>
          </w:tcPr>
          <w:p w14:paraId="554602D5"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9E7873B"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B40025" w:rsidRPr="000C7AC0" w14:paraId="5B33FC7B" w14:textId="77777777" w:rsidTr="00B40025">
        <w:trPr>
          <w:trHeight w:val="253"/>
        </w:trPr>
        <w:tc>
          <w:tcPr>
            <w:tcW w:w="5000" w:type="pct"/>
            <w:tcBorders>
              <w:bottom w:val="single" w:sz="4" w:space="0" w:color="auto"/>
            </w:tcBorders>
            <w:shd w:val="clear" w:color="auto" w:fill="auto"/>
          </w:tcPr>
          <w:p w14:paraId="1FE91A65" w14:textId="77777777" w:rsidR="00B40025" w:rsidRPr="000C7AC0" w:rsidRDefault="00B40025" w:rsidP="000C7AC0">
            <w:pPr>
              <w:spacing w:line="360" w:lineRule="auto"/>
              <w:ind w:left="343"/>
              <w:jc w:val="both"/>
              <w:rPr>
                <w:rFonts w:ascii="Georgia" w:eastAsia="Arial Unicode MS" w:hAnsi="Georgia" w:cs="Arial"/>
              </w:rPr>
            </w:pPr>
          </w:p>
          <w:p w14:paraId="224B09DF" w14:textId="2C42B861"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14:paraId="1B2FFFF1" w14:textId="2605CC1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14:paraId="1B7A6E56" w14:textId="2213E1E3"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14:paraId="42E78C0B"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14:paraId="4F4C954D" w14:textId="49C6AD6A" w:rsidR="00B63CA1" w:rsidRPr="00B63CA1"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06"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14:paraId="05542855" w14:textId="257331DC"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14:paraId="089BE95F"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emanen del DDC” </w:t>
            </w:r>
          </w:p>
          <w:p w14:paraId="6054A698"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 que significa que por lineamiento los programas docentes deberán actualizarse cada 3 a 5 años.</w:t>
            </w:r>
          </w:p>
          <w:p w14:paraId="3034231E" w14:textId="77777777" w:rsidR="00B40025" w:rsidRPr="000C7AC0" w:rsidRDefault="00B40025" w:rsidP="00B729B1">
            <w:pPr>
              <w:spacing w:line="360" w:lineRule="auto"/>
              <w:ind w:left="343"/>
              <w:contextualSpacing/>
              <w:jc w:val="both"/>
              <w:rPr>
                <w:rFonts w:ascii="Georgia" w:hAnsi="Georgia" w:cs="Arial"/>
                <w:b/>
              </w:rPr>
            </w:pPr>
          </w:p>
        </w:tc>
      </w:tr>
      <w:tr w:rsidR="00B40025" w:rsidRPr="000C7AC0" w14:paraId="1791B10A" w14:textId="77777777" w:rsidTr="00837E09">
        <w:trPr>
          <w:trHeight w:val="253"/>
        </w:trPr>
        <w:tc>
          <w:tcPr>
            <w:tcW w:w="5000" w:type="pct"/>
            <w:shd w:val="clear" w:color="auto" w:fill="auto"/>
          </w:tcPr>
          <w:p w14:paraId="4F3AA325" w14:textId="77777777"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14:paraId="7B70A0D9" w14:textId="77777777" w:rsidTr="00837E09">
        <w:trPr>
          <w:trHeight w:val="253"/>
        </w:trPr>
        <w:tc>
          <w:tcPr>
            <w:tcW w:w="5000" w:type="pct"/>
            <w:shd w:val="clear" w:color="auto" w:fill="D9D9D9"/>
          </w:tcPr>
          <w:p w14:paraId="4B418401"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B71FD1F"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p>
          <w:p w14:paraId="4F08512C"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0D1EE6B2"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14:paraId="7584E8BE"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Contexto socio-histórico del programa, </w:t>
            </w:r>
          </w:p>
          <w:p w14:paraId="06E1B611"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14:paraId="1C12532A"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14:paraId="060D337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14:paraId="437B774D"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14:paraId="729CAB79"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14:paraId="7F6B2D6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14:paraId="4DB8B5C8"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14:paraId="4222A7E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14:paraId="468F1DA2"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67A8DC21" w14:textId="77777777" w:rsidTr="00837E09">
        <w:trPr>
          <w:trHeight w:val="253"/>
        </w:trPr>
        <w:tc>
          <w:tcPr>
            <w:tcW w:w="5000" w:type="pct"/>
            <w:shd w:val="clear" w:color="auto" w:fill="BFBFBF"/>
          </w:tcPr>
          <w:p w14:paraId="2AD78C3C"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A2BA6C0"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1C9E899" w14:textId="77777777" w:rsidTr="00CD0D69">
        <w:trPr>
          <w:trHeight w:val="253"/>
        </w:trPr>
        <w:tc>
          <w:tcPr>
            <w:tcW w:w="5000" w:type="pct"/>
            <w:tcBorders>
              <w:bottom w:val="single" w:sz="4" w:space="0" w:color="auto"/>
            </w:tcBorders>
            <w:shd w:val="clear" w:color="auto" w:fill="auto"/>
          </w:tcPr>
          <w:p w14:paraId="5D2E6E95" w14:textId="6FCD8D84"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14:paraId="3BBAE8CE" w14:textId="77777777" w:rsidR="00CD0D69" w:rsidRPr="000C7AC0" w:rsidRDefault="00CD0D69" w:rsidP="000C7AC0">
            <w:pPr>
              <w:pStyle w:val="Default"/>
              <w:spacing w:line="360" w:lineRule="auto"/>
              <w:ind w:left="343"/>
              <w:jc w:val="both"/>
              <w:rPr>
                <w:rFonts w:ascii="Georgia" w:hAnsi="Georgia"/>
                <w:color w:val="auto"/>
                <w:sz w:val="22"/>
                <w:szCs w:val="22"/>
              </w:rPr>
            </w:pPr>
          </w:p>
          <w:p w14:paraId="05701E9A" w14:textId="58F457C7"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hyperlink r:id="rId107" w:history="1">
              <w:r w:rsidR="00E10741" w:rsidRPr="00B63CA1">
                <w:rPr>
                  <w:rStyle w:val="Hipervnculo"/>
                  <w:rFonts w:ascii="Georgia" w:eastAsia="Arial Unicode MS" w:hAnsi="Georgia"/>
                </w:rPr>
                <w:t>Estudio de Pertinencia del PAI</w:t>
              </w:r>
              <w:r w:rsidR="003131A0">
                <w:rPr>
                  <w:rStyle w:val="Hipervnculo"/>
                  <w:rFonts w:ascii="Georgia" w:eastAsia="Arial Unicode MS" w:hAnsi="Georgia"/>
                </w:rPr>
                <w:t>PA</w:t>
              </w:r>
            </w:hyperlink>
            <w:r w:rsidR="00E10741">
              <w:rPr>
                <w:rFonts w:ascii="Georgia" w:eastAsia="Arial Unicode MS" w:hAnsi="Georgia"/>
              </w:rPr>
              <w:t>).</w:t>
            </w:r>
          </w:p>
          <w:p w14:paraId="5F6960DB" w14:textId="77777777" w:rsidR="00E10741" w:rsidRPr="000C7AC0" w:rsidRDefault="00E10741" w:rsidP="000C7AC0">
            <w:pPr>
              <w:pStyle w:val="Default"/>
              <w:spacing w:line="360" w:lineRule="auto"/>
              <w:ind w:left="343"/>
              <w:jc w:val="both"/>
              <w:rPr>
                <w:rFonts w:ascii="Georgia" w:hAnsi="Georgia"/>
                <w:color w:val="auto"/>
                <w:sz w:val="22"/>
                <w:szCs w:val="22"/>
              </w:rPr>
            </w:pPr>
          </w:p>
          <w:p w14:paraId="3952A33B" w14:textId="68B5A2C6"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14:paraId="324CEB7F" w14:textId="77777777" w:rsidR="00CD0D69" w:rsidRPr="000C7AC0" w:rsidRDefault="00CD0D69" w:rsidP="000C7AC0">
            <w:pPr>
              <w:pStyle w:val="Default"/>
              <w:spacing w:line="360" w:lineRule="auto"/>
              <w:ind w:left="343"/>
              <w:jc w:val="both"/>
              <w:rPr>
                <w:rFonts w:ascii="Georgia" w:hAnsi="Georgia"/>
                <w:b/>
                <w:color w:val="00B050"/>
                <w:sz w:val="22"/>
                <w:szCs w:val="22"/>
              </w:rPr>
            </w:pPr>
          </w:p>
          <w:p w14:paraId="4BF3318A"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14:paraId="4BC06322"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14:paraId="2EA7EDB0"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14:paraId="7B5646B6"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14:paraId="37E3A2C9"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 xml:space="preserve">Calidad (plan de estudios, instalaciones, servicios, etc.)                                     </w:t>
            </w:r>
          </w:p>
          <w:p w14:paraId="32E8DDCD"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14:paraId="2A91C0B7" w14:textId="77777777" w:rsidR="00CD0D69" w:rsidRPr="000C7AC0" w:rsidRDefault="00CD0D69" w:rsidP="000C7AC0">
            <w:pPr>
              <w:pStyle w:val="Textoindependiente2"/>
              <w:spacing w:line="360" w:lineRule="auto"/>
              <w:ind w:left="343"/>
              <w:jc w:val="both"/>
              <w:rPr>
                <w:rFonts w:ascii="Georgia" w:hAnsi="Georgia" w:cs="Arial"/>
                <w:color w:val="00B050"/>
                <w:lang w:val="es-ES"/>
              </w:rPr>
            </w:pPr>
          </w:p>
          <w:p w14:paraId="349AEBA5" w14:textId="2E460DE0" w:rsidR="00CD0D69"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14:paraId="508F1381" w14:textId="77777777" w:rsidR="00356114" w:rsidRPr="000C7AC0" w:rsidRDefault="00356114" w:rsidP="000C7AC0">
            <w:pPr>
              <w:pStyle w:val="Textoindependiente2"/>
              <w:spacing w:line="360" w:lineRule="auto"/>
              <w:ind w:left="343"/>
              <w:jc w:val="both"/>
              <w:rPr>
                <w:rFonts w:ascii="Georgia" w:hAnsi="Georgia" w:cs="Arial"/>
                <w:lang w:val="es-ES"/>
              </w:rPr>
            </w:pPr>
          </w:p>
          <w:p w14:paraId="364EF780" w14:textId="10206599" w:rsidR="00CD0D69"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14:paraId="45E64731" w14:textId="77777777" w:rsidR="00356114" w:rsidRPr="000C7AC0" w:rsidRDefault="00356114" w:rsidP="000C7AC0">
            <w:pPr>
              <w:pStyle w:val="Default"/>
              <w:spacing w:line="360" w:lineRule="auto"/>
              <w:ind w:left="343"/>
              <w:jc w:val="both"/>
              <w:rPr>
                <w:rFonts w:ascii="Georgia" w:hAnsi="Georgia"/>
                <w:color w:val="auto"/>
                <w:sz w:val="22"/>
                <w:szCs w:val="22"/>
                <w:lang w:val="es-ES"/>
              </w:rPr>
            </w:pPr>
          </w:p>
          <w:p w14:paraId="56D20300" w14:textId="5EE60112" w:rsidR="00B40025" w:rsidRPr="000C7AC0" w:rsidRDefault="00E76A8D" w:rsidP="00E76A8D">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b/>
              </w:rPr>
            </w:pPr>
            <w:r>
              <w:rPr>
                <w:rFonts w:ascii="Georgia" w:hAnsi="Georgia" w:cs="Arial"/>
                <w:lang w:val="es-ES"/>
              </w:rPr>
              <w:t>D</w:t>
            </w:r>
            <w:r w:rsidR="00CD0D69" w:rsidRPr="000C7AC0">
              <w:rPr>
                <w:rFonts w:ascii="Georgia" w:hAnsi="Georgia" w:cs="Arial"/>
                <w:lang w:val="es-ES"/>
              </w:rPr>
              <w:t xml:space="preserve">urante el proceso de reestructuración del Plan de Estudios, se elaboró el Plan de Desarrollo del </w:t>
            </w:r>
            <w:r>
              <w:rPr>
                <w:rFonts w:ascii="Georgia" w:hAnsi="Georgia" w:cs="Arial"/>
                <w:lang w:val="es-ES"/>
              </w:rPr>
              <w:t>PAIPA</w:t>
            </w:r>
            <w:r w:rsidR="00CD0D69" w:rsidRPr="000C7AC0">
              <w:rPr>
                <w:rFonts w:ascii="Georgia" w:hAnsi="Georgia" w:cs="Arial"/>
                <w:lang w:val="es-ES"/>
              </w:rPr>
              <w:t xml:space="preserve">; para lo anterior fue necesario incluir las variables del contexto externo al </w:t>
            </w:r>
            <w:r>
              <w:rPr>
                <w:rFonts w:ascii="Georgia" w:hAnsi="Georgia" w:cs="Arial"/>
                <w:lang w:val="es-ES"/>
              </w:rPr>
              <w:t>PAIPA</w:t>
            </w:r>
            <w:r w:rsidR="00CD0D69" w:rsidRPr="000C7AC0">
              <w:rPr>
                <w:rFonts w:ascii="Georgia" w:hAnsi="Georgia" w:cs="Arial"/>
                <w:lang w:val="es-ES"/>
              </w:rPr>
              <w:t xml:space="preserve">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particular </w:t>
            </w:r>
            <w:r w:rsidR="00B729B1">
              <w:rPr>
                <w:rFonts w:ascii="Georgia" w:hAnsi="Georgia" w:cs="Arial"/>
                <w:lang w:val="es-ES"/>
              </w:rPr>
              <w:t>(</w:t>
            </w:r>
            <w:hyperlink r:id="rId108" w:history="1">
              <w:r w:rsidRPr="00D01C52">
                <w:rPr>
                  <w:rStyle w:val="Hipervnculo"/>
                  <w:rFonts w:ascii="Georgia" w:hAnsi="Georgia"/>
                </w:rPr>
                <w:t>Plan de Desarrollo</w:t>
              </w:r>
            </w:hyperlink>
            <w:r w:rsidR="00CD0D69" w:rsidRPr="006601C2">
              <w:rPr>
                <w:rFonts w:ascii="Georgia" w:hAnsi="Georgia" w:cs="Arial"/>
                <w:lang w:val="es-ES"/>
              </w:rPr>
              <w:t>).</w:t>
            </w:r>
            <w:r w:rsidR="00CD0D69" w:rsidRPr="000C7AC0">
              <w:rPr>
                <w:rFonts w:ascii="Georgia" w:hAnsi="Georgia" w:cs="Arial"/>
                <w:color w:val="FF0000"/>
                <w:lang w:val="es-ES"/>
              </w:rPr>
              <w:t xml:space="preserve"> </w:t>
            </w:r>
          </w:p>
        </w:tc>
      </w:tr>
      <w:tr w:rsidR="00B40025" w:rsidRPr="000C7AC0" w14:paraId="18E8E353" w14:textId="77777777" w:rsidTr="00837E09">
        <w:trPr>
          <w:trHeight w:val="253"/>
        </w:trPr>
        <w:tc>
          <w:tcPr>
            <w:tcW w:w="5000" w:type="pct"/>
            <w:shd w:val="clear" w:color="auto" w:fill="D9D9D9"/>
          </w:tcPr>
          <w:p w14:paraId="69BB53D5"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528BEFD0"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p>
          <w:p w14:paraId="5D7BEBC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6123797" w14:textId="77777777"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etc) para:</w:t>
            </w:r>
          </w:p>
          <w:p w14:paraId="33EBA26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14:paraId="71C31220"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14:paraId="639B505B"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supervisión de los aprendizajes, </w:t>
            </w:r>
          </w:p>
          <w:p w14:paraId="5866A147"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conocimientos y las competencias adquiridas por los estudiantes en el servicio social y/o en las prácticas profesionales y</w:t>
            </w:r>
          </w:p>
          <w:p w14:paraId="7446020C"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14:paraId="3CC97DB8" w14:textId="77777777"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14:paraId="652824EB" w14:textId="77777777" w:rsidTr="00837E09">
        <w:trPr>
          <w:trHeight w:val="253"/>
        </w:trPr>
        <w:tc>
          <w:tcPr>
            <w:tcW w:w="5000" w:type="pct"/>
            <w:shd w:val="clear" w:color="auto" w:fill="BFBFBF"/>
          </w:tcPr>
          <w:p w14:paraId="396594B6"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906CE61"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B40025" w:rsidRPr="000C7AC0" w14:paraId="59A72EB0" w14:textId="77777777" w:rsidTr="00FB7A72">
        <w:trPr>
          <w:trHeight w:val="253"/>
        </w:trPr>
        <w:tc>
          <w:tcPr>
            <w:tcW w:w="5000" w:type="pct"/>
            <w:tcBorders>
              <w:bottom w:val="single" w:sz="4" w:space="0" w:color="auto"/>
            </w:tcBorders>
            <w:shd w:val="clear" w:color="auto" w:fill="auto"/>
          </w:tcPr>
          <w:p w14:paraId="501D48BA"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0E7BDCFE" w14:textId="77777777" w:rsidR="00B40025" w:rsidRPr="000C7AC0" w:rsidRDefault="00B40025" w:rsidP="000C7AC0">
            <w:pPr>
              <w:pStyle w:val="Default"/>
              <w:spacing w:line="360" w:lineRule="auto"/>
              <w:ind w:left="176"/>
              <w:jc w:val="both"/>
              <w:rPr>
                <w:rFonts w:ascii="Georgia" w:hAnsi="Georgia"/>
                <w:sz w:val="22"/>
                <w:szCs w:val="22"/>
              </w:rPr>
            </w:pPr>
          </w:p>
          <w:p w14:paraId="110DE039" w14:textId="77777777"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109"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14:paraId="5EC7FA44" w14:textId="77777777" w:rsidR="006601C2" w:rsidRDefault="006601C2" w:rsidP="000C7AC0">
            <w:pPr>
              <w:pStyle w:val="Default"/>
              <w:spacing w:line="360" w:lineRule="auto"/>
              <w:ind w:left="343"/>
              <w:jc w:val="both"/>
              <w:rPr>
                <w:rFonts w:ascii="Georgia" w:hAnsi="Georgia"/>
                <w:color w:val="auto"/>
                <w:sz w:val="22"/>
                <w:szCs w:val="22"/>
              </w:rPr>
            </w:pPr>
          </w:p>
          <w:p w14:paraId="4CE11712" w14:textId="7FCC726E"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14:paraId="614EE590" w14:textId="77777777" w:rsidR="00E76A8D" w:rsidRPr="000C7AC0" w:rsidRDefault="00E76A8D" w:rsidP="000C7AC0">
            <w:pPr>
              <w:pStyle w:val="Default"/>
              <w:spacing w:line="360" w:lineRule="auto"/>
              <w:ind w:left="343"/>
              <w:jc w:val="both"/>
              <w:rPr>
                <w:rFonts w:ascii="Georgia" w:hAnsi="Georgia"/>
                <w:color w:val="auto"/>
                <w:sz w:val="22"/>
                <w:szCs w:val="22"/>
              </w:rPr>
            </w:pPr>
          </w:p>
          <w:p w14:paraId="723EF024"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14:paraId="738F96C7" w14:textId="77777777" w:rsidR="00FB7A72" w:rsidRPr="000C7AC0" w:rsidRDefault="00FB7A72" w:rsidP="000C7AC0">
            <w:pPr>
              <w:pStyle w:val="Default"/>
              <w:spacing w:line="360" w:lineRule="auto"/>
              <w:ind w:left="343"/>
              <w:jc w:val="both"/>
              <w:rPr>
                <w:rFonts w:ascii="Georgia" w:hAnsi="Georgia"/>
                <w:color w:val="auto"/>
                <w:sz w:val="22"/>
                <w:szCs w:val="22"/>
              </w:rPr>
            </w:pPr>
          </w:p>
          <w:p w14:paraId="66983A51" w14:textId="078009B0"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110"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14:paraId="79021029"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F32F3D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0C0B41A" w14:textId="77777777" w:rsidR="00FB7A72" w:rsidRPr="000C7AC0" w:rsidRDefault="00FB7A72" w:rsidP="000C7AC0">
            <w:pPr>
              <w:pStyle w:val="Default"/>
              <w:spacing w:line="360" w:lineRule="auto"/>
              <w:jc w:val="both"/>
              <w:rPr>
                <w:rFonts w:ascii="Georgia" w:hAnsi="Georgia"/>
                <w:color w:val="00B050"/>
                <w:sz w:val="22"/>
                <w:szCs w:val="22"/>
              </w:rPr>
            </w:pPr>
          </w:p>
          <w:p w14:paraId="3BCA2A1A" w14:textId="56004E72"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La evaluación de conocimientos adquiridos por los estudiantes en las prácticas profesionales es abordada por el reglamento de prácticas profesionales en el Capítulo IV, llamado de la asignación, supervisión, evaluación y acreditación, </w:t>
            </w:r>
            <w:r w:rsidRPr="000C7AC0">
              <w:rPr>
                <w:rFonts w:ascii="Georgia" w:hAnsi="Georgia"/>
                <w:color w:val="auto"/>
                <w:sz w:val="22"/>
                <w:szCs w:val="22"/>
              </w:rPr>
              <w:lastRenderedPageBreak/>
              <w:t>particularmente, los Artículos 12 y 13 se refieren a la evaluación de la materia de la siguiente manera:</w:t>
            </w:r>
          </w:p>
          <w:p w14:paraId="64CE5D61" w14:textId="77777777" w:rsidR="006601C2" w:rsidRPr="000C7AC0" w:rsidRDefault="006601C2" w:rsidP="000C7AC0">
            <w:pPr>
              <w:pStyle w:val="Default"/>
              <w:spacing w:line="360" w:lineRule="auto"/>
              <w:ind w:left="343"/>
              <w:jc w:val="both"/>
              <w:rPr>
                <w:rFonts w:ascii="Georgia" w:hAnsi="Georgia"/>
                <w:color w:val="auto"/>
                <w:sz w:val="22"/>
                <w:szCs w:val="22"/>
              </w:rPr>
            </w:pPr>
          </w:p>
          <w:p w14:paraId="55BE0D6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7715CA3D" w14:textId="77777777" w:rsidR="00FB7A72" w:rsidRPr="000C7AC0" w:rsidRDefault="00FB7A72" w:rsidP="000C7AC0">
            <w:pPr>
              <w:pStyle w:val="Default"/>
              <w:spacing w:line="360" w:lineRule="auto"/>
              <w:ind w:left="343"/>
              <w:jc w:val="both"/>
              <w:rPr>
                <w:rFonts w:ascii="Georgia" w:hAnsi="Georgia"/>
                <w:color w:val="auto"/>
                <w:sz w:val="22"/>
                <w:szCs w:val="22"/>
              </w:rPr>
            </w:pPr>
          </w:p>
          <w:p w14:paraId="19FC767B" w14:textId="5BE136A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69FA1AB3" w14:textId="77777777" w:rsidR="006601C2" w:rsidRPr="000C7AC0" w:rsidRDefault="006601C2" w:rsidP="000C7AC0">
            <w:pPr>
              <w:pStyle w:val="Default"/>
              <w:spacing w:line="360" w:lineRule="auto"/>
              <w:ind w:left="343"/>
              <w:jc w:val="both"/>
              <w:rPr>
                <w:rFonts w:ascii="Georgia" w:hAnsi="Georgia"/>
                <w:color w:val="auto"/>
                <w:sz w:val="22"/>
                <w:szCs w:val="22"/>
              </w:rPr>
            </w:pPr>
          </w:p>
          <w:p w14:paraId="055A0AF4" w14:textId="3ADF3F29"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2186E495" w14:textId="77777777" w:rsidR="006601C2" w:rsidRPr="000C7AC0" w:rsidRDefault="006601C2" w:rsidP="006601C2">
            <w:pPr>
              <w:pStyle w:val="Default"/>
              <w:spacing w:line="360" w:lineRule="auto"/>
              <w:ind w:left="343"/>
              <w:jc w:val="both"/>
              <w:rPr>
                <w:rFonts w:ascii="Georgia" w:hAnsi="Georgia"/>
                <w:color w:val="auto"/>
                <w:sz w:val="22"/>
                <w:szCs w:val="22"/>
              </w:rPr>
            </w:pPr>
          </w:p>
          <w:p w14:paraId="6A62E3F1" w14:textId="4EFBF60E"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331B4D54" w14:textId="77777777" w:rsidR="006601C2" w:rsidRPr="000C7AC0" w:rsidRDefault="006601C2" w:rsidP="006601C2">
            <w:pPr>
              <w:pStyle w:val="Default"/>
              <w:spacing w:line="360" w:lineRule="auto"/>
              <w:ind w:left="343"/>
              <w:jc w:val="both"/>
              <w:rPr>
                <w:rFonts w:ascii="Georgia" w:hAnsi="Georgia"/>
                <w:color w:val="auto"/>
                <w:sz w:val="22"/>
                <w:szCs w:val="22"/>
              </w:rPr>
            </w:pPr>
          </w:p>
          <w:p w14:paraId="1FFD6390" w14:textId="77777777"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14:paraId="56E15B43" w14:textId="77777777" w:rsidR="006601C2" w:rsidRDefault="006601C2" w:rsidP="006601C2">
            <w:pPr>
              <w:pStyle w:val="Prrafodelista"/>
              <w:rPr>
                <w:rFonts w:ascii="Georgia" w:hAnsi="Georgia"/>
              </w:rPr>
            </w:pPr>
          </w:p>
          <w:p w14:paraId="5BDEB694" w14:textId="1DCF7419"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14:paraId="3AA5A608" w14:textId="77777777" w:rsidR="006601C2" w:rsidRPr="000C7AC0" w:rsidRDefault="006601C2" w:rsidP="006601C2">
            <w:pPr>
              <w:pStyle w:val="Default"/>
              <w:spacing w:line="360" w:lineRule="auto"/>
              <w:ind w:left="342"/>
              <w:jc w:val="both"/>
              <w:rPr>
                <w:rFonts w:ascii="Georgia" w:hAnsi="Georgia"/>
                <w:color w:val="auto"/>
                <w:sz w:val="22"/>
                <w:szCs w:val="22"/>
              </w:rPr>
            </w:pPr>
          </w:p>
          <w:p w14:paraId="60F8144E" w14:textId="4F053E19" w:rsidR="00FB7A72" w:rsidRDefault="00FB7A72" w:rsidP="006601C2">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lastRenderedPageBreak/>
              <w:t xml:space="preserve">El </w:t>
            </w:r>
            <w:r w:rsidR="00E76A8D">
              <w:rPr>
                <w:rFonts w:ascii="Georgia" w:hAnsi="Georgia"/>
                <w:color w:val="auto"/>
                <w:sz w:val="22"/>
                <w:szCs w:val="22"/>
              </w:rPr>
              <w:t>PAIPA</w:t>
            </w:r>
            <w:r w:rsidRPr="000C7AC0">
              <w:rPr>
                <w:rFonts w:ascii="Georgia" w:hAnsi="Georgia"/>
                <w:color w:val="auto"/>
                <w:sz w:val="22"/>
                <w:szCs w:val="22"/>
              </w:rPr>
              <w:t xml:space="preserve"> cu</w:t>
            </w:r>
            <w:r w:rsidR="00E76A8D">
              <w:rPr>
                <w:rFonts w:ascii="Georgia" w:hAnsi="Georgia"/>
                <w:color w:val="auto"/>
                <w:sz w:val="22"/>
                <w:szCs w:val="22"/>
              </w:rPr>
              <w:t>e</w:t>
            </w:r>
            <w:r w:rsidRPr="000C7AC0">
              <w:rPr>
                <w:rFonts w:ascii="Georgia" w:hAnsi="Georgia"/>
                <w:color w:val="auto"/>
                <w:sz w:val="22"/>
                <w:szCs w:val="22"/>
              </w:rPr>
              <w:t>nta con un programa analítico para el semestre de prácticas profesionales, en</w:t>
            </w:r>
            <w:r w:rsidR="002760A3">
              <w:rPr>
                <w:rFonts w:ascii="Georgia" w:hAnsi="Georgia"/>
                <w:color w:val="auto"/>
                <w:sz w:val="22"/>
                <w:szCs w:val="22"/>
              </w:rPr>
              <w:t xml:space="preserve"> e</w:t>
            </w:r>
            <w:r w:rsidRPr="000C7AC0">
              <w:rPr>
                <w:rFonts w:ascii="Georgia" w:hAnsi="Georgia"/>
                <w:color w:val="auto"/>
                <w:sz w:val="22"/>
                <w:szCs w:val="22"/>
              </w:rPr>
              <w:t>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cada uno de los rubros por evaluar </w:t>
            </w:r>
            <w:hyperlink r:id="rId111" w:history="1">
              <w:r w:rsidRPr="006601C2">
                <w:rPr>
                  <w:rStyle w:val="Hipervnculo"/>
                  <w:rFonts w:ascii="Georgia" w:hAnsi="Georgia"/>
                  <w:sz w:val="22"/>
                  <w:szCs w:val="22"/>
                </w:rPr>
                <w:t>(</w:t>
              </w:r>
              <w:r w:rsidR="006601C2" w:rsidRPr="006601C2">
                <w:rPr>
                  <w:rStyle w:val="Hipervnculo"/>
                  <w:rFonts w:ascii="Georgia" w:hAnsi="Georgia"/>
                  <w:sz w:val="22"/>
                  <w:szCs w:val="22"/>
                </w:rPr>
                <w:t>Programa Analítico de Prácticas Profesionales)</w:t>
              </w:r>
            </w:hyperlink>
            <w:r w:rsidRPr="000C7AC0">
              <w:rPr>
                <w:rFonts w:ascii="Georgia" w:hAnsi="Georgia"/>
                <w:color w:val="auto"/>
                <w:sz w:val="22"/>
                <w:szCs w:val="22"/>
              </w:rPr>
              <w:t xml:space="preserve">:  </w:t>
            </w:r>
          </w:p>
          <w:p w14:paraId="361AF7D0" w14:textId="77777777" w:rsidR="006601C2" w:rsidRPr="000C7AC0" w:rsidRDefault="006601C2" w:rsidP="006601C2">
            <w:pPr>
              <w:pStyle w:val="Default"/>
              <w:spacing w:line="360" w:lineRule="auto"/>
              <w:ind w:left="201"/>
              <w:jc w:val="both"/>
              <w:rPr>
                <w:rFonts w:ascii="Georgia" w:hAnsi="Georgia"/>
                <w:color w:val="auto"/>
                <w:sz w:val="22"/>
                <w:szCs w:val="22"/>
              </w:rPr>
            </w:pPr>
          </w:p>
          <w:tbl>
            <w:tblPr>
              <w:tblW w:w="4947" w:type="pct"/>
              <w:tblInd w:w="108" w:type="dxa"/>
              <w:tblLook w:val="04A0" w:firstRow="1" w:lastRow="0" w:firstColumn="1" w:lastColumn="0" w:noHBand="0" w:noVBand="1"/>
            </w:tblPr>
            <w:tblGrid>
              <w:gridCol w:w="4009"/>
              <w:gridCol w:w="3411"/>
              <w:gridCol w:w="845"/>
            </w:tblGrid>
            <w:tr w:rsidR="00FB7A72" w:rsidRPr="000C7AC0" w14:paraId="7549B918" w14:textId="77777777" w:rsidTr="0028360C">
              <w:trPr>
                <w:trHeight w:val="315"/>
              </w:trPr>
              <w:tc>
                <w:tcPr>
                  <w:tcW w:w="3371" w:type="pct"/>
                  <w:tcBorders>
                    <w:top w:val="single" w:sz="12" w:space="0" w:color="auto"/>
                    <w:bottom w:val="single" w:sz="12" w:space="0" w:color="auto"/>
                  </w:tcBorders>
                </w:tcPr>
                <w:p w14:paraId="282FD9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Rubro</w:t>
                  </w:r>
                </w:p>
              </w:tc>
              <w:tc>
                <w:tcPr>
                  <w:tcW w:w="1123" w:type="pct"/>
                  <w:tcBorders>
                    <w:top w:val="single" w:sz="12" w:space="0" w:color="auto"/>
                    <w:bottom w:val="single" w:sz="12" w:space="0" w:color="auto"/>
                  </w:tcBorders>
                  <w:shd w:val="clear" w:color="auto" w:fill="auto"/>
                  <w:noWrap/>
                  <w:hideMark/>
                </w:tcPr>
                <w:p w14:paraId="4EB772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14:paraId="6EB01CB2"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14:paraId="69CDB3BA" w14:textId="77777777" w:rsidTr="0028360C">
              <w:trPr>
                <w:trHeight w:val="315"/>
              </w:trPr>
              <w:tc>
                <w:tcPr>
                  <w:tcW w:w="3371" w:type="pct"/>
                  <w:tcBorders>
                    <w:top w:val="single" w:sz="12" w:space="0" w:color="auto"/>
                  </w:tcBorders>
                </w:tcPr>
                <w:p w14:paraId="284EC53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14:paraId="70F1377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14:paraId="70EA5BB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14:paraId="48CA4F67" w14:textId="77777777" w:rsidTr="0028360C">
              <w:trPr>
                <w:trHeight w:val="315"/>
              </w:trPr>
              <w:tc>
                <w:tcPr>
                  <w:tcW w:w="3371" w:type="pct"/>
                </w:tcPr>
                <w:p w14:paraId="1374D99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14:paraId="04CC225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264F1F9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47B49C8"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23EFA88" w14:textId="77777777" w:rsidTr="0028360C">
              <w:trPr>
                <w:trHeight w:val="315"/>
              </w:trPr>
              <w:tc>
                <w:tcPr>
                  <w:tcW w:w="3371" w:type="pct"/>
                </w:tcPr>
                <w:p w14:paraId="145502C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1123" w:type="pct"/>
                  <w:shd w:val="clear" w:color="auto" w:fill="auto"/>
                  <w:noWrap/>
                  <w:hideMark/>
                </w:tcPr>
                <w:p w14:paraId="1C58566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03F7533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14:paraId="74150121" w14:textId="77777777" w:rsidTr="0028360C">
              <w:trPr>
                <w:trHeight w:val="315"/>
              </w:trPr>
              <w:tc>
                <w:tcPr>
                  <w:tcW w:w="3371" w:type="pct"/>
                  <w:tcBorders>
                    <w:bottom w:val="single" w:sz="12" w:space="0" w:color="auto"/>
                  </w:tcBorders>
                </w:tcPr>
                <w:p w14:paraId="051DFFB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14:paraId="6AE6B2F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14:paraId="2F6C9821"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14:paraId="0C75456D" w14:textId="77777777" w:rsidTr="0028360C">
              <w:trPr>
                <w:trHeight w:val="315"/>
              </w:trPr>
              <w:tc>
                <w:tcPr>
                  <w:tcW w:w="3371" w:type="pct"/>
                  <w:tcBorders>
                    <w:top w:val="single" w:sz="12" w:space="0" w:color="auto"/>
                    <w:bottom w:val="single" w:sz="12" w:space="0" w:color="auto"/>
                  </w:tcBorders>
                </w:tcPr>
                <w:p w14:paraId="64D93257"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7B6D2E6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269A672F"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14:paraId="2FC631BD" w14:textId="77777777" w:rsidTr="0028360C">
              <w:trPr>
                <w:trHeight w:val="315"/>
              </w:trPr>
              <w:tc>
                <w:tcPr>
                  <w:tcW w:w="3371" w:type="pct"/>
                  <w:tcBorders>
                    <w:top w:val="single" w:sz="12" w:space="0" w:color="auto"/>
                  </w:tcBorders>
                </w:tcPr>
                <w:p w14:paraId="09F527CA"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14:paraId="1D0424E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14:paraId="4308BEC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18BEB1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7337773" w14:textId="77777777" w:rsidTr="0028360C">
              <w:trPr>
                <w:trHeight w:val="315"/>
              </w:trPr>
              <w:tc>
                <w:tcPr>
                  <w:tcW w:w="3371" w:type="pct"/>
                  <w:tcBorders>
                    <w:bottom w:val="single" w:sz="12" w:space="0" w:color="auto"/>
                  </w:tcBorders>
                </w:tcPr>
                <w:p w14:paraId="616EE07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Asistencia y participación en una exposición oral</w:t>
                  </w:r>
                </w:p>
              </w:tc>
              <w:tc>
                <w:tcPr>
                  <w:tcW w:w="1123" w:type="pct"/>
                  <w:tcBorders>
                    <w:bottom w:val="single" w:sz="12" w:space="0" w:color="auto"/>
                  </w:tcBorders>
                  <w:shd w:val="clear" w:color="auto" w:fill="auto"/>
                  <w:noWrap/>
                  <w:hideMark/>
                </w:tcPr>
                <w:p w14:paraId="75A6605D"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14:paraId="0ACBCAE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14:paraId="6F365FF5" w14:textId="77777777" w:rsidTr="0028360C">
              <w:trPr>
                <w:trHeight w:val="315"/>
              </w:trPr>
              <w:tc>
                <w:tcPr>
                  <w:tcW w:w="3371" w:type="pct"/>
                  <w:tcBorders>
                    <w:top w:val="single" w:sz="12" w:space="0" w:color="auto"/>
                    <w:bottom w:val="single" w:sz="12" w:space="0" w:color="auto"/>
                  </w:tcBorders>
                </w:tcPr>
                <w:p w14:paraId="1C7A62D4"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1E2E0FA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681B025C"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14:paraId="28478477" w14:textId="77777777" w:rsidTr="0028360C">
              <w:trPr>
                <w:trHeight w:val="315"/>
              </w:trPr>
              <w:tc>
                <w:tcPr>
                  <w:tcW w:w="3371" w:type="pct"/>
                  <w:tcBorders>
                    <w:top w:val="single" w:sz="12" w:space="0" w:color="auto"/>
                    <w:bottom w:val="single" w:sz="12" w:space="0" w:color="auto"/>
                  </w:tcBorders>
                </w:tcPr>
                <w:p w14:paraId="140C205C"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Portafolio de Evidencias Gran total</w:t>
                  </w:r>
                </w:p>
              </w:tc>
              <w:tc>
                <w:tcPr>
                  <w:tcW w:w="1123" w:type="pct"/>
                  <w:tcBorders>
                    <w:top w:val="single" w:sz="12" w:space="0" w:color="auto"/>
                    <w:bottom w:val="single" w:sz="12" w:space="0" w:color="auto"/>
                  </w:tcBorders>
                  <w:shd w:val="clear" w:color="auto" w:fill="auto"/>
                  <w:noWrap/>
                  <w:hideMark/>
                </w:tcPr>
                <w:p w14:paraId="304221B2" w14:textId="77777777"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14:paraId="74136CF2"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14:paraId="5AB18925" w14:textId="77777777" w:rsidR="00FB7A72" w:rsidRPr="000C7AC0" w:rsidRDefault="00FB7A72" w:rsidP="000C7AC0">
            <w:pPr>
              <w:pStyle w:val="Default"/>
              <w:spacing w:line="360" w:lineRule="auto"/>
              <w:ind w:left="746"/>
              <w:jc w:val="both"/>
              <w:rPr>
                <w:rFonts w:ascii="Georgia" w:hAnsi="Georgia"/>
                <w:color w:val="auto"/>
                <w:sz w:val="22"/>
                <w:szCs w:val="22"/>
              </w:rPr>
            </w:pPr>
          </w:p>
          <w:p w14:paraId="7FE0188D" w14:textId="7415CC4B" w:rsidR="001C46EC"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w:t>
            </w:r>
            <w:r w:rsidRPr="000C7AC0">
              <w:rPr>
                <w:rFonts w:ascii="Georgia" w:hAnsi="Georgia"/>
                <w:color w:val="auto"/>
                <w:sz w:val="22"/>
                <w:szCs w:val="22"/>
              </w:rPr>
              <w:lastRenderedPageBreak/>
              <w:t xml:space="preserve">Receptora de los alumnos en prácticas profesionales </w:t>
            </w:r>
            <w:r w:rsidR="00356114">
              <w:rPr>
                <w:rFonts w:ascii="Georgia" w:hAnsi="Georgia"/>
                <w:color w:val="auto"/>
                <w:sz w:val="22"/>
                <w:szCs w:val="22"/>
              </w:rPr>
              <w:t xml:space="preserve">y que se incluye en el documento de </w:t>
            </w:r>
            <w:hyperlink r:id="rId112"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 xml:space="preserve">, </w:t>
            </w:r>
            <w:r w:rsidRPr="000C7AC0">
              <w:rPr>
                <w:rFonts w:ascii="Georgia" w:hAnsi="Georgia"/>
                <w:color w:val="auto"/>
                <w:sz w:val="22"/>
                <w:szCs w:val="22"/>
              </w:rPr>
              <w:t>mientras que la exposición oral se evalúa puntualmente con el in</w:t>
            </w:r>
            <w:r w:rsidR="007F7B0A">
              <w:rPr>
                <w:rFonts w:ascii="Georgia" w:hAnsi="Georgia"/>
                <w:color w:val="auto"/>
                <w:sz w:val="22"/>
                <w:szCs w:val="22"/>
              </w:rPr>
              <w:t>s</w:t>
            </w:r>
            <w:r w:rsidRPr="000C7AC0">
              <w:rPr>
                <w:rFonts w:ascii="Georgia" w:hAnsi="Georgia"/>
                <w:color w:val="auto"/>
                <w:sz w:val="22"/>
                <w:szCs w:val="22"/>
              </w:rPr>
              <w:t xml:space="preserve">trumento de evaluación para el reporte final de Prácticas Profesionales </w:t>
            </w:r>
            <w:r w:rsidR="00356114">
              <w:rPr>
                <w:rFonts w:ascii="Georgia" w:hAnsi="Georgia"/>
                <w:color w:val="auto"/>
                <w:sz w:val="22"/>
                <w:szCs w:val="22"/>
              </w:rPr>
              <w:t xml:space="preserve">que también forma parte de los anexos del documento de </w:t>
            </w:r>
            <w:hyperlink r:id="rId113"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w:t>
            </w:r>
          </w:p>
          <w:p w14:paraId="0E3AC01C" w14:textId="77777777" w:rsidR="00356114" w:rsidRPr="000C7AC0" w:rsidRDefault="00356114" w:rsidP="000C7AC0">
            <w:pPr>
              <w:pStyle w:val="Default"/>
              <w:spacing w:line="360" w:lineRule="auto"/>
              <w:ind w:left="343"/>
              <w:jc w:val="both"/>
              <w:rPr>
                <w:rFonts w:ascii="Georgia" w:hAnsi="Georgia"/>
                <w:color w:val="auto"/>
                <w:sz w:val="22"/>
                <w:szCs w:val="22"/>
              </w:rPr>
            </w:pPr>
          </w:p>
          <w:p w14:paraId="29F4C1D7" w14:textId="5DB87586"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114"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14:paraId="2DBD14C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9D398B8"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596B70A" w14:textId="2EA7B49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72C75892" w14:textId="77777777" w:rsidR="00AD2C8B" w:rsidRPr="000C7AC0" w:rsidRDefault="00AD2C8B" w:rsidP="000C7AC0">
            <w:pPr>
              <w:pStyle w:val="Default"/>
              <w:spacing w:line="360" w:lineRule="auto"/>
              <w:ind w:left="343"/>
              <w:jc w:val="both"/>
              <w:rPr>
                <w:rFonts w:ascii="Georgia" w:hAnsi="Georgia"/>
                <w:color w:val="auto"/>
                <w:sz w:val="22"/>
                <w:szCs w:val="22"/>
              </w:rPr>
            </w:pPr>
          </w:p>
          <w:p w14:paraId="11F8DF90"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13A5647E" w14:textId="77777777" w:rsidR="00FB7A72" w:rsidRPr="000C7AC0" w:rsidRDefault="00FB7A72" w:rsidP="000C7AC0">
            <w:pPr>
              <w:pStyle w:val="Default"/>
              <w:spacing w:line="360" w:lineRule="auto"/>
              <w:ind w:left="343"/>
              <w:jc w:val="both"/>
              <w:rPr>
                <w:rFonts w:ascii="Georgia" w:hAnsi="Georgia"/>
                <w:color w:val="auto"/>
                <w:sz w:val="22"/>
                <w:szCs w:val="22"/>
              </w:rPr>
            </w:pPr>
          </w:p>
          <w:p w14:paraId="4B0CECB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49E147F9" w14:textId="37AD6D70"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lastRenderedPageBreak/>
              <w:t>El alumno deberá presentar un informe mensual y un informe final de actividades, señalando el beneficio obtenido, como requisito de la acreditación de la práctica realizada.</w:t>
            </w:r>
          </w:p>
          <w:p w14:paraId="134C2AAC" w14:textId="77777777" w:rsidR="001C46EC" w:rsidRPr="000C7AC0" w:rsidRDefault="001C46EC" w:rsidP="001C46EC">
            <w:pPr>
              <w:pStyle w:val="Default"/>
              <w:spacing w:line="360" w:lineRule="auto"/>
              <w:ind w:left="343"/>
              <w:jc w:val="both"/>
              <w:rPr>
                <w:rFonts w:ascii="Georgia" w:hAnsi="Georgia"/>
                <w:color w:val="auto"/>
                <w:sz w:val="22"/>
                <w:szCs w:val="22"/>
              </w:rPr>
            </w:pPr>
          </w:p>
          <w:p w14:paraId="6292F718" w14:textId="4DB025A8"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79A1735F" w14:textId="77777777" w:rsidR="001C46EC" w:rsidRPr="000C7AC0" w:rsidRDefault="001C46EC" w:rsidP="001C46EC">
            <w:pPr>
              <w:pStyle w:val="Default"/>
              <w:spacing w:line="360" w:lineRule="auto"/>
              <w:ind w:left="343"/>
              <w:jc w:val="both"/>
              <w:rPr>
                <w:rFonts w:ascii="Georgia" w:hAnsi="Georgia"/>
                <w:color w:val="auto"/>
                <w:sz w:val="22"/>
                <w:szCs w:val="22"/>
              </w:rPr>
            </w:pPr>
          </w:p>
          <w:p w14:paraId="3B1E332E" w14:textId="6C0DB8D0"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14:paraId="435E5F9D" w14:textId="77777777" w:rsidR="001C46EC" w:rsidRDefault="001C46EC" w:rsidP="001C46EC">
            <w:pPr>
              <w:pStyle w:val="Prrafodelista"/>
              <w:rPr>
                <w:rFonts w:ascii="Georgia" w:hAnsi="Georgia"/>
              </w:rPr>
            </w:pPr>
          </w:p>
          <w:p w14:paraId="6577E378" w14:textId="77777777" w:rsidR="001C46EC" w:rsidRPr="000C7AC0" w:rsidRDefault="001C46EC" w:rsidP="001C46EC">
            <w:pPr>
              <w:pStyle w:val="Default"/>
              <w:spacing w:line="360" w:lineRule="auto"/>
              <w:ind w:left="342"/>
              <w:jc w:val="both"/>
              <w:rPr>
                <w:rFonts w:ascii="Georgia" w:hAnsi="Georgia"/>
                <w:color w:val="auto"/>
                <w:sz w:val="22"/>
                <w:szCs w:val="22"/>
              </w:rPr>
            </w:pPr>
          </w:p>
          <w:p w14:paraId="109E2EED" w14:textId="77777777"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14:paraId="1F7AEAF4" w14:textId="77777777" w:rsidR="00FB7A72" w:rsidRPr="000C7AC0" w:rsidRDefault="00FB7A72" w:rsidP="000C7AC0">
            <w:pPr>
              <w:pStyle w:val="Default"/>
              <w:spacing w:line="360" w:lineRule="auto"/>
              <w:jc w:val="both"/>
              <w:rPr>
                <w:rFonts w:ascii="Georgia" w:hAnsi="Georgia"/>
                <w:color w:val="00B050"/>
                <w:sz w:val="22"/>
                <w:szCs w:val="22"/>
              </w:rPr>
            </w:pPr>
          </w:p>
          <w:p w14:paraId="40D9B272" w14:textId="0EC41246"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115"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14:paraId="7A9FA5C3" w14:textId="77777777"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748271AA" w14:textId="77777777" w:rsidR="00837E09" w:rsidRPr="000C7AC0" w:rsidRDefault="00837E09" w:rsidP="000C7AC0">
      <w:pPr>
        <w:pStyle w:val="Default"/>
        <w:spacing w:line="360" w:lineRule="auto"/>
        <w:jc w:val="both"/>
        <w:rPr>
          <w:rFonts w:ascii="Georgia" w:hAnsi="Georgia"/>
          <w:sz w:val="22"/>
          <w:szCs w:val="22"/>
        </w:rPr>
      </w:pPr>
    </w:p>
    <w:p w14:paraId="54DE2ED5" w14:textId="269E92BE"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3.8 Difusión. </w:t>
      </w:r>
      <w:r w:rsidR="006C665B" w:rsidRPr="000C7AC0">
        <w:rPr>
          <w:rFonts w:ascii="Georgia" w:hAnsi="Georgia"/>
          <w:sz w:val="22"/>
          <w:szCs w:val="22"/>
        </w:rPr>
        <w:t xml:space="preserve">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expo-profesiográficas y trípticos, entre otros. </w:t>
      </w:r>
    </w:p>
    <w:p w14:paraId="6AB7796B" w14:textId="77777777" w:rsidR="006C665B" w:rsidRPr="000C7AC0" w:rsidRDefault="006C665B" w:rsidP="000C7AC0">
      <w:pPr>
        <w:pStyle w:val="Default"/>
        <w:spacing w:line="360" w:lineRule="auto"/>
        <w:jc w:val="both"/>
        <w:rPr>
          <w:rFonts w:ascii="Georgia" w:hAnsi="Georgia"/>
          <w:b/>
          <w:bCs/>
          <w:sz w:val="22"/>
          <w:szCs w:val="22"/>
        </w:rPr>
      </w:pPr>
    </w:p>
    <w:p w14:paraId="1BB9E81F" w14:textId="77777777"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60AB677" w14:textId="77777777"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14:paraId="20F57324" w14:textId="77777777" w:rsidTr="0028360C">
        <w:trPr>
          <w:trHeight w:val="253"/>
        </w:trPr>
        <w:tc>
          <w:tcPr>
            <w:tcW w:w="5000" w:type="pct"/>
            <w:shd w:val="clear" w:color="auto" w:fill="D9D9D9"/>
          </w:tcPr>
          <w:p w14:paraId="2406DED4" w14:textId="77777777" w:rsidR="006C665B" w:rsidRPr="000C7AC0" w:rsidRDefault="006C665B" w:rsidP="000C7AC0">
            <w:pPr>
              <w:pStyle w:val="Default"/>
              <w:spacing w:line="360" w:lineRule="auto"/>
              <w:ind w:left="885"/>
              <w:jc w:val="both"/>
              <w:rPr>
                <w:rFonts w:ascii="Georgia" w:hAnsi="Georgia"/>
                <w:b/>
                <w:sz w:val="22"/>
                <w:szCs w:val="22"/>
              </w:rPr>
            </w:pPr>
          </w:p>
          <w:p w14:paraId="369F3E90" w14:textId="07AB1EBA" w:rsidR="006C665B" w:rsidRPr="000C7AC0" w:rsidRDefault="00AD2C8B" w:rsidP="000C7AC0">
            <w:pPr>
              <w:pStyle w:val="Default"/>
              <w:spacing w:line="360" w:lineRule="auto"/>
              <w:jc w:val="both"/>
              <w:rPr>
                <w:rFonts w:ascii="Georgia" w:hAnsi="Georgia"/>
                <w:sz w:val="22"/>
                <w:szCs w:val="22"/>
              </w:rPr>
            </w:pPr>
            <w:r>
              <w:rPr>
                <w:rFonts w:ascii="Georgia" w:hAnsi="Georgia"/>
                <w:b/>
                <w:sz w:val="22"/>
                <w:szCs w:val="22"/>
              </w:rPr>
              <w:t>E</w:t>
            </w:r>
            <w:r w:rsidR="006C665B" w:rsidRPr="000C7AC0">
              <w:rPr>
                <w:rFonts w:ascii="Georgia" w:hAnsi="Georgia"/>
                <w:b/>
                <w:sz w:val="22"/>
                <w:szCs w:val="22"/>
              </w:rPr>
              <w:t>l programa académico debe contar con</w:t>
            </w:r>
            <w:r w:rsidR="006C665B"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14:paraId="162FE219" w14:textId="77777777" w:rsidR="006C665B" w:rsidRPr="000C7AC0" w:rsidRDefault="006C665B" w:rsidP="000C7AC0">
            <w:pPr>
              <w:pStyle w:val="Default"/>
              <w:spacing w:line="360" w:lineRule="auto"/>
              <w:ind w:left="885"/>
              <w:jc w:val="both"/>
              <w:rPr>
                <w:rFonts w:ascii="Georgia" w:hAnsi="Georgia"/>
                <w:sz w:val="22"/>
                <w:szCs w:val="22"/>
              </w:rPr>
            </w:pPr>
          </w:p>
          <w:p w14:paraId="46018D02"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14:paraId="448B5AD8"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14:paraId="3128F77F"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14:paraId="0BAB939D"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p>
          <w:p w14:paraId="504AA4A8" w14:textId="77777777" w:rsidR="006C665B" w:rsidRPr="000C7AC0" w:rsidRDefault="006C665B" w:rsidP="000C7AC0">
            <w:pPr>
              <w:pStyle w:val="Default"/>
              <w:spacing w:line="360" w:lineRule="auto"/>
              <w:ind w:left="885"/>
              <w:jc w:val="both"/>
              <w:rPr>
                <w:rFonts w:ascii="Georgia" w:hAnsi="Georgia"/>
                <w:sz w:val="22"/>
                <w:szCs w:val="22"/>
              </w:rPr>
            </w:pPr>
          </w:p>
          <w:p w14:paraId="5A9BAAD4" w14:textId="77777777"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14:paraId="6BE0A95A" w14:textId="77777777" w:rsidTr="0028360C">
        <w:trPr>
          <w:trHeight w:val="253"/>
        </w:trPr>
        <w:tc>
          <w:tcPr>
            <w:tcW w:w="5000" w:type="pct"/>
            <w:shd w:val="clear" w:color="auto" w:fill="BFBFBF"/>
          </w:tcPr>
          <w:p w14:paraId="034EE3AE"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813526" w14:textId="77777777"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14:paraId="432DAA84" w14:textId="77777777" w:rsidTr="0075384F">
        <w:trPr>
          <w:trHeight w:val="253"/>
        </w:trPr>
        <w:tc>
          <w:tcPr>
            <w:tcW w:w="5000" w:type="pct"/>
            <w:shd w:val="clear" w:color="auto" w:fill="auto"/>
          </w:tcPr>
          <w:p w14:paraId="24CDDB85" w14:textId="4DE6EBD1"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EF19E19" w14:textId="77777777" w:rsidR="0075384F" w:rsidRPr="000C7AC0" w:rsidRDefault="0075384F" w:rsidP="000C7AC0">
            <w:pPr>
              <w:pStyle w:val="Default"/>
              <w:spacing w:line="360" w:lineRule="auto"/>
              <w:ind w:left="176"/>
              <w:jc w:val="both"/>
              <w:rPr>
                <w:rFonts w:ascii="Georgia" w:hAnsi="Georgia"/>
                <w:b/>
                <w:sz w:val="22"/>
                <w:szCs w:val="22"/>
              </w:rPr>
            </w:pPr>
          </w:p>
          <w:p w14:paraId="66955655" w14:textId="4B9242A5"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116"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14:paraId="0A1DE654" w14:textId="77777777" w:rsidR="0075384F" w:rsidRDefault="0075384F" w:rsidP="000C7AC0">
            <w:pPr>
              <w:pStyle w:val="Default"/>
              <w:spacing w:line="360" w:lineRule="auto"/>
              <w:ind w:left="176" w:firstLine="142"/>
              <w:jc w:val="both"/>
              <w:rPr>
                <w:rFonts w:ascii="Georgia" w:hAnsi="Georgia"/>
                <w:sz w:val="22"/>
                <w:szCs w:val="22"/>
              </w:rPr>
            </w:pPr>
          </w:p>
          <w:p w14:paraId="51AB5330" w14:textId="77777777" w:rsidR="000068DB" w:rsidRPr="000C7AC0" w:rsidRDefault="000068DB" w:rsidP="000C7AC0">
            <w:pPr>
              <w:pStyle w:val="Default"/>
              <w:spacing w:line="360" w:lineRule="auto"/>
              <w:ind w:left="176" w:firstLine="142"/>
              <w:jc w:val="both"/>
              <w:rPr>
                <w:rFonts w:ascii="Georgia" w:hAnsi="Georgia"/>
                <w:sz w:val="22"/>
                <w:szCs w:val="22"/>
              </w:rPr>
            </w:pPr>
          </w:p>
          <w:p w14:paraId="29B295E8" w14:textId="77777777"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14:paraId="4B4F6B03" w14:textId="77777777" w:rsidR="00837E09" w:rsidRPr="000C7AC0" w:rsidRDefault="00837E09" w:rsidP="000C7AC0">
      <w:pPr>
        <w:pStyle w:val="Default"/>
        <w:spacing w:line="360" w:lineRule="auto"/>
        <w:jc w:val="both"/>
        <w:rPr>
          <w:rFonts w:ascii="Georgia" w:hAnsi="Georgia"/>
          <w:sz w:val="22"/>
          <w:szCs w:val="22"/>
        </w:rPr>
      </w:pPr>
    </w:p>
    <w:p w14:paraId="40C92D6D" w14:textId="77777777" w:rsidR="00837E09" w:rsidRPr="000C7AC0" w:rsidRDefault="00837E09" w:rsidP="000C7AC0">
      <w:pPr>
        <w:pStyle w:val="Default"/>
        <w:spacing w:line="360" w:lineRule="auto"/>
        <w:jc w:val="both"/>
        <w:rPr>
          <w:rFonts w:ascii="Georgia" w:hAnsi="Georgia"/>
          <w:b/>
          <w:bCs/>
          <w:sz w:val="22"/>
          <w:szCs w:val="22"/>
        </w:rPr>
      </w:pPr>
    </w:p>
    <w:p w14:paraId="43E130EB" w14:textId="17B40496"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1028416F" w14:textId="409CC3C0" w:rsidR="0028360C" w:rsidRPr="00233350" w:rsidRDefault="0028360C" w:rsidP="00233350">
      <w:pPr>
        <w:pStyle w:val="Ttulo1"/>
        <w:rPr>
          <w:rFonts w:ascii="Georgia" w:hAnsi="Georgia"/>
          <w:b/>
          <w:color w:val="auto"/>
          <w:sz w:val="22"/>
          <w:szCs w:val="22"/>
        </w:rPr>
      </w:pPr>
      <w:bookmarkStart w:id="55" w:name="_Toc494183632"/>
      <w:r w:rsidRPr="00233350">
        <w:rPr>
          <w:rFonts w:ascii="Georgia" w:hAnsi="Georgia"/>
          <w:b/>
          <w:color w:val="auto"/>
          <w:sz w:val="22"/>
          <w:szCs w:val="22"/>
        </w:rPr>
        <w:lastRenderedPageBreak/>
        <w:t>Categoría 4. Evaluación del aprendizaje</w:t>
      </w:r>
      <w:bookmarkEnd w:id="55"/>
      <w:r w:rsidRPr="00233350">
        <w:rPr>
          <w:rFonts w:ascii="Georgia" w:hAnsi="Georgia"/>
          <w:b/>
          <w:color w:val="auto"/>
          <w:sz w:val="22"/>
          <w:szCs w:val="22"/>
        </w:rPr>
        <w:t xml:space="preserve"> </w:t>
      </w:r>
    </w:p>
    <w:p w14:paraId="7362EFBA" w14:textId="77777777" w:rsidR="0028360C" w:rsidRPr="000C7AC0" w:rsidRDefault="0028360C" w:rsidP="000C7AC0">
      <w:pPr>
        <w:pStyle w:val="Default"/>
        <w:spacing w:line="360" w:lineRule="auto"/>
        <w:jc w:val="both"/>
        <w:rPr>
          <w:rFonts w:ascii="Georgia" w:hAnsi="Georgia"/>
          <w:b/>
          <w:bCs/>
          <w:color w:val="auto"/>
          <w:sz w:val="22"/>
          <w:szCs w:val="22"/>
        </w:rPr>
      </w:pPr>
    </w:p>
    <w:p w14:paraId="35939973"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29363" w14:textId="77777777" w:rsidR="0028360C" w:rsidRPr="000C7AC0" w:rsidRDefault="0028360C" w:rsidP="000C7AC0">
      <w:pPr>
        <w:pStyle w:val="Default"/>
        <w:spacing w:line="360" w:lineRule="auto"/>
        <w:jc w:val="both"/>
        <w:rPr>
          <w:rFonts w:ascii="Georgia" w:hAnsi="Georgia"/>
          <w:sz w:val="22"/>
          <w:szCs w:val="22"/>
        </w:rPr>
      </w:pPr>
    </w:p>
    <w:p w14:paraId="5986E1D4" w14:textId="28A2E8B3"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Pr="000C7AC0">
        <w:rPr>
          <w:rFonts w:ascii="Georgia" w:hAnsi="Georgia"/>
          <w:b/>
          <w:bCs/>
          <w:color w:val="0000FF"/>
          <w:sz w:val="22"/>
          <w:szCs w:val="22"/>
        </w:rPr>
        <w:t xml:space="preserve"> </w:t>
      </w:r>
      <w:r w:rsidRPr="000C7AC0">
        <w:rPr>
          <w:rFonts w:ascii="Georgia" w:hAnsi="Georgia"/>
          <w:sz w:val="22"/>
          <w:szCs w:val="22"/>
        </w:rPr>
        <w:t xml:space="preserve">En este criterio se evalúa: </w:t>
      </w:r>
    </w:p>
    <w:p w14:paraId="26925F7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14:paraId="5864AC06" w14:textId="77777777" w:rsidR="0028360C" w:rsidRPr="000C7AC0" w:rsidRDefault="0028360C" w:rsidP="000C7AC0">
      <w:pPr>
        <w:pStyle w:val="Default"/>
        <w:spacing w:line="360" w:lineRule="auto"/>
        <w:jc w:val="both"/>
        <w:rPr>
          <w:rFonts w:ascii="Georgia" w:hAnsi="Georgia"/>
          <w:sz w:val="22"/>
          <w:szCs w:val="22"/>
        </w:rPr>
      </w:pPr>
    </w:p>
    <w:p w14:paraId="2928359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14:paraId="069C289D" w14:textId="77777777" w:rsidR="0028360C" w:rsidRPr="000C7AC0" w:rsidRDefault="0028360C" w:rsidP="000C7AC0">
      <w:pPr>
        <w:pStyle w:val="Default"/>
        <w:spacing w:line="360" w:lineRule="auto"/>
        <w:jc w:val="both"/>
        <w:rPr>
          <w:rFonts w:ascii="Georgia" w:hAnsi="Georgia"/>
          <w:sz w:val="22"/>
          <w:szCs w:val="22"/>
        </w:rPr>
      </w:pPr>
    </w:p>
    <w:p w14:paraId="2FCECB3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14:paraId="2B565E43" w14:textId="77777777" w:rsidR="0028360C" w:rsidRPr="000C7AC0" w:rsidRDefault="0028360C" w:rsidP="000C7AC0">
      <w:pPr>
        <w:pStyle w:val="Default"/>
        <w:spacing w:line="360" w:lineRule="auto"/>
        <w:jc w:val="both"/>
        <w:rPr>
          <w:rFonts w:ascii="Georgia" w:hAnsi="Georgia"/>
          <w:sz w:val="22"/>
          <w:szCs w:val="22"/>
        </w:rPr>
      </w:pPr>
    </w:p>
    <w:p w14:paraId="5A2611E7" w14:textId="77777777" w:rsidR="0028360C" w:rsidRPr="000C7AC0" w:rsidRDefault="0028360C" w:rsidP="000C7AC0">
      <w:pPr>
        <w:pStyle w:val="Default"/>
        <w:spacing w:line="360" w:lineRule="auto"/>
        <w:jc w:val="both"/>
        <w:rPr>
          <w:rFonts w:ascii="Georgia" w:hAnsi="Georgia"/>
          <w:color w:val="0000FF"/>
          <w:sz w:val="22"/>
          <w:szCs w:val="22"/>
        </w:rPr>
      </w:pPr>
    </w:p>
    <w:p w14:paraId="71E3EFF9" w14:textId="77777777" w:rsidR="0028360C" w:rsidRPr="000C7AC0" w:rsidRDefault="0028360C" w:rsidP="000C7AC0">
      <w:pPr>
        <w:pStyle w:val="Default"/>
        <w:spacing w:line="360" w:lineRule="auto"/>
        <w:jc w:val="both"/>
        <w:rPr>
          <w:rFonts w:ascii="Georgia" w:hAnsi="Georgia"/>
          <w:sz w:val="22"/>
          <w:szCs w:val="22"/>
        </w:rPr>
      </w:pPr>
    </w:p>
    <w:p w14:paraId="507A1CC4" w14:textId="77777777"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7AE6809" w14:textId="77777777"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28360C" w:rsidRPr="000C7AC0" w14:paraId="14ED9418" w14:textId="77777777" w:rsidTr="0028360C">
        <w:trPr>
          <w:trHeight w:val="253"/>
        </w:trPr>
        <w:tc>
          <w:tcPr>
            <w:tcW w:w="5000" w:type="pct"/>
            <w:shd w:val="clear" w:color="auto" w:fill="BFBFBF"/>
          </w:tcPr>
          <w:p w14:paraId="78DA237E" w14:textId="77777777" w:rsidR="0028360C" w:rsidRPr="000C7AC0" w:rsidRDefault="0028360C" w:rsidP="000C7AC0">
            <w:pPr>
              <w:pStyle w:val="Default"/>
              <w:spacing w:line="360" w:lineRule="auto"/>
              <w:jc w:val="both"/>
              <w:rPr>
                <w:rFonts w:ascii="Georgia" w:hAnsi="Georgia"/>
                <w:sz w:val="22"/>
                <w:szCs w:val="22"/>
              </w:rPr>
            </w:pPr>
          </w:p>
          <w:p w14:paraId="63908D49" w14:textId="6D7D5794"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14:paraId="3B8914BE"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6CD3E6B" w14:textId="77777777" w:rsidTr="0028360C">
        <w:trPr>
          <w:trHeight w:val="253"/>
        </w:trPr>
        <w:tc>
          <w:tcPr>
            <w:tcW w:w="5000" w:type="pct"/>
            <w:shd w:val="clear" w:color="auto" w:fill="BFBFBF"/>
          </w:tcPr>
          <w:p w14:paraId="795712BD"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C76DB71"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2D26B0DD" w14:textId="77777777" w:rsidTr="0028360C">
        <w:trPr>
          <w:trHeight w:val="253"/>
        </w:trPr>
        <w:tc>
          <w:tcPr>
            <w:tcW w:w="5000" w:type="pct"/>
            <w:shd w:val="clear" w:color="auto" w:fill="auto"/>
          </w:tcPr>
          <w:p w14:paraId="5AE04378"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8894010" w14:textId="77777777" w:rsidR="0028360C" w:rsidRPr="000C7AC0" w:rsidRDefault="0028360C" w:rsidP="000C7AC0">
            <w:pPr>
              <w:pStyle w:val="Default"/>
              <w:spacing w:line="360" w:lineRule="auto"/>
              <w:ind w:left="176"/>
              <w:jc w:val="both"/>
              <w:rPr>
                <w:rFonts w:ascii="Georgia" w:hAnsi="Georgia"/>
                <w:sz w:val="22"/>
                <w:szCs w:val="22"/>
              </w:rPr>
            </w:pPr>
          </w:p>
          <w:p w14:paraId="620B17B3" w14:textId="0CC5DBB2"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14:paraId="1D89E5C7" w14:textId="77777777"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14:paraId="746B8E1C" w14:textId="1BDCA8E9"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lastRenderedPageBreak/>
              <w:t>Las estrategias son establecida</w:t>
            </w:r>
            <w:r w:rsidR="0028360C" w:rsidRPr="000C7AC0">
              <w:rPr>
                <w:rFonts w:ascii="Georgia" w:hAnsi="Georgia" w:cs="Arial"/>
                <w:lang w:eastAsia="es-MX"/>
              </w:rPr>
              <w:t xml:space="preserve">s </w:t>
            </w:r>
            <w:r w:rsidRPr="000C7AC0">
              <w:rPr>
                <w:rFonts w:ascii="Georgia" w:hAnsi="Georgia" w:cs="Arial"/>
                <w:lang w:eastAsia="es-MX"/>
              </w:rPr>
              <w:t>al momento de elaborar los programas analíticos siguiendo</w:t>
            </w:r>
            <w:r w:rsidR="004E50EA" w:rsidRPr="000C7AC0">
              <w:rPr>
                <w:rFonts w:ascii="Georgia" w:hAnsi="Georgia" w:cs="Arial"/>
                <w:lang w:eastAsia="es-MX"/>
              </w:rPr>
              <w:t xml:space="preserve"> el </w:t>
            </w:r>
            <w:hyperlink r:id="rId117"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8F7B8C">
              <w:rPr>
                <w:rFonts w:ascii="Georgia" w:hAnsi="Georgia"/>
              </w:rPr>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118" w:history="1">
              <w:r w:rsidR="008F7B8C" w:rsidRPr="006601C2">
                <w:rPr>
                  <w:rStyle w:val="Hipervnculo"/>
                  <w:rFonts w:ascii="Georgia" w:hAnsi="Georgia"/>
                </w:rPr>
                <w:t>Reglamento Académico para Alumnos de Licenciatura</w:t>
              </w:r>
            </w:hyperlink>
            <w:r w:rsidR="008F7B8C">
              <w:rPr>
                <w:rFonts w:ascii="Georgia" w:hAnsi="Georgia"/>
              </w:rPr>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14:paraId="5D37C261" w14:textId="77777777" w:rsidR="0028360C" w:rsidRPr="000C7AC0" w:rsidRDefault="0028360C" w:rsidP="000C7AC0">
            <w:pPr>
              <w:autoSpaceDE w:val="0"/>
              <w:autoSpaceDN w:val="0"/>
              <w:adjustRightInd w:val="0"/>
              <w:spacing w:after="0" w:line="360" w:lineRule="auto"/>
              <w:jc w:val="both"/>
              <w:rPr>
                <w:rFonts w:ascii="Georgia" w:hAnsi="Georgia" w:cs="Arial"/>
                <w:color w:val="FF0000"/>
              </w:rPr>
            </w:pPr>
            <w:r w:rsidRPr="000C7AC0">
              <w:rPr>
                <w:rFonts w:ascii="Georgia" w:hAnsi="Georgia" w:cs="Arial"/>
                <w:color w:val="FF0000"/>
              </w:rPr>
              <w:t xml:space="preserve"> </w:t>
            </w:r>
          </w:p>
          <w:p w14:paraId="5499D900" w14:textId="33A23B01"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28360C" w:rsidRPr="000C7AC0">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119"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14:paraId="6107FE96" w14:textId="77777777" w:rsidTr="0028360C">
        <w:trPr>
          <w:trHeight w:val="253"/>
        </w:trPr>
        <w:tc>
          <w:tcPr>
            <w:tcW w:w="5000" w:type="pct"/>
            <w:shd w:val="clear" w:color="auto" w:fill="BFBFBF"/>
          </w:tcPr>
          <w:p w14:paraId="405BDC49" w14:textId="77777777" w:rsidR="0028360C" w:rsidRPr="000C7AC0" w:rsidRDefault="0028360C" w:rsidP="000C7AC0">
            <w:pPr>
              <w:pStyle w:val="Default"/>
              <w:spacing w:line="360" w:lineRule="auto"/>
              <w:jc w:val="both"/>
              <w:rPr>
                <w:rFonts w:ascii="Georgia" w:hAnsi="Georgia"/>
                <w:sz w:val="22"/>
                <w:szCs w:val="22"/>
              </w:rPr>
            </w:pPr>
          </w:p>
          <w:p w14:paraId="1F1EB9BC" w14:textId="1AB4E4B4" w:rsidR="0028360C" w:rsidRPr="000C7AC0" w:rsidRDefault="0028360C" w:rsidP="000C7AC0">
            <w:pPr>
              <w:pStyle w:val="Default"/>
              <w:spacing w:line="360" w:lineRule="auto"/>
              <w:jc w:val="both"/>
              <w:rPr>
                <w:rFonts w:ascii="Georgia" w:hAnsi="Georgia"/>
                <w:color w:val="FF0000"/>
                <w:sz w:val="22"/>
                <w:szCs w:val="22"/>
              </w:rPr>
            </w:pPr>
            <w:r w:rsidRPr="00D06E6E">
              <w:rPr>
                <w:rFonts w:ascii="Georgia" w:hAnsi="Georgia"/>
                <w:b/>
                <w:color w:val="auto"/>
                <w:sz w:val="22"/>
                <w:szCs w:val="22"/>
              </w:rPr>
              <w:t xml:space="preserve">El programa académico debe analizar la efectividad de los medios de evaluación </w:t>
            </w:r>
            <w:r w:rsidRPr="00D06E6E">
              <w:rPr>
                <w:rFonts w:ascii="Georgia" w:hAnsi="Georgia"/>
                <w:color w:val="auto"/>
                <w:sz w:val="22"/>
                <w:szCs w:val="22"/>
              </w:rPr>
              <w:t xml:space="preserve">de aprendizaje de los alumnos, tomando como base los criterios de </w:t>
            </w:r>
            <w:r w:rsidRPr="000C7AC0">
              <w:rPr>
                <w:rFonts w:ascii="Georgia" w:hAnsi="Georgia"/>
                <w:sz w:val="22"/>
                <w:szCs w:val="22"/>
              </w:rPr>
              <w:t xml:space="preserve">evaluación de los programas de asignatura, seminario, taller, práctica o módulo, etc., en términos de: </w:t>
            </w:r>
          </w:p>
          <w:p w14:paraId="78C81345" w14:textId="77777777" w:rsidR="0028360C" w:rsidRPr="000C7AC0" w:rsidRDefault="0028360C" w:rsidP="000C7AC0">
            <w:pPr>
              <w:pStyle w:val="Default"/>
              <w:spacing w:line="360" w:lineRule="auto"/>
              <w:ind w:left="885"/>
              <w:jc w:val="both"/>
              <w:rPr>
                <w:rFonts w:ascii="Georgia" w:hAnsi="Georgia"/>
                <w:sz w:val="22"/>
                <w:szCs w:val="22"/>
              </w:rPr>
            </w:pPr>
          </w:p>
          <w:p w14:paraId="2E984430"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14:paraId="227CC4AC"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14:paraId="2791CF28"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p>
          <w:p w14:paraId="1FC4EEC0" w14:textId="77777777" w:rsidR="0028360C" w:rsidRPr="000C7AC0" w:rsidRDefault="0028360C" w:rsidP="000C7AC0">
            <w:pPr>
              <w:pStyle w:val="Default"/>
              <w:spacing w:line="360" w:lineRule="auto"/>
              <w:ind w:left="1605"/>
              <w:jc w:val="both"/>
              <w:rPr>
                <w:rFonts w:ascii="Georgia" w:hAnsi="Georgia"/>
                <w:sz w:val="22"/>
                <w:szCs w:val="22"/>
              </w:rPr>
            </w:pPr>
          </w:p>
        </w:tc>
      </w:tr>
      <w:tr w:rsidR="0028360C" w:rsidRPr="000C7AC0" w14:paraId="7724714C" w14:textId="77777777" w:rsidTr="0028360C">
        <w:trPr>
          <w:trHeight w:val="253"/>
        </w:trPr>
        <w:tc>
          <w:tcPr>
            <w:tcW w:w="5000" w:type="pct"/>
            <w:shd w:val="clear" w:color="auto" w:fill="BFBFBF"/>
          </w:tcPr>
          <w:p w14:paraId="0ABE9B3C"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D55FF00"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596F2C74" w14:textId="77777777" w:rsidTr="0028360C">
        <w:trPr>
          <w:trHeight w:val="253"/>
        </w:trPr>
        <w:tc>
          <w:tcPr>
            <w:tcW w:w="5000" w:type="pct"/>
            <w:shd w:val="clear" w:color="auto" w:fill="auto"/>
          </w:tcPr>
          <w:p w14:paraId="4C1B69B1"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2B29985" w14:textId="77777777" w:rsidR="0028360C" w:rsidRPr="000C7AC0" w:rsidRDefault="0028360C" w:rsidP="000C7AC0">
            <w:pPr>
              <w:pStyle w:val="Default"/>
              <w:spacing w:line="360" w:lineRule="auto"/>
              <w:ind w:left="176"/>
              <w:jc w:val="both"/>
              <w:rPr>
                <w:rFonts w:ascii="Georgia" w:hAnsi="Georgia"/>
                <w:b/>
                <w:sz w:val="22"/>
                <w:szCs w:val="22"/>
              </w:rPr>
            </w:pPr>
          </w:p>
          <w:p w14:paraId="14EB6C26" w14:textId="3739554A" w:rsidR="00055820" w:rsidRPr="00547086" w:rsidRDefault="00055820" w:rsidP="00547086">
            <w:pPr>
              <w:spacing w:after="0" w:line="360" w:lineRule="auto"/>
              <w:ind w:left="342"/>
              <w:jc w:val="both"/>
              <w:rPr>
                <w:rFonts w:ascii="Georgia" w:hAnsi="Georgia" w:cs="Arial"/>
              </w:rPr>
            </w:pPr>
            <w:r w:rsidRPr="00547086">
              <w:rPr>
                <w:rFonts w:ascii="Georgia" w:hAnsi="Georgia" w:cs="Arial"/>
              </w:rPr>
              <w:lastRenderedPageBreak/>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20" w:history="1">
              <w:r w:rsidR="00553825" w:rsidRPr="00547086">
                <w:rPr>
                  <w:rStyle w:val="Hipervnculo"/>
                  <w:rFonts w:ascii="Georgia" w:hAnsi="Georgia" w:cs="Arial"/>
                </w:rPr>
                <w:t xml:space="preserve">Vigencia del </w:t>
              </w:r>
              <w:r w:rsidRPr="00547086">
                <w:rPr>
                  <w:rStyle w:val="Hipervnculo"/>
                  <w:rFonts w:ascii="Georgia" w:hAnsi="Georgia" w:cs="Arial"/>
                </w:rPr>
                <w:t>modelo_educativo_UAAAN</w:t>
              </w:r>
            </w:hyperlink>
            <w:r w:rsidRPr="00547086">
              <w:rPr>
                <w:rFonts w:ascii="Georgia" w:hAnsi="Georgia" w:cs="Arial"/>
              </w:rPr>
              <w:t>); así mismo el Plan de Estudios del PE contempla esta formación integral a través de una currícula flexible, organizada por áreas de formación y administrada por créditos (</w:t>
            </w:r>
            <w:hyperlink r:id="rId121" w:history="1">
              <w:r w:rsidR="00F82634" w:rsidRPr="00E64E8E">
                <w:rPr>
                  <w:rStyle w:val="Hipervnculo"/>
                  <w:rFonts w:ascii="Georgia" w:hAnsi="Georgia" w:cs="Arial"/>
                </w:rPr>
                <w:t xml:space="preserve">Plan Estudios </w:t>
              </w:r>
            </w:hyperlink>
            <w:r w:rsidRPr="00547086">
              <w:rPr>
                <w:rFonts w:ascii="Georgia" w:hAnsi="Georgia" w:cs="Arial"/>
              </w:rPr>
              <w:t xml:space="preserve">). </w:t>
            </w:r>
          </w:p>
          <w:p w14:paraId="4B350280" w14:textId="77777777" w:rsidR="00553825" w:rsidRPr="00547086" w:rsidRDefault="00553825" w:rsidP="00547086">
            <w:pPr>
              <w:spacing w:after="0" w:line="360" w:lineRule="auto"/>
              <w:ind w:left="342"/>
              <w:jc w:val="both"/>
              <w:rPr>
                <w:rFonts w:ascii="Georgia" w:hAnsi="Georgia" w:cs="Arial"/>
                <w:color w:val="151CAF"/>
              </w:rPr>
            </w:pPr>
          </w:p>
          <w:p w14:paraId="44F72C66" w14:textId="2B054468" w:rsidR="0028360C" w:rsidRPr="000C7AC0" w:rsidRDefault="00055820" w:rsidP="003131A0">
            <w:pPr>
              <w:spacing w:after="0" w:line="360" w:lineRule="auto"/>
              <w:ind w:left="201"/>
              <w:jc w:val="both"/>
              <w:rPr>
                <w:rFonts w:ascii="Georgia" w:hAnsi="Georgia" w:cs="Arial"/>
                <w:color w:val="FF0000"/>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122" w:history="1">
              <w:r w:rsidR="00553825" w:rsidRPr="00547086">
                <w:rPr>
                  <w:rStyle w:val="Hipervnculo"/>
                  <w:rFonts w:ascii="Georgia" w:hAnsi="Georgia" w:cs="Arial"/>
                </w:rPr>
                <w:t>Programas A</w:t>
              </w:r>
              <w:r w:rsidR="00553825" w:rsidRPr="00547086">
                <w:rPr>
                  <w:rStyle w:val="Hipervnculo"/>
                  <w:rFonts w:ascii="Georgia" w:hAnsi="Georgia" w:cs="Arial"/>
                </w:rPr>
                <w:t>n</w:t>
              </w:r>
              <w:r w:rsidR="00553825" w:rsidRPr="00547086">
                <w:rPr>
                  <w:rStyle w:val="Hipervnculo"/>
                  <w:rFonts w:ascii="Georgia" w:hAnsi="Georgia" w:cs="Arial"/>
                </w:rPr>
                <w:t>alíticos</w:t>
              </w:r>
            </w:hyperlink>
            <w:r w:rsidR="00553825" w:rsidRPr="00547086">
              <w:rPr>
                <w:rFonts w:ascii="Georgia" w:hAnsi="Georgia" w:cs="Arial"/>
              </w:rPr>
              <w:t xml:space="preserve">, </w:t>
            </w:r>
            <w:hyperlink r:id="rId123" w:history="1">
              <w:r w:rsidR="00553825" w:rsidRPr="00547086">
                <w:rPr>
                  <w:rStyle w:val="Hipervnculo"/>
                  <w:rFonts w:ascii="Georgia" w:hAnsi="Georgia" w:cs="Arial"/>
                </w:rPr>
                <w:t>Estudio de Pertinencia del PAI</w:t>
              </w:r>
              <w:r w:rsidR="003131A0">
                <w:rPr>
                  <w:rStyle w:val="Hipervnculo"/>
                  <w:rFonts w:ascii="Georgia" w:hAnsi="Georgia" w:cs="Arial"/>
                </w:rPr>
                <w:t>PA</w:t>
              </w:r>
            </w:hyperlink>
            <w:r w:rsidR="006732D0">
              <w:rPr>
                <w:rStyle w:val="Hipervnculo"/>
                <w:rFonts w:ascii="Georgia" w:hAnsi="Georgia" w:cs="Arial"/>
              </w:rPr>
              <w:t>.)</w:t>
            </w:r>
          </w:p>
        </w:tc>
      </w:tr>
    </w:tbl>
    <w:p w14:paraId="19095175" w14:textId="77777777" w:rsidR="0028360C" w:rsidRPr="000C7AC0" w:rsidRDefault="0028360C" w:rsidP="000C7AC0">
      <w:pPr>
        <w:pStyle w:val="Default"/>
        <w:spacing w:line="360" w:lineRule="auto"/>
        <w:jc w:val="both"/>
        <w:rPr>
          <w:rFonts w:ascii="Georgia" w:hAnsi="Georgia"/>
          <w:sz w:val="22"/>
          <w:szCs w:val="22"/>
        </w:rPr>
      </w:pPr>
    </w:p>
    <w:p w14:paraId="1586BDE3" w14:textId="77777777" w:rsidR="0028360C" w:rsidRPr="000C7AC0" w:rsidRDefault="0028360C" w:rsidP="000C7AC0">
      <w:pPr>
        <w:pStyle w:val="Default"/>
        <w:spacing w:line="360" w:lineRule="auto"/>
        <w:jc w:val="both"/>
        <w:rPr>
          <w:rFonts w:ascii="Georgia" w:hAnsi="Georgia"/>
          <w:sz w:val="22"/>
          <w:szCs w:val="22"/>
        </w:rPr>
      </w:pPr>
    </w:p>
    <w:p w14:paraId="6D2F72C5" w14:textId="77777777" w:rsidR="0028360C" w:rsidRPr="000C7AC0" w:rsidRDefault="0028360C" w:rsidP="000C7AC0">
      <w:pPr>
        <w:pStyle w:val="Default"/>
        <w:spacing w:line="360" w:lineRule="auto"/>
        <w:jc w:val="both"/>
        <w:rPr>
          <w:rFonts w:ascii="Georgia" w:hAnsi="Georgia"/>
          <w:b/>
          <w:bCs/>
          <w:sz w:val="22"/>
          <w:szCs w:val="22"/>
        </w:rPr>
      </w:pPr>
    </w:p>
    <w:p w14:paraId="2C2BA446" w14:textId="752ACF73"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14:paraId="2149E3DA" w14:textId="77777777" w:rsidR="0028360C" w:rsidRPr="000C7AC0" w:rsidRDefault="0028360C" w:rsidP="000C7AC0">
      <w:pPr>
        <w:pStyle w:val="Default"/>
        <w:spacing w:line="360" w:lineRule="auto"/>
        <w:jc w:val="both"/>
        <w:rPr>
          <w:rFonts w:ascii="Georgia" w:hAnsi="Georgia"/>
          <w:bCs/>
          <w:sz w:val="22"/>
          <w:szCs w:val="22"/>
        </w:rPr>
      </w:pPr>
    </w:p>
    <w:p w14:paraId="2AB6F48B"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14:paraId="47D043E0" w14:textId="77777777" w:rsidR="0028360C" w:rsidRPr="000C7AC0" w:rsidRDefault="0028360C" w:rsidP="000C7AC0">
      <w:pPr>
        <w:pStyle w:val="Default"/>
        <w:spacing w:line="360" w:lineRule="auto"/>
        <w:jc w:val="both"/>
        <w:rPr>
          <w:rFonts w:ascii="Georgia" w:hAnsi="Georgia"/>
          <w:bCs/>
          <w:sz w:val="22"/>
          <w:szCs w:val="22"/>
        </w:rPr>
      </w:pPr>
    </w:p>
    <w:p w14:paraId="1BC8B7E0"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14:paraId="7E42DB7F" w14:textId="77777777" w:rsidR="0028360C" w:rsidRPr="000C7AC0" w:rsidRDefault="0028360C" w:rsidP="000C7AC0">
      <w:pPr>
        <w:pStyle w:val="Default"/>
        <w:spacing w:line="360" w:lineRule="auto"/>
        <w:jc w:val="both"/>
        <w:rPr>
          <w:rFonts w:ascii="Georgia" w:hAnsi="Georgia"/>
          <w:bCs/>
          <w:sz w:val="22"/>
          <w:szCs w:val="22"/>
        </w:rPr>
      </w:pPr>
    </w:p>
    <w:p w14:paraId="65EB9025"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14:paraId="1905C2C5" w14:textId="77777777" w:rsidR="0028360C" w:rsidRPr="000C7AC0" w:rsidRDefault="0028360C" w:rsidP="000C7AC0">
      <w:pPr>
        <w:pStyle w:val="Default"/>
        <w:spacing w:line="360" w:lineRule="auto"/>
        <w:jc w:val="both"/>
        <w:rPr>
          <w:rFonts w:ascii="Georgia" w:hAnsi="Georgia"/>
          <w:bCs/>
          <w:sz w:val="22"/>
          <w:szCs w:val="22"/>
        </w:rPr>
      </w:pPr>
    </w:p>
    <w:p w14:paraId="0D0DC58E"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Y si se difunden ampliamente los procedimientos para el otorgamiento de becas, reconocimientos y estímulos. </w:t>
      </w:r>
    </w:p>
    <w:p w14:paraId="64607EB9" w14:textId="77777777" w:rsidR="0028360C" w:rsidRPr="000C7AC0" w:rsidRDefault="0028360C" w:rsidP="000C7AC0">
      <w:pPr>
        <w:pStyle w:val="Default"/>
        <w:spacing w:line="360" w:lineRule="auto"/>
        <w:jc w:val="both"/>
        <w:rPr>
          <w:rFonts w:ascii="Georgia" w:hAnsi="Georgia"/>
          <w:sz w:val="22"/>
          <w:szCs w:val="22"/>
        </w:rPr>
      </w:pPr>
    </w:p>
    <w:p w14:paraId="5AF01A50" w14:textId="3043F2D7" w:rsidR="0028360C" w:rsidRPr="000C7AC0" w:rsidRDefault="0028360C" w:rsidP="000C7AC0">
      <w:pPr>
        <w:pStyle w:val="Default"/>
        <w:spacing w:line="360" w:lineRule="auto"/>
        <w:jc w:val="both"/>
        <w:rPr>
          <w:rFonts w:ascii="Georgia" w:hAnsi="Georgia"/>
          <w:sz w:val="22"/>
          <w:szCs w:val="22"/>
        </w:rPr>
      </w:pPr>
    </w:p>
    <w:p w14:paraId="482E5E68" w14:textId="77777777"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5E89279" w14:textId="77777777"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14:paraId="500A12CC" w14:textId="77777777" w:rsidTr="005F7064">
        <w:trPr>
          <w:trHeight w:val="253"/>
        </w:trPr>
        <w:tc>
          <w:tcPr>
            <w:tcW w:w="5000" w:type="pct"/>
            <w:shd w:val="clear" w:color="auto" w:fill="BFBFBF"/>
          </w:tcPr>
          <w:p w14:paraId="36480BDE"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14:paraId="04FC0A4F" w14:textId="6B3A170C"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14:paraId="0C661903" w14:textId="77777777" w:rsidR="0028360C" w:rsidRPr="000C7AC0" w:rsidRDefault="0028360C" w:rsidP="000C7AC0">
            <w:pPr>
              <w:spacing w:after="0" w:line="360" w:lineRule="auto"/>
              <w:jc w:val="both"/>
              <w:rPr>
                <w:rFonts w:ascii="Georgia" w:hAnsi="Georgia" w:cs="Arial"/>
              </w:rPr>
            </w:pPr>
          </w:p>
          <w:p w14:paraId="43DA4322"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14:paraId="274E4E4A"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14:paraId="021E25AF"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14:paraId="599851E9" w14:textId="77A63B6C"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 xml:space="preserve">Otros, </w:t>
            </w:r>
            <w:r w:rsidR="00C35D23" w:rsidRPr="000C7AC0">
              <w:rPr>
                <w:rFonts w:ascii="Georgia" w:hAnsi="Georgia" w:cs="Arial"/>
              </w:rPr>
              <w:t>es</w:t>
            </w:r>
            <w:r w:rsidR="00C35D23">
              <w:rPr>
                <w:rFonts w:ascii="Georgia" w:hAnsi="Georgia" w:cs="Arial"/>
              </w:rPr>
              <w:t>pecifique</w:t>
            </w:r>
            <w:r w:rsidRPr="000C7AC0">
              <w:rPr>
                <w:rFonts w:ascii="Georgia" w:hAnsi="Georgia" w:cs="Arial"/>
              </w:rPr>
              <w:t>.</w:t>
            </w:r>
          </w:p>
          <w:p w14:paraId="438B3F59"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2206A73" w14:textId="77777777" w:rsidTr="005F7064">
        <w:trPr>
          <w:trHeight w:val="253"/>
        </w:trPr>
        <w:tc>
          <w:tcPr>
            <w:tcW w:w="5000" w:type="pct"/>
            <w:shd w:val="clear" w:color="auto" w:fill="BFBFBF"/>
          </w:tcPr>
          <w:p w14:paraId="2D7FF14E"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5904F8"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224B6BC9" w14:textId="77777777" w:rsidTr="005F7064">
        <w:trPr>
          <w:trHeight w:val="253"/>
        </w:trPr>
        <w:tc>
          <w:tcPr>
            <w:tcW w:w="5000" w:type="pct"/>
            <w:shd w:val="clear" w:color="auto" w:fill="auto"/>
          </w:tcPr>
          <w:p w14:paraId="6DF111A9" w14:textId="77777777" w:rsidR="005F7064" w:rsidRPr="000C7AC0" w:rsidRDefault="005F7064" w:rsidP="000C7AC0">
            <w:pPr>
              <w:spacing w:line="360" w:lineRule="auto"/>
              <w:jc w:val="both"/>
              <w:rPr>
                <w:rFonts w:ascii="Georgia" w:hAnsi="Georgia"/>
                <w:b/>
              </w:rPr>
            </w:pPr>
            <w:r w:rsidRPr="000C7AC0">
              <w:rPr>
                <w:rFonts w:ascii="Georgia" w:hAnsi="Georgia"/>
                <w:b/>
              </w:rPr>
              <w:t>Descripción, apreciación y análisis:</w:t>
            </w:r>
          </w:p>
          <w:p w14:paraId="543F7163" w14:textId="662738E0" w:rsidR="005F7064" w:rsidRPr="000C7AC0" w:rsidRDefault="005F7064" w:rsidP="000C7AC0">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24"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p w14:paraId="64FF4652" w14:textId="3039B226" w:rsidR="005F7064" w:rsidRDefault="005F7064" w:rsidP="000C7AC0">
            <w:pPr>
              <w:spacing w:line="360" w:lineRule="auto"/>
              <w:ind w:left="321"/>
              <w:jc w:val="both"/>
              <w:rPr>
                <w:rFonts w:ascii="Georgia" w:hAnsi="Georgia"/>
              </w:rPr>
            </w:pPr>
          </w:p>
          <w:p w14:paraId="35060960" w14:textId="77777777" w:rsidR="00D00A8D" w:rsidRDefault="00D00A8D" w:rsidP="000C7AC0">
            <w:pPr>
              <w:spacing w:line="360" w:lineRule="auto"/>
              <w:ind w:left="321"/>
              <w:jc w:val="both"/>
              <w:rPr>
                <w:rFonts w:ascii="Georgia" w:hAnsi="Georgia"/>
              </w:rPr>
            </w:pPr>
          </w:p>
          <w:p w14:paraId="43A2756D" w14:textId="77777777" w:rsidR="00D00A8D" w:rsidRDefault="00D00A8D" w:rsidP="000C7AC0">
            <w:pPr>
              <w:spacing w:line="360" w:lineRule="auto"/>
              <w:ind w:left="321"/>
              <w:jc w:val="both"/>
              <w:rPr>
                <w:rFonts w:ascii="Georgia" w:hAnsi="Georgia"/>
              </w:rPr>
            </w:pPr>
          </w:p>
          <w:p w14:paraId="4A7FB05D" w14:textId="77777777" w:rsidR="00D00A8D" w:rsidRDefault="00D00A8D" w:rsidP="000C7AC0">
            <w:pPr>
              <w:spacing w:line="360" w:lineRule="auto"/>
              <w:ind w:left="321"/>
              <w:jc w:val="both"/>
              <w:rPr>
                <w:rFonts w:ascii="Georgia" w:hAnsi="Georgia"/>
              </w:rPr>
            </w:pPr>
          </w:p>
          <w:p w14:paraId="1F9DAA7E" w14:textId="77777777" w:rsidR="00D00A8D" w:rsidRPr="000C7AC0" w:rsidRDefault="00D00A8D" w:rsidP="000C7AC0">
            <w:pPr>
              <w:spacing w:line="360" w:lineRule="auto"/>
              <w:ind w:left="321"/>
              <w:jc w:val="both"/>
              <w:rPr>
                <w:rFonts w:ascii="Georgia" w:hAnsi="Georgia"/>
              </w:rPr>
            </w:pPr>
          </w:p>
          <w:tbl>
            <w:tblPr>
              <w:tblW w:w="5601" w:type="dxa"/>
              <w:jc w:val="center"/>
              <w:tblCellMar>
                <w:left w:w="70" w:type="dxa"/>
                <w:right w:w="70" w:type="dxa"/>
              </w:tblCellMar>
              <w:tblLook w:val="04A0" w:firstRow="1" w:lastRow="0" w:firstColumn="1" w:lastColumn="0" w:noHBand="0" w:noVBand="1"/>
            </w:tblPr>
            <w:tblGrid>
              <w:gridCol w:w="146"/>
              <w:gridCol w:w="1203"/>
              <w:gridCol w:w="1213"/>
              <w:gridCol w:w="1266"/>
              <w:gridCol w:w="1773"/>
            </w:tblGrid>
            <w:tr w:rsidR="005F7064" w:rsidRPr="000C7AC0" w14:paraId="5AF28232" w14:textId="77777777" w:rsidTr="001767AB">
              <w:trPr>
                <w:trHeight w:val="300"/>
                <w:jc w:val="center"/>
              </w:trPr>
              <w:tc>
                <w:tcPr>
                  <w:tcW w:w="5601" w:type="dxa"/>
                  <w:gridSpan w:val="5"/>
                  <w:tcBorders>
                    <w:top w:val="nil"/>
                    <w:left w:val="nil"/>
                    <w:bottom w:val="nil"/>
                    <w:right w:val="nil"/>
                  </w:tcBorders>
                  <w:shd w:val="clear" w:color="auto" w:fill="auto"/>
                  <w:noWrap/>
                  <w:vAlign w:val="bottom"/>
                  <w:hideMark/>
                </w:tcPr>
                <w:p w14:paraId="20EDB982" w14:textId="007D7B0B" w:rsidR="005F7064" w:rsidRPr="000C7AC0" w:rsidRDefault="005F7064" w:rsidP="00F82634">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Porcentaje de alumnos del PAI</w:t>
                  </w:r>
                  <w:r w:rsidR="00F82634">
                    <w:rPr>
                      <w:rFonts w:ascii="Georgia" w:eastAsia="Times New Roman" w:hAnsi="Georgia" w:cs="Calibri"/>
                      <w:color w:val="000000"/>
                      <w:lang w:eastAsia="es-MX"/>
                    </w:rPr>
                    <w:t>PA</w:t>
                  </w:r>
                  <w:r w:rsidRPr="000C7AC0">
                    <w:rPr>
                      <w:rFonts w:ascii="Georgia" w:eastAsia="Times New Roman" w:hAnsi="Georgia" w:cs="Calibri"/>
                      <w:color w:val="000000"/>
                      <w:lang w:eastAsia="es-MX"/>
                    </w:rPr>
                    <w:t xml:space="preserve"> beneficiados con beca académica</w:t>
                  </w:r>
                </w:p>
              </w:tc>
            </w:tr>
            <w:tr w:rsidR="005F7064" w:rsidRPr="000C7AC0" w14:paraId="5748ED9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2479AD6E"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nil"/>
                    <w:bottom w:val="nil"/>
                    <w:right w:val="nil"/>
                  </w:tcBorders>
                  <w:shd w:val="clear" w:color="auto" w:fill="auto"/>
                  <w:noWrap/>
                  <w:vAlign w:val="bottom"/>
                  <w:hideMark/>
                </w:tcPr>
                <w:p w14:paraId="6AFF12B3" w14:textId="77777777" w:rsidR="005F7064" w:rsidRPr="000C7AC0" w:rsidRDefault="005F7064" w:rsidP="000C7AC0">
                  <w:pPr>
                    <w:spacing w:after="0" w:line="360" w:lineRule="auto"/>
                    <w:jc w:val="both"/>
                    <w:rPr>
                      <w:rFonts w:ascii="Georgia" w:eastAsia="Times New Roman" w:hAnsi="Georgia"/>
                      <w:lang w:eastAsia="es-MX"/>
                    </w:rPr>
                  </w:pPr>
                </w:p>
              </w:tc>
              <w:tc>
                <w:tcPr>
                  <w:tcW w:w="1213" w:type="dxa"/>
                  <w:tcBorders>
                    <w:top w:val="nil"/>
                    <w:left w:val="nil"/>
                    <w:bottom w:val="nil"/>
                    <w:right w:val="nil"/>
                  </w:tcBorders>
                  <w:shd w:val="clear" w:color="auto" w:fill="auto"/>
                  <w:noWrap/>
                  <w:vAlign w:val="bottom"/>
                  <w:hideMark/>
                </w:tcPr>
                <w:p w14:paraId="567D50A4" w14:textId="77777777" w:rsidR="005F7064" w:rsidRPr="000C7AC0" w:rsidRDefault="005F7064" w:rsidP="000C7AC0">
                  <w:pPr>
                    <w:spacing w:after="0" w:line="360" w:lineRule="auto"/>
                    <w:jc w:val="both"/>
                    <w:rPr>
                      <w:rFonts w:ascii="Georgia" w:eastAsia="Times New Roman" w:hAnsi="Georgia"/>
                      <w:lang w:eastAsia="es-MX"/>
                    </w:rPr>
                  </w:pPr>
                </w:p>
              </w:tc>
              <w:tc>
                <w:tcPr>
                  <w:tcW w:w="1266" w:type="dxa"/>
                  <w:tcBorders>
                    <w:top w:val="nil"/>
                    <w:left w:val="nil"/>
                    <w:bottom w:val="nil"/>
                    <w:right w:val="nil"/>
                  </w:tcBorders>
                  <w:shd w:val="clear" w:color="auto" w:fill="auto"/>
                  <w:noWrap/>
                  <w:vAlign w:val="bottom"/>
                  <w:hideMark/>
                </w:tcPr>
                <w:p w14:paraId="208B87E9" w14:textId="77777777" w:rsidR="005F7064" w:rsidRPr="000C7AC0" w:rsidRDefault="005F7064" w:rsidP="000C7AC0">
                  <w:pPr>
                    <w:spacing w:after="0" w:line="360" w:lineRule="auto"/>
                    <w:jc w:val="both"/>
                    <w:rPr>
                      <w:rFonts w:ascii="Georgia" w:eastAsia="Times New Roman" w:hAnsi="Georgia"/>
                      <w:lang w:eastAsia="es-MX"/>
                    </w:rPr>
                  </w:pPr>
                </w:p>
              </w:tc>
              <w:tc>
                <w:tcPr>
                  <w:tcW w:w="1773" w:type="dxa"/>
                  <w:tcBorders>
                    <w:top w:val="nil"/>
                    <w:left w:val="nil"/>
                    <w:bottom w:val="nil"/>
                    <w:right w:val="nil"/>
                  </w:tcBorders>
                  <w:shd w:val="clear" w:color="auto" w:fill="auto"/>
                  <w:noWrap/>
                  <w:vAlign w:val="bottom"/>
                  <w:hideMark/>
                </w:tcPr>
                <w:p w14:paraId="23E9B170" w14:textId="77777777" w:rsidR="005F7064" w:rsidRPr="000C7AC0" w:rsidRDefault="005F7064" w:rsidP="000C7AC0">
                  <w:pPr>
                    <w:spacing w:after="0" w:line="360" w:lineRule="auto"/>
                    <w:jc w:val="both"/>
                    <w:rPr>
                      <w:rFonts w:ascii="Georgia" w:eastAsia="Times New Roman" w:hAnsi="Georgia"/>
                      <w:lang w:eastAsia="es-MX"/>
                    </w:rPr>
                  </w:pPr>
                </w:p>
              </w:tc>
            </w:tr>
            <w:tr w:rsidR="005F7064" w:rsidRPr="000C7AC0" w14:paraId="799A785B" w14:textId="77777777" w:rsidTr="001767AB">
              <w:trPr>
                <w:trHeight w:val="900"/>
                <w:jc w:val="center"/>
              </w:trPr>
              <w:tc>
                <w:tcPr>
                  <w:tcW w:w="146" w:type="dxa"/>
                  <w:tcBorders>
                    <w:top w:val="nil"/>
                    <w:left w:val="nil"/>
                    <w:bottom w:val="nil"/>
                    <w:right w:val="nil"/>
                  </w:tcBorders>
                  <w:shd w:val="clear" w:color="auto" w:fill="auto"/>
                  <w:noWrap/>
                  <w:vAlign w:val="bottom"/>
                  <w:hideMark/>
                </w:tcPr>
                <w:p w14:paraId="23CF2314" w14:textId="77777777" w:rsidR="005F7064" w:rsidRPr="000C7AC0" w:rsidRDefault="005F7064" w:rsidP="000C7AC0">
                  <w:pPr>
                    <w:spacing w:after="0" w:line="360" w:lineRule="auto"/>
                    <w:jc w:val="both"/>
                    <w:rPr>
                      <w:rFonts w:ascii="Georgia" w:eastAsia="Times New Roman" w:hAnsi="Georgia"/>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187B6" w14:textId="31AEFCF2" w:rsidR="005F7064" w:rsidRPr="000C7AC0" w:rsidRDefault="00B84598"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Ciclo escolar</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70403BF6" w14:textId="7B43B3DA"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Numero de becados</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14:paraId="6B494D51" w14:textId="135AF9AF"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inscritos</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14:paraId="76280D7D" w14:textId="7C8200D9" w:rsidR="005F7064" w:rsidRPr="000C7AC0" w:rsidRDefault="00D00A8D" w:rsidP="00D00A8D">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 alumnos </w:t>
                  </w:r>
                  <w:r w:rsidR="00B84598" w:rsidRPr="000C7AC0">
                    <w:rPr>
                      <w:rFonts w:ascii="Georgia" w:eastAsia="Times New Roman" w:hAnsi="Georgia" w:cs="Calibri"/>
                      <w:color w:val="000000"/>
                      <w:lang w:eastAsia="es-MX"/>
                    </w:rPr>
                    <w:t>beneficiados</w:t>
                  </w:r>
                </w:p>
              </w:tc>
            </w:tr>
            <w:tr w:rsidR="005F7064" w:rsidRPr="000C7AC0" w14:paraId="15507D73"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6083651"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7418939F"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E-J2014</w:t>
                  </w:r>
                </w:p>
              </w:tc>
              <w:tc>
                <w:tcPr>
                  <w:tcW w:w="1213" w:type="dxa"/>
                  <w:tcBorders>
                    <w:top w:val="nil"/>
                    <w:left w:val="nil"/>
                    <w:bottom w:val="single" w:sz="4" w:space="0" w:color="auto"/>
                    <w:right w:val="single" w:sz="4" w:space="0" w:color="auto"/>
                  </w:tcBorders>
                  <w:shd w:val="clear" w:color="auto" w:fill="auto"/>
                  <w:noWrap/>
                  <w:vAlign w:val="bottom"/>
                  <w:hideMark/>
                </w:tcPr>
                <w:p w14:paraId="6DE41E90" w14:textId="6CC83F4B"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49</w:t>
                  </w:r>
                </w:p>
              </w:tc>
              <w:tc>
                <w:tcPr>
                  <w:tcW w:w="1266" w:type="dxa"/>
                  <w:tcBorders>
                    <w:top w:val="nil"/>
                    <w:left w:val="nil"/>
                    <w:bottom w:val="single" w:sz="4" w:space="0" w:color="auto"/>
                    <w:right w:val="single" w:sz="4" w:space="0" w:color="auto"/>
                  </w:tcBorders>
                  <w:shd w:val="clear" w:color="auto" w:fill="auto"/>
                  <w:noWrap/>
                  <w:vAlign w:val="bottom"/>
                  <w:hideMark/>
                </w:tcPr>
                <w:p w14:paraId="6375786A" w14:textId="4635D76F" w:rsidR="005F7064" w:rsidRPr="000C7AC0" w:rsidRDefault="00F82634"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136</w:t>
                  </w:r>
                </w:p>
              </w:tc>
              <w:tc>
                <w:tcPr>
                  <w:tcW w:w="1773" w:type="dxa"/>
                  <w:tcBorders>
                    <w:top w:val="nil"/>
                    <w:left w:val="nil"/>
                    <w:bottom w:val="single" w:sz="4" w:space="0" w:color="auto"/>
                    <w:right w:val="single" w:sz="4" w:space="0" w:color="auto"/>
                  </w:tcBorders>
                  <w:shd w:val="clear" w:color="auto" w:fill="auto"/>
                  <w:noWrap/>
                  <w:vAlign w:val="bottom"/>
                  <w:hideMark/>
                </w:tcPr>
                <w:p w14:paraId="2C996F53" w14:textId="1DB3F678"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36</w:t>
                  </w:r>
                </w:p>
              </w:tc>
            </w:tr>
            <w:tr w:rsidR="005F7064" w:rsidRPr="000C7AC0" w14:paraId="4F16BC19"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4BE96464"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3BD3255"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2014</w:t>
                  </w:r>
                </w:p>
              </w:tc>
              <w:tc>
                <w:tcPr>
                  <w:tcW w:w="1213" w:type="dxa"/>
                  <w:tcBorders>
                    <w:top w:val="nil"/>
                    <w:left w:val="nil"/>
                    <w:bottom w:val="single" w:sz="4" w:space="0" w:color="auto"/>
                    <w:right w:val="single" w:sz="4" w:space="0" w:color="auto"/>
                  </w:tcBorders>
                  <w:shd w:val="clear" w:color="auto" w:fill="auto"/>
                  <w:noWrap/>
                  <w:vAlign w:val="bottom"/>
                  <w:hideMark/>
                </w:tcPr>
                <w:p w14:paraId="1C40D733" w14:textId="585D7A48"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56</w:t>
                  </w:r>
                </w:p>
              </w:tc>
              <w:tc>
                <w:tcPr>
                  <w:tcW w:w="1266" w:type="dxa"/>
                  <w:tcBorders>
                    <w:top w:val="nil"/>
                    <w:left w:val="nil"/>
                    <w:bottom w:val="single" w:sz="4" w:space="0" w:color="auto"/>
                    <w:right w:val="single" w:sz="4" w:space="0" w:color="auto"/>
                  </w:tcBorders>
                  <w:shd w:val="clear" w:color="auto" w:fill="auto"/>
                  <w:noWrap/>
                  <w:vAlign w:val="bottom"/>
                  <w:hideMark/>
                </w:tcPr>
                <w:p w14:paraId="7E8C7DB7" w14:textId="620864AC" w:rsidR="005F7064" w:rsidRPr="000C7AC0" w:rsidRDefault="00F82634"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165</w:t>
                  </w:r>
                </w:p>
              </w:tc>
              <w:tc>
                <w:tcPr>
                  <w:tcW w:w="1773" w:type="dxa"/>
                  <w:tcBorders>
                    <w:top w:val="nil"/>
                    <w:left w:val="nil"/>
                    <w:bottom w:val="single" w:sz="4" w:space="0" w:color="auto"/>
                    <w:right w:val="single" w:sz="4" w:space="0" w:color="auto"/>
                  </w:tcBorders>
                  <w:shd w:val="clear" w:color="auto" w:fill="auto"/>
                  <w:noWrap/>
                  <w:vAlign w:val="bottom"/>
                  <w:hideMark/>
                </w:tcPr>
                <w:p w14:paraId="6EBFCC8A" w14:textId="7F3A7255"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33</w:t>
                  </w:r>
                </w:p>
              </w:tc>
            </w:tr>
            <w:tr w:rsidR="005F7064" w:rsidRPr="000C7AC0" w14:paraId="7F26100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63AEF90"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0E05310C"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2015</w:t>
                  </w:r>
                </w:p>
              </w:tc>
              <w:tc>
                <w:tcPr>
                  <w:tcW w:w="1213" w:type="dxa"/>
                  <w:tcBorders>
                    <w:top w:val="nil"/>
                    <w:left w:val="nil"/>
                    <w:bottom w:val="single" w:sz="4" w:space="0" w:color="auto"/>
                    <w:right w:val="single" w:sz="4" w:space="0" w:color="auto"/>
                  </w:tcBorders>
                  <w:shd w:val="clear" w:color="auto" w:fill="auto"/>
                  <w:noWrap/>
                  <w:vAlign w:val="bottom"/>
                  <w:hideMark/>
                </w:tcPr>
                <w:p w14:paraId="783742A4" w14:textId="1EB90552"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29</w:t>
                  </w:r>
                </w:p>
              </w:tc>
              <w:tc>
                <w:tcPr>
                  <w:tcW w:w="1266" w:type="dxa"/>
                  <w:tcBorders>
                    <w:top w:val="nil"/>
                    <w:left w:val="nil"/>
                    <w:bottom w:val="single" w:sz="4" w:space="0" w:color="auto"/>
                    <w:right w:val="single" w:sz="4" w:space="0" w:color="auto"/>
                  </w:tcBorders>
                  <w:shd w:val="clear" w:color="auto" w:fill="auto"/>
                  <w:noWrap/>
                  <w:vAlign w:val="bottom"/>
                  <w:hideMark/>
                </w:tcPr>
                <w:p w14:paraId="7B049100" w14:textId="45B49CDF" w:rsidR="005F7064" w:rsidRPr="000C7AC0" w:rsidRDefault="00F82634"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124</w:t>
                  </w:r>
                </w:p>
              </w:tc>
              <w:tc>
                <w:tcPr>
                  <w:tcW w:w="1773" w:type="dxa"/>
                  <w:tcBorders>
                    <w:top w:val="nil"/>
                    <w:left w:val="nil"/>
                    <w:bottom w:val="single" w:sz="4" w:space="0" w:color="auto"/>
                    <w:right w:val="single" w:sz="4" w:space="0" w:color="auto"/>
                  </w:tcBorders>
                  <w:shd w:val="clear" w:color="auto" w:fill="auto"/>
                  <w:noWrap/>
                  <w:vAlign w:val="bottom"/>
                  <w:hideMark/>
                </w:tcPr>
                <w:p w14:paraId="793B9DEA" w14:textId="4C2E39E1"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23</w:t>
                  </w:r>
                </w:p>
              </w:tc>
            </w:tr>
            <w:tr w:rsidR="005F7064" w:rsidRPr="000C7AC0" w14:paraId="2132CCFE"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72416CF3"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2FD9E16"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2015</w:t>
                  </w:r>
                </w:p>
              </w:tc>
              <w:tc>
                <w:tcPr>
                  <w:tcW w:w="1213" w:type="dxa"/>
                  <w:tcBorders>
                    <w:top w:val="nil"/>
                    <w:left w:val="nil"/>
                    <w:bottom w:val="single" w:sz="4" w:space="0" w:color="auto"/>
                    <w:right w:val="single" w:sz="4" w:space="0" w:color="auto"/>
                  </w:tcBorders>
                  <w:shd w:val="clear" w:color="auto" w:fill="auto"/>
                  <w:noWrap/>
                  <w:vAlign w:val="bottom"/>
                  <w:hideMark/>
                </w:tcPr>
                <w:p w14:paraId="66A69CEA" w14:textId="50B75850"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43</w:t>
                  </w:r>
                </w:p>
              </w:tc>
              <w:tc>
                <w:tcPr>
                  <w:tcW w:w="1266" w:type="dxa"/>
                  <w:tcBorders>
                    <w:top w:val="nil"/>
                    <w:left w:val="nil"/>
                    <w:bottom w:val="single" w:sz="4" w:space="0" w:color="auto"/>
                    <w:right w:val="single" w:sz="4" w:space="0" w:color="auto"/>
                  </w:tcBorders>
                  <w:shd w:val="clear" w:color="auto" w:fill="auto"/>
                  <w:noWrap/>
                  <w:vAlign w:val="bottom"/>
                  <w:hideMark/>
                </w:tcPr>
                <w:p w14:paraId="20DE9E91" w14:textId="07602EE3"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177</w:t>
                  </w:r>
                </w:p>
              </w:tc>
              <w:tc>
                <w:tcPr>
                  <w:tcW w:w="1773" w:type="dxa"/>
                  <w:tcBorders>
                    <w:top w:val="nil"/>
                    <w:left w:val="nil"/>
                    <w:bottom w:val="single" w:sz="4" w:space="0" w:color="auto"/>
                    <w:right w:val="single" w:sz="4" w:space="0" w:color="auto"/>
                  </w:tcBorders>
                  <w:shd w:val="clear" w:color="auto" w:fill="auto"/>
                  <w:noWrap/>
                  <w:vAlign w:val="bottom"/>
                  <w:hideMark/>
                </w:tcPr>
                <w:p w14:paraId="1775E730" w14:textId="0B45F79C"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r>
            <w:tr w:rsidR="005F7064" w:rsidRPr="000C7AC0" w14:paraId="6F203012"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4EEFAB9"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F156BD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2016</w:t>
                  </w:r>
                </w:p>
              </w:tc>
              <w:tc>
                <w:tcPr>
                  <w:tcW w:w="1213" w:type="dxa"/>
                  <w:tcBorders>
                    <w:top w:val="nil"/>
                    <w:left w:val="nil"/>
                    <w:bottom w:val="single" w:sz="4" w:space="0" w:color="auto"/>
                    <w:right w:val="single" w:sz="4" w:space="0" w:color="auto"/>
                  </w:tcBorders>
                  <w:shd w:val="clear" w:color="auto" w:fill="auto"/>
                  <w:noWrap/>
                  <w:vAlign w:val="bottom"/>
                  <w:hideMark/>
                </w:tcPr>
                <w:p w14:paraId="03D7E344" w14:textId="5F2FA271"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44</w:t>
                  </w:r>
                </w:p>
              </w:tc>
              <w:tc>
                <w:tcPr>
                  <w:tcW w:w="1266" w:type="dxa"/>
                  <w:tcBorders>
                    <w:top w:val="nil"/>
                    <w:left w:val="nil"/>
                    <w:bottom w:val="single" w:sz="4" w:space="0" w:color="auto"/>
                    <w:right w:val="single" w:sz="4" w:space="0" w:color="auto"/>
                  </w:tcBorders>
                  <w:shd w:val="clear" w:color="auto" w:fill="auto"/>
                  <w:noWrap/>
                  <w:vAlign w:val="bottom"/>
                  <w:hideMark/>
                </w:tcPr>
                <w:p w14:paraId="0C366359" w14:textId="058F8E87"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142</w:t>
                  </w:r>
                </w:p>
              </w:tc>
              <w:tc>
                <w:tcPr>
                  <w:tcW w:w="1773" w:type="dxa"/>
                  <w:tcBorders>
                    <w:top w:val="nil"/>
                    <w:left w:val="nil"/>
                    <w:bottom w:val="single" w:sz="4" w:space="0" w:color="auto"/>
                    <w:right w:val="single" w:sz="4" w:space="0" w:color="auto"/>
                  </w:tcBorders>
                  <w:shd w:val="clear" w:color="auto" w:fill="auto"/>
                  <w:noWrap/>
                  <w:vAlign w:val="bottom"/>
                  <w:hideMark/>
                </w:tcPr>
                <w:p w14:paraId="1D8E174A" w14:textId="4DA49951"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r>
            <w:tr w:rsidR="005F7064" w:rsidRPr="000C7AC0" w14:paraId="24559BB0"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40E1199A"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vAlign w:val="bottom"/>
                  <w:hideMark/>
                </w:tcPr>
                <w:p w14:paraId="169FF48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A-D2016</w:t>
                  </w:r>
                </w:p>
              </w:tc>
              <w:tc>
                <w:tcPr>
                  <w:tcW w:w="1213" w:type="dxa"/>
                  <w:tcBorders>
                    <w:top w:val="nil"/>
                    <w:left w:val="nil"/>
                    <w:bottom w:val="single" w:sz="4" w:space="0" w:color="auto"/>
                    <w:right w:val="single" w:sz="4" w:space="0" w:color="auto"/>
                  </w:tcBorders>
                  <w:shd w:val="clear" w:color="auto" w:fill="auto"/>
                  <w:noWrap/>
                  <w:vAlign w:val="bottom"/>
                  <w:hideMark/>
                </w:tcPr>
                <w:p w14:paraId="11758344" w14:textId="38ACBA6D"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58</w:t>
                  </w:r>
                </w:p>
              </w:tc>
              <w:tc>
                <w:tcPr>
                  <w:tcW w:w="1266" w:type="dxa"/>
                  <w:tcBorders>
                    <w:top w:val="nil"/>
                    <w:left w:val="nil"/>
                    <w:bottom w:val="single" w:sz="4" w:space="0" w:color="auto"/>
                    <w:right w:val="single" w:sz="4" w:space="0" w:color="auto"/>
                  </w:tcBorders>
                  <w:shd w:val="clear" w:color="auto" w:fill="auto"/>
                  <w:noWrap/>
                  <w:vAlign w:val="bottom"/>
                  <w:hideMark/>
                </w:tcPr>
                <w:p w14:paraId="64398A76" w14:textId="7EB65A9A" w:rsidR="005F7064" w:rsidRPr="000C7AC0" w:rsidRDefault="00F8263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187</w:t>
                  </w:r>
                </w:p>
              </w:tc>
              <w:tc>
                <w:tcPr>
                  <w:tcW w:w="1773" w:type="dxa"/>
                  <w:tcBorders>
                    <w:top w:val="nil"/>
                    <w:left w:val="nil"/>
                    <w:bottom w:val="single" w:sz="4" w:space="0" w:color="auto"/>
                    <w:right w:val="single" w:sz="4" w:space="0" w:color="auto"/>
                  </w:tcBorders>
                  <w:shd w:val="clear" w:color="auto" w:fill="auto"/>
                  <w:noWrap/>
                  <w:vAlign w:val="bottom"/>
                  <w:hideMark/>
                </w:tcPr>
                <w:p w14:paraId="0E81CB01" w14:textId="44B90346" w:rsidR="005F7064" w:rsidRPr="000C7AC0" w:rsidRDefault="00815619"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31</w:t>
                  </w:r>
                </w:p>
              </w:tc>
            </w:tr>
          </w:tbl>
          <w:p w14:paraId="6317A44B" w14:textId="5578BAEB" w:rsidR="00F82634" w:rsidRPr="000C7AC0" w:rsidRDefault="00F82634" w:rsidP="000C7AC0">
            <w:pPr>
              <w:spacing w:line="360" w:lineRule="auto"/>
              <w:jc w:val="both"/>
              <w:rPr>
                <w:rFonts w:ascii="Georgia" w:hAnsi="Georgia"/>
              </w:rPr>
            </w:pPr>
          </w:p>
          <w:p w14:paraId="64F4A640" w14:textId="09BDD08F"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14:paraId="2E7A8D50" w14:textId="6E5425D9" w:rsidR="005F7064" w:rsidRPr="000C7AC0" w:rsidRDefault="005F7064" w:rsidP="000C7AC0">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14:paraId="4B76832E" w14:textId="2D3CF0CA" w:rsidR="005F7064" w:rsidRDefault="005F7064" w:rsidP="000C7AC0">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14:paraId="15688D7A" w14:textId="77777777" w:rsidR="00547086" w:rsidRDefault="00547086" w:rsidP="000C7AC0">
            <w:pPr>
              <w:spacing w:line="360" w:lineRule="auto"/>
              <w:ind w:left="342"/>
              <w:jc w:val="both"/>
              <w:rPr>
                <w:rFonts w:ascii="Georgia" w:hAnsi="Georgia"/>
              </w:rPr>
            </w:pPr>
          </w:p>
          <w:p w14:paraId="7EA25AEB" w14:textId="77777777" w:rsidR="00D00A8D" w:rsidRDefault="00D00A8D" w:rsidP="000C7AC0">
            <w:pPr>
              <w:spacing w:line="360" w:lineRule="auto"/>
              <w:ind w:left="342"/>
              <w:jc w:val="both"/>
              <w:rPr>
                <w:rFonts w:ascii="Georgia" w:hAnsi="Georgia"/>
              </w:rPr>
            </w:pPr>
          </w:p>
          <w:p w14:paraId="3586DD96" w14:textId="77777777" w:rsidR="00D00A8D" w:rsidRDefault="00D00A8D" w:rsidP="000C7AC0">
            <w:pPr>
              <w:spacing w:line="360" w:lineRule="auto"/>
              <w:ind w:left="342"/>
              <w:jc w:val="both"/>
              <w:rPr>
                <w:rFonts w:ascii="Georgia" w:hAnsi="Georgia"/>
              </w:rPr>
            </w:pPr>
          </w:p>
          <w:p w14:paraId="1C9357CD" w14:textId="033E3CAF" w:rsidR="005F7064" w:rsidRPr="000C7AC0" w:rsidRDefault="00384C69" w:rsidP="000C7AC0">
            <w:pPr>
              <w:spacing w:line="360" w:lineRule="auto"/>
              <w:ind w:left="342"/>
              <w:jc w:val="both"/>
              <w:rPr>
                <w:rFonts w:ascii="Georgia" w:hAnsi="Georgia"/>
              </w:rPr>
            </w:pPr>
            <w:r w:rsidRPr="000C7AC0">
              <w:rPr>
                <w:rFonts w:ascii="Georgia" w:hAnsi="Georgia"/>
              </w:rPr>
              <w:t>Alumnos del PAI</w:t>
            </w:r>
            <w:r w:rsidR="00EE603B">
              <w:rPr>
                <w:rFonts w:ascii="Georgia" w:hAnsi="Georgia"/>
              </w:rPr>
              <w:t>PA</w:t>
            </w:r>
            <w:r w:rsidRPr="000C7AC0">
              <w:rPr>
                <w:rFonts w:ascii="Georgia" w:hAnsi="Georgia"/>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51"/>
              <w:gridCol w:w="1446"/>
              <w:gridCol w:w="1446"/>
              <w:gridCol w:w="1441"/>
              <w:gridCol w:w="1085"/>
            </w:tblGrid>
            <w:tr w:rsidR="001805C5" w:rsidRPr="000C7AC0" w14:paraId="73678BBC" w14:textId="77777777" w:rsidTr="001805C5">
              <w:trPr>
                <w:trHeight w:val="433"/>
                <w:jc w:val="center"/>
              </w:trPr>
              <w:tc>
                <w:tcPr>
                  <w:tcW w:w="0" w:type="auto"/>
                  <w:vMerge w:val="restart"/>
                  <w:shd w:val="clear" w:color="auto" w:fill="auto"/>
                  <w:vAlign w:val="center"/>
                </w:tcPr>
                <w:p w14:paraId="5B9C1003" w14:textId="77777777" w:rsidR="001805C5" w:rsidRPr="000C7AC0" w:rsidRDefault="001805C5" w:rsidP="000C7AC0">
                  <w:pPr>
                    <w:spacing w:line="360" w:lineRule="auto"/>
                    <w:jc w:val="both"/>
                    <w:rPr>
                      <w:rFonts w:ascii="Georgia" w:hAnsi="Georgia"/>
                    </w:rPr>
                  </w:pPr>
                  <w:r w:rsidRPr="000C7AC0">
                    <w:rPr>
                      <w:rFonts w:ascii="Georgia" w:hAnsi="Georgia"/>
                    </w:rPr>
                    <w:t>MODALIDAD</w:t>
                  </w:r>
                </w:p>
              </w:tc>
              <w:tc>
                <w:tcPr>
                  <w:tcW w:w="0" w:type="auto"/>
                  <w:gridSpan w:val="3"/>
                  <w:shd w:val="clear" w:color="auto" w:fill="auto"/>
                  <w:vAlign w:val="center"/>
                </w:tcPr>
                <w:p w14:paraId="0D1F3A4E" w14:textId="000F2A6A" w:rsidR="001805C5" w:rsidRPr="000C7AC0" w:rsidRDefault="00384C69" w:rsidP="000C7AC0">
                  <w:pPr>
                    <w:spacing w:line="360" w:lineRule="auto"/>
                    <w:jc w:val="both"/>
                    <w:rPr>
                      <w:rFonts w:ascii="Georgia" w:hAnsi="Georgia"/>
                    </w:rPr>
                  </w:pPr>
                  <w:r w:rsidRPr="000C7AC0">
                    <w:rPr>
                      <w:rFonts w:ascii="Georgia" w:hAnsi="Georgia"/>
                    </w:rPr>
                    <w:t>Ciclo escolar</w:t>
                  </w:r>
                </w:p>
              </w:tc>
              <w:tc>
                <w:tcPr>
                  <w:tcW w:w="0" w:type="auto"/>
                  <w:vMerge w:val="restart"/>
                  <w:shd w:val="clear" w:color="auto" w:fill="auto"/>
                  <w:vAlign w:val="center"/>
                </w:tcPr>
                <w:p w14:paraId="33021EE2" w14:textId="77777777" w:rsidR="001805C5" w:rsidRPr="000C7AC0" w:rsidRDefault="001805C5" w:rsidP="000C7AC0">
                  <w:pPr>
                    <w:spacing w:line="360" w:lineRule="auto"/>
                    <w:jc w:val="both"/>
                    <w:rPr>
                      <w:rFonts w:ascii="Georgia" w:hAnsi="Georgia"/>
                    </w:rPr>
                  </w:pPr>
                  <w:r w:rsidRPr="000C7AC0">
                    <w:rPr>
                      <w:rFonts w:ascii="Georgia" w:hAnsi="Georgia"/>
                    </w:rPr>
                    <w:t>TOTAL</w:t>
                  </w:r>
                </w:p>
              </w:tc>
            </w:tr>
            <w:tr w:rsidR="001805C5" w:rsidRPr="000C7AC0" w14:paraId="5FDADFEC" w14:textId="77777777" w:rsidTr="001805C5">
              <w:trPr>
                <w:trHeight w:val="469"/>
                <w:jc w:val="center"/>
              </w:trPr>
              <w:tc>
                <w:tcPr>
                  <w:tcW w:w="0" w:type="auto"/>
                  <w:vMerge/>
                  <w:shd w:val="clear" w:color="auto" w:fill="auto"/>
                  <w:vAlign w:val="center"/>
                </w:tcPr>
                <w:p w14:paraId="177D8D8B" w14:textId="77777777" w:rsidR="001805C5" w:rsidRPr="000C7AC0" w:rsidRDefault="001805C5" w:rsidP="000C7AC0">
                  <w:pPr>
                    <w:spacing w:line="360" w:lineRule="auto"/>
                    <w:jc w:val="both"/>
                    <w:rPr>
                      <w:rFonts w:ascii="Georgia" w:hAnsi="Georgia"/>
                    </w:rPr>
                  </w:pPr>
                </w:p>
              </w:tc>
              <w:tc>
                <w:tcPr>
                  <w:tcW w:w="0" w:type="auto"/>
                  <w:shd w:val="clear" w:color="auto" w:fill="auto"/>
                  <w:vAlign w:val="center"/>
                </w:tcPr>
                <w:p w14:paraId="46ABCA43" w14:textId="49A0614B" w:rsidR="001805C5" w:rsidRPr="000C7AC0" w:rsidRDefault="001805C5" w:rsidP="000C7AC0">
                  <w:pPr>
                    <w:spacing w:line="360" w:lineRule="auto"/>
                    <w:jc w:val="both"/>
                    <w:rPr>
                      <w:rFonts w:ascii="Georgia" w:hAnsi="Georgia"/>
                    </w:rPr>
                  </w:pPr>
                  <w:r w:rsidRPr="000C7AC0">
                    <w:rPr>
                      <w:rFonts w:ascii="Georgia" w:hAnsi="Georgia"/>
                    </w:rPr>
                    <w:t>2014-2015</w:t>
                  </w:r>
                </w:p>
              </w:tc>
              <w:tc>
                <w:tcPr>
                  <w:tcW w:w="0" w:type="auto"/>
                  <w:shd w:val="clear" w:color="auto" w:fill="auto"/>
                  <w:vAlign w:val="center"/>
                </w:tcPr>
                <w:p w14:paraId="477B5218" w14:textId="1694497E" w:rsidR="001805C5" w:rsidRPr="000C7AC0" w:rsidRDefault="001805C5" w:rsidP="000C7AC0">
                  <w:pPr>
                    <w:spacing w:line="360" w:lineRule="auto"/>
                    <w:jc w:val="both"/>
                    <w:rPr>
                      <w:rFonts w:ascii="Georgia" w:hAnsi="Georgia"/>
                    </w:rPr>
                  </w:pPr>
                  <w:r w:rsidRPr="000C7AC0">
                    <w:rPr>
                      <w:rFonts w:ascii="Georgia" w:hAnsi="Georgia"/>
                    </w:rPr>
                    <w:t>2015-2016</w:t>
                  </w:r>
                </w:p>
              </w:tc>
              <w:tc>
                <w:tcPr>
                  <w:tcW w:w="0" w:type="auto"/>
                  <w:shd w:val="clear" w:color="auto" w:fill="auto"/>
                  <w:vAlign w:val="center"/>
                </w:tcPr>
                <w:p w14:paraId="61092FD1" w14:textId="45308576" w:rsidR="001805C5" w:rsidRPr="000C7AC0" w:rsidRDefault="001805C5" w:rsidP="000C7AC0">
                  <w:pPr>
                    <w:spacing w:line="360" w:lineRule="auto"/>
                    <w:jc w:val="both"/>
                    <w:rPr>
                      <w:rFonts w:ascii="Georgia" w:hAnsi="Georgia"/>
                    </w:rPr>
                  </w:pPr>
                  <w:r w:rsidRPr="000C7AC0">
                    <w:rPr>
                      <w:rFonts w:ascii="Georgia" w:hAnsi="Georgia"/>
                    </w:rPr>
                    <w:t>2016-2017</w:t>
                  </w:r>
                </w:p>
              </w:tc>
              <w:tc>
                <w:tcPr>
                  <w:tcW w:w="0" w:type="auto"/>
                  <w:vMerge/>
                  <w:shd w:val="clear" w:color="auto" w:fill="auto"/>
                  <w:vAlign w:val="center"/>
                </w:tcPr>
                <w:p w14:paraId="16B95ABE" w14:textId="77777777" w:rsidR="001805C5" w:rsidRPr="000C7AC0" w:rsidRDefault="001805C5" w:rsidP="000C7AC0">
                  <w:pPr>
                    <w:spacing w:line="360" w:lineRule="auto"/>
                    <w:jc w:val="both"/>
                    <w:rPr>
                      <w:rFonts w:ascii="Georgia" w:hAnsi="Georgia"/>
                    </w:rPr>
                  </w:pPr>
                </w:p>
              </w:tc>
            </w:tr>
            <w:tr w:rsidR="001805C5" w:rsidRPr="000C7AC0" w14:paraId="56A789E7" w14:textId="77777777" w:rsidTr="001805C5">
              <w:trPr>
                <w:trHeight w:val="433"/>
                <w:jc w:val="center"/>
              </w:trPr>
              <w:tc>
                <w:tcPr>
                  <w:tcW w:w="0" w:type="auto"/>
                  <w:shd w:val="clear" w:color="auto" w:fill="auto"/>
                  <w:vAlign w:val="center"/>
                </w:tcPr>
                <w:p w14:paraId="418DD7E5" w14:textId="10D35503" w:rsidR="001805C5" w:rsidRPr="000C7AC0" w:rsidRDefault="001805C5" w:rsidP="000C7AC0">
                  <w:pPr>
                    <w:spacing w:line="360" w:lineRule="auto"/>
                    <w:jc w:val="both"/>
                    <w:rPr>
                      <w:rFonts w:ascii="Georgia" w:hAnsi="Georgia"/>
                    </w:rPr>
                  </w:pPr>
                  <w:r w:rsidRPr="000C7AC0">
                    <w:rPr>
                      <w:rFonts w:ascii="Georgia" w:hAnsi="Georgia"/>
                    </w:rPr>
                    <w:t>Manutención</w:t>
                  </w:r>
                </w:p>
              </w:tc>
              <w:tc>
                <w:tcPr>
                  <w:tcW w:w="0" w:type="auto"/>
                  <w:shd w:val="clear" w:color="auto" w:fill="auto"/>
                  <w:vAlign w:val="bottom"/>
                </w:tcPr>
                <w:p w14:paraId="79A030F9" w14:textId="78834F5D" w:rsidR="001805C5" w:rsidRPr="000C7AC0" w:rsidRDefault="00EE603B" w:rsidP="000C7AC0">
                  <w:pPr>
                    <w:spacing w:line="360" w:lineRule="auto"/>
                    <w:jc w:val="center"/>
                    <w:rPr>
                      <w:rFonts w:ascii="Georgia" w:hAnsi="Georgia"/>
                    </w:rPr>
                  </w:pPr>
                  <w:r>
                    <w:rPr>
                      <w:rFonts w:ascii="Georgia" w:hAnsi="Georgia"/>
                    </w:rPr>
                    <w:t>25</w:t>
                  </w:r>
                </w:p>
              </w:tc>
              <w:tc>
                <w:tcPr>
                  <w:tcW w:w="0" w:type="auto"/>
                  <w:shd w:val="clear" w:color="auto" w:fill="auto"/>
                  <w:vAlign w:val="center"/>
                </w:tcPr>
                <w:p w14:paraId="1183B6EC" w14:textId="30D79655" w:rsidR="001805C5" w:rsidRPr="000C7AC0" w:rsidRDefault="00EE603B" w:rsidP="000C7AC0">
                  <w:pPr>
                    <w:spacing w:line="360" w:lineRule="auto"/>
                    <w:jc w:val="center"/>
                    <w:rPr>
                      <w:rFonts w:ascii="Georgia" w:hAnsi="Georgia"/>
                    </w:rPr>
                  </w:pPr>
                  <w:r>
                    <w:rPr>
                      <w:rFonts w:ascii="Georgia" w:hAnsi="Georgia"/>
                    </w:rPr>
                    <w:t>12</w:t>
                  </w:r>
                </w:p>
              </w:tc>
              <w:tc>
                <w:tcPr>
                  <w:tcW w:w="0" w:type="auto"/>
                  <w:shd w:val="clear" w:color="auto" w:fill="auto"/>
                  <w:vAlign w:val="center"/>
                </w:tcPr>
                <w:p w14:paraId="050D35F5" w14:textId="34ABF50A" w:rsidR="001805C5" w:rsidRPr="000C7AC0" w:rsidRDefault="00EE603B" w:rsidP="000C7AC0">
                  <w:pPr>
                    <w:spacing w:line="360" w:lineRule="auto"/>
                    <w:jc w:val="center"/>
                    <w:rPr>
                      <w:rFonts w:ascii="Georgia" w:hAnsi="Georgia"/>
                    </w:rPr>
                  </w:pPr>
                  <w:r>
                    <w:rPr>
                      <w:rFonts w:ascii="Georgia" w:hAnsi="Georgia"/>
                    </w:rPr>
                    <w:t>5</w:t>
                  </w:r>
                </w:p>
              </w:tc>
              <w:tc>
                <w:tcPr>
                  <w:tcW w:w="0" w:type="auto"/>
                  <w:shd w:val="clear" w:color="auto" w:fill="auto"/>
                  <w:vAlign w:val="bottom"/>
                </w:tcPr>
                <w:p w14:paraId="1514B66F" w14:textId="2E303140" w:rsidR="001805C5" w:rsidRPr="000C7AC0" w:rsidRDefault="00EE603B" w:rsidP="000C7AC0">
                  <w:pPr>
                    <w:spacing w:line="360" w:lineRule="auto"/>
                    <w:jc w:val="center"/>
                    <w:rPr>
                      <w:rFonts w:ascii="Georgia" w:hAnsi="Georgia"/>
                    </w:rPr>
                  </w:pPr>
                  <w:r>
                    <w:rPr>
                      <w:rFonts w:ascii="Georgia" w:hAnsi="Georgia"/>
                    </w:rPr>
                    <w:t>42</w:t>
                  </w:r>
                </w:p>
              </w:tc>
            </w:tr>
            <w:tr w:rsidR="001805C5" w:rsidRPr="000C7AC0" w14:paraId="6BFBA29B" w14:textId="77777777" w:rsidTr="001805C5">
              <w:trPr>
                <w:trHeight w:val="433"/>
                <w:jc w:val="center"/>
              </w:trPr>
              <w:tc>
                <w:tcPr>
                  <w:tcW w:w="0" w:type="auto"/>
                  <w:shd w:val="clear" w:color="auto" w:fill="auto"/>
                  <w:vAlign w:val="center"/>
                </w:tcPr>
                <w:p w14:paraId="581B83B5" w14:textId="26759A41" w:rsidR="001805C5" w:rsidRPr="000C7AC0" w:rsidRDefault="001805C5" w:rsidP="000C7AC0">
                  <w:pPr>
                    <w:spacing w:line="360" w:lineRule="auto"/>
                    <w:jc w:val="both"/>
                    <w:rPr>
                      <w:rFonts w:ascii="Georgia" w:hAnsi="Georgia"/>
                    </w:rPr>
                  </w:pPr>
                  <w:r w:rsidRPr="000C7AC0">
                    <w:rPr>
                      <w:rFonts w:ascii="Georgia" w:hAnsi="Georgia"/>
                    </w:rPr>
                    <w:t>Prospera</w:t>
                  </w:r>
                </w:p>
              </w:tc>
              <w:tc>
                <w:tcPr>
                  <w:tcW w:w="0" w:type="auto"/>
                  <w:shd w:val="clear" w:color="auto" w:fill="auto"/>
                  <w:vAlign w:val="bottom"/>
                </w:tcPr>
                <w:p w14:paraId="3298A0B4" w14:textId="37D84F9D"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459ED16" w14:textId="32CE8530"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8E93AB6" w14:textId="5E1519BB" w:rsidR="001805C5" w:rsidRPr="000C7AC0" w:rsidRDefault="00EE603B" w:rsidP="000C7AC0">
                  <w:pPr>
                    <w:spacing w:line="360" w:lineRule="auto"/>
                    <w:jc w:val="center"/>
                    <w:rPr>
                      <w:rFonts w:ascii="Georgia" w:hAnsi="Georgia"/>
                    </w:rPr>
                  </w:pPr>
                  <w:r>
                    <w:rPr>
                      <w:rFonts w:ascii="Georgia" w:hAnsi="Georgia"/>
                    </w:rPr>
                    <w:t>7</w:t>
                  </w:r>
                </w:p>
              </w:tc>
              <w:tc>
                <w:tcPr>
                  <w:tcW w:w="0" w:type="auto"/>
                  <w:shd w:val="clear" w:color="auto" w:fill="auto"/>
                  <w:vAlign w:val="bottom"/>
                </w:tcPr>
                <w:p w14:paraId="01246321" w14:textId="09DE2451" w:rsidR="001805C5" w:rsidRPr="000C7AC0" w:rsidRDefault="00EE603B" w:rsidP="000C7AC0">
                  <w:pPr>
                    <w:spacing w:line="360" w:lineRule="auto"/>
                    <w:jc w:val="center"/>
                    <w:rPr>
                      <w:rFonts w:ascii="Georgia" w:hAnsi="Georgia"/>
                    </w:rPr>
                  </w:pPr>
                  <w:r>
                    <w:rPr>
                      <w:rFonts w:ascii="Georgia" w:hAnsi="Georgia"/>
                    </w:rPr>
                    <w:t>7</w:t>
                  </w:r>
                </w:p>
              </w:tc>
            </w:tr>
            <w:tr w:rsidR="001805C5" w:rsidRPr="000C7AC0" w14:paraId="7FB35B6C" w14:textId="77777777" w:rsidTr="001805C5">
              <w:trPr>
                <w:trHeight w:val="433"/>
                <w:jc w:val="center"/>
              </w:trPr>
              <w:tc>
                <w:tcPr>
                  <w:tcW w:w="0" w:type="auto"/>
                  <w:shd w:val="clear" w:color="auto" w:fill="auto"/>
                  <w:vAlign w:val="center"/>
                </w:tcPr>
                <w:p w14:paraId="6E612348" w14:textId="77777777" w:rsidR="001805C5" w:rsidRPr="000C7AC0" w:rsidRDefault="001805C5" w:rsidP="000C7AC0">
                  <w:pPr>
                    <w:spacing w:line="360" w:lineRule="auto"/>
                    <w:jc w:val="both"/>
                    <w:rPr>
                      <w:rFonts w:ascii="Georgia" w:hAnsi="Georgia"/>
                    </w:rPr>
                  </w:pPr>
                  <w:r w:rsidRPr="000C7AC0">
                    <w:rPr>
                      <w:rFonts w:ascii="Georgia" w:hAnsi="Georgia"/>
                    </w:rPr>
                    <w:t>TOTAL</w:t>
                  </w:r>
                </w:p>
              </w:tc>
              <w:tc>
                <w:tcPr>
                  <w:tcW w:w="0" w:type="auto"/>
                  <w:shd w:val="clear" w:color="auto" w:fill="auto"/>
                  <w:vAlign w:val="bottom"/>
                </w:tcPr>
                <w:p w14:paraId="1F9376DF" w14:textId="6557E580" w:rsidR="001805C5" w:rsidRPr="000C7AC0" w:rsidRDefault="00EE603B" w:rsidP="000C7AC0">
                  <w:pPr>
                    <w:spacing w:line="360" w:lineRule="auto"/>
                    <w:jc w:val="center"/>
                    <w:rPr>
                      <w:rFonts w:ascii="Georgia" w:hAnsi="Georgia"/>
                    </w:rPr>
                  </w:pPr>
                  <w:r>
                    <w:rPr>
                      <w:rFonts w:ascii="Georgia" w:hAnsi="Georgia"/>
                    </w:rPr>
                    <w:t>25</w:t>
                  </w:r>
                </w:p>
              </w:tc>
              <w:tc>
                <w:tcPr>
                  <w:tcW w:w="0" w:type="auto"/>
                  <w:shd w:val="clear" w:color="auto" w:fill="auto"/>
                  <w:vAlign w:val="bottom"/>
                </w:tcPr>
                <w:p w14:paraId="77440A45" w14:textId="0A9B7247" w:rsidR="001805C5" w:rsidRPr="000C7AC0" w:rsidRDefault="00EE603B" w:rsidP="000C7AC0">
                  <w:pPr>
                    <w:spacing w:line="360" w:lineRule="auto"/>
                    <w:jc w:val="center"/>
                    <w:rPr>
                      <w:rFonts w:ascii="Georgia" w:hAnsi="Georgia"/>
                    </w:rPr>
                  </w:pPr>
                  <w:r>
                    <w:rPr>
                      <w:rFonts w:ascii="Georgia" w:hAnsi="Georgia"/>
                    </w:rPr>
                    <w:t>12</w:t>
                  </w:r>
                </w:p>
              </w:tc>
              <w:tc>
                <w:tcPr>
                  <w:tcW w:w="0" w:type="auto"/>
                  <w:shd w:val="clear" w:color="auto" w:fill="auto"/>
                  <w:vAlign w:val="bottom"/>
                </w:tcPr>
                <w:p w14:paraId="084B014A" w14:textId="0F19C116" w:rsidR="001805C5" w:rsidRPr="000C7AC0" w:rsidRDefault="00EE603B" w:rsidP="000C7AC0">
                  <w:pPr>
                    <w:spacing w:line="360" w:lineRule="auto"/>
                    <w:jc w:val="center"/>
                    <w:rPr>
                      <w:rFonts w:ascii="Georgia" w:hAnsi="Georgia"/>
                    </w:rPr>
                  </w:pPr>
                  <w:r>
                    <w:rPr>
                      <w:rFonts w:ascii="Georgia" w:hAnsi="Georgia"/>
                    </w:rPr>
                    <w:t>12</w:t>
                  </w:r>
                </w:p>
              </w:tc>
              <w:tc>
                <w:tcPr>
                  <w:tcW w:w="0" w:type="auto"/>
                  <w:shd w:val="clear" w:color="auto" w:fill="auto"/>
                  <w:vAlign w:val="bottom"/>
                </w:tcPr>
                <w:p w14:paraId="1DA93718" w14:textId="40B4FD8B" w:rsidR="001805C5" w:rsidRPr="000C7AC0" w:rsidRDefault="00EE603B" w:rsidP="000C7AC0">
                  <w:pPr>
                    <w:spacing w:line="360" w:lineRule="auto"/>
                    <w:jc w:val="center"/>
                    <w:rPr>
                      <w:rFonts w:ascii="Georgia" w:hAnsi="Georgia"/>
                    </w:rPr>
                  </w:pPr>
                  <w:r>
                    <w:rPr>
                      <w:rFonts w:ascii="Georgia" w:hAnsi="Georgia"/>
                    </w:rPr>
                    <w:t>49</w:t>
                  </w:r>
                </w:p>
              </w:tc>
            </w:tr>
          </w:tbl>
          <w:p w14:paraId="1ED8BEF4" w14:textId="22678017" w:rsidR="00517C66" w:rsidRPr="00D00A8D" w:rsidRDefault="00D00A8D" w:rsidP="000C7AC0">
            <w:pPr>
              <w:spacing w:line="360" w:lineRule="auto"/>
              <w:jc w:val="both"/>
              <w:rPr>
                <w:rFonts w:ascii="Georgia" w:hAnsi="Georgia"/>
                <w:sz w:val="20"/>
                <w:szCs w:val="20"/>
              </w:rPr>
            </w:pPr>
            <w:r>
              <w:rPr>
                <w:rFonts w:ascii="Georgia" w:hAnsi="Georgia"/>
              </w:rPr>
              <w:t xml:space="preserve">            </w:t>
            </w:r>
            <w:r w:rsidR="00517C66" w:rsidRPr="00D00A8D">
              <w:rPr>
                <w:rFonts w:ascii="Georgia" w:hAnsi="Georgia"/>
                <w:sz w:val="20"/>
                <w:szCs w:val="20"/>
              </w:rPr>
              <w:t>Fuente: Elaboración propia con información del SIIAA.</w:t>
            </w:r>
          </w:p>
          <w:p w14:paraId="330001A2" w14:textId="47089889" w:rsidR="005F7064" w:rsidRPr="000C7AC0" w:rsidRDefault="005F7064" w:rsidP="00BD557D">
            <w:pPr>
              <w:spacing w:line="360" w:lineRule="auto"/>
              <w:ind w:left="342"/>
              <w:jc w:val="both"/>
              <w:rPr>
                <w:rFonts w:ascii="Georgia" w:hAnsi="Georgia" w:cs="Arial"/>
                <w:b/>
              </w:rPr>
            </w:pPr>
          </w:p>
        </w:tc>
      </w:tr>
      <w:tr w:rsidR="005F7064" w:rsidRPr="000C7AC0" w14:paraId="75FF1202" w14:textId="77777777" w:rsidTr="005F7064">
        <w:trPr>
          <w:trHeight w:val="253"/>
        </w:trPr>
        <w:tc>
          <w:tcPr>
            <w:tcW w:w="5000" w:type="pct"/>
            <w:shd w:val="clear" w:color="auto" w:fill="BFBFBF"/>
          </w:tcPr>
          <w:p w14:paraId="4272BFE2" w14:textId="77777777"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14:paraId="4C7D1798" w14:textId="79FF052D"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56" w:name="_Toc488396803"/>
            <w:bookmarkStart w:id="57" w:name="_Toc488400245"/>
            <w:bookmarkStart w:id="58" w:name="_Toc494183633"/>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56"/>
            <w:bookmarkEnd w:id="57"/>
            <w:bookmarkEnd w:id="58"/>
            <w:r w:rsidRPr="000C7AC0">
              <w:rPr>
                <w:rFonts w:ascii="Georgia" w:hAnsi="Georgia" w:cs="Arial"/>
                <w:b w:val="0"/>
                <w:sz w:val="22"/>
                <w:szCs w:val="22"/>
                <w:lang w:val="es-MX"/>
              </w:rPr>
              <w:t xml:space="preserve"> </w:t>
            </w:r>
          </w:p>
        </w:tc>
      </w:tr>
      <w:tr w:rsidR="005F7064" w:rsidRPr="000C7AC0" w14:paraId="13CB8B2D" w14:textId="77777777" w:rsidTr="005F7064">
        <w:trPr>
          <w:trHeight w:val="253"/>
        </w:trPr>
        <w:tc>
          <w:tcPr>
            <w:tcW w:w="5000" w:type="pct"/>
            <w:shd w:val="clear" w:color="auto" w:fill="BFBFBF"/>
          </w:tcPr>
          <w:p w14:paraId="5562D73A"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BE7B9B1" w14:textId="77777777"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7C3F00A6" w14:textId="77777777" w:rsidTr="005F7064">
        <w:trPr>
          <w:trHeight w:val="253"/>
        </w:trPr>
        <w:tc>
          <w:tcPr>
            <w:tcW w:w="5000" w:type="pct"/>
            <w:shd w:val="clear" w:color="auto" w:fill="auto"/>
          </w:tcPr>
          <w:p w14:paraId="02A708F4"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D0F36AE" w14:textId="77777777" w:rsidR="005F7064" w:rsidRPr="000C7AC0" w:rsidRDefault="005F7064" w:rsidP="000C7AC0">
            <w:pPr>
              <w:pStyle w:val="Default"/>
              <w:spacing w:line="360" w:lineRule="auto"/>
              <w:ind w:left="176"/>
              <w:jc w:val="both"/>
              <w:rPr>
                <w:rFonts w:ascii="Georgia" w:hAnsi="Georgia"/>
                <w:sz w:val="22"/>
                <w:szCs w:val="22"/>
              </w:rPr>
            </w:pPr>
          </w:p>
          <w:p w14:paraId="0F07ECEC" w14:textId="77777777" w:rsidR="005F7064" w:rsidRDefault="005F7064" w:rsidP="000C7AC0">
            <w:pPr>
              <w:pStyle w:val="Textocomentario"/>
              <w:spacing w:line="360" w:lineRule="auto"/>
              <w:ind w:left="342"/>
              <w:jc w:val="both"/>
              <w:rPr>
                <w:rFonts w:ascii="Georgia" w:hAnsi="Georgia" w:cs="Arial"/>
                <w:sz w:val="22"/>
                <w:szCs w:val="22"/>
                <w:lang w:eastAsia="es-ES"/>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p w14:paraId="1B252D13" w14:textId="03903585" w:rsidR="00D00A8D" w:rsidRPr="000C7AC0" w:rsidRDefault="00D00A8D" w:rsidP="00EE603B">
            <w:pPr>
              <w:pStyle w:val="Textocomentario"/>
              <w:spacing w:line="360" w:lineRule="auto"/>
              <w:ind w:left="342"/>
              <w:jc w:val="both"/>
              <w:rPr>
                <w:rFonts w:ascii="Georgia" w:hAnsi="Georgia" w:cs="Arial"/>
                <w:b/>
                <w:sz w:val="22"/>
                <w:szCs w:val="22"/>
              </w:rPr>
            </w:pPr>
            <w:r>
              <w:rPr>
                <w:rFonts w:ascii="Georgia" w:hAnsi="Georgia" w:cs="Arial"/>
                <w:sz w:val="22"/>
                <w:szCs w:val="22"/>
                <w:lang w:eastAsia="es-ES"/>
              </w:rPr>
              <w:t>Durante la Ceremonia de Bienvenida a los estudiantes de nuevo ingreso del P</w:t>
            </w:r>
            <w:r w:rsidR="00EE603B">
              <w:rPr>
                <w:rFonts w:ascii="Georgia" w:hAnsi="Georgia" w:cs="Arial"/>
                <w:sz w:val="22"/>
                <w:szCs w:val="22"/>
                <w:lang w:eastAsia="es-ES"/>
              </w:rPr>
              <w:t>AIPA</w:t>
            </w:r>
            <w:r>
              <w:rPr>
                <w:rFonts w:ascii="Georgia" w:hAnsi="Georgia" w:cs="Arial"/>
                <w:sz w:val="22"/>
                <w:szCs w:val="22"/>
                <w:lang w:eastAsia="es-ES"/>
              </w:rPr>
              <w:t xml:space="preserve">, que se realiza en el semestre Agosto-Diciembre, se reconoce a los alumnos  de alto rendimiento, estos es, a los tres primeros mejores promedios de cada semestre, entregándoles un diploma y un obsequio, con el objetivo de estimular la dedicación </w:t>
            </w:r>
            <w:r>
              <w:rPr>
                <w:rFonts w:ascii="Georgia" w:hAnsi="Georgia" w:cs="Arial"/>
                <w:sz w:val="22"/>
                <w:szCs w:val="22"/>
                <w:lang w:eastAsia="es-ES"/>
              </w:rPr>
              <w:lastRenderedPageBreak/>
              <w:t>y esfuerzo realizado por los estudiantes destacados e incentivar  a los de nuevo ingreso para esforzarse en su aprendizaje.</w:t>
            </w:r>
          </w:p>
        </w:tc>
      </w:tr>
    </w:tbl>
    <w:p w14:paraId="1808DCD7" w14:textId="77777777" w:rsidR="0028360C" w:rsidRPr="000C7AC0" w:rsidRDefault="0028360C" w:rsidP="000C7AC0">
      <w:pPr>
        <w:pStyle w:val="Default"/>
        <w:spacing w:line="360" w:lineRule="auto"/>
        <w:jc w:val="both"/>
        <w:rPr>
          <w:rFonts w:ascii="Georgia" w:hAnsi="Georgia"/>
          <w:b/>
          <w:bCs/>
          <w:sz w:val="22"/>
          <w:szCs w:val="22"/>
        </w:rPr>
      </w:pPr>
    </w:p>
    <w:p w14:paraId="3B671B46" w14:textId="066577FA"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59" w:name="_Toc494183634"/>
      <w:r w:rsidRPr="00233350">
        <w:rPr>
          <w:rFonts w:ascii="Georgia" w:hAnsi="Georgia"/>
          <w:b/>
          <w:color w:val="auto"/>
          <w:sz w:val="22"/>
          <w:szCs w:val="22"/>
        </w:rPr>
        <w:lastRenderedPageBreak/>
        <w:t>Categoría 5. Formación integral</w:t>
      </w:r>
      <w:bookmarkEnd w:id="59"/>
      <w:r w:rsidRPr="00233350">
        <w:rPr>
          <w:rFonts w:ascii="Georgia" w:hAnsi="Georgia"/>
          <w:b/>
          <w:color w:val="auto"/>
          <w:sz w:val="22"/>
          <w:szCs w:val="22"/>
        </w:rPr>
        <w:t xml:space="preserve"> </w:t>
      </w:r>
    </w:p>
    <w:p w14:paraId="7D8E2A89" w14:textId="77777777" w:rsidR="00CE3D2A" w:rsidRPr="000C7AC0" w:rsidRDefault="00CE3D2A" w:rsidP="000C7AC0">
      <w:pPr>
        <w:pStyle w:val="Default"/>
        <w:spacing w:line="360" w:lineRule="auto"/>
        <w:jc w:val="both"/>
        <w:rPr>
          <w:rFonts w:ascii="Georgia" w:hAnsi="Georgia"/>
          <w:b/>
          <w:bCs/>
          <w:color w:val="auto"/>
          <w:sz w:val="22"/>
          <w:szCs w:val="22"/>
        </w:rPr>
      </w:pPr>
    </w:p>
    <w:p w14:paraId="5202CF5E"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50DA1DE4" w14:textId="77777777" w:rsidR="00CE3D2A" w:rsidRPr="000C7AC0" w:rsidRDefault="00CE3D2A" w:rsidP="000C7AC0">
      <w:pPr>
        <w:pStyle w:val="Default"/>
        <w:spacing w:line="360" w:lineRule="auto"/>
        <w:jc w:val="both"/>
        <w:rPr>
          <w:rFonts w:ascii="Georgia" w:hAnsi="Georgia"/>
          <w:sz w:val="22"/>
          <w:szCs w:val="22"/>
        </w:rPr>
      </w:pPr>
    </w:p>
    <w:p w14:paraId="280744C1" w14:textId="42E63A41"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39E57528" w14:textId="77777777" w:rsidR="00CE3D2A" w:rsidRPr="000C7AC0" w:rsidRDefault="00CE3D2A" w:rsidP="000C7AC0">
      <w:pPr>
        <w:pStyle w:val="Default"/>
        <w:spacing w:line="360" w:lineRule="auto"/>
        <w:jc w:val="both"/>
        <w:rPr>
          <w:rFonts w:ascii="Georgia" w:hAnsi="Georgia"/>
          <w:sz w:val="22"/>
          <w:szCs w:val="22"/>
        </w:rPr>
      </w:pPr>
    </w:p>
    <w:p w14:paraId="32CC5F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657BF873" w14:textId="77777777" w:rsidR="00CE3D2A" w:rsidRPr="000C7AC0" w:rsidRDefault="00CE3D2A" w:rsidP="000C7AC0">
      <w:pPr>
        <w:pStyle w:val="Default"/>
        <w:spacing w:line="360" w:lineRule="auto"/>
        <w:jc w:val="both"/>
        <w:rPr>
          <w:rFonts w:ascii="Georgia" w:hAnsi="Georgia"/>
          <w:sz w:val="22"/>
          <w:szCs w:val="22"/>
        </w:rPr>
      </w:pPr>
    </w:p>
    <w:p w14:paraId="5FF73063"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29083349" w14:textId="77777777" w:rsidR="00CE3D2A" w:rsidRPr="000C7AC0" w:rsidRDefault="00CE3D2A" w:rsidP="000C7AC0">
      <w:pPr>
        <w:pStyle w:val="Default"/>
        <w:spacing w:line="360" w:lineRule="auto"/>
        <w:jc w:val="both"/>
        <w:rPr>
          <w:rFonts w:ascii="Georgia" w:hAnsi="Georgia"/>
          <w:sz w:val="22"/>
          <w:szCs w:val="22"/>
        </w:rPr>
      </w:pPr>
    </w:p>
    <w:p w14:paraId="3AA451E2"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4CE62730" w14:textId="77777777" w:rsidR="00CE3D2A" w:rsidRPr="000C7AC0" w:rsidRDefault="00CE3D2A" w:rsidP="000C7AC0">
      <w:pPr>
        <w:pStyle w:val="Default"/>
        <w:spacing w:line="360" w:lineRule="auto"/>
        <w:jc w:val="both"/>
        <w:rPr>
          <w:rFonts w:ascii="Georgia" w:hAnsi="Georgia"/>
          <w:sz w:val="22"/>
          <w:szCs w:val="22"/>
        </w:rPr>
      </w:pPr>
    </w:p>
    <w:p w14:paraId="347A3F5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0DCE3D1" w14:textId="77777777" w:rsidR="00CE3D2A" w:rsidRPr="000C7AC0" w:rsidRDefault="00CE3D2A" w:rsidP="000C7AC0">
      <w:pPr>
        <w:pStyle w:val="Default"/>
        <w:spacing w:line="360" w:lineRule="auto"/>
        <w:jc w:val="both"/>
        <w:rPr>
          <w:rFonts w:ascii="Georgia" w:hAnsi="Georgia"/>
          <w:sz w:val="22"/>
          <w:szCs w:val="22"/>
        </w:rPr>
      </w:pPr>
    </w:p>
    <w:p w14:paraId="451CA264"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768EAB85" w14:textId="77777777" w:rsidR="00CE3D2A" w:rsidRPr="000C7AC0" w:rsidRDefault="00CE3D2A" w:rsidP="000C7AC0">
      <w:pPr>
        <w:pStyle w:val="Default"/>
        <w:spacing w:line="360" w:lineRule="auto"/>
        <w:jc w:val="both"/>
        <w:rPr>
          <w:rFonts w:ascii="Georgia" w:hAnsi="Georgia"/>
          <w:sz w:val="22"/>
          <w:szCs w:val="22"/>
        </w:rPr>
      </w:pPr>
    </w:p>
    <w:p w14:paraId="145A5E09" w14:textId="77777777" w:rsidR="00CE3D2A" w:rsidRPr="000C7AC0" w:rsidRDefault="00CE3D2A" w:rsidP="000C7AC0">
      <w:pPr>
        <w:pStyle w:val="Default"/>
        <w:spacing w:line="360" w:lineRule="auto"/>
        <w:jc w:val="both"/>
        <w:rPr>
          <w:rFonts w:ascii="Georgia" w:hAnsi="Georgia"/>
          <w:sz w:val="22"/>
          <w:szCs w:val="22"/>
        </w:rPr>
      </w:pPr>
    </w:p>
    <w:p w14:paraId="69D62B8D"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851A779"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A282022" w14:textId="77777777" w:rsidTr="006F2354">
        <w:trPr>
          <w:trHeight w:val="253"/>
        </w:trPr>
        <w:tc>
          <w:tcPr>
            <w:tcW w:w="5000" w:type="pct"/>
            <w:shd w:val="clear" w:color="auto" w:fill="BFBFBF"/>
          </w:tcPr>
          <w:p w14:paraId="4F92B256"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14:paraId="49D05DDD" w14:textId="2814F760"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60" w:name="_Toc488396804"/>
            <w:bookmarkStart w:id="61" w:name="_Toc488400247"/>
            <w:bookmarkStart w:id="62" w:name="_Toc494183635"/>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60"/>
            <w:bookmarkEnd w:id="61"/>
            <w:bookmarkEnd w:id="62"/>
            <w:r w:rsidRPr="000C7AC0">
              <w:rPr>
                <w:rFonts w:ascii="Georgia" w:hAnsi="Georgia" w:cs="Arial"/>
                <w:b w:val="0"/>
                <w:bCs w:val="0"/>
                <w:color w:val="FF0000"/>
                <w:sz w:val="22"/>
                <w:szCs w:val="22"/>
                <w:lang w:val="es-MX"/>
              </w:rPr>
              <w:t xml:space="preserve"> </w:t>
            </w:r>
          </w:p>
          <w:p w14:paraId="59ADD235" w14:textId="77777777" w:rsidR="00CE3D2A" w:rsidRPr="000C7AC0" w:rsidRDefault="00CE3D2A" w:rsidP="000C7AC0">
            <w:pPr>
              <w:spacing w:after="0" w:line="360" w:lineRule="auto"/>
              <w:jc w:val="both"/>
              <w:rPr>
                <w:rFonts w:ascii="Georgia" w:hAnsi="Georgia" w:cs="Arial"/>
                <w:lang w:eastAsia="es-ES"/>
              </w:rPr>
            </w:pPr>
          </w:p>
          <w:p w14:paraId="7C661CCF"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14:paraId="746C1E11"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14:paraId="72CA6F87" w14:textId="77777777"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p>
          <w:p w14:paraId="5B2589E6"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78744DEE" w14:textId="77777777" w:rsidTr="006F2354">
        <w:trPr>
          <w:trHeight w:val="253"/>
        </w:trPr>
        <w:tc>
          <w:tcPr>
            <w:tcW w:w="5000" w:type="pct"/>
            <w:shd w:val="clear" w:color="auto" w:fill="BFBFBF"/>
          </w:tcPr>
          <w:p w14:paraId="0065A18E"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5F378F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EE62B6D" w14:textId="77777777" w:rsidTr="006F2354">
        <w:trPr>
          <w:trHeight w:val="253"/>
        </w:trPr>
        <w:tc>
          <w:tcPr>
            <w:tcW w:w="5000" w:type="pct"/>
            <w:shd w:val="clear" w:color="auto" w:fill="auto"/>
          </w:tcPr>
          <w:p w14:paraId="20DEA683"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18A6BD98" w14:textId="77777777" w:rsidR="00CE3D2A" w:rsidRPr="000C7AC0" w:rsidRDefault="00CE3D2A" w:rsidP="000C7AC0">
            <w:pPr>
              <w:autoSpaceDE w:val="0"/>
              <w:autoSpaceDN w:val="0"/>
              <w:adjustRightInd w:val="0"/>
              <w:spacing w:after="0" w:line="360" w:lineRule="auto"/>
              <w:jc w:val="both"/>
              <w:rPr>
                <w:rFonts w:ascii="Georgia" w:hAnsi="Georgia" w:cs="Arial"/>
                <w:color w:val="000000"/>
              </w:rPr>
            </w:pPr>
          </w:p>
          <w:p w14:paraId="3394F885" w14:textId="2C4D25D6" w:rsidR="00FA6AC3" w:rsidRPr="00FA6AC3" w:rsidRDefault="00FA6AC3" w:rsidP="00FA6AC3">
            <w:pPr>
              <w:spacing w:after="160" w:line="360" w:lineRule="auto"/>
              <w:ind w:left="426"/>
              <w:jc w:val="both"/>
              <w:rPr>
                <w:rFonts w:ascii="Georgia" w:hAnsi="Georgia" w:cs="Arial"/>
              </w:rPr>
            </w:pPr>
            <w:r w:rsidRPr="00FA6AC3">
              <w:rPr>
                <w:rFonts w:ascii="Georgia" w:hAnsi="Georgia" w:cs="Arial"/>
              </w:rPr>
              <w:t xml:space="preserve">La </w:t>
            </w:r>
            <w:r w:rsidRPr="00FA6AC3">
              <w:rPr>
                <w:rFonts w:ascii="Georgia" w:hAnsi="Georgia" w:cs="Arial"/>
                <w:b/>
              </w:rPr>
              <w:t>Unidad Académica de Idiomas</w:t>
            </w:r>
            <w:r w:rsidRPr="00FA6AC3">
              <w:rPr>
                <w:rFonts w:ascii="Georgia" w:hAnsi="Georgia" w:cs="Arial"/>
              </w:rPr>
              <w:t xml:space="preserve"> surge en la Unidad Laguna de la Sub-Dirección de Docencia en 2010, para subsanar una de las áreas de oportunidad detalladas en estudios de pertinencia, y a la necesidad de cumplir con los requisitos de Acreditación y Actualización de Programas de Estudio. En respuesta a lo anterior, y a las necesidades de los alumnos, la Universidad ha fortalecido paulatinamente la actividad de la U</w:t>
            </w:r>
            <w:r>
              <w:rPr>
                <w:rFonts w:ascii="Georgia" w:hAnsi="Georgia" w:cs="Arial"/>
              </w:rPr>
              <w:t xml:space="preserve">nidad </w:t>
            </w:r>
            <w:r w:rsidRPr="00FA6AC3">
              <w:rPr>
                <w:rFonts w:ascii="Georgia" w:hAnsi="Georgia" w:cs="Arial"/>
              </w:rPr>
              <w:t>A</w:t>
            </w:r>
            <w:r>
              <w:rPr>
                <w:rFonts w:ascii="Georgia" w:hAnsi="Georgia" w:cs="Arial"/>
              </w:rPr>
              <w:t>cadémica de Idiomas</w:t>
            </w:r>
            <w:r w:rsidRPr="00FA6AC3">
              <w:rPr>
                <w:rFonts w:ascii="Georgia" w:hAnsi="Georgia" w:cs="Arial"/>
              </w:rPr>
              <w:t>, así como la cobertura que se da a los alumnos.</w:t>
            </w:r>
          </w:p>
          <w:p w14:paraId="5357EC9F" w14:textId="4AC66D0F"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 xml:space="preserve"> Actualmente ofrece 5 niveles de inglés, Preparación para TOEFL, Cursos de Especialización como Conversación, Reading y de Negocios a más de </w:t>
            </w:r>
            <w:r w:rsidR="00FA6AC3">
              <w:rPr>
                <w:rFonts w:ascii="Georgia" w:hAnsi="Georgia"/>
              </w:rPr>
              <w:t>500</w:t>
            </w:r>
            <w:r w:rsidRPr="000C7AC0">
              <w:rPr>
                <w:rFonts w:ascii="Georgia" w:hAnsi="Georgia"/>
              </w:rPr>
              <w:t xml:space="preserve"> estudiantes por semestre de las diferentes carreras de la Universidad</w:t>
            </w:r>
            <w:r w:rsidR="00FA6AC3">
              <w:rPr>
                <w:rFonts w:ascii="Georgia" w:hAnsi="Georgia"/>
              </w:rPr>
              <w:t xml:space="preserve"> U.L.</w:t>
            </w:r>
            <w:r w:rsidR="0057084D" w:rsidRPr="000C7AC0">
              <w:rPr>
                <w:rFonts w:ascii="Georgia" w:hAnsi="Georgia"/>
              </w:rPr>
              <w:t xml:space="preserve"> En el </w:t>
            </w:r>
            <w:hyperlink r:id="rId125" w:history="1">
              <w:r w:rsidR="0057084D" w:rsidRPr="00220FC6">
                <w:rPr>
                  <w:rStyle w:val="Hipervnculo"/>
                  <w:rFonts w:ascii="Georgia" w:hAnsi="Georgia"/>
                </w:rPr>
                <w:t>Informe de Actividades 2017 de la Unidad Académica de idiomas</w:t>
              </w:r>
            </w:hyperlink>
            <w:r w:rsidR="0057084D" w:rsidRPr="008E032F">
              <w:rPr>
                <w:rFonts w:ascii="Georgia" w:hAnsi="Georgia"/>
              </w:rPr>
              <w:t xml:space="preserve">, </w:t>
            </w:r>
            <w:r w:rsidR="0057084D" w:rsidRPr="000C7AC0">
              <w:rPr>
                <w:rFonts w:ascii="Georgia" w:hAnsi="Georgia"/>
                <w:color w:val="000000" w:themeColor="text1"/>
              </w:rPr>
              <w:t>se puede observar el número de estudiantes que participan en cada nivel por ciclo escolar de 2014 a 2017.</w:t>
            </w:r>
          </w:p>
          <w:p w14:paraId="4DB70904" w14:textId="3DF7CAE2"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14:paraId="67A97683" w14:textId="22E8B767" w:rsidR="00146BBC" w:rsidRPr="000C7AC0" w:rsidRDefault="0057084D" w:rsidP="00233350">
            <w:pPr>
              <w:autoSpaceDE w:val="0"/>
              <w:autoSpaceDN w:val="0"/>
              <w:adjustRightInd w:val="0"/>
              <w:spacing w:after="0" w:line="360" w:lineRule="auto"/>
              <w:ind w:left="342"/>
              <w:jc w:val="both"/>
              <w:rPr>
                <w:rFonts w:ascii="Georgia" w:hAnsi="Georgia" w:cs="Arial"/>
                <w:color w:val="000000"/>
              </w:rPr>
            </w:pPr>
            <w:r w:rsidRPr="000C7AC0">
              <w:rPr>
                <w:rFonts w:ascii="Georgia" w:hAnsi="Georgia" w:cs="Arial"/>
                <w:color w:val="000000"/>
              </w:rPr>
              <w:t>Los alumnos del PAI</w:t>
            </w:r>
            <w:r w:rsidR="00101D06">
              <w:rPr>
                <w:rFonts w:ascii="Georgia" w:hAnsi="Georgia" w:cs="Arial"/>
                <w:color w:val="000000"/>
              </w:rPr>
              <w:t>PA</w:t>
            </w:r>
            <w:r w:rsidRPr="000C7AC0">
              <w:rPr>
                <w:rFonts w:ascii="Georgia" w:hAnsi="Georgia" w:cs="Arial"/>
                <w:color w:val="000000"/>
              </w:rPr>
              <w:t xml:space="preserve"> que han participado en estos cursos se</w:t>
            </w:r>
            <w:r w:rsidR="00220FC6">
              <w:rPr>
                <w:rFonts w:ascii="Georgia" w:hAnsi="Georgia" w:cs="Arial"/>
                <w:color w:val="000000"/>
              </w:rPr>
              <w:t xml:space="preserve"> muestran en la tabla siguiente:</w:t>
            </w:r>
          </w:p>
          <w:p w14:paraId="5551605C" w14:textId="2DEA9758" w:rsidR="00146BBC" w:rsidRPr="000C7AC0" w:rsidRDefault="00146BBC" w:rsidP="000C7AC0">
            <w:pPr>
              <w:autoSpaceDE w:val="0"/>
              <w:autoSpaceDN w:val="0"/>
              <w:adjustRightInd w:val="0"/>
              <w:spacing w:after="0" w:line="360" w:lineRule="auto"/>
              <w:jc w:val="both"/>
              <w:rPr>
                <w:rFonts w:ascii="Georgia" w:hAnsi="Georgia" w:cs="Arial"/>
                <w:color w:val="000000"/>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0C7AC0" w14:paraId="2FC70CF7" w14:textId="77777777" w:rsidTr="00233350">
              <w:trPr>
                <w:trHeight w:val="300"/>
                <w:jc w:val="center"/>
              </w:trPr>
              <w:tc>
                <w:tcPr>
                  <w:tcW w:w="8139" w:type="dxa"/>
                  <w:gridSpan w:val="4"/>
                  <w:tcBorders>
                    <w:top w:val="nil"/>
                    <w:left w:val="nil"/>
                    <w:bottom w:val="nil"/>
                    <w:right w:val="nil"/>
                  </w:tcBorders>
                  <w:shd w:val="clear" w:color="auto" w:fill="auto"/>
                  <w:noWrap/>
                  <w:vAlign w:val="bottom"/>
                  <w:hideMark/>
                </w:tcPr>
                <w:p w14:paraId="662B8CD7" w14:textId="76ABD2C1" w:rsidR="0057084D" w:rsidRPr="000C7AC0" w:rsidRDefault="0057084D" w:rsidP="009824E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Alumnos del PAI</w:t>
                  </w:r>
                  <w:r w:rsidR="00101D06">
                    <w:rPr>
                      <w:rFonts w:ascii="Georgia" w:eastAsia="Times New Roman" w:hAnsi="Georgia" w:cs="Calibri"/>
                      <w:color w:val="000000"/>
                      <w:lang w:eastAsia="es-MX"/>
                    </w:rPr>
                    <w:t>PA</w:t>
                  </w:r>
                  <w:r w:rsidRPr="000C7AC0">
                    <w:rPr>
                      <w:rFonts w:ascii="Georgia" w:eastAsia="Times New Roman" w:hAnsi="Georgia" w:cs="Calibri"/>
                      <w:color w:val="000000"/>
                      <w:lang w:eastAsia="es-MX"/>
                    </w:rPr>
                    <w:t xml:space="preserve"> que cursaron idioma </w:t>
                  </w:r>
                  <w:r w:rsidR="008E032F">
                    <w:rPr>
                      <w:rFonts w:ascii="Georgia" w:eastAsia="Times New Roman" w:hAnsi="Georgia" w:cs="Calibri"/>
                      <w:color w:val="000000"/>
                      <w:lang w:eastAsia="es-MX"/>
                    </w:rPr>
                    <w:t>ingles en alguno de sus niveles</w:t>
                  </w:r>
                </w:p>
              </w:tc>
            </w:tr>
            <w:tr w:rsidR="0057084D" w:rsidRPr="000C7AC0" w14:paraId="4AD55109" w14:textId="77777777" w:rsidTr="00233350">
              <w:trPr>
                <w:trHeight w:val="300"/>
                <w:jc w:val="center"/>
              </w:trPr>
              <w:tc>
                <w:tcPr>
                  <w:tcW w:w="4595" w:type="dxa"/>
                  <w:gridSpan w:val="2"/>
                  <w:tcBorders>
                    <w:top w:val="nil"/>
                    <w:left w:val="nil"/>
                    <w:bottom w:val="nil"/>
                    <w:right w:val="nil"/>
                  </w:tcBorders>
                  <w:shd w:val="clear" w:color="auto" w:fill="auto"/>
                  <w:noWrap/>
                  <w:vAlign w:val="bottom"/>
                  <w:hideMark/>
                </w:tcPr>
                <w:p w14:paraId="0249390D" w14:textId="7619E95C" w:rsidR="0057084D" w:rsidRPr="000C7AC0" w:rsidRDefault="008E032F" w:rsidP="008E032F">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                                   </w:t>
                  </w:r>
                  <w:r w:rsidR="0057084D" w:rsidRPr="000C7AC0">
                    <w:rPr>
                      <w:rFonts w:ascii="Georgia" w:eastAsia="Times New Roman" w:hAnsi="Georgia" w:cs="Calibri"/>
                      <w:color w:val="000000"/>
                      <w:lang w:eastAsia="es-MX"/>
                    </w:rPr>
                    <w:t>ciclos escolares 2014-2016</w:t>
                  </w:r>
                </w:p>
              </w:tc>
              <w:tc>
                <w:tcPr>
                  <w:tcW w:w="1984" w:type="dxa"/>
                  <w:tcBorders>
                    <w:top w:val="nil"/>
                    <w:left w:val="nil"/>
                    <w:bottom w:val="nil"/>
                    <w:right w:val="nil"/>
                  </w:tcBorders>
                  <w:shd w:val="clear" w:color="auto" w:fill="auto"/>
                  <w:noWrap/>
                  <w:vAlign w:val="bottom"/>
                  <w:hideMark/>
                </w:tcPr>
                <w:p w14:paraId="4E1E489E" w14:textId="77777777" w:rsidR="0057084D" w:rsidRPr="000C7AC0" w:rsidRDefault="0057084D" w:rsidP="008E032F">
                  <w:pPr>
                    <w:spacing w:after="0" w:line="360" w:lineRule="auto"/>
                    <w:jc w:val="center"/>
                    <w:rPr>
                      <w:rFonts w:ascii="Georgia" w:eastAsia="Times New Roman" w:hAnsi="Georgia" w:cs="Calibri"/>
                      <w:color w:val="000000"/>
                      <w:lang w:eastAsia="es-MX"/>
                    </w:rPr>
                  </w:pPr>
                </w:p>
              </w:tc>
              <w:tc>
                <w:tcPr>
                  <w:tcW w:w="1560" w:type="dxa"/>
                  <w:tcBorders>
                    <w:top w:val="nil"/>
                    <w:left w:val="nil"/>
                    <w:bottom w:val="nil"/>
                    <w:right w:val="nil"/>
                  </w:tcBorders>
                  <w:shd w:val="clear" w:color="auto" w:fill="auto"/>
                  <w:noWrap/>
                  <w:vAlign w:val="bottom"/>
                  <w:hideMark/>
                </w:tcPr>
                <w:p w14:paraId="7AD4A545" w14:textId="77777777" w:rsidR="0057084D" w:rsidRPr="000C7AC0" w:rsidRDefault="0057084D" w:rsidP="008E032F">
                  <w:pPr>
                    <w:spacing w:after="0" w:line="360" w:lineRule="auto"/>
                    <w:jc w:val="center"/>
                    <w:rPr>
                      <w:rFonts w:ascii="Georgia" w:eastAsia="Times New Roman" w:hAnsi="Georgia" w:cs="Times New Roman"/>
                      <w:lang w:eastAsia="es-MX"/>
                    </w:rPr>
                  </w:pPr>
                </w:p>
              </w:tc>
            </w:tr>
            <w:tr w:rsidR="0057084D" w:rsidRPr="000C7AC0" w14:paraId="5D11F0B8" w14:textId="77777777" w:rsidTr="00233350">
              <w:trPr>
                <w:trHeight w:val="300"/>
                <w:jc w:val="center"/>
              </w:trPr>
              <w:tc>
                <w:tcPr>
                  <w:tcW w:w="2610" w:type="dxa"/>
                  <w:tcBorders>
                    <w:top w:val="nil"/>
                    <w:left w:val="nil"/>
                    <w:bottom w:val="nil"/>
                    <w:right w:val="nil"/>
                  </w:tcBorders>
                  <w:shd w:val="clear" w:color="auto" w:fill="auto"/>
                  <w:noWrap/>
                  <w:vAlign w:val="bottom"/>
                  <w:hideMark/>
                </w:tcPr>
                <w:p w14:paraId="7492A19B" w14:textId="77777777" w:rsidR="0057084D" w:rsidRPr="000C7AC0"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14:paraId="384EA142" w14:textId="77777777" w:rsidR="0057084D" w:rsidRPr="000C7AC0"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14:paraId="3B8D34D2" w14:textId="77777777" w:rsidR="0057084D" w:rsidRPr="000C7AC0"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14:paraId="33303FF2"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60808A4C" w14:textId="77777777"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C997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14:paraId="59A81CCE"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165FBF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57084D" w:rsidRPr="000C7AC0" w14:paraId="763B0D18"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34BB21AC"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14:paraId="0A0799F5"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14:paraId="60A9F0A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7281BCF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2A06804C" w14:textId="77777777" w:rsidTr="0023582F">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27248EE"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tcPr>
                <w:p w14:paraId="0564AC01" w14:textId="6FC0931A" w:rsidR="0057084D" w:rsidRPr="000C7AC0" w:rsidRDefault="0023582F" w:rsidP="00AD2C8B">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LSOE401</w:t>
                  </w:r>
                </w:p>
              </w:tc>
              <w:tc>
                <w:tcPr>
                  <w:tcW w:w="1984" w:type="dxa"/>
                  <w:tcBorders>
                    <w:top w:val="nil"/>
                    <w:left w:val="nil"/>
                    <w:bottom w:val="single" w:sz="4" w:space="0" w:color="auto"/>
                    <w:right w:val="single" w:sz="4" w:space="0" w:color="auto"/>
                  </w:tcBorders>
                  <w:shd w:val="clear" w:color="auto" w:fill="auto"/>
                  <w:noWrap/>
                  <w:vAlign w:val="bottom"/>
                  <w:hideMark/>
                </w:tcPr>
                <w:p w14:paraId="0227582A" w14:textId="5135C97A" w:rsidR="0057084D" w:rsidRPr="000C7AC0" w:rsidRDefault="00485464"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3A6E06C5" w14:textId="64469197" w:rsidR="0057084D" w:rsidRPr="000C7AC0"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38</w:t>
                  </w:r>
                </w:p>
              </w:tc>
            </w:tr>
            <w:tr w:rsidR="00FC0511" w:rsidRPr="000C7AC0" w14:paraId="247A25A7"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77B22A8A"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0916DA63" w14:textId="77777777" w:rsidR="00FC0511"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CC4AAF5" w14:textId="11B26E8D" w:rsidR="00FC0511"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2FDF4C2D" w14:textId="33EB3C18" w:rsidR="00FC0511"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25</w:t>
                  </w:r>
                </w:p>
              </w:tc>
            </w:tr>
            <w:tr w:rsidR="0057084D" w:rsidRPr="000C7AC0" w14:paraId="2131AD45" w14:textId="77777777" w:rsidTr="0023582F">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4D6243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tcPr>
                <w:p w14:paraId="4DB6FEE4" w14:textId="2FB07D31" w:rsidR="0057084D" w:rsidRPr="000C7AC0" w:rsidRDefault="0057084D"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hideMark/>
                </w:tcPr>
                <w:p w14:paraId="005D54DD"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178D423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1C42552F" w14:textId="77777777" w:rsidTr="0023582F">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9D0F2E3"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tcPr>
                <w:p w14:paraId="3002AAB5" w14:textId="53A4C44F" w:rsidR="0057084D" w:rsidRPr="000C7AC0" w:rsidRDefault="0023582F" w:rsidP="0023582F">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LSOE401</w:t>
                  </w:r>
                </w:p>
              </w:tc>
              <w:tc>
                <w:tcPr>
                  <w:tcW w:w="1984" w:type="dxa"/>
                  <w:tcBorders>
                    <w:top w:val="nil"/>
                    <w:left w:val="nil"/>
                    <w:bottom w:val="single" w:sz="4" w:space="0" w:color="auto"/>
                    <w:right w:val="single" w:sz="4" w:space="0" w:color="auto"/>
                  </w:tcBorders>
                  <w:shd w:val="clear" w:color="auto" w:fill="auto"/>
                  <w:noWrap/>
                  <w:vAlign w:val="bottom"/>
                  <w:hideMark/>
                </w:tcPr>
                <w:p w14:paraId="715BBD1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6772054D" w14:textId="4080BD9B" w:rsidR="0057084D" w:rsidRPr="000C7AC0"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58</w:t>
                  </w:r>
                </w:p>
              </w:tc>
            </w:tr>
            <w:tr w:rsidR="0057084D" w:rsidRPr="000C7AC0" w14:paraId="465CF97F" w14:textId="77777777" w:rsidTr="00FC0511">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CF825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B60B0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D1FEC8" w14:textId="71D82F7F"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r w:rsidR="00FC0511">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hideMark/>
                </w:tcPr>
                <w:p w14:paraId="53282695" w14:textId="18FCCD3B" w:rsidR="0057084D" w:rsidRPr="000C7AC0"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21</w:t>
                  </w:r>
                </w:p>
              </w:tc>
            </w:tr>
            <w:tr w:rsidR="00FC0511" w:rsidRPr="000C7AC0" w14:paraId="55BEFFFA"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tcPr>
                <w:p w14:paraId="46219D1C" w14:textId="77777777" w:rsidR="00FC0511" w:rsidRPr="000C7AC0" w:rsidRDefault="00FC0511"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000000" w:fill="D0CECE"/>
                  <w:noWrap/>
                  <w:vAlign w:val="bottom"/>
                </w:tcPr>
                <w:p w14:paraId="12951636"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tcPr>
                <w:p w14:paraId="7C81E3B0"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560" w:type="dxa"/>
                  <w:tcBorders>
                    <w:top w:val="nil"/>
                    <w:left w:val="nil"/>
                    <w:bottom w:val="single" w:sz="4" w:space="0" w:color="auto"/>
                    <w:right w:val="single" w:sz="4" w:space="0" w:color="auto"/>
                  </w:tcBorders>
                  <w:shd w:val="clear" w:color="000000" w:fill="D0CECE"/>
                  <w:noWrap/>
                  <w:vAlign w:val="bottom"/>
                </w:tcPr>
                <w:p w14:paraId="1E08E17B" w14:textId="77777777" w:rsidR="00FC0511" w:rsidRPr="000C7AC0" w:rsidRDefault="00FC0511" w:rsidP="000C7AC0">
                  <w:pPr>
                    <w:spacing w:after="0" w:line="360" w:lineRule="auto"/>
                    <w:jc w:val="center"/>
                    <w:rPr>
                      <w:rFonts w:ascii="Georgia" w:eastAsia="Times New Roman" w:hAnsi="Georgia" w:cs="Calibri"/>
                      <w:color w:val="000000"/>
                      <w:lang w:eastAsia="es-MX"/>
                    </w:rPr>
                  </w:pPr>
                </w:p>
              </w:tc>
            </w:tr>
            <w:tr w:rsidR="0057084D" w:rsidRPr="000C7AC0" w14:paraId="2FDCB9B0"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7DC4F08" w14:textId="0964FEEF" w:rsidR="0057084D" w:rsidRPr="000C7AC0" w:rsidRDefault="00EB1732"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lastRenderedPageBreak/>
                    <w:t>Agosto - Diciembre 2016</w:t>
                  </w:r>
                </w:p>
              </w:tc>
              <w:tc>
                <w:tcPr>
                  <w:tcW w:w="1985" w:type="dxa"/>
                  <w:tcBorders>
                    <w:top w:val="nil"/>
                    <w:left w:val="nil"/>
                    <w:bottom w:val="single" w:sz="4" w:space="0" w:color="auto"/>
                    <w:right w:val="single" w:sz="4" w:space="0" w:color="auto"/>
                  </w:tcBorders>
                  <w:shd w:val="clear" w:color="auto" w:fill="auto"/>
                  <w:noWrap/>
                  <w:vAlign w:val="bottom"/>
                  <w:hideMark/>
                </w:tcPr>
                <w:p w14:paraId="59D0D433" w14:textId="15965A57" w:rsidR="0057084D" w:rsidRPr="000C7AC0" w:rsidRDefault="0023582F"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 L</w:t>
                  </w:r>
                  <w:r w:rsidR="00D01C52">
                    <w:rPr>
                      <w:rFonts w:ascii="Georgia" w:eastAsia="Times New Roman" w:hAnsi="Georgia" w:cs="Calibri"/>
                      <w:color w:val="000000"/>
                      <w:lang w:eastAsia="es-MX"/>
                    </w:rPr>
                    <w:t>SOE401</w:t>
                  </w:r>
                </w:p>
              </w:tc>
              <w:tc>
                <w:tcPr>
                  <w:tcW w:w="1984" w:type="dxa"/>
                  <w:tcBorders>
                    <w:top w:val="nil"/>
                    <w:left w:val="nil"/>
                    <w:bottom w:val="single" w:sz="4" w:space="0" w:color="auto"/>
                    <w:right w:val="single" w:sz="4" w:space="0" w:color="auto"/>
                  </w:tcBorders>
                  <w:shd w:val="clear" w:color="auto" w:fill="auto"/>
                  <w:noWrap/>
                  <w:vAlign w:val="bottom"/>
                  <w:hideMark/>
                </w:tcPr>
                <w:p w14:paraId="3B6990C1"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5BE308FD" w14:textId="19D4879A" w:rsidR="0057084D" w:rsidRPr="000C7AC0"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58</w:t>
                  </w:r>
                </w:p>
              </w:tc>
            </w:tr>
            <w:tr w:rsidR="00FC0511" w:rsidRPr="000C7AC0" w14:paraId="1B27DB6B"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6FFD25B2"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5D9C182C"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8582939" w14:textId="02DBDC5B" w:rsidR="00FC0511" w:rsidRPr="000C7AC0"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7932565B" w14:textId="1BA12989" w:rsidR="00FC0511" w:rsidRDefault="00101D06"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48</w:t>
                  </w:r>
                </w:p>
              </w:tc>
            </w:tr>
            <w:tr w:rsidR="0057084D" w:rsidRPr="000C7AC0" w14:paraId="2A7BA7BB"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14:paraId="4BBF6AB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096E27DB"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61FBBE9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1CAC1D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6649703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64DE7B1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4625DAA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35413D3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D52717" w14:textId="39842AEC" w:rsidR="0057084D" w:rsidRPr="000C7AC0" w:rsidRDefault="00FC051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275</w:t>
                  </w:r>
                </w:p>
              </w:tc>
            </w:tr>
          </w:tbl>
          <w:p w14:paraId="22A71403" w14:textId="1FB21DBB" w:rsidR="00220FC6" w:rsidRDefault="008E032F" w:rsidP="00220FC6">
            <w:pPr>
              <w:spacing w:line="360" w:lineRule="auto"/>
              <w:jc w:val="both"/>
              <w:rPr>
                <w:rFonts w:ascii="Georgia" w:hAnsi="Georgia"/>
                <w:sz w:val="20"/>
                <w:szCs w:val="20"/>
              </w:rPr>
            </w:pPr>
            <w:r>
              <w:rPr>
                <w:rFonts w:ascii="Georgia" w:hAnsi="Georgia" w:cs="Arial"/>
                <w:color w:val="000000"/>
              </w:rPr>
              <w:t xml:space="preserve">       </w:t>
            </w:r>
            <w:r w:rsidR="00220FC6" w:rsidRPr="008E032F">
              <w:rPr>
                <w:rFonts w:ascii="Georgia" w:hAnsi="Georgia"/>
                <w:sz w:val="20"/>
                <w:szCs w:val="20"/>
              </w:rPr>
              <w:t>Fuente: Elaboración propia con información del SIIAA.</w:t>
            </w:r>
          </w:p>
          <w:p w14:paraId="70CBA0D6" w14:textId="25C47503" w:rsidR="00220FC6" w:rsidRPr="0023582F" w:rsidRDefault="008E032F" w:rsidP="004363AB">
            <w:pPr>
              <w:spacing w:line="360" w:lineRule="auto"/>
              <w:ind w:left="208"/>
              <w:jc w:val="both"/>
              <w:rPr>
                <w:rFonts w:ascii="Georgia" w:hAnsi="Georgia"/>
              </w:rPr>
            </w:pPr>
            <w:r>
              <w:rPr>
                <w:rFonts w:ascii="Georgia" w:hAnsi="Georgia"/>
              </w:rPr>
              <w:t>Puede observarse el incremento en el número de estudiantes que aprovechan los cursos extracurriculares ofertados en la Unidad Laguna.</w:t>
            </w:r>
            <w:r w:rsidR="003B3AF8">
              <w:rPr>
                <w:rFonts w:ascii="Georgia" w:hAnsi="Georgia"/>
              </w:rPr>
              <w:t xml:space="preserve"> </w:t>
            </w:r>
            <w:r>
              <w:rPr>
                <w:rFonts w:ascii="Georgia" w:hAnsi="Georgia"/>
              </w:rPr>
              <w:t xml:space="preserve"> </w:t>
            </w:r>
            <w:r w:rsidR="0023582F">
              <w:rPr>
                <w:rFonts w:ascii="Georgia" w:hAnsi="Georgia"/>
              </w:rPr>
              <w:t>Además,</w:t>
            </w:r>
            <w:r>
              <w:rPr>
                <w:rFonts w:ascii="Georgia" w:hAnsi="Georgia"/>
              </w:rPr>
              <w:t xml:space="preserve"> a partir de </w:t>
            </w:r>
            <w:r w:rsidR="0023582F">
              <w:rPr>
                <w:rFonts w:ascii="Georgia" w:hAnsi="Georgia"/>
              </w:rPr>
              <w:t>la generación</w:t>
            </w:r>
            <w:r w:rsidR="003B3AF8">
              <w:rPr>
                <w:rFonts w:ascii="Georgia" w:hAnsi="Georgia"/>
              </w:rPr>
              <w:t xml:space="preserve"> que ingresó en el 2016, el idioma inglés es Co-curricular y como requisito de egreso el estudiante deberá alcanzar </w:t>
            </w:r>
            <w:r w:rsidR="003B3AF8" w:rsidRPr="0023582F">
              <w:rPr>
                <w:rFonts w:ascii="Georgia" w:hAnsi="Georgia"/>
                <w:color w:val="000000" w:themeColor="text1"/>
              </w:rPr>
              <w:t>350</w:t>
            </w:r>
            <w:r w:rsidR="003B3AF8">
              <w:rPr>
                <w:rFonts w:ascii="Georgia" w:hAnsi="Georgia"/>
              </w:rPr>
              <w:t xml:space="preserve"> puntos del nivel TOEFL</w:t>
            </w:r>
            <w:r w:rsidR="0023582F">
              <w:rPr>
                <w:rFonts w:ascii="Georgia" w:hAnsi="Georgia"/>
              </w:rPr>
              <w:t>.</w:t>
            </w:r>
          </w:p>
        </w:tc>
      </w:tr>
      <w:tr w:rsidR="00CE3D2A" w:rsidRPr="000C7AC0" w14:paraId="752CDF26" w14:textId="77777777" w:rsidTr="006F2354">
        <w:trPr>
          <w:trHeight w:val="253"/>
        </w:trPr>
        <w:tc>
          <w:tcPr>
            <w:tcW w:w="5000" w:type="pct"/>
            <w:shd w:val="clear" w:color="auto" w:fill="BFBFBF"/>
          </w:tcPr>
          <w:p w14:paraId="6F1CCDD6" w14:textId="77777777"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14:paraId="3F117165" w14:textId="0E2920B0"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14:paraId="1B3803D7" w14:textId="77777777"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14:paraId="4EF801E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14:paraId="1B6E00F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otras,</w:t>
            </w:r>
          </w:p>
          <w:p w14:paraId="6627DBD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14:paraId="2229DEB0"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14:paraId="3B50CB06"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14:paraId="25896ACA"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14:paraId="23D29769"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Enactus.mexico.org</w:t>
            </w:r>
          </w:p>
          <w:p w14:paraId="61074A52"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reinu</w:t>
            </w:r>
          </w:p>
          <w:p w14:paraId="6FBB07F3" w14:textId="77777777" w:rsidR="00CE3D2A" w:rsidRPr="000C7AC0" w:rsidRDefault="00CE3D2A" w:rsidP="000C7AC0">
            <w:pPr>
              <w:pStyle w:val="Default"/>
              <w:spacing w:line="360" w:lineRule="auto"/>
              <w:ind w:left="601"/>
              <w:jc w:val="both"/>
              <w:rPr>
                <w:rFonts w:ascii="Georgia" w:hAnsi="Georgia"/>
                <w:sz w:val="22"/>
                <w:szCs w:val="22"/>
              </w:rPr>
            </w:pPr>
          </w:p>
        </w:tc>
      </w:tr>
      <w:tr w:rsidR="00CE3D2A" w:rsidRPr="000C7AC0" w14:paraId="6FAB0C56" w14:textId="77777777" w:rsidTr="006F2354">
        <w:trPr>
          <w:trHeight w:val="253"/>
        </w:trPr>
        <w:tc>
          <w:tcPr>
            <w:tcW w:w="5000" w:type="pct"/>
            <w:shd w:val="clear" w:color="auto" w:fill="BFBFBF"/>
          </w:tcPr>
          <w:p w14:paraId="5579A7F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72DB5FA"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29F914A3" w14:textId="77777777" w:rsidTr="006F2354">
        <w:trPr>
          <w:trHeight w:val="253"/>
        </w:trPr>
        <w:tc>
          <w:tcPr>
            <w:tcW w:w="5000" w:type="pct"/>
            <w:shd w:val="clear" w:color="auto" w:fill="auto"/>
          </w:tcPr>
          <w:p w14:paraId="10053B4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3BED167" w14:textId="6CFFE3A8" w:rsidR="00CE3D2A" w:rsidRPr="000C7AC0" w:rsidRDefault="00CE3D2A" w:rsidP="000C7AC0">
            <w:pPr>
              <w:pStyle w:val="Default"/>
              <w:spacing w:line="360" w:lineRule="auto"/>
              <w:jc w:val="both"/>
              <w:rPr>
                <w:rFonts w:ascii="Georgia" w:hAnsi="Georgia"/>
                <w:sz w:val="22"/>
                <w:szCs w:val="22"/>
              </w:rPr>
            </w:pPr>
          </w:p>
          <w:p w14:paraId="2FCD952D" w14:textId="2E7A97DA"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14:paraId="30204D3B" w14:textId="77777777" w:rsidR="00D95191" w:rsidRPr="000C7AC0" w:rsidRDefault="00D95191" w:rsidP="000C7AC0">
            <w:pPr>
              <w:pStyle w:val="Default"/>
              <w:spacing w:line="360" w:lineRule="auto"/>
              <w:ind w:left="342"/>
              <w:jc w:val="both"/>
              <w:rPr>
                <w:rFonts w:ascii="Georgia" w:hAnsi="Georgia"/>
                <w:sz w:val="22"/>
                <w:szCs w:val="22"/>
              </w:rPr>
            </w:pPr>
          </w:p>
          <w:p w14:paraId="267256E5" w14:textId="22A9C326"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lastRenderedPageBreak/>
              <w:t>La Universidad participó en los últimos años en un Programa de Desarrollo de Emprendedores, que  originalmente se llamó PROFORME (1995),  posteriormente cambió a SIFE (Students in Free Enterprise) y a partir del 2012 a ENACTUS (Entrepreneurial  Action for Us),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126"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127" w:history="1">
              <w:r w:rsidR="00220FC6" w:rsidRPr="00220FC6">
                <w:rPr>
                  <w:rStyle w:val="Hipervnculo"/>
                  <w:rFonts w:ascii="Georgia" w:hAnsi="Georgia" w:cs="Arial"/>
                </w:rPr>
                <w:t>ENACTUS)</w:t>
              </w:r>
            </w:hyperlink>
          </w:p>
          <w:p w14:paraId="392D6AC2" w14:textId="77777777" w:rsidR="002B389A" w:rsidRPr="000C7AC0" w:rsidRDefault="002B389A" w:rsidP="000C7AC0">
            <w:pPr>
              <w:spacing w:after="0" w:line="360" w:lineRule="auto"/>
              <w:ind w:left="342"/>
              <w:jc w:val="both"/>
              <w:rPr>
                <w:rFonts w:ascii="Georgia" w:hAnsi="Georgia" w:cs="Arial"/>
                <w:color w:val="0000CC"/>
              </w:rPr>
            </w:pPr>
          </w:p>
          <w:p w14:paraId="20160536" w14:textId="623F8B67" w:rsidR="007B4C87" w:rsidRPr="000C7AC0" w:rsidRDefault="007B4C87" w:rsidP="000C7AC0">
            <w:pPr>
              <w:spacing w:after="0" w:line="360" w:lineRule="auto"/>
              <w:ind w:left="342"/>
              <w:jc w:val="both"/>
              <w:rPr>
                <w:rFonts w:ascii="Georgia" w:hAnsi="Georgia" w:cs="Arial"/>
                <w:color w:val="000000" w:themeColor="text1"/>
              </w:rPr>
            </w:pPr>
          </w:p>
          <w:p w14:paraId="3AD3C662" w14:textId="46B1170B"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14:paraId="12CDCCE7" w14:textId="77777777" w:rsidR="003433EA" w:rsidRPr="000C7AC0" w:rsidRDefault="003433EA" w:rsidP="000C7AC0">
            <w:pPr>
              <w:spacing w:after="0" w:line="360" w:lineRule="auto"/>
              <w:ind w:left="342"/>
              <w:jc w:val="both"/>
              <w:rPr>
                <w:rFonts w:ascii="Georgia" w:hAnsi="Georgia" w:cs="Arial"/>
                <w:color w:val="000000" w:themeColor="text1"/>
              </w:rPr>
            </w:pPr>
          </w:p>
          <w:p w14:paraId="30D3C5E1" w14:textId="2CEED463" w:rsidR="007B4C87" w:rsidRPr="000C7AC0" w:rsidRDefault="007B4C87"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 </w:t>
            </w:r>
          </w:p>
          <w:p w14:paraId="475B158A" w14:textId="77777777" w:rsidR="007B4C87" w:rsidRPr="000C7AC0" w:rsidRDefault="007B4C87" w:rsidP="000C7AC0">
            <w:pPr>
              <w:spacing w:after="0" w:line="360" w:lineRule="auto"/>
              <w:ind w:left="60"/>
              <w:jc w:val="both"/>
              <w:rPr>
                <w:rFonts w:ascii="Georgia" w:hAnsi="Georgia" w:cs="Arial"/>
                <w:color w:val="000000" w:themeColor="text1"/>
              </w:rPr>
            </w:pPr>
            <w:r w:rsidRPr="000C7AC0">
              <w:rPr>
                <w:rFonts w:ascii="Georgia" w:hAnsi="Georgia" w:cs="Arial"/>
                <w:color w:val="000000" w:themeColor="text1"/>
              </w:rPr>
              <w:t xml:space="preserve"> </w:t>
            </w:r>
          </w:p>
          <w:p w14:paraId="2E732C31" w14:textId="0E4B3086" w:rsidR="007B4C87" w:rsidRDefault="007B4C87" w:rsidP="000C7AC0">
            <w:pPr>
              <w:spacing w:after="0" w:line="360" w:lineRule="auto"/>
              <w:ind w:left="342"/>
              <w:jc w:val="both"/>
              <w:rPr>
                <w:rFonts w:ascii="Georgia" w:hAnsi="Georgia" w:cs="Arial"/>
                <w:color w:val="FF0000"/>
              </w:rPr>
            </w:pPr>
            <w:r w:rsidRPr="000C7AC0">
              <w:rPr>
                <w:rFonts w:ascii="Georgia" w:hAnsi="Georgia" w:cs="Arial"/>
                <w:color w:val="000000" w:themeColor="text1"/>
              </w:rPr>
              <w:t xml:space="preserve">Todos los Programas Educativos de la UAAAN contemplan dentro de su currícula un semestre de Prácticas Profesionales (PP), que tiene como objetivo la adquisición de </w:t>
            </w:r>
            <w:r w:rsidR="00D27131" w:rsidRPr="000C7AC0">
              <w:rPr>
                <w:rFonts w:ascii="Georgia" w:hAnsi="Georgia" w:cs="Arial"/>
                <w:color w:val="000000" w:themeColor="text1"/>
              </w:rPr>
              <w:t>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0000CC"/>
              </w:rPr>
              <w:t xml:space="preserve">  </w:t>
            </w:r>
            <w:r w:rsidR="00D27131" w:rsidRPr="000C7AC0">
              <w:rPr>
                <w:rFonts w:ascii="Georgia" w:hAnsi="Georgia" w:cs="Arial"/>
                <w:color w:val="FF0000"/>
              </w:rPr>
              <w:t>(</w:t>
            </w:r>
            <w:hyperlink r:id="rId128"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129"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14:paraId="0162AA2C" w14:textId="77777777" w:rsidR="003B3AF8" w:rsidRDefault="003B3AF8" w:rsidP="000C7AC0">
            <w:pPr>
              <w:spacing w:after="0" w:line="360" w:lineRule="auto"/>
              <w:ind w:left="342"/>
              <w:jc w:val="both"/>
              <w:rPr>
                <w:rFonts w:ascii="Georgia" w:hAnsi="Georgia" w:cs="Arial"/>
                <w:color w:val="FF0000"/>
              </w:rPr>
            </w:pPr>
          </w:p>
          <w:p w14:paraId="7F5AEE46" w14:textId="77777777" w:rsidR="003B3AF8" w:rsidRPr="003B3AF8" w:rsidRDefault="003B3AF8" w:rsidP="003B3AF8">
            <w:pPr>
              <w:spacing w:after="0" w:line="360" w:lineRule="auto"/>
              <w:ind w:left="342"/>
              <w:jc w:val="both"/>
              <w:rPr>
                <w:rFonts w:ascii="Georgia" w:hAnsi="Georgia" w:cs="Arial"/>
              </w:rPr>
            </w:pPr>
            <w:r w:rsidRPr="003B3AF8">
              <w:rPr>
                <w:rFonts w:ascii="Georgia" w:hAnsi="Georgia" w:cs="Arial"/>
              </w:rPr>
              <w:t xml:space="preserve">La Coordinación de la División de Carreras Agronómicas para facilitar la inserción laboral, cuenta con bolsa de trabajo, cual consiste en una base de datos de egresados y otra de empresas como posibles empleadores. </w:t>
            </w:r>
          </w:p>
          <w:p w14:paraId="5E73F5BA" w14:textId="77777777" w:rsidR="003B3AF8" w:rsidRPr="003B3AF8" w:rsidRDefault="003B3AF8" w:rsidP="003B3AF8">
            <w:pPr>
              <w:spacing w:after="0" w:line="360" w:lineRule="auto"/>
              <w:ind w:left="342"/>
              <w:jc w:val="both"/>
              <w:rPr>
                <w:rFonts w:ascii="Georgia" w:hAnsi="Georgia" w:cs="Arial"/>
              </w:rPr>
            </w:pPr>
          </w:p>
          <w:p w14:paraId="41271614" w14:textId="1C8CE036" w:rsidR="003B3AF8" w:rsidRPr="003B3AF8" w:rsidRDefault="003B3AF8" w:rsidP="003B3AF8">
            <w:pPr>
              <w:spacing w:after="0" w:line="360" w:lineRule="auto"/>
              <w:ind w:left="342"/>
              <w:jc w:val="both"/>
              <w:rPr>
                <w:rFonts w:ascii="Georgia" w:hAnsi="Georgia" w:cs="Arial"/>
              </w:rPr>
            </w:pPr>
            <w:r w:rsidRPr="003B3AF8">
              <w:rPr>
                <w:rFonts w:ascii="Georgia" w:hAnsi="Georgia" w:cs="Arial"/>
              </w:rPr>
              <w:lastRenderedPageBreak/>
              <w:t xml:space="preserve">Está en proceso de planeación un encuentro con egresados de la UAAAN UL. La interacción con empleadores se </w:t>
            </w:r>
            <w:r w:rsidR="00D01C52" w:rsidRPr="003B3AF8">
              <w:rPr>
                <w:rFonts w:ascii="Georgia" w:hAnsi="Georgia" w:cs="Arial"/>
              </w:rPr>
              <w:t>realiza a</w:t>
            </w:r>
            <w:r w:rsidRPr="003B3AF8">
              <w:rPr>
                <w:rFonts w:ascii="Georgia" w:hAnsi="Georgia" w:cs="Arial"/>
              </w:rPr>
              <w:t xml:space="preserve"> través de los alumnos que realizan el semestre de prácticas profesionales.</w:t>
            </w:r>
          </w:p>
          <w:p w14:paraId="38812C4F" w14:textId="7CF10DF3" w:rsidR="00CE3D2A" w:rsidRPr="000C7AC0" w:rsidRDefault="00CE3D2A" w:rsidP="000C7AC0">
            <w:pPr>
              <w:overflowPunct w:val="0"/>
              <w:autoSpaceDE w:val="0"/>
              <w:autoSpaceDN w:val="0"/>
              <w:adjustRightInd w:val="0"/>
              <w:spacing w:after="0" w:line="360" w:lineRule="auto"/>
              <w:ind w:right="1480"/>
              <w:jc w:val="both"/>
              <w:textAlignment w:val="baseline"/>
              <w:rPr>
                <w:rFonts w:ascii="Georgia" w:hAnsi="Georgia" w:cs="Arial"/>
                <w:b/>
              </w:rPr>
            </w:pPr>
          </w:p>
          <w:p w14:paraId="4E8D9E27"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CE3D2A" w:rsidRPr="000C7AC0" w14:paraId="51AAB18E" w14:textId="77777777" w:rsidTr="006F2354">
        <w:trPr>
          <w:trHeight w:val="253"/>
        </w:trPr>
        <w:tc>
          <w:tcPr>
            <w:tcW w:w="5000" w:type="pct"/>
            <w:shd w:val="clear" w:color="auto" w:fill="BFBFBF"/>
          </w:tcPr>
          <w:p w14:paraId="53997C38"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14:paraId="423F435D" w14:textId="58FBEC69"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63" w:name="_Toc488396805"/>
            <w:bookmarkStart w:id="64" w:name="_Toc488400248"/>
            <w:bookmarkStart w:id="65" w:name="_Toc494183636"/>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63"/>
            <w:bookmarkEnd w:id="64"/>
            <w:bookmarkEnd w:id="65"/>
            <w:r w:rsidRPr="000C7AC0">
              <w:rPr>
                <w:rFonts w:ascii="Georgia" w:hAnsi="Georgia" w:cs="Arial"/>
                <w:b w:val="0"/>
                <w:sz w:val="22"/>
                <w:szCs w:val="22"/>
                <w:lang w:val="es-MX"/>
              </w:rPr>
              <w:t xml:space="preserve"> </w:t>
            </w:r>
          </w:p>
          <w:p w14:paraId="10082A85" w14:textId="77777777"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14:paraId="2453DABA"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14:paraId="3FFAE411"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14:paraId="170C397E"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14:paraId="4B065E08"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14:paraId="4E5228C7"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14:paraId="40F34C42"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14:paraId="50C16461" w14:textId="77777777"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p>
          <w:p w14:paraId="2634C65D"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14:paraId="1BB2714E" w14:textId="77777777" w:rsidTr="006F2354">
        <w:trPr>
          <w:trHeight w:val="253"/>
        </w:trPr>
        <w:tc>
          <w:tcPr>
            <w:tcW w:w="5000" w:type="pct"/>
            <w:shd w:val="clear" w:color="auto" w:fill="BFBFBF"/>
          </w:tcPr>
          <w:p w14:paraId="1C6A7146"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A88585B"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5E8723D3" w14:textId="77777777" w:rsidTr="006F2354">
        <w:trPr>
          <w:trHeight w:val="253"/>
        </w:trPr>
        <w:tc>
          <w:tcPr>
            <w:tcW w:w="5000" w:type="pct"/>
            <w:shd w:val="clear" w:color="auto" w:fill="auto"/>
          </w:tcPr>
          <w:p w14:paraId="27B17370" w14:textId="77777777"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DA648B5" w14:textId="77777777" w:rsidR="00CE3D2A" w:rsidRPr="000C7AC0" w:rsidRDefault="00CE3D2A" w:rsidP="000C7AC0">
            <w:pPr>
              <w:pStyle w:val="Default"/>
              <w:spacing w:line="360" w:lineRule="auto"/>
              <w:ind w:left="342"/>
              <w:jc w:val="both"/>
              <w:rPr>
                <w:rFonts w:ascii="Georgia" w:hAnsi="Georgia"/>
                <w:b/>
                <w:sz w:val="22"/>
                <w:szCs w:val="22"/>
              </w:rPr>
            </w:pPr>
          </w:p>
          <w:p w14:paraId="4F402A5C" w14:textId="77777777"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14:paraId="6BA5E6C2"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6928A6D" w14:textId="08196C25"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14:paraId="525676A5" w14:textId="77777777"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F6E4291" w14:textId="72282FBD"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 xml:space="preserve">Sexualidad Responsable, Autoestima, Alcohol y Drogas, Prevención de </w:t>
            </w:r>
            <w:r w:rsidRPr="000C7AC0">
              <w:rPr>
                <w:rFonts w:ascii="Georgia" w:hAnsi="Georgia" w:cs="Arial"/>
              </w:rPr>
              <w:lastRenderedPageBreak/>
              <w:t>Adicciones, Inteligencia Emocional, Habilidades para la vida, entre otras.</w:t>
            </w:r>
            <w:r w:rsidR="00A4591D" w:rsidRPr="000C7AC0">
              <w:rPr>
                <w:rFonts w:ascii="Georgia" w:hAnsi="Georgia" w:cs="Arial"/>
              </w:rPr>
              <w:t xml:space="preserve"> </w:t>
            </w:r>
            <w:hyperlink r:id="rId130"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14:paraId="23FC8D9E" w14:textId="77777777"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14:paraId="656B36C0" w14:textId="18E5B88B"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14:paraId="3FE565D1"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14:paraId="78766B0B" w14:textId="3B26632A"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131"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currícula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Pr="000C7AC0">
              <w:rPr>
                <w:rFonts w:ascii="Georgia" w:hAnsi="Georgia" w:cs="Arial"/>
                <w:color w:val="0000CC"/>
              </w:rPr>
              <w:t xml:space="preserve">  </w:t>
            </w:r>
            <w:hyperlink r:id="rId132" w:history="1">
              <w:r w:rsidR="003433EA" w:rsidRPr="003433EA">
                <w:rPr>
                  <w:rStyle w:val="Hipervnculo"/>
                  <w:rFonts w:ascii="Georgia" w:hAnsi="Georgia" w:cs="Arial"/>
                </w:rPr>
                <w:t>Reglamento de 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133"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14:paraId="5B12C7A1" w14:textId="77777777" w:rsidR="00A4591D" w:rsidRPr="000C7AC0" w:rsidRDefault="00A4591D" w:rsidP="000C7AC0">
            <w:pPr>
              <w:spacing w:after="0" w:line="360" w:lineRule="auto"/>
              <w:jc w:val="both"/>
              <w:rPr>
                <w:rFonts w:ascii="Georgia" w:hAnsi="Georgia" w:cs="Arial"/>
                <w:color w:val="FF0000"/>
              </w:rPr>
            </w:pPr>
          </w:p>
          <w:p w14:paraId="51B747E0" w14:textId="5E7FDB0A"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14:paraId="6A02FFD9" w14:textId="77777777" w:rsidR="001522DC" w:rsidRPr="000C7AC0" w:rsidRDefault="001522DC" w:rsidP="000C7AC0">
            <w:pPr>
              <w:pStyle w:val="Prrafodelista"/>
              <w:spacing w:after="0" w:line="360" w:lineRule="auto"/>
              <w:ind w:left="369"/>
              <w:jc w:val="both"/>
              <w:rPr>
                <w:rFonts w:ascii="Georgia" w:hAnsi="Georgia"/>
              </w:rPr>
            </w:pPr>
          </w:p>
          <w:p w14:paraId="1D26766D" w14:textId="053C8E16"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34" w:history="1">
              <w:r w:rsidRPr="00BF377B">
                <w:rPr>
                  <w:rStyle w:val="Hipervnculo"/>
                  <w:rFonts w:ascii="Georgia" w:hAnsi="Georgia" w:cs="Arial"/>
                </w:rPr>
                <w:t>(Informe de actividades de Difusión Cultural).</w:t>
              </w:r>
            </w:hyperlink>
          </w:p>
          <w:p w14:paraId="7F2388E0" w14:textId="77777777" w:rsidR="00BF377B" w:rsidRPr="000C7AC0" w:rsidRDefault="00BF377B" w:rsidP="000C7AC0">
            <w:pPr>
              <w:spacing w:line="360" w:lineRule="auto"/>
              <w:ind w:left="342" w:hanging="27"/>
              <w:jc w:val="both"/>
              <w:rPr>
                <w:rFonts w:ascii="Georgia" w:hAnsi="Georgia" w:cs="Arial"/>
                <w:color w:val="FF0000"/>
              </w:rPr>
            </w:pPr>
          </w:p>
          <w:p w14:paraId="6CD676C3" w14:textId="7CF8F6A3"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t xml:space="preserve"> </w:t>
            </w:r>
            <w:r w:rsidR="001522DC" w:rsidRPr="000C7AC0">
              <w:rPr>
                <w:rFonts w:ascii="Georgia" w:hAnsi="Georgia" w:cs="Arial"/>
              </w:rPr>
              <w:t>Actividades deportivas y recreativas;</w:t>
            </w:r>
          </w:p>
          <w:p w14:paraId="1DE3A9ED"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3EA36002" w14:textId="5B605970"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w:t>
            </w:r>
            <w:r w:rsidRPr="000C7AC0">
              <w:rPr>
                <w:rFonts w:ascii="Georgia" w:hAnsi="Georgia"/>
              </w:rPr>
              <w:lastRenderedPageBreak/>
              <w:t xml:space="preserve">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14:paraId="157B91F4" w14:textId="52BD9152" w:rsidR="009E080A" w:rsidRPr="00F74F0C" w:rsidRDefault="00A4591D" w:rsidP="000C7AC0">
            <w:pPr>
              <w:spacing w:line="360" w:lineRule="auto"/>
              <w:ind w:left="342"/>
              <w:jc w:val="both"/>
              <w:rPr>
                <w:rStyle w:val="Hipervnculo"/>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r w:rsidR="00F74F0C">
              <w:rPr>
                <w:rFonts w:ascii="Georgia" w:hAnsi="Georgia"/>
              </w:rPr>
              <w:fldChar w:fldCharType="begin"/>
            </w:r>
            <w:r w:rsidR="00F74F0C">
              <w:rPr>
                <w:rFonts w:ascii="Georgia" w:hAnsi="Georgia"/>
              </w:rPr>
              <w:instrText>HYPERLINK "http://administrativo.uaaan.mx/calidadAcad/EVIDENCIAS/FOTOSUL/INFDEPORTIVO.docx"</w:instrText>
            </w:r>
            <w:r w:rsidR="00F74F0C">
              <w:rPr>
                <w:rFonts w:ascii="Georgia" w:hAnsi="Georgia"/>
              </w:rPr>
              <w:fldChar w:fldCharType="separate"/>
            </w:r>
            <w:r w:rsidRPr="00F74F0C">
              <w:rPr>
                <w:rStyle w:val="Hipervnculo"/>
                <w:rFonts w:ascii="Georgia" w:hAnsi="Georgia"/>
              </w:rPr>
              <w:t>. (Informe de Actividades del Departamento Deportivo).</w:t>
            </w:r>
          </w:p>
          <w:p w14:paraId="7A437B55" w14:textId="67A32927" w:rsidR="00CE3D2A" w:rsidRPr="000C7AC0" w:rsidRDefault="00F74F0C" w:rsidP="00233350">
            <w:pPr>
              <w:spacing w:line="360" w:lineRule="auto"/>
              <w:ind w:left="342" w:hanging="342"/>
              <w:jc w:val="both"/>
              <w:rPr>
                <w:rFonts w:ascii="Georgia" w:hAnsi="Georgia"/>
              </w:rPr>
            </w:pPr>
            <w:r>
              <w:rPr>
                <w:rFonts w:ascii="Georgia" w:hAnsi="Georgia"/>
              </w:rPr>
              <w:fldChar w:fldCharType="end"/>
            </w:r>
            <w:r w:rsidR="009E080A" w:rsidRPr="000C7AC0">
              <w:rPr>
                <w:rFonts w:ascii="Georgia" w:hAnsi="Georgia"/>
              </w:rPr>
              <w:t xml:space="preserve">e) </w:t>
            </w:r>
            <w:r w:rsidR="009E080A" w:rsidRPr="000C7AC0">
              <w:rPr>
                <w:rFonts w:ascii="Georgia" w:hAnsi="Georgia" w:cs="Arial"/>
              </w:rPr>
              <w:t>Prácticas para la salud:</w:t>
            </w:r>
          </w:p>
          <w:p w14:paraId="5CC921C9" w14:textId="5EB23053"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14:paraId="74F4BDE2" w14:textId="77777777"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14:paraId="2216B93B" w14:textId="7289275C" w:rsidR="00CE3D2A"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135"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14:paraId="38CAFE36" w14:textId="05618419" w:rsidR="00CE3D2A" w:rsidRPr="00507E57"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rPr>
            </w:pPr>
          </w:p>
        </w:tc>
      </w:tr>
    </w:tbl>
    <w:p w14:paraId="01763710" w14:textId="77777777" w:rsidR="00CE3D2A" w:rsidRPr="000C7AC0" w:rsidRDefault="00CE3D2A" w:rsidP="000C7AC0">
      <w:pPr>
        <w:pStyle w:val="Default"/>
        <w:spacing w:line="360" w:lineRule="auto"/>
        <w:jc w:val="both"/>
        <w:rPr>
          <w:rFonts w:ascii="Georgia" w:hAnsi="Georgia"/>
          <w:b/>
          <w:bCs/>
          <w:sz w:val="22"/>
          <w:szCs w:val="22"/>
        </w:rPr>
      </w:pPr>
    </w:p>
    <w:p w14:paraId="2F2B1962" w14:textId="77777777" w:rsidR="00CE3D2A" w:rsidRPr="000C7AC0" w:rsidRDefault="00CE3D2A" w:rsidP="000C7AC0">
      <w:pPr>
        <w:pStyle w:val="Default"/>
        <w:spacing w:line="360" w:lineRule="auto"/>
        <w:jc w:val="both"/>
        <w:rPr>
          <w:rFonts w:ascii="Georgia" w:hAnsi="Georgia"/>
          <w:b/>
          <w:bCs/>
          <w:sz w:val="22"/>
          <w:szCs w:val="22"/>
        </w:rPr>
      </w:pPr>
    </w:p>
    <w:p w14:paraId="2379A3C4" w14:textId="77777777" w:rsidR="00CE3D2A" w:rsidRPr="000C7AC0" w:rsidRDefault="00CE3D2A" w:rsidP="000C7AC0">
      <w:pPr>
        <w:pStyle w:val="Default"/>
        <w:spacing w:line="360" w:lineRule="auto"/>
        <w:jc w:val="both"/>
        <w:rPr>
          <w:rFonts w:ascii="Georgia" w:hAnsi="Georgia"/>
          <w:b/>
          <w:bCs/>
          <w:sz w:val="22"/>
          <w:szCs w:val="22"/>
        </w:rPr>
      </w:pPr>
    </w:p>
    <w:p w14:paraId="7CDAFAFB" w14:textId="3961E510"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14:paraId="77DB586B" w14:textId="77777777" w:rsidR="00CE3D2A" w:rsidRPr="000C7AC0" w:rsidRDefault="00CE3D2A" w:rsidP="000C7AC0">
      <w:pPr>
        <w:pStyle w:val="Default"/>
        <w:spacing w:line="360" w:lineRule="auto"/>
        <w:jc w:val="both"/>
        <w:rPr>
          <w:rFonts w:ascii="Georgia" w:hAnsi="Georgia"/>
          <w:sz w:val="22"/>
          <w:szCs w:val="22"/>
        </w:rPr>
      </w:pPr>
    </w:p>
    <w:p w14:paraId="65072146" w14:textId="09F8C265" w:rsidR="00CE3D2A" w:rsidRPr="000C7AC0" w:rsidRDefault="00CE3D2A" w:rsidP="000C7AC0">
      <w:pPr>
        <w:pStyle w:val="Default"/>
        <w:spacing w:line="360" w:lineRule="auto"/>
        <w:jc w:val="both"/>
        <w:rPr>
          <w:rFonts w:ascii="Georgia" w:hAnsi="Georgia"/>
          <w:b/>
          <w:sz w:val="22"/>
          <w:szCs w:val="22"/>
        </w:rPr>
      </w:pPr>
    </w:p>
    <w:p w14:paraId="5D946161" w14:textId="77777777" w:rsidR="00CE3D2A" w:rsidRPr="000C7AC0" w:rsidRDefault="00CE3D2A" w:rsidP="000C7AC0">
      <w:pPr>
        <w:pStyle w:val="Default"/>
        <w:spacing w:line="360" w:lineRule="auto"/>
        <w:jc w:val="both"/>
        <w:rPr>
          <w:rFonts w:ascii="Georgia" w:hAnsi="Georgia"/>
          <w:b/>
          <w:sz w:val="22"/>
          <w:szCs w:val="22"/>
        </w:rPr>
      </w:pPr>
    </w:p>
    <w:p w14:paraId="2068B61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C1F0AEA"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7329C20A" w14:textId="77777777" w:rsidTr="006F2354">
        <w:trPr>
          <w:trHeight w:val="253"/>
        </w:trPr>
        <w:tc>
          <w:tcPr>
            <w:tcW w:w="5000" w:type="pct"/>
            <w:shd w:val="clear" w:color="auto" w:fill="BFBFBF"/>
          </w:tcPr>
          <w:p w14:paraId="7DF29C6E" w14:textId="77777777" w:rsidR="00CE3D2A" w:rsidRPr="000C7AC0" w:rsidRDefault="00CE3D2A" w:rsidP="000C7AC0">
            <w:pPr>
              <w:pStyle w:val="Default"/>
              <w:spacing w:line="360" w:lineRule="auto"/>
              <w:jc w:val="both"/>
              <w:rPr>
                <w:rFonts w:ascii="Georgia" w:hAnsi="Georgia"/>
                <w:sz w:val="22"/>
                <w:szCs w:val="22"/>
              </w:rPr>
            </w:pPr>
          </w:p>
          <w:p w14:paraId="5F6817AD" w14:textId="57A635F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14:paraId="37614175" w14:textId="77777777" w:rsidR="00CE3D2A" w:rsidRPr="000C7AC0" w:rsidRDefault="00CE3D2A" w:rsidP="000C7AC0">
            <w:pPr>
              <w:pStyle w:val="Default"/>
              <w:spacing w:line="360" w:lineRule="auto"/>
              <w:ind w:left="743"/>
              <w:jc w:val="both"/>
              <w:rPr>
                <w:rFonts w:ascii="Georgia" w:hAnsi="Georgia"/>
                <w:sz w:val="22"/>
                <w:szCs w:val="22"/>
              </w:rPr>
            </w:pPr>
          </w:p>
          <w:p w14:paraId="2918F7C7"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14:paraId="3DE651B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14:paraId="47D93A0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14:paraId="739353D6"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14:paraId="76043545"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14:paraId="1A7C941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p>
          <w:p w14:paraId="3849680E"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16B2AD5E" w14:textId="77777777" w:rsidTr="006F2354">
        <w:trPr>
          <w:trHeight w:val="253"/>
        </w:trPr>
        <w:tc>
          <w:tcPr>
            <w:tcW w:w="5000" w:type="pct"/>
            <w:shd w:val="clear" w:color="auto" w:fill="BFBFBF"/>
          </w:tcPr>
          <w:p w14:paraId="2405FB7C"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48D95A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FC3062F" w14:textId="77777777" w:rsidTr="006F2354">
        <w:trPr>
          <w:trHeight w:val="253"/>
        </w:trPr>
        <w:tc>
          <w:tcPr>
            <w:tcW w:w="5000" w:type="pct"/>
            <w:shd w:val="clear" w:color="auto" w:fill="auto"/>
          </w:tcPr>
          <w:p w14:paraId="5FB19B21"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9932BB" w14:textId="77777777" w:rsidR="00CE3D2A" w:rsidRPr="000C7AC0" w:rsidRDefault="00CE3D2A" w:rsidP="000C7AC0">
            <w:pPr>
              <w:pStyle w:val="Default"/>
              <w:spacing w:line="360" w:lineRule="auto"/>
              <w:ind w:left="176"/>
              <w:jc w:val="both"/>
              <w:rPr>
                <w:rFonts w:ascii="Georgia" w:hAnsi="Georgia"/>
                <w:sz w:val="22"/>
                <w:szCs w:val="22"/>
              </w:rPr>
            </w:pPr>
          </w:p>
          <w:p w14:paraId="2CE0CC68" w14:textId="16B296BF"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w:t>
            </w:r>
            <w:r w:rsidRPr="000C7AC0">
              <w:rPr>
                <w:rFonts w:ascii="Georgia" w:hAnsi="Georgia"/>
              </w:rPr>
              <w:lastRenderedPageBreak/>
              <w:t xml:space="preserve">artísticos y culturales.  </w:t>
            </w:r>
            <w:hyperlink r:id="rId136"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137" w:history="1">
              <w:r w:rsidR="00301F2D" w:rsidRPr="00BF377B">
                <w:rPr>
                  <w:rStyle w:val="Hipervnculo"/>
                  <w:rFonts w:ascii="Georgia" w:hAnsi="Georgia" w:cs="Arial"/>
                </w:rPr>
                <w:t>Informe de actividades de Difusión Cultural).</w:t>
              </w:r>
            </w:hyperlink>
          </w:p>
          <w:p w14:paraId="3CC2EF1B" w14:textId="0B6B4272"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5FF49393" w14:textId="7A09F71C" w:rsidR="00E01DB5" w:rsidRDefault="00336822" w:rsidP="000C7AC0">
            <w:pPr>
              <w:overflowPunct w:val="0"/>
              <w:autoSpaceDE w:val="0"/>
              <w:autoSpaceDN w:val="0"/>
              <w:adjustRightInd w:val="0"/>
              <w:spacing w:after="0" w:line="360" w:lineRule="auto"/>
              <w:ind w:left="342"/>
              <w:jc w:val="both"/>
              <w:textAlignment w:val="baseline"/>
              <w:rPr>
                <w:rStyle w:val="Hipervnculo"/>
                <w:rFonts w:ascii="Georgia" w:hAnsi="Georgia"/>
              </w:rPr>
            </w:pPr>
            <w:r w:rsidRPr="000C7AC0">
              <w:rPr>
                <w:rFonts w:ascii="Georgia" w:hAnsi="Georgia"/>
              </w:rPr>
              <w:t>Un resumen de l</w:t>
            </w:r>
            <w:r w:rsidR="00E01DB5" w:rsidRPr="000C7AC0">
              <w:rPr>
                <w:rFonts w:ascii="Georgia" w:hAnsi="Georgia"/>
              </w:rPr>
              <w:t>os alumnos del PAI</w:t>
            </w:r>
            <w:r w:rsidR="00D06B1D">
              <w:rPr>
                <w:rFonts w:ascii="Georgia" w:hAnsi="Georgia"/>
              </w:rPr>
              <w:t>PA</w:t>
            </w:r>
            <w:r w:rsidR="00E01DB5" w:rsidRPr="000C7AC0">
              <w:rPr>
                <w:rFonts w:ascii="Georgia" w:hAnsi="Georgia"/>
              </w:rPr>
              <w:t xml:space="preserve">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138"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14:paraId="1D57E482" w14:textId="77777777"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0C7AC0" w14:paraId="745F868C"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3492875B" w14:textId="2F4BE6E8" w:rsidR="00E01DB5" w:rsidRPr="000C7AC0" w:rsidRDefault="004B60BA" w:rsidP="00D06B1D">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Alumnos del PAI</w:t>
                  </w:r>
                  <w:r w:rsidR="00D06B1D">
                    <w:rPr>
                      <w:rFonts w:ascii="Georgia" w:eastAsia="Times New Roman" w:hAnsi="Georgia" w:cs="Calibri"/>
                      <w:color w:val="000000"/>
                      <w:lang w:eastAsia="es-MX"/>
                    </w:rPr>
                    <w:t>PA</w:t>
                  </w:r>
                  <w:r w:rsidR="00E01DB5" w:rsidRPr="000C7AC0">
                    <w:rPr>
                      <w:rFonts w:ascii="Georgia" w:eastAsia="Times New Roman" w:hAnsi="Georgia" w:cs="Calibri"/>
                      <w:color w:val="000000"/>
                      <w:lang w:eastAsia="es-MX"/>
                    </w:rPr>
                    <w:t xml:space="preserve"> que participaron en grupos culturales</w:t>
                  </w:r>
                </w:p>
              </w:tc>
            </w:tr>
            <w:tr w:rsidR="00E01DB5" w:rsidRPr="000C7AC0" w14:paraId="1A70A6D5" w14:textId="77777777" w:rsidTr="00E01DB5">
              <w:trPr>
                <w:trHeight w:val="300"/>
              </w:trPr>
              <w:tc>
                <w:tcPr>
                  <w:tcW w:w="146" w:type="dxa"/>
                  <w:tcBorders>
                    <w:top w:val="nil"/>
                    <w:left w:val="nil"/>
                    <w:bottom w:val="nil"/>
                    <w:right w:val="nil"/>
                  </w:tcBorders>
                  <w:shd w:val="clear" w:color="auto" w:fill="auto"/>
                  <w:noWrap/>
                  <w:vAlign w:val="bottom"/>
                  <w:hideMark/>
                </w:tcPr>
                <w:p w14:paraId="0FB9968F"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5DD19C6D"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4D6AEF71"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1B3A0396" w14:textId="77777777" w:rsidTr="00E01DB5">
              <w:trPr>
                <w:trHeight w:val="600"/>
              </w:trPr>
              <w:tc>
                <w:tcPr>
                  <w:tcW w:w="146" w:type="dxa"/>
                  <w:tcBorders>
                    <w:top w:val="nil"/>
                    <w:left w:val="nil"/>
                    <w:bottom w:val="nil"/>
                    <w:right w:val="nil"/>
                  </w:tcBorders>
                  <w:shd w:val="clear" w:color="auto" w:fill="auto"/>
                  <w:noWrap/>
                  <w:vAlign w:val="bottom"/>
                  <w:hideMark/>
                </w:tcPr>
                <w:p w14:paraId="6EBCF89E"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AAAED" w14:textId="765E965B"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629C24BB" w14:textId="77777777" w:rsidR="00E01DB5" w:rsidRPr="000C7AC0" w:rsidRDefault="00E01DB5" w:rsidP="00FC0511">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E01DB5" w:rsidRPr="000C7AC0" w14:paraId="0E0A8035" w14:textId="77777777" w:rsidTr="004B60BA">
              <w:trPr>
                <w:trHeight w:val="300"/>
              </w:trPr>
              <w:tc>
                <w:tcPr>
                  <w:tcW w:w="146" w:type="dxa"/>
                  <w:tcBorders>
                    <w:top w:val="nil"/>
                    <w:left w:val="nil"/>
                    <w:bottom w:val="nil"/>
                    <w:right w:val="nil"/>
                  </w:tcBorders>
                  <w:shd w:val="clear" w:color="auto" w:fill="auto"/>
                  <w:noWrap/>
                  <w:vAlign w:val="bottom"/>
                  <w:hideMark/>
                </w:tcPr>
                <w:p w14:paraId="1BA8495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2116844" w14:textId="380BEB1A"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2014</w:t>
                  </w:r>
                </w:p>
              </w:tc>
              <w:tc>
                <w:tcPr>
                  <w:tcW w:w="1416" w:type="dxa"/>
                  <w:tcBorders>
                    <w:top w:val="nil"/>
                    <w:left w:val="nil"/>
                    <w:bottom w:val="single" w:sz="4" w:space="0" w:color="auto"/>
                    <w:right w:val="single" w:sz="4" w:space="0" w:color="auto"/>
                  </w:tcBorders>
                  <w:shd w:val="clear" w:color="auto" w:fill="auto"/>
                  <w:noWrap/>
                  <w:vAlign w:val="bottom"/>
                </w:tcPr>
                <w:p w14:paraId="10D9C941" w14:textId="1B94B8CC" w:rsidR="00E01DB5" w:rsidRPr="000C7AC0" w:rsidRDefault="00D06B1D"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w:t>
                  </w:r>
                </w:p>
              </w:tc>
            </w:tr>
            <w:tr w:rsidR="00E01DB5" w:rsidRPr="000C7AC0" w14:paraId="41938B4A" w14:textId="77777777" w:rsidTr="004B60BA">
              <w:trPr>
                <w:trHeight w:val="300"/>
              </w:trPr>
              <w:tc>
                <w:tcPr>
                  <w:tcW w:w="146" w:type="dxa"/>
                  <w:tcBorders>
                    <w:top w:val="nil"/>
                    <w:left w:val="nil"/>
                    <w:bottom w:val="nil"/>
                    <w:right w:val="nil"/>
                  </w:tcBorders>
                  <w:shd w:val="clear" w:color="auto" w:fill="auto"/>
                  <w:noWrap/>
                  <w:vAlign w:val="bottom"/>
                  <w:hideMark/>
                </w:tcPr>
                <w:p w14:paraId="43E53092"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4A85172C" w14:textId="24A4014E"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2015</w:t>
                  </w:r>
                </w:p>
              </w:tc>
              <w:tc>
                <w:tcPr>
                  <w:tcW w:w="1416" w:type="dxa"/>
                  <w:tcBorders>
                    <w:top w:val="nil"/>
                    <w:left w:val="nil"/>
                    <w:bottom w:val="single" w:sz="4" w:space="0" w:color="auto"/>
                    <w:right w:val="single" w:sz="4" w:space="0" w:color="auto"/>
                  </w:tcBorders>
                  <w:shd w:val="clear" w:color="auto" w:fill="auto"/>
                  <w:noWrap/>
                  <w:vAlign w:val="bottom"/>
                </w:tcPr>
                <w:p w14:paraId="6ED6CD6C" w14:textId="23148563" w:rsidR="00E01DB5" w:rsidRPr="000C7AC0" w:rsidRDefault="00D06B1D"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9</w:t>
                  </w:r>
                </w:p>
              </w:tc>
            </w:tr>
            <w:tr w:rsidR="00E01DB5" w:rsidRPr="000C7AC0" w14:paraId="4CD74000" w14:textId="77777777" w:rsidTr="004B60BA">
              <w:trPr>
                <w:trHeight w:val="300"/>
              </w:trPr>
              <w:tc>
                <w:tcPr>
                  <w:tcW w:w="146" w:type="dxa"/>
                  <w:tcBorders>
                    <w:top w:val="nil"/>
                    <w:left w:val="nil"/>
                    <w:bottom w:val="nil"/>
                    <w:right w:val="nil"/>
                  </w:tcBorders>
                  <w:shd w:val="clear" w:color="auto" w:fill="auto"/>
                  <w:noWrap/>
                  <w:vAlign w:val="bottom"/>
                  <w:hideMark/>
                </w:tcPr>
                <w:p w14:paraId="545374D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0B55516" w14:textId="7EDDE340"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2016</w:t>
                  </w:r>
                </w:p>
              </w:tc>
              <w:tc>
                <w:tcPr>
                  <w:tcW w:w="1416" w:type="dxa"/>
                  <w:tcBorders>
                    <w:top w:val="nil"/>
                    <w:left w:val="nil"/>
                    <w:bottom w:val="single" w:sz="4" w:space="0" w:color="auto"/>
                    <w:right w:val="single" w:sz="4" w:space="0" w:color="auto"/>
                  </w:tcBorders>
                  <w:shd w:val="clear" w:color="auto" w:fill="auto"/>
                  <w:noWrap/>
                  <w:vAlign w:val="bottom"/>
                </w:tcPr>
                <w:p w14:paraId="678DFAB1" w14:textId="3DDC732D" w:rsidR="00E01DB5" w:rsidRPr="000C7AC0" w:rsidRDefault="00D06B1D"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w:t>
                  </w:r>
                </w:p>
              </w:tc>
            </w:tr>
            <w:tr w:rsidR="00E01DB5" w:rsidRPr="000C7AC0" w14:paraId="6832B8A1" w14:textId="77777777" w:rsidTr="00E01DB5">
              <w:trPr>
                <w:trHeight w:val="300"/>
              </w:trPr>
              <w:tc>
                <w:tcPr>
                  <w:tcW w:w="146" w:type="dxa"/>
                  <w:tcBorders>
                    <w:top w:val="nil"/>
                    <w:left w:val="nil"/>
                    <w:bottom w:val="nil"/>
                    <w:right w:val="nil"/>
                  </w:tcBorders>
                  <w:shd w:val="clear" w:color="auto" w:fill="auto"/>
                  <w:noWrap/>
                  <w:vAlign w:val="bottom"/>
                  <w:hideMark/>
                </w:tcPr>
                <w:p w14:paraId="3E53A5D9"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2A0E5AD6"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03BF97E4"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7F2EE819"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7CE1D82B" w14:textId="4D1CF77D" w:rsidR="004C314F" w:rsidRPr="000C7AC0" w:rsidRDefault="00E01DB5" w:rsidP="00D06B1D">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r>
            <w:tr w:rsidR="00507E57" w:rsidRPr="000C7AC0" w14:paraId="0B203AAC" w14:textId="77777777" w:rsidTr="00E01DB5">
              <w:trPr>
                <w:trHeight w:val="300"/>
              </w:trPr>
              <w:tc>
                <w:tcPr>
                  <w:tcW w:w="5055" w:type="dxa"/>
                  <w:gridSpan w:val="3"/>
                  <w:tcBorders>
                    <w:top w:val="nil"/>
                    <w:left w:val="nil"/>
                    <w:bottom w:val="nil"/>
                    <w:right w:val="nil"/>
                  </w:tcBorders>
                  <w:shd w:val="clear" w:color="auto" w:fill="auto"/>
                  <w:noWrap/>
                  <w:vAlign w:val="bottom"/>
                </w:tcPr>
                <w:p w14:paraId="43EA35D6" w14:textId="692A3A16" w:rsidR="00507E57" w:rsidRPr="000C7AC0" w:rsidRDefault="00507E57" w:rsidP="004C314F">
                  <w:pPr>
                    <w:spacing w:after="0" w:line="360" w:lineRule="auto"/>
                    <w:rPr>
                      <w:rFonts w:ascii="Georgia" w:eastAsia="Times New Roman" w:hAnsi="Georgia" w:cs="Calibri"/>
                      <w:color w:val="000000"/>
                      <w:lang w:eastAsia="es-MX"/>
                    </w:rPr>
                  </w:pPr>
                </w:p>
              </w:tc>
            </w:tr>
          </w:tbl>
          <w:p w14:paraId="4B7E850C" w14:textId="32DA6DA1" w:rsidR="00E01DB5" w:rsidRPr="000C7AC0" w:rsidRDefault="00E01DB5" w:rsidP="00FC0511">
            <w:pPr>
              <w:overflowPunct w:val="0"/>
              <w:autoSpaceDE w:val="0"/>
              <w:autoSpaceDN w:val="0"/>
              <w:adjustRightInd w:val="0"/>
              <w:spacing w:after="0" w:line="360" w:lineRule="auto"/>
              <w:jc w:val="both"/>
              <w:textAlignment w:val="baseline"/>
              <w:rPr>
                <w:rFonts w:ascii="Georgia" w:hAnsi="Georgia" w:cs="Arial"/>
                <w:b/>
              </w:rPr>
            </w:pPr>
          </w:p>
        </w:tc>
      </w:tr>
    </w:tbl>
    <w:p w14:paraId="07D11756" w14:textId="77777777" w:rsidR="00CE3D2A" w:rsidRPr="000C7AC0" w:rsidRDefault="00CE3D2A" w:rsidP="000C7AC0">
      <w:pPr>
        <w:pStyle w:val="Default"/>
        <w:spacing w:line="360" w:lineRule="auto"/>
        <w:jc w:val="both"/>
        <w:rPr>
          <w:rFonts w:ascii="Georgia" w:hAnsi="Georgia"/>
          <w:sz w:val="22"/>
          <w:szCs w:val="22"/>
        </w:rPr>
      </w:pPr>
    </w:p>
    <w:p w14:paraId="7B79050C" w14:textId="3964B66F" w:rsidR="00CE3D2A" w:rsidRDefault="00CE3D2A" w:rsidP="000C7AC0">
      <w:pPr>
        <w:pStyle w:val="Default"/>
        <w:spacing w:line="360" w:lineRule="auto"/>
        <w:jc w:val="both"/>
        <w:rPr>
          <w:rFonts w:ascii="Georgia" w:hAnsi="Georgia"/>
          <w:b/>
          <w:bCs/>
          <w:sz w:val="22"/>
          <w:szCs w:val="22"/>
        </w:rPr>
      </w:pPr>
    </w:p>
    <w:p w14:paraId="67B79B49" w14:textId="09CD2CFE" w:rsidR="00B05EBF" w:rsidRDefault="00B05EBF" w:rsidP="000C7AC0">
      <w:pPr>
        <w:pStyle w:val="Default"/>
        <w:spacing w:line="360" w:lineRule="auto"/>
        <w:jc w:val="both"/>
        <w:rPr>
          <w:rFonts w:ascii="Georgia" w:hAnsi="Georgia"/>
          <w:b/>
          <w:bCs/>
          <w:sz w:val="22"/>
          <w:szCs w:val="22"/>
        </w:rPr>
      </w:pPr>
    </w:p>
    <w:p w14:paraId="257DE623" w14:textId="0B9D41DE"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14:paraId="69F2889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14:paraId="186E9AFE" w14:textId="77777777" w:rsidR="00CE3D2A" w:rsidRPr="000C7AC0" w:rsidRDefault="00CE3D2A" w:rsidP="000C7AC0">
      <w:pPr>
        <w:pStyle w:val="Default"/>
        <w:spacing w:line="360" w:lineRule="auto"/>
        <w:jc w:val="both"/>
        <w:rPr>
          <w:rFonts w:ascii="Georgia" w:hAnsi="Georgia"/>
          <w:sz w:val="22"/>
          <w:szCs w:val="22"/>
        </w:rPr>
      </w:pPr>
    </w:p>
    <w:p w14:paraId="663CB41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14:paraId="41D61B44" w14:textId="77777777" w:rsidR="00CE3D2A" w:rsidRPr="000C7AC0" w:rsidRDefault="00CE3D2A" w:rsidP="000C7AC0">
      <w:pPr>
        <w:pStyle w:val="Default"/>
        <w:spacing w:line="360" w:lineRule="auto"/>
        <w:jc w:val="both"/>
        <w:rPr>
          <w:rFonts w:ascii="Georgia" w:hAnsi="Georgia"/>
          <w:sz w:val="22"/>
          <w:szCs w:val="22"/>
        </w:rPr>
      </w:pPr>
    </w:p>
    <w:p w14:paraId="4DE0E70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14:paraId="480BE3E4" w14:textId="77777777" w:rsidR="00CE3D2A" w:rsidRPr="000C7AC0" w:rsidRDefault="00CE3D2A" w:rsidP="000C7AC0">
      <w:pPr>
        <w:pStyle w:val="Default"/>
        <w:spacing w:line="360" w:lineRule="auto"/>
        <w:jc w:val="both"/>
        <w:rPr>
          <w:rFonts w:ascii="Georgia" w:hAnsi="Georgia"/>
          <w:sz w:val="22"/>
          <w:szCs w:val="22"/>
        </w:rPr>
      </w:pPr>
    </w:p>
    <w:p w14:paraId="0B326E5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14:paraId="28BF77D1" w14:textId="77777777" w:rsidR="00CE3D2A" w:rsidRPr="000C7AC0" w:rsidRDefault="00CE3D2A" w:rsidP="000C7AC0">
      <w:pPr>
        <w:pStyle w:val="Default"/>
        <w:spacing w:line="360" w:lineRule="auto"/>
        <w:jc w:val="both"/>
        <w:rPr>
          <w:rFonts w:ascii="Georgia" w:hAnsi="Georgia"/>
          <w:sz w:val="22"/>
          <w:szCs w:val="22"/>
        </w:rPr>
      </w:pPr>
    </w:p>
    <w:p w14:paraId="5464449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lastRenderedPageBreak/>
        <w:t></w:t>
      </w:r>
      <w:r w:rsidRPr="000C7AC0">
        <w:rPr>
          <w:rFonts w:ascii="Georgia" w:hAnsi="Georgia"/>
          <w:sz w:val="22"/>
          <w:szCs w:val="22"/>
        </w:rPr>
        <w:t xml:space="preserve">Los torneos extramuros en los que participan las selecciones y el número de estudiantes que acuden a los mismos. </w:t>
      </w:r>
    </w:p>
    <w:p w14:paraId="25A879D9" w14:textId="77777777" w:rsidR="00CE3D2A" w:rsidRPr="000C7AC0" w:rsidRDefault="00CE3D2A" w:rsidP="000C7AC0">
      <w:pPr>
        <w:pStyle w:val="Default"/>
        <w:spacing w:line="360" w:lineRule="auto"/>
        <w:jc w:val="both"/>
        <w:rPr>
          <w:rFonts w:ascii="Georgia" w:hAnsi="Georgia"/>
          <w:sz w:val="22"/>
          <w:szCs w:val="22"/>
        </w:rPr>
      </w:pPr>
    </w:p>
    <w:p w14:paraId="4B57529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14:paraId="700980F7" w14:textId="77777777" w:rsidR="00CE3D2A" w:rsidRPr="000C7AC0" w:rsidRDefault="00CE3D2A" w:rsidP="000C7AC0">
      <w:pPr>
        <w:pStyle w:val="Default"/>
        <w:spacing w:line="360" w:lineRule="auto"/>
        <w:jc w:val="both"/>
        <w:rPr>
          <w:rFonts w:ascii="Georgia" w:hAnsi="Georgia"/>
          <w:sz w:val="22"/>
          <w:szCs w:val="22"/>
        </w:rPr>
      </w:pPr>
    </w:p>
    <w:p w14:paraId="37A57074"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0D7DB32"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E5FABD1" w14:textId="77777777" w:rsidTr="006F2354">
        <w:trPr>
          <w:trHeight w:val="253"/>
        </w:trPr>
        <w:tc>
          <w:tcPr>
            <w:tcW w:w="5000" w:type="pct"/>
            <w:shd w:val="clear" w:color="auto" w:fill="BFBFBF"/>
          </w:tcPr>
          <w:p w14:paraId="5400EAD3" w14:textId="77777777" w:rsidR="00CE3D2A" w:rsidRPr="000C7AC0" w:rsidRDefault="00CE3D2A" w:rsidP="000C7AC0">
            <w:pPr>
              <w:pStyle w:val="Default"/>
              <w:spacing w:line="360" w:lineRule="auto"/>
              <w:jc w:val="both"/>
              <w:rPr>
                <w:rFonts w:ascii="Georgia" w:hAnsi="Georgia"/>
                <w:sz w:val="22"/>
                <w:szCs w:val="22"/>
              </w:rPr>
            </w:pPr>
          </w:p>
          <w:p w14:paraId="423D7C71" w14:textId="6F926183"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14:paraId="4BDBC215" w14:textId="77777777" w:rsidR="00CE3D2A" w:rsidRPr="000C7AC0" w:rsidRDefault="00CE3D2A" w:rsidP="000C7AC0">
            <w:pPr>
              <w:pStyle w:val="Default"/>
              <w:spacing w:line="360" w:lineRule="auto"/>
              <w:ind w:left="885"/>
              <w:jc w:val="both"/>
              <w:rPr>
                <w:rFonts w:ascii="Georgia" w:hAnsi="Georgia"/>
                <w:sz w:val="22"/>
                <w:szCs w:val="22"/>
              </w:rPr>
            </w:pPr>
          </w:p>
          <w:p w14:paraId="48B180F6"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14:paraId="5CAD3555"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14:paraId="7BE3E128"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Torneos internos y extra muros.</w:t>
            </w:r>
          </w:p>
          <w:p w14:paraId="7041AF38" w14:textId="77777777" w:rsidR="00CE3D2A" w:rsidRPr="000C7AC0" w:rsidRDefault="00CE3D2A" w:rsidP="000C7AC0">
            <w:pPr>
              <w:pStyle w:val="Default"/>
              <w:spacing w:line="360" w:lineRule="auto"/>
              <w:jc w:val="both"/>
              <w:rPr>
                <w:rFonts w:ascii="Georgia" w:hAnsi="Georgia"/>
                <w:sz w:val="22"/>
                <w:szCs w:val="22"/>
              </w:rPr>
            </w:pPr>
          </w:p>
          <w:p w14:paraId="22EBE291"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2E737CE1" w14:textId="77777777" w:rsidTr="006F2354">
        <w:trPr>
          <w:trHeight w:val="253"/>
        </w:trPr>
        <w:tc>
          <w:tcPr>
            <w:tcW w:w="5000" w:type="pct"/>
            <w:shd w:val="clear" w:color="auto" w:fill="BFBFBF"/>
          </w:tcPr>
          <w:p w14:paraId="474F544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9612273"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206E4D7" w14:textId="77777777" w:rsidTr="006F2354">
        <w:trPr>
          <w:trHeight w:val="253"/>
        </w:trPr>
        <w:tc>
          <w:tcPr>
            <w:tcW w:w="5000" w:type="pct"/>
            <w:shd w:val="clear" w:color="auto" w:fill="auto"/>
          </w:tcPr>
          <w:p w14:paraId="1F8A9B2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3700C94" w14:textId="77777777" w:rsidR="00CE3D2A" w:rsidRPr="000C7AC0" w:rsidRDefault="00CE3D2A" w:rsidP="000C7AC0">
            <w:pPr>
              <w:pStyle w:val="Default"/>
              <w:spacing w:line="360" w:lineRule="auto"/>
              <w:ind w:left="176"/>
              <w:jc w:val="both"/>
              <w:rPr>
                <w:rFonts w:ascii="Georgia" w:hAnsi="Georgia"/>
                <w:sz w:val="22"/>
                <w:szCs w:val="22"/>
              </w:rPr>
            </w:pPr>
          </w:p>
          <w:p w14:paraId="7046E981" w14:textId="5C17BBBC" w:rsidR="00B84492" w:rsidRDefault="00B84492" w:rsidP="000C7AC0">
            <w:pPr>
              <w:spacing w:after="0" w:line="360" w:lineRule="auto"/>
              <w:ind w:left="342"/>
              <w:jc w:val="both"/>
              <w:rPr>
                <w:rFonts w:ascii="Georgia" w:hAnsi="Georgia"/>
              </w:rPr>
            </w:pPr>
            <w:r w:rsidRPr="000C7AC0">
              <w:rPr>
                <w:rFonts w:ascii="Georgia" w:hAnsi="Georgia"/>
              </w:rPr>
              <w:t xml:space="preserve">El Departamento Deportivo de la </w:t>
            </w:r>
            <w:r w:rsidR="00F74F0C">
              <w:rPr>
                <w:rFonts w:ascii="Georgia" w:hAnsi="Georgia"/>
              </w:rPr>
              <w:t>Subd</w:t>
            </w:r>
            <w:r w:rsidRPr="000C7AC0">
              <w:rPr>
                <w:rFonts w:ascii="Georgia" w:hAnsi="Georgia"/>
              </w:rPr>
              <w:t>irección de Docencia es el responsable de programar, organizar, integrar y supervisar las actividades deportivas que se realizan en la Universidad</w:t>
            </w:r>
            <w:r w:rsidR="0049301B">
              <w:rPr>
                <w:rFonts w:ascii="Georgia" w:hAnsi="Georgia"/>
              </w:rPr>
              <w:t xml:space="preserve"> U.L.</w:t>
            </w:r>
            <w:r w:rsidRPr="000C7AC0">
              <w:rPr>
                <w:rFonts w:ascii="Georgia" w:hAnsi="Georgia"/>
              </w:rPr>
              <w:t xml:space="preserve"> y fomentar la participación organizada del alumnado en las actividades tendientes a su desarrollo físico-deportivo a fin de contribuir al cumplimiento de los objetivos de la Institución. </w:t>
            </w:r>
          </w:p>
          <w:p w14:paraId="33844CCD" w14:textId="77777777" w:rsidR="00434E6E" w:rsidRPr="000C7AC0" w:rsidRDefault="00434E6E" w:rsidP="000C7AC0">
            <w:pPr>
              <w:spacing w:after="0" w:line="360" w:lineRule="auto"/>
              <w:ind w:left="342"/>
              <w:jc w:val="both"/>
              <w:rPr>
                <w:rFonts w:ascii="Georgia" w:hAnsi="Georgia"/>
              </w:rPr>
            </w:pPr>
          </w:p>
          <w:p w14:paraId="0678A49A" w14:textId="24D96739" w:rsidR="00A11B6E" w:rsidRPr="00F74F0C" w:rsidRDefault="00434E6E" w:rsidP="000C7AC0">
            <w:pPr>
              <w:spacing w:after="0" w:line="360" w:lineRule="auto"/>
              <w:ind w:left="342"/>
              <w:jc w:val="both"/>
              <w:rPr>
                <w:rStyle w:val="Hipervnculo"/>
                <w:rFonts w:ascii="Georgia" w:hAnsi="Georgia"/>
              </w:rPr>
            </w:pPr>
            <w:r>
              <w:rPr>
                <w:rFonts w:ascii="Georgia" w:hAnsi="Georgia"/>
              </w:rPr>
              <w:t xml:space="preserve">En </w:t>
            </w:r>
            <w:r w:rsidR="00B84492" w:rsidRPr="000C7AC0">
              <w:rPr>
                <w:rFonts w:ascii="Georgia" w:hAnsi="Georgia"/>
              </w:rPr>
              <w:t xml:space="preserve"> </w:t>
            </w:r>
            <w:r>
              <w:rPr>
                <w:rFonts w:ascii="Georgia" w:hAnsi="Georgia"/>
              </w:rPr>
              <w:t xml:space="preserve">el </w:t>
            </w:r>
            <w:hyperlink r:id="rId139"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r w:rsidR="00F74F0C">
              <w:rPr>
                <w:rFonts w:ascii="Georgia" w:hAnsi="Georgia"/>
              </w:rPr>
              <w:fldChar w:fldCharType="begin"/>
            </w:r>
            <w:r w:rsidR="00F74F0C">
              <w:rPr>
                <w:rFonts w:ascii="Georgia" w:hAnsi="Georgia"/>
              </w:rPr>
              <w:instrText xml:space="preserve"> HYPERLINK "http://administrativo.uaaan.mx/calidadAcad/EVIDENCIAS/FOTOSUL/INFDEPORTIVO.docx" </w:instrText>
            </w:r>
            <w:r w:rsidR="00F74F0C">
              <w:rPr>
                <w:rFonts w:ascii="Georgia" w:hAnsi="Georgia"/>
              </w:rPr>
              <w:fldChar w:fldCharType="separate"/>
            </w:r>
            <w:r w:rsidR="00A11B6E" w:rsidRPr="00F74F0C">
              <w:rPr>
                <w:rStyle w:val="Hipervnculo"/>
                <w:rFonts w:ascii="Georgia" w:hAnsi="Georgia"/>
              </w:rPr>
              <w:t>Anuario estadístico d</w:t>
            </w:r>
            <w:r w:rsidRPr="00F74F0C">
              <w:rPr>
                <w:rStyle w:val="Hipervnculo"/>
                <w:rFonts w:ascii="Georgia" w:hAnsi="Georgia"/>
              </w:rPr>
              <w:t>el departamento deportivo</w:t>
            </w:r>
            <w:r w:rsidR="00A11B6E" w:rsidRPr="00F74F0C">
              <w:rPr>
                <w:rStyle w:val="Hipervnculo"/>
                <w:rFonts w:ascii="Georgia" w:hAnsi="Georgia"/>
              </w:rPr>
              <w:t>.</w:t>
            </w:r>
          </w:p>
          <w:p w14:paraId="5F554C78" w14:textId="10346589" w:rsidR="00A11B6E" w:rsidRPr="000C7AC0" w:rsidRDefault="00F74F0C" w:rsidP="000C7AC0">
            <w:pPr>
              <w:spacing w:after="0" w:line="360" w:lineRule="auto"/>
              <w:ind w:left="342"/>
              <w:jc w:val="both"/>
              <w:rPr>
                <w:rFonts w:ascii="Georgia" w:hAnsi="Georgia"/>
                <w:color w:val="FF0000"/>
              </w:rPr>
            </w:pPr>
            <w:r>
              <w:rPr>
                <w:rFonts w:ascii="Georgia" w:hAnsi="Georgia"/>
              </w:rPr>
              <w:fldChar w:fldCharType="end"/>
            </w:r>
          </w:p>
          <w:p w14:paraId="78C600BB" w14:textId="765E4228" w:rsidR="00A11B6E" w:rsidRDefault="00A11B6E" w:rsidP="000C7AC0">
            <w:pPr>
              <w:spacing w:after="0" w:line="360" w:lineRule="auto"/>
              <w:ind w:left="342"/>
              <w:jc w:val="both"/>
              <w:rPr>
                <w:rFonts w:ascii="Georgia" w:hAnsi="Georgia"/>
                <w:color w:val="000000" w:themeColor="text1"/>
              </w:rPr>
            </w:pPr>
            <w:r w:rsidRPr="000C7AC0">
              <w:rPr>
                <w:rFonts w:ascii="Georgia" w:hAnsi="Georgia"/>
                <w:color w:val="000000" w:themeColor="text1"/>
              </w:rPr>
              <w:lastRenderedPageBreak/>
              <w:t>Los alumnos del PAI</w:t>
            </w:r>
            <w:r w:rsidR="00D06B1D">
              <w:rPr>
                <w:rFonts w:ascii="Georgia" w:hAnsi="Georgia"/>
                <w:color w:val="000000" w:themeColor="text1"/>
              </w:rPr>
              <w:t>PA</w:t>
            </w:r>
            <w:r w:rsidRPr="000C7AC0">
              <w:rPr>
                <w:rFonts w:ascii="Georgia" w:hAnsi="Georgia"/>
                <w:color w:val="000000" w:themeColor="text1"/>
              </w:rPr>
              <w:t xml:space="preserve"> que participaron en actividades deportivas </w:t>
            </w:r>
            <w:r w:rsidR="005961B8">
              <w:rPr>
                <w:rFonts w:ascii="Georgia" w:hAnsi="Georgia"/>
                <w:color w:val="000000" w:themeColor="text1"/>
              </w:rPr>
              <w:t xml:space="preserve">se describen en el </w:t>
            </w:r>
            <w:hyperlink r:id="rId140" w:history="1">
              <w:r w:rsidR="005961B8" w:rsidRPr="005961B8">
                <w:rPr>
                  <w:rStyle w:val="Hipervnculo"/>
                  <w:rFonts w:ascii="Georgia" w:hAnsi="Georgia"/>
                </w:rPr>
                <w:t>Informe de Departamento Deportivo</w:t>
              </w:r>
            </w:hyperlink>
            <w:r w:rsidR="005961B8">
              <w:rPr>
                <w:rFonts w:ascii="Georgia" w:hAnsi="Georgia"/>
                <w:color w:val="000000" w:themeColor="text1"/>
              </w:rPr>
              <w:t>.</w:t>
            </w:r>
          </w:p>
          <w:p w14:paraId="0A24B43B" w14:textId="77777777" w:rsidR="004C314F" w:rsidRPr="000C7AC0" w:rsidRDefault="004C314F" w:rsidP="004C314F">
            <w:pPr>
              <w:spacing w:after="0" w:line="360" w:lineRule="auto"/>
              <w:jc w:val="both"/>
              <w:rPr>
                <w:rFonts w:ascii="Georgia" w:hAnsi="Georgia"/>
                <w:color w:val="FF0000"/>
              </w:rPr>
            </w:pPr>
          </w:p>
          <w:p w14:paraId="58D816F6" w14:textId="76A28B21" w:rsidR="00D54617" w:rsidRPr="000C7AC0" w:rsidRDefault="00D54617" w:rsidP="0049301B">
            <w:pPr>
              <w:spacing w:after="0" w:line="360" w:lineRule="auto"/>
              <w:jc w:val="both"/>
              <w:rPr>
                <w:rFonts w:ascii="Georgia" w:hAnsi="Georgia"/>
                <w:color w:val="FF0000"/>
              </w:rPr>
            </w:pPr>
          </w:p>
          <w:p w14:paraId="52FA2915"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3D86009F" w14:textId="77777777" w:rsidR="00CE3D2A" w:rsidRPr="000C7AC0" w:rsidRDefault="00CE3D2A" w:rsidP="000C7AC0">
      <w:pPr>
        <w:pStyle w:val="Default"/>
        <w:spacing w:line="360" w:lineRule="auto"/>
        <w:jc w:val="both"/>
        <w:rPr>
          <w:rFonts w:ascii="Georgia" w:hAnsi="Georgia"/>
          <w:sz w:val="22"/>
          <w:szCs w:val="22"/>
        </w:rPr>
      </w:pPr>
    </w:p>
    <w:p w14:paraId="11E098BD" w14:textId="39F9EF0A"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14:paraId="705053D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14:paraId="54AE30E2" w14:textId="77777777" w:rsidR="00CE3D2A" w:rsidRPr="000C7AC0" w:rsidRDefault="00CE3D2A" w:rsidP="000C7AC0">
      <w:pPr>
        <w:pStyle w:val="Default"/>
        <w:spacing w:line="360" w:lineRule="auto"/>
        <w:jc w:val="both"/>
        <w:rPr>
          <w:rFonts w:ascii="Georgia" w:hAnsi="Georgia"/>
          <w:sz w:val="22"/>
          <w:szCs w:val="22"/>
        </w:rPr>
      </w:pPr>
    </w:p>
    <w:p w14:paraId="399621A6"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4F95A516" w14:textId="77777777" w:rsidR="00CE3D2A" w:rsidRPr="000C7AC0" w:rsidRDefault="00CE3D2A" w:rsidP="000C7AC0">
      <w:pPr>
        <w:pStyle w:val="Default"/>
        <w:spacing w:line="360" w:lineRule="auto"/>
        <w:jc w:val="both"/>
        <w:rPr>
          <w:rFonts w:ascii="Georgia" w:hAnsi="Georgia"/>
          <w:sz w:val="22"/>
          <w:szCs w:val="22"/>
        </w:rPr>
      </w:pPr>
    </w:p>
    <w:p w14:paraId="3AEB174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En este rubro también se pueden tomar en consideración los eventos organizados por las asociaciones de estudiantes intramuros y extramuros. </w:t>
      </w:r>
    </w:p>
    <w:p w14:paraId="67E8FA46" w14:textId="77777777" w:rsidR="00CE3D2A" w:rsidRPr="000C7AC0" w:rsidRDefault="00CE3D2A" w:rsidP="000C7AC0">
      <w:pPr>
        <w:pStyle w:val="Default"/>
        <w:spacing w:line="360" w:lineRule="auto"/>
        <w:jc w:val="both"/>
        <w:rPr>
          <w:rFonts w:ascii="Georgia" w:hAnsi="Georgia"/>
          <w:sz w:val="22"/>
          <w:szCs w:val="22"/>
        </w:rPr>
      </w:pPr>
    </w:p>
    <w:p w14:paraId="59F5D560" w14:textId="05B55CB9"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4707A7C1" w14:textId="77777777" w:rsidR="00CE3D2A" w:rsidRPr="000C7AC0" w:rsidRDefault="00CE3D2A" w:rsidP="000C7AC0">
      <w:pPr>
        <w:pStyle w:val="Default"/>
        <w:spacing w:line="360" w:lineRule="auto"/>
        <w:jc w:val="both"/>
        <w:rPr>
          <w:rFonts w:ascii="Georgia" w:hAnsi="Georgia"/>
          <w:sz w:val="22"/>
          <w:szCs w:val="22"/>
          <w:highlight w:val="yellow"/>
        </w:rPr>
      </w:pPr>
    </w:p>
    <w:p w14:paraId="60916D8B" w14:textId="465B2D93"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462460F6" w14:textId="77777777" w:rsidR="00CE3D2A" w:rsidRPr="000C7AC0" w:rsidRDefault="00CE3D2A" w:rsidP="000C7AC0">
      <w:pPr>
        <w:pStyle w:val="Default"/>
        <w:spacing w:line="360" w:lineRule="auto"/>
        <w:jc w:val="both"/>
        <w:rPr>
          <w:rFonts w:ascii="Georgia" w:hAnsi="Georgia"/>
          <w:sz w:val="22"/>
          <w:szCs w:val="22"/>
        </w:rPr>
      </w:pPr>
    </w:p>
    <w:p w14:paraId="7CA893AE"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14:paraId="33307BA6" w14:textId="66045E34" w:rsidR="00FC0511" w:rsidRDefault="00FC0511" w:rsidP="000C7AC0">
      <w:pPr>
        <w:pStyle w:val="Default"/>
        <w:spacing w:line="360" w:lineRule="auto"/>
        <w:jc w:val="both"/>
        <w:rPr>
          <w:rFonts w:ascii="Georgia" w:hAnsi="Georgia"/>
          <w:sz w:val="22"/>
          <w:szCs w:val="22"/>
        </w:rPr>
      </w:pPr>
    </w:p>
    <w:p w14:paraId="509ED4FE" w14:textId="77777777" w:rsidR="00FC0511" w:rsidRPr="000C7AC0" w:rsidRDefault="00FC0511" w:rsidP="000C7AC0">
      <w:pPr>
        <w:pStyle w:val="Default"/>
        <w:spacing w:line="360" w:lineRule="auto"/>
        <w:jc w:val="both"/>
        <w:rPr>
          <w:rFonts w:ascii="Georgia" w:hAnsi="Georgia"/>
          <w:sz w:val="22"/>
          <w:szCs w:val="22"/>
        </w:rPr>
      </w:pPr>
    </w:p>
    <w:p w14:paraId="3842F860" w14:textId="77777777" w:rsidR="00CE3D2A" w:rsidRPr="000C7AC0" w:rsidRDefault="00CE3D2A" w:rsidP="000C7AC0">
      <w:pPr>
        <w:spacing w:after="0" w:line="360" w:lineRule="auto"/>
        <w:jc w:val="both"/>
        <w:rPr>
          <w:rFonts w:ascii="Georgia" w:eastAsia="Times New Roman" w:hAnsi="Georgia" w:cs="Arial"/>
          <w:lang w:eastAsia="es-MX"/>
        </w:rPr>
      </w:pPr>
    </w:p>
    <w:p w14:paraId="7C3F486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2CA575D" w14:textId="77777777"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14:paraId="432BC71B" w14:textId="77777777" w:rsidTr="006F2354">
        <w:tc>
          <w:tcPr>
            <w:tcW w:w="8931" w:type="dxa"/>
            <w:shd w:val="clear" w:color="auto" w:fill="A6A6A6"/>
          </w:tcPr>
          <w:p w14:paraId="478655A3"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14:paraId="079039AA" w14:textId="04D740D1"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14:paraId="4300F45E"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14:paraId="16AB8A2D"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14:paraId="4DE09386" w14:textId="7CA2F4DC"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p>
          <w:p w14:paraId="3B8857D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14:paraId="789EBCFA"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14:paraId="7CC4B5E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14:paraId="2183857C"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p>
          <w:p w14:paraId="4DA4B7CB"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370E702C" w14:textId="77777777" w:rsidTr="006F2354">
        <w:trPr>
          <w:trHeight w:val="253"/>
        </w:trPr>
        <w:tc>
          <w:tcPr>
            <w:tcW w:w="8931" w:type="dxa"/>
            <w:shd w:val="clear" w:color="auto" w:fill="BFBFBF"/>
          </w:tcPr>
          <w:p w14:paraId="018220EB"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8357D22"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3BDC042" w14:textId="77777777" w:rsidTr="006F2354">
        <w:trPr>
          <w:trHeight w:val="253"/>
        </w:trPr>
        <w:tc>
          <w:tcPr>
            <w:tcW w:w="8931" w:type="dxa"/>
            <w:shd w:val="clear" w:color="auto" w:fill="auto"/>
          </w:tcPr>
          <w:p w14:paraId="3FF21FE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DB0B0" w14:textId="34A5E6AE" w:rsidR="00CE3D2A" w:rsidRPr="000C7AC0" w:rsidRDefault="00CE3D2A" w:rsidP="000C7AC0">
            <w:pPr>
              <w:pStyle w:val="Default"/>
              <w:spacing w:line="360" w:lineRule="auto"/>
              <w:ind w:left="176"/>
              <w:jc w:val="both"/>
              <w:rPr>
                <w:rFonts w:ascii="Georgia" w:hAnsi="Georgia"/>
                <w:sz w:val="22"/>
                <w:szCs w:val="22"/>
              </w:rPr>
            </w:pPr>
          </w:p>
          <w:p w14:paraId="5B8F5E20" w14:textId="7E3A6470"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t>Servicios Médicos y Atención psicológica:</w:t>
            </w:r>
          </w:p>
          <w:p w14:paraId="5BC3DEC2" w14:textId="77777777" w:rsidR="005465BE" w:rsidRPr="000C7AC0" w:rsidRDefault="005465BE" w:rsidP="000C7AC0">
            <w:pPr>
              <w:pStyle w:val="Default"/>
              <w:spacing w:line="360" w:lineRule="auto"/>
              <w:ind w:left="342"/>
              <w:jc w:val="both"/>
              <w:rPr>
                <w:rFonts w:ascii="Georgia" w:hAnsi="Georgia"/>
                <w:sz w:val="22"/>
                <w:szCs w:val="22"/>
              </w:rPr>
            </w:pPr>
          </w:p>
          <w:p w14:paraId="5FDB3D6A" w14:textId="7C0DDEF7"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14:paraId="25B6EB6B" w14:textId="27D0AD62" w:rsidR="00B13954" w:rsidRPr="000C7AC0" w:rsidRDefault="00B13954" w:rsidP="000C7AC0">
            <w:pPr>
              <w:pStyle w:val="Default"/>
              <w:spacing w:line="360" w:lineRule="auto"/>
              <w:ind w:left="342"/>
              <w:jc w:val="both"/>
              <w:rPr>
                <w:rFonts w:ascii="Georgia" w:hAnsi="Georgia"/>
                <w:sz w:val="22"/>
                <w:szCs w:val="22"/>
              </w:rPr>
            </w:pPr>
          </w:p>
          <w:p w14:paraId="6A46A47F" w14:textId="3EC6C9E0"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El área de enfermería cuenta con servicio médico las 24 horas, atendido por un médico, una enfermera y una trabajadora social en cada turno (3 turnos) para mayor eficiencia opera a través de kardex electrónicos que permiten llevar sistematizada la atención que ofrece a alumnos y trabajadores y generar estadísticas de uso</w:t>
            </w:r>
            <w:r w:rsidR="00C326BB">
              <w:rPr>
                <w:rFonts w:ascii="Georgia" w:hAnsi="Georgia"/>
                <w:sz w:val="22"/>
                <w:szCs w:val="22"/>
              </w:rPr>
              <w:t xml:space="preserve"> de los servicios que ofrece.</w:t>
            </w:r>
            <w:r w:rsidR="005465BE" w:rsidRPr="000C7AC0">
              <w:rPr>
                <w:rFonts w:ascii="Georgia" w:hAnsi="Georgia"/>
                <w:color w:val="auto"/>
                <w:sz w:val="22"/>
                <w:szCs w:val="22"/>
              </w:rPr>
              <w:t xml:space="preserve"> </w:t>
            </w:r>
            <w:r w:rsidR="00C326BB">
              <w:rPr>
                <w:rFonts w:ascii="Georgia" w:hAnsi="Georgia"/>
                <w:color w:val="auto"/>
                <w:sz w:val="22"/>
                <w:szCs w:val="22"/>
              </w:rPr>
              <w:t xml:space="preserve">El </w:t>
            </w:r>
            <w:r w:rsidR="005465BE" w:rsidRPr="000C7AC0">
              <w:rPr>
                <w:rFonts w:ascii="Georgia" w:hAnsi="Georgia"/>
                <w:color w:val="auto"/>
                <w:sz w:val="22"/>
                <w:szCs w:val="22"/>
              </w:rPr>
              <w:t xml:space="preserve">área también realiza campañas de información y prevención </w:t>
            </w:r>
            <w:r w:rsidR="005465BE" w:rsidRPr="000C7AC0">
              <w:rPr>
                <w:rFonts w:ascii="Georgia" w:hAnsi="Georgia"/>
                <w:color w:val="auto"/>
                <w:sz w:val="22"/>
                <w:szCs w:val="22"/>
              </w:rPr>
              <w:lastRenderedPageBreak/>
              <w:t>de enfermedades, así como en coordinación con los servicios de salud y estatales llevan a cabo actividades como la seman</w:t>
            </w:r>
            <w:r w:rsidR="00D73CE0">
              <w:rPr>
                <w:rFonts w:ascii="Georgia" w:hAnsi="Georgia"/>
                <w:color w:val="auto"/>
                <w:sz w:val="22"/>
                <w:szCs w:val="22"/>
              </w:rPr>
              <w:t>a de la salud en cada semestre.</w:t>
            </w:r>
          </w:p>
          <w:p w14:paraId="28BA26D6" w14:textId="77777777" w:rsidR="00606ADD" w:rsidRPr="000C7AC0" w:rsidRDefault="00606ADD" w:rsidP="000C7AC0">
            <w:pPr>
              <w:pStyle w:val="Default"/>
              <w:spacing w:line="360" w:lineRule="auto"/>
              <w:ind w:left="342"/>
              <w:jc w:val="both"/>
              <w:rPr>
                <w:rFonts w:ascii="Georgia" w:hAnsi="Georgia"/>
                <w:color w:val="FF0000"/>
                <w:sz w:val="22"/>
                <w:szCs w:val="22"/>
              </w:rPr>
            </w:pPr>
          </w:p>
          <w:p w14:paraId="08709ADD" w14:textId="36D8DA45"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14:paraId="383A5053" w14:textId="30285007" w:rsidR="00606ADD" w:rsidRPr="000C7AC0" w:rsidRDefault="00606ADD" w:rsidP="000C7AC0">
            <w:pPr>
              <w:spacing w:after="0" w:line="360" w:lineRule="auto"/>
              <w:ind w:left="342"/>
              <w:jc w:val="both"/>
              <w:rPr>
                <w:rFonts w:ascii="Georgia" w:hAnsi="Georgia" w:cs="Arial"/>
                <w:noProof/>
              </w:rPr>
            </w:pPr>
          </w:p>
          <w:p w14:paraId="3FE0B7D8" w14:textId="6F297000"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Para complementar la atención a prevención de actitudes de riesgo (adicciones, contra la violencia, orientación sexual, entre otros aspectos) a través del DFIE, se programan conferencias, cursos y talleres</w:t>
            </w:r>
            <w:hyperlink r:id="rId141"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14:paraId="2AF9C298" w14:textId="77777777" w:rsidR="00606ADD" w:rsidRPr="000C7AC0" w:rsidRDefault="00606ADD" w:rsidP="000C7AC0">
            <w:pPr>
              <w:pStyle w:val="Default"/>
              <w:spacing w:line="360" w:lineRule="auto"/>
              <w:ind w:left="176"/>
              <w:jc w:val="both"/>
              <w:rPr>
                <w:rFonts w:ascii="Georgia" w:hAnsi="Georgia"/>
                <w:sz w:val="22"/>
                <w:szCs w:val="22"/>
              </w:rPr>
            </w:pPr>
          </w:p>
          <w:p w14:paraId="649EF18D" w14:textId="295FABA2"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a todos los alumnos desde su ingreso</w:t>
            </w:r>
            <w:r w:rsidR="00C326BB">
              <w:rPr>
                <w:rFonts w:ascii="Georgia" w:hAnsi="Georgia"/>
                <w:sz w:val="22"/>
                <w:szCs w:val="22"/>
              </w:rPr>
              <w:t xml:space="preserve">, </w:t>
            </w:r>
            <w:r w:rsidRPr="000C7AC0">
              <w:rPr>
                <w:rFonts w:ascii="Georgia" w:hAnsi="Georgia"/>
                <w:color w:val="000000" w:themeColor="text1"/>
                <w:sz w:val="22"/>
                <w:szCs w:val="22"/>
              </w:rPr>
              <w:t>lo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14:paraId="14CA1191" w14:textId="2710948F" w:rsidR="00B45AFE" w:rsidRPr="000C7AC0" w:rsidRDefault="00B45AFE" w:rsidP="000C7AC0">
            <w:pPr>
              <w:pStyle w:val="Default"/>
              <w:spacing w:line="360" w:lineRule="auto"/>
              <w:ind w:left="176"/>
              <w:jc w:val="both"/>
              <w:rPr>
                <w:rFonts w:ascii="Georgia" w:hAnsi="Georgia"/>
                <w:color w:val="000000" w:themeColor="text1"/>
                <w:sz w:val="22"/>
                <w:szCs w:val="22"/>
              </w:rPr>
            </w:pPr>
          </w:p>
          <w:p w14:paraId="31D3F861" w14:textId="2BEC6F3D" w:rsidR="00EC7997" w:rsidRPr="000C7AC0" w:rsidRDefault="00EC7997" w:rsidP="000C7AC0">
            <w:pPr>
              <w:pStyle w:val="Default"/>
              <w:spacing w:line="360" w:lineRule="auto"/>
              <w:ind w:left="176"/>
              <w:jc w:val="both"/>
              <w:rPr>
                <w:rFonts w:ascii="Georgia" w:hAnsi="Georgia"/>
                <w:color w:val="0070C0"/>
                <w:sz w:val="22"/>
                <w:szCs w:val="22"/>
              </w:rPr>
            </w:pPr>
          </w:p>
          <w:p w14:paraId="11D598DB" w14:textId="77777777"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14:paraId="6D57F4E1" w14:textId="77777777" w:rsidR="00B13954" w:rsidRPr="000C7AC0" w:rsidRDefault="00B13954" w:rsidP="000C7AC0">
            <w:pPr>
              <w:pStyle w:val="Default"/>
              <w:spacing w:line="360" w:lineRule="auto"/>
              <w:ind w:left="342"/>
              <w:jc w:val="both"/>
              <w:rPr>
                <w:rFonts w:ascii="Georgia" w:hAnsi="Georgia"/>
                <w:sz w:val="22"/>
                <w:szCs w:val="22"/>
              </w:rPr>
            </w:pPr>
          </w:p>
          <w:p w14:paraId="1D16E41F" w14:textId="46EBD53F"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p>
          <w:p w14:paraId="61104259" w14:textId="47CE285F"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14:paraId="61ABDFB6" w14:textId="0B5DF93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14:paraId="7030C84D" w14:textId="77777777"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14:paraId="3BC0A9AF" w14:textId="2B85B917" w:rsidR="00AF47BC" w:rsidRPr="000C7AC0" w:rsidRDefault="00EC7997" w:rsidP="00C326BB">
            <w:pPr>
              <w:pStyle w:val="Default"/>
              <w:spacing w:line="360" w:lineRule="auto"/>
              <w:ind w:left="349"/>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w:t>
            </w:r>
            <w:r w:rsidRPr="000C7AC0">
              <w:rPr>
                <w:rFonts w:ascii="Georgia" w:hAnsi="Georgia"/>
                <w:sz w:val="22"/>
                <w:szCs w:val="22"/>
              </w:rPr>
              <w:lastRenderedPageBreak/>
              <w:t xml:space="preserve">desempeño académico. Los servicios que brinda este departamento son: alimentación, enfermería, lavandería, internado. Se cuenta con un reglamento de Servicios Asistenciales aprobado por el H. Consejo Universitario en </w:t>
            </w:r>
            <w:r w:rsidRPr="000C7AC0">
              <w:rPr>
                <w:rFonts w:ascii="Georgia" w:hAnsi="Georgia"/>
                <w:color w:val="auto"/>
                <w:sz w:val="22"/>
                <w:szCs w:val="22"/>
              </w:rPr>
              <w:t xml:space="preserve">2011 </w:t>
            </w:r>
            <w:hyperlink r:id="rId142"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r w:rsidR="0030198C">
                <w:rPr>
                  <w:rStyle w:val="Hipervnculo"/>
                  <w:rFonts w:ascii="Georgia" w:hAnsi="Georgia"/>
                  <w:sz w:val="22"/>
                  <w:szCs w:val="22"/>
                </w:rPr>
                <w:t xml:space="preserve">). </w:t>
              </w:r>
            </w:hyperlink>
          </w:p>
          <w:p w14:paraId="045DDE59" w14:textId="77777777" w:rsidR="00AF47BC" w:rsidRPr="000C7AC0" w:rsidRDefault="00AF47BC" w:rsidP="000C7AC0">
            <w:pPr>
              <w:pStyle w:val="Default"/>
              <w:spacing w:line="360" w:lineRule="auto"/>
              <w:ind w:left="201"/>
              <w:jc w:val="both"/>
              <w:rPr>
                <w:rFonts w:ascii="Georgia" w:hAnsi="Georgia"/>
                <w:color w:val="0070C0"/>
                <w:sz w:val="22"/>
                <w:szCs w:val="22"/>
              </w:rPr>
            </w:pPr>
          </w:p>
          <w:p w14:paraId="2A002CA7" w14:textId="04E9F3CB" w:rsidR="00CE3D2A" w:rsidRPr="00D06B1D" w:rsidRDefault="00AF47BC" w:rsidP="00D06B1D">
            <w:pPr>
              <w:pStyle w:val="Default"/>
              <w:spacing w:line="360" w:lineRule="auto"/>
              <w:ind w:left="349"/>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tc>
      </w:tr>
    </w:tbl>
    <w:p w14:paraId="018589A9" w14:textId="77777777" w:rsidR="00CE3D2A" w:rsidRPr="000C7AC0" w:rsidRDefault="00CE3D2A" w:rsidP="000C7AC0">
      <w:pPr>
        <w:pStyle w:val="Default"/>
        <w:spacing w:line="360" w:lineRule="auto"/>
        <w:jc w:val="both"/>
        <w:rPr>
          <w:rFonts w:ascii="Georgia" w:hAnsi="Georgia"/>
          <w:b/>
          <w:color w:val="auto"/>
          <w:sz w:val="22"/>
          <w:szCs w:val="22"/>
        </w:rPr>
      </w:pPr>
    </w:p>
    <w:p w14:paraId="7AFEB829" w14:textId="77777777" w:rsidR="00CE3D2A" w:rsidRPr="000C7AC0" w:rsidRDefault="00CE3D2A" w:rsidP="000C7AC0">
      <w:pPr>
        <w:pStyle w:val="Default"/>
        <w:spacing w:line="360" w:lineRule="auto"/>
        <w:jc w:val="both"/>
        <w:rPr>
          <w:rFonts w:ascii="Georgia" w:hAnsi="Georgia"/>
          <w:b/>
          <w:color w:val="auto"/>
          <w:sz w:val="22"/>
          <w:szCs w:val="22"/>
        </w:rPr>
      </w:pPr>
    </w:p>
    <w:p w14:paraId="18EBFDB3" w14:textId="77777777" w:rsidR="00CE3D2A" w:rsidRPr="000C7AC0" w:rsidRDefault="00CE3D2A" w:rsidP="000C7AC0">
      <w:pPr>
        <w:pStyle w:val="Default"/>
        <w:spacing w:line="360" w:lineRule="auto"/>
        <w:jc w:val="both"/>
        <w:rPr>
          <w:rFonts w:ascii="Georgia" w:hAnsi="Georgia"/>
          <w:b/>
          <w:color w:val="auto"/>
          <w:sz w:val="22"/>
          <w:szCs w:val="22"/>
        </w:rPr>
      </w:pPr>
    </w:p>
    <w:p w14:paraId="572453C3" w14:textId="3548231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14:paraId="27AE497E" w14:textId="77777777" w:rsidR="00CE3D2A" w:rsidRPr="000C7AC0" w:rsidRDefault="00CE3D2A" w:rsidP="000C7AC0">
      <w:pPr>
        <w:pStyle w:val="Default"/>
        <w:spacing w:line="360" w:lineRule="auto"/>
        <w:jc w:val="both"/>
        <w:rPr>
          <w:rFonts w:ascii="Georgia" w:hAnsi="Georgia"/>
          <w:sz w:val="22"/>
          <w:szCs w:val="22"/>
        </w:rPr>
      </w:pPr>
    </w:p>
    <w:p w14:paraId="64461E98"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14:paraId="7110936B" w14:textId="77777777" w:rsidR="00CE3D2A" w:rsidRPr="000C7AC0" w:rsidRDefault="00CE3D2A" w:rsidP="000C7AC0">
      <w:pPr>
        <w:pStyle w:val="Default"/>
        <w:spacing w:line="360" w:lineRule="auto"/>
        <w:jc w:val="both"/>
        <w:rPr>
          <w:rFonts w:ascii="Georgia" w:hAnsi="Georgia"/>
          <w:sz w:val="22"/>
          <w:szCs w:val="22"/>
        </w:rPr>
      </w:pPr>
    </w:p>
    <w:p w14:paraId="23F466C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14:paraId="7217EAAF" w14:textId="77777777" w:rsidR="00CE3D2A" w:rsidRPr="000C7AC0" w:rsidRDefault="00CE3D2A" w:rsidP="000C7AC0">
      <w:pPr>
        <w:pStyle w:val="Default"/>
        <w:spacing w:line="360" w:lineRule="auto"/>
        <w:jc w:val="both"/>
        <w:rPr>
          <w:rFonts w:ascii="Georgia" w:hAnsi="Georgia"/>
          <w:sz w:val="22"/>
          <w:szCs w:val="22"/>
        </w:rPr>
      </w:pPr>
    </w:p>
    <w:p w14:paraId="1A93283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14:paraId="1A7AD4DF" w14:textId="77777777" w:rsidR="00CE3D2A" w:rsidRPr="000C7AC0" w:rsidRDefault="00CE3D2A" w:rsidP="000C7AC0">
      <w:pPr>
        <w:pStyle w:val="Default"/>
        <w:spacing w:line="360" w:lineRule="auto"/>
        <w:jc w:val="both"/>
        <w:rPr>
          <w:rFonts w:ascii="Georgia" w:hAnsi="Georgia"/>
          <w:sz w:val="22"/>
          <w:szCs w:val="22"/>
        </w:rPr>
      </w:pPr>
    </w:p>
    <w:p w14:paraId="75453165"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14:paraId="7A84ED58" w14:textId="77777777" w:rsidR="00CE3D2A" w:rsidRPr="000C7AC0" w:rsidRDefault="00CE3D2A" w:rsidP="000C7AC0">
      <w:pPr>
        <w:spacing w:after="0" w:line="360" w:lineRule="auto"/>
        <w:jc w:val="both"/>
        <w:rPr>
          <w:rFonts w:ascii="Georgia" w:hAnsi="Georgia" w:cs="Arial"/>
          <w:color w:val="0000FF"/>
        </w:rPr>
      </w:pPr>
    </w:p>
    <w:p w14:paraId="4749DA0D" w14:textId="77777777" w:rsidR="00CE3D2A" w:rsidRPr="000C7AC0" w:rsidRDefault="00CE3D2A" w:rsidP="000C7AC0">
      <w:pPr>
        <w:pStyle w:val="Default"/>
        <w:spacing w:line="360" w:lineRule="auto"/>
        <w:jc w:val="both"/>
        <w:rPr>
          <w:rFonts w:ascii="Georgia" w:hAnsi="Georgia"/>
          <w:color w:val="0000FF"/>
          <w:sz w:val="22"/>
          <w:szCs w:val="22"/>
        </w:rPr>
      </w:pPr>
    </w:p>
    <w:p w14:paraId="773EEED3" w14:textId="77777777" w:rsidR="00CE3D2A" w:rsidRPr="000C7AC0" w:rsidRDefault="00CE3D2A" w:rsidP="000C7AC0">
      <w:pPr>
        <w:pStyle w:val="Default"/>
        <w:spacing w:line="360" w:lineRule="auto"/>
        <w:jc w:val="both"/>
        <w:rPr>
          <w:rFonts w:ascii="Georgia" w:hAnsi="Georgia"/>
          <w:color w:val="0000FF"/>
          <w:sz w:val="22"/>
          <w:szCs w:val="22"/>
        </w:rPr>
      </w:pPr>
    </w:p>
    <w:p w14:paraId="445D0725" w14:textId="77777777"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FE7DEE6"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58108717" w14:textId="77777777" w:rsidTr="006F2354">
        <w:trPr>
          <w:trHeight w:val="253"/>
        </w:trPr>
        <w:tc>
          <w:tcPr>
            <w:tcW w:w="5000" w:type="pct"/>
            <w:shd w:val="clear" w:color="auto" w:fill="BFBFBF"/>
          </w:tcPr>
          <w:p w14:paraId="3D5EE9D5" w14:textId="77777777" w:rsidR="00CE3D2A" w:rsidRPr="000C7AC0" w:rsidRDefault="00CE3D2A" w:rsidP="000C7AC0">
            <w:pPr>
              <w:pStyle w:val="Default"/>
              <w:spacing w:line="360" w:lineRule="auto"/>
              <w:ind w:left="743"/>
              <w:jc w:val="both"/>
              <w:rPr>
                <w:rFonts w:ascii="Georgia" w:hAnsi="Georgia"/>
                <w:sz w:val="22"/>
                <w:szCs w:val="22"/>
              </w:rPr>
            </w:pPr>
          </w:p>
          <w:p w14:paraId="7D3D66C5" w14:textId="1FFB1267"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14:paraId="379C7DF7" w14:textId="77777777" w:rsidR="00CE3D2A" w:rsidRPr="000C7AC0" w:rsidRDefault="00CE3D2A" w:rsidP="000C7AC0">
            <w:pPr>
              <w:pStyle w:val="Default"/>
              <w:spacing w:line="360" w:lineRule="auto"/>
              <w:ind w:left="743"/>
              <w:jc w:val="both"/>
              <w:rPr>
                <w:rFonts w:ascii="Georgia" w:hAnsi="Georgia"/>
                <w:color w:val="FF0000"/>
                <w:sz w:val="22"/>
                <w:szCs w:val="22"/>
              </w:rPr>
            </w:pPr>
          </w:p>
          <w:p w14:paraId="099943E0"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14:paraId="57CDA55E"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14:paraId="074DDB72"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lastRenderedPageBreak/>
              <w:t xml:space="preserve"> Invitaciones a eventos culturales y deportivos.</w:t>
            </w:r>
          </w:p>
          <w:p w14:paraId="50E86527"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Ceremonias.</w:t>
            </w:r>
          </w:p>
          <w:p w14:paraId="7E7D609B" w14:textId="77777777"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p>
          <w:p w14:paraId="2AF0198A" w14:textId="77777777" w:rsidR="00CE3D2A" w:rsidRPr="000C7AC0" w:rsidRDefault="00CE3D2A" w:rsidP="000C7AC0">
            <w:pPr>
              <w:pStyle w:val="Default"/>
              <w:spacing w:line="360" w:lineRule="auto"/>
              <w:ind w:left="743"/>
              <w:jc w:val="both"/>
              <w:rPr>
                <w:rFonts w:ascii="Georgia" w:hAnsi="Georgia"/>
                <w:sz w:val="22"/>
                <w:szCs w:val="22"/>
              </w:rPr>
            </w:pPr>
          </w:p>
        </w:tc>
      </w:tr>
      <w:tr w:rsidR="00CE3D2A" w:rsidRPr="000C7AC0" w14:paraId="53525941" w14:textId="77777777" w:rsidTr="006F2354">
        <w:trPr>
          <w:trHeight w:val="253"/>
        </w:trPr>
        <w:tc>
          <w:tcPr>
            <w:tcW w:w="5000" w:type="pct"/>
            <w:shd w:val="clear" w:color="auto" w:fill="BFBFBF"/>
          </w:tcPr>
          <w:p w14:paraId="0D1B73E5"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139D94D"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D730153" w14:textId="77777777" w:rsidTr="006F2354">
        <w:trPr>
          <w:trHeight w:val="253"/>
        </w:trPr>
        <w:tc>
          <w:tcPr>
            <w:tcW w:w="5000" w:type="pct"/>
            <w:shd w:val="clear" w:color="auto" w:fill="auto"/>
          </w:tcPr>
          <w:p w14:paraId="1936FD3D"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D9DD2D7" w14:textId="77777777" w:rsidR="00CE3D2A" w:rsidRPr="000C7AC0" w:rsidRDefault="00CE3D2A" w:rsidP="000C7AC0">
            <w:pPr>
              <w:pStyle w:val="Default"/>
              <w:spacing w:line="360" w:lineRule="auto"/>
              <w:ind w:left="176"/>
              <w:jc w:val="both"/>
              <w:rPr>
                <w:rFonts w:ascii="Georgia" w:hAnsi="Georgia"/>
                <w:b/>
                <w:sz w:val="22"/>
                <w:szCs w:val="22"/>
              </w:rPr>
            </w:pPr>
          </w:p>
          <w:p w14:paraId="032EF462" w14:textId="05AA90CE" w:rsidR="00E801C1"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p w14:paraId="6D8DDACA" w14:textId="77777777" w:rsidR="004C314F" w:rsidRDefault="004C314F" w:rsidP="000C7AC0">
            <w:pPr>
              <w:pStyle w:val="Default"/>
              <w:spacing w:line="360" w:lineRule="auto"/>
              <w:ind w:left="342"/>
              <w:jc w:val="both"/>
              <w:rPr>
                <w:rFonts w:ascii="Georgia" w:hAnsi="Georgia"/>
                <w:sz w:val="22"/>
                <w:szCs w:val="22"/>
              </w:rPr>
            </w:pPr>
          </w:p>
          <w:p w14:paraId="634515EC" w14:textId="129D3FD1" w:rsidR="00D821CB" w:rsidRPr="00D821CB" w:rsidRDefault="00D821CB" w:rsidP="00C326BB">
            <w:pPr>
              <w:pStyle w:val="Default"/>
              <w:spacing w:line="360" w:lineRule="auto"/>
              <w:ind w:left="349"/>
              <w:jc w:val="both"/>
              <w:rPr>
                <w:rFonts w:ascii="Georgia" w:hAnsi="Georgia"/>
                <w:sz w:val="22"/>
                <w:szCs w:val="22"/>
              </w:rPr>
            </w:pPr>
            <w:r>
              <w:rPr>
                <w:rFonts w:ascii="Georgia" w:hAnsi="Georgia"/>
                <w:sz w:val="22"/>
                <w:szCs w:val="22"/>
              </w:rPr>
              <w:t>En el caso particular del PAI</w:t>
            </w:r>
            <w:r w:rsidR="00A70E26">
              <w:rPr>
                <w:rFonts w:ascii="Georgia" w:hAnsi="Georgia"/>
                <w:sz w:val="22"/>
                <w:szCs w:val="22"/>
              </w:rPr>
              <w:t>PA</w:t>
            </w:r>
            <w:r>
              <w:rPr>
                <w:rFonts w:ascii="Georgia" w:hAnsi="Georgia"/>
                <w:sz w:val="22"/>
                <w:szCs w:val="22"/>
              </w:rPr>
              <w:t>, e</w:t>
            </w:r>
            <w:r w:rsidRPr="00D821CB">
              <w:rPr>
                <w:rFonts w:ascii="Georgia" w:hAnsi="Georgia"/>
                <w:sz w:val="22"/>
                <w:szCs w:val="22"/>
              </w:rPr>
              <w:t xml:space="preserve">l contacto personal con los familiares del estudiante se realiza durante  la ceremonia de graduación y en los días anteriores o posteriores a la misma,  ya que visitan las instalaciones </w:t>
            </w:r>
            <w:r w:rsidR="00A70E26">
              <w:rPr>
                <w:rFonts w:ascii="Georgia" w:hAnsi="Georgia"/>
                <w:sz w:val="22"/>
                <w:szCs w:val="22"/>
              </w:rPr>
              <w:t xml:space="preserve">de la institución. </w:t>
            </w:r>
          </w:p>
          <w:p w14:paraId="6C66FC3D" w14:textId="77777777" w:rsidR="00D821CB" w:rsidRPr="00D821CB" w:rsidRDefault="00D821CB" w:rsidP="00C326BB">
            <w:pPr>
              <w:pStyle w:val="Default"/>
              <w:spacing w:line="360" w:lineRule="auto"/>
              <w:ind w:left="349"/>
              <w:jc w:val="both"/>
              <w:rPr>
                <w:rFonts w:ascii="Georgia" w:hAnsi="Georgia"/>
                <w:sz w:val="22"/>
                <w:szCs w:val="22"/>
              </w:rPr>
            </w:pPr>
          </w:p>
          <w:p w14:paraId="3B6212EB" w14:textId="320160DB" w:rsidR="00E801C1" w:rsidRPr="000C7AC0" w:rsidRDefault="00D821CB" w:rsidP="00C326BB">
            <w:pPr>
              <w:pStyle w:val="Default"/>
              <w:spacing w:line="360" w:lineRule="auto"/>
              <w:ind w:left="349"/>
              <w:jc w:val="both"/>
              <w:rPr>
                <w:rFonts w:ascii="Georgia" w:hAnsi="Georgia"/>
                <w:sz w:val="22"/>
                <w:szCs w:val="22"/>
              </w:rPr>
            </w:pPr>
            <w:r w:rsidRPr="00D821CB">
              <w:rPr>
                <w:rFonts w:ascii="Georgia" w:hAnsi="Georgia"/>
                <w:sz w:val="22"/>
                <w:szCs w:val="22"/>
              </w:rPr>
              <w:t>Cuando el examen profesional se realiza en días cercanos a la ceremonia de graduación, también se cuenta con la presencia de familiares y amigos del sustentante. Este es el momento en que se reciben comentarios de los padres de familia acerca de la formación de sus hijos. Para el caso del PA</w:t>
            </w:r>
            <w:r w:rsidR="00A70E26">
              <w:rPr>
                <w:rFonts w:ascii="Georgia" w:hAnsi="Georgia"/>
                <w:sz w:val="22"/>
                <w:szCs w:val="22"/>
              </w:rPr>
              <w:t>IPA</w:t>
            </w:r>
            <w:r w:rsidRPr="00D821CB">
              <w:rPr>
                <w:rFonts w:ascii="Georgia" w:hAnsi="Georgia"/>
                <w:sz w:val="22"/>
                <w:szCs w:val="22"/>
              </w:rPr>
              <w:t>, los familiares se han expresado de forma positiva sobre la formación profesional de sus hijos, dando palabras de agradecimiento a los profesores del Programa Docente.</w:t>
            </w:r>
          </w:p>
          <w:p w14:paraId="448D57ED"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06A1C97D" w14:textId="68F0DDFE" w:rsidR="00071371" w:rsidRPr="000C7AC0" w:rsidRDefault="00071371" w:rsidP="000C7AC0">
      <w:pPr>
        <w:spacing w:after="160" w:line="360" w:lineRule="auto"/>
        <w:jc w:val="both"/>
        <w:rPr>
          <w:rFonts w:ascii="Georgia" w:eastAsia="Calibri" w:hAnsi="Georgia" w:cs="Arial"/>
          <w:b/>
          <w:bCs/>
        </w:rPr>
      </w:pPr>
    </w:p>
    <w:p w14:paraId="7B8139B4" w14:textId="77777777"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75223A4E" w14:textId="040EBD13" w:rsidR="0001577B" w:rsidRPr="00721187" w:rsidRDefault="0001577B" w:rsidP="00721187">
      <w:pPr>
        <w:pStyle w:val="Ttulo1"/>
        <w:rPr>
          <w:rFonts w:ascii="Georgia" w:hAnsi="Georgia" w:cs="Times New Roman"/>
          <w:b/>
          <w:color w:val="auto"/>
          <w:sz w:val="22"/>
          <w:szCs w:val="22"/>
        </w:rPr>
      </w:pPr>
      <w:bookmarkStart w:id="66" w:name="_Toc494183637"/>
      <w:r w:rsidRPr="00721187">
        <w:rPr>
          <w:rFonts w:ascii="Georgia" w:hAnsi="Georgia" w:cs="Times New Roman"/>
          <w:b/>
          <w:color w:val="auto"/>
          <w:sz w:val="22"/>
          <w:szCs w:val="22"/>
        </w:rPr>
        <w:lastRenderedPageBreak/>
        <w:t>Categoría 6. Servicios de apoyo para el aprendizaje.</w:t>
      </w:r>
      <w:bookmarkEnd w:id="66"/>
    </w:p>
    <w:p w14:paraId="3D23A71D" w14:textId="77777777" w:rsidR="0001577B" w:rsidRPr="000C7AC0" w:rsidRDefault="0001577B" w:rsidP="000C7AC0">
      <w:pPr>
        <w:pStyle w:val="Default"/>
        <w:spacing w:line="360" w:lineRule="auto"/>
        <w:jc w:val="both"/>
        <w:rPr>
          <w:rFonts w:ascii="Georgia" w:hAnsi="Georgia"/>
          <w:b/>
          <w:bCs/>
          <w:color w:val="auto"/>
          <w:sz w:val="22"/>
          <w:szCs w:val="22"/>
        </w:rPr>
      </w:pPr>
    </w:p>
    <w:p w14:paraId="1BCEE937" w14:textId="77777777"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6BD5A91C" w14:textId="77777777" w:rsidR="0001577B" w:rsidRPr="000C7AC0" w:rsidRDefault="0001577B" w:rsidP="000C7AC0">
      <w:pPr>
        <w:pStyle w:val="Default"/>
        <w:spacing w:line="360" w:lineRule="auto"/>
        <w:jc w:val="both"/>
        <w:rPr>
          <w:rFonts w:ascii="Georgia" w:hAnsi="Georgia"/>
          <w:sz w:val="22"/>
          <w:szCs w:val="22"/>
        </w:rPr>
      </w:pPr>
    </w:p>
    <w:p w14:paraId="02907653" w14:textId="4EED6E7F"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14:paraId="7B17FBEE"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14:paraId="6228D8FD" w14:textId="77777777" w:rsidR="0001577B" w:rsidRPr="000C7AC0" w:rsidRDefault="0001577B" w:rsidP="00C056F2">
      <w:pPr>
        <w:pStyle w:val="Default"/>
        <w:spacing w:line="360" w:lineRule="auto"/>
        <w:ind w:left="709" w:hanging="709"/>
        <w:jc w:val="both"/>
        <w:rPr>
          <w:rFonts w:ascii="Georgia" w:hAnsi="Georgia"/>
          <w:sz w:val="22"/>
          <w:szCs w:val="22"/>
        </w:rPr>
      </w:pPr>
    </w:p>
    <w:p w14:paraId="541958A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14:paraId="6B6B9480" w14:textId="77777777" w:rsidR="0001577B" w:rsidRPr="000C7AC0" w:rsidRDefault="0001577B" w:rsidP="000C7AC0">
      <w:pPr>
        <w:pStyle w:val="Default"/>
        <w:spacing w:line="360" w:lineRule="auto"/>
        <w:jc w:val="both"/>
        <w:rPr>
          <w:rFonts w:ascii="Georgia" w:hAnsi="Georgia"/>
          <w:sz w:val="22"/>
          <w:szCs w:val="22"/>
        </w:rPr>
      </w:pPr>
    </w:p>
    <w:p w14:paraId="192CE06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14:paraId="69AA54B1" w14:textId="77777777" w:rsidR="0001577B" w:rsidRPr="000C7AC0" w:rsidRDefault="0001577B" w:rsidP="000C7AC0">
      <w:pPr>
        <w:pStyle w:val="Default"/>
        <w:spacing w:line="360" w:lineRule="auto"/>
        <w:jc w:val="both"/>
        <w:rPr>
          <w:rFonts w:ascii="Georgia" w:hAnsi="Georgia"/>
          <w:sz w:val="22"/>
          <w:szCs w:val="22"/>
        </w:rPr>
      </w:pPr>
    </w:p>
    <w:p w14:paraId="467FF2C0"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14:paraId="35909188" w14:textId="77777777" w:rsidR="0001577B" w:rsidRPr="000C7AC0" w:rsidRDefault="0001577B" w:rsidP="000C7AC0">
      <w:pPr>
        <w:pStyle w:val="Default"/>
        <w:spacing w:line="360" w:lineRule="auto"/>
        <w:jc w:val="both"/>
        <w:rPr>
          <w:rFonts w:ascii="Georgia" w:hAnsi="Georgia"/>
          <w:sz w:val="22"/>
          <w:szCs w:val="22"/>
        </w:rPr>
      </w:pPr>
    </w:p>
    <w:p w14:paraId="1B265DBE" w14:textId="77777777" w:rsidR="0001577B" w:rsidRPr="000C7AC0" w:rsidRDefault="0001577B" w:rsidP="000C7AC0">
      <w:pPr>
        <w:pStyle w:val="Default"/>
        <w:spacing w:line="360" w:lineRule="auto"/>
        <w:jc w:val="both"/>
        <w:rPr>
          <w:rFonts w:ascii="Georgia" w:hAnsi="Georgia"/>
          <w:sz w:val="22"/>
          <w:szCs w:val="22"/>
        </w:rPr>
      </w:pPr>
    </w:p>
    <w:p w14:paraId="29E70CE1" w14:textId="77777777"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FE5D8D3" w14:textId="77777777"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14:paraId="0F25A412" w14:textId="77777777" w:rsidTr="001C34C9">
        <w:trPr>
          <w:trHeight w:val="253"/>
        </w:trPr>
        <w:tc>
          <w:tcPr>
            <w:tcW w:w="5000" w:type="pct"/>
            <w:shd w:val="clear" w:color="auto" w:fill="BFBFBF"/>
          </w:tcPr>
          <w:p w14:paraId="4FBBDC4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14:paraId="74FDC65C"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14:paraId="46AFB753" w14:textId="0D9ABA8C"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14:paraId="5E18C76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14:paraId="77A611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14:paraId="3905FA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14:paraId="35738B20"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14:paraId="2CAD1FBF"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14:paraId="08A7A30E" w14:textId="77777777"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14:paraId="2226FA33" w14:textId="77777777" w:rsidR="0001577B" w:rsidRPr="000C7AC0" w:rsidRDefault="0001577B" w:rsidP="000C7AC0">
            <w:pPr>
              <w:pStyle w:val="Default"/>
              <w:spacing w:line="360" w:lineRule="auto"/>
              <w:ind w:left="1026"/>
              <w:jc w:val="both"/>
              <w:rPr>
                <w:rFonts w:ascii="Georgia" w:hAnsi="Georgia"/>
                <w:i/>
                <w:sz w:val="22"/>
                <w:szCs w:val="22"/>
              </w:rPr>
            </w:pPr>
          </w:p>
          <w:p w14:paraId="4C592D26"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1425F49B" w14:textId="77777777" w:rsidR="0001577B" w:rsidRPr="000C7AC0" w:rsidRDefault="0001577B" w:rsidP="000C7AC0">
            <w:pPr>
              <w:pStyle w:val="Default"/>
              <w:spacing w:line="360" w:lineRule="auto"/>
              <w:ind w:left="1026"/>
              <w:jc w:val="both"/>
              <w:rPr>
                <w:rFonts w:ascii="Georgia" w:hAnsi="Georgia"/>
                <w:sz w:val="22"/>
                <w:szCs w:val="22"/>
              </w:rPr>
            </w:pPr>
          </w:p>
        </w:tc>
      </w:tr>
      <w:tr w:rsidR="0001577B" w:rsidRPr="000C7AC0" w14:paraId="35358E00" w14:textId="77777777" w:rsidTr="001C34C9">
        <w:trPr>
          <w:trHeight w:val="253"/>
        </w:trPr>
        <w:tc>
          <w:tcPr>
            <w:tcW w:w="5000" w:type="pct"/>
            <w:shd w:val="clear" w:color="auto" w:fill="BFBFBF"/>
          </w:tcPr>
          <w:p w14:paraId="3213FE23" w14:textId="77777777"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4095603" w14:textId="77777777"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0C7AC0" w14:paraId="3594CA39" w14:textId="77777777" w:rsidTr="001C34C9">
        <w:trPr>
          <w:trHeight w:val="253"/>
        </w:trPr>
        <w:tc>
          <w:tcPr>
            <w:tcW w:w="5000" w:type="pct"/>
            <w:shd w:val="clear" w:color="auto" w:fill="auto"/>
          </w:tcPr>
          <w:p w14:paraId="629578D4" w14:textId="77777777"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14:paraId="1B494D43" w14:textId="77777777" w:rsidR="0001577B" w:rsidRPr="000C7AC0" w:rsidRDefault="0001577B" w:rsidP="000C7AC0">
            <w:pPr>
              <w:pStyle w:val="Default"/>
              <w:spacing w:line="360" w:lineRule="auto"/>
              <w:ind w:left="176"/>
              <w:jc w:val="both"/>
              <w:rPr>
                <w:rFonts w:ascii="Georgia" w:hAnsi="Georgia"/>
                <w:b/>
                <w:i/>
                <w:sz w:val="22"/>
                <w:szCs w:val="22"/>
              </w:rPr>
            </w:pPr>
          </w:p>
          <w:p w14:paraId="6625BA8F" w14:textId="6AAC894D"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143"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r w:rsidR="004B6FD4">
              <w:rPr>
                <w:rFonts w:ascii="Georgia" w:hAnsi="Georgia" w:cs="Arial"/>
              </w:rPr>
              <w:t xml:space="preserve"> </w:t>
            </w:r>
            <w:hyperlink r:id="rId144" w:history="1">
              <w:r w:rsidR="004B6FD4" w:rsidRPr="004B6FD4">
                <w:rPr>
                  <w:rStyle w:val="Hipervnculo"/>
                  <w:rFonts w:ascii="Georgia" w:hAnsi="Georgia" w:cs="Arial"/>
                </w:rPr>
                <w:t>Manual Para el Proceso de Tutorías</w:t>
              </w:r>
            </w:hyperlink>
            <w:r w:rsidR="004B6FD4">
              <w:rPr>
                <w:rFonts w:ascii="Georgia" w:hAnsi="Georgia" w:cs="Arial"/>
              </w:rPr>
              <w:t>.</w:t>
            </w:r>
          </w:p>
          <w:p w14:paraId="66191281" w14:textId="77777777" w:rsidR="0001577B" w:rsidRPr="000C7AC0" w:rsidRDefault="0001577B" w:rsidP="000C7AC0">
            <w:pPr>
              <w:spacing w:after="0" w:line="360" w:lineRule="auto"/>
              <w:ind w:left="342"/>
              <w:jc w:val="both"/>
              <w:rPr>
                <w:rFonts w:ascii="Georgia" w:hAnsi="Georgia" w:cs="Arial"/>
                <w:color w:val="FF0000"/>
              </w:rPr>
            </w:pPr>
          </w:p>
          <w:p w14:paraId="57B6B6C7" w14:textId="035A04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145" w:history="1">
              <w:r w:rsidR="004B6FD4" w:rsidRPr="004B6FD4">
                <w:rPr>
                  <w:rStyle w:val="Hipervnculo"/>
                  <w:rFonts w:ascii="Georgia" w:hAnsi="Georgia" w:cs="Arial"/>
                </w:rPr>
                <w:t>Tríptico Informativo</w:t>
              </w:r>
            </w:hyperlink>
            <w:r w:rsidR="004B6FD4">
              <w:rPr>
                <w:rFonts w:ascii="Georgia" w:hAnsi="Georgia" w:cs="Arial"/>
              </w:rPr>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14:paraId="178EC1E5" w14:textId="77777777" w:rsidR="0001577B" w:rsidRPr="000C7AC0" w:rsidRDefault="0001577B" w:rsidP="000C7AC0">
            <w:pPr>
              <w:spacing w:after="0" w:line="360" w:lineRule="auto"/>
              <w:ind w:left="342"/>
              <w:jc w:val="both"/>
              <w:rPr>
                <w:rFonts w:ascii="Georgia" w:hAnsi="Georgia" w:cs="Arial"/>
                <w:i/>
              </w:rPr>
            </w:pPr>
          </w:p>
          <w:p w14:paraId="5AB11A3F" w14:textId="4E033619"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46"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147" w:history="1">
              <w:r w:rsidRPr="004B6FD4">
                <w:rPr>
                  <w:rStyle w:val="Hipervnculo"/>
                  <w:rFonts w:ascii="Georgia" w:hAnsi="Georgia" w:cs="Arial"/>
                </w:rPr>
                <w:t>Informe PIT</w:t>
              </w:r>
              <w:r w:rsidR="004B6FD4">
                <w:rPr>
                  <w:rStyle w:val="Hipervnculo"/>
                  <w:rFonts w:ascii="Georgia" w:hAnsi="Georgia" w:cs="Arial"/>
                </w:rPr>
                <w:t xml:space="preserve"> </w:t>
              </w:r>
              <w:r w:rsidRPr="004B6FD4">
                <w:rPr>
                  <w:rStyle w:val="Hipervnculo"/>
                  <w:rFonts w:ascii="Georgia" w:hAnsi="Georgia" w:cs="Arial"/>
                </w:rPr>
                <w:t>2016</w:t>
              </w:r>
            </w:hyperlink>
            <w:r w:rsidRPr="000C7AC0">
              <w:rPr>
                <w:rFonts w:ascii="Georgia" w:hAnsi="Georgia" w:cs="Arial"/>
              </w:rPr>
              <w:t>)</w:t>
            </w:r>
            <w:r w:rsidR="004B6FD4">
              <w:rPr>
                <w:rFonts w:ascii="Georgia" w:hAnsi="Georgia" w:cs="Arial"/>
              </w:rPr>
              <w:t>.</w:t>
            </w:r>
          </w:p>
          <w:p w14:paraId="5748DB98" w14:textId="10D9E951" w:rsidR="0001577B" w:rsidRDefault="0001577B" w:rsidP="000C7AC0">
            <w:pPr>
              <w:spacing w:after="0" w:line="360" w:lineRule="auto"/>
              <w:jc w:val="both"/>
              <w:rPr>
                <w:rFonts w:ascii="Georgia" w:hAnsi="Georgia" w:cs="Arial"/>
                <w:i/>
              </w:rPr>
            </w:pPr>
          </w:p>
          <w:p w14:paraId="12D877DC" w14:textId="05B4E012" w:rsidR="004B6FD4" w:rsidRDefault="004B6FD4" w:rsidP="000C7AC0">
            <w:pPr>
              <w:spacing w:after="0" w:line="360" w:lineRule="auto"/>
              <w:jc w:val="both"/>
              <w:rPr>
                <w:rFonts w:ascii="Georgia" w:hAnsi="Georgia" w:cs="Arial"/>
                <w:i/>
              </w:rPr>
            </w:pPr>
          </w:p>
          <w:p w14:paraId="0704D587" w14:textId="5F805E5A" w:rsidR="00721187" w:rsidRDefault="00721187" w:rsidP="000C7AC0">
            <w:pPr>
              <w:spacing w:after="0" w:line="360" w:lineRule="auto"/>
              <w:jc w:val="both"/>
              <w:rPr>
                <w:rFonts w:ascii="Georgia" w:hAnsi="Georgia" w:cs="Arial"/>
                <w:i/>
              </w:rPr>
            </w:pPr>
          </w:p>
          <w:p w14:paraId="5AB09961" w14:textId="77777777" w:rsidR="00721187" w:rsidRPr="000C7AC0" w:rsidRDefault="00721187" w:rsidP="000C7AC0">
            <w:pPr>
              <w:spacing w:after="0" w:line="360" w:lineRule="auto"/>
              <w:jc w:val="both"/>
              <w:rPr>
                <w:rFonts w:ascii="Georgia" w:hAnsi="Georgia" w:cs="Arial"/>
                <w:i/>
              </w:rPr>
            </w:pPr>
          </w:p>
          <w:p w14:paraId="211D47F6" w14:textId="77777777" w:rsidR="0001577B" w:rsidRPr="000C7AC0" w:rsidRDefault="0001577B" w:rsidP="000C7AC0">
            <w:pPr>
              <w:spacing w:after="0" w:line="360" w:lineRule="auto"/>
              <w:jc w:val="both"/>
              <w:rPr>
                <w:rFonts w:ascii="Georgia" w:hAnsi="Georgia" w:cs="Arial"/>
                <w:b/>
              </w:rPr>
            </w:pPr>
            <w:r w:rsidRPr="000C7AC0">
              <w:rPr>
                <w:rFonts w:ascii="Georgia" w:hAnsi="Georgia" w:cs="Arial"/>
                <w:b/>
                <w:i/>
              </w:rPr>
              <w:lastRenderedPageBreak/>
              <w:t xml:space="preserve"> </w:t>
            </w:r>
            <w:r w:rsidRPr="000C7AC0">
              <w:rPr>
                <w:rFonts w:ascii="Georgia" w:hAnsi="Georgia" w:cs="Arial"/>
                <w:b/>
              </w:rPr>
              <w:t>Cuadro 6. Etapas de la Tutoría</w:t>
            </w:r>
          </w:p>
          <w:p w14:paraId="7B5E77DD" w14:textId="77777777"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14:paraId="0D7E8A50" w14:textId="77777777" w:rsidTr="001C34C9">
              <w:trPr>
                <w:jc w:val="center"/>
              </w:trPr>
              <w:tc>
                <w:tcPr>
                  <w:tcW w:w="2609" w:type="dxa"/>
                  <w:tcBorders>
                    <w:top w:val="single" w:sz="8" w:space="0" w:color="auto"/>
                    <w:left w:val="nil"/>
                    <w:bottom w:val="single" w:sz="8" w:space="0" w:color="auto"/>
                    <w:right w:val="nil"/>
                  </w:tcBorders>
                </w:tcPr>
                <w:p w14:paraId="72294EC5"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14:paraId="35BFD494" w14:textId="77777777"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14:paraId="1B4AF2B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14:paraId="254EB5E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14:paraId="57A5C4DF" w14:textId="77777777" w:rsidR="0001577B" w:rsidRPr="000C7AC0" w:rsidRDefault="0001577B" w:rsidP="000C7AC0">
                  <w:pPr>
                    <w:spacing w:line="360" w:lineRule="auto"/>
                    <w:jc w:val="both"/>
                    <w:rPr>
                      <w:rFonts w:ascii="Georgia" w:hAnsi="Georgia" w:cs="Arial"/>
                      <w:b/>
                    </w:rPr>
                  </w:pPr>
                </w:p>
              </w:tc>
            </w:tr>
            <w:tr w:rsidR="0001577B" w:rsidRPr="000C7AC0" w14:paraId="4682D986" w14:textId="77777777" w:rsidTr="001C34C9">
              <w:trPr>
                <w:jc w:val="center"/>
              </w:trPr>
              <w:tc>
                <w:tcPr>
                  <w:tcW w:w="2609" w:type="dxa"/>
                  <w:tcBorders>
                    <w:top w:val="single" w:sz="8" w:space="0" w:color="auto"/>
                    <w:left w:val="nil"/>
                    <w:bottom w:val="single" w:sz="8" w:space="0" w:color="auto"/>
                    <w:right w:val="nil"/>
                  </w:tcBorders>
                </w:tcPr>
                <w:p w14:paraId="4A8CD6BC" w14:textId="77777777"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14:paraId="1816C291"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14:paraId="3C32E71A" w14:textId="77777777"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14:paraId="07D8B3A7" w14:textId="77777777"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14:paraId="1F70D407"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14:paraId="24DFC060" w14:textId="77777777" w:rsidR="0001577B" w:rsidRPr="000C7AC0" w:rsidRDefault="0001577B" w:rsidP="000C7AC0">
            <w:pPr>
              <w:spacing w:line="360" w:lineRule="auto"/>
              <w:jc w:val="both"/>
              <w:rPr>
                <w:rFonts w:ascii="Georgia" w:hAnsi="Georgia" w:cs="Arial"/>
                <w:i/>
              </w:rPr>
            </w:pPr>
          </w:p>
          <w:p w14:paraId="3765CCAF" w14:textId="0C55A41F"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14:paraId="576A1BC8" w14:textId="77777777" w:rsidR="0001577B" w:rsidRPr="000C7AC0" w:rsidRDefault="0001577B" w:rsidP="000C7AC0">
            <w:pPr>
              <w:spacing w:after="0" w:line="360" w:lineRule="auto"/>
              <w:ind w:left="342"/>
              <w:jc w:val="both"/>
              <w:rPr>
                <w:rFonts w:ascii="Georgia" w:hAnsi="Georgia" w:cs="Arial"/>
              </w:rPr>
            </w:pPr>
          </w:p>
          <w:p w14:paraId="50E4F864" w14:textId="33CD5AB6"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148"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149"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14:paraId="7B19F4E9" w14:textId="77777777" w:rsidR="0001577B" w:rsidRPr="000C7AC0" w:rsidRDefault="0001577B" w:rsidP="000C7AC0">
            <w:pPr>
              <w:spacing w:after="0" w:line="360" w:lineRule="auto"/>
              <w:ind w:left="342"/>
              <w:jc w:val="both"/>
              <w:rPr>
                <w:rFonts w:ascii="Georgia" w:hAnsi="Georgia" w:cs="Arial"/>
              </w:rPr>
            </w:pPr>
          </w:p>
          <w:p w14:paraId="2DD5791E" w14:textId="3D779921"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14:paraId="71945215" w14:textId="77777777" w:rsidR="0001577B" w:rsidRPr="000C7AC0" w:rsidRDefault="0001577B" w:rsidP="000C7AC0">
            <w:pPr>
              <w:spacing w:after="0" w:line="360" w:lineRule="auto"/>
              <w:ind w:left="342"/>
              <w:jc w:val="both"/>
              <w:rPr>
                <w:rFonts w:ascii="Georgia" w:hAnsi="Georgia" w:cs="Arial"/>
              </w:rPr>
            </w:pPr>
          </w:p>
          <w:p w14:paraId="62D59E1A" w14:textId="50070D15"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w:t>
            </w:r>
            <w:r w:rsidR="0001577B" w:rsidRPr="000C7AC0">
              <w:rPr>
                <w:rFonts w:ascii="Georgia" w:hAnsi="Georgia" w:cs="Arial"/>
              </w:rPr>
              <w:lastRenderedPageBreak/>
              <w:t>desarrollen su potencial y tengan una actitud positiva hacia el estudio y aspectos personales</w:t>
            </w:r>
            <w:r w:rsidRPr="000C7AC0">
              <w:rPr>
                <w:rFonts w:ascii="Georgia" w:hAnsi="Georgia" w:cs="Arial"/>
              </w:rPr>
              <w:t>.</w:t>
            </w:r>
            <w:r w:rsidR="00C40F84">
              <w:rPr>
                <w:rFonts w:ascii="Georgia" w:hAnsi="Georgia" w:cs="Arial"/>
              </w:rPr>
              <w:t xml:space="preserve"> </w:t>
            </w:r>
            <w:r w:rsidR="0001577B" w:rsidRPr="000C7AC0">
              <w:rPr>
                <w:rFonts w:ascii="Georgia" w:hAnsi="Georgia" w:cs="Arial"/>
                <w:color w:val="0033CC"/>
              </w:rPr>
              <w:t xml:space="preserve"> </w:t>
            </w:r>
            <w:hyperlink r:id="rId150"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r w:rsidR="0001577B" w:rsidRPr="000C7AC0">
              <w:rPr>
                <w:rFonts w:ascii="Georgia" w:hAnsi="Georgia" w:cs="Arial"/>
                <w:color w:val="FF0000"/>
              </w:rPr>
              <w:t xml:space="preserve"> </w:t>
            </w:r>
          </w:p>
          <w:p w14:paraId="381F34DF" w14:textId="77777777" w:rsidR="0001577B" w:rsidRPr="000C7AC0" w:rsidRDefault="0001577B" w:rsidP="000C7AC0">
            <w:pPr>
              <w:spacing w:after="0" w:line="360" w:lineRule="auto"/>
              <w:jc w:val="both"/>
              <w:rPr>
                <w:rFonts w:ascii="Georgia" w:hAnsi="Georgia" w:cs="Arial"/>
                <w:b/>
                <w:i/>
                <w:color w:val="0033CC"/>
              </w:rPr>
            </w:pPr>
          </w:p>
          <w:p w14:paraId="203C184B" w14:textId="77777777" w:rsidR="0001577B" w:rsidRPr="000C7AC0" w:rsidRDefault="0001577B" w:rsidP="000C7AC0">
            <w:pPr>
              <w:spacing w:after="0" w:line="360" w:lineRule="auto"/>
              <w:jc w:val="both"/>
              <w:rPr>
                <w:rFonts w:ascii="Georgia" w:hAnsi="Georgia" w:cs="Arial"/>
                <w:noProof/>
              </w:rPr>
            </w:pPr>
          </w:p>
          <w:p w14:paraId="3C7CC173" w14:textId="7A8B674E"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r w:rsidRPr="00C40F84">
              <w:rPr>
                <w:rFonts w:ascii="Georgia" w:hAnsi="Georgia" w:cs="Arial"/>
                <w:noProof/>
                <w:color w:val="002060"/>
              </w:rPr>
              <w:t xml:space="preserve"> </w:t>
            </w:r>
            <w:hyperlink r:id="rId151" w:history="1">
              <w:r w:rsidRPr="00C40F84">
                <w:rPr>
                  <w:rStyle w:val="Hipervnculo"/>
                  <w:rFonts w:ascii="Georgia" w:hAnsi="Georgia" w:cs="Arial"/>
                  <w:noProof/>
                </w:rPr>
                <w:t>( Calendario de Asesorías)</w:t>
              </w:r>
            </w:hyperlink>
          </w:p>
          <w:p w14:paraId="19162834" w14:textId="77777777" w:rsidR="0001577B" w:rsidRPr="000C7AC0" w:rsidRDefault="0001577B" w:rsidP="000C7AC0">
            <w:pPr>
              <w:spacing w:after="0" w:line="360" w:lineRule="auto"/>
              <w:ind w:left="360"/>
              <w:contextualSpacing/>
              <w:jc w:val="both"/>
              <w:rPr>
                <w:rFonts w:ascii="Georgia" w:hAnsi="Georgia" w:cs="Arial"/>
                <w:noProof/>
                <w:color w:val="002060"/>
              </w:rPr>
            </w:pPr>
          </w:p>
          <w:p w14:paraId="00F21C82" w14:textId="0C52664A"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152"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C40F84">
              <w:rPr>
                <w:rFonts w:ascii="Georgia" w:hAnsi="Georgia" w:cs="Arial"/>
                <w:noProof/>
              </w:rPr>
              <w:t xml:space="preserve"> </w:t>
            </w:r>
            <w:hyperlink r:id="rId153"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de Tutorias y Formación e Inv. 2016)</w:t>
              </w:r>
            </w:hyperlink>
            <w:r w:rsidR="00C40F84" w:rsidRPr="00C40F84">
              <w:rPr>
                <w:rFonts w:ascii="Georgia" w:hAnsi="Georgia" w:cs="Arial"/>
                <w:noProof/>
              </w:rPr>
              <w:t>.</w:t>
            </w:r>
          </w:p>
          <w:p w14:paraId="633C5A67" w14:textId="77777777" w:rsidR="0001577B" w:rsidRPr="000C7AC0" w:rsidRDefault="0001577B" w:rsidP="000C7AC0">
            <w:pPr>
              <w:spacing w:after="0" w:line="360" w:lineRule="auto"/>
              <w:jc w:val="both"/>
              <w:rPr>
                <w:rFonts w:ascii="Georgia" w:hAnsi="Georgia" w:cs="Arial"/>
                <w:noProof/>
              </w:rPr>
            </w:pPr>
          </w:p>
          <w:p w14:paraId="59A3FE4B" w14:textId="77777777"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C40F84">
              <w:rPr>
                <w:rFonts w:ascii="Georgia" w:hAnsi="Georgia" w:cs="Arial"/>
                <w:noProof/>
              </w:rPr>
              <w:t xml:space="preserve"> </w:t>
            </w:r>
            <w:hyperlink r:id="rId154" w:history="1">
              <w:r w:rsidR="00C40F84" w:rsidRPr="00C40F84">
                <w:rPr>
                  <w:rStyle w:val="Hipervnculo"/>
                  <w:rFonts w:ascii="Georgia" w:hAnsi="Georgia" w:cs="Arial"/>
                  <w:noProof/>
                </w:rPr>
                <w:t>(In</w:t>
              </w:r>
              <w:r w:rsidR="00C40F84" w:rsidRPr="00C40F84">
                <w:rPr>
                  <w:rStyle w:val="Hipervnculo"/>
                  <w:rFonts w:ascii="Georgia" w:hAnsi="Georgia" w:cs="Arial"/>
                </w:rPr>
                <w:t>forme de Tutorias y Formación e Inv. 2016)</w:t>
              </w:r>
            </w:hyperlink>
            <w:r w:rsidR="00C40F84" w:rsidRPr="00C40F84">
              <w:rPr>
                <w:rFonts w:ascii="Georgia" w:hAnsi="Georgia" w:cs="Arial"/>
                <w:noProof/>
              </w:rPr>
              <w:t>.</w:t>
            </w:r>
          </w:p>
          <w:p w14:paraId="035F6AF3" w14:textId="77777777" w:rsidR="00C40F84" w:rsidRPr="00C40F84" w:rsidRDefault="00C40F84" w:rsidP="00C40F84">
            <w:pPr>
              <w:pStyle w:val="Prrafodelista"/>
              <w:rPr>
                <w:rFonts w:ascii="Georgia" w:hAnsi="Georgia" w:cs="Arial"/>
              </w:rPr>
            </w:pPr>
          </w:p>
          <w:p w14:paraId="33A4561F" w14:textId="77777777" w:rsidR="00C927C9" w:rsidRDefault="0001577B" w:rsidP="00B021F7">
            <w:pPr>
              <w:spacing w:line="360" w:lineRule="auto"/>
              <w:ind w:left="342"/>
              <w:jc w:val="both"/>
              <w:rPr>
                <w:rFonts w:ascii="Georgia" w:hAnsi="Georgia" w:cs="Arial"/>
                <w:color w:val="FF0000"/>
              </w:rPr>
            </w:pPr>
            <w:r w:rsidRPr="000C7AC0">
              <w:rPr>
                <w:rFonts w:ascii="Georgia" w:hAnsi="Georgia" w:cs="Arial"/>
              </w:rPr>
              <w:t xml:space="preserve">Así mismo, Departamento de Formación e Investigación Educativa, ofrece Pláticas de Sensibilización </w:t>
            </w:r>
            <w:r w:rsidR="00C40F84">
              <w:rPr>
                <w:rFonts w:ascii="Georgia" w:hAnsi="Georgia" w:cs="Arial"/>
              </w:rPr>
              <w:t xml:space="preserve"> </w:t>
            </w:r>
            <w:r w:rsidRPr="000C7AC0">
              <w:rPr>
                <w:rFonts w:ascii="Georgia" w:hAnsi="Georgia" w:cs="Arial"/>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0C7AC0">
              <w:rPr>
                <w:rFonts w:ascii="Georgia" w:hAnsi="Georgia" w:cs="Arial"/>
              </w:rPr>
              <w:lastRenderedPageBreak/>
              <w:t>oportunamente y la conferencia “Equidad de Género</w:t>
            </w:r>
            <w:r w:rsidRPr="000C7AC0">
              <w:rPr>
                <w:rFonts w:ascii="Georgia" w:hAnsi="Georgia" w:cs="Arial"/>
                <w:color w:val="002060"/>
              </w:rPr>
              <w:t xml:space="preserve">” </w:t>
            </w:r>
            <w:hyperlink r:id="rId155" w:history="1">
              <w:r w:rsidR="00C927C9" w:rsidRPr="00C40F84">
                <w:rPr>
                  <w:rStyle w:val="Hipervnculo"/>
                  <w:rFonts w:ascii="Georgia" w:hAnsi="Georgia" w:cs="Arial"/>
                </w:rPr>
                <w:t>(Informe de actividades a la formación integral DFIE a-d 16.pdf)</w:t>
              </w:r>
            </w:hyperlink>
          </w:p>
          <w:p w14:paraId="7FBBDAA9" w14:textId="3E07285D" w:rsidR="0001577B" w:rsidRPr="000C7AC0" w:rsidRDefault="0001577B" w:rsidP="000C7AC0">
            <w:pPr>
              <w:spacing w:after="0" w:line="360" w:lineRule="auto"/>
              <w:jc w:val="both"/>
              <w:rPr>
                <w:rFonts w:ascii="Georgia" w:hAnsi="Georgia" w:cs="Arial"/>
                <w:color w:val="002060"/>
              </w:rPr>
            </w:pPr>
          </w:p>
          <w:p w14:paraId="64C0732A" w14:textId="73AD6E90"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14:paraId="461F85C5" w14:textId="43173BE6" w:rsidR="0001577B" w:rsidRPr="000C7AC0" w:rsidRDefault="00727F2F" w:rsidP="000C7AC0">
            <w:pPr>
              <w:spacing w:after="0" w:line="360" w:lineRule="auto"/>
              <w:ind w:left="342"/>
              <w:jc w:val="both"/>
              <w:rPr>
                <w:rFonts w:ascii="Georgia" w:hAnsi="Georgia" w:cs="Arial"/>
                <w:color w:val="FF0000"/>
              </w:rPr>
            </w:pPr>
            <w:hyperlink r:id="rId156"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form int.pdf</w:t>
              </w:r>
              <w:r w:rsidR="00C927C9" w:rsidRPr="00C927C9">
                <w:rPr>
                  <w:rStyle w:val="Hipervnculo"/>
                  <w:rFonts w:ascii="Georgia" w:hAnsi="Georgia" w:cs="Arial"/>
                </w:rPr>
                <w:t>).</w:t>
              </w:r>
            </w:hyperlink>
          </w:p>
          <w:p w14:paraId="425BB799" w14:textId="77777777" w:rsidR="0001577B" w:rsidRPr="000C7AC0" w:rsidRDefault="0001577B" w:rsidP="000C7AC0">
            <w:pPr>
              <w:spacing w:after="0" w:line="360" w:lineRule="auto"/>
              <w:jc w:val="both"/>
              <w:rPr>
                <w:rFonts w:ascii="Georgia" w:hAnsi="Georgia" w:cs="Arial"/>
                <w:i/>
              </w:rPr>
            </w:pPr>
          </w:p>
          <w:p w14:paraId="539F4B09" w14:textId="0E9BB6EB"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157"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14:paraId="461F0119" w14:textId="77777777" w:rsidR="0001577B" w:rsidRPr="000C7AC0" w:rsidRDefault="0001577B" w:rsidP="000C7AC0">
            <w:pPr>
              <w:pStyle w:val="Textocomentario"/>
              <w:spacing w:after="0" w:line="360" w:lineRule="auto"/>
              <w:ind w:left="342"/>
              <w:jc w:val="both"/>
              <w:rPr>
                <w:rFonts w:ascii="Georgia" w:hAnsi="Georgia" w:cs="Arial"/>
                <w:color w:val="0000CC"/>
                <w:sz w:val="22"/>
                <w:szCs w:val="22"/>
              </w:rPr>
            </w:pPr>
          </w:p>
          <w:p w14:paraId="2E79EF07" w14:textId="18C722C4"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158"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14:paraId="0285E51A" w14:textId="77777777" w:rsidR="0001577B" w:rsidRPr="000C7AC0" w:rsidRDefault="0001577B" w:rsidP="000C7AC0">
            <w:pPr>
              <w:pStyle w:val="Default"/>
              <w:spacing w:line="360" w:lineRule="auto"/>
              <w:ind w:left="201"/>
              <w:jc w:val="both"/>
              <w:rPr>
                <w:rFonts w:ascii="Georgia" w:hAnsi="Georgia"/>
                <w:color w:val="FF0000"/>
                <w:sz w:val="22"/>
                <w:szCs w:val="22"/>
              </w:rPr>
            </w:pPr>
          </w:p>
          <w:p w14:paraId="65B2BE15" w14:textId="2CC88262"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14:paraId="153308D8" w14:textId="77777777" w:rsidR="0001577B" w:rsidRPr="000C7AC0" w:rsidRDefault="0001577B" w:rsidP="000C7AC0">
            <w:pPr>
              <w:pStyle w:val="Default"/>
              <w:spacing w:line="360" w:lineRule="auto"/>
              <w:ind w:left="342"/>
              <w:jc w:val="both"/>
              <w:rPr>
                <w:rFonts w:ascii="Georgia" w:hAnsi="Georgia"/>
                <w:sz w:val="22"/>
                <w:szCs w:val="22"/>
              </w:rPr>
            </w:pPr>
          </w:p>
          <w:p w14:paraId="3FF91785" w14:textId="758C7CE4"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159" w:history="1">
              <w:r w:rsidR="00B021F7" w:rsidRPr="00B021F7">
                <w:rPr>
                  <w:rStyle w:val="Hipervnculo"/>
                  <w:rFonts w:ascii="Georgia" w:hAnsi="Georgia"/>
                  <w:sz w:val="22"/>
                  <w:szCs w:val="22"/>
                </w:rPr>
                <w:t>(Resultados de la Evaluación a Tutores).</w:t>
              </w:r>
            </w:hyperlink>
          </w:p>
          <w:p w14:paraId="52082E2B" w14:textId="77777777" w:rsidR="0001577B" w:rsidRPr="000C7AC0" w:rsidRDefault="0001577B" w:rsidP="000C7AC0">
            <w:pPr>
              <w:pStyle w:val="Default"/>
              <w:spacing w:line="360" w:lineRule="auto"/>
              <w:jc w:val="both"/>
              <w:rPr>
                <w:rFonts w:ascii="Georgia" w:hAnsi="Georgia"/>
                <w:color w:val="1C32D4"/>
                <w:sz w:val="22"/>
                <w:szCs w:val="22"/>
              </w:rPr>
            </w:pPr>
          </w:p>
          <w:p w14:paraId="1EE01432" w14:textId="0515DE67"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14:paraId="0A973931"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679C598" w14:textId="77777777"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689E4C48"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A7A35FE" w14:textId="01BFDF7C"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0C7AC0">
              <w:rPr>
                <w:rFonts w:ascii="Georgia" w:hAnsi="Georgia" w:cs="Arial"/>
              </w:rPr>
              <w:t xml:space="preserve"> </w:t>
            </w:r>
            <w:r w:rsidRPr="000C7AC0">
              <w:rPr>
                <w:rFonts w:ascii="Georgia" w:hAnsi="Georgia" w:cs="Arial"/>
                <w:color w:val="FF0000"/>
              </w:rPr>
              <w:t xml:space="preserve"> </w:t>
            </w:r>
            <w:hyperlink r:id="rId160" w:history="1">
              <w:r w:rsidR="0059527A" w:rsidRPr="00C927C9">
                <w:rPr>
                  <w:rStyle w:val="Hipervnculo"/>
                  <w:rFonts w:ascii="Georgia" w:hAnsi="Georgia" w:cs="Arial"/>
                </w:rPr>
                <w:t>(informe de febrero a diciembre 2015 tutorías y form int.pdf.</w:t>
              </w:r>
            </w:hyperlink>
            <w:r w:rsidR="0059527A" w:rsidRPr="00C40F84">
              <w:rPr>
                <w:rFonts w:ascii="Georgia" w:hAnsi="Georgia" w:cs="Arial"/>
                <w:noProof/>
              </w:rPr>
              <w:t xml:space="preserve"> </w:t>
            </w:r>
            <w:hyperlink r:id="rId161" w:history="1">
              <w:r w:rsidR="0059527A" w:rsidRPr="00C40F84">
                <w:rPr>
                  <w:rStyle w:val="Hipervnculo"/>
                  <w:rFonts w:ascii="Georgia" w:hAnsi="Georgia" w:cs="Arial"/>
                  <w:noProof/>
                </w:rPr>
                <w:t>In</w:t>
              </w:r>
              <w:r w:rsidR="0059527A" w:rsidRPr="00C40F84">
                <w:rPr>
                  <w:rStyle w:val="Hipervnculo"/>
                  <w:rFonts w:ascii="Georgia" w:hAnsi="Georgia" w:cs="Arial"/>
                </w:rPr>
                <w:t>forme de Tutorias y Formación e Inv. 2016)</w:t>
              </w:r>
            </w:hyperlink>
            <w:r w:rsidR="0059527A" w:rsidRPr="00C40F84">
              <w:rPr>
                <w:rFonts w:ascii="Georgia" w:hAnsi="Georgia" w:cs="Arial"/>
                <w:noProof/>
              </w:rPr>
              <w:t>.</w:t>
            </w:r>
          </w:p>
          <w:p w14:paraId="6386B4E6" w14:textId="77777777" w:rsidR="0059527A" w:rsidRPr="000C7AC0" w:rsidRDefault="0059527A" w:rsidP="0059527A">
            <w:pPr>
              <w:spacing w:after="0" w:line="360" w:lineRule="auto"/>
              <w:ind w:left="342"/>
              <w:jc w:val="both"/>
              <w:rPr>
                <w:rFonts w:ascii="Georgia" w:hAnsi="Georgia" w:cs="Arial"/>
                <w:color w:val="FF0000"/>
              </w:rPr>
            </w:pPr>
          </w:p>
          <w:p w14:paraId="1354E441" w14:textId="3B0C5787" w:rsidR="0001577B" w:rsidRPr="000C7AC0" w:rsidRDefault="0001577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4053CE5C" w14:textId="77777777" w:rsidR="00DA473B" w:rsidRPr="000C7AC0" w:rsidRDefault="00DA473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1BD65B5D" w14:textId="3BC7AF5C" w:rsidR="00DA473B" w:rsidRDefault="00DA473B" w:rsidP="004B60BA">
            <w:pPr>
              <w:spacing w:after="0" w:line="360" w:lineRule="auto"/>
              <w:ind w:left="342"/>
              <w:jc w:val="both"/>
              <w:rPr>
                <w:rFonts w:ascii="Georgia" w:hAnsi="Georgia" w:cs="Arial"/>
              </w:rPr>
            </w:pPr>
            <w:r w:rsidRPr="000C7AC0">
              <w:rPr>
                <w:rFonts w:ascii="Georgia" w:hAnsi="Georgia" w:cs="Arial"/>
              </w:rPr>
              <w:t>El P</w:t>
            </w:r>
            <w:r w:rsidR="002E4661">
              <w:rPr>
                <w:rFonts w:ascii="Georgia" w:hAnsi="Georgia" w:cs="Arial"/>
              </w:rPr>
              <w:t>AIPA</w:t>
            </w:r>
            <w:r w:rsidRPr="000C7AC0">
              <w:rPr>
                <w:rFonts w:ascii="Georgia" w:hAnsi="Georgia" w:cs="Arial"/>
              </w:rPr>
              <w:t xml:space="preserve"> asigna los tutorados a cada maestro </w:t>
            </w:r>
            <w:r w:rsidR="004B60BA">
              <w:rPr>
                <w:rFonts w:ascii="Georgia" w:hAnsi="Georgia" w:cs="Arial"/>
              </w:rPr>
              <w:t>según el cuadro siguiente.</w:t>
            </w:r>
          </w:p>
          <w:p w14:paraId="1604F2CB" w14:textId="77777777" w:rsidR="004B60BA" w:rsidRPr="000C7AC0" w:rsidRDefault="004B60BA" w:rsidP="004B60BA">
            <w:pPr>
              <w:spacing w:after="0" w:line="360" w:lineRule="auto"/>
              <w:ind w:left="342"/>
              <w:jc w:val="both"/>
              <w:rPr>
                <w:rFonts w:ascii="Georgia" w:hAnsi="Georgia" w:cs="Arial"/>
                <w:b/>
              </w:rPr>
            </w:pPr>
          </w:p>
          <w:tbl>
            <w:tblPr>
              <w:tblW w:w="6740" w:type="dxa"/>
              <w:jc w:val="center"/>
              <w:tblCellMar>
                <w:left w:w="70" w:type="dxa"/>
                <w:right w:w="70" w:type="dxa"/>
              </w:tblCellMar>
              <w:tblLook w:val="04A0" w:firstRow="1" w:lastRow="0" w:firstColumn="1" w:lastColumn="0" w:noHBand="0" w:noVBand="1"/>
            </w:tblPr>
            <w:tblGrid>
              <w:gridCol w:w="1200"/>
              <w:gridCol w:w="4340"/>
              <w:gridCol w:w="1200"/>
            </w:tblGrid>
            <w:tr w:rsidR="002E4661" w:rsidRPr="002E4661" w14:paraId="4EB6200A" w14:textId="77777777" w:rsidTr="002E4661">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A0A74" w14:textId="77777777" w:rsidR="002E4661" w:rsidRPr="002E4661" w:rsidRDefault="002E4661" w:rsidP="002E4661">
                  <w:pPr>
                    <w:spacing w:after="0" w:line="240" w:lineRule="auto"/>
                    <w:jc w:val="center"/>
                    <w:rPr>
                      <w:rFonts w:ascii="Verdana" w:eastAsia="Times New Roman" w:hAnsi="Verdana" w:cs="Calibri"/>
                      <w:b/>
                      <w:bCs/>
                      <w:color w:val="000000"/>
                      <w:sz w:val="16"/>
                      <w:szCs w:val="16"/>
                      <w:lang w:eastAsia="es-MX"/>
                    </w:rPr>
                  </w:pPr>
                  <w:r w:rsidRPr="002E4661">
                    <w:rPr>
                      <w:rFonts w:ascii="Verdana" w:eastAsia="Times New Roman" w:hAnsi="Verdana" w:cs="Calibri"/>
                      <w:b/>
                      <w:bCs/>
                      <w:color w:val="000000"/>
                      <w:sz w:val="16"/>
                      <w:szCs w:val="16"/>
                      <w:lang w:eastAsia="es-MX"/>
                    </w:rPr>
                    <w:t>EXP.</w:t>
                  </w:r>
                </w:p>
              </w:tc>
              <w:tc>
                <w:tcPr>
                  <w:tcW w:w="4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FF954" w14:textId="77777777" w:rsidR="002E4661" w:rsidRPr="002E4661" w:rsidRDefault="002E4661" w:rsidP="002E4661">
                  <w:pPr>
                    <w:spacing w:after="0" w:line="240" w:lineRule="auto"/>
                    <w:jc w:val="center"/>
                    <w:rPr>
                      <w:rFonts w:ascii="Verdana" w:eastAsia="Times New Roman" w:hAnsi="Verdana" w:cs="Calibri"/>
                      <w:b/>
                      <w:bCs/>
                      <w:color w:val="000000"/>
                      <w:sz w:val="16"/>
                      <w:szCs w:val="16"/>
                      <w:lang w:eastAsia="es-MX"/>
                    </w:rPr>
                  </w:pPr>
                  <w:r w:rsidRPr="002E4661">
                    <w:rPr>
                      <w:rFonts w:ascii="Verdana" w:eastAsia="Times New Roman" w:hAnsi="Verdana" w:cs="Calibri"/>
                      <w:b/>
                      <w:bCs/>
                      <w:color w:val="000000"/>
                      <w:sz w:val="16"/>
                      <w:szCs w:val="16"/>
                      <w:lang w:eastAsia="es-MX"/>
                    </w:rPr>
                    <w:t>NOMBRE DEL MAESTRO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F3CE8A7" w14:textId="77777777" w:rsidR="002E4661" w:rsidRPr="002E4661" w:rsidRDefault="002E4661" w:rsidP="002E4661">
                  <w:pPr>
                    <w:spacing w:after="0" w:line="240" w:lineRule="auto"/>
                    <w:jc w:val="center"/>
                    <w:rPr>
                      <w:rFonts w:ascii="Verdana" w:eastAsia="Times New Roman" w:hAnsi="Verdana" w:cs="Calibri"/>
                      <w:b/>
                      <w:bCs/>
                      <w:color w:val="000000"/>
                      <w:sz w:val="16"/>
                      <w:szCs w:val="16"/>
                      <w:lang w:eastAsia="es-MX"/>
                    </w:rPr>
                  </w:pPr>
                  <w:r w:rsidRPr="002E4661">
                    <w:rPr>
                      <w:rFonts w:ascii="Verdana" w:eastAsia="Times New Roman" w:hAnsi="Verdana" w:cs="Calibri"/>
                      <w:b/>
                      <w:bCs/>
                      <w:color w:val="000000"/>
                      <w:sz w:val="16"/>
                      <w:szCs w:val="16"/>
                      <w:lang w:eastAsia="es-MX"/>
                    </w:rPr>
                    <w:t>ALU.</w:t>
                  </w:r>
                </w:p>
              </w:tc>
            </w:tr>
            <w:tr w:rsidR="002E4661" w:rsidRPr="002E4661" w14:paraId="41989E22" w14:textId="77777777" w:rsidTr="002E4661">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BF80383" w14:textId="77777777" w:rsidR="002E4661" w:rsidRPr="002E4661" w:rsidRDefault="002E4661" w:rsidP="002E4661">
                  <w:pPr>
                    <w:spacing w:after="0" w:line="240" w:lineRule="auto"/>
                    <w:rPr>
                      <w:rFonts w:ascii="Verdana" w:eastAsia="Times New Roman" w:hAnsi="Verdana" w:cs="Calibri"/>
                      <w:b/>
                      <w:bCs/>
                      <w:color w:val="000000"/>
                      <w:sz w:val="16"/>
                      <w:szCs w:val="16"/>
                      <w:lang w:eastAsia="es-MX"/>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14:paraId="34AB974D" w14:textId="77777777" w:rsidR="002E4661" w:rsidRPr="002E4661" w:rsidRDefault="002E4661" w:rsidP="002E4661">
                  <w:pPr>
                    <w:spacing w:after="0" w:line="240" w:lineRule="auto"/>
                    <w:rPr>
                      <w:rFonts w:ascii="Verdana" w:eastAsia="Times New Roman" w:hAnsi="Verdana" w:cs="Calibri"/>
                      <w:b/>
                      <w:bCs/>
                      <w:color w:val="000000"/>
                      <w:sz w:val="16"/>
                      <w:szCs w:val="16"/>
                      <w:lang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35D82F3A" w14:textId="77777777" w:rsidR="002E4661" w:rsidRPr="002E4661" w:rsidRDefault="002E4661" w:rsidP="002E4661">
                  <w:pPr>
                    <w:spacing w:after="0" w:line="240" w:lineRule="auto"/>
                    <w:jc w:val="center"/>
                    <w:rPr>
                      <w:rFonts w:ascii="Verdana" w:eastAsia="Times New Roman" w:hAnsi="Verdana" w:cs="Calibri"/>
                      <w:b/>
                      <w:bCs/>
                      <w:color w:val="000000"/>
                      <w:sz w:val="16"/>
                      <w:szCs w:val="16"/>
                      <w:lang w:eastAsia="es-MX"/>
                    </w:rPr>
                  </w:pPr>
                  <w:r w:rsidRPr="002E4661">
                    <w:rPr>
                      <w:rFonts w:ascii="Verdana" w:eastAsia="Times New Roman" w:hAnsi="Verdana" w:cs="Calibri"/>
                      <w:b/>
                      <w:bCs/>
                      <w:color w:val="000000"/>
                      <w:sz w:val="16"/>
                      <w:szCs w:val="16"/>
                      <w:lang w:eastAsia="es-MX"/>
                    </w:rPr>
                    <w:t> </w:t>
                  </w:r>
                </w:p>
              </w:tc>
            </w:tr>
            <w:tr w:rsidR="002E4661" w:rsidRPr="002E4661" w14:paraId="32F87F07"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6F764EE"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2366</w:t>
                  </w:r>
                </w:p>
              </w:tc>
              <w:tc>
                <w:tcPr>
                  <w:tcW w:w="4340" w:type="dxa"/>
                  <w:tcBorders>
                    <w:top w:val="nil"/>
                    <w:left w:val="nil"/>
                    <w:bottom w:val="single" w:sz="4" w:space="0" w:color="auto"/>
                    <w:right w:val="single" w:sz="4" w:space="0" w:color="auto"/>
                  </w:tcBorders>
                  <w:shd w:val="clear" w:color="auto" w:fill="auto"/>
                  <w:vAlign w:val="center"/>
                  <w:hideMark/>
                </w:tcPr>
                <w:p w14:paraId="2BE7CB7D"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RIVERA GONZALEZ MARIA DE JESUS</w:t>
                  </w:r>
                </w:p>
              </w:tc>
              <w:tc>
                <w:tcPr>
                  <w:tcW w:w="1200" w:type="dxa"/>
                  <w:tcBorders>
                    <w:top w:val="nil"/>
                    <w:left w:val="nil"/>
                    <w:bottom w:val="single" w:sz="4" w:space="0" w:color="auto"/>
                    <w:right w:val="single" w:sz="4" w:space="0" w:color="auto"/>
                  </w:tcBorders>
                  <w:shd w:val="clear" w:color="auto" w:fill="auto"/>
                  <w:vAlign w:val="center"/>
                  <w:hideMark/>
                </w:tcPr>
                <w:p w14:paraId="767649C2"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13</w:t>
                  </w:r>
                </w:p>
              </w:tc>
            </w:tr>
            <w:tr w:rsidR="002E4661" w:rsidRPr="002E4661" w14:paraId="60F314C2"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2E0A96"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1967</w:t>
                  </w:r>
                </w:p>
              </w:tc>
              <w:tc>
                <w:tcPr>
                  <w:tcW w:w="4340" w:type="dxa"/>
                  <w:tcBorders>
                    <w:top w:val="nil"/>
                    <w:left w:val="nil"/>
                    <w:bottom w:val="single" w:sz="4" w:space="0" w:color="auto"/>
                    <w:right w:val="single" w:sz="4" w:space="0" w:color="auto"/>
                  </w:tcBorders>
                  <w:shd w:val="clear" w:color="auto" w:fill="auto"/>
                  <w:vAlign w:val="center"/>
                  <w:hideMark/>
                </w:tcPr>
                <w:p w14:paraId="3B58C434"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RIOS GONZALEZ JOSE LUIS</w:t>
                  </w:r>
                </w:p>
              </w:tc>
              <w:tc>
                <w:tcPr>
                  <w:tcW w:w="1200" w:type="dxa"/>
                  <w:tcBorders>
                    <w:top w:val="nil"/>
                    <w:left w:val="nil"/>
                    <w:bottom w:val="single" w:sz="4" w:space="0" w:color="auto"/>
                    <w:right w:val="single" w:sz="4" w:space="0" w:color="auto"/>
                  </w:tcBorders>
                  <w:shd w:val="clear" w:color="auto" w:fill="auto"/>
                  <w:vAlign w:val="center"/>
                  <w:hideMark/>
                </w:tcPr>
                <w:p w14:paraId="576BE312"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12</w:t>
                  </w:r>
                </w:p>
              </w:tc>
            </w:tr>
            <w:tr w:rsidR="002E4661" w:rsidRPr="002E4661" w14:paraId="4379457F"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87053E8"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2215</w:t>
                  </w:r>
                </w:p>
              </w:tc>
              <w:tc>
                <w:tcPr>
                  <w:tcW w:w="4340" w:type="dxa"/>
                  <w:tcBorders>
                    <w:top w:val="nil"/>
                    <w:left w:val="nil"/>
                    <w:bottom w:val="single" w:sz="4" w:space="0" w:color="auto"/>
                    <w:right w:val="single" w:sz="4" w:space="0" w:color="auto"/>
                  </w:tcBorders>
                  <w:shd w:val="clear" w:color="auto" w:fill="auto"/>
                  <w:vAlign w:val="center"/>
                  <w:hideMark/>
                </w:tcPr>
                <w:p w14:paraId="384FC7AB"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AGUILAR MARQUEZ HUGO</w:t>
                  </w:r>
                </w:p>
              </w:tc>
              <w:tc>
                <w:tcPr>
                  <w:tcW w:w="1200" w:type="dxa"/>
                  <w:tcBorders>
                    <w:top w:val="nil"/>
                    <w:left w:val="nil"/>
                    <w:bottom w:val="single" w:sz="4" w:space="0" w:color="auto"/>
                    <w:right w:val="single" w:sz="4" w:space="0" w:color="auto"/>
                  </w:tcBorders>
                  <w:shd w:val="clear" w:color="auto" w:fill="auto"/>
                  <w:vAlign w:val="center"/>
                  <w:hideMark/>
                </w:tcPr>
                <w:p w14:paraId="67ABC389"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14</w:t>
                  </w:r>
                </w:p>
              </w:tc>
            </w:tr>
            <w:tr w:rsidR="002E4661" w:rsidRPr="002E4661" w14:paraId="71A2FD86"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E6BF41A"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20097</w:t>
                  </w:r>
                </w:p>
              </w:tc>
              <w:tc>
                <w:tcPr>
                  <w:tcW w:w="4340" w:type="dxa"/>
                  <w:tcBorders>
                    <w:top w:val="nil"/>
                    <w:left w:val="nil"/>
                    <w:bottom w:val="single" w:sz="4" w:space="0" w:color="auto"/>
                    <w:right w:val="single" w:sz="4" w:space="0" w:color="auto"/>
                  </w:tcBorders>
                  <w:shd w:val="clear" w:color="auto" w:fill="auto"/>
                  <w:vAlign w:val="center"/>
                  <w:hideMark/>
                </w:tcPr>
                <w:p w14:paraId="2E80508E"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CASTAÑEDA VIESCA LUIS ROMAN</w:t>
                  </w:r>
                </w:p>
              </w:tc>
              <w:tc>
                <w:tcPr>
                  <w:tcW w:w="1200" w:type="dxa"/>
                  <w:tcBorders>
                    <w:top w:val="nil"/>
                    <w:left w:val="nil"/>
                    <w:bottom w:val="single" w:sz="4" w:space="0" w:color="auto"/>
                    <w:right w:val="single" w:sz="4" w:space="0" w:color="auto"/>
                  </w:tcBorders>
                  <w:shd w:val="clear" w:color="auto" w:fill="auto"/>
                  <w:vAlign w:val="center"/>
                  <w:hideMark/>
                </w:tcPr>
                <w:p w14:paraId="0B9F1987"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8</w:t>
                  </w:r>
                </w:p>
              </w:tc>
            </w:tr>
            <w:tr w:rsidR="002E4661" w:rsidRPr="002E4661" w14:paraId="723E378A"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E4E156"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3327</w:t>
                  </w:r>
                </w:p>
              </w:tc>
              <w:tc>
                <w:tcPr>
                  <w:tcW w:w="4340" w:type="dxa"/>
                  <w:tcBorders>
                    <w:top w:val="nil"/>
                    <w:left w:val="nil"/>
                    <w:bottom w:val="single" w:sz="4" w:space="0" w:color="auto"/>
                    <w:right w:val="single" w:sz="4" w:space="0" w:color="auto"/>
                  </w:tcBorders>
                  <w:shd w:val="clear" w:color="auto" w:fill="auto"/>
                  <w:vAlign w:val="center"/>
                  <w:hideMark/>
                </w:tcPr>
                <w:p w14:paraId="2BA56A33"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OGAZ ALFREDO</w:t>
                  </w:r>
                </w:p>
              </w:tc>
              <w:tc>
                <w:tcPr>
                  <w:tcW w:w="1200" w:type="dxa"/>
                  <w:tcBorders>
                    <w:top w:val="nil"/>
                    <w:left w:val="nil"/>
                    <w:bottom w:val="single" w:sz="4" w:space="0" w:color="auto"/>
                    <w:right w:val="single" w:sz="4" w:space="0" w:color="auto"/>
                  </w:tcBorders>
                  <w:shd w:val="clear" w:color="auto" w:fill="auto"/>
                  <w:vAlign w:val="center"/>
                  <w:hideMark/>
                </w:tcPr>
                <w:p w14:paraId="03E7E4B9"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w:t>
                  </w:r>
                </w:p>
              </w:tc>
            </w:tr>
            <w:tr w:rsidR="002E4661" w:rsidRPr="002E4661" w14:paraId="1DE6E38E"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E59B06"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3910</w:t>
                  </w:r>
                </w:p>
              </w:tc>
              <w:tc>
                <w:tcPr>
                  <w:tcW w:w="4340" w:type="dxa"/>
                  <w:tcBorders>
                    <w:top w:val="nil"/>
                    <w:left w:val="nil"/>
                    <w:bottom w:val="single" w:sz="4" w:space="0" w:color="auto"/>
                    <w:right w:val="single" w:sz="4" w:space="0" w:color="auto"/>
                  </w:tcBorders>
                  <w:shd w:val="clear" w:color="auto" w:fill="auto"/>
                  <w:vAlign w:val="center"/>
                  <w:hideMark/>
                </w:tcPr>
                <w:p w14:paraId="1E79129E"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GONZALEZ TORRES ANSELMO</w:t>
                  </w:r>
                </w:p>
              </w:tc>
              <w:tc>
                <w:tcPr>
                  <w:tcW w:w="1200" w:type="dxa"/>
                  <w:tcBorders>
                    <w:top w:val="nil"/>
                    <w:left w:val="nil"/>
                    <w:bottom w:val="single" w:sz="4" w:space="0" w:color="auto"/>
                    <w:right w:val="single" w:sz="4" w:space="0" w:color="auto"/>
                  </w:tcBorders>
                  <w:shd w:val="clear" w:color="auto" w:fill="auto"/>
                  <w:vAlign w:val="center"/>
                  <w:hideMark/>
                </w:tcPr>
                <w:p w14:paraId="25CBFE48"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5</w:t>
                  </w:r>
                </w:p>
              </w:tc>
            </w:tr>
            <w:tr w:rsidR="002E4661" w:rsidRPr="002E4661" w14:paraId="5F569725"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B4786E"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3334</w:t>
                  </w:r>
                </w:p>
              </w:tc>
              <w:tc>
                <w:tcPr>
                  <w:tcW w:w="4340" w:type="dxa"/>
                  <w:tcBorders>
                    <w:top w:val="nil"/>
                    <w:left w:val="nil"/>
                    <w:bottom w:val="single" w:sz="4" w:space="0" w:color="auto"/>
                    <w:right w:val="single" w:sz="4" w:space="0" w:color="auto"/>
                  </w:tcBorders>
                  <w:shd w:val="clear" w:color="auto" w:fill="auto"/>
                  <w:vAlign w:val="center"/>
                  <w:hideMark/>
                </w:tcPr>
                <w:p w14:paraId="4F7CF67E"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RUEDAS ALBA CYNTHIA DINORAH</w:t>
                  </w:r>
                </w:p>
              </w:tc>
              <w:tc>
                <w:tcPr>
                  <w:tcW w:w="1200" w:type="dxa"/>
                  <w:tcBorders>
                    <w:top w:val="nil"/>
                    <w:left w:val="nil"/>
                    <w:bottom w:val="single" w:sz="4" w:space="0" w:color="auto"/>
                    <w:right w:val="single" w:sz="4" w:space="0" w:color="auto"/>
                  </w:tcBorders>
                  <w:shd w:val="clear" w:color="auto" w:fill="auto"/>
                  <w:vAlign w:val="center"/>
                  <w:hideMark/>
                </w:tcPr>
                <w:p w14:paraId="08091425"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14</w:t>
                  </w:r>
                </w:p>
              </w:tc>
            </w:tr>
            <w:tr w:rsidR="002E4661" w:rsidRPr="002E4661" w14:paraId="1D24E32F"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F16021"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2454</w:t>
                  </w:r>
                </w:p>
              </w:tc>
              <w:tc>
                <w:tcPr>
                  <w:tcW w:w="4340" w:type="dxa"/>
                  <w:tcBorders>
                    <w:top w:val="nil"/>
                    <w:left w:val="nil"/>
                    <w:bottom w:val="single" w:sz="4" w:space="0" w:color="auto"/>
                    <w:right w:val="single" w:sz="4" w:space="0" w:color="auto"/>
                  </w:tcBorders>
                  <w:shd w:val="clear" w:color="auto" w:fill="auto"/>
                  <w:vAlign w:val="center"/>
                  <w:hideMark/>
                </w:tcPr>
                <w:p w14:paraId="220184DE"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REYES CARRILLO JOSE LUIS</w:t>
                  </w:r>
                </w:p>
              </w:tc>
              <w:tc>
                <w:tcPr>
                  <w:tcW w:w="1200" w:type="dxa"/>
                  <w:tcBorders>
                    <w:top w:val="nil"/>
                    <w:left w:val="nil"/>
                    <w:bottom w:val="single" w:sz="4" w:space="0" w:color="auto"/>
                    <w:right w:val="single" w:sz="4" w:space="0" w:color="auto"/>
                  </w:tcBorders>
                  <w:shd w:val="clear" w:color="auto" w:fill="auto"/>
                  <w:vAlign w:val="center"/>
                  <w:hideMark/>
                </w:tcPr>
                <w:p w14:paraId="2F52F8F0"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9</w:t>
                  </w:r>
                </w:p>
              </w:tc>
            </w:tr>
            <w:tr w:rsidR="002E4661" w:rsidRPr="002E4661" w14:paraId="0C96BFA2"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B2C4D4E"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3817</w:t>
                  </w:r>
                </w:p>
              </w:tc>
              <w:tc>
                <w:tcPr>
                  <w:tcW w:w="4340" w:type="dxa"/>
                  <w:tcBorders>
                    <w:top w:val="nil"/>
                    <w:left w:val="nil"/>
                    <w:bottom w:val="single" w:sz="4" w:space="0" w:color="auto"/>
                    <w:right w:val="single" w:sz="4" w:space="0" w:color="auto"/>
                  </w:tcBorders>
                  <w:shd w:val="clear" w:color="auto" w:fill="auto"/>
                  <w:vAlign w:val="center"/>
                  <w:hideMark/>
                </w:tcPr>
                <w:p w14:paraId="5D9E6AE6"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URBINA MARTINEZ MIGUEL ANGEL</w:t>
                  </w:r>
                </w:p>
              </w:tc>
              <w:tc>
                <w:tcPr>
                  <w:tcW w:w="1200" w:type="dxa"/>
                  <w:tcBorders>
                    <w:top w:val="nil"/>
                    <w:left w:val="nil"/>
                    <w:bottom w:val="single" w:sz="4" w:space="0" w:color="auto"/>
                    <w:right w:val="single" w:sz="4" w:space="0" w:color="auto"/>
                  </w:tcBorders>
                  <w:shd w:val="clear" w:color="auto" w:fill="auto"/>
                  <w:vAlign w:val="center"/>
                  <w:hideMark/>
                </w:tcPr>
                <w:p w14:paraId="2177D0EC"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20</w:t>
                  </w:r>
                </w:p>
              </w:tc>
            </w:tr>
            <w:tr w:rsidR="002E4661" w:rsidRPr="002E4661" w14:paraId="57003598"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E4271C9"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3133</w:t>
                  </w:r>
                </w:p>
              </w:tc>
              <w:tc>
                <w:tcPr>
                  <w:tcW w:w="4340" w:type="dxa"/>
                  <w:tcBorders>
                    <w:top w:val="nil"/>
                    <w:left w:val="nil"/>
                    <w:bottom w:val="single" w:sz="4" w:space="0" w:color="auto"/>
                    <w:right w:val="single" w:sz="4" w:space="0" w:color="auto"/>
                  </w:tcBorders>
                  <w:shd w:val="clear" w:color="auto" w:fill="auto"/>
                  <w:vAlign w:val="center"/>
                  <w:hideMark/>
                </w:tcPr>
                <w:p w14:paraId="2613EDE2"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MUÑOZ SOTO RUBI</w:t>
                  </w:r>
                </w:p>
              </w:tc>
              <w:tc>
                <w:tcPr>
                  <w:tcW w:w="1200" w:type="dxa"/>
                  <w:tcBorders>
                    <w:top w:val="nil"/>
                    <w:left w:val="nil"/>
                    <w:bottom w:val="single" w:sz="4" w:space="0" w:color="auto"/>
                    <w:right w:val="single" w:sz="4" w:space="0" w:color="auto"/>
                  </w:tcBorders>
                  <w:shd w:val="clear" w:color="auto" w:fill="auto"/>
                  <w:vAlign w:val="center"/>
                  <w:hideMark/>
                </w:tcPr>
                <w:p w14:paraId="6599C3FA"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16</w:t>
                  </w:r>
                </w:p>
              </w:tc>
            </w:tr>
            <w:tr w:rsidR="002E4661" w:rsidRPr="002E4661" w14:paraId="29E6294E"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14F803"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20085</w:t>
                  </w:r>
                </w:p>
              </w:tc>
              <w:tc>
                <w:tcPr>
                  <w:tcW w:w="4340" w:type="dxa"/>
                  <w:tcBorders>
                    <w:top w:val="nil"/>
                    <w:left w:val="nil"/>
                    <w:bottom w:val="single" w:sz="4" w:space="0" w:color="auto"/>
                    <w:right w:val="single" w:sz="4" w:space="0" w:color="auto"/>
                  </w:tcBorders>
                  <w:shd w:val="clear" w:color="auto" w:fill="auto"/>
                  <w:vAlign w:val="center"/>
                  <w:hideMark/>
                </w:tcPr>
                <w:p w14:paraId="457B653B"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MADINAVEITIA RIOS HECTOR</w:t>
                  </w:r>
                </w:p>
              </w:tc>
              <w:tc>
                <w:tcPr>
                  <w:tcW w:w="1200" w:type="dxa"/>
                  <w:tcBorders>
                    <w:top w:val="nil"/>
                    <w:left w:val="nil"/>
                    <w:bottom w:val="single" w:sz="4" w:space="0" w:color="auto"/>
                    <w:right w:val="single" w:sz="4" w:space="0" w:color="auto"/>
                  </w:tcBorders>
                  <w:shd w:val="clear" w:color="auto" w:fill="auto"/>
                  <w:vAlign w:val="center"/>
                  <w:hideMark/>
                </w:tcPr>
                <w:p w14:paraId="29E74F9E"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11</w:t>
                  </w:r>
                </w:p>
              </w:tc>
            </w:tr>
            <w:tr w:rsidR="002E4661" w:rsidRPr="002E4661" w14:paraId="3ADD240D"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DCB650E"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20022</w:t>
                  </w:r>
                </w:p>
              </w:tc>
              <w:tc>
                <w:tcPr>
                  <w:tcW w:w="4340" w:type="dxa"/>
                  <w:tcBorders>
                    <w:top w:val="nil"/>
                    <w:left w:val="nil"/>
                    <w:bottom w:val="single" w:sz="4" w:space="0" w:color="auto"/>
                    <w:right w:val="single" w:sz="4" w:space="0" w:color="auto"/>
                  </w:tcBorders>
                  <w:shd w:val="clear" w:color="auto" w:fill="auto"/>
                  <w:vAlign w:val="center"/>
                  <w:hideMark/>
                </w:tcPr>
                <w:p w14:paraId="7EF0D47A"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CABRAL MARTELL AGUSTIN</w:t>
                  </w:r>
                </w:p>
              </w:tc>
              <w:tc>
                <w:tcPr>
                  <w:tcW w:w="1200" w:type="dxa"/>
                  <w:tcBorders>
                    <w:top w:val="nil"/>
                    <w:left w:val="nil"/>
                    <w:bottom w:val="single" w:sz="4" w:space="0" w:color="auto"/>
                    <w:right w:val="single" w:sz="4" w:space="0" w:color="auto"/>
                  </w:tcBorders>
                  <w:shd w:val="clear" w:color="auto" w:fill="auto"/>
                  <w:vAlign w:val="center"/>
                  <w:hideMark/>
                </w:tcPr>
                <w:p w14:paraId="7814390A"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12</w:t>
                  </w:r>
                </w:p>
              </w:tc>
            </w:tr>
            <w:tr w:rsidR="002E4661" w:rsidRPr="002E4661" w14:paraId="7B7E6907"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BCE475"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3989</w:t>
                  </w:r>
                </w:p>
              </w:tc>
              <w:tc>
                <w:tcPr>
                  <w:tcW w:w="4340" w:type="dxa"/>
                  <w:tcBorders>
                    <w:top w:val="nil"/>
                    <w:left w:val="nil"/>
                    <w:bottom w:val="single" w:sz="4" w:space="0" w:color="auto"/>
                    <w:right w:val="single" w:sz="4" w:space="0" w:color="auto"/>
                  </w:tcBorders>
                  <w:shd w:val="clear" w:color="auto" w:fill="auto"/>
                  <w:vAlign w:val="center"/>
                  <w:hideMark/>
                </w:tcPr>
                <w:p w14:paraId="79953F42"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HERMOSILLO ALBA MELISA CONCEPCION</w:t>
                  </w:r>
                </w:p>
              </w:tc>
              <w:tc>
                <w:tcPr>
                  <w:tcW w:w="1200" w:type="dxa"/>
                  <w:tcBorders>
                    <w:top w:val="nil"/>
                    <w:left w:val="nil"/>
                    <w:bottom w:val="single" w:sz="4" w:space="0" w:color="auto"/>
                    <w:right w:val="single" w:sz="4" w:space="0" w:color="auto"/>
                  </w:tcBorders>
                  <w:shd w:val="clear" w:color="auto" w:fill="auto"/>
                  <w:vAlign w:val="center"/>
                  <w:hideMark/>
                </w:tcPr>
                <w:p w14:paraId="6DA8B040"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9</w:t>
                  </w:r>
                </w:p>
              </w:tc>
            </w:tr>
            <w:tr w:rsidR="002E4661" w:rsidRPr="002E4661" w14:paraId="521DBAAE"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903365"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lastRenderedPageBreak/>
                    <w:t>3317</w:t>
                  </w:r>
                </w:p>
              </w:tc>
              <w:tc>
                <w:tcPr>
                  <w:tcW w:w="4340" w:type="dxa"/>
                  <w:tcBorders>
                    <w:top w:val="nil"/>
                    <w:left w:val="nil"/>
                    <w:bottom w:val="single" w:sz="4" w:space="0" w:color="auto"/>
                    <w:right w:val="single" w:sz="4" w:space="0" w:color="auto"/>
                  </w:tcBorders>
                  <w:shd w:val="clear" w:color="auto" w:fill="auto"/>
                  <w:vAlign w:val="center"/>
                  <w:hideMark/>
                </w:tcPr>
                <w:p w14:paraId="26107B4A"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MENDOZA RAMOS MARGARITA YOLANDA</w:t>
                  </w:r>
                </w:p>
              </w:tc>
              <w:tc>
                <w:tcPr>
                  <w:tcW w:w="1200" w:type="dxa"/>
                  <w:tcBorders>
                    <w:top w:val="nil"/>
                    <w:left w:val="nil"/>
                    <w:bottom w:val="single" w:sz="4" w:space="0" w:color="auto"/>
                    <w:right w:val="single" w:sz="4" w:space="0" w:color="auto"/>
                  </w:tcBorders>
                  <w:shd w:val="clear" w:color="auto" w:fill="auto"/>
                  <w:vAlign w:val="center"/>
                  <w:hideMark/>
                </w:tcPr>
                <w:p w14:paraId="6156984D"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w:t>
                  </w:r>
                </w:p>
              </w:tc>
            </w:tr>
            <w:tr w:rsidR="002E4661" w:rsidRPr="002E4661" w14:paraId="210BCF8A"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98F96F3"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20062</w:t>
                  </w:r>
                </w:p>
              </w:tc>
              <w:tc>
                <w:tcPr>
                  <w:tcW w:w="4340" w:type="dxa"/>
                  <w:tcBorders>
                    <w:top w:val="nil"/>
                    <w:left w:val="nil"/>
                    <w:bottom w:val="single" w:sz="4" w:space="0" w:color="auto"/>
                    <w:right w:val="single" w:sz="4" w:space="0" w:color="auto"/>
                  </w:tcBorders>
                  <w:shd w:val="clear" w:color="auto" w:fill="auto"/>
                  <w:vAlign w:val="center"/>
                  <w:hideMark/>
                </w:tcPr>
                <w:p w14:paraId="749EDE23"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MORENO RESENDEZ ALEJANDRO</w:t>
                  </w:r>
                </w:p>
              </w:tc>
              <w:tc>
                <w:tcPr>
                  <w:tcW w:w="1200" w:type="dxa"/>
                  <w:tcBorders>
                    <w:top w:val="nil"/>
                    <w:left w:val="nil"/>
                    <w:bottom w:val="single" w:sz="4" w:space="0" w:color="auto"/>
                    <w:right w:val="single" w:sz="4" w:space="0" w:color="auto"/>
                  </w:tcBorders>
                  <w:shd w:val="clear" w:color="auto" w:fill="auto"/>
                  <w:vAlign w:val="center"/>
                  <w:hideMark/>
                </w:tcPr>
                <w:p w14:paraId="0DBCDA35"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9</w:t>
                  </w:r>
                </w:p>
              </w:tc>
            </w:tr>
            <w:tr w:rsidR="002E4661" w:rsidRPr="002E4661" w14:paraId="1EF316F2"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25A205"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3216</w:t>
                  </w:r>
                </w:p>
              </w:tc>
              <w:tc>
                <w:tcPr>
                  <w:tcW w:w="4340" w:type="dxa"/>
                  <w:tcBorders>
                    <w:top w:val="nil"/>
                    <w:left w:val="nil"/>
                    <w:bottom w:val="single" w:sz="4" w:space="0" w:color="auto"/>
                    <w:right w:val="single" w:sz="4" w:space="0" w:color="auto"/>
                  </w:tcBorders>
                  <w:shd w:val="clear" w:color="auto" w:fill="auto"/>
                  <w:vAlign w:val="center"/>
                  <w:hideMark/>
                </w:tcPr>
                <w:p w14:paraId="07C57F33"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GONZALEZ QUIRINO JOSE GUADALUPE</w:t>
                  </w:r>
                </w:p>
              </w:tc>
              <w:tc>
                <w:tcPr>
                  <w:tcW w:w="1200" w:type="dxa"/>
                  <w:tcBorders>
                    <w:top w:val="nil"/>
                    <w:left w:val="nil"/>
                    <w:bottom w:val="single" w:sz="4" w:space="0" w:color="auto"/>
                    <w:right w:val="single" w:sz="4" w:space="0" w:color="auto"/>
                  </w:tcBorders>
                  <w:shd w:val="clear" w:color="auto" w:fill="auto"/>
                  <w:vAlign w:val="center"/>
                  <w:hideMark/>
                </w:tcPr>
                <w:p w14:paraId="3EAD71CA"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4</w:t>
                  </w:r>
                </w:p>
              </w:tc>
            </w:tr>
            <w:tr w:rsidR="002E4661" w:rsidRPr="002E4661" w14:paraId="5CDA4B62" w14:textId="77777777" w:rsidTr="002E466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EC3FD1B"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3561</w:t>
                  </w:r>
                </w:p>
              </w:tc>
              <w:tc>
                <w:tcPr>
                  <w:tcW w:w="4340" w:type="dxa"/>
                  <w:tcBorders>
                    <w:top w:val="nil"/>
                    <w:left w:val="nil"/>
                    <w:bottom w:val="single" w:sz="4" w:space="0" w:color="auto"/>
                    <w:right w:val="single" w:sz="4" w:space="0" w:color="auto"/>
                  </w:tcBorders>
                  <w:shd w:val="clear" w:color="auto" w:fill="auto"/>
                  <w:vAlign w:val="center"/>
                  <w:hideMark/>
                </w:tcPr>
                <w:p w14:paraId="6FD1E1AD" w14:textId="77777777" w:rsidR="002E4661" w:rsidRPr="002E4661" w:rsidRDefault="002E4661" w:rsidP="002E4661">
                  <w:pPr>
                    <w:spacing w:after="0" w:line="240" w:lineRule="auto"/>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LIMONES AVITIA JOEL</w:t>
                  </w:r>
                </w:p>
              </w:tc>
              <w:tc>
                <w:tcPr>
                  <w:tcW w:w="1200" w:type="dxa"/>
                  <w:tcBorders>
                    <w:top w:val="nil"/>
                    <w:left w:val="nil"/>
                    <w:bottom w:val="single" w:sz="4" w:space="0" w:color="auto"/>
                    <w:right w:val="single" w:sz="4" w:space="0" w:color="auto"/>
                  </w:tcBorders>
                  <w:shd w:val="clear" w:color="auto" w:fill="auto"/>
                  <w:vAlign w:val="center"/>
                  <w:hideMark/>
                </w:tcPr>
                <w:p w14:paraId="61CBA733" w14:textId="77777777" w:rsidR="002E4661" w:rsidRPr="002E4661" w:rsidRDefault="002E4661" w:rsidP="002E4661">
                  <w:pPr>
                    <w:spacing w:after="0" w:line="240" w:lineRule="auto"/>
                    <w:jc w:val="right"/>
                    <w:rPr>
                      <w:rFonts w:ascii="Verdana" w:eastAsia="Times New Roman" w:hAnsi="Verdana" w:cs="Calibri"/>
                      <w:color w:val="000000"/>
                      <w:sz w:val="16"/>
                      <w:szCs w:val="16"/>
                      <w:lang w:eastAsia="es-MX"/>
                    </w:rPr>
                  </w:pPr>
                  <w:r w:rsidRPr="002E4661">
                    <w:rPr>
                      <w:rFonts w:ascii="Verdana" w:eastAsia="Times New Roman" w:hAnsi="Verdana" w:cs="Calibri"/>
                      <w:color w:val="000000"/>
                      <w:sz w:val="16"/>
                      <w:szCs w:val="16"/>
                      <w:lang w:eastAsia="es-MX"/>
                    </w:rPr>
                    <w:t>15</w:t>
                  </w:r>
                </w:p>
              </w:tc>
            </w:tr>
          </w:tbl>
          <w:p w14:paraId="70E5A917" w14:textId="3AC55B7E" w:rsidR="00DA473B" w:rsidRPr="000C7AC0" w:rsidRDefault="00DA473B" w:rsidP="004B60BA">
            <w:pPr>
              <w:overflowPunct w:val="0"/>
              <w:autoSpaceDE w:val="0"/>
              <w:autoSpaceDN w:val="0"/>
              <w:adjustRightInd w:val="0"/>
              <w:spacing w:after="0" w:line="360" w:lineRule="auto"/>
              <w:jc w:val="both"/>
              <w:textAlignment w:val="baseline"/>
              <w:rPr>
                <w:rFonts w:ascii="Georgia" w:hAnsi="Georgia" w:cs="Arial"/>
                <w:b/>
                <w:i/>
              </w:rPr>
            </w:pPr>
          </w:p>
        </w:tc>
      </w:tr>
    </w:tbl>
    <w:p w14:paraId="77072A5B" w14:textId="5420CEBF" w:rsidR="00741640" w:rsidRPr="000C7AC0" w:rsidRDefault="00741640" w:rsidP="000C7AC0">
      <w:pPr>
        <w:spacing w:after="160" w:line="360" w:lineRule="auto"/>
        <w:jc w:val="both"/>
        <w:rPr>
          <w:rFonts w:ascii="Georgia" w:eastAsia="Calibri" w:hAnsi="Georgia" w:cs="Arial"/>
          <w:b/>
          <w:bCs/>
        </w:rPr>
      </w:pPr>
    </w:p>
    <w:p w14:paraId="37FC40B9" w14:textId="3E1C7AD1"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14:paraId="634BC45C" w14:textId="77777777" w:rsidR="00611998" w:rsidRPr="000C7AC0" w:rsidRDefault="00611998" w:rsidP="000C7AC0">
      <w:pPr>
        <w:pStyle w:val="Default"/>
        <w:spacing w:line="360" w:lineRule="auto"/>
        <w:jc w:val="both"/>
        <w:rPr>
          <w:rFonts w:ascii="Georgia" w:hAnsi="Georgia"/>
          <w:sz w:val="22"/>
          <w:szCs w:val="22"/>
        </w:rPr>
      </w:pPr>
    </w:p>
    <w:p w14:paraId="7659A421" w14:textId="77777777" w:rsidR="00611998" w:rsidRPr="000C7AC0" w:rsidRDefault="00611998" w:rsidP="000C7AC0">
      <w:pPr>
        <w:pStyle w:val="Default"/>
        <w:spacing w:line="360" w:lineRule="auto"/>
        <w:jc w:val="both"/>
        <w:rPr>
          <w:rFonts w:ascii="Georgia" w:hAnsi="Georgia"/>
          <w:sz w:val="22"/>
          <w:szCs w:val="22"/>
        </w:rPr>
      </w:pPr>
    </w:p>
    <w:p w14:paraId="67FA8C2F" w14:textId="77777777"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11E0CD34" w14:textId="77777777"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67BCCC32" w14:textId="77777777" w:rsidTr="001C34C9">
        <w:trPr>
          <w:trHeight w:val="253"/>
        </w:trPr>
        <w:tc>
          <w:tcPr>
            <w:tcW w:w="5000" w:type="pct"/>
            <w:shd w:val="clear" w:color="auto" w:fill="BFBFBF"/>
          </w:tcPr>
          <w:p w14:paraId="782D0D78"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14:paraId="736A9CAB" w14:textId="72ED9050"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67" w:name="_Toc488396806"/>
            <w:bookmarkStart w:id="68" w:name="_Toc488400250"/>
            <w:bookmarkStart w:id="69" w:name="_Toc494183638"/>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67"/>
            <w:bookmarkEnd w:id="68"/>
            <w:bookmarkEnd w:id="69"/>
            <w:r w:rsidRPr="000C7AC0">
              <w:rPr>
                <w:rFonts w:ascii="Georgia" w:hAnsi="Georgia" w:cs="Arial"/>
                <w:b w:val="0"/>
                <w:sz w:val="22"/>
                <w:szCs w:val="22"/>
              </w:rPr>
              <w:t xml:space="preserve"> </w:t>
            </w:r>
          </w:p>
          <w:p w14:paraId="5C09317F" w14:textId="77777777" w:rsidR="00611998" w:rsidRPr="000C7AC0" w:rsidRDefault="00611998" w:rsidP="000C7AC0">
            <w:pPr>
              <w:pStyle w:val="Default"/>
              <w:spacing w:line="360" w:lineRule="auto"/>
              <w:jc w:val="both"/>
              <w:rPr>
                <w:rFonts w:ascii="Georgia" w:hAnsi="Georgia"/>
                <w:sz w:val="22"/>
                <w:szCs w:val="22"/>
                <w:lang w:val="es-ES"/>
              </w:rPr>
            </w:pPr>
          </w:p>
        </w:tc>
      </w:tr>
      <w:tr w:rsidR="00611998" w:rsidRPr="000C7AC0" w14:paraId="3BE02590" w14:textId="77777777" w:rsidTr="001C34C9">
        <w:trPr>
          <w:trHeight w:val="253"/>
        </w:trPr>
        <w:tc>
          <w:tcPr>
            <w:tcW w:w="5000" w:type="pct"/>
            <w:shd w:val="clear" w:color="auto" w:fill="BFBFBF"/>
          </w:tcPr>
          <w:p w14:paraId="50F28C0E"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3F3D287"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6172D71B" w14:textId="77777777" w:rsidTr="00611998">
        <w:trPr>
          <w:trHeight w:val="253"/>
        </w:trPr>
        <w:tc>
          <w:tcPr>
            <w:tcW w:w="5000" w:type="pct"/>
            <w:shd w:val="clear" w:color="auto" w:fill="auto"/>
          </w:tcPr>
          <w:p w14:paraId="210DD8B6"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B3F77F7" w14:textId="77777777" w:rsidR="00611998" w:rsidRPr="000C7AC0" w:rsidRDefault="00611998" w:rsidP="000C7AC0">
            <w:pPr>
              <w:pStyle w:val="Default"/>
              <w:spacing w:line="360" w:lineRule="auto"/>
              <w:ind w:left="176"/>
              <w:jc w:val="both"/>
              <w:rPr>
                <w:rFonts w:ascii="Georgia" w:hAnsi="Georgia"/>
                <w:sz w:val="22"/>
                <w:szCs w:val="22"/>
              </w:rPr>
            </w:pPr>
          </w:p>
          <w:p w14:paraId="025D599A" w14:textId="52432027"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62"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63"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14:paraId="17C7D4CF" w14:textId="056EAFDD" w:rsidR="00611998" w:rsidRPr="000C7AC0" w:rsidRDefault="00611998" w:rsidP="000C7AC0">
            <w:pPr>
              <w:spacing w:after="0" w:line="360" w:lineRule="auto"/>
              <w:ind w:left="342"/>
              <w:jc w:val="both"/>
              <w:rPr>
                <w:rFonts w:ascii="Georgia" w:hAnsi="Georgia" w:cs="Arial"/>
                <w:noProof/>
                <w:color w:val="1C32D4"/>
              </w:rPr>
            </w:pPr>
          </w:p>
          <w:p w14:paraId="0D3D84A7" w14:textId="77777777" w:rsidR="00611998" w:rsidRDefault="00611998" w:rsidP="000C7AC0">
            <w:pPr>
              <w:overflowPunct w:val="0"/>
              <w:autoSpaceDE w:val="0"/>
              <w:autoSpaceDN w:val="0"/>
              <w:adjustRightInd w:val="0"/>
              <w:spacing w:after="0" w:line="360" w:lineRule="auto"/>
              <w:ind w:left="342" w:right="35"/>
              <w:jc w:val="both"/>
              <w:textAlignment w:val="baseline"/>
              <w:rPr>
                <w:rFonts w:ascii="Georgia" w:hAnsi="Georgia" w:cs="Arial"/>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p w14:paraId="0C16AC20" w14:textId="77777777" w:rsidR="00D821CB" w:rsidRDefault="00D821CB" w:rsidP="000C7AC0">
            <w:pPr>
              <w:overflowPunct w:val="0"/>
              <w:autoSpaceDE w:val="0"/>
              <w:autoSpaceDN w:val="0"/>
              <w:adjustRightInd w:val="0"/>
              <w:spacing w:after="0" w:line="360" w:lineRule="auto"/>
              <w:ind w:left="342" w:right="35"/>
              <w:jc w:val="both"/>
              <w:textAlignment w:val="baseline"/>
              <w:rPr>
                <w:rFonts w:ascii="Georgia" w:hAnsi="Georgia" w:cs="Arial"/>
              </w:rPr>
            </w:pPr>
          </w:p>
          <w:p w14:paraId="55CAD5A4" w14:textId="7A34F5A4" w:rsidR="00D821CB" w:rsidRPr="002E4661" w:rsidRDefault="00D821CB" w:rsidP="002E4661">
            <w:pPr>
              <w:overflowPunct w:val="0"/>
              <w:autoSpaceDE w:val="0"/>
              <w:autoSpaceDN w:val="0"/>
              <w:adjustRightInd w:val="0"/>
              <w:spacing w:after="0" w:line="360" w:lineRule="auto"/>
              <w:ind w:left="342" w:right="35"/>
              <w:jc w:val="both"/>
              <w:textAlignment w:val="baseline"/>
              <w:rPr>
                <w:rFonts w:ascii="Georgia" w:hAnsi="Georgia" w:cs="Arial"/>
              </w:rPr>
            </w:pPr>
            <w:r>
              <w:rPr>
                <w:rFonts w:ascii="Georgia" w:hAnsi="Georgia" w:cs="Arial"/>
              </w:rPr>
              <w:t>A nivel del Programa Académico</w:t>
            </w:r>
            <w:r w:rsidRPr="00D821CB">
              <w:rPr>
                <w:rFonts w:ascii="Georgia" w:hAnsi="Georgia" w:cs="Arial"/>
              </w:rPr>
              <w:t xml:space="preserve"> la asesoría académica es realizada por todos los profesores del Programa, de acuerdo a las áreas del conocimiento de cada uno de los investigadores, se</w:t>
            </w:r>
            <w:r w:rsidR="002E4661">
              <w:rPr>
                <w:rFonts w:ascii="Georgia" w:hAnsi="Georgia" w:cs="Arial"/>
              </w:rPr>
              <w:t>gún lo solicite el estudiante.</w:t>
            </w:r>
          </w:p>
        </w:tc>
      </w:tr>
    </w:tbl>
    <w:p w14:paraId="0DB3218B" w14:textId="77777777" w:rsidR="00611998" w:rsidRPr="000C7AC0" w:rsidRDefault="00611998" w:rsidP="000C7AC0">
      <w:pPr>
        <w:pStyle w:val="Default"/>
        <w:spacing w:line="360" w:lineRule="auto"/>
        <w:jc w:val="both"/>
        <w:rPr>
          <w:rFonts w:ascii="Georgia" w:hAnsi="Georgia"/>
          <w:b/>
          <w:bCs/>
          <w:sz w:val="22"/>
          <w:szCs w:val="22"/>
        </w:rPr>
      </w:pPr>
    </w:p>
    <w:p w14:paraId="2C1A9934" w14:textId="77777777" w:rsidR="00611998" w:rsidRPr="000C7AC0" w:rsidRDefault="00611998" w:rsidP="000C7AC0">
      <w:pPr>
        <w:pStyle w:val="Default"/>
        <w:spacing w:line="360" w:lineRule="auto"/>
        <w:jc w:val="both"/>
        <w:rPr>
          <w:rFonts w:ascii="Georgia" w:hAnsi="Georgia"/>
          <w:b/>
          <w:bCs/>
          <w:sz w:val="22"/>
          <w:szCs w:val="22"/>
        </w:rPr>
      </w:pPr>
    </w:p>
    <w:p w14:paraId="13743337" w14:textId="77777777" w:rsidR="00611998" w:rsidRPr="000C7AC0" w:rsidRDefault="00611998" w:rsidP="000C7AC0">
      <w:pPr>
        <w:pStyle w:val="Default"/>
        <w:spacing w:line="360" w:lineRule="auto"/>
        <w:jc w:val="both"/>
        <w:rPr>
          <w:rFonts w:ascii="Georgia" w:hAnsi="Georgia"/>
          <w:b/>
          <w:bCs/>
          <w:sz w:val="22"/>
          <w:szCs w:val="22"/>
        </w:rPr>
      </w:pPr>
    </w:p>
    <w:p w14:paraId="2A4BF336" w14:textId="69CD4564"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14:paraId="3EBE32C3"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14:paraId="21AE3C02" w14:textId="77777777" w:rsidR="00611998" w:rsidRPr="000C7AC0" w:rsidRDefault="00611998" w:rsidP="000C7AC0">
      <w:pPr>
        <w:pStyle w:val="Default"/>
        <w:spacing w:line="360" w:lineRule="auto"/>
        <w:jc w:val="both"/>
        <w:rPr>
          <w:rFonts w:ascii="Georgia" w:hAnsi="Georgia"/>
          <w:sz w:val="22"/>
          <w:szCs w:val="22"/>
        </w:rPr>
      </w:pPr>
    </w:p>
    <w:p w14:paraId="3440D20C"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14:paraId="35C6EE7A" w14:textId="77777777" w:rsidR="00611998" w:rsidRPr="000C7AC0" w:rsidRDefault="00611998" w:rsidP="000C7AC0">
      <w:pPr>
        <w:pStyle w:val="Default"/>
        <w:spacing w:line="360" w:lineRule="auto"/>
        <w:jc w:val="both"/>
        <w:rPr>
          <w:rFonts w:ascii="Georgia" w:hAnsi="Georgia"/>
          <w:sz w:val="22"/>
          <w:szCs w:val="22"/>
        </w:rPr>
      </w:pPr>
    </w:p>
    <w:p w14:paraId="2BB7892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14:paraId="3B16486F" w14:textId="77777777" w:rsidR="00611998" w:rsidRPr="000C7AC0" w:rsidRDefault="00611998" w:rsidP="000C7AC0">
      <w:pPr>
        <w:pStyle w:val="Default"/>
        <w:spacing w:line="360" w:lineRule="auto"/>
        <w:jc w:val="both"/>
        <w:rPr>
          <w:rFonts w:ascii="Georgia" w:hAnsi="Georgia"/>
          <w:sz w:val="22"/>
          <w:szCs w:val="22"/>
        </w:rPr>
      </w:pPr>
    </w:p>
    <w:p w14:paraId="60E58FE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14:paraId="61CF93D9" w14:textId="77777777" w:rsidR="00611998" w:rsidRPr="000C7AC0" w:rsidRDefault="00611998" w:rsidP="000C7AC0">
      <w:pPr>
        <w:pStyle w:val="Default"/>
        <w:spacing w:line="360" w:lineRule="auto"/>
        <w:jc w:val="both"/>
        <w:rPr>
          <w:rFonts w:ascii="Georgia" w:hAnsi="Georgia"/>
          <w:sz w:val="22"/>
          <w:szCs w:val="22"/>
        </w:rPr>
      </w:pPr>
    </w:p>
    <w:p w14:paraId="7367C55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interbibliotecarios, entre otros. </w:t>
      </w:r>
    </w:p>
    <w:p w14:paraId="6F0BA9AC" w14:textId="77777777" w:rsidR="00611998" w:rsidRPr="000C7AC0" w:rsidRDefault="00611998" w:rsidP="000C7AC0">
      <w:pPr>
        <w:pStyle w:val="Default"/>
        <w:spacing w:line="360" w:lineRule="auto"/>
        <w:jc w:val="both"/>
        <w:rPr>
          <w:rFonts w:ascii="Georgia" w:hAnsi="Georgia"/>
          <w:sz w:val="22"/>
          <w:szCs w:val="22"/>
        </w:rPr>
      </w:pPr>
    </w:p>
    <w:p w14:paraId="2D791582"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14:paraId="193AF6F8" w14:textId="77777777" w:rsidR="00611998" w:rsidRPr="000C7AC0" w:rsidRDefault="00611998" w:rsidP="000C7AC0">
      <w:pPr>
        <w:pStyle w:val="Default"/>
        <w:spacing w:line="360" w:lineRule="auto"/>
        <w:jc w:val="both"/>
        <w:rPr>
          <w:rFonts w:ascii="Georgia" w:hAnsi="Georgia"/>
          <w:sz w:val="22"/>
          <w:szCs w:val="22"/>
        </w:rPr>
      </w:pPr>
    </w:p>
    <w:p w14:paraId="06213A4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mecanismos que permitan conocer la opinión de los usuarios respecto a la calidad de los servicios que ofrece la biblioteca. </w:t>
      </w:r>
    </w:p>
    <w:p w14:paraId="43C643E9" w14:textId="77777777" w:rsidR="00611998" w:rsidRPr="000C7AC0" w:rsidRDefault="00611998" w:rsidP="000C7AC0">
      <w:pPr>
        <w:pStyle w:val="Default"/>
        <w:spacing w:line="360" w:lineRule="auto"/>
        <w:jc w:val="both"/>
        <w:rPr>
          <w:rFonts w:ascii="Georgia" w:hAnsi="Georgia"/>
          <w:sz w:val="22"/>
          <w:szCs w:val="22"/>
        </w:rPr>
      </w:pPr>
    </w:p>
    <w:p w14:paraId="460B3CCB" w14:textId="02EBF974" w:rsidR="00611998" w:rsidRDefault="00611998" w:rsidP="000C7AC0">
      <w:pPr>
        <w:pStyle w:val="Default"/>
        <w:spacing w:line="360" w:lineRule="auto"/>
        <w:jc w:val="both"/>
        <w:rPr>
          <w:rFonts w:ascii="Georgia" w:hAnsi="Georgia"/>
          <w:b/>
          <w:sz w:val="22"/>
          <w:szCs w:val="22"/>
        </w:rPr>
      </w:pPr>
    </w:p>
    <w:p w14:paraId="31CD8EBD" w14:textId="35E9B9F6" w:rsidR="00721187" w:rsidRDefault="00721187" w:rsidP="000C7AC0">
      <w:pPr>
        <w:pStyle w:val="Default"/>
        <w:spacing w:line="360" w:lineRule="auto"/>
        <w:jc w:val="both"/>
        <w:rPr>
          <w:rFonts w:ascii="Georgia" w:hAnsi="Georgia"/>
          <w:b/>
          <w:sz w:val="22"/>
          <w:szCs w:val="22"/>
        </w:rPr>
      </w:pPr>
    </w:p>
    <w:p w14:paraId="628FDFEB" w14:textId="448E1423" w:rsidR="00721187" w:rsidRDefault="00721187" w:rsidP="000C7AC0">
      <w:pPr>
        <w:pStyle w:val="Default"/>
        <w:spacing w:line="360" w:lineRule="auto"/>
        <w:jc w:val="both"/>
        <w:rPr>
          <w:rFonts w:ascii="Georgia" w:hAnsi="Georgia"/>
          <w:b/>
          <w:sz w:val="22"/>
          <w:szCs w:val="22"/>
        </w:rPr>
      </w:pPr>
    </w:p>
    <w:p w14:paraId="19A74D6C" w14:textId="4251DF62" w:rsidR="00721187" w:rsidRDefault="00721187" w:rsidP="000C7AC0">
      <w:pPr>
        <w:pStyle w:val="Default"/>
        <w:spacing w:line="360" w:lineRule="auto"/>
        <w:jc w:val="both"/>
        <w:rPr>
          <w:rFonts w:ascii="Georgia" w:hAnsi="Georgia"/>
          <w:b/>
          <w:sz w:val="22"/>
          <w:szCs w:val="22"/>
        </w:rPr>
      </w:pPr>
    </w:p>
    <w:p w14:paraId="59F38073" w14:textId="77777777" w:rsidR="00721187" w:rsidRPr="000C7AC0" w:rsidRDefault="00721187" w:rsidP="000C7AC0">
      <w:pPr>
        <w:pStyle w:val="Default"/>
        <w:spacing w:line="360" w:lineRule="auto"/>
        <w:jc w:val="both"/>
        <w:rPr>
          <w:rFonts w:ascii="Georgia" w:hAnsi="Georgia"/>
          <w:b/>
          <w:sz w:val="22"/>
          <w:szCs w:val="22"/>
        </w:rPr>
      </w:pPr>
    </w:p>
    <w:p w14:paraId="382810E9" w14:textId="77777777"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41D9A53" w14:textId="77777777"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70"/>
      </w:tblGrid>
      <w:tr w:rsidR="00611998" w:rsidRPr="000C7AC0" w14:paraId="6D19E4A6" w14:textId="77777777" w:rsidTr="001C34C9">
        <w:trPr>
          <w:trHeight w:val="253"/>
        </w:trPr>
        <w:tc>
          <w:tcPr>
            <w:tcW w:w="5000" w:type="pct"/>
            <w:shd w:val="clear" w:color="auto" w:fill="D9D9D9"/>
          </w:tcPr>
          <w:p w14:paraId="2EB660A2"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5A5F1B5"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BA0AB7" w14:textId="6BEAE717"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14:paraId="0D39DE82"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14:paraId="0019D468" w14:textId="5D701D41"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14:paraId="79F64F94"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14:paraId="7957CAA3"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14:paraId="3805D004"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14:paraId="520A0C9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14:paraId="669195E1"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6B9BD3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14:paraId="6E9C7DAE"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48E7DD7"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14:paraId="697E5DDF"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14:paraId="2FE419C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14:paraId="5CBD414E"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14:paraId="637F23A7"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14:paraId="1F87A11A"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Registro, estadística e interpretación de demanda y disponibilidad;</w:t>
            </w:r>
          </w:p>
          <w:p w14:paraId="313C175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14:paraId="69586DF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14:paraId="007EDB1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14:paraId="1DA7FD11"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Horario de servicio;</w:t>
            </w:r>
          </w:p>
          <w:p w14:paraId="50A4246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14:paraId="44149337"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64606B69"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14:paraId="6205917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14:paraId="0AAA081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14:paraId="3804A130"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p>
          <w:p w14:paraId="24A87193" w14:textId="77777777" w:rsidR="00611998" w:rsidRPr="000C7AC0" w:rsidRDefault="00611998" w:rsidP="000C7AC0">
            <w:pPr>
              <w:pStyle w:val="Default"/>
              <w:spacing w:line="360" w:lineRule="auto"/>
              <w:jc w:val="both"/>
              <w:rPr>
                <w:rFonts w:ascii="Georgia" w:hAnsi="Georgia"/>
                <w:sz w:val="22"/>
                <w:szCs w:val="22"/>
              </w:rPr>
            </w:pPr>
          </w:p>
        </w:tc>
      </w:tr>
      <w:tr w:rsidR="00611998" w:rsidRPr="000C7AC0" w14:paraId="58C6F899" w14:textId="77777777" w:rsidTr="001C34C9">
        <w:tblPrEx>
          <w:shd w:val="clear" w:color="auto" w:fill="auto"/>
        </w:tblPrEx>
        <w:trPr>
          <w:trHeight w:val="253"/>
        </w:trPr>
        <w:tc>
          <w:tcPr>
            <w:tcW w:w="5000" w:type="pct"/>
            <w:shd w:val="clear" w:color="auto" w:fill="BFBFBF"/>
          </w:tcPr>
          <w:p w14:paraId="1565A2C0"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7216FB2"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02F65386" w14:textId="77777777" w:rsidTr="001C34C9">
        <w:tblPrEx>
          <w:shd w:val="clear" w:color="auto" w:fill="auto"/>
        </w:tblPrEx>
        <w:trPr>
          <w:trHeight w:val="253"/>
        </w:trPr>
        <w:tc>
          <w:tcPr>
            <w:tcW w:w="5000" w:type="pct"/>
            <w:shd w:val="clear" w:color="auto" w:fill="auto"/>
          </w:tcPr>
          <w:p w14:paraId="1927E448" w14:textId="4BE63C21"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A9DA982" w14:textId="77777777" w:rsidR="00BD325D" w:rsidRPr="000C7AC0" w:rsidRDefault="00BD325D" w:rsidP="000C7AC0">
            <w:pPr>
              <w:pStyle w:val="Default"/>
              <w:spacing w:line="360" w:lineRule="auto"/>
              <w:ind w:left="176"/>
              <w:jc w:val="both"/>
              <w:rPr>
                <w:rFonts w:ascii="Georgia" w:hAnsi="Georgia"/>
                <w:b/>
                <w:sz w:val="22"/>
                <w:szCs w:val="22"/>
              </w:rPr>
            </w:pPr>
          </w:p>
          <w:p w14:paraId="6159132E" w14:textId="5EA34E1C" w:rsid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164"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sidR="00080517">
              <w:rPr>
                <w:rFonts w:ascii="Georgia" w:hAnsi="Georgia" w:cs="Arial"/>
              </w:rPr>
              <w:t>estudiantil</w:t>
            </w:r>
            <w:r w:rsidRPr="00C721F7">
              <w:rPr>
                <w:rFonts w:ascii="Georgia" w:hAnsi="Georgia" w:cs="Arial"/>
              </w:rPr>
              <w:t>.</w:t>
            </w:r>
          </w:p>
          <w:p w14:paraId="5C79C6EE" w14:textId="77777777" w:rsidR="00080517" w:rsidRPr="00C721F7" w:rsidRDefault="0008051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ABF9F3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644CCB1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118FD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66B6ED1C"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12B34BF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37672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7213EA5F"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0113361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w:t>
            </w:r>
            <w:r w:rsidRPr="00C721F7">
              <w:rPr>
                <w:rFonts w:ascii="Georgia" w:hAnsi="Georgia" w:cs="Arial"/>
              </w:rPr>
              <w:tab/>
              <w:t>Fotocopiado, una sala audiovisual para uso de alumnos y profesores</w:t>
            </w:r>
          </w:p>
          <w:p w14:paraId="590F330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725542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E19715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211D2FE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77C2A373" w14:textId="65E224C5"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REMBA; </w:t>
            </w:r>
            <w:r>
              <w:rPr>
                <w:rFonts w:ascii="Georgia" w:hAnsi="Georgia" w:cs="Arial"/>
              </w:rPr>
              <w:t xml:space="preserve"> </w:t>
            </w:r>
            <w:r w:rsidRPr="00C721F7">
              <w:rPr>
                <w:rFonts w:ascii="Georgia" w:hAnsi="Georgia" w:cs="Arial"/>
              </w:rPr>
              <w:t xml:space="preserve">http://remba.uaa.mx/  </w:t>
            </w:r>
          </w:p>
          <w:p w14:paraId="0105756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974D4CB" w14:textId="4F725EB2"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Además participa en la Red Mexicana de Repositorios Institucionales </w:t>
            </w:r>
          </w:p>
          <w:p w14:paraId="22143F5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650932D6" w14:textId="452D3111"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165"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166"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F0391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16CB4981"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0FCF900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8D58FA0" w14:textId="5F408C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167"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23F3A540"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55173D99" w14:textId="3300D14D"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77A2FD0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2D11B2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6B0C8B7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5B4EAF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74B034C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6E6216B"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BioOne</w:t>
            </w:r>
          </w:p>
          <w:p w14:paraId="659CDF6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4E339B4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2CD9E9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3ED48958"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7AA5CECE"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45FBACDF" w14:textId="4857DCD0" w:rsidR="00C721F7" w:rsidRPr="00C721F7" w:rsidRDefault="00727F2F" w:rsidP="00C721F7">
            <w:pPr>
              <w:overflowPunct w:val="0"/>
              <w:autoSpaceDE w:val="0"/>
              <w:autoSpaceDN w:val="0"/>
              <w:adjustRightInd w:val="0"/>
              <w:spacing w:after="0" w:line="360" w:lineRule="auto"/>
              <w:ind w:left="760" w:right="353"/>
              <w:jc w:val="both"/>
              <w:textAlignment w:val="baseline"/>
              <w:rPr>
                <w:rFonts w:ascii="Georgia" w:hAnsi="Georgia" w:cs="Arial"/>
              </w:rPr>
            </w:pPr>
            <w:hyperlink r:id="rId168" w:history="1">
              <w:r w:rsidR="00C721F7" w:rsidRPr="00A127F6">
                <w:rPr>
                  <w:rStyle w:val="Hipervnculo"/>
                  <w:rFonts w:ascii="Georgia" w:hAnsi="Georgia" w:cs="Arial"/>
                </w:rPr>
                <w:t>http://www.conricyt.mx/</w:t>
              </w:r>
            </w:hyperlink>
            <w:r w:rsidR="00C721F7">
              <w:rPr>
                <w:rFonts w:ascii="Georgia" w:hAnsi="Georgia" w:cs="Arial"/>
              </w:rPr>
              <w:t xml:space="preserve"> </w:t>
            </w:r>
          </w:p>
          <w:p w14:paraId="6323C08D"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p>
          <w:p w14:paraId="6D9EBD62"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EDB025D" w14:textId="05EE92BC" w:rsidR="00D821CB" w:rsidRPr="000C7AC0" w:rsidRDefault="00D821CB" w:rsidP="00C326BB">
            <w:pPr>
              <w:overflowPunct w:val="0"/>
              <w:autoSpaceDE w:val="0"/>
              <w:autoSpaceDN w:val="0"/>
              <w:adjustRightInd w:val="0"/>
              <w:spacing w:line="360" w:lineRule="auto"/>
              <w:jc w:val="both"/>
              <w:textAlignment w:val="baseline"/>
              <w:rPr>
                <w:rFonts w:ascii="Georgia" w:hAnsi="Georgia" w:cs="Arial"/>
                <w:b/>
              </w:rPr>
            </w:pPr>
          </w:p>
        </w:tc>
      </w:tr>
    </w:tbl>
    <w:p w14:paraId="3EEEF5D3"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14:paraId="705977B1" w14:textId="77777777" w:rsidR="00611998" w:rsidRPr="000C7AC0" w:rsidRDefault="00611998" w:rsidP="000C7AC0">
      <w:pPr>
        <w:spacing w:line="360" w:lineRule="auto"/>
        <w:jc w:val="both"/>
        <w:rPr>
          <w:rFonts w:ascii="Georgia" w:hAnsi="Georgia" w:cs="Arial"/>
          <w:lang w:val="es-ES" w:eastAsia="es-ES"/>
        </w:rPr>
      </w:pPr>
    </w:p>
    <w:p w14:paraId="3351C28E" w14:textId="77777777"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0992EA62" w14:textId="77777777" w:rsidTr="001C34C9">
        <w:trPr>
          <w:trHeight w:val="253"/>
        </w:trPr>
        <w:tc>
          <w:tcPr>
            <w:tcW w:w="5000" w:type="pct"/>
            <w:shd w:val="clear" w:color="auto" w:fill="BFBFBF"/>
          </w:tcPr>
          <w:p w14:paraId="62A181CC"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FD627F"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BB897D9" w14:textId="4FFC31C2"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14:paraId="53A64762"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14:paraId="2D0D557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14:paraId="739582E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14:paraId="49CC1111"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14:paraId="34B78CB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14:paraId="009E5CF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14:paraId="56623033"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14:paraId="0FDFE9A6"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14:paraId="1C13516F"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14:paraId="2C27D7C8"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14:paraId="0F8DDFF0"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p>
          <w:p w14:paraId="50D4AA37" w14:textId="77777777" w:rsidR="00611998" w:rsidRPr="000C7AC0" w:rsidRDefault="00611998" w:rsidP="000C7AC0">
            <w:pPr>
              <w:spacing w:line="360" w:lineRule="auto"/>
              <w:jc w:val="both"/>
              <w:rPr>
                <w:rFonts w:ascii="Georgia" w:hAnsi="Georgia" w:cs="Arial"/>
                <w:lang w:val="es-ES" w:eastAsia="es-ES"/>
              </w:rPr>
            </w:pPr>
          </w:p>
        </w:tc>
      </w:tr>
      <w:tr w:rsidR="00611998" w:rsidRPr="000C7AC0" w14:paraId="792EC983" w14:textId="77777777" w:rsidTr="001C34C9">
        <w:trPr>
          <w:trHeight w:val="253"/>
        </w:trPr>
        <w:tc>
          <w:tcPr>
            <w:tcW w:w="5000" w:type="pct"/>
            <w:shd w:val="clear" w:color="auto" w:fill="BFBFBF"/>
          </w:tcPr>
          <w:p w14:paraId="64366261"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5690699"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1D54D7EE" w14:textId="77777777" w:rsidTr="001C34C9">
        <w:trPr>
          <w:trHeight w:val="253"/>
        </w:trPr>
        <w:tc>
          <w:tcPr>
            <w:tcW w:w="5000" w:type="pct"/>
            <w:shd w:val="clear" w:color="auto" w:fill="auto"/>
          </w:tcPr>
          <w:p w14:paraId="12F58DB2"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14996BD" w14:textId="77777777"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14:paraId="3EDAC7A7" w14:textId="71285A5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La Unidad Regional cuenta con servicio de cómputo, el cual apoya las actividades de docencia e investigación de los programas educativos que ofrece. El Centro de Cómputo de Agronomía (CCA) tiene como función proporcionar servicios de cómputo a los alumnos, docentes y administrativos de la universidad. Los servicios ofrecidos incluyen la instrucción y asesoría en el uso y manejo de sistemas, impartir cursos como Windows, Word, Excel, Power Point e Internet, ofrecer capacitación al personal docente y administrativo en coordinación con el Departamento de Recursos Humanos y del Departamento de Desarrollo del personal Académico, además de facilitar áreas equipadas a departamentos para r</w:t>
            </w:r>
            <w:r>
              <w:rPr>
                <w:rFonts w:ascii="Georgia" w:hAnsi="Georgia"/>
                <w:sz w:val="22"/>
                <w:szCs w:val="22"/>
              </w:rPr>
              <w:t xml:space="preserve">eforzar el aprendizaje </w:t>
            </w:r>
            <w:hyperlink r:id="rId169" w:history="1">
              <w:r w:rsidRPr="00C721F7">
                <w:rPr>
                  <w:rStyle w:val="Hipervnculo"/>
                  <w:rFonts w:ascii="Georgia" w:hAnsi="Georgia"/>
                  <w:sz w:val="22"/>
                  <w:szCs w:val="22"/>
                </w:rPr>
                <w:t>(Informe Centro Cómputo de Agronomía).</w:t>
              </w:r>
            </w:hyperlink>
          </w:p>
          <w:p w14:paraId="341F5723" w14:textId="77777777" w:rsidR="0077221D" w:rsidRPr="00C721F7" w:rsidRDefault="0077221D" w:rsidP="00C721F7">
            <w:pPr>
              <w:pStyle w:val="Default"/>
              <w:spacing w:line="360" w:lineRule="auto"/>
              <w:ind w:left="342"/>
              <w:jc w:val="both"/>
              <w:rPr>
                <w:rFonts w:ascii="Georgia" w:hAnsi="Georgia"/>
                <w:sz w:val="22"/>
                <w:szCs w:val="22"/>
              </w:rPr>
            </w:pPr>
          </w:p>
          <w:p w14:paraId="6A2A29B5" w14:textId="221BD217"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cuenta con un reglamento, colocado en el área donde se presta el </w:t>
            </w:r>
            <w:r w:rsidR="0077221D">
              <w:rPr>
                <w:rFonts w:ascii="Georgia" w:hAnsi="Georgia"/>
                <w:sz w:val="22"/>
                <w:szCs w:val="22"/>
              </w:rPr>
              <w:t xml:space="preserve">servicio de impresión </w:t>
            </w:r>
            <w:hyperlink r:id="rId170" w:history="1">
              <w:r w:rsidR="0077221D" w:rsidRPr="00176F90">
                <w:rPr>
                  <w:rStyle w:val="Hipervnculo"/>
                  <w:rFonts w:ascii="Georgia" w:hAnsi="Georgia"/>
                  <w:sz w:val="22"/>
                  <w:szCs w:val="22"/>
                </w:rPr>
                <w:t>(</w:t>
              </w:r>
              <w:r w:rsidRPr="00176F90">
                <w:rPr>
                  <w:rStyle w:val="Hipervnculo"/>
                  <w:rFonts w:ascii="Georgia" w:hAnsi="Georgia"/>
                  <w:sz w:val="22"/>
                  <w:szCs w:val="22"/>
                </w:rPr>
                <w:t>Reglamento del CCA).</w:t>
              </w:r>
            </w:hyperlink>
          </w:p>
          <w:p w14:paraId="153E4CC0" w14:textId="77777777" w:rsidR="0077221D" w:rsidRPr="00C721F7" w:rsidRDefault="0077221D" w:rsidP="00C721F7">
            <w:pPr>
              <w:pStyle w:val="Default"/>
              <w:spacing w:line="360" w:lineRule="auto"/>
              <w:ind w:left="342"/>
              <w:jc w:val="both"/>
              <w:rPr>
                <w:rFonts w:ascii="Georgia" w:hAnsi="Georgia"/>
                <w:sz w:val="22"/>
                <w:szCs w:val="22"/>
              </w:rPr>
            </w:pPr>
          </w:p>
          <w:p w14:paraId="6E8EEF00" w14:textId="121312F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tiene un horario de 8:00 a 17:00 hrs.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00CBE7A0" w14:textId="77777777" w:rsidR="0077221D" w:rsidRPr="00C721F7" w:rsidRDefault="0077221D" w:rsidP="00C721F7">
            <w:pPr>
              <w:pStyle w:val="Default"/>
              <w:spacing w:line="360" w:lineRule="auto"/>
              <w:ind w:left="342"/>
              <w:jc w:val="both"/>
              <w:rPr>
                <w:rFonts w:ascii="Georgia" w:hAnsi="Georgia"/>
                <w:sz w:val="22"/>
                <w:szCs w:val="22"/>
              </w:rPr>
            </w:pPr>
          </w:p>
          <w:p w14:paraId="6CFE8FA6" w14:textId="4275F22E" w:rsidR="0077221D"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Hay grupos con horarios establecidos con clases de computación de las carreras agron</w:t>
            </w:r>
            <w:r w:rsidR="0077221D">
              <w:rPr>
                <w:rFonts w:ascii="Georgia" w:hAnsi="Georgia"/>
                <w:sz w:val="22"/>
                <w:szCs w:val="22"/>
              </w:rPr>
              <w:t xml:space="preserve">ómicas y veterinarias </w:t>
            </w:r>
            <w:hyperlink r:id="rId171" w:history="1">
              <w:r w:rsidR="0077221D" w:rsidRPr="00C721F7">
                <w:rPr>
                  <w:rStyle w:val="Hipervnculo"/>
                  <w:rFonts w:ascii="Georgia" w:hAnsi="Georgia"/>
                  <w:sz w:val="22"/>
                  <w:szCs w:val="22"/>
                </w:rPr>
                <w:t>(Informe Centro Cómputo de Agronomía).</w:t>
              </w:r>
            </w:hyperlink>
          </w:p>
          <w:p w14:paraId="41D89D50" w14:textId="77777777" w:rsidR="0077221D" w:rsidRPr="00C721F7" w:rsidRDefault="0077221D" w:rsidP="00C721F7">
            <w:pPr>
              <w:pStyle w:val="Default"/>
              <w:spacing w:line="360" w:lineRule="auto"/>
              <w:ind w:left="342"/>
              <w:jc w:val="both"/>
              <w:rPr>
                <w:rFonts w:ascii="Georgia" w:hAnsi="Georgia"/>
                <w:sz w:val="22"/>
                <w:szCs w:val="22"/>
              </w:rPr>
            </w:pPr>
          </w:p>
          <w:p w14:paraId="7FFC2058"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En total se cuenta con 28 equipos de cómputo con las siguientes características:</w:t>
            </w:r>
          </w:p>
          <w:p w14:paraId="0671D0ED" w14:textId="2E17CE4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18 Computadoras</w:t>
            </w:r>
          </w:p>
          <w:p w14:paraId="6251F0FB" w14:textId="77777777" w:rsidR="0077221D" w:rsidRPr="00C721F7" w:rsidRDefault="0077221D" w:rsidP="00C721F7">
            <w:pPr>
              <w:pStyle w:val="Default"/>
              <w:spacing w:line="360" w:lineRule="auto"/>
              <w:ind w:left="342"/>
              <w:jc w:val="both"/>
              <w:rPr>
                <w:rFonts w:ascii="Georgia" w:hAnsi="Georgia"/>
                <w:sz w:val="22"/>
                <w:szCs w:val="22"/>
              </w:rPr>
            </w:pPr>
          </w:p>
          <w:p w14:paraId="5768B870"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Lanix Titan (Genuine Intel Cpu Dual Core E2140) Con Monitor 17” LCD, RAM de 2 Gb, disco duro de 200 Gb, Modem de 56 K Data Fax Modem, Tarjeta de Red, Unidad de Floppy 3.5, Teclado y Ratón Óptico USB, DVD-RW Y 6 USB</w:t>
            </w:r>
          </w:p>
          <w:p w14:paraId="67787E32"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Con Software Instalado: S.O. Windows Vista, Office 2007, Vacuna Antivirus Security Essential, Internet Explorer, Adobe Acrobat.</w:t>
            </w:r>
          </w:p>
          <w:p w14:paraId="148E3861" w14:textId="77777777" w:rsidR="00C721F7" w:rsidRPr="00C721F7" w:rsidRDefault="00C721F7" w:rsidP="00C721F7">
            <w:pPr>
              <w:pStyle w:val="Default"/>
              <w:spacing w:line="360" w:lineRule="auto"/>
              <w:ind w:left="342"/>
              <w:jc w:val="both"/>
              <w:rPr>
                <w:rFonts w:ascii="Georgia" w:hAnsi="Georgia"/>
                <w:sz w:val="22"/>
                <w:szCs w:val="22"/>
              </w:rPr>
            </w:pPr>
          </w:p>
          <w:p w14:paraId="2F15B084" w14:textId="77777777" w:rsidR="00C721F7" w:rsidRPr="0077221D" w:rsidRDefault="00C721F7" w:rsidP="00C721F7">
            <w:pPr>
              <w:pStyle w:val="Default"/>
              <w:spacing w:line="360" w:lineRule="auto"/>
              <w:ind w:left="342"/>
              <w:jc w:val="both"/>
              <w:rPr>
                <w:rFonts w:ascii="Georgia" w:hAnsi="Georgia"/>
                <w:sz w:val="22"/>
                <w:szCs w:val="22"/>
              </w:rPr>
            </w:pPr>
            <w:r w:rsidRPr="0077221D">
              <w:rPr>
                <w:rFonts w:ascii="Georgia" w:hAnsi="Georgia"/>
                <w:sz w:val="22"/>
                <w:szCs w:val="22"/>
              </w:rPr>
              <w:t>10 Computadoras;</w:t>
            </w:r>
          </w:p>
          <w:p w14:paraId="6E21722B" w14:textId="77777777" w:rsidR="00C721F7" w:rsidRPr="0077221D" w:rsidRDefault="00C721F7" w:rsidP="00C721F7">
            <w:pPr>
              <w:pStyle w:val="Default"/>
              <w:spacing w:line="360" w:lineRule="auto"/>
              <w:ind w:left="342"/>
              <w:jc w:val="both"/>
              <w:rPr>
                <w:rFonts w:ascii="Georgia" w:hAnsi="Georgia"/>
                <w:sz w:val="22"/>
                <w:szCs w:val="22"/>
              </w:rPr>
            </w:pPr>
            <w:r w:rsidRPr="0077221D">
              <w:rPr>
                <w:rFonts w:ascii="Georgia" w:hAnsi="Georgia"/>
                <w:sz w:val="22"/>
                <w:szCs w:val="22"/>
              </w:rPr>
              <w:lastRenderedPageBreak/>
              <w:t>Lanix Titan (Genuine Intel CPU Dual Core E2800), Monitor 17” LCD, RAM de 4 Gb, Disco Duro de 300 Gb, Modem de 56 K Data Fax Modem, Tarjeta de Red, Unidad de Floppy 3.5, Teclado y Ratón Óptico USB, DVD-RW Y 6 USB</w:t>
            </w:r>
            <w:r w:rsidRPr="0077221D">
              <w:rPr>
                <w:rFonts w:ascii="Georgia" w:hAnsi="Georgia"/>
                <w:sz w:val="22"/>
                <w:szCs w:val="22"/>
              </w:rPr>
              <w:tab/>
            </w:r>
          </w:p>
          <w:p w14:paraId="1425E0FF" w14:textId="77777777" w:rsidR="00C721F7" w:rsidRPr="00C721F7" w:rsidRDefault="00C721F7" w:rsidP="00C721F7">
            <w:pPr>
              <w:pStyle w:val="Default"/>
              <w:spacing w:line="360" w:lineRule="auto"/>
              <w:ind w:left="342"/>
              <w:jc w:val="both"/>
              <w:rPr>
                <w:rFonts w:ascii="Georgia" w:hAnsi="Georgia"/>
                <w:sz w:val="22"/>
                <w:szCs w:val="22"/>
                <w:lang w:val="en-US"/>
              </w:rPr>
            </w:pPr>
            <w:r w:rsidRPr="0077221D">
              <w:rPr>
                <w:rFonts w:ascii="Georgia" w:hAnsi="Georgia"/>
                <w:sz w:val="22"/>
                <w:szCs w:val="22"/>
                <w:lang w:val="en-US"/>
              </w:rPr>
              <w:t>Con Software Instalado: S.O. Windows  7, Office 2007, Vacuna Antivirus Security Essential, Internet Explorer, Adobe Acrobat</w:t>
            </w:r>
            <w:r w:rsidRPr="00C721F7">
              <w:rPr>
                <w:rFonts w:ascii="Georgia" w:hAnsi="Georgia"/>
                <w:sz w:val="22"/>
                <w:szCs w:val="22"/>
                <w:lang w:val="en-US"/>
              </w:rPr>
              <w:t xml:space="preserve"> </w:t>
            </w:r>
          </w:p>
          <w:p w14:paraId="0C355667" w14:textId="77777777" w:rsidR="00C721F7" w:rsidRPr="00C721F7" w:rsidRDefault="00C721F7" w:rsidP="00C721F7">
            <w:pPr>
              <w:pStyle w:val="Default"/>
              <w:spacing w:line="360" w:lineRule="auto"/>
              <w:ind w:left="342"/>
              <w:jc w:val="both"/>
              <w:rPr>
                <w:rFonts w:ascii="Georgia" w:hAnsi="Georgia"/>
                <w:sz w:val="22"/>
                <w:szCs w:val="22"/>
                <w:lang w:val="en-US"/>
              </w:rPr>
            </w:pPr>
          </w:p>
          <w:p w14:paraId="754076F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El mantenimiento preventivo se proporciona a todo el equipo semestralmente y el correctivo con la frecuencia requerida por el equipo, éste se realiza por los responsables del área.</w:t>
            </w:r>
          </w:p>
          <w:p w14:paraId="4521FCB6" w14:textId="77777777" w:rsidR="00C721F7" w:rsidRPr="00C721F7" w:rsidRDefault="00C721F7" w:rsidP="00C721F7">
            <w:pPr>
              <w:pStyle w:val="Default"/>
              <w:spacing w:line="360" w:lineRule="auto"/>
              <w:ind w:left="342"/>
              <w:jc w:val="both"/>
              <w:rPr>
                <w:rFonts w:ascii="Georgia" w:hAnsi="Georgia"/>
                <w:sz w:val="22"/>
                <w:szCs w:val="22"/>
              </w:rPr>
            </w:pPr>
          </w:p>
          <w:p w14:paraId="43E8B77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El centro se ubica en el corazón de la unidad, con una superficie total de 72 m2. En la parte de enfrente del centro se encuentra una mesa de trabajo de apoyo para los catedráticos, además de un pintarrón, el cual se utiliza cuando se imparten clases o cursos. El centro cuenta con iluminación, aire acondicionado, tomas de corriente para computadoras y equipo contra incendio.</w:t>
            </w:r>
          </w:p>
          <w:p w14:paraId="51D453C2" w14:textId="77777777" w:rsidR="00C721F7" w:rsidRPr="00C721F7" w:rsidRDefault="00C721F7" w:rsidP="00C721F7">
            <w:pPr>
              <w:pStyle w:val="Default"/>
              <w:spacing w:line="360" w:lineRule="auto"/>
              <w:ind w:left="342"/>
              <w:jc w:val="both"/>
              <w:rPr>
                <w:rFonts w:ascii="Georgia" w:hAnsi="Georgia"/>
                <w:sz w:val="22"/>
                <w:szCs w:val="22"/>
              </w:rPr>
            </w:pPr>
          </w:p>
          <w:p w14:paraId="22E73E9D" w14:textId="3BE87376" w:rsidR="00C721F7" w:rsidRDefault="00C721F7" w:rsidP="0077221D">
            <w:pPr>
              <w:overflowPunct w:val="0"/>
              <w:autoSpaceDE w:val="0"/>
              <w:autoSpaceDN w:val="0"/>
              <w:adjustRightInd w:val="0"/>
              <w:spacing w:after="0" w:line="360" w:lineRule="auto"/>
              <w:ind w:left="342"/>
              <w:jc w:val="both"/>
              <w:textAlignment w:val="baseline"/>
              <w:rPr>
                <w:rStyle w:val="Hipervnculo"/>
                <w:rFonts w:ascii="Georgia" w:hAnsi="Georgia"/>
              </w:rPr>
            </w:pPr>
            <w:r w:rsidRPr="00C721F7">
              <w:rPr>
                <w:rFonts w:ascii="Georgia" w:hAnsi="Georgia"/>
              </w:rPr>
              <w:t xml:space="preserve">Las redes locales e inalámbricas son suficientes para los requerimientos de los estudiantes; el responsable es un Ingeniero en sistemas especialista en la materia. Se lleva un registro actualizado y estadísticas de los servicios prestados </w:t>
            </w:r>
            <w:hyperlink r:id="rId172" w:history="1">
              <w:r w:rsidR="0077221D" w:rsidRPr="00C721F7">
                <w:rPr>
                  <w:rStyle w:val="Hipervnculo"/>
                  <w:rFonts w:ascii="Georgia" w:hAnsi="Georgia"/>
                </w:rPr>
                <w:t>(Informe Centro Cómputo de Agronomía).</w:t>
              </w:r>
            </w:hyperlink>
          </w:p>
          <w:p w14:paraId="3E5D5363" w14:textId="52DCB9F0" w:rsidR="00611998" w:rsidRPr="000C7AC0" w:rsidRDefault="00611998" w:rsidP="00A310E8">
            <w:pPr>
              <w:overflowPunct w:val="0"/>
              <w:autoSpaceDE w:val="0"/>
              <w:autoSpaceDN w:val="0"/>
              <w:adjustRightInd w:val="0"/>
              <w:spacing w:after="0" w:line="360" w:lineRule="auto"/>
              <w:jc w:val="both"/>
              <w:textAlignment w:val="baseline"/>
              <w:rPr>
                <w:rFonts w:ascii="Georgia" w:hAnsi="Georgia" w:cs="Arial"/>
                <w:b/>
              </w:rPr>
            </w:pPr>
          </w:p>
        </w:tc>
      </w:tr>
    </w:tbl>
    <w:p w14:paraId="5AEC8C91" w14:textId="77777777" w:rsidR="00611998" w:rsidRPr="000C7AC0" w:rsidRDefault="00611998" w:rsidP="000C7AC0">
      <w:pPr>
        <w:pStyle w:val="Default"/>
        <w:spacing w:line="360" w:lineRule="auto"/>
        <w:jc w:val="both"/>
        <w:rPr>
          <w:rFonts w:ascii="Georgia" w:hAnsi="Georgia"/>
          <w:sz w:val="22"/>
          <w:szCs w:val="22"/>
        </w:rPr>
      </w:pPr>
    </w:p>
    <w:p w14:paraId="09A865A2" w14:textId="14327464"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14:paraId="37A07592" w14:textId="34D3D328" w:rsidR="00660442" w:rsidRPr="000C7AC0" w:rsidRDefault="00660442" w:rsidP="000C7AC0">
      <w:pPr>
        <w:pStyle w:val="Default"/>
        <w:spacing w:line="360" w:lineRule="auto"/>
        <w:jc w:val="both"/>
        <w:rPr>
          <w:rFonts w:ascii="Georgia" w:hAnsi="Georgia"/>
          <w:b/>
          <w:bCs/>
          <w:color w:val="auto"/>
          <w:sz w:val="22"/>
          <w:szCs w:val="22"/>
        </w:rPr>
      </w:pPr>
      <w:bookmarkStart w:id="70" w:name="_Toc494183639"/>
      <w:r w:rsidRPr="00721187">
        <w:rPr>
          <w:rStyle w:val="Ttulo1Car"/>
          <w:rFonts w:ascii="Georgia" w:hAnsi="Georgia"/>
          <w:b/>
          <w:color w:val="auto"/>
          <w:sz w:val="22"/>
          <w:szCs w:val="22"/>
        </w:rPr>
        <w:lastRenderedPageBreak/>
        <w:t>Categoría 7. Vinculación – Extensión</w:t>
      </w:r>
      <w:bookmarkEnd w:id="70"/>
      <w:r w:rsidRPr="000C7AC0">
        <w:rPr>
          <w:rFonts w:ascii="Georgia" w:hAnsi="Georgia"/>
          <w:b/>
          <w:bCs/>
          <w:color w:val="auto"/>
          <w:sz w:val="22"/>
          <w:szCs w:val="22"/>
        </w:rPr>
        <w:t xml:space="preserve">. </w:t>
      </w:r>
    </w:p>
    <w:p w14:paraId="21CB240E" w14:textId="77777777" w:rsidR="00660442" w:rsidRPr="000C7AC0" w:rsidRDefault="00660442" w:rsidP="000C7AC0">
      <w:pPr>
        <w:pStyle w:val="Default"/>
        <w:spacing w:line="360" w:lineRule="auto"/>
        <w:jc w:val="both"/>
        <w:rPr>
          <w:rFonts w:ascii="Georgia" w:hAnsi="Georgia"/>
          <w:b/>
          <w:bCs/>
          <w:color w:val="auto"/>
          <w:sz w:val="22"/>
          <w:szCs w:val="22"/>
        </w:rPr>
      </w:pPr>
    </w:p>
    <w:p w14:paraId="0932E18A" w14:textId="77777777"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14:paraId="0003244F" w14:textId="77777777" w:rsidR="00660442" w:rsidRPr="000C7AC0" w:rsidRDefault="00660442" w:rsidP="000C7AC0">
      <w:pPr>
        <w:pStyle w:val="Default"/>
        <w:spacing w:line="360" w:lineRule="auto"/>
        <w:jc w:val="both"/>
        <w:rPr>
          <w:rFonts w:ascii="Georgia" w:hAnsi="Georgia"/>
          <w:color w:val="auto"/>
          <w:sz w:val="22"/>
          <w:szCs w:val="22"/>
        </w:rPr>
      </w:pPr>
    </w:p>
    <w:p w14:paraId="452C310D" w14:textId="68228308"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14:paraId="4B6291E2" w14:textId="77777777" w:rsidR="00660442" w:rsidRPr="000C7AC0" w:rsidRDefault="00660442" w:rsidP="000C7AC0">
      <w:pPr>
        <w:pStyle w:val="Default"/>
        <w:spacing w:line="360" w:lineRule="auto"/>
        <w:jc w:val="both"/>
        <w:rPr>
          <w:rFonts w:ascii="Georgia" w:hAnsi="Georgia"/>
          <w:sz w:val="22"/>
          <w:szCs w:val="22"/>
        </w:rPr>
      </w:pPr>
    </w:p>
    <w:p w14:paraId="1F83584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0CDE7915" w14:textId="77777777" w:rsidR="00660442" w:rsidRPr="000C7AC0" w:rsidRDefault="00660442" w:rsidP="000C7AC0">
      <w:pPr>
        <w:pStyle w:val="Default"/>
        <w:spacing w:line="360" w:lineRule="auto"/>
        <w:jc w:val="both"/>
        <w:rPr>
          <w:rFonts w:ascii="Georgia" w:hAnsi="Georgia"/>
          <w:sz w:val="22"/>
          <w:szCs w:val="22"/>
        </w:rPr>
      </w:pPr>
    </w:p>
    <w:p w14:paraId="4DD7D393"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14:paraId="6BDC8A0A" w14:textId="77777777" w:rsidR="00660442" w:rsidRPr="000C7AC0" w:rsidRDefault="00660442" w:rsidP="000C7AC0">
      <w:pPr>
        <w:pStyle w:val="Default"/>
        <w:spacing w:line="360" w:lineRule="auto"/>
        <w:jc w:val="both"/>
        <w:rPr>
          <w:rFonts w:ascii="Georgia" w:hAnsi="Georgia"/>
          <w:sz w:val="22"/>
          <w:szCs w:val="22"/>
        </w:rPr>
      </w:pPr>
    </w:p>
    <w:p w14:paraId="06A8811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14:paraId="096D3915" w14:textId="77777777" w:rsidR="00660442" w:rsidRPr="000C7AC0" w:rsidRDefault="00660442" w:rsidP="000C7AC0">
      <w:pPr>
        <w:pStyle w:val="Default"/>
        <w:spacing w:line="360" w:lineRule="auto"/>
        <w:jc w:val="both"/>
        <w:rPr>
          <w:rFonts w:ascii="Georgia" w:hAnsi="Georgia"/>
          <w:sz w:val="22"/>
          <w:szCs w:val="22"/>
        </w:rPr>
      </w:pPr>
    </w:p>
    <w:p w14:paraId="3E33996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5C917FF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14:paraId="54E68490" w14:textId="77777777" w:rsidR="00660442" w:rsidRPr="000C7AC0" w:rsidRDefault="00660442" w:rsidP="000C7AC0">
      <w:pPr>
        <w:pStyle w:val="Default"/>
        <w:spacing w:line="360" w:lineRule="auto"/>
        <w:jc w:val="both"/>
        <w:rPr>
          <w:rFonts w:ascii="Georgia" w:hAnsi="Georgia"/>
          <w:sz w:val="22"/>
          <w:szCs w:val="22"/>
        </w:rPr>
      </w:pPr>
    </w:p>
    <w:p w14:paraId="5A01FDCC" w14:textId="2801BF62"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14:paraId="6617CFE4" w14:textId="3A8F4DFF"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26B00641" w14:textId="49ECC48E"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1B3D465E" w14:textId="18C14244"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917F46F" w14:textId="370915F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29CCE84" w14:textId="04AB8EB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48F10EB" w14:textId="77777777" w:rsidR="00721187" w:rsidRPr="000C7AC0" w:rsidRDefault="00721187" w:rsidP="000C7AC0">
      <w:pPr>
        <w:pStyle w:val="Prrafodelista"/>
        <w:spacing w:after="0" w:line="360" w:lineRule="auto"/>
        <w:ind w:left="227"/>
        <w:jc w:val="both"/>
        <w:rPr>
          <w:rFonts w:ascii="Georgia" w:hAnsi="Georgia"/>
        </w:rPr>
      </w:pPr>
    </w:p>
    <w:p w14:paraId="19726CB4" w14:textId="77777777" w:rsidR="00660442" w:rsidRPr="000C7AC0" w:rsidRDefault="00660442" w:rsidP="000C7AC0">
      <w:pPr>
        <w:pStyle w:val="Default"/>
        <w:spacing w:line="360" w:lineRule="auto"/>
        <w:jc w:val="both"/>
        <w:rPr>
          <w:rFonts w:ascii="Georgia" w:hAnsi="Georgia"/>
          <w:sz w:val="22"/>
          <w:szCs w:val="22"/>
        </w:rPr>
      </w:pPr>
    </w:p>
    <w:p w14:paraId="55C0F6F4" w14:textId="77777777"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14:paraId="66CEC601" w14:textId="77777777"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345CDF31" w14:textId="77777777" w:rsidTr="00FD767A">
        <w:trPr>
          <w:trHeight w:val="253"/>
        </w:trPr>
        <w:tc>
          <w:tcPr>
            <w:tcW w:w="5000" w:type="pct"/>
            <w:shd w:val="clear" w:color="auto" w:fill="E7E6E6" w:themeFill="background2"/>
          </w:tcPr>
          <w:p w14:paraId="258F0CA0"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BE41E0E" w14:textId="4CFE0378"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14:paraId="7961E74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14:paraId="3BF3B504"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0F7422E9"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14:paraId="756C10EB" w14:textId="41EC6C1E"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14:paraId="4DD20420"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CF52A1A" w14:textId="77777777"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14:paraId="2387BDC5" w14:textId="77777777" w:rsidTr="00FD767A">
        <w:trPr>
          <w:trHeight w:val="253"/>
        </w:trPr>
        <w:tc>
          <w:tcPr>
            <w:tcW w:w="5000" w:type="pct"/>
            <w:shd w:val="clear" w:color="auto" w:fill="E7E6E6" w:themeFill="background2"/>
          </w:tcPr>
          <w:p w14:paraId="69EB3A08"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01E3FF1"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14:paraId="00EA1707" w14:textId="77777777" w:rsidTr="00FD767A">
        <w:trPr>
          <w:trHeight w:val="253"/>
        </w:trPr>
        <w:tc>
          <w:tcPr>
            <w:tcW w:w="5000" w:type="pct"/>
            <w:shd w:val="clear" w:color="auto" w:fill="auto"/>
          </w:tcPr>
          <w:p w14:paraId="2987F168" w14:textId="77777777"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F44E58A" w14:textId="77777777" w:rsidR="00660442" w:rsidRPr="000C7AC0" w:rsidRDefault="00660442" w:rsidP="000C7AC0">
            <w:pPr>
              <w:spacing w:after="0" w:line="360" w:lineRule="auto"/>
              <w:ind w:left="342"/>
              <w:jc w:val="both"/>
              <w:rPr>
                <w:rFonts w:ascii="Georgia" w:hAnsi="Georgia" w:cs="Arial"/>
                <w:lang w:eastAsia="es-ES"/>
              </w:rPr>
            </w:pPr>
          </w:p>
          <w:p w14:paraId="7126D943" w14:textId="32A5273C"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73" w:history="1">
              <w:r w:rsidR="001F06A9" w:rsidRPr="0049576F">
                <w:rPr>
                  <w:rStyle w:val="Hipervnculo"/>
                  <w:rFonts w:ascii="Georgia" w:hAnsi="Georgia" w:cs="Arial"/>
                  <w:lang w:eastAsia="es-ES"/>
                </w:rPr>
                <w:t>(Convenios de Rectoría).</w:t>
              </w:r>
            </w:hyperlink>
          </w:p>
          <w:p w14:paraId="53D58288" w14:textId="40FD8E92" w:rsidR="00877C33" w:rsidRPr="000C7AC0" w:rsidRDefault="00877C33" w:rsidP="000C7AC0">
            <w:pPr>
              <w:spacing w:after="0" w:line="360" w:lineRule="auto"/>
              <w:ind w:left="342"/>
              <w:jc w:val="both"/>
              <w:rPr>
                <w:rFonts w:ascii="Georgia" w:hAnsi="Georgia" w:cs="Arial"/>
                <w:color w:val="FF0000"/>
                <w:lang w:eastAsia="es-ES"/>
              </w:rPr>
            </w:pPr>
          </w:p>
          <w:p w14:paraId="5A5357D8" w14:textId="1D6CD3B0"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74"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175" w:history="1">
              <w:r w:rsidRPr="0049576F">
                <w:rPr>
                  <w:rStyle w:val="Hipervnculo"/>
                  <w:rFonts w:ascii="Georgia" w:hAnsi="Georgia" w:cs="Arial"/>
                  <w:lang w:eastAsia="es-ES"/>
                </w:rPr>
                <w:t>2016 Rectoría).</w:t>
              </w:r>
            </w:hyperlink>
          </w:p>
          <w:p w14:paraId="38C489AD" w14:textId="66E282FE" w:rsidR="00461E15" w:rsidRPr="000C7AC0" w:rsidRDefault="00461E15" w:rsidP="000C7AC0">
            <w:pPr>
              <w:spacing w:after="0" w:line="360" w:lineRule="auto"/>
              <w:ind w:left="342"/>
              <w:jc w:val="both"/>
              <w:rPr>
                <w:rFonts w:ascii="Georgia" w:hAnsi="Georgia" w:cs="Arial"/>
                <w:color w:val="FF0000"/>
                <w:lang w:eastAsia="es-ES"/>
              </w:rPr>
            </w:pPr>
          </w:p>
          <w:p w14:paraId="1F99C131" w14:textId="37C4BEDB"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176"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14:paraId="6A9C862A" w14:textId="24A9C28F" w:rsidR="008D744D" w:rsidRPr="000C7AC0" w:rsidRDefault="008D744D" w:rsidP="000C7AC0">
            <w:pPr>
              <w:spacing w:after="0" w:line="360" w:lineRule="auto"/>
              <w:ind w:left="342"/>
              <w:jc w:val="both"/>
              <w:rPr>
                <w:rFonts w:ascii="Georgia" w:hAnsi="Georgia" w:cs="Arial"/>
                <w:color w:val="FF0000"/>
                <w:lang w:eastAsia="es-ES"/>
              </w:rPr>
            </w:pPr>
          </w:p>
          <w:p w14:paraId="079DE904" w14:textId="48D71053" w:rsidR="008D744D"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En la tabla siguiente se muestra los profesores del PAI</w:t>
            </w:r>
            <w:r w:rsidR="00E1040E">
              <w:rPr>
                <w:rFonts w:ascii="Georgia" w:hAnsi="Georgia" w:cs="Arial"/>
                <w:color w:val="000000" w:themeColor="text1"/>
                <w:lang w:eastAsia="es-ES"/>
              </w:rPr>
              <w:t>PA</w:t>
            </w:r>
            <w:r w:rsidRPr="000C7AC0">
              <w:rPr>
                <w:rFonts w:ascii="Georgia" w:hAnsi="Georgia" w:cs="Arial"/>
                <w:color w:val="000000" w:themeColor="text1"/>
                <w:lang w:eastAsia="es-ES"/>
              </w:rPr>
              <w:t xml:space="preserve"> que han </w:t>
            </w:r>
            <w:r w:rsidR="00AE6469" w:rsidRPr="000C7AC0">
              <w:rPr>
                <w:rFonts w:ascii="Georgia" w:hAnsi="Georgia" w:cs="Arial"/>
                <w:color w:val="000000" w:themeColor="text1"/>
                <w:lang w:eastAsia="es-ES"/>
              </w:rPr>
              <w:t>o</w:t>
            </w:r>
            <w:r w:rsidRPr="000C7AC0">
              <w:rPr>
                <w:rFonts w:ascii="Georgia" w:hAnsi="Georgia" w:cs="Arial"/>
                <w:color w:val="000000" w:themeColor="text1"/>
                <w:lang w:eastAsia="es-ES"/>
              </w:rPr>
              <w:t>perado proyectos de Desarrollo.</w:t>
            </w:r>
          </w:p>
          <w:tbl>
            <w:tblPr>
              <w:tblW w:w="7620" w:type="dxa"/>
              <w:tblCellMar>
                <w:left w:w="70" w:type="dxa"/>
                <w:right w:w="70" w:type="dxa"/>
              </w:tblCellMar>
              <w:tblLook w:val="04A0" w:firstRow="1" w:lastRow="0" w:firstColumn="1" w:lastColumn="0" w:noHBand="0" w:noVBand="1"/>
            </w:tblPr>
            <w:tblGrid>
              <w:gridCol w:w="909"/>
              <w:gridCol w:w="2755"/>
              <w:gridCol w:w="546"/>
              <w:gridCol w:w="546"/>
              <w:gridCol w:w="546"/>
              <w:gridCol w:w="546"/>
              <w:gridCol w:w="546"/>
              <w:gridCol w:w="546"/>
              <w:gridCol w:w="680"/>
            </w:tblGrid>
            <w:tr w:rsidR="00E1040E" w:rsidRPr="00E1040E" w14:paraId="21DE7C82" w14:textId="77777777" w:rsidTr="00E1040E">
              <w:trPr>
                <w:trHeight w:val="300"/>
              </w:trPr>
              <w:tc>
                <w:tcPr>
                  <w:tcW w:w="9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F82490"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xml:space="preserve">N° DE EXP. </w:t>
                  </w:r>
                </w:p>
              </w:tc>
              <w:tc>
                <w:tcPr>
                  <w:tcW w:w="2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9F9ABB"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xml:space="preserve">NOMBRE </w:t>
                  </w:r>
                </w:p>
              </w:tc>
              <w:tc>
                <w:tcPr>
                  <w:tcW w:w="520" w:type="dxa"/>
                  <w:tcBorders>
                    <w:top w:val="single" w:sz="4" w:space="0" w:color="auto"/>
                    <w:left w:val="nil"/>
                    <w:bottom w:val="single" w:sz="4" w:space="0" w:color="auto"/>
                    <w:right w:val="single" w:sz="4" w:space="0" w:color="auto"/>
                  </w:tcBorders>
                  <w:shd w:val="clear" w:color="000000" w:fill="D9D9D9"/>
                  <w:vAlign w:val="center"/>
                  <w:hideMark/>
                </w:tcPr>
                <w:p w14:paraId="00FFB96D"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w:t>
                  </w:r>
                </w:p>
              </w:tc>
              <w:tc>
                <w:tcPr>
                  <w:tcW w:w="2080" w:type="dxa"/>
                  <w:gridSpan w:val="4"/>
                  <w:tcBorders>
                    <w:top w:val="single" w:sz="4" w:space="0" w:color="auto"/>
                    <w:left w:val="nil"/>
                    <w:bottom w:val="single" w:sz="4" w:space="0" w:color="auto"/>
                    <w:right w:val="single" w:sz="4" w:space="0" w:color="auto"/>
                  </w:tcBorders>
                  <w:shd w:val="clear" w:color="000000" w:fill="D9D9D9"/>
                  <w:vAlign w:val="center"/>
                  <w:hideMark/>
                </w:tcPr>
                <w:p w14:paraId="6D7934A1"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xml:space="preserve">N° DE PROYECTOS </w:t>
                  </w:r>
                </w:p>
              </w:tc>
              <w:tc>
                <w:tcPr>
                  <w:tcW w:w="520" w:type="dxa"/>
                  <w:tcBorders>
                    <w:top w:val="single" w:sz="4" w:space="0" w:color="auto"/>
                    <w:left w:val="nil"/>
                    <w:bottom w:val="single" w:sz="4" w:space="0" w:color="auto"/>
                    <w:right w:val="single" w:sz="4" w:space="0" w:color="auto"/>
                  </w:tcBorders>
                  <w:shd w:val="clear" w:color="000000" w:fill="D9D9D9"/>
                  <w:vAlign w:val="center"/>
                  <w:hideMark/>
                </w:tcPr>
                <w:p w14:paraId="5DE500DE"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5F3E1C"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xml:space="preserve">TOTAL </w:t>
                  </w:r>
                </w:p>
              </w:tc>
            </w:tr>
            <w:tr w:rsidR="00E1040E" w:rsidRPr="00E1040E" w14:paraId="067D6F86" w14:textId="77777777" w:rsidTr="00E1040E">
              <w:trPr>
                <w:trHeight w:val="30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F5B53E0"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14:paraId="1DADB19D"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p>
              </w:tc>
              <w:tc>
                <w:tcPr>
                  <w:tcW w:w="520" w:type="dxa"/>
                  <w:tcBorders>
                    <w:top w:val="nil"/>
                    <w:left w:val="nil"/>
                    <w:bottom w:val="single" w:sz="4" w:space="0" w:color="auto"/>
                    <w:right w:val="single" w:sz="4" w:space="0" w:color="auto"/>
                  </w:tcBorders>
                  <w:shd w:val="clear" w:color="000000" w:fill="D9D9D9"/>
                  <w:vAlign w:val="center"/>
                  <w:hideMark/>
                </w:tcPr>
                <w:p w14:paraId="2B83839E"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2012</w:t>
                  </w:r>
                </w:p>
              </w:tc>
              <w:tc>
                <w:tcPr>
                  <w:tcW w:w="520" w:type="dxa"/>
                  <w:tcBorders>
                    <w:top w:val="nil"/>
                    <w:left w:val="nil"/>
                    <w:bottom w:val="single" w:sz="4" w:space="0" w:color="auto"/>
                    <w:right w:val="single" w:sz="4" w:space="0" w:color="auto"/>
                  </w:tcBorders>
                  <w:shd w:val="clear" w:color="000000" w:fill="D9D9D9"/>
                  <w:vAlign w:val="center"/>
                  <w:hideMark/>
                </w:tcPr>
                <w:p w14:paraId="6F5D04FC"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2013</w:t>
                  </w:r>
                </w:p>
              </w:tc>
              <w:tc>
                <w:tcPr>
                  <w:tcW w:w="520" w:type="dxa"/>
                  <w:tcBorders>
                    <w:top w:val="nil"/>
                    <w:left w:val="nil"/>
                    <w:bottom w:val="single" w:sz="4" w:space="0" w:color="auto"/>
                    <w:right w:val="single" w:sz="4" w:space="0" w:color="auto"/>
                  </w:tcBorders>
                  <w:shd w:val="clear" w:color="000000" w:fill="D9D9D9"/>
                  <w:vAlign w:val="center"/>
                  <w:hideMark/>
                </w:tcPr>
                <w:p w14:paraId="5E95276A"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2014</w:t>
                  </w:r>
                </w:p>
              </w:tc>
              <w:tc>
                <w:tcPr>
                  <w:tcW w:w="520" w:type="dxa"/>
                  <w:tcBorders>
                    <w:top w:val="nil"/>
                    <w:left w:val="nil"/>
                    <w:bottom w:val="single" w:sz="4" w:space="0" w:color="auto"/>
                    <w:right w:val="single" w:sz="4" w:space="0" w:color="auto"/>
                  </w:tcBorders>
                  <w:shd w:val="clear" w:color="000000" w:fill="D9D9D9"/>
                  <w:vAlign w:val="center"/>
                  <w:hideMark/>
                </w:tcPr>
                <w:p w14:paraId="1B15EEB1"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2015</w:t>
                  </w:r>
                </w:p>
              </w:tc>
              <w:tc>
                <w:tcPr>
                  <w:tcW w:w="520" w:type="dxa"/>
                  <w:tcBorders>
                    <w:top w:val="nil"/>
                    <w:left w:val="nil"/>
                    <w:bottom w:val="single" w:sz="4" w:space="0" w:color="auto"/>
                    <w:right w:val="single" w:sz="4" w:space="0" w:color="auto"/>
                  </w:tcBorders>
                  <w:shd w:val="clear" w:color="000000" w:fill="D9D9D9"/>
                  <w:vAlign w:val="center"/>
                  <w:hideMark/>
                </w:tcPr>
                <w:p w14:paraId="3372C655"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2016</w:t>
                  </w:r>
                </w:p>
              </w:tc>
              <w:tc>
                <w:tcPr>
                  <w:tcW w:w="520" w:type="dxa"/>
                  <w:tcBorders>
                    <w:top w:val="nil"/>
                    <w:left w:val="nil"/>
                    <w:bottom w:val="single" w:sz="4" w:space="0" w:color="auto"/>
                    <w:right w:val="single" w:sz="4" w:space="0" w:color="auto"/>
                  </w:tcBorders>
                  <w:shd w:val="clear" w:color="000000" w:fill="D9D9D9"/>
                  <w:vAlign w:val="center"/>
                  <w:hideMark/>
                </w:tcPr>
                <w:p w14:paraId="552F7009" w14:textId="77777777" w:rsidR="00E1040E" w:rsidRPr="00E1040E" w:rsidRDefault="00E1040E" w:rsidP="00E1040E">
                  <w:pPr>
                    <w:spacing w:after="0" w:line="240" w:lineRule="auto"/>
                    <w:jc w:val="right"/>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2017</w:t>
                  </w: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7E9FC36"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p>
              </w:tc>
            </w:tr>
            <w:tr w:rsidR="00E1040E" w:rsidRPr="00E1040E" w14:paraId="18651DE8"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2C1B3C"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1769</w:t>
                  </w:r>
                </w:p>
              </w:tc>
              <w:tc>
                <w:tcPr>
                  <w:tcW w:w="2920" w:type="dxa"/>
                  <w:tcBorders>
                    <w:top w:val="nil"/>
                    <w:left w:val="nil"/>
                    <w:bottom w:val="single" w:sz="4" w:space="0" w:color="auto"/>
                    <w:right w:val="single" w:sz="4" w:space="0" w:color="auto"/>
                  </w:tcBorders>
                  <w:shd w:val="clear" w:color="auto" w:fill="auto"/>
                  <w:vAlign w:val="center"/>
                  <w:hideMark/>
                </w:tcPr>
                <w:p w14:paraId="581D7F13"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AMANDA JARAMILLO SANTOS </w:t>
                  </w:r>
                </w:p>
              </w:tc>
              <w:tc>
                <w:tcPr>
                  <w:tcW w:w="520" w:type="dxa"/>
                  <w:tcBorders>
                    <w:top w:val="nil"/>
                    <w:left w:val="nil"/>
                    <w:bottom w:val="single" w:sz="4" w:space="0" w:color="auto"/>
                    <w:right w:val="single" w:sz="4" w:space="0" w:color="auto"/>
                  </w:tcBorders>
                  <w:shd w:val="clear" w:color="auto" w:fill="auto"/>
                  <w:vAlign w:val="center"/>
                  <w:hideMark/>
                </w:tcPr>
                <w:p w14:paraId="7EA0D12B"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A855395"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67E469CC"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0BB9BE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8583911"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B9226B4"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60E3A606"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3</w:t>
                  </w:r>
                </w:p>
              </w:tc>
            </w:tr>
            <w:tr w:rsidR="00E1040E" w:rsidRPr="00E1040E" w14:paraId="6D06EC44"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390C11"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20085</w:t>
                  </w:r>
                </w:p>
              </w:tc>
              <w:tc>
                <w:tcPr>
                  <w:tcW w:w="2920" w:type="dxa"/>
                  <w:tcBorders>
                    <w:top w:val="nil"/>
                    <w:left w:val="nil"/>
                    <w:bottom w:val="single" w:sz="4" w:space="0" w:color="auto"/>
                    <w:right w:val="single" w:sz="4" w:space="0" w:color="auto"/>
                  </w:tcBorders>
                  <w:shd w:val="clear" w:color="auto" w:fill="auto"/>
                  <w:vAlign w:val="center"/>
                  <w:hideMark/>
                </w:tcPr>
                <w:p w14:paraId="7990F09E"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HÉCTOR MADINAVEITIA RÍOS </w:t>
                  </w:r>
                </w:p>
              </w:tc>
              <w:tc>
                <w:tcPr>
                  <w:tcW w:w="520" w:type="dxa"/>
                  <w:tcBorders>
                    <w:top w:val="nil"/>
                    <w:left w:val="nil"/>
                    <w:bottom w:val="single" w:sz="4" w:space="0" w:color="auto"/>
                    <w:right w:val="single" w:sz="4" w:space="0" w:color="auto"/>
                  </w:tcBorders>
                  <w:shd w:val="clear" w:color="auto" w:fill="auto"/>
                  <w:vAlign w:val="center"/>
                  <w:hideMark/>
                </w:tcPr>
                <w:p w14:paraId="486BD4C2"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c>
                <w:tcPr>
                  <w:tcW w:w="520" w:type="dxa"/>
                  <w:tcBorders>
                    <w:top w:val="nil"/>
                    <w:left w:val="nil"/>
                    <w:bottom w:val="single" w:sz="4" w:space="0" w:color="auto"/>
                    <w:right w:val="single" w:sz="4" w:space="0" w:color="auto"/>
                  </w:tcBorders>
                  <w:shd w:val="clear" w:color="auto" w:fill="auto"/>
                  <w:vAlign w:val="center"/>
                  <w:hideMark/>
                </w:tcPr>
                <w:p w14:paraId="6BCDFDF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c>
                <w:tcPr>
                  <w:tcW w:w="520" w:type="dxa"/>
                  <w:tcBorders>
                    <w:top w:val="nil"/>
                    <w:left w:val="nil"/>
                    <w:bottom w:val="single" w:sz="4" w:space="0" w:color="auto"/>
                    <w:right w:val="single" w:sz="4" w:space="0" w:color="auto"/>
                  </w:tcBorders>
                  <w:shd w:val="clear" w:color="auto" w:fill="auto"/>
                  <w:vAlign w:val="center"/>
                  <w:hideMark/>
                </w:tcPr>
                <w:p w14:paraId="58944D8F"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c>
                <w:tcPr>
                  <w:tcW w:w="520" w:type="dxa"/>
                  <w:tcBorders>
                    <w:top w:val="nil"/>
                    <w:left w:val="nil"/>
                    <w:bottom w:val="single" w:sz="4" w:space="0" w:color="auto"/>
                    <w:right w:val="single" w:sz="4" w:space="0" w:color="auto"/>
                  </w:tcBorders>
                  <w:shd w:val="clear" w:color="auto" w:fill="auto"/>
                  <w:vAlign w:val="center"/>
                  <w:hideMark/>
                </w:tcPr>
                <w:p w14:paraId="4C705192"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c>
                <w:tcPr>
                  <w:tcW w:w="520" w:type="dxa"/>
                  <w:tcBorders>
                    <w:top w:val="nil"/>
                    <w:left w:val="nil"/>
                    <w:bottom w:val="single" w:sz="4" w:space="0" w:color="auto"/>
                    <w:right w:val="single" w:sz="4" w:space="0" w:color="auto"/>
                  </w:tcBorders>
                  <w:shd w:val="clear" w:color="auto" w:fill="auto"/>
                  <w:vAlign w:val="center"/>
                  <w:hideMark/>
                </w:tcPr>
                <w:p w14:paraId="0BF63A17"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c>
                <w:tcPr>
                  <w:tcW w:w="520" w:type="dxa"/>
                  <w:tcBorders>
                    <w:top w:val="nil"/>
                    <w:left w:val="nil"/>
                    <w:bottom w:val="single" w:sz="4" w:space="0" w:color="auto"/>
                    <w:right w:val="single" w:sz="4" w:space="0" w:color="auto"/>
                  </w:tcBorders>
                  <w:shd w:val="clear" w:color="auto" w:fill="auto"/>
                  <w:vAlign w:val="center"/>
                  <w:hideMark/>
                </w:tcPr>
                <w:p w14:paraId="001F34FD"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48407CF7"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10</w:t>
                  </w:r>
                </w:p>
              </w:tc>
            </w:tr>
            <w:tr w:rsidR="00E1040E" w:rsidRPr="00E1040E" w14:paraId="49AA58D1"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A2E171"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1772</w:t>
                  </w:r>
                </w:p>
              </w:tc>
              <w:tc>
                <w:tcPr>
                  <w:tcW w:w="2920" w:type="dxa"/>
                  <w:tcBorders>
                    <w:top w:val="nil"/>
                    <w:left w:val="nil"/>
                    <w:bottom w:val="single" w:sz="4" w:space="0" w:color="auto"/>
                    <w:right w:val="single" w:sz="4" w:space="0" w:color="auto"/>
                  </w:tcBorders>
                  <w:shd w:val="clear" w:color="auto" w:fill="auto"/>
                  <w:vAlign w:val="center"/>
                  <w:hideMark/>
                </w:tcPr>
                <w:p w14:paraId="2CAF85E4"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HÉCTOR MONTAÑO RODRÍGUEZ </w:t>
                  </w:r>
                </w:p>
              </w:tc>
              <w:tc>
                <w:tcPr>
                  <w:tcW w:w="520" w:type="dxa"/>
                  <w:tcBorders>
                    <w:top w:val="nil"/>
                    <w:left w:val="nil"/>
                    <w:bottom w:val="single" w:sz="4" w:space="0" w:color="auto"/>
                    <w:right w:val="single" w:sz="4" w:space="0" w:color="auto"/>
                  </w:tcBorders>
                  <w:shd w:val="clear" w:color="auto" w:fill="auto"/>
                  <w:vAlign w:val="center"/>
                  <w:hideMark/>
                </w:tcPr>
                <w:p w14:paraId="64B04D80"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5A9A00E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120F90D"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8FF59D7"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7265916"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5345B82"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24A7851C"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0</w:t>
                  </w:r>
                </w:p>
              </w:tc>
            </w:tr>
            <w:tr w:rsidR="00E1040E" w:rsidRPr="00E1040E" w14:paraId="5DC014A1"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1E1501"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2454</w:t>
                  </w:r>
                </w:p>
              </w:tc>
              <w:tc>
                <w:tcPr>
                  <w:tcW w:w="2920" w:type="dxa"/>
                  <w:tcBorders>
                    <w:top w:val="nil"/>
                    <w:left w:val="nil"/>
                    <w:bottom w:val="single" w:sz="4" w:space="0" w:color="auto"/>
                    <w:right w:val="single" w:sz="4" w:space="0" w:color="auto"/>
                  </w:tcBorders>
                  <w:shd w:val="clear" w:color="auto" w:fill="auto"/>
                  <w:vAlign w:val="center"/>
                  <w:hideMark/>
                </w:tcPr>
                <w:p w14:paraId="4818A15A"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JOSÉ LUIS REYES CARRILLO </w:t>
                  </w:r>
                </w:p>
              </w:tc>
              <w:tc>
                <w:tcPr>
                  <w:tcW w:w="520" w:type="dxa"/>
                  <w:tcBorders>
                    <w:top w:val="nil"/>
                    <w:left w:val="nil"/>
                    <w:bottom w:val="single" w:sz="4" w:space="0" w:color="auto"/>
                    <w:right w:val="single" w:sz="4" w:space="0" w:color="auto"/>
                  </w:tcBorders>
                  <w:shd w:val="clear" w:color="auto" w:fill="auto"/>
                  <w:vAlign w:val="center"/>
                  <w:hideMark/>
                </w:tcPr>
                <w:p w14:paraId="73F2D94D"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687567C"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510DA218"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131064C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6F651D9"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62AED6D5"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6874A3E2"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4</w:t>
                  </w:r>
                </w:p>
              </w:tc>
            </w:tr>
            <w:tr w:rsidR="00E1040E" w:rsidRPr="00E1040E" w14:paraId="2C26F0DA"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CE4442C"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1967</w:t>
                  </w:r>
                </w:p>
              </w:tc>
              <w:tc>
                <w:tcPr>
                  <w:tcW w:w="2920" w:type="dxa"/>
                  <w:tcBorders>
                    <w:top w:val="nil"/>
                    <w:left w:val="nil"/>
                    <w:bottom w:val="single" w:sz="4" w:space="0" w:color="auto"/>
                    <w:right w:val="single" w:sz="4" w:space="0" w:color="auto"/>
                  </w:tcBorders>
                  <w:shd w:val="clear" w:color="auto" w:fill="auto"/>
                  <w:vAlign w:val="center"/>
                  <w:hideMark/>
                </w:tcPr>
                <w:p w14:paraId="4C18241A"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JOSÉ LUIS RÍOS GONZÁLEZ </w:t>
                  </w:r>
                </w:p>
              </w:tc>
              <w:tc>
                <w:tcPr>
                  <w:tcW w:w="520" w:type="dxa"/>
                  <w:tcBorders>
                    <w:top w:val="nil"/>
                    <w:left w:val="nil"/>
                    <w:bottom w:val="single" w:sz="4" w:space="0" w:color="auto"/>
                    <w:right w:val="single" w:sz="4" w:space="0" w:color="auto"/>
                  </w:tcBorders>
                  <w:shd w:val="clear" w:color="auto" w:fill="auto"/>
                  <w:vAlign w:val="center"/>
                  <w:hideMark/>
                </w:tcPr>
                <w:p w14:paraId="552DC44C"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57D0830E"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5409C0E"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AAFBB79"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52B7EA7F"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4ABE64C"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01AEDB7D"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5</w:t>
                  </w:r>
                </w:p>
              </w:tc>
            </w:tr>
            <w:tr w:rsidR="00E1040E" w:rsidRPr="00E1040E" w14:paraId="280854BB"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F295A4"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2366</w:t>
                  </w:r>
                </w:p>
              </w:tc>
              <w:tc>
                <w:tcPr>
                  <w:tcW w:w="2920" w:type="dxa"/>
                  <w:tcBorders>
                    <w:top w:val="nil"/>
                    <w:left w:val="nil"/>
                    <w:bottom w:val="single" w:sz="4" w:space="0" w:color="auto"/>
                    <w:right w:val="single" w:sz="4" w:space="0" w:color="auto"/>
                  </w:tcBorders>
                  <w:shd w:val="clear" w:color="auto" w:fill="auto"/>
                  <w:vAlign w:val="center"/>
                  <w:hideMark/>
                </w:tcPr>
                <w:p w14:paraId="31639922"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MARÍA DE JESÚS RIVERA GONZÁLEZ </w:t>
                  </w:r>
                </w:p>
              </w:tc>
              <w:tc>
                <w:tcPr>
                  <w:tcW w:w="520" w:type="dxa"/>
                  <w:tcBorders>
                    <w:top w:val="nil"/>
                    <w:left w:val="nil"/>
                    <w:bottom w:val="single" w:sz="4" w:space="0" w:color="auto"/>
                    <w:right w:val="single" w:sz="4" w:space="0" w:color="auto"/>
                  </w:tcBorders>
                  <w:shd w:val="clear" w:color="auto" w:fill="auto"/>
                  <w:vAlign w:val="center"/>
                  <w:hideMark/>
                </w:tcPr>
                <w:p w14:paraId="54F67E3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0F5443FF"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EC13C78"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6398F3A"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2938706D"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53DBC98"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5C78F97F"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2</w:t>
                  </w:r>
                </w:p>
              </w:tc>
            </w:tr>
            <w:tr w:rsidR="00E1040E" w:rsidRPr="00E1040E" w14:paraId="750CB70F"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A74A5F"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3817</w:t>
                  </w:r>
                </w:p>
              </w:tc>
              <w:tc>
                <w:tcPr>
                  <w:tcW w:w="2920" w:type="dxa"/>
                  <w:tcBorders>
                    <w:top w:val="nil"/>
                    <w:left w:val="nil"/>
                    <w:bottom w:val="single" w:sz="4" w:space="0" w:color="auto"/>
                    <w:right w:val="single" w:sz="4" w:space="0" w:color="auto"/>
                  </w:tcBorders>
                  <w:shd w:val="clear" w:color="auto" w:fill="auto"/>
                  <w:vAlign w:val="center"/>
                  <w:hideMark/>
                </w:tcPr>
                <w:p w14:paraId="46DD0071"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Miguel Ángel Urbina Martínez</w:t>
                  </w:r>
                </w:p>
              </w:tc>
              <w:tc>
                <w:tcPr>
                  <w:tcW w:w="520" w:type="dxa"/>
                  <w:tcBorders>
                    <w:top w:val="nil"/>
                    <w:left w:val="nil"/>
                    <w:bottom w:val="single" w:sz="4" w:space="0" w:color="auto"/>
                    <w:right w:val="single" w:sz="4" w:space="0" w:color="auto"/>
                  </w:tcBorders>
                  <w:shd w:val="clear" w:color="auto" w:fill="auto"/>
                  <w:vAlign w:val="center"/>
                  <w:hideMark/>
                </w:tcPr>
                <w:p w14:paraId="2766D867"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F88A9BB"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8E43B42"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56C22206"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0A03238"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CB379B7"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1C514690"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r>
            <w:tr w:rsidR="00E1040E" w:rsidRPr="00E1040E" w14:paraId="781E6796" w14:textId="77777777" w:rsidTr="00E1040E">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D7B5DC"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3133</w:t>
                  </w:r>
                </w:p>
              </w:tc>
              <w:tc>
                <w:tcPr>
                  <w:tcW w:w="2920" w:type="dxa"/>
                  <w:tcBorders>
                    <w:top w:val="nil"/>
                    <w:left w:val="nil"/>
                    <w:bottom w:val="single" w:sz="4" w:space="0" w:color="auto"/>
                    <w:right w:val="single" w:sz="4" w:space="0" w:color="auto"/>
                  </w:tcBorders>
                  <w:shd w:val="clear" w:color="auto" w:fill="auto"/>
                  <w:vAlign w:val="center"/>
                  <w:hideMark/>
                </w:tcPr>
                <w:p w14:paraId="056872B2" w14:textId="77777777" w:rsidR="00E1040E" w:rsidRPr="00E1040E" w:rsidRDefault="00E1040E" w:rsidP="00E1040E">
                  <w:pPr>
                    <w:spacing w:after="0" w:line="240" w:lineRule="auto"/>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RUBÍ MUÑOZ SOTO </w:t>
                  </w:r>
                </w:p>
              </w:tc>
              <w:tc>
                <w:tcPr>
                  <w:tcW w:w="520" w:type="dxa"/>
                  <w:tcBorders>
                    <w:top w:val="nil"/>
                    <w:left w:val="nil"/>
                    <w:bottom w:val="single" w:sz="4" w:space="0" w:color="auto"/>
                    <w:right w:val="single" w:sz="4" w:space="0" w:color="auto"/>
                  </w:tcBorders>
                  <w:shd w:val="clear" w:color="auto" w:fill="auto"/>
                  <w:vAlign w:val="center"/>
                  <w:hideMark/>
                </w:tcPr>
                <w:p w14:paraId="1304CBDE"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3A0DB5C7"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3B035AA0"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0AB882F8"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3852B93"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6E58B2F" w14:textId="77777777" w:rsidR="00E1040E" w:rsidRPr="00E1040E" w:rsidRDefault="00E1040E" w:rsidP="00E1040E">
                  <w:pPr>
                    <w:spacing w:after="0" w:line="240" w:lineRule="auto"/>
                    <w:jc w:val="right"/>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 </w:t>
                  </w:r>
                </w:p>
              </w:tc>
              <w:tc>
                <w:tcPr>
                  <w:tcW w:w="640" w:type="dxa"/>
                  <w:tcBorders>
                    <w:top w:val="nil"/>
                    <w:left w:val="nil"/>
                    <w:bottom w:val="single" w:sz="4" w:space="0" w:color="auto"/>
                    <w:right w:val="single" w:sz="4" w:space="0" w:color="auto"/>
                  </w:tcBorders>
                  <w:shd w:val="clear" w:color="auto" w:fill="auto"/>
                  <w:vAlign w:val="center"/>
                  <w:hideMark/>
                </w:tcPr>
                <w:p w14:paraId="2F194951"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r w:rsidRPr="00E1040E">
                    <w:rPr>
                      <w:rFonts w:ascii="Calibri" w:eastAsia="Times New Roman" w:hAnsi="Calibri" w:cs="Calibri"/>
                      <w:color w:val="000000"/>
                      <w:sz w:val="20"/>
                      <w:szCs w:val="20"/>
                      <w:lang w:eastAsia="es-MX"/>
                    </w:rPr>
                    <w:t>1</w:t>
                  </w:r>
                </w:p>
              </w:tc>
            </w:tr>
            <w:tr w:rsidR="00E1040E" w:rsidRPr="00E1040E" w14:paraId="6F2BF6EE" w14:textId="77777777" w:rsidTr="00E1040E">
              <w:trPr>
                <w:trHeight w:val="300"/>
              </w:trPr>
              <w:tc>
                <w:tcPr>
                  <w:tcW w:w="940" w:type="dxa"/>
                  <w:tcBorders>
                    <w:top w:val="nil"/>
                    <w:left w:val="nil"/>
                    <w:bottom w:val="nil"/>
                    <w:right w:val="nil"/>
                  </w:tcBorders>
                  <w:shd w:val="clear" w:color="auto" w:fill="auto"/>
                  <w:vAlign w:val="center"/>
                  <w:hideMark/>
                </w:tcPr>
                <w:p w14:paraId="4178EA6A" w14:textId="77777777" w:rsidR="00E1040E" w:rsidRPr="00E1040E" w:rsidRDefault="00E1040E" w:rsidP="00E1040E">
                  <w:pPr>
                    <w:spacing w:after="0" w:line="240" w:lineRule="auto"/>
                    <w:jc w:val="center"/>
                    <w:rPr>
                      <w:rFonts w:ascii="Calibri" w:eastAsia="Times New Roman" w:hAnsi="Calibri" w:cs="Calibri"/>
                      <w:color w:val="000000"/>
                      <w:sz w:val="20"/>
                      <w:szCs w:val="20"/>
                      <w:lang w:eastAsia="es-MX"/>
                    </w:rPr>
                  </w:pPr>
                </w:p>
              </w:tc>
              <w:tc>
                <w:tcPr>
                  <w:tcW w:w="2920" w:type="dxa"/>
                  <w:tcBorders>
                    <w:top w:val="nil"/>
                    <w:left w:val="single" w:sz="4" w:space="0" w:color="auto"/>
                    <w:bottom w:val="single" w:sz="4" w:space="0" w:color="auto"/>
                    <w:right w:val="single" w:sz="4" w:space="0" w:color="auto"/>
                  </w:tcBorders>
                  <w:shd w:val="clear" w:color="auto" w:fill="auto"/>
                  <w:vAlign w:val="center"/>
                  <w:hideMark/>
                </w:tcPr>
                <w:p w14:paraId="56C5C756" w14:textId="77777777" w:rsidR="00E1040E" w:rsidRPr="00E1040E" w:rsidRDefault="00E1040E" w:rsidP="00E1040E">
                  <w:pPr>
                    <w:spacing w:after="0" w:line="240" w:lineRule="auto"/>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 xml:space="preserve">TOTAL </w:t>
                  </w:r>
                </w:p>
              </w:tc>
              <w:tc>
                <w:tcPr>
                  <w:tcW w:w="520" w:type="dxa"/>
                  <w:tcBorders>
                    <w:top w:val="nil"/>
                    <w:left w:val="nil"/>
                    <w:bottom w:val="single" w:sz="4" w:space="0" w:color="auto"/>
                    <w:right w:val="single" w:sz="4" w:space="0" w:color="auto"/>
                  </w:tcBorders>
                  <w:shd w:val="clear" w:color="auto" w:fill="auto"/>
                  <w:vAlign w:val="center"/>
                  <w:hideMark/>
                </w:tcPr>
                <w:p w14:paraId="7C7D1E7B"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3</w:t>
                  </w:r>
                </w:p>
              </w:tc>
              <w:tc>
                <w:tcPr>
                  <w:tcW w:w="520" w:type="dxa"/>
                  <w:tcBorders>
                    <w:top w:val="nil"/>
                    <w:left w:val="nil"/>
                    <w:bottom w:val="single" w:sz="4" w:space="0" w:color="auto"/>
                    <w:right w:val="single" w:sz="4" w:space="0" w:color="auto"/>
                  </w:tcBorders>
                  <w:shd w:val="clear" w:color="auto" w:fill="auto"/>
                  <w:vAlign w:val="center"/>
                  <w:hideMark/>
                </w:tcPr>
                <w:p w14:paraId="670758A1"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5</w:t>
                  </w:r>
                </w:p>
              </w:tc>
              <w:tc>
                <w:tcPr>
                  <w:tcW w:w="520" w:type="dxa"/>
                  <w:tcBorders>
                    <w:top w:val="nil"/>
                    <w:left w:val="nil"/>
                    <w:bottom w:val="single" w:sz="4" w:space="0" w:color="auto"/>
                    <w:right w:val="single" w:sz="4" w:space="0" w:color="auto"/>
                  </w:tcBorders>
                  <w:shd w:val="clear" w:color="auto" w:fill="auto"/>
                  <w:vAlign w:val="center"/>
                  <w:hideMark/>
                </w:tcPr>
                <w:p w14:paraId="1FE013BF"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7</w:t>
                  </w:r>
                </w:p>
              </w:tc>
              <w:tc>
                <w:tcPr>
                  <w:tcW w:w="520" w:type="dxa"/>
                  <w:tcBorders>
                    <w:top w:val="nil"/>
                    <w:left w:val="nil"/>
                    <w:bottom w:val="single" w:sz="4" w:space="0" w:color="auto"/>
                    <w:right w:val="single" w:sz="4" w:space="0" w:color="auto"/>
                  </w:tcBorders>
                  <w:shd w:val="clear" w:color="auto" w:fill="auto"/>
                  <w:vAlign w:val="center"/>
                  <w:hideMark/>
                </w:tcPr>
                <w:p w14:paraId="72625881"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6</w:t>
                  </w:r>
                </w:p>
              </w:tc>
              <w:tc>
                <w:tcPr>
                  <w:tcW w:w="520" w:type="dxa"/>
                  <w:tcBorders>
                    <w:top w:val="nil"/>
                    <w:left w:val="nil"/>
                    <w:bottom w:val="single" w:sz="4" w:space="0" w:color="auto"/>
                    <w:right w:val="single" w:sz="4" w:space="0" w:color="auto"/>
                  </w:tcBorders>
                  <w:shd w:val="clear" w:color="auto" w:fill="auto"/>
                  <w:vAlign w:val="center"/>
                  <w:hideMark/>
                </w:tcPr>
                <w:p w14:paraId="41EA5010"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5</w:t>
                  </w:r>
                </w:p>
              </w:tc>
              <w:tc>
                <w:tcPr>
                  <w:tcW w:w="520" w:type="dxa"/>
                  <w:tcBorders>
                    <w:top w:val="nil"/>
                    <w:left w:val="nil"/>
                    <w:bottom w:val="single" w:sz="4" w:space="0" w:color="auto"/>
                    <w:right w:val="single" w:sz="4" w:space="0" w:color="auto"/>
                  </w:tcBorders>
                  <w:shd w:val="clear" w:color="auto" w:fill="auto"/>
                  <w:vAlign w:val="center"/>
                  <w:hideMark/>
                </w:tcPr>
                <w:p w14:paraId="550E51C0"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0</w:t>
                  </w:r>
                </w:p>
              </w:tc>
              <w:tc>
                <w:tcPr>
                  <w:tcW w:w="640" w:type="dxa"/>
                  <w:tcBorders>
                    <w:top w:val="nil"/>
                    <w:left w:val="nil"/>
                    <w:bottom w:val="single" w:sz="4" w:space="0" w:color="auto"/>
                    <w:right w:val="single" w:sz="4" w:space="0" w:color="auto"/>
                  </w:tcBorders>
                  <w:shd w:val="clear" w:color="auto" w:fill="auto"/>
                  <w:vAlign w:val="center"/>
                  <w:hideMark/>
                </w:tcPr>
                <w:p w14:paraId="216307B9" w14:textId="77777777" w:rsidR="00E1040E" w:rsidRPr="00E1040E" w:rsidRDefault="00E1040E" w:rsidP="00E1040E">
                  <w:pPr>
                    <w:spacing w:after="0" w:line="240" w:lineRule="auto"/>
                    <w:jc w:val="center"/>
                    <w:rPr>
                      <w:rFonts w:ascii="Calibri" w:eastAsia="Times New Roman" w:hAnsi="Calibri" w:cs="Calibri"/>
                      <w:b/>
                      <w:bCs/>
                      <w:color w:val="000000"/>
                      <w:sz w:val="20"/>
                      <w:szCs w:val="20"/>
                      <w:lang w:eastAsia="es-MX"/>
                    </w:rPr>
                  </w:pPr>
                  <w:r w:rsidRPr="00E1040E">
                    <w:rPr>
                      <w:rFonts w:ascii="Calibri" w:eastAsia="Times New Roman" w:hAnsi="Calibri" w:cs="Calibri"/>
                      <w:b/>
                      <w:bCs/>
                      <w:color w:val="000000"/>
                      <w:sz w:val="20"/>
                      <w:szCs w:val="20"/>
                      <w:lang w:eastAsia="es-MX"/>
                    </w:rPr>
                    <w:t>26</w:t>
                  </w:r>
                </w:p>
              </w:tc>
            </w:tr>
          </w:tbl>
          <w:p w14:paraId="70809561" w14:textId="0FEF9756" w:rsidR="008D744D" w:rsidRPr="000C7AC0" w:rsidRDefault="008D744D" w:rsidP="000C7AC0">
            <w:pPr>
              <w:spacing w:after="0" w:line="360" w:lineRule="auto"/>
              <w:ind w:left="342"/>
              <w:jc w:val="both"/>
              <w:rPr>
                <w:rFonts w:ascii="Georgia" w:hAnsi="Georgia" w:cs="Arial"/>
                <w:color w:val="FF0000"/>
                <w:lang w:eastAsia="es-ES"/>
              </w:rPr>
            </w:pPr>
          </w:p>
          <w:p w14:paraId="758D83B3" w14:textId="5102527A" w:rsidR="008D744D" w:rsidRPr="000C7AC0" w:rsidRDefault="008D744D" w:rsidP="000C7AC0">
            <w:pPr>
              <w:spacing w:after="0" w:line="360" w:lineRule="auto"/>
              <w:ind w:left="342"/>
              <w:jc w:val="both"/>
              <w:rPr>
                <w:rFonts w:ascii="Georgia" w:hAnsi="Georgia" w:cs="Arial"/>
                <w:color w:val="FF0000"/>
                <w:lang w:eastAsia="es-ES"/>
              </w:rPr>
            </w:pPr>
          </w:p>
          <w:p w14:paraId="1AC83F9D" w14:textId="4F8C06CE" w:rsidR="00461E15"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Fuente: Elaboración propia con datos del SIIAA</w:t>
            </w:r>
          </w:p>
          <w:p w14:paraId="6D771D26" w14:textId="0DA62116" w:rsidR="00877C33" w:rsidRPr="000C7AC0" w:rsidRDefault="00877C33" w:rsidP="000C7AC0">
            <w:pPr>
              <w:spacing w:after="0" w:line="360" w:lineRule="auto"/>
              <w:ind w:left="342"/>
              <w:jc w:val="both"/>
              <w:rPr>
                <w:rFonts w:ascii="Georgia" w:hAnsi="Georgia" w:cs="Arial"/>
                <w:color w:val="FF0000"/>
                <w:lang w:eastAsia="es-ES"/>
              </w:rPr>
            </w:pPr>
          </w:p>
          <w:p w14:paraId="3288A8DE" w14:textId="00F6E584" w:rsidR="001F06A9" w:rsidRPr="0049576F" w:rsidRDefault="00391541" w:rsidP="000C7AC0">
            <w:pPr>
              <w:spacing w:after="0" w:line="360" w:lineRule="auto"/>
              <w:ind w:left="342"/>
              <w:jc w:val="both"/>
              <w:rPr>
                <w:rStyle w:val="Hipervnculo"/>
                <w:rFonts w:ascii="Georgia" w:hAnsi="Georgia" w:cs="Arial"/>
                <w:lang w:eastAsia="es-ES"/>
              </w:rPr>
            </w:pPr>
            <w:r w:rsidRPr="000C7AC0">
              <w:rPr>
                <w:rFonts w:ascii="Georgia" w:hAnsi="Georgia" w:cs="Arial"/>
                <w:color w:val="000000" w:themeColor="text1"/>
              </w:rPr>
              <w:t>En el período 2014 – 2016, los PTC del PAI</w:t>
            </w:r>
            <w:r w:rsidR="00E1040E">
              <w:rPr>
                <w:rFonts w:ascii="Georgia" w:hAnsi="Georgia" w:cs="Arial"/>
                <w:color w:val="000000" w:themeColor="text1"/>
              </w:rPr>
              <w:t>PA</w:t>
            </w:r>
            <w:r w:rsidRPr="000C7AC0">
              <w:rPr>
                <w:rFonts w:ascii="Georgia" w:hAnsi="Georgia" w:cs="Arial"/>
                <w:color w:val="000000" w:themeColor="text1"/>
              </w:rPr>
              <w:t xml:space="preserve"> han realizado proyectos especiales, y se han vinculado con empresas </w:t>
            </w:r>
            <w:r w:rsidR="0049576F">
              <w:rPr>
                <w:rFonts w:ascii="Georgia" w:hAnsi="Georgia" w:cs="Arial"/>
                <w:color w:val="0070C0"/>
              </w:rPr>
              <w:fldChar w:fldCharType="begin"/>
            </w:r>
            <w:r w:rsidR="00EC4D42">
              <w:rPr>
                <w:rFonts w:ascii="Georgia" w:hAnsi="Georgia" w:cs="Arial"/>
                <w:color w:val="0070C0"/>
              </w:rPr>
              <w:instrText>HYPERLINK "http://administrativo.uaaan.mx/calidadAcad/procesos/PROYESPBIOLOGIA.xlsx"</w:instrText>
            </w:r>
            <w:r w:rsidR="0049576F">
              <w:rPr>
                <w:rFonts w:ascii="Georgia" w:hAnsi="Georgia" w:cs="Arial"/>
                <w:color w:val="0070C0"/>
              </w:rPr>
              <w:fldChar w:fldCharType="separate"/>
            </w:r>
            <w:r w:rsidRPr="0049576F">
              <w:rPr>
                <w:rStyle w:val="Hipervnculo"/>
                <w:rFonts w:ascii="Georgia" w:hAnsi="Georgia" w:cs="Arial"/>
              </w:rPr>
              <w:t>(Relación de proyectos especiales desarrollados por maestros del departamento</w:t>
            </w:r>
            <w:r w:rsidR="002B510B">
              <w:rPr>
                <w:rStyle w:val="Hipervnculo"/>
                <w:rFonts w:ascii="Georgia" w:hAnsi="Georgia" w:cs="Arial"/>
              </w:rPr>
              <w:t xml:space="preserve"> de </w:t>
            </w:r>
            <w:r w:rsidR="00EC4D42">
              <w:rPr>
                <w:rStyle w:val="Hipervnculo"/>
                <w:rFonts w:ascii="Georgia" w:hAnsi="Georgia" w:cs="Arial"/>
              </w:rPr>
              <w:t xml:space="preserve">Biología </w:t>
            </w:r>
            <w:r w:rsidR="002B510B">
              <w:rPr>
                <w:rStyle w:val="Hipervnculo"/>
                <w:rFonts w:ascii="Georgia" w:hAnsi="Georgia" w:cs="Arial"/>
              </w:rPr>
              <w:t>U.L.</w:t>
            </w:r>
            <w:r w:rsidRPr="0049576F">
              <w:rPr>
                <w:rStyle w:val="Hipervnculo"/>
                <w:rFonts w:ascii="Georgia" w:hAnsi="Georgia" w:cs="Arial"/>
              </w:rPr>
              <w:t>).</w:t>
            </w:r>
          </w:p>
          <w:p w14:paraId="211D6CF8" w14:textId="6FE5BA40" w:rsidR="00660442" w:rsidRPr="000C7AC0" w:rsidRDefault="0049576F" w:rsidP="000C7AC0">
            <w:pPr>
              <w:spacing w:after="0" w:line="360" w:lineRule="auto"/>
              <w:ind w:left="342"/>
              <w:jc w:val="both"/>
              <w:rPr>
                <w:rFonts w:ascii="Georgia" w:hAnsi="Georgia" w:cs="Arial"/>
                <w:b/>
              </w:rPr>
            </w:pPr>
            <w:r>
              <w:rPr>
                <w:rFonts w:ascii="Georgia" w:hAnsi="Georgia" w:cs="Arial"/>
                <w:color w:val="0070C0"/>
              </w:rPr>
              <w:fldChar w:fldCharType="end"/>
            </w:r>
          </w:p>
        </w:tc>
      </w:tr>
      <w:tr w:rsidR="00660442" w:rsidRPr="000C7AC0" w14:paraId="073ACA5D" w14:textId="77777777" w:rsidTr="00FD767A">
        <w:trPr>
          <w:trHeight w:val="253"/>
        </w:trPr>
        <w:tc>
          <w:tcPr>
            <w:tcW w:w="5000" w:type="pct"/>
            <w:shd w:val="clear" w:color="auto" w:fill="E7E6E6" w:themeFill="background2"/>
          </w:tcPr>
          <w:p w14:paraId="2F820C1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B175A3A" w14:textId="1E40C0BA"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14:paraId="39ED300F" w14:textId="77777777" w:rsidR="00660442" w:rsidRPr="000C7AC0" w:rsidRDefault="00660442" w:rsidP="000C7AC0">
            <w:pPr>
              <w:pStyle w:val="Default"/>
              <w:spacing w:line="360" w:lineRule="auto"/>
              <w:ind w:left="885"/>
              <w:jc w:val="both"/>
              <w:rPr>
                <w:rFonts w:ascii="Georgia" w:hAnsi="Georgia"/>
                <w:sz w:val="22"/>
                <w:szCs w:val="22"/>
              </w:rPr>
            </w:pPr>
          </w:p>
          <w:p w14:paraId="5B598E7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15BC749B" w14:textId="4CECE844"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 xml:space="preserve">Organizaciones </w:t>
            </w:r>
            <w:r w:rsidR="00871B61" w:rsidRPr="000C7AC0">
              <w:rPr>
                <w:rFonts w:ascii="Georgia" w:hAnsi="Georgia" w:cs="Arial"/>
              </w:rPr>
              <w:lastRenderedPageBreak/>
              <w:t>filantrópicas</w:t>
            </w:r>
            <w:r w:rsidRPr="000C7AC0">
              <w:rPr>
                <w:rFonts w:ascii="Georgia" w:hAnsi="Georgia" w:cs="Arial"/>
              </w:rPr>
              <w:t>, Asociaciones profesionales, otros) e</w:t>
            </w:r>
          </w:p>
          <w:p w14:paraId="79D2294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E87B516"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14:paraId="56F218C8" w14:textId="77777777" w:rsidTr="00FD767A">
        <w:trPr>
          <w:trHeight w:val="253"/>
        </w:trPr>
        <w:tc>
          <w:tcPr>
            <w:tcW w:w="5000" w:type="pct"/>
            <w:shd w:val="clear" w:color="auto" w:fill="E7E6E6" w:themeFill="background2"/>
          </w:tcPr>
          <w:p w14:paraId="7571FC31"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0E4DCA9"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14:paraId="0F92093A" w14:textId="77777777" w:rsidTr="00FD767A">
        <w:trPr>
          <w:trHeight w:val="1700"/>
        </w:trPr>
        <w:tc>
          <w:tcPr>
            <w:tcW w:w="5000" w:type="pct"/>
            <w:shd w:val="clear" w:color="auto" w:fill="auto"/>
          </w:tcPr>
          <w:p w14:paraId="20ADA53F"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0A92DA4" w14:textId="77777777" w:rsidR="00660442" w:rsidRPr="000C7AC0" w:rsidRDefault="00660442" w:rsidP="000C7AC0">
            <w:pPr>
              <w:spacing w:after="0" w:line="360" w:lineRule="auto"/>
              <w:jc w:val="both"/>
              <w:rPr>
                <w:rFonts w:ascii="Georgia" w:hAnsi="Georgia" w:cs="Arial"/>
              </w:rPr>
            </w:pPr>
          </w:p>
          <w:p w14:paraId="4FC435D8" w14:textId="602A8ABC" w:rsidR="00871B61" w:rsidRPr="000C7AC0" w:rsidRDefault="00F560E5" w:rsidP="000C7AC0">
            <w:pPr>
              <w:spacing w:after="0" w:line="360" w:lineRule="auto"/>
              <w:ind w:left="342"/>
              <w:jc w:val="both"/>
              <w:rPr>
                <w:rFonts w:ascii="Georgia" w:hAnsi="Georgia" w:cs="Arial"/>
                <w:color w:val="FF0000"/>
                <w:lang w:eastAsia="es-ES"/>
              </w:rPr>
            </w:pPr>
            <w:r>
              <w:rPr>
                <w:rFonts w:ascii="Georgia" w:hAnsi="Georgia" w:cs="Arial"/>
              </w:rPr>
              <w:t>El PAI</w:t>
            </w:r>
            <w:r w:rsidR="00EC4D42">
              <w:rPr>
                <w:rFonts w:ascii="Georgia" w:hAnsi="Georgia" w:cs="Arial"/>
              </w:rPr>
              <w:t>PA</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00A21568"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177" w:history="1">
              <w:r w:rsidR="0049576F" w:rsidRPr="0049576F">
                <w:rPr>
                  <w:rStyle w:val="Hipervnculo"/>
                  <w:rFonts w:ascii="Georgia" w:hAnsi="Georgia" w:cs="Arial"/>
                  <w:lang w:eastAsia="es-ES"/>
                </w:rPr>
                <w:t>(Convenios de Rectoría).</w:t>
              </w:r>
            </w:hyperlink>
          </w:p>
          <w:p w14:paraId="41DD0078" w14:textId="25EB5262" w:rsidR="00660442" w:rsidRPr="000C7AC0" w:rsidRDefault="00660442" w:rsidP="000C7AC0">
            <w:pPr>
              <w:tabs>
                <w:tab w:val="left" w:pos="255"/>
              </w:tabs>
              <w:spacing w:after="0" w:line="360" w:lineRule="auto"/>
              <w:ind w:left="342"/>
              <w:jc w:val="both"/>
              <w:rPr>
                <w:rFonts w:ascii="Georgia" w:hAnsi="Georgia" w:cs="Arial"/>
                <w:color w:val="0033CC"/>
              </w:rPr>
            </w:pPr>
          </w:p>
          <w:p w14:paraId="781FA00E" w14:textId="75A53808" w:rsidR="00CA1444" w:rsidRPr="00EC4D42" w:rsidRDefault="00CA1444" w:rsidP="009F00F7">
            <w:pPr>
              <w:spacing w:after="0" w:line="360" w:lineRule="auto"/>
              <w:ind w:left="342"/>
              <w:jc w:val="both"/>
              <w:rPr>
                <w:rFonts w:ascii="Georgia" w:hAnsi="Georgia" w:cs="Arial"/>
                <w:color w:val="FF0000"/>
              </w:rPr>
            </w:pPr>
            <w:commentRangeStart w:id="71"/>
            <w:r w:rsidRPr="00EC4D42">
              <w:rPr>
                <w:rFonts w:ascii="Georgia" w:hAnsi="Georgia" w:cs="Arial"/>
                <w:color w:val="FF0000"/>
              </w:rPr>
              <w:t>El P</w:t>
            </w:r>
            <w:r w:rsidR="009C2E54" w:rsidRPr="00EC4D42">
              <w:rPr>
                <w:rFonts w:ascii="Georgia" w:hAnsi="Georgia" w:cs="Arial"/>
                <w:color w:val="FF0000"/>
              </w:rPr>
              <w:t>AIAHUL</w:t>
            </w:r>
            <w:r w:rsidRPr="00EC4D42">
              <w:rPr>
                <w:rFonts w:ascii="Georgia" w:hAnsi="Georgia" w:cs="Arial"/>
                <w:color w:val="FF0000"/>
              </w:rPr>
              <w:t>,</w:t>
            </w:r>
            <w:r w:rsidR="009C2E54" w:rsidRPr="00EC4D42">
              <w:rPr>
                <w:rFonts w:ascii="Georgia" w:hAnsi="Georgia" w:cs="Arial"/>
                <w:color w:val="FF0000"/>
              </w:rPr>
              <w:t xml:space="preserve"> </w:t>
            </w:r>
            <w:r w:rsidRPr="00EC4D42">
              <w:rPr>
                <w:rFonts w:ascii="Georgia" w:hAnsi="Georgia" w:cs="Arial"/>
                <w:color w:val="FF0000"/>
              </w:rPr>
              <w:t xml:space="preserve">ha realizado vinculación </w:t>
            </w:r>
            <w:r w:rsidR="00DD4F32" w:rsidRPr="00EC4D42">
              <w:rPr>
                <w:rFonts w:ascii="Georgia" w:hAnsi="Georgia" w:cs="Arial"/>
                <w:color w:val="FF0000"/>
              </w:rPr>
              <w:t>con entidades</w:t>
            </w:r>
            <w:r w:rsidRPr="00EC4D42">
              <w:rPr>
                <w:rFonts w:ascii="Georgia" w:hAnsi="Georgia" w:cs="Arial"/>
                <w:color w:val="FF0000"/>
              </w:rPr>
              <w:t xml:space="preserve"> receptoras en </w:t>
            </w:r>
            <w:r w:rsidR="009C2E54" w:rsidRPr="00EC4D42">
              <w:rPr>
                <w:rFonts w:ascii="Georgia" w:hAnsi="Georgia" w:cs="Arial"/>
                <w:color w:val="FF0000"/>
              </w:rPr>
              <w:t xml:space="preserve">diferentes </w:t>
            </w:r>
            <w:r w:rsidRPr="00EC4D42">
              <w:rPr>
                <w:rFonts w:ascii="Georgia" w:hAnsi="Georgia" w:cs="Arial"/>
                <w:color w:val="FF0000"/>
              </w:rPr>
              <w:t>estados de la república, en donde han realizado su práctica profesional</w:t>
            </w:r>
            <w:r w:rsidR="009C2E54" w:rsidRPr="00EC4D42">
              <w:rPr>
                <w:rFonts w:ascii="Georgia" w:hAnsi="Georgia" w:cs="Arial"/>
                <w:color w:val="FF0000"/>
              </w:rPr>
              <w:t xml:space="preserve"> alumnos del 9º semestre.</w:t>
            </w:r>
          </w:p>
          <w:p w14:paraId="704C26C7" w14:textId="77777777" w:rsidR="00CA1444" w:rsidRPr="00EC4D42" w:rsidRDefault="00CA1444" w:rsidP="000C7AC0">
            <w:pPr>
              <w:spacing w:after="0" w:line="360" w:lineRule="auto"/>
              <w:jc w:val="both"/>
              <w:rPr>
                <w:rFonts w:ascii="Georgia" w:hAnsi="Georgia" w:cs="Arial"/>
                <w:color w:val="FF0000"/>
              </w:rPr>
            </w:pPr>
          </w:p>
          <w:p w14:paraId="3D0D80F9" w14:textId="7120F254" w:rsidR="00DD4F32" w:rsidRPr="00EC4D42" w:rsidRDefault="00DD4F32" w:rsidP="008510B9">
            <w:pPr>
              <w:spacing w:line="360" w:lineRule="auto"/>
              <w:ind w:left="342"/>
              <w:jc w:val="center"/>
              <w:rPr>
                <w:rFonts w:ascii="Georgia" w:hAnsi="Georgia" w:cs="Arial"/>
                <w:color w:val="FF0000"/>
              </w:rPr>
            </w:pPr>
            <w:r w:rsidRPr="00EC4D42">
              <w:rPr>
                <w:rFonts w:ascii="Georgia" w:hAnsi="Georgia" w:cs="Arial"/>
                <w:color w:val="FF0000"/>
              </w:rPr>
              <w:t xml:space="preserve">Relación de alumnos </w:t>
            </w:r>
            <w:r w:rsidR="008510B9" w:rsidRPr="00EC4D42">
              <w:rPr>
                <w:rFonts w:ascii="Georgia" w:hAnsi="Georgia" w:cs="Arial"/>
                <w:color w:val="FF0000"/>
              </w:rPr>
              <w:t>en Prácticas</w:t>
            </w:r>
            <w:r w:rsidRPr="00EC4D42">
              <w:rPr>
                <w:rFonts w:ascii="Georgia" w:hAnsi="Georgia" w:cs="Arial"/>
                <w:color w:val="FF0000"/>
              </w:rPr>
              <w:t xml:space="preserve"> Profesionales y entidades receptoras en México por estado. Período 2011 al 2016 del PAIAH UL.</w:t>
            </w:r>
          </w:p>
          <w:p w14:paraId="4A19B5C3" w14:textId="77777777" w:rsidR="00DD4F32" w:rsidRPr="00EC4D42" w:rsidRDefault="00DD4F32" w:rsidP="008510B9">
            <w:pPr>
              <w:spacing w:line="360" w:lineRule="auto"/>
              <w:rPr>
                <w:rFonts w:ascii="Georgia" w:hAnsi="Georgia" w:cs="Arial"/>
                <w:color w:val="FF0000"/>
              </w:rPr>
            </w:pPr>
          </w:p>
          <w:tbl>
            <w:tblPr>
              <w:tblStyle w:val="Tablaconcuadrcula"/>
              <w:tblW w:w="0" w:type="auto"/>
              <w:jc w:val="center"/>
              <w:tblLook w:val="04A0" w:firstRow="1" w:lastRow="0" w:firstColumn="1" w:lastColumn="0" w:noHBand="0" w:noVBand="1"/>
            </w:tblPr>
            <w:tblGrid>
              <w:gridCol w:w="2501"/>
              <w:gridCol w:w="2500"/>
              <w:gridCol w:w="2500"/>
            </w:tblGrid>
            <w:tr w:rsidR="00DD4F32" w:rsidRPr="00EC4D42" w14:paraId="13D6B069" w14:textId="77777777" w:rsidTr="008510B9">
              <w:trPr>
                <w:trHeight w:val="54"/>
                <w:jc w:val="center"/>
              </w:trPr>
              <w:tc>
                <w:tcPr>
                  <w:tcW w:w="2501" w:type="dxa"/>
                  <w:shd w:val="clear" w:color="auto" w:fill="9CC2E5" w:themeFill="accent1" w:themeFillTint="99"/>
                </w:tcPr>
                <w:p w14:paraId="575EDA7F"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ENTIDAD</w:t>
                  </w:r>
                </w:p>
              </w:tc>
              <w:tc>
                <w:tcPr>
                  <w:tcW w:w="2500" w:type="dxa"/>
                  <w:shd w:val="clear" w:color="auto" w:fill="9CC2E5" w:themeFill="accent1" w:themeFillTint="99"/>
                </w:tcPr>
                <w:p w14:paraId="6CF1201D"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No. ALUMNOS</w:t>
                  </w:r>
                </w:p>
              </w:tc>
              <w:tc>
                <w:tcPr>
                  <w:tcW w:w="2500" w:type="dxa"/>
                  <w:shd w:val="clear" w:color="auto" w:fill="9CC2E5" w:themeFill="accent1" w:themeFillTint="99"/>
                </w:tcPr>
                <w:p w14:paraId="7969DA8A"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No. ALUMNOS</w:t>
                  </w:r>
                </w:p>
                <w:p w14:paraId="6CF1D073"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/ENTIDAD</w:t>
                  </w:r>
                </w:p>
              </w:tc>
            </w:tr>
            <w:commentRangeEnd w:id="71"/>
            <w:tr w:rsidR="00DD4F32" w:rsidRPr="00EC4D42" w14:paraId="3FB98C07" w14:textId="77777777" w:rsidTr="008510B9">
              <w:trPr>
                <w:trHeight w:val="421"/>
                <w:jc w:val="center"/>
              </w:trPr>
              <w:tc>
                <w:tcPr>
                  <w:tcW w:w="2501" w:type="dxa"/>
                </w:tcPr>
                <w:p w14:paraId="2E3A5D86" w14:textId="77777777" w:rsidR="00DD4F32" w:rsidRPr="00EC4D42" w:rsidRDefault="00EC4D42" w:rsidP="008510B9">
                  <w:pPr>
                    <w:spacing w:line="360" w:lineRule="auto"/>
                    <w:jc w:val="center"/>
                    <w:rPr>
                      <w:rFonts w:ascii="Georgia" w:hAnsi="Georgia" w:cs="Arial"/>
                      <w:color w:val="FF0000"/>
                      <w:sz w:val="16"/>
                      <w:szCs w:val="16"/>
                    </w:rPr>
                  </w:pPr>
                  <w:r w:rsidRPr="00EC4D42">
                    <w:rPr>
                      <w:rStyle w:val="Refdecomentario"/>
                      <w:color w:val="FF0000"/>
                    </w:rPr>
                    <w:commentReference w:id="71"/>
                  </w:r>
                  <w:r w:rsidR="00DD4F32" w:rsidRPr="00EC4D42">
                    <w:rPr>
                      <w:rFonts w:ascii="Georgia" w:hAnsi="Georgia" w:cs="Arial"/>
                      <w:color w:val="FF0000"/>
                      <w:sz w:val="16"/>
                      <w:szCs w:val="16"/>
                    </w:rPr>
                    <w:t>Sinaloa</w:t>
                  </w:r>
                </w:p>
              </w:tc>
              <w:tc>
                <w:tcPr>
                  <w:tcW w:w="2500" w:type="dxa"/>
                </w:tcPr>
                <w:p w14:paraId="1022AC0F"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5</w:t>
                  </w:r>
                </w:p>
              </w:tc>
              <w:tc>
                <w:tcPr>
                  <w:tcW w:w="2500" w:type="dxa"/>
                </w:tcPr>
                <w:p w14:paraId="1D2F6EC7"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5</w:t>
                  </w:r>
                </w:p>
              </w:tc>
            </w:tr>
            <w:tr w:rsidR="00DD4F32" w:rsidRPr="00EC4D42" w14:paraId="39052CAD" w14:textId="77777777" w:rsidTr="008510B9">
              <w:trPr>
                <w:trHeight w:val="421"/>
                <w:jc w:val="center"/>
              </w:trPr>
              <w:tc>
                <w:tcPr>
                  <w:tcW w:w="2501" w:type="dxa"/>
                </w:tcPr>
                <w:p w14:paraId="4C3DCA2D"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Campeche</w:t>
                  </w:r>
                </w:p>
              </w:tc>
              <w:tc>
                <w:tcPr>
                  <w:tcW w:w="2500" w:type="dxa"/>
                </w:tcPr>
                <w:p w14:paraId="7981EDD2"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c>
                <w:tcPr>
                  <w:tcW w:w="2500" w:type="dxa"/>
                </w:tcPr>
                <w:p w14:paraId="088D8A74"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r>
            <w:tr w:rsidR="00DD4F32" w:rsidRPr="00EC4D42" w14:paraId="11FC74D2" w14:textId="77777777" w:rsidTr="008510B9">
              <w:trPr>
                <w:trHeight w:val="421"/>
                <w:jc w:val="center"/>
              </w:trPr>
              <w:tc>
                <w:tcPr>
                  <w:tcW w:w="2501" w:type="dxa"/>
                </w:tcPr>
                <w:p w14:paraId="168FCCF4"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Chiapas</w:t>
                  </w:r>
                </w:p>
              </w:tc>
              <w:tc>
                <w:tcPr>
                  <w:tcW w:w="2500" w:type="dxa"/>
                </w:tcPr>
                <w:p w14:paraId="25B679E5"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13</w:t>
                  </w:r>
                </w:p>
              </w:tc>
              <w:tc>
                <w:tcPr>
                  <w:tcW w:w="2500" w:type="dxa"/>
                </w:tcPr>
                <w:p w14:paraId="646F0415"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13</w:t>
                  </w:r>
                </w:p>
              </w:tc>
            </w:tr>
            <w:tr w:rsidR="00DD4F32" w:rsidRPr="00EC4D42" w14:paraId="4433004F" w14:textId="77777777" w:rsidTr="008510B9">
              <w:trPr>
                <w:trHeight w:val="421"/>
                <w:jc w:val="center"/>
              </w:trPr>
              <w:tc>
                <w:tcPr>
                  <w:tcW w:w="2501" w:type="dxa"/>
                </w:tcPr>
                <w:p w14:paraId="1D1A51F1"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Coahuila</w:t>
                  </w:r>
                </w:p>
              </w:tc>
              <w:tc>
                <w:tcPr>
                  <w:tcW w:w="2500" w:type="dxa"/>
                </w:tcPr>
                <w:p w14:paraId="15C64021"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20</w:t>
                  </w:r>
                </w:p>
              </w:tc>
              <w:tc>
                <w:tcPr>
                  <w:tcW w:w="2500" w:type="dxa"/>
                </w:tcPr>
                <w:p w14:paraId="7196E097"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20</w:t>
                  </w:r>
                </w:p>
              </w:tc>
            </w:tr>
            <w:tr w:rsidR="00DD4F32" w:rsidRPr="00EC4D42" w14:paraId="25C91B75" w14:textId="77777777" w:rsidTr="008510B9">
              <w:trPr>
                <w:trHeight w:val="434"/>
                <w:jc w:val="center"/>
              </w:trPr>
              <w:tc>
                <w:tcPr>
                  <w:tcW w:w="2501" w:type="dxa"/>
                </w:tcPr>
                <w:p w14:paraId="739FAF7D"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Estado de México</w:t>
                  </w:r>
                </w:p>
              </w:tc>
              <w:tc>
                <w:tcPr>
                  <w:tcW w:w="2500" w:type="dxa"/>
                </w:tcPr>
                <w:p w14:paraId="501C319D"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4</w:t>
                  </w:r>
                </w:p>
              </w:tc>
              <w:tc>
                <w:tcPr>
                  <w:tcW w:w="2500" w:type="dxa"/>
                </w:tcPr>
                <w:p w14:paraId="64A840C1"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4</w:t>
                  </w:r>
                </w:p>
              </w:tc>
            </w:tr>
            <w:tr w:rsidR="00DD4F32" w:rsidRPr="00EC4D42" w14:paraId="61A8C9CD" w14:textId="77777777" w:rsidTr="008510B9">
              <w:trPr>
                <w:trHeight w:val="407"/>
                <w:jc w:val="center"/>
              </w:trPr>
              <w:tc>
                <w:tcPr>
                  <w:tcW w:w="2501" w:type="dxa"/>
                </w:tcPr>
                <w:p w14:paraId="2F2F2E33"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Oaxaca</w:t>
                  </w:r>
                </w:p>
              </w:tc>
              <w:tc>
                <w:tcPr>
                  <w:tcW w:w="2500" w:type="dxa"/>
                </w:tcPr>
                <w:p w14:paraId="400C1413"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5</w:t>
                  </w:r>
                </w:p>
              </w:tc>
              <w:tc>
                <w:tcPr>
                  <w:tcW w:w="2500" w:type="dxa"/>
                </w:tcPr>
                <w:p w14:paraId="2A6AE390"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5</w:t>
                  </w:r>
                </w:p>
              </w:tc>
            </w:tr>
            <w:tr w:rsidR="00DD4F32" w:rsidRPr="00EC4D42" w14:paraId="3C7702DB" w14:textId="77777777" w:rsidTr="008510B9">
              <w:trPr>
                <w:trHeight w:val="421"/>
                <w:jc w:val="center"/>
              </w:trPr>
              <w:tc>
                <w:tcPr>
                  <w:tcW w:w="2501" w:type="dxa"/>
                </w:tcPr>
                <w:p w14:paraId="2352AA0C"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lastRenderedPageBreak/>
                    <w:t>Querétaro</w:t>
                  </w:r>
                </w:p>
              </w:tc>
              <w:tc>
                <w:tcPr>
                  <w:tcW w:w="2500" w:type="dxa"/>
                </w:tcPr>
                <w:p w14:paraId="35524967"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c>
                <w:tcPr>
                  <w:tcW w:w="2500" w:type="dxa"/>
                </w:tcPr>
                <w:p w14:paraId="30D6D35A"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r>
            <w:tr w:rsidR="00DD4F32" w:rsidRPr="00EC4D42" w14:paraId="01B725C0" w14:textId="77777777" w:rsidTr="008510B9">
              <w:trPr>
                <w:trHeight w:val="421"/>
                <w:jc w:val="center"/>
              </w:trPr>
              <w:tc>
                <w:tcPr>
                  <w:tcW w:w="2501" w:type="dxa"/>
                </w:tcPr>
                <w:p w14:paraId="3CB55942"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Durango</w:t>
                  </w:r>
                </w:p>
              </w:tc>
              <w:tc>
                <w:tcPr>
                  <w:tcW w:w="2500" w:type="dxa"/>
                </w:tcPr>
                <w:p w14:paraId="142E20AE"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5</w:t>
                  </w:r>
                </w:p>
              </w:tc>
              <w:tc>
                <w:tcPr>
                  <w:tcW w:w="2500" w:type="dxa"/>
                </w:tcPr>
                <w:p w14:paraId="48A875AC"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5</w:t>
                  </w:r>
                </w:p>
              </w:tc>
            </w:tr>
            <w:tr w:rsidR="00DD4F32" w:rsidRPr="00EC4D42" w14:paraId="5BA30387" w14:textId="77777777" w:rsidTr="008510B9">
              <w:trPr>
                <w:trHeight w:val="434"/>
                <w:jc w:val="center"/>
              </w:trPr>
              <w:tc>
                <w:tcPr>
                  <w:tcW w:w="2501" w:type="dxa"/>
                </w:tcPr>
                <w:p w14:paraId="6A2FD731"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Michoacán</w:t>
                  </w:r>
                </w:p>
              </w:tc>
              <w:tc>
                <w:tcPr>
                  <w:tcW w:w="2500" w:type="dxa"/>
                </w:tcPr>
                <w:p w14:paraId="485F6598"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c>
                <w:tcPr>
                  <w:tcW w:w="2500" w:type="dxa"/>
                </w:tcPr>
                <w:p w14:paraId="0EC94D31"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r>
            <w:tr w:rsidR="00DD4F32" w:rsidRPr="00EC4D42" w14:paraId="193AF3FA" w14:textId="77777777" w:rsidTr="008510B9">
              <w:trPr>
                <w:trHeight w:val="421"/>
                <w:jc w:val="center"/>
              </w:trPr>
              <w:tc>
                <w:tcPr>
                  <w:tcW w:w="2501" w:type="dxa"/>
                </w:tcPr>
                <w:p w14:paraId="17CB2AC3"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Jalisco</w:t>
                  </w:r>
                </w:p>
              </w:tc>
              <w:tc>
                <w:tcPr>
                  <w:tcW w:w="2500" w:type="dxa"/>
                </w:tcPr>
                <w:p w14:paraId="683430B6"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4</w:t>
                  </w:r>
                </w:p>
              </w:tc>
              <w:tc>
                <w:tcPr>
                  <w:tcW w:w="2500" w:type="dxa"/>
                </w:tcPr>
                <w:p w14:paraId="353DA6F6"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4</w:t>
                  </w:r>
                </w:p>
              </w:tc>
            </w:tr>
            <w:tr w:rsidR="00DD4F32" w:rsidRPr="00EC4D42" w14:paraId="3D3A6319" w14:textId="77777777" w:rsidTr="008510B9">
              <w:trPr>
                <w:trHeight w:val="421"/>
                <w:jc w:val="center"/>
              </w:trPr>
              <w:tc>
                <w:tcPr>
                  <w:tcW w:w="2501" w:type="dxa"/>
                </w:tcPr>
                <w:p w14:paraId="05AE71AD"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Morelos</w:t>
                  </w:r>
                </w:p>
              </w:tc>
              <w:tc>
                <w:tcPr>
                  <w:tcW w:w="2500" w:type="dxa"/>
                </w:tcPr>
                <w:p w14:paraId="104BA1A3"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9</w:t>
                  </w:r>
                </w:p>
              </w:tc>
              <w:tc>
                <w:tcPr>
                  <w:tcW w:w="2500" w:type="dxa"/>
                </w:tcPr>
                <w:p w14:paraId="4084AF00"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9</w:t>
                  </w:r>
                </w:p>
              </w:tc>
            </w:tr>
            <w:tr w:rsidR="00DD4F32" w:rsidRPr="00EC4D42" w14:paraId="6F844D67" w14:textId="77777777" w:rsidTr="008510B9">
              <w:trPr>
                <w:trHeight w:val="421"/>
                <w:jc w:val="center"/>
              </w:trPr>
              <w:tc>
                <w:tcPr>
                  <w:tcW w:w="2501" w:type="dxa"/>
                </w:tcPr>
                <w:p w14:paraId="03F89698"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Guanajuato</w:t>
                  </w:r>
                </w:p>
              </w:tc>
              <w:tc>
                <w:tcPr>
                  <w:tcW w:w="2500" w:type="dxa"/>
                </w:tcPr>
                <w:p w14:paraId="72B5F6E5"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3</w:t>
                  </w:r>
                </w:p>
              </w:tc>
              <w:tc>
                <w:tcPr>
                  <w:tcW w:w="2500" w:type="dxa"/>
                </w:tcPr>
                <w:p w14:paraId="49CD9971"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3</w:t>
                  </w:r>
                </w:p>
              </w:tc>
            </w:tr>
            <w:tr w:rsidR="00DD4F32" w:rsidRPr="00EC4D42" w14:paraId="25FF7071" w14:textId="77777777" w:rsidTr="008510B9">
              <w:trPr>
                <w:trHeight w:val="421"/>
                <w:jc w:val="center"/>
              </w:trPr>
              <w:tc>
                <w:tcPr>
                  <w:tcW w:w="2501" w:type="dxa"/>
                </w:tcPr>
                <w:p w14:paraId="419A61F4"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Baja California Sur</w:t>
                  </w:r>
                </w:p>
              </w:tc>
              <w:tc>
                <w:tcPr>
                  <w:tcW w:w="2500" w:type="dxa"/>
                </w:tcPr>
                <w:p w14:paraId="5AAC9918"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c>
                <w:tcPr>
                  <w:tcW w:w="2500" w:type="dxa"/>
                </w:tcPr>
                <w:p w14:paraId="2A7A0430"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r>
            <w:tr w:rsidR="00DD4F32" w:rsidRPr="00EC4D42" w14:paraId="061A359B" w14:textId="77777777" w:rsidTr="008510B9">
              <w:trPr>
                <w:trHeight w:val="421"/>
                <w:jc w:val="center"/>
              </w:trPr>
              <w:tc>
                <w:tcPr>
                  <w:tcW w:w="2501" w:type="dxa"/>
                </w:tcPr>
                <w:p w14:paraId="53897212"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Colima</w:t>
                  </w:r>
                </w:p>
              </w:tc>
              <w:tc>
                <w:tcPr>
                  <w:tcW w:w="2500" w:type="dxa"/>
                </w:tcPr>
                <w:p w14:paraId="5AEA0044"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c>
                <w:tcPr>
                  <w:tcW w:w="2500" w:type="dxa"/>
                </w:tcPr>
                <w:p w14:paraId="5E1927D6"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r>
            <w:tr w:rsidR="00DD4F32" w:rsidRPr="00EC4D42" w14:paraId="67F2FC41" w14:textId="77777777" w:rsidTr="008510B9">
              <w:trPr>
                <w:trHeight w:val="434"/>
                <w:jc w:val="center"/>
              </w:trPr>
              <w:tc>
                <w:tcPr>
                  <w:tcW w:w="2501" w:type="dxa"/>
                </w:tcPr>
                <w:p w14:paraId="36872E43"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Chihuahua</w:t>
                  </w:r>
                </w:p>
              </w:tc>
              <w:tc>
                <w:tcPr>
                  <w:tcW w:w="2500" w:type="dxa"/>
                </w:tcPr>
                <w:p w14:paraId="7B068798"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5</w:t>
                  </w:r>
                </w:p>
              </w:tc>
              <w:tc>
                <w:tcPr>
                  <w:tcW w:w="2500" w:type="dxa"/>
                </w:tcPr>
                <w:p w14:paraId="448CC875"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5</w:t>
                  </w:r>
                </w:p>
              </w:tc>
            </w:tr>
            <w:tr w:rsidR="00DD4F32" w:rsidRPr="00EC4D42" w14:paraId="1FCDDF0B" w14:textId="77777777" w:rsidTr="008510B9">
              <w:trPr>
                <w:trHeight w:val="421"/>
                <w:jc w:val="center"/>
              </w:trPr>
              <w:tc>
                <w:tcPr>
                  <w:tcW w:w="2501" w:type="dxa"/>
                </w:tcPr>
                <w:p w14:paraId="6FC43BF4"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Zacatecas</w:t>
                  </w:r>
                </w:p>
              </w:tc>
              <w:tc>
                <w:tcPr>
                  <w:tcW w:w="2500" w:type="dxa"/>
                </w:tcPr>
                <w:p w14:paraId="563CE086"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5</w:t>
                  </w:r>
                </w:p>
              </w:tc>
              <w:tc>
                <w:tcPr>
                  <w:tcW w:w="2500" w:type="dxa"/>
                </w:tcPr>
                <w:p w14:paraId="787E4945"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5</w:t>
                  </w:r>
                </w:p>
              </w:tc>
            </w:tr>
            <w:tr w:rsidR="00DD4F32" w:rsidRPr="00EC4D42" w14:paraId="036406B0" w14:textId="77777777" w:rsidTr="008510B9">
              <w:trPr>
                <w:trHeight w:val="421"/>
                <w:jc w:val="center"/>
              </w:trPr>
              <w:tc>
                <w:tcPr>
                  <w:tcW w:w="2501" w:type="dxa"/>
                </w:tcPr>
                <w:p w14:paraId="37F26FF4"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Hidalgo</w:t>
                  </w:r>
                </w:p>
              </w:tc>
              <w:tc>
                <w:tcPr>
                  <w:tcW w:w="2500" w:type="dxa"/>
                </w:tcPr>
                <w:p w14:paraId="6ABDBE00"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1</w:t>
                  </w:r>
                </w:p>
              </w:tc>
              <w:tc>
                <w:tcPr>
                  <w:tcW w:w="2500" w:type="dxa"/>
                </w:tcPr>
                <w:p w14:paraId="0C2F0874"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1</w:t>
                  </w:r>
                </w:p>
              </w:tc>
            </w:tr>
            <w:tr w:rsidR="00DD4F32" w:rsidRPr="00EC4D42" w14:paraId="14C6BA57" w14:textId="77777777" w:rsidTr="008510B9">
              <w:trPr>
                <w:trHeight w:val="421"/>
                <w:jc w:val="center"/>
              </w:trPr>
              <w:tc>
                <w:tcPr>
                  <w:tcW w:w="2501" w:type="dxa"/>
                </w:tcPr>
                <w:p w14:paraId="2F61386C"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Veracruz</w:t>
                  </w:r>
                </w:p>
              </w:tc>
              <w:tc>
                <w:tcPr>
                  <w:tcW w:w="2500" w:type="dxa"/>
                </w:tcPr>
                <w:p w14:paraId="3FBE60B3"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c>
                <w:tcPr>
                  <w:tcW w:w="2500" w:type="dxa"/>
                </w:tcPr>
                <w:p w14:paraId="0590883A"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2</w:t>
                  </w:r>
                </w:p>
              </w:tc>
            </w:tr>
            <w:tr w:rsidR="00DD4F32" w:rsidRPr="00EC4D42" w14:paraId="3FC13254" w14:textId="77777777" w:rsidTr="008510B9">
              <w:trPr>
                <w:trHeight w:val="421"/>
                <w:jc w:val="center"/>
              </w:trPr>
              <w:tc>
                <w:tcPr>
                  <w:tcW w:w="2501" w:type="dxa"/>
                </w:tcPr>
                <w:p w14:paraId="26E767F6"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TOTAL</w:t>
                  </w:r>
                </w:p>
              </w:tc>
              <w:tc>
                <w:tcPr>
                  <w:tcW w:w="2500" w:type="dxa"/>
                </w:tcPr>
                <w:p w14:paraId="168BFF5E"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61</w:t>
                  </w:r>
                </w:p>
              </w:tc>
              <w:tc>
                <w:tcPr>
                  <w:tcW w:w="2500" w:type="dxa"/>
                </w:tcPr>
                <w:p w14:paraId="13D07911"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61</w:t>
                  </w:r>
                </w:p>
              </w:tc>
            </w:tr>
          </w:tbl>
          <w:p w14:paraId="71B4A059" w14:textId="77777777" w:rsidR="00DD4F32" w:rsidRPr="00EC4D42" w:rsidRDefault="00DD4F32" w:rsidP="008510B9">
            <w:pPr>
              <w:spacing w:line="360" w:lineRule="auto"/>
              <w:rPr>
                <w:rFonts w:ascii="Georgia" w:hAnsi="Georgia" w:cs="Arial"/>
                <w:color w:val="FF0000"/>
              </w:rPr>
            </w:pPr>
          </w:p>
          <w:p w14:paraId="39785C63" w14:textId="77777777" w:rsidR="00DD4F32" w:rsidRPr="00EC4D42" w:rsidRDefault="00DD4F32" w:rsidP="008510B9">
            <w:pPr>
              <w:spacing w:line="360" w:lineRule="auto"/>
              <w:rPr>
                <w:rFonts w:ascii="Georgia" w:hAnsi="Georgia" w:cs="Arial"/>
                <w:color w:val="FF0000"/>
              </w:rPr>
            </w:pPr>
          </w:p>
          <w:p w14:paraId="597D04BA" w14:textId="2B13891F" w:rsidR="00DD4F32" w:rsidRPr="00EC4D42" w:rsidRDefault="00DD4F32" w:rsidP="008510B9">
            <w:pPr>
              <w:spacing w:line="360" w:lineRule="auto"/>
              <w:ind w:left="342"/>
              <w:jc w:val="center"/>
              <w:rPr>
                <w:rFonts w:ascii="Georgia" w:hAnsi="Georgia" w:cs="Arial"/>
                <w:color w:val="FF0000"/>
              </w:rPr>
            </w:pPr>
            <w:r w:rsidRPr="00EC4D42">
              <w:rPr>
                <w:rFonts w:ascii="Georgia" w:hAnsi="Georgia" w:cs="Arial"/>
                <w:color w:val="FF0000"/>
              </w:rPr>
              <w:t xml:space="preserve">Relación de alumnos </w:t>
            </w:r>
            <w:r w:rsidR="008510B9" w:rsidRPr="00EC4D42">
              <w:rPr>
                <w:rFonts w:ascii="Georgia" w:hAnsi="Georgia" w:cs="Arial"/>
                <w:color w:val="FF0000"/>
              </w:rPr>
              <w:t>en Prácticas</w:t>
            </w:r>
            <w:r w:rsidRPr="00EC4D42">
              <w:rPr>
                <w:rFonts w:ascii="Georgia" w:hAnsi="Georgia" w:cs="Arial"/>
                <w:color w:val="FF0000"/>
              </w:rPr>
              <w:t xml:space="preserve"> Profesionales y entidades receptoras Internacionales por país.  Período 2011 al 2016 del PAIAH UL. </w:t>
            </w:r>
          </w:p>
          <w:p w14:paraId="2C2B2757" w14:textId="77777777" w:rsidR="00DD4F32" w:rsidRPr="00EC4D42" w:rsidRDefault="00DD4F32" w:rsidP="008510B9">
            <w:pPr>
              <w:spacing w:line="360" w:lineRule="auto"/>
              <w:rPr>
                <w:rFonts w:ascii="Georgia" w:hAnsi="Georgia" w:cs="Arial"/>
                <w:color w:val="FF0000"/>
              </w:rPr>
            </w:pPr>
          </w:p>
          <w:tbl>
            <w:tblPr>
              <w:tblStyle w:val="Tablaconcuadrcula"/>
              <w:tblW w:w="0" w:type="auto"/>
              <w:jc w:val="center"/>
              <w:tblLook w:val="04A0" w:firstRow="1" w:lastRow="0" w:firstColumn="1" w:lastColumn="0" w:noHBand="0" w:noVBand="1"/>
            </w:tblPr>
            <w:tblGrid>
              <w:gridCol w:w="2507"/>
              <w:gridCol w:w="2528"/>
              <w:gridCol w:w="2528"/>
            </w:tblGrid>
            <w:tr w:rsidR="00DD4F32" w:rsidRPr="00EC4D42" w14:paraId="14B3CFAA" w14:textId="77777777" w:rsidTr="008510B9">
              <w:trPr>
                <w:trHeight w:val="756"/>
                <w:jc w:val="center"/>
              </w:trPr>
              <w:tc>
                <w:tcPr>
                  <w:tcW w:w="2507" w:type="dxa"/>
                  <w:shd w:val="clear" w:color="auto" w:fill="9CC2E5" w:themeFill="accent1" w:themeFillTint="99"/>
                </w:tcPr>
                <w:p w14:paraId="0E91114C" w14:textId="77777777" w:rsidR="00DD4F32" w:rsidRPr="00EC4D42" w:rsidRDefault="00DD4F32" w:rsidP="008510B9">
                  <w:pPr>
                    <w:spacing w:line="360" w:lineRule="auto"/>
                    <w:jc w:val="center"/>
                    <w:rPr>
                      <w:rFonts w:ascii="Georgia" w:hAnsi="Georgia" w:cs="Arial"/>
                      <w:color w:val="FF0000"/>
                      <w:sz w:val="16"/>
                      <w:szCs w:val="16"/>
                    </w:rPr>
                  </w:pPr>
                  <w:r w:rsidRPr="00EC4D42">
                    <w:rPr>
                      <w:rFonts w:ascii="Georgia" w:hAnsi="Georgia" w:cs="Arial"/>
                      <w:color w:val="FF0000"/>
                      <w:sz w:val="16"/>
                      <w:szCs w:val="16"/>
                    </w:rPr>
                    <w:t>PAÍS</w:t>
                  </w:r>
                </w:p>
              </w:tc>
              <w:tc>
                <w:tcPr>
                  <w:tcW w:w="2528" w:type="dxa"/>
                  <w:shd w:val="clear" w:color="auto" w:fill="9CC2E5" w:themeFill="accent1" w:themeFillTint="99"/>
                </w:tcPr>
                <w:p w14:paraId="6E51382B"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No. ALUMNOS</w:t>
                  </w:r>
                </w:p>
              </w:tc>
              <w:tc>
                <w:tcPr>
                  <w:tcW w:w="2528" w:type="dxa"/>
                  <w:shd w:val="clear" w:color="auto" w:fill="9CC2E5" w:themeFill="accent1" w:themeFillTint="99"/>
                </w:tcPr>
                <w:p w14:paraId="3CE4C63A"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No. ALUMNOS</w:t>
                  </w:r>
                </w:p>
                <w:p w14:paraId="2F957B9C"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PAÍS</w:t>
                  </w:r>
                </w:p>
              </w:tc>
            </w:tr>
            <w:tr w:rsidR="00DD4F32" w:rsidRPr="00EC4D42" w14:paraId="35476958" w14:textId="77777777" w:rsidTr="008510B9">
              <w:trPr>
                <w:trHeight w:val="372"/>
                <w:jc w:val="center"/>
              </w:trPr>
              <w:tc>
                <w:tcPr>
                  <w:tcW w:w="2507" w:type="dxa"/>
                </w:tcPr>
                <w:p w14:paraId="513264E1"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Canadá</w:t>
                  </w:r>
                </w:p>
              </w:tc>
              <w:tc>
                <w:tcPr>
                  <w:tcW w:w="2528" w:type="dxa"/>
                </w:tcPr>
                <w:p w14:paraId="1554E774"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2</w:t>
                  </w:r>
                </w:p>
              </w:tc>
              <w:tc>
                <w:tcPr>
                  <w:tcW w:w="2528" w:type="dxa"/>
                </w:tcPr>
                <w:p w14:paraId="75400D34"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2</w:t>
                  </w:r>
                </w:p>
              </w:tc>
            </w:tr>
            <w:tr w:rsidR="00DD4F32" w:rsidRPr="00EC4D42" w14:paraId="7D2917F6" w14:textId="77777777" w:rsidTr="008510B9">
              <w:trPr>
                <w:trHeight w:val="372"/>
                <w:jc w:val="center"/>
              </w:trPr>
              <w:tc>
                <w:tcPr>
                  <w:tcW w:w="2507" w:type="dxa"/>
                </w:tcPr>
                <w:p w14:paraId="0FA12CB7"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España</w:t>
                  </w:r>
                </w:p>
              </w:tc>
              <w:tc>
                <w:tcPr>
                  <w:tcW w:w="2528" w:type="dxa"/>
                </w:tcPr>
                <w:p w14:paraId="353D107E"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1</w:t>
                  </w:r>
                </w:p>
              </w:tc>
              <w:tc>
                <w:tcPr>
                  <w:tcW w:w="2528" w:type="dxa"/>
                </w:tcPr>
                <w:p w14:paraId="02AE8B77"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1</w:t>
                  </w:r>
                </w:p>
              </w:tc>
            </w:tr>
            <w:tr w:rsidR="00DD4F32" w:rsidRPr="00EC4D42" w14:paraId="76D4F7F8" w14:textId="77777777" w:rsidTr="008510B9">
              <w:trPr>
                <w:trHeight w:val="372"/>
                <w:jc w:val="center"/>
              </w:trPr>
              <w:tc>
                <w:tcPr>
                  <w:tcW w:w="2507" w:type="dxa"/>
                </w:tcPr>
                <w:p w14:paraId="2C89405E"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TOTAL</w:t>
                  </w:r>
                </w:p>
              </w:tc>
              <w:tc>
                <w:tcPr>
                  <w:tcW w:w="2528" w:type="dxa"/>
                </w:tcPr>
                <w:p w14:paraId="28771444"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3</w:t>
                  </w:r>
                </w:p>
              </w:tc>
              <w:tc>
                <w:tcPr>
                  <w:tcW w:w="2528" w:type="dxa"/>
                </w:tcPr>
                <w:p w14:paraId="7B513E6E" w14:textId="77777777" w:rsidR="00DD4F32" w:rsidRPr="00EC4D42" w:rsidRDefault="00DD4F32" w:rsidP="008510B9">
                  <w:pPr>
                    <w:spacing w:line="360" w:lineRule="auto"/>
                    <w:rPr>
                      <w:rFonts w:ascii="Georgia" w:hAnsi="Georgia" w:cs="Arial"/>
                      <w:color w:val="FF0000"/>
                      <w:sz w:val="16"/>
                      <w:szCs w:val="16"/>
                    </w:rPr>
                  </w:pPr>
                  <w:r w:rsidRPr="00EC4D42">
                    <w:rPr>
                      <w:rFonts w:ascii="Georgia" w:hAnsi="Georgia" w:cs="Arial"/>
                      <w:color w:val="FF0000"/>
                      <w:sz w:val="16"/>
                      <w:szCs w:val="16"/>
                    </w:rPr>
                    <w:t>3</w:t>
                  </w:r>
                </w:p>
              </w:tc>
            </w:tr>
          </w:tbl>
          <w:p w14:paraId="6339E897" w14:textId="77777777" w:rsidR="00DD4F32" w:rsidRPr="00EC4D42" w:rsidRDefault="00DD4F32" w:rsidP="008510B9">
            <w:pPr>
              <w:spacing w:line="360" w:lineRule="auto"/>
              <w:rPr>
                <w:rFonts w:ascii="Georgia" w:hAnsi="Georgia" w:cs="Arial"/>
                <w:color w:val="FF0000"/>
              </w:rPr>
            </w:pPr>
          </w:p>
          <w:p w14:paraId="3F9CE0AB" w14:textId="77777777" w:rsidR="00DD4F32" w:rsidRPr="00EC4D42" w:rsidRDefault="00DD4F32" w:rsidP="008510B9">
            <w:pPr>
              <w:spacing w:line="360" w:lineRule="auto"/>
              <w:rPr>
                <w:rFonts w:ascii="Georgia" w:hAnsi="Georgia" w:cs="Arial"/>
                <w:color w:val="FF0000"/>
              </w:rPr>
            </w:pPr>
          </w:p>
          <w:p w14:paraId="0063C49C" w14:textId="77777777" w:rsidR="00DD4F32" w:rsidRPr="00EC4D42" w:rsidRDefault="00DD4F32" w:rsidP="008510B9">
            <w:pPr>
              <w:spacing w:line="360" w:lineRule="auto"/>
              <w:rPr>
                <w:rFonts w:ascii="Georgia" w:hAnsi="Georgia" w:cs="Arial"/>
                <w:color w:val="FF0000"/>
              </w:rPr>
            </w:pPr>
          </w:p>
          <w:p w14:paraId="044B6A30" w14:textId="31D5E316" w:rsidR="00DD4F32" w:rsidRPr="00EC4D42" w:rsidRDefault="00DD4F32" w:rsidP="00EC4D42">
            <w:pPr>
              <w:spacing w:line="360" w:lineRule="auto"/>
              <w:ind w:left="342"/>
              <w:jc w:val="both"/>
              <w:rPr>
                <w:rFonts w:ascii="Georgia" w:hAnsi="Georgia" w:cs="Arial"/>
                <w:color w:val="FF0000"/>
              </w:rPr>
            </w:pPr>
            <w:r w:rsidRPr="00EC4D42">
              <w:rPr>
                <w:rFonts w:ascii="Georgia" w:hAnsi="Georgia" w:cs="Arial"/>
                <w:color w:val="FF0000"/>
              </w:rPr>
              <w:t>La participa</w:t>
            </w:r>
            <w:r w:rsidR="00EC4D42" w:rsidRPr="00EC4D42">
              <w:rPr>
                <w:rFonts w:ascii="Georgia" w:hAnsi="Georgia" w:cs="Arial"/>
                <w:color w:val="FF0000"/>
              </w:rPr>
              <w:t>ción de los estudiantes del PAIPA</w:t>
            </w:r>
            <w:r w:rsidRPr="00EC4D42">
              <w:rPr>
                <w:rFonts w:ascii="Georgia" w:hAnsi="Georgia" w:cs="Arial"/>
                <w:color w:val="FF0000"/>
              </w:rPr>
              <w:t xml:space="preserve"> en la realización de las prácticas profesionales durante el período que se indica, manifiesta que se han desarrollado en 18 entidades de la República Mexicana. Mientras que a nivel internacional han participado en dos países.</w:t>
            </w:r>
          </w:p>
          <w:p w14:paraId="5C3571FC" w14:textId="77777777" w:rsidR="00DD4F32" w:rsidRPr="00EC4D42" w:rsidRDefault="00DD4F32" w:rsidP="008510B9">
            <w:pPr>
              <w:spacing w:line="360" w:lineRule="auto"/>
              <w:ind w:left="342"/>
              <w:jc w:val="both"/>
              <w:rPr>
                <w:rFonts w:ascii="Georgia" w:hAnsi="Georgia" w:cs="Arial"/>
                <w:color w:val="FF0000"/>
              </w:rPr>
            </w:pPr>
            <w:r w:rsidRPr="00EC4D42">
              <w:rPr>
                <w:rFonts w:ascii="Georgia" w:hAnsi="Georgia" w:cs="Arial"/>
                <w:color w:val="FF0000"/>
              </w:rPr>
              <w:t>Del total de empresas nacionales que reciben a los estudiantes se pueden clasificar por los servicios que ofrecen en el ramo profesional del sector según se describe en el siguiente cuadro.</w:t>
            </w:r>
          </w:p>
          <w:tbl>
            <w:tblPr>
              <w:tblStyle w:val="Tablaconcuadrcula"/>
              <w:tblW w:w="0" w:type="auto"/>
              <w:jc w:val="center"/>
              <w:tblLook w:val="04A0" w:firstRow="1" w:lastRow="0" w:firstColumn="1" w:lastColumn="0" w:noHBand="0" w:noVBand="1"/>
            </w:tblPr>
            <w:tblGrid>
              <w:gridCol w:w="2600"/>
              <w:gridCol w:w="2964"/>
              <w:gridCol w:w="2126"/>
            </w:tblGrid>
            <w:tr w:rsidR="00DD4F32" w:rsidRPr="00EC4D42" w14:paraId="557B60FA" w14:textId="77777777" w:rsidTr="008510B9">
              <w:trPr>
                <w:trHeight w:val="528"/>
                <w:jc w:val="center"/>
              </w:trPr>
              <w:tc>
                <w:tcPr>
                  <w:tcW w:w="2600" w:type="dxa"/>
                </w:tcPr>
                <w:p w14:paraId="0962A593"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Tipo de empresa</w:t>
                  </w:r>
                </w:p>
              </w:tc>
              <w:tc>
                <w:tcPr>
                  <w:tcW w:w="2964" w:type="dxa"/>
                </w:tcPr>
                <w:p w14:paraId="2876B9F7"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No. estudiantes aceptados</w:t>
                  </w:r>
                </w:p>
              </w:tc>
              <w:tc>
                <w:tcPr>
                  <w:tcW w:w="2126" w:type="dxa"/>
                </w:tcPr>
                <w:p w14:paraId="6DC91018"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Porcentaje (%)</w:t>
                  </w:r>
                </w:p>
              </w:tc>
            </w:tr>
            <w:tr w:rsidR="00DD4F32" w:rsidRPr="00EC4D42" w14:paraId="097F0E76" w14:textId="77777777" w:rsidTr="008510B9">
              <w:trPr>
                <w:trHeight w:val="528"/>
                <w:jc w:val="center"/>
              </w:trPr>
              <w:tc>
                <w:tcPr>
                  <w:tcW w:w="2600" w:type="dxa"/>
                </w:tcPr>
                <w:p w14:paraId="79444530"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Producción hortícola</w:t>
                  </w:r>
                </w:p>
              </w:tc>
              <w:tc>
                <w:tcPr>
                  <w:tcW w:w="2964" w:type="dxa"/>
                </w:tcPr>
                <w:p w14:paraId="4B1F31A1"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22</w:t>
                  </w:r>
                </w:p>
              </w:tc>
              <w:tc>
                <w:tcPr>
                  <w:tcW w:w="2126" w:type="dxa"/>
                </w:tcPr>
                <w:p w14:paraId="06BFDC9C"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24</w:t>
                  </w:r>
                </w:p>
              </w:tc>
            </w:tr>
            <w:tr w:rsidR="00DD4F32" w:rsidRPr="00EC4D42" w14:paraId="13D36734" w14:textId="77777777" w:rsidTr="008510B9">
              <w:trPr>
                <w:trHeight w:val="876"/>
                <w:jc w:val="center"/>
              </w:trPr>
              <w:tc>
                <w:tcPr>
                  <w:tcW w:w="2600" w:type="dxa"/>
                </w:tcPr>
                <w:p w14:paraId="6A5A8AC6"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Ventas de insumos agrícolas</w:t>
                  </w:r>
                </w:p>
              </w:tc>
              <w:tc>
                <w:tcPr>
                  <w:tcW w:w="2964" w:type="dxa"/>
                </w:tcPr>
                <w:p w14:paraId="2E8AB9D4"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19</w:t>
                  </w:r>
                </w:p>
              </w:tc>
              <w:tc>
                <w:tcPr>
                  <w:tcW w:w="2126" w:type="dxa"/>
                </w:tcPr>
                <w:p w14:paraId="1B07C313"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21</w:t>
                  </w:r>
                </w:p>
              </w:tc>
            </w:tr>
            <w:tr w:rsidR="00DD4F32" w:rsidRPr="00EC4D42" w14:paraId="638F5FC8" w14:textId="77777777" w:rsidTr="008510B9">
              <w:trPr>
                <w:trHeight w:val="876"/>
                <w:jc w:val="center"/>
              </w:trPr>
              <w:tc>
                <w:tcPr>
                  <w:tcW w:w="2600" w:type="dxa"/>
                </w:tcPr>
                <w:p w14:paraId="302AEB51"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Institutos y centros de investigación</w:t>
                  </w:r>
                </w:p>
              </w:tc>
              <w:tc>
                <w:tcPr>
                  <w:tcW w:w="2964" w:type="dxa"/>
                </w:tcPr>
                <w:p w14:paraId="79924974"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17</w:t>
                  </w:r>
                </w:p>
              </w:tc>
              <w:tc>
                <w:tcPr>
                  <w:tcW w:w="2126" w:type="dxa"/>
                </w:tcPr>
                <w:p w14:paraId="7C18EED5"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19</w:t>
                  </w:r>
                </w:p>
              </w:tc>
            </w:tr>
            <w:tr w:rsidR="00DD4F32" w:rsidRPr="00EC4D42" w14:paraId="71FE0BB0" w14:textId="77777777" w:rsidTr="008510B9">
              <w:trPr>
                <w:trHeight w:val="528"/>
                <w:jc w:val="center"/>
              </w:trPr>
              <w:tc>
                <w:tcPr>
                  <w:tcW w:w="2600" w:type="dxa"/>
                </w:tcPr>
                <w:p w14:paraId="0E5A65FC"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Asesorías técnicas</w:t>
                  </w:r>
                </w:p>
              </w:tc>
              <w:tc>
                <w:tcPr>
                  <w:tcW w:w="2964" w:type="dxa"/>
                </w:tcPr>
                <w:p w14:paraId="3D071E5B"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16</w:t>
                  </w:r>
                </w:p>
              </w:tc>
              <w:tc>
                <w:tcPr>
                  <w:tcW w:w="2126" w:type="dxa"/>
                </w:tcPr>
                <w:p w14:paraId="55247089"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17</w:t>
                  </w:r>
                </w:p>
              </w:tc>
            </w:tr>
            <w:tr w:rsidR="00DD4F32" w:rsidRPr="00EC4D42" w14:paraId="6DFA66CB" w14:textId="77777777" w:rsidTr="008510B9">
              <w:trPr>
                <w:trHeight w:val="876"/>
                <w:jc w:val="center"/>
              </w:trPr>
              <w:tc>
                <w:tcPr>
                  <w:tcW w:w="2600" w:type="dxa"/>
                </w:tcPr>
                <w:p w14:paraId="3A134990"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Instituciones gubernamentales</w:t>
                  </w:r>
                </w:p>
              </w:tc>
              <w:tc>
                <w:tcPr>
                  <w:tcW w:w="2964" w:type="dxa"/>
                </w:tcPr>
                <w:p w14:paraId="10F9DF13"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12</w:t>
                  </w:r>
                </w:p>
              </w:tc>
              <w:tc>
                <w:tcPr>
                  <w:tcW w:w="2126" w:type="dxa"/>
                </w:tcPr>
                <w:p w14:paraId="5CEF937F"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14</w:t>
                  </w:r>
                </w:p>
              </w:tc>
            </w:tr>
            <w:tr w:rsidR="00DD4F32" w:rsidRPr="00EC4D42" w14:paraId="77554DA8" w14:textId="77777777" w:rsidTr="008510B9">
              <w:trPr>
                <w:trHeight w:val="876"/>
                <w:jc w:val="center"/>
              </w:trPr>
              <w:tc>
                <w:tcPr>
                  <w:tcW w:w="2600" w:type="dxa"/>
                </w:tcPr>
                <w:p w14:paraId="3A467D05"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Instituciones de educación</w:t>
                  </w:r>
                </w:p>
              </w:tc>
              <w:tc>
                <w:tcPr>
                  <w:tcW w:w="2964" w:type="dxa"/>
                </w:tcPr>
                <w:p w14:paraId="3D370BA6"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3</w:t>
                  </w:r>
                </w:p>
              </w:tc>
              <w:tc>
                <w:tcPr>
                  <w:tcW w:w="2126" w:type="dxa"/>
                </w:tcPr>
                <w:p w14:paraId="03C6A930"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3</w:t>
                  </w:r>
                </w:p>
              </w:tc>
            </w:tr>
            <w:tr w:rsidR="00DD4F32" w:rsidRPr="00EC4D42" w14:paraId="4B5CDD30" w14:textId="77777777" w:rsidTr="008510B9">
              <w:trPr>
                <w:trHeight w:val="528"/>
                <w:jc w:val="center"/>
              </w:trPr>
              <w:tc>
                <w:tcPr>
                  <w:tcW w:w="2600" w:type="dxa"/>
                </w:tcPr>
                <w:p w14:paraId="1E912137"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Otras</w:t>
                  </w:r>
                </w:p>
              </w:tc>
              <w:tc>
                <w:tcPr>
                  <w:tcW w:w="2964" w:type="dxa"/>
                </w:tcPr>
                <w:p w14:paraId="40B40622"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2</w:t>
                  </w:r>
                </w:p>
              </w:tc>
              <w:tc>
                <w:tcPr>
                  <w:tcW w:w="2126" w:type="dxa"/>
                </w:tcPr>
                <w:p w14:paraId="555C274F" w14:textId="77777777" w:rsidR="00DD4F32" w:rsidRPr="00EC4D42" w:rsidRDefault="00DD4F32" w:rsidP="008510B9">
                  <w:pPr>
                    <w:spacing w:line="360" w:lineRule="auto"/>
                    <w:jc w:val="center"/>
                    <w:rPr>
                      <w:rFonts w:ascii="Georgia" w:hAnsi="Georgia" w:cs="Arial"/>
                      <w:color w:val="FF0000"/>
                    </w:rPr>
                  </w:pPr>
                  <w:r w:rsidRPr="00EC4D42">
                    <w:rPr>
                      <w:rFonts w:ascii="Georgia" w:hAnsi="Georgia" w:cs="Arial"/>
                      <w:color w:val="FF0000"/>
                    </w:rPr>
                    <w:t>2</w:t>
                  </w:r>
                </w:p>
              </w:tc>
            </w:tr>
          </w:tbl>
          <w:p w14:paraId="449E4BF6" w14:textId="77777777" w:rsidR="00DD4F32" w:rsidRPr="00EC4D42" w:rsidRDefault="00DD4F32" w:rsidP="008510B9">
            <w:pPr>
              <w:spacing w:line="360" w:lineRule="auto"/>
              <w:jc w:val="both"/>
              <w:rPr>
                <w:rFonts w:ascii="Georgia" w:hAnsi="Georgia" w:cs="Arial"/>
                <w:color w:val="FF0000"/>
              </w:rPr>
            </w:pPr>
          </w:p>
          <w:p w14:paraId="0DCE39C2" w14:textId="0863A778" w:rsidR="00DD4F32" w:rsidRPr="00EC4D42" w:rsidRDefault="00DD4F32" w:rsidP="008510B9">
            <w:pPr>
              <w:spacing w:line="360" w:lineRule="auto"/>
              <w:ind w:left="342"/>
              <w:jc w:val="both"/>
              <w:rPr>
                <w:rFonts w:ascii="Georgia" w:hAnsi="Georgia" w:cs="Arial"/>
                <w:color w:val="FF0000"/>
              </w:rPr>
            </w:pPr>
            <w:r w:rsidRPr="00EC4D42">
              <w:rPr>
                <w:rFonts w:ascii="Georgia" w:hAnsi="Georgia" w:cs="Arial"/>
                <w:color w:val="FF0000"/>
              </w:rPr>
              <w:t>Del total de empresas con servicios que ofrecen, se observa mayor participación (24%), en el renglón de la producción hortícola, seguido de ventas de insumos agrícolas (21%), participación en Institutos y centros de investigación (19%), la asesoría técnica (17%), Instituciones gubernamentales (14%) atendiendo también, Instituciones de Educación (3%) y otras (2%).</w:t>
            </w:r>
          </w:p>
          <w:p w14:paraId="3B8A927B" w14:textId="0D384F4F" w:rsidR="00DD4F32" w:rsidRPr="00EC4D42" w:rsidRDefault="00811742" w:rsidP="008510B9">
            <w:pPr>
              <w:spacing w:line="360" w:lineRule="auto"/>
              <w:ind w:left="342"/>
              <w:jc w:val="both"/>
              <w:rPr>
                <w:rFonts w:ascii="Georgia" w:hAnsi="Georgia" w:cs="Arial"/>
                <w:color w:val="FF0000"/>
              </w:rPr>
            </w:pPr>
            <w:r w:rsidRPr="00EC4D42">
              <w:rPr>
                <w:rFonts w:ascii="Georgia" w:hAnsi="Georgia" w:cs="Arial"/>
                <w:color w:val="FF0000"/>
              </w:rPr>
              <w:lastRenderedPageBreak/>
              <w:t>Finalmente,</w:t>
            </w:r>
            <w:r w:rsidR="00DD4F32" w:rsidRPr="00EC4D42">
              <w:rPr>
                <w:rFonts w:ascii="Georgia" w:hAnsi="Georgia" w:cs="Arial"/>
                <w:color w:val="FF0000"/>
              </w:rPr>
              <w:t xml:space="preserve"> la participación en otros países se concentra en dos, Canadá y España. En Canadá el giro es producción apícola, mientras que en España es la producción de hortalizas en invernadero.</w:t>
            </w:r>
          </w:p>
          <w:p w14:paraId="49EF4A58" w14:textId="2093BF8A" w:rsidR="00CA1444" w:rsidRPr="000C7AC0" w:rsidRDefault="00DD4F32" w:rsidP="008510B9">
            <w:pPr>
              <w:spacing w:line="360" w:lineRule="auto"/>
              <w:ind w:left="342"/>
              <w:jc w:val="both"/>
              <w:rPr>
                <w:rFonts w:ascii="Georgia" w:hAnsi="Georgia" w:cs="Arial"/>
              </w:rPr>
            </w:pPr>
            <w:r w:rsidRPr="008510B9">
              <w:rPr>
                <w:rFonts w:ascii="Georgia" w:hAnsi="Georgia" w:cs="Arial"/>
              </w:rPr>
              <w:t xml:space="preserve"> </w:t>
            </w:r>
            <w:r w:rsidR="00CA1444" w:rsidRPr="000C7AC0">
              <w:rPr>
                <w:rFonts w:ascii="Georgia" w:hAnsi="Georgia" w:cs="Arial"/>
              </w:rPr>
              <w:t xml:space="preserve">Las prácticas profesionales en </w:t>
            </w:r>
            <w:r w:rsidR="00EC4D42">
              <w:rPr>
                <w:rFonts w:ascii="Georgia" w:hAnsi="Georgia" w:cs="Arial"/>
              </w:rPr>
              <w:t xml:space="preserve">el PAIPA </w:t>
            </w:r>
            <w:r w:rsidR="00EC4D42" w:rsidRPr="000C7AC0">
              <w:rPr>
                <w:rFonts w:ascii="Georgia" w:hAnsi="Georgia" w:cs="Arial"/>
              </w:rPr>
              <w:t>se</w:t>
            </w:r>
            <w:r w:rsidR="00CA1444" w:rsidRPr="000C7AC0">
              <w:rPr>
                <w:rFonts w:ascii="Georgia" w:hAnsi="Georgia" w:cs="Arial"/>
              </w:rPr>
              <w:t xml:space="preserve"> realizan en el noveno semestre y tiene una duración de 18 semanas, y para su realización es obligatorio que el alumno sea regular y finalizado su servicio social. El semestre de prácticas es evaluado por un maestro responsable de cada alumno nombrado por el Jefe de Programa. La </w:t>
            </w:r>
            <w:r w:rsidR="008510B9">
              <w:rPr>
                <w:rFonts w:ascii="Georgia" w:hAnsi="Georgia" w:cs="Arial"/>
              </w:rPr>
              <w:t>e</w:t>
            </w:r>
            <w:r w:rsidR="00CA1444" w:rsidRPr="000C7AC0">
              <w:rPr>
                <w:rFonts w:ascii="Georgia" w:hAnsi="Georgia" w:cs="Arial"/>
              </w:rPr>
              <w:t>valuación se realiza sobre la base del cumplimiento de un programa de trabajo, informes mensuales y finales y una presentación oral al final del semestre.</w:t>
            </w:r>
          </w:p>
          <w:p w14:paraId="3C2CC4E0" w14:textId="0D494D04"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w:t>
            </w:r>
            <w:r w:rsidR="008510B9">
              <w:rPr>
                <w:rFonts w:ascii="Georgia" w:hAnsi="Georgia" w:cs="Arial"/>
              </w:rPr>
              <w:t xml:space="preserve">Académico a </w:t>
            </w:r>
            <w:r w:rsidRPr="000C7AC0">
              <w:rPr>
                <w:rFonts w:ascii="Georgia" w:hAnsi="Georgia" w:cs="Arial"/>
              </w:rPr>
              <w:t xml:space="preserve">ER que anteriormente han recibido alumnos. </w:t>
            </w:r>
            <w:hyperlink r:id="rId178" w:history="1"/>
            <w:r w:rsidRPr="000C7AC0">
              <w:rPr>
                <w:rFonts w:ascii="Georgia" w:hAnsi="Georgia" w:cs="Arial"/>
              </w:rPr>
              <w:t xml:space="preserve"> Posteriormente se establece formalmente la aceptación oficial de la ER por parte del </w:t>
            </w:r>
            <w:r w:rsidR="00376AAB" w:rsidRPr="000C7AC0">
              <w:rPr>
                <w:rFonts w:ascii="Georgia" w:hAnsi="Georgia" w:cs="Arial"/>
              </w:rPr>
              <w:t>PAI</w:t>
            </w:r>
            <w:r w:rsidR="00EC4D42">
              <w:rPr>
                <w:rFonts w:ascii="Georgia" w:hAnsi="Georgia" w:cs="Arial"/>
              </w:rPr>
              <w:t>PA</w:t>
            </w:r>
            <w:r w:rsidR="008510B9">
              <w:rPr>
                <w:rFonts w:ascii="Georgia" w:hAnsi="Georgia" w:cs="Arial"/>
              </w:rPr>
              <w:t xml:space="preserve">, </w:t>
            </w:r>
            <w:r w:rsidRPr="000C7AC0">
              <w:rPr>
                <w:rFonts w:ascii="Georgia" w:hAnsi="Georgia" w:cs="Arial"/>
              </w:rPr>
              <w:t xml:space="preserve"> y la del alumno por la ER que se formaliza por un tutor externo en la ER y un Maestro responsable en el </w:t>
            </w:r>
            <w:r w:rsidR="00376AAB" w:rsidRPr="000C7AC0">
              <w:rPr>
                <w:rFonts w:ascii="Georgia" w:hAnsi="Georgia" w:cs="Arial"/>
              </w:rPr>
              <w:t>PAI</w:t>
            </w:r>
            <w:r w:rsidR="00EC4D42">
              <w:rPr>
                <w:rFonts w:ascii="Georgia" w:hAnsi="Georgia" w:cs="Arial"/>
              </w:rPr>
              <w:t>PA</w:t>
            </w:r>
            <w:r w:rsidRPr="000C7AC0">
              <w:rPr>
                <w:rFonts w:ascii="Georgia" w:hAnsi="Georgia" w:cs="Arial"/>
              </w:rPr>
              <w:t>, se establece un Programa de Trabajo por el alumno y su asesor externo, y la obligatoriedad de los informes técnicos mensuales y un informe técn</w:t>
            </w:r>
            <w:r w:rsidR="008510B9">
              <w:rPr>
                <w:rFonts w:ascii="Georgia" w:hAnsi="Georgia" w:cs="Arial"/>
              </w:rPr>
              <w:t>ico final avalado por el asesor.</w:t>
            </w:r>
          </w:p>
          <w:p w14:paraId="1C898A3D" w14:textId="77777777" w:rsidR="00CA1444" w:rsidRPr="000C7AC0" w:rsidRDefault="00CA1444" w:rsidP="000C7AC0">
            <w:pPr>
              <w:spacing w:after="0" w:line="360" w:lineRule="auto"/>
              <w:jc w:val="both"/>
              <w:rPr>
                <w:rFonts w:ascii="Georgia" w:hAnsi="Georgia" w:cs="Arial"/>
              </w:rPr>
            </w:pPr>
          </w:p>
          <w:p w14:paraId="00D2DCF1" w14:textId="1B9A963A" w:rsidR="00721187" w:rsidRPr="00EC4D42" w:rsidRDefault="00CA1444" w:rsidP="00EC4D42">
            <w:pPr>
              <w:spacing w:after="0" w:line="360" w:lineRule="auto"/>
              <w:ind w:left="342"/>
              <w:jc w:val="both"/>
              <w:rPr>
                <w:rFonts w:ascii="Georgia" w:hAnsi="Georgia" w:cs="Arial"/>
                <w:color w:val="0000CC"/>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r w:rsidR="008510B9">
              <w:rPr>
                <w:rFonts w:ascii="Georgia" w:hAnsi="Georgia" w:cs="Arial"/>
              </w:rPr>
              <w:t>(</w:t>
            </w:r>
            <w:hyperlink r:id="rId179"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14:paraId="2F5A97C5" w14:textId="417D3BDE" w:rsidR="00721187" w:rsidRDefault="00721187" w:rsidP="000C7AC0">
            <w:pPr>
              <w:spacing w:after="0" w:line="360" w:lineRule="auto"/>
              <w:jc w:val="both"/>
              <w:rPr>
                <w:rFonts w:ascii="Georgia" w:hAnsi="Georgia" w:cs="Arial"/>
              </w:rPr>
            </w:pPr>
          </w:p>
          <w:p w14:paraId="7C6E86EE" w14:textId="373B415D" w:rsidR="00721187" w:rsidRDefault="00721187" w:rsidP="000C7AC0">
            <w:pPr>
              <w:spacing w:after="0" w:line="360" w:lineRule="auto"/>
              <w:jc w:val="both"/>
              <w:rPr>
                <w:rFonts w:ascii="Georgia" w:hAnsi="Georgia" w:cs="Arial"/>
              </w:rPr>
            </w:pPr>
          </w:p>
          <w:p w14:paraId="77474BA6" w14:textId="052E085C" w:rsidR="00721187" w:rsidRDefault="00721187" w:rsidP="000C7AC0">
            <w:pPr>
              <w:spacing w:after="0" w:line="360" w:lineRule="auto"/>
              <w:jc w:val="both"/>
              <w:rPr>
                <w:rFonts w:ascii="Georgia" w:hAnsi="Georgia" w:cs="Arial"/>
              </w:rPr>
            </w:pPr>
          </w:p>
          <w:p w14:paraId="52035802" w14:textId="65543378" w:rsidR="00721187" w:rsidRDefault="00721187" w:rsidP="000C7AC0">
            <w:pPr>
              <w:spacing w:after="0" w:line="360" w:lineRule="auto"/>
              <w:jc w:val="both"/>
              <w:rPr>
                <w:rFonts w:ascii="Georgia" w:hAnsi="Georgia" w:cs="Arial"/>
              </w:rPr>
            </w:pPr>
          </w:p>
          <w:p w14:paraId="6A476E43" w14:textId="515E0137" w:rsidR="00721187" w:rsidRDefault="00721187" w:rsidP="000C7AC0">
            <w:pPr>
              <w:spacing w:after="0" w:line="360" w:lineRule="auto"/>
              <w:jc w:val="both"/>
              <w:rPr>
                <w:rFonts w:ascii="Georgia" w:hAnsi="Georgia" w:cs="Arial"/>
              </w:rPr>
            </w:pPr>
          </w:p>
          <w:p w14:paraId="1E618502" w14:textId="1481FF9F" w:rsidR="00721187" w:rsidRDefault="00721187" w:rsidP="000C7AC0">
            <w:pPr>
              <w:spacing w:after="0" w:line="360" w:lineRule="auto"/>
              <w:jc w:val="both"/>
              <w:rPr>
                <w:rFonts w:ascii="Georgia" w:hAnsi="Georgia" w:cs="Arial"/>
              </w:rPr>
            </w:pPr>
          </w:p>
          <w:p w14:paraId="5A38345A" w14:textId="77777777" w:rsidR="00EC4D42" w:rsidRDefault="00EC4D42" w:rsidP="000C7AC0">
            <w:pPr>
              <w:spacing w:after="0" w:line="360" w:lineRule="auto"/>
              <w:jc w:val="both"/>
              <w:rPr>
                <w:rFonts w:ascii="Georgia" w:hAnsi="Georgia" w:cs="Arial"/>
              </w:rPr>
            </w:pPr>
          </w:p>
          <w:p w14:paraId="71AFA823" w14:textId="7AD23F7F" w:rsidR="00721187" w:rsidRDefault="00721187" w:rsidP="000C7AC0">
            <w:pPr>
              <w:spacing w:after="0" w:line="360" w:lineRule="auto"/>
              <w:jc w:val="both"/>
              <w:rPr>
                <w:rFonts w:ascii="Georgia" w:hAnsi="Georgia" w:cs="Arial"/>
              </w:rPr>
            </w:pPr>
          </w:p>
          <w:p w14:paraId="6EDAE3D8" w14:textId="5E63C749" w:rsidR="00721187" w:rsidRDefault="00721187" w:rsidP="000C7AC0">
            <w:pPr>
              <w:spacing w:after="0" w:line="360" w:lineRule="auto"/>
              <w:jc w:val="both"/>
              <w:rPr>
                <w:rFonts w:ascii="Georgia" w:hAnsi="Georgia" w:cs="Arial"/>
              </w:rPr>
            </w:pPr>
          </w:p>
          <w:p w14:paraId="5839911E" w14:textId="24ECB90B" w:rsidR="00CA1444" w:rsidRPr="000C7AC0" w:rsidRDefault="00CA1444" w:rsidP="000C7AC0">
            <w:pPr>
              <w:spacing w:after="0" w:line="360" w:lineRule="auto"/>
              <w:jc w:val="both"/>
              <w:rPr>
                <w:rFonts w:ascii="Georgia" w:hAnsi="Georgia" w:cs="Arial"/>
              </w:rPr>
            </w:pPr>
            <w:r w:rsidRPr="000C7AC0">
              <w:rPr>
                <w:rFonts w:ascii="Georgia" w:hAnsi="Georgia" w:cs="Arial"/>
              </w:rPr>
              <w:lastRenderedPageBreak/>
              <w:t>Figura 7.1-1 Representación esquemática del proceso de Prácticas Profesionales.</w:t>
            </w:r>
          </w:p>
          <w:p w14:paraId="28839332" w14:textId="36043EAD"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14:anchorId="5BE5408C" wp14:editId="04EA229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14:paraId="347A5E58" w14:textId="77777777" w:rsidR="00660442" w:rsidRPr="000C7AC0" w:rsidRDefault="00660442" w:rsidP="000C7AC0">
            <w:pPr>
              <w:spacing w:after="0" w:line="360" w:lineRule="auto"/>
              <w:jc w:val="both"/>
              <w:rPr>
                <w:rFonts w:ascii="Georgia" w:hAnsi="Georgia" w:cs="Arial"/>
                <w:b/>
              </w:rPr>
            </w:pPr>
          </w:p>
          <w:p w14:paraId="7B886B5D" w14:textId="77777777" w:rsidR="002D0BF0" w:rsidRPr="000C7AC0" w:rsidRDefault="002D0BF0" w:rsidP="000C7AC0">
            <w:pPr>
              <w:spacing w:after="0" w:line="360" w:lineRule="auto"/>
              <w:jc w:val="both"/>
              <w:rPr>
                <w:rFonts w:ascii="Georgia" w:hAnsi="Georgia" w:cs="Arial"/>
                <w:b/>
              </w:rPr>
            </w:pPr>
          </w:p>
          <w:p w14:paraId="7D610F39" w14:textId="351631F1"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181"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14:paraId="36EF2E37" w14:textId="77777777"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7D9DD5"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1CCCF2"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14:paraId="614F230C" w14:textId="77777777" w:rsidR="00660442" w:rsidRPr="000C7AC0" w:rsidRDefault="00660442" w:rsidP="000C7AC0">
      <w:pPr>
        <w:pStyle w:val="Default"/>
        <w:spacing w:line="360" w:lineRule="auto"/>
        <w:jc w:val="both"/>
        <w:rPr>
          <w:rFonts w:ascii="Georgia" w:hAnsi="Georgia"/>
          <w:b/>
          <w:bCs/>
          <w:sz w:val="22"/>
          <w:szCs w:val="22"/>
        </w:rPr>
      </w:pPr>
    </w:p>
    <w:p w14:paraId="0CCAC1CA" w14:textId="6C74F4FB" w:rsidR="00660442" w:rsidRPr="000C7AC0" w:rsidRDefault="00660442" w:rsidP="000C7AC0">
      <w:pPr>
        <w:pStyle w:val="Default"/>
        <w:spacing w:line="360" w:lineRule="auto"/>
        <w:jc w:val="both"/>
        <w:rPr>
          <w:rFonts w:ascii="Georgia" w:hAnsi="Georgia"/>
          <w:b/>
          <w:bCs/>
          <w:sz w:val="22"/>
          <w:szCs w:val="22"/>
        </w:rPr>
      </w:pPr>
    </w:p>
    <w:p w14:paraId="5DE743DB" w14:textId="3F88ECAD" w:rsidR="00355A89" w:rsidRDefault="00355A89" w:rsidP="000C7AC0">
      <w:pPr>
        <w:pStyle w:val="Default"/>
        <w:spacing w:line="360" w:lineRule="auto"/>
        <w:jc w:val="both"/>
        <w:rPr>
          <w:rFonts w:ascii="Georgia" w:hAnsi="Georgia"/>
          <w:b/>
          <w:bCs/>
          <w:sz w:val="22"/>
          <w:szCs w:val="22"/>
        </w:rPr>
      </w:pPr>
    </w:p>
    <w:p w14:paraId="02EC7282" w14:textId="43F1878B" w:rsidR="00721187" w:rsidRDefault="00721187" w:rsidP="000C7AC0">
      <w:pPr>
        <w:pStyle w:val="Default"/>
        <w:spacing w:line="360" w:lineRule="auto"/>
        <w:jc w:val="both"/>
        <w:rPr>
          <w:rFonts w:ascii="Georgia" w:hAnsi="Georgia"/>
          <w:b/>
          <w:bCs/>
          <w:sz w:val="22"/>
          <w:szCs w:val="22"/>
        </w:rPr>
      </w:pPr>
    </w:p>
    <w:p w14:paraId="23E9C0AF" w14:textId="5991B43E" w:rsidR="00721187" w:rsidRDefault="00721187" w:rsidP="000C7AC0">
      <w:pPr>
        <w:pStyle w:val="Default"/>
        <w:spacing w:line="360" w:lineRule="auto"/>
        <w:jc w:val="both"/>
        <w:rPr>
          <w:rFonts w:ascii="Georgia" w:hAnsi="Georgia"/>
          <w:b/>
          <w:bCs/>
          <w:sz w:val="22"/>
          <w:szCs w:val="22"/>
        </w:rPr>
      </w:pPr>
    </w:p>
    <w:p w14:paraId="45BC90FB" w14:textId="6E12BA95" w:rsidR="00721187" w:rsidRDefault="00721187" w:rsidP="000C7AC0">
      <w:pPr>
        <w:pStyle w:val="Default"/>
        <w:spacing w:line="360" w:lineRule="auto"/>
        <w:jc w:val="both"/>
        <w:rPr>
          <w:rFonts w:ascii="Georgia" w:hAnsi="Georgia"/>
          <w:b/>
          <w:bCs/>
          <w:sz w:val="22"/>
          <w:szCs w:val="22"/>
        </w:rPr>
      </w:pPr>
    </w:p>
    <w:p w14:paraId="5F8CD851" w14:textId="395394BC" w:rsidR="00721187" w:rsidRDefault="00721187" w:rsidP="000C7AC0">
      <w:pPr>
        <w:pStyle w:val="Default"/>
        <w:spacing w:line="360" w:lineRule="auto"/>
        <w:jc w:val="both"/>
        <w:rPr>
          <w:rFonts w:ascii="Georgia" w:hAnsi="Georgia"/>
          <w:b/>
          <w:bCs/>
          <w:sz w:val="22"/>
          <w:szCs w:val="22"/>
        </w:rPr>
      </w:pPr>
    </w:p>
    <w:p w14:paraId="567DCD0F" w14:textId="33308D58" w:rsidR="00721187" w:rsidRDefault="00721187" w:rsidP="000C7AC0">
      <w:pPr>
        <w:pStyle w:val="Default"/>
        <w:spacing w:line="360" w:lineRule="auto"/>
        <w:jc w:val="both"/>
        <w:rPr>
          <w:rFonts w:ascii="Georgia" w:hAnsi="Georgia"/>
          <w:b/>
          <w:bCs/>
          <w:sz w:val="22"/>
          <w:szCs w:val="22"/>
        </w:rPr>
      </w:pPr>
    </w:p>
    <w:p w14:paraId="68AB3B17" w14:textId="77777777" w:rsidR="00721187" w:rsidRPr="000C7AC0" w:rsidRDefault="00721187" w:rsidP="000C7AC0">
      <w:pPr>
        <w:pStyle w:val="Default"/>
        <w:spacing w:line="360" w:lineRule="auto"/>
        <w:jc w:val="both"/>
        <w:rPr>
          <w:rFonts w:ascii="Georgia" w:hAnsi="Georgia"/>
          <w:b/>
          <w:bCs/>
          <w:sz w:val="22"/>
          <w:szCs w:val="22"/>
        </w:rPr>
      </w:pPr>
    </w:p>
    <w:p w14:paraId="1611A18B" w14:textId="7DDC1D82"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14:paraId="3D6F16F5" w14:textId="77777777" w:rsidR="00660442" w:rsidRPr="000C7AC0" w:rsidRDefault="00660442" w:rsidP="000C7AC0">
      <w:pPr>
        <w:pStyle w:val="Default"/>
        <w:spacing w:line="360" w:lineRule="auto"/>
        <w:jc w:val="both"/>
        <w:rPr>
          <w:rFonts w:ascii="Georgia" w:hAnsi="Georgia"/>
          <w:sz w:val="22"/>
          <w:szCs w:val="22"/>
        </w:rPr>
      </w:pPr>
    </w:p>
    <w:p w14:paraId="69D07717"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14:paraId="7D758F22" w14:textId="77777777" w:rsidR="00660442" w:rsidRPr="000C7AC0" w:rsidRDefault="00660442" w:rsidP="000C7AC0">
      <w:pPr>
        <w:pStyle w:val="Default"/>
        <w:spacing w:line="360" w:lineRule="auto"/>
        <w:jc w:val="both"/>
        <w:rPr>
          <w:rFonts w:ascii="Georgia" w:hAnsi="Georgia"/>
          <w:sz w:val="22"/>
          <w:szCs w:val="22"/>
        </w:rPr>
      </w:pPr>
    </w:p>
    <w:p w14:paraId="22010D21"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14:paraId="1D61758B" w14:textId="77777777" w:rsidR="00660442" w:rsidRPr="000C7AC0" w:rsidRDefault="00660442" w:rsidP="000C7AC0">
      <w:pPr>
        <w:pStyle w:val="Default"/>
        <w:spacing w:line="360" w:lineRule="auto"/>
        <w:jc w:val="both"/>
        <w:rPr>
          <w:rFonts w:ascii="Georgia" w:hAnsi="Georgia"/>
          <w:sz w:val="22"/>
          <w:szCs w:val="22"/>
        </w:rPr>
      </w:pPr>
    </w:p>
    <w:p w14:paraId="3EE72512"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14:paraId="4485F9A2" w14:textId="77777777" w:rsidR="00660442" w:rsidRPr="000C7AC0" w:rsidRDefault="00660442" w:rsidP="000C7AC0">
      <w:pPr>
        <w:pStyle w:val="Default"/>
        <w:spacing w:line="360" w:lineRule="auto"/>
        <w:jc w:val="both"/>
        <w:rPr>
          <w:rFonts w:ascii="Georgia" w:hAnsi="Georgia"/>
          <w:sz w:val="22"/>
          <w:szCs w:val="22"/>
        </w:rPr>
      </w:pPr>
    </w:p>
    <w:p w14:paraId="62C68A60"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75B76C7F" w14:textId="77777777" w:rsidR="00660442" w:rsidRPr="000C7AC0" w:rsidRDefault="00660442" w:rsidP="000C7AC0">
      <w:pPr>
        <w:pStyle w:val="Default"/>
        <w:spacing w:line="360" w:lineRule="auto"/>
        <w:jc w:val="both"/>
        <w:rPr>
          <w:rFonts w:ascii="Georgia" w:hAnsi="Georgia"/>
          <w:sz w:val="22"/>
          <w:szCs w:val="22"/>
        </w:rPr>
      </w:pPr>
    </w:p>
    <w:p w14:paraId="18CA4C5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14:paraId="4D08FF23" w14:textId="77777777" w:rsidR="00660442" w:rsidRPr="000C7AC0" w:rsidRDefault="00660442" w:rsidP="000C7AC0">
      <w:pPr>
        <w:pStyle w:val="Default"/>
        <w:spacing w:line="360" w:lineRule="auto"/>
        <w:jc w:val="both"/>
        <w:rPr>
          <w:rFonts w:ascii="Georgia" w:hAnsi="Georgia"/>
          <w:b/>
          <w:sz w:val="22"/>
          <w:szCs w:val="22"/>
        </w:rPr>
      </w:pPr>
    </w:p>
    <w:p w14:paraId="070AA69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3EA48BF9"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7E32EA10" w14:textId="77777777" w:rsidTr="00073006">
        <w:trPr>
          <w:trHeight w:val="253"/>
        </w:trPr>
        <w:tc>
          <w:tcPr>
            <w:tcW w:w="5000" w:type="pct"/>
            <w:shd w:val="clear" w:color="auto" w:fill="E7E6E6" w:themeFill="background2"/>
          </w:tcPr>
          <w:p w14:paraId="499AA8F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4D521ACC" w14:textId="5168378A"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14:paraId="61DAEDF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6E8A946"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14:paraId="46B2BC45"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t>Proporción de egresados que tienen su primer trabajo directamente relacionado con sus estudios,</w:t>
            </w:r>
          </w:p>
          <w:p w14:paraId="51ED74B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14:paraId="1DA4500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14:paraId="439FD0F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Estudios de seguimiento de sus egresados que muestren la pertinencia del programa, la aceptación de los egresados en el mercado laboral, y que sirva </w:t>
            </w:r>
            <w:r w:rsidRPr="000C7AC0">
              <w:rPr>
                <w:rFonts w:ascii="Georgia" w:hAnsi="Georgia" w:cs="Arial"/>
              </w:rPr>
              <w:lastRenderedPageBreak/>
              <w:t>para orientar las evaluaciones del currículo,</w:t>
            </w:r>
          </w:p>
          <w:p w14:paraId="651FC607"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14:paraId="0EFCECE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p>
          <w:p w14:paraId="18187AFD" w14:textId="77777777" w:rsidR="00660442" w:rsidRPr="000C7AC0" w:rsidRDefault="00660442" w:rsidP="000C7AC0">
            <w:pPr>
              <w:pStyle w:val="Default"/>
              <w:spacing w:line="360" w:lineRule="auto"/>
              <w:ind w:left="1168"/>
              <w:jc w:val="both"/>
              <w:rPr>
                <w:rFonts w:ascii="Georgia" w:hAnsi="Georgia"/>
                <w:sz w:val="22"/>
                <w:szCs w:val="22"/>
              </w:rPr>
            </w:pPr>
          </w:p>
        </w:tc>
      </w:tr>
      <w:tr w:rsidR="00660442" w:rsidRPr="000C7AC0" w14:paraId="20A2E203" w14:textId="77777777" w:rsidTr="00073006">
        <w:trPr>
          <w:trHeight w:val="253"/>
        </w:trPr>
        <w:tc>
          <w:tcPr>
            <w:tcW w:w="5000" w:type="pct"/>
            <w:shd w:val="clear" w:color="auto" w:fill="E7E6E6" w:themeFill="background2"/>
          </w:tcPr>
          <w:p w14:paraId="024A63D3"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AE43A7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497497E6" w14:textId="77777777" w:rsidTr="00073006">
        <w:trPr>
          <w:trHeight w:val="253"/>
        </w:trPr>
        <w:tc>
          <w:tcPr>
            <w:tcW w:w="5000" w:type="pct"/>
            <w:shd w:val="clear" w:color="auto" w:fill="auto"/>
          </w:tcPr>
          <w:p w14:paraId="23C5594B"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4FF61AB" w14:textId="77777777" w:rsidR="00660442" w:rsidRPr="000C7AC0" w:rsidRDefault="00660442" w:rsidP="000C7AC0">
            <w:pPr>
              <w:pStyle w:val="Default"/>
              <w:spacing w:line="360" w:lineRule="auto"/>
              <w:ind w:left="176"/>
              <w:jc w:val="both"/>
              <w:rPr>
                <w:rFonts w:ascii="Georgia" w:hAnsi="Georgia"/>
                <w:b/>
                <w:sz w:val="22"/>
                <w:szCs w:val="22"/>
              </w:rPr>
            </w:pPr>
          </w:p>
          <w:p w14:paraId="7915886F" w14:textId="0ECA7F46" w:rsidR="00660442" w:rsidRPr="000C7AC0" w:rsidRDefault="00A86C84" w:rsidP="000C7AC0">
            <w:pPr>
              <w:keepNext/>
              <w:keepLines/>
              <w:spacing w:after="0" w:line="360" w:lineRule="auto"/>
              <w:ind w:left="352"/>
              <w:jc w:val="both"/>
              <w:outlineLvl w:val="5"/>
              <w:rPr>
                <w:rFonts w:ascii="Georgia" w:eastAsiaTheme="majorEastAsia" w:hAnsi="Georgia" w:cs="Arial"/>
                <w:iCs/>
                <w:color w:val="FF0000"/>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182"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xml:space="preserve">; este registro contiene información esencial  como lo es la fecha de egreso, carrera, forma de titulación, si se encentra laborando en el área de su conocimiento entre otras. </w:t>
            </w:r>
            <w:hyperlink r:id="rId183" w:history="1">
              <w:r w:rsidR="00BA4EAB" w:rsidRPr="00EA485D">
                <w:rPr>
                  <w:rStyle w:val="Hipervnculo"/>
                  <w:rFonts w:ascii="Georgia" w:eastAsiaTheme="majorEastAsia" w:hAnsi="Georgia" w:cs="Arial"/>
                  <w:iCs/>
                </w:rPr>
                <w:t>(Registro de egresados).</w:t>
              </w:r>
            </w:hyperlink>
          </w:p>
          <w:p w14:paraId="68B62B25" w14:textId="2FA22A58" w:rsidR="00BA4EAB" w:rsidRPr="000C7AC0" w:rsidRDefault="00BA4EAB" w:rsidP="000C7AC0">
            <w:pPr>
              <w:keepNext/>
              <w:keepLines/>
              <w:spacing w:after="0" w:line="360" w:lineRule="auto"/>
              <w:ind w:left="352"/>
              <w:jc w:val="both"/>
              <w:outlineLvl w:val="5"/>
              <w:rPr>
                <w:rFonts w:ascii="Georgia" w:eastAsiaTheme="majorEastAsia" w:hAnsi="Georgia" w:cs="Arial"/>
                <w:iCs/>
              </w:rPr>
            </w:pPr>
          </w:p>
          <w:p w14:paraId="4A200535" w14:textId="77777777" w:rsidR="00660442" w:rsidRPr="000C7AC0" w:rsidRDefault="00660442" w:rsidP="000557DE">
            <w:pPr>
              <w:pStyle w:val="Default"/>
              <w:spacing w:line="360" w:lineRule="auto"/>
              <w:ind w:left="211"/>
              <w:jc w:val="both"/>
              <w:rPr>
                <w:rFonts w:ascii="Georgia" w:hAnsi="Georgia"/>
              </w:rPr>
            </w:pPr>
          </w:p>
        </w:tc>
      </w:tr>
    </w:tbl>
    <w:p w14:paraId="18F41DA3" w14:textId="77777777" w:rsidR="00660442" w:rsidRPr="000C7AC0" w:rsidRDefault="00660442" w:rsidP="000C7AC0">
      <w:pPr>
        <w:pStyle w:val="Default"/>
        <w:spacing w:line="360" w:lineRule="auto"/>
        <w:jc w:val="both"/>
        <w:rPr>
          <w:rFonts w:ascii="Georgia" w:hAnsi="Georgia"/>
          <w:sz w:val="22"/>
          <w:szCs w:val="22"/>
        </w:rPr>
      </w:pPr>
    </w:p>
    <w:p w14:paraId="35D6B3E5" w14:textId="77777777" w:rsidR="00BA4EAB" w:rsidRPr="000C7AC0" w:rsidRDefault="00BA4EAB" w:rsidP="000C7AC0">
      <w:pPr>
        <w:pStyle w:val="Default"/>
        <w:spacing w:line="360" w:lineRule="auto"/>
        <w:jc w:val="both"/>
        <w:rPr>
          <w:rFonts w:ascii="Georgia" w:hAnsi="Georgia"/>
          <w:b/>
          <w:sz w:val="22"/>
          <w:szCs w:val="22"/>
        </w:rPr>
      </w:pPr>
    </w:p>
    <w:p w14:paraId="4F075D31" w14:textId="77777777" w:rsidR="00BA4EAB" w:rsidRPr="000C7AC0" w:rsidRDefault="00BA4EAB" w:rsidP="000C7AC0">
      <w:pPr>
        <w:pStyle w:val="Default"/>
        <w:spacing w:line="360" w:lineRule="auto"/>
        <w:jc w:val="both"/>
        <w:rPr>
          <w:rFonts w:ascii="Georgia" w:hAnsi="Georgia"/>
          <w:b/>
          <w:sz w:val="22"/>
          <w:szCs w:val="22"/>
        </w:rPr>
      </w:pPr>
    </w:p>
    <w:p w14:paraId="6E7D7CB6" w14:textId="1D4CD872"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14:paraId="5F2649A0" w14:textId="77777777" w:rsidR="00660442" w:rsidRPr="000C7AC0" w:rsidRDefault="00660442" w:rsidP="000C7AC0">
      <w:pPr>
        <w:pStyle w:val="Default"/>
        <w:spacing w:line="360" w:lineRule="auto"/>
        <w:jc w:val="both"/>
        <w:rPr>
          <w:rFonts w:ascii="Georgia" w:hAnsi="Georgia"/>
          <w:sz w:val="22"/>
          <w:szCs w:val="22"/>
        </w:rPr>
      </w:pPr>
    </w:p>
    <w:p w14:paraId="5AE3748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14:paraId="62FA9DCF" w14:textId="77777777" w:rsidR="00660442" w:rsidRPr="000C7AC0" w:rsidRDefault="00660442" w:rsidP="000C7AC0">
      <w:pPr>
        <w:pStyle w:val="Default"/>
        <w:spacing w:line="360" w:lineRule="auto"/>
        <w:jc w:val="both"/>
        <w:rPr>
          <w:rFonts w:ascii="Georgia" w:hAnsi="Georgia"/>
          <w:sz w:val="22"/>
          <w:szCs w:val="22"/>
        </w:rPr>
      </w:pPr>
    </w:p>
    <w:p w14:paraId="192C3D65" w14:textId="77777777" w:rsidR="00660442" w:rsidRPr="000C7AC0" w:rsidRDefault="00660442" w:rsidP="000C7AC0">
      <w:pPr>
        <w:pStyle w:val="Default"/>
        <w:spacing w:line="360" w:lineRule="auto"/>
        <w:jc w:val="both"/>
        <w:rPr>
          <w:rFonts w:ascii="Georgia" w:hAnsi="Georgia"/>
          <w:sz w:val="22"/>
          <w:szCs w:val="22"/>
        </w:rPr>
      </w:pPr>
    </w:p>
    <w:p w14:paraId="513C05C3"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06B5DAEB"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1B48A605" w14:textId="77777777" w:rsidTr="00073006">
        <w:trPr>
          <w:trHeight w:val="253"/>
        </w:trPr>
        <w:tc>
          <w:tcPr>
            <w:tcW w:w="5000" w:type="pct"/>
            <w:shd w:val="clear" w:color="auto" w:fill="E7E6E6" w:themeFill="background2"/>
          </w:tcPr>
          <w:p w14:paraId="099C0B04"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14:paraId="425F6149" w14:textId="1D25BDB8"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72" w:name="_Toc488396808"/>
            <w:bookmarkStart w:id="73" w:name="_Toc488400253"/>
            <w:bookmarkStart w:id="74" w:name="_Toc494183640"/>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72"/>
            <w:bookmarkEnd w:id="73"/>
            <w:bookmarkEnd w:id="74"/>
            <w:r w:rsidRPr="000C7AC0">
              <w:rPr>
                <w:rFonts w:ascii="Georgia" w:hAnsi="Georgia" w:cs="Arial"/>
                <w:b w:val="0"/>
                <w:sz w:val="22"/>
                <w:szCs w:val="22"/>
                <w:lang w:val="es-MX"/>
              </w:rPr>
              <w:t xml:space="preserve"> </w:t>
            </w:r>
          </w:p>
          <w:p w14:paraId="6023F646" w14:textId="77777777"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14:paraId="5EABC39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14:paraId="7E7AF109"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14:paraId="4D7DD2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14:paraId="6EF484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14:paraId="3592BE82"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14:paraId="59A35D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14:paraId="6B39E93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14:paraId="27B52F2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14:paraId="6CDF10AF"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14:paraId="448FECC8"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p>
          <w:p w14:paraId="607B7B0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7C2B116E"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14:paraId="6C209ACB" w14:textId="77777777" w:rsidTr="00073006">
        <w:trPr>
          <w:trHeight w:val="253"/>
        </w:trPr>
        <w:tc>
          <w:tcPr>
            <w:tcW w:w="5000" w:type="pct"/>
            <w:shd w:val="clear" w:color="auto" w:fill="E7E6E6" w:themeFill="background2"/>
          </w:tcPr>
          <w:p w14:paraId="4D15C77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790E15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14:paraId="422D0426" w14:textId="77777777" w:rsidTr="00073006">
        <w:trPr>
          <w:trHeight w:val="253"/>
        </w:trPr>
        <w:tc>
          <w:tcPr>
            <w:tcW w:w="5000" w:type="pct"/>
            <w:shd w:val="clear" w:color="auto" w:fill="auto"/>
          </w:tcPr>
          <w:p w14:paraId="45DFB77D" w14:textId="77777777"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28F0DC7" w14:textId="77777777" w:rsidR="00355A89" w:rsidRPr="000C7AC0" w:rsidRDefault="00355A89" w:rsidP="000C7AC0">
            <w:pPr>
              <w:pStyle w:val="Default"/>
              <w:spacing w:line="360" w:lineRule="auto"/>
              <w:ind w:left="176"/>
              <w:jc w:val="both"/>
              <w:rPr>
                <w:rFonts w:ascii="Georgia" w:hAnsi="Georgia"/>
                <w:b/>
                <w:sz w:val="22"/>
                <w:szCs w:val="22"/>
              </w:rPr>
            </w:pPr>
          </w:p>
          <w:p w14:paraId="35105D31" w14:textId="7D3EBF2C"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respecto y del Jefe de Programa Docente para que pueda ser autorizado por la Dirección Gene</w:t>
            </w:r>
            <w:r w:rsidR="00EA485D">
              <w:rPr>
                <w:rFonts w:ascii="Georgia" w:hAnsi="Georgia"/>
                <w:sz w:val="22"/>
                <w:szCs w:val="22"/>
              </w:rPr>
              <w:t xml:space="preserve">ral Académica </w:t>
            </w:r>
            <w:hyperlink r:id="rId184"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14:paraId="4FD3E8BB" w14:textId="77777777"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14:paraId="0F94362A" w14:textId="711FF0B2"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lastRenderedPageBreak/>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185"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14:paraId="43EE8FC5" w14:textId="77777777" w:rsidR="00355A89" w:rsidRPr="000C7AC0" w:rsidRDefault="00355A89" w:rsidP="000C7AC0">
            <w:pPr>
              <w:pStyle w:val="Default"/>
              <w:spacing w:line="360" w:lineRule="auto"/>
              <w:ind w:left="352"/>
              <w:jc w:val="both"/>
              <w:rPr>
                <w:rFonts w:ascii="Georgia" w:hAnsi="Georgia"/>
                <w:sz w:val="22"/>
                <w:szCs w:val="22"/>
              </w:rPr>
            </w:pPr>
          </w:p>
          <w:p w14:paraId="43564C05" w14:textId="668C693A" w:rsidR="0041262D" w:rsidRDefault="00355A89" w:rsidP="000C7AC0">
            <w:pPr>
              <w:pStyle w:val="Default"/>
              <w:spacing w:line="360" w:lineRule="auto"/>
              <w:ind w:left="352"/>
              <w:jc w:val="both"/>
              <w:rPr>
                <w:rFonts w:ascii="Georgia" w:hAnsi="Georgia"/>
              </w:rPr>
            </w:pPr>
            <w:r w:rsidRPr="000C7AC0">
              <w:rPr>
                <w:rFonts w:ascii="Georgia" w:hAnsi="Georgia"/>
                <w:sz w:val="22"/>
                <w:szCs w:val="22"/>
              </w:rPr>
              <w:t xml:space="preserve">En </w:t>
            </w:r>
            <w:r w:rsidR="00EA485D">
              <w:rPr>
                <w:rFonts w:ascii="Georgia" w:hAnsi="Georgia"/>
                <w:sz w:val="22"/>
                <w:szCs w:val="22"/>
              </w:rPr>
              <w:t>el PAI</w:t>
            </w:r>
            <w:r w:rsidR="00EC4D42">
              <w:rPr>
                <w:rFonts w:ascii="Georgia" w:hAnsi="Georgia"/>
                <w:sz w:val="22"/>
                <w:szCs w:val="22"/>
              </w:rPr>
              <w:t>PA</w:t>
            </w:r>
            <w:r w:rsidR="000557DE">
              <w:rPr>
                <w:rFonts w:ascii="Georgia" w:hAnsi="Georgia"/>
                <w:sz w:val="22"/>
                <w:szCs w:val="22"/>
              </w:rPr>
              <w:t xml:space="preserve"> </w:t>
            </w:r>
            <w:r w:rsidR="0041262D">
              <w:rPr>
                <w:rFonts w:ascii="Georgia" w:hAnsi="Georgia"/>
                <w:sz w:val="22"/>
                <w:szCs w:val="22"/>
              </w:rPr>
              <w:t xml:space="preserve"> </w:t>
            </w:r>
            <w:r w:rsidR="00EC4D42">
              <w:rPr>
                <w:rFonts w:ascii="Georgia" w:hAnsi="Georgia"/>
                <w:sz w:val="22"/>
                <w:szCs w:val="22"/>
              </w:rPr>
              <w:t>5</w:t>
            </w:r>
            <w:r w:rsidRPr="000C7AC0">
              <w:rPr>
                <w:rFonts w:ascii="Georgia" w:hAnsi="Georgia"/>
                <w:sz w:val="22"/>
                <w:szCs w:val="22"/>
              </w:rPr>
              <w:t xml:space="preserve"> alumnos han real</w:t>
            </w:r>
            <w:r w:rsidR="0041262D">
              <w:rPr>
                <w:rFonts w:ascii="Georgia" w:hAnsi="Georgia"/>
                <w:sz w:val="22"/>
                <w:szCs w:val="22"/>
              </w:rPr>
              <w:t xml:space="preserve">izado movilidad estudiantil, </w:t>
            </w:r>
            <w:r w:rsidR="00271870">
              <w:rPr>
                <w:rFonts w:ascii="Georgia" w:hAnsi="Georgia"/>
                <w:sz w:val="22"/>
                <w:szCs w:val="22"/>
              </w:rPr>
              <w:t>cuatro</w:t>
            </w:r>
            <w:r w:rsidR="009E0993">
              <w:rPr>
                <w:rFonts w:ascii="Georgia" w:hAnsi="Georgia"/>
                <w:sz w:val="22"/>
                <w:szCs w:val="22"/>
              </w:rPr>
              <w:t xml:space="preserve"> a</w:t>
            </w:r>
            <w:r w:rsidR="0041262D">
              <w:rPr>
                <w:rFonts w:ascii="Georgia" w:hAnsi="Georgia"/>
                <w:sz w:val="22"/>
                <w:szCs w:val="22"/>
              </w:rPr>
              <w:t xml:space="preserve"> instituciones nacionales y </w:t>
            </w:r>
            <w:r w:rsidR="000F6B1A">
              <w:rPr>
                <w:rFonts w:ascii="Georgia" w:hAnsi="Georgia"/>
                <w:sz w:val="22"/>
                <w:szCs w:val="22"/>
              </w:rPr>
              <w:t>uno</w:t>
            </w:r>
            <w:r w:rsidR="000A6B99">
              <w:rPr>
                <w:rFonts w:ascii="Georgia" w:hAnsi="Georgia"/>
                <w:sz w:val="22"/>
                <w:szCs w:val="22"/>
              </w:rPr>
              <w:t xml:space="preserve"> </w:t>
            </w:r>
            <w:r w:rsidR="000A6B99" w:rsidRPr="000C7AC0">
              <w:rPr>
                <w:rFonts w:ascii="Georgia" w:hAnsi="Georgia"/>
                <w:sz w:val="22"/>
                <w:szCs w:val="22"/>
              </w:rPr>
              <w:t>en</w:t>
            </w:r>
            <w:r w:rsidRPr="000C7AC0">
              <w:rPr>
                <w:rFonts w:ascii="Georgia" w:hAnsi="Georgia"/>
                <w:sz w:val="22"/>
                <w:szCs w:val="22"/>
              </w:rPr>
              <w:t xml:space="preserve"> movilidad internacional, como se aprecia en el </w:t>
            </w:r>
            <w:r w:rsidR="0041262D">
              <w:rPr>
                <w:rFonts w:ascii="Georgia" w:hAnsi="Georgia"/>
                <w:sz w:val="22"/>
                <w:szCs w:val="22"/>
              </w:rPr>
              <w:t xml:space="preserve">siguiente </w:t>
            </w:r>
            <w:r w:rsidR="000A6B99">
              <w:rPr>
                <w:rFonts w:ascii="Georgia" w:hAnsi="Georgia"/>
                <w:sz w:val="22"/>
                <w:szCs w:val="22"/>
              </w:rPr>
              <w:t>cuadro.</w:t>
            </w:r>
            <w:r w:rsidRPr="000C7AC0">
              <w:rPr>
                <w:rFonts w:ascii="Georgia" w:hAnsi="Georgia"/>
                <w:sz w:val="22"/>
                <w:szCs w:val="22"/>
              </w:rPr>
              <w:t xml:space="preserve"> </w:t>
            </w:r>
          </w:p>
          <w:p w14:paraId="3189BE93" w14:textId="0C60CB4C" w:rsidR="00721187" w:rsidRDefault="00721187" w:rsidP="000C7AC0">
            <w:pPr>
              <w:pStyle w:val="Default"/>
              <w:spacing w:line="360" w:lineRule="auto"/>
              <w:ind w:left="352"/>
              <w:jc w:val="both"/>
              <w:rPr>
                <w:rFonts w:ascii="Georgia" w:hAnsi="Georgia"/>
              </w:rPr>
            </w:pPr>
          </w:p>
          <w:p w14:paraId="7863D76E" w14:textId="77777777" w:rsidR="00721187" w:rsidRDefault="00721187" w:rsidP="000C7AC0">
            <w:pPr>
              <w:pStyle w:val="Default"/>
              <w:spacing w:line="360" w:lineRule="auto"/>
              <w:ind w:left="352"/>
              <w:jc w:val="both"/>
              <w:rPr>
                <w:rFonts w:ascii="Georgia" w:hAnsi="Georgia"/>
                <w:sz w:val="22"/>
                <w:szCs w:val="22"/>
              </w:rPr>
            </w:pPr>
          </w:p>
          <w:tbl>
            <w:tblPr>
              <w:tblW w:w="8551" w:type="dxa"/>
              <w:tblCellMar>
                <w:left w:w="70" w:type="dxa"/>
                <w:right w:w="70" w:type="dxa"/>
              </w:tblCellMar>
              <w:tblLook w:val="04A0" w:firstRow="1" w:lastRow="0" w:firstColumn="1" w:lastColumn="0" w:noHBand="0" w:noVBand="1"/>
            </w:tblPr>
            <w:tblGrid>
              <w:gridCol w:w="1244"/>
              <w:gridCol w:w="2184"/>
              <w:gridCol w:w="1622"/>
              <w:gridCol w:w="1091"/>
              <w:gridCol w:w="2410"/>
            </w:tblGrid>
            <w:tr w:rsidR="00EC4D42" w:rsidRPr="00EC4D42" w14:paraId="7DA01E67" w14:textId="77777777" w:rsidTr="00EC4D42">
              <w:trPr>
                <w:trHeight w:val="253"/>
              </w:trPr>
              <w:tc>
                <w:tcPr>
                  <w:tcW w:w="1063" w:type="dxa"/>
                  <w:tcBorders>
                    <w:top w:val="single" w:sz="4" w:space="0" w:color="000000"/>
                    <w:left w:val="single" w:sz="4" w:space="0" w:color="000000"/>
                    <w:bottom w:val="single" w:sz="4" w:space="0" w:color="000000"/>
                    <w:right w:val="single" w:sz="4" w:space="0" w:color="000000"/>
                  </w:tcBorders>
                  <w:shd w:val="clear" w:color="000000" w:fill="FFCC99"/>
                  <w:vAlign w:val="center"/>
                  <w:hideMark/>
                </w:tcPr>
                <w:p w14:paraId="3D60B71A" w14:textId="77777777" w:rsidR="00EC4D42" w:rsidRPr="00EC4D42" w:rsidRDefault="00EC4D42" w:rsidP="00EC4D42">
                  <w:pPr>
                    <w:spacing w:after="0" w:line="240" w:lineRule="auto"/>
                    <w:jc w:val="center"/>
                    <w:rPr>
                      <w:rFonts w:ascii="Calibri" w:eastAsia="Times New Roman" w:hAnsi="Calibri" w:cs="Calibri"/>
                      <w:b/>
                      <w:bCs/>
                      <w:color w:val="000000"/>
                      <w:lang w:eastAsia="es-MX"/>
                    </w:rPr>
                  </w:pPr>
                  <w:r w:rsidRPr="00EC4D42">
                    <w:rPr>
                      <w:rFonts w:ascii="Calibri" w:eastAsia="Times New Roman" w:hAnsi="Calibri" w:cs="Calibri"/>
                      <w:b/>
                      <w:bCs/>
                      <w:color w:val="000000"/>
                      <w:lang w:eastAsia="es-MX"/>
                    </w:rPr>
                    <w:t>MATRICULA</w:t>
                  </w:r>
                </w:p>
              </w:tc>
              <w:tc>
                <w:tcPr>
                  <w:tcW w:w="2651" w:type="dxa"/>
                  <w:tcBorders>
                    <w:top w:val="single" w:sz="4" w:space="0" w:color="000000"/>
                    <w:left w:val="nil"/>
                    <w:bottom w:val="single" w:sz="4" w:space="0" w:color="000000"/>
                    <w:right w:val="single" w:sz="4" w:space="0" w:color="000000"/>
                  </w:tcBorders>
                  <w:shd w:val="clear" w:color="000000" w:fill="FFCC99"/>
                  <w:vAlign w:val="center"/>
                  <w:hideMark/>
                </w:tcPr>
                <w:p w14:paraId="425D3437" w14:textId="77777777" w:rsidR="00EC4D42" w:rsidRPr="00EC4D42" w:rsidRDefault="00EC4D42" w:rsidP="00EC4D42">
                  <w:pPr>
                    <w:spacing w:after="0" w:line="240" w:lineRule="auto"/>
                    <w:jc w:val="center"/>
                    <w:rPr>
                      <w:rFonts w:ascii="Calibri" w:eastAsia="Times New Roman" w:hAnsi="Calibri" w:cs="Calibri"/>
                      <w:b/>
                      <w:bCs/>
                      <w:color w:val="000000"/>
                      <w:lang w:eastAsia="es-MX"/>
                    </w:rPr>
                  </w:pPr>
                  <w:r w:rsidRPr="00EC4D42">
                    <w:rPr>
                      <w:rFonts w:ascii="Calibri" w:eastAsia="Times New Roman" w:hAnsi="Calibri" w:cs="Calibri"/>
                      <w:b/>
                      <w:bCs/>
                      <w:color w:val="000000"/>
                      <w:lang w:eastAsia="es-MX"/>
                    </w:rPr>
                    <w:t>NOMBRE DEL ALUMNO</w:t>
                  </w:r>
                </w:p>
              </w:tc>
              <w:tc>
                <w:tcPr>
                  <w:tcW w:w="1243" w:type="dxa"/>
                  <w:tcBorders>
                    <w:top w:val="single" w:sz="4" w:space="0" w:color="000000"/>
                    <w:left w:val="nil"/>
                    <w:bottom w:val="single" w:sz="4" w:space="0" w:color="000000"/>
                    <w:right w:val="single" w:sz="4" w:space="0" w:color="000000"/>
                  </w:tcBorders>
                  <w:shd w:val="clear" w:color="000000" w:fill="FFCC99"/>
                  <w:vAlign w:val="center"/>
                  <w:hideMark/>
                </w:tcPr>
                <w:p w14:paraId="0CA8FEAC" w14:textId="77777777" w:rsidR="00EC4D42" w:rsidRPr="00EC4D42" w:rsidRDefault="00EC4D42" w:rsidP="00EC4D42">
                  <w:pPr>
                    <w:spacing w:after="0" w:line="240" w:lineRule="auto"/>
                    <w:jc w:val="center"/>
                    <w:rPr>
                      <w:rFonts w:ascii="Calibri" w:eastAsia="Times New Roman" w:hAnsi="Calibri" w:cs="Calibri"/>
                      <w:b/>
                      <w:bCs/>
                      <w:color w:val="000000"/>
                      <w:lang w:eastAsia="es-MX"/>
                    </w:rPr>
                  </w:pPr>
                  <w:r w:rsidRPr="00EC4D42">
                    <w:rPr>
                      <w:rFonts w:ascii="Calibri" w:eastAsia="Times New Roman" w:hAnsi="Calibri" w:cs="Calibri"/>
                      <w:b/>
                      <w:bCs/>
                      <w:color w:val="000000"/>
                      <w:lang w:eastAsia="es-MX"/>
                    </w:rPr>
                    <w:t>TIPO</w:t>
                  </w:r>
                </w:p>
              </w:tc>
              <w:tc>
                <w:tcPr>
                  <w:tcW w:w="853" w:type="dxa"/>
                  <w:tcBorders>
                    <w:top w:val="single" w:sz="4" w:space="0" w:color="000000"/>
                    <w:left w:val="nil"/>
                    <w:bottom w:val="single" w:sz="4" w:space="0" w:color="000000"/>
                    <w:right w:val="single" w:sz="4" w:space="0" w:color="000000"/>
                  </w:tcBorders>
                  <w:shd w:val="clear" w:color="000000" w:fill="FFCC99"/>
                  <w:vAlign w:val="center"/>
                  <w:hideMark/>
                </w:tcPr>
                <w:p w14:paraId="4A3EB40C" w14:textId="77777777" w:rsidR="00EC4D42" w:rsidRPr="00EC4D42" w:rsidRDefault="00EC4D42" w:rsidP="00EC4D42">
                  <w:pPr>
                    <w:spacing w:after="0" w:line="240" w:lineRule="auto"/>
                    <w:jc w:val="center"/>
                    <w:rPr>
                      <w:rFonts w:ascii="Calibri" w:eastAsia="Times New Roman" w:hAnsi="Calibri" w:cs="Calibri"/>
                      <w:b/>
                      <w:bCs/>
                      <w:color w:val="000000"/>
                      <w:lang w:eastAsia="es-MX"/>
                    </w:rPr>
                  </w:pPr>
                  <w:r w:rsidRPr="00EC4D42">
                    <w:rPr>
                      <w:rFonts w:ascii="Calibri" w:eastAsia="Times New Roman" w:hAnsi="Calibri" w:cs="Calibri"/>
                      <w:b/>
                      <w:bCs/>
                      <w:color w:val="000000"/>
                      <w:lang w:eastAsia="es-MX"/>
                    </w:rPr>
                    <w:t>CICLO</w:t>
                  </w:r>
                </w:p>
              </w:tc>
              <w:tc>
                <w:tcPr>
                  <w:tcW w:w="2741" w:type="dxa"/>
                  <w:tcBorders>
                    <w:top w:val="single" w:sz="4" w:space="0" w:color="000000"/>
                    <w:left w:val="nil"/>
                    <w:bottom w:val="single" w:sz="4" w:space="0" w:color="000000"/>
                    <w:right w:val="single" w:sz="4" w:space="0" w:color="000000"/>
                  </w:tcBorders>
                  <w:shd w:val="clear" w:color="000000" w:fill="FFCC99"/>
                  <w:vAlign w:val="center"/>
                  <w:hideMark/>
                </w:tcPr>
                <w:p w14:paraId="628E069A" w14:textId="77777777" w:rsidR="00EC4D42" w:rsidRPr="00EC4D42" w:rsidRDefault="00EC4D42" w:rsidP="00EC4D42">
                  <w:pPr>
                    <w:spacing w:after="0" w:line="240" w:lineRule="auto"/>
                    <w:jc w:val="center"/>
                    <w:rPr>
                      <w:rFonts w:ascii="Calibri" w:eastAsia="Times New Roman" w:hAnsi="Calibri" w:cs="Calibri"/>
                      <w:b/>
                      <w:bCs/>
                      <w:color w:val="000000"/>
                      <w:lang w:eastAsia="es-MX"/>
                    </w:rPr>
                  </w:pPr>
                  <w:r w:rsidRPr="00EC4D42">
                    <w:rPr>
                      <w:rFonts w:ascii="Calibri" w:eastAsia="Times New Roman" w:hAnsi="Calibri" w:cs="Calibri"/>
                      <w:b/>
                      <w:bCs/>
                      <w:color w:val="000000"/>
                      <w:lang w:eastAsia="es-MX"/>
                    </w:rPr>
                    <w:t>DESTINO</w:t>
                  </w:r>
                </w:p>
              </w:tc>
            </w:tr>
            <w:tr w:rsidR="00EC4D42" w:rsidRPr="00EC4D42" w14:paraId="3B5E2815" w14:textId="77777777" w:rsidTr="00EC4D42">
              <w:trPr>
                <w:trHeight w:val="761"/>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02BB5B2B" w14:textId="77777777" w:rsidR="00EC4D42" w:rsidRPr="00EC4D42" w:rsidRDefault="00EC4D42" w:rsidP="00EC4D42">
                  <w:pPr>
                    <w:spacing w:after="0" w:line="240" w:lineRule="auto"/>
                    <w:jc w:val="right"/>
                    <w:rPr>
                      <w:rFonts w:ascii="Calibri" w:eastAsia="Times New Roman" w:hAnsi="Calibri" w:cs="Calibri"/>
                      <w:color w:val="000000"/>
                      <w:lang w:eastAsia="es-MX"/>
                    </w:rPr>
                  </w:pPr>
                  <w:r w:rsidRPr="00EC4D42">
                    <w:rPr>
                      <w:rFonts w:ascii="Calibri" w:eastAsia="Times New Roman" w:hAnsi="Calibri" w:cs="Calibri"/>
                      <w:color w:val="000000"/>
                      <w:lang w:eastAsia="es-MX"/>
                    </w:rPr>
                    <w:t>42142406</w:t>
                  </w:r>
                </w:p>
              </w:tc>
              <w:tc>
                <w:tcPr>
                  <w:tcW w:w="2651" w:type="dxa"/>
                  <w:tcBorders>
                    <w:top w:val="nil"/>
                    <w:left w:val="nil"/>
                    <w:bottom w:val="single" w:sz="4" w:space="0" w:color="000000"/>
                    <w:right w:val="single" w:sz="4" w:space="0" w:color="000000"/>
                  </w:tcBorders>
                  <w:shd w:val="clear" w:color="auto" w:fill="auto"/>
                  <w:vAlign w:val="center"/>
                  <w:hideMark/>
                </w:tcPr>
                <w:p w14:paraId="68A53CF0"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WENDY YESSENIA ESQUIVEL RODRIGUEZ</w:t>
                  </w:r>
                </w:p>
              </w:tc>
              <w:tc>
                <w:tcPr>
                  <w:tcW w:w="1243" w:type="dxa"/>
                  <w:tcBorders>
                    <w:top w:val="nil"/>
                    <w:left w:val="nil"/>
                    <w:bottom w:val="single" w:sz="4" w:space="0" w:color="000000"/>
                    <w:right w:val="single" w:sz="4" w:space="0" w:color="000000"/>
                  </w:tcBorders>
                  <w:shd w:val="clear" w:color="auto" w:fill="auto"/>
                  <w:vAlign w:val="center"/>
                  <w:hideMark/>
                </w:tcPr>
                <w:p w14:paraId="261FA57F"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NACIONAL</w:t>
                  </w:r>
                </w:p>
              </w:tc>
              <w:tc>
                <w:tcPr>
                  <w:tcW w:w="853" w:type="dxa"/>
                  <w:tcBorders>
                    <w:top w:val="nil"/>
                    <w:left w:val="nil"/>
                    <w:bottom w:val="single" w:sz="4" w:space="0" w:color="000000"/>
                    <w:right w:val="single" w:sz="4" w:space="0" w:color="000000"/>
                  </w:tcBorders>
                  <w:shd w:val="clear" w:color="auto" w:fill="auto"/>
                  <w:vAlign w:val="center"/>
                  <w:hideMark/>
                </w:tcPr>
                <w:p w14:paraId="271CCF9B"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AGOSTO - DICEMBRE 2016</w:t>
                  </w:r>
                </w:p>
              </w:tc>
              <w:tc>
                <w:tcPr>
                  <w:tcW w:w="2741" w:type="dxa"/>
                  <w:tcBorders>
                    <w:top w:val="nil"/>
                    <w:left w:val="nil"/>
                    <w:bottom w:val="single" w:sz="4" w:space="0" w:color="000000"/>
                    <w:right w:val="single" w:sz="4" w:space="0" w:color="000000"/>
                  </w:tcBorders>
                  <w:shd w:val="clear" w:color="auto" w:fill="auto"/>
                  <w:vAlign w:val="center"/>
                  <w:hideMark/>
                </w:tcPr>
                <w:p w14:paraId="17553851"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Universidad Autónoma de Baja California</w:t>
                  </w:r>
                </w:p>
              </w:tc>
            </w:tr>
            <w:tr w:rsidR="00EC4D42" w:rsidRPr="00EC4D42" w14:paraId="2FC3FEC0" w14:textId="77777777" w:rsidTr="00EC4D42">
              <w:trPr>
                <w:trHeight w:val="507"/>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2634915C" w14:textId="77777777" w:rsidR="00EC4D42" w:rsidRPr="00EC4D42" w:rsidRDefault="00EC4D42" w:rsidP="00EC4D42">
                  <w:pPr>
                    <w:spacing w:after="0" w:line="240" w:lineRule="auto"/>
                    <w:jc w:val="right"/>
                    <w:rPr>
                      <w:rFonts w:ascii="Calibri" w:eastAsia="Times New Roman" w:hAnsi="Calibri" w:cs="Calibri"/>
                      <w:color w:val="000000"/>
                      <w:lang w:eastAsia="es-MX"/>
                    </w:rPr>
                  </w:pPr>
                  <w:r w:rsidRPr="00EC4D42">
                    <w:rPr>
                      <w:rFonts w:ascii="Calibri" w:eastAsia="Times New Roman" w:hAnsi="Calibri" w:cs="Calibri"/>
                      <w:color w:val="000000"/>
                      <w:lang w:eastAsia="es-MX"/>
                    </w:rPr>
                    <w:t>42142380</w:t>
                  </w:r>
                </w:p>
              </w:tc>
              <w:tc>
                <w:tcPr>
                  <w:tcW w:w="2651" w:type="dxa"/>
                  <w:tcBorders>
                    <w:top w:val="nil"/>
                    <w:left w:val="nil"/>
                    <w:bottom w:val="single" w:sz="4" w:space="0" w:color="000000"/>
                    <w:right w:val="single" w:sz="4" w:space="0" w:color="000000"/>
                  </w:tcBorders>
                  <w:shd w:val="clear" w:color="auto" w:fill="auto"/>
                  <w:vAlign w:val="center"/>
                  <w:hideMark/>
                </w:tcPr>
                <w:p w14:paraId="49B94732"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MARIA LORETO CABRERA GUTIERREZ</w:t>
                  </w:r>
                </w:p>
              </w:tc>
              <w:tc>
                <w:tcPr>
                  <w:tcW w:w="1243" w:type="dxa"/>
                  <w:tcBorders>
                    <w:top w:val="nil"/>
                    <w:left w:val="nil"/>
                    <w:bottom w:val="single" w:sz="4" w:space="0" w:color="000000"/>
                    <w:right w:val="single" w:sz="4" w:space="0" w:color="000000"/>
                  </w:tcBorders>
                  <w:shd w:val="clear" w:color="auto" w:fill="auto"/>
                  <w:vAlign w:val="center"/>
                  <w:hideMark/>
                </w:tcPr>
                <w:p w14:paraId="63ED1BA9"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INTERNACIONAL</w:t>
                  </w:r>
                </w:p>
              </w:tc>
              <w:tc>
                <w:tcPr>
                  <w:tcW w:w="853" w:type="dxa"/>
                  <w:tcBorders>
                    <w:top w:val="nil"/>
                    <w:left w:val="nil"/>
                    <w:bottom w:val="single" w:sz="4" w:space="0" w:color="000000"/>
                    <w:right w:val="single" w:sz="4" w:space="0" w:color="000000"/>
                  </w:tcBorders>
                  <w:shd w:val="clear" w:color="auto" w:fill="auto"/>
                  <w:vAlign w:val="center"/>
                  <w:hideMark/>
                </w:tcPr>
                <w:p w14:paraId="1A4AFBB6"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ENERO - JUNIO 2017</w:t>
                  </w:r>
                </w:p>
              </w:tc>
              <w:tc>
                <w:tcPr>
                  <w:tcW w:w="2741" w:type="dxa"/>
                  <w:tcBorders>
                    <w:top w:val="nil"/>
                    <w:left w:val="nil"/>
                    <w:bottom w:val="single" w:sz="4" w:space="0" w:color="000000"/>
                    <w:right w:val="single" w:sz="4" w:space="0" w:color="000000"/>
                  </w:tcBorders>
                  <w:shd w:val="clear" w:color="auto" w:fill="auto"/>
                  <w:vAlign w:val="center"/>
                  <w:hideMark/>
                </w:tcPr>
                <w:p w14:paraId="49A73C60"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INST. TEC. COSTA RICA</w:t>
                  </w:r>
                </w:p>
              </w:tc>
            </w:tr>
            <w:tr w:rsidR="00EC4D42" w:rsidRPr="00EC4D42" w14:paraId="065D7D52" w14:textId="77777777" w:rsidTr="00EC4D42">
              <w:trPr>
                <w:trHeight w:val="507"/>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0D10D75B" w14:textId="77777777" w:rsidR="00EC4D42" w:rsidRPr="00EC4D42" w:rsidRDefault="00EC4D42" w:rsidP="00EC4D42">
                  <w:pPr>
                    <w:spacing w:after="0" w:line="240" w:lineRule="auto"/>
                    <w:jc w:val="right"/>
                    <w:rPr>
                      <w:rFonts w:ascii="Calibri" w:eastAsia="Times New Roman" w:hAnsi="Calibri" w:cs="Calibri"/>
                      <w:color w:val="000000"/>
                      <w:lang w:eastAsia="es-MX"/>
                    </w:rPr>
                  </w:pPr>
                  <w:r w:rsidRPr="00EC4D42">
                    <w:rPr>
                      <w:rFonts w:ascii="Calibri" w:eastAsia="Times New Roman" w:hAnsi="Calibri" w:cs="Calibri"/>
                      <w:color w:val="000000"/>
                      <w:lang w:eastAsia="es-MX"/>
                    </w:rPr>
                    <w:t>42142497</w:t>
                  </w:r>
                </w:p>
              </w:tc>
              <w:tc>
                <w:tcPr>
                  <w:tcW w:w="2651" w:type="dxa"/>
                  <w:tcBorders>
                    <w:top w:val="nil"/>
                    <w:left w:val="nil"/>
                    <w:bottom w:val="single" w:sz="4" w:space="0" w:color="000000"/>
                    <w:right w:val="single" w:sz="4" w:space="0" w:color="000000"/>
                  </w:tcBorders>
                  <w:shd w:val="clear" w:color="auto" w:fill="auto"/>
                  <w:vAlign w:val="center"/>
                  <w:hideMark/>
                </w:tcPr>
                <w:p w14:paraId="5A227C19"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JOSE CARLOS RAMIREZ GARCIA</w:t>
                  </w:r>
                </w:p>
              </w:tc>
              <w:tc>
                <w:tcPr>
                  <w:tcW w:w="1243" w:type="dxa"/>
                  <w:tcBorders>
                    <w:top w:val="nil"/>
                    <w:left w:val="nil"/>
                    <w:bottom w:val="single" w:sz="4" w:space="0" w:color="000000"/>
                    <w:right w:val="single" w:sz="4" w:space="0" w:color="000000"/>
                  </w:tcBorders>
                  <w:shd w:val="clear" w:color="auto" w:fill="auto"/>
                  <w:vAlign w:val="center"/>
                  <w:hideMark/>
                </w:tcPr>
                <w:p w14:paraId="77FFB434"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NACIONAL</w:t>
                  </w:r>
                </w:p>
              </w:tc>
              <w:tc>
                <w:tcPr>
                  <w:tcW w:w="853" w:type="dxa"/>
                  <w:tcBorders>
                    <w:top w:val="nil"/>
                    <w:left w:val="nil"/>
                    <w:bottom w:val="single" w:sz="4" w:space="0" w:color="000000"/>
                    <w:right w:val="single" w:sz="4" w:space="0" w:color="000000"/>
                  </w:tcBorders>
                  <w:shd w:val="clear" w:color="auto" w:fill="auto"/>
                  <w:vAlign w:val="center"/>
                  <w:hideMark/>
                </w:tcPr>
                <w:p w14:paraId="27B12907"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ENERO - JUNIO 2017</w:t>
                  </w:r>
                </w:p>
              </w:tc>
              <w:tc>
                <w:tcPr>
                  <w:tcW w:w="2741" w:type="dxa"/>
                  <w:tcBorders>
                    <w:top w:val="nil"/>
                    <w:left w:val="nil"/>
                    <w:bottom w:val="single" w:sz="4" w:space="0" w:color="000000"/>
                    <w:right w:val="single" w:sz="4" w:space="0" w:color="000000"/>
                  </w:tcBorders>
                  <w:shd w:val="clear" w:color="auto" w:fill="auto"/>
                  <w:vAlign w:val="center"/>
                  <w:hideMark/>
                </w:tcPr>
                <w:p w14:paraId="527FA804"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UNIV. DE GUADALAJARA</w:t>
                  </w:r>
                </w:p>
              </w:tc>
            </w:tr>
            <w:tr w:rsidR="00EC4D42" w:rsidRPr="00EC4D42" w14:paraId="7A919080" w14:textId="77777777" w:rsidTr="00EC4D42">
              <w:trPr>
                <w:trHeight w:val="507"/>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4B9D5A6D" w14:textId="77777777" w:rsidR="00EC4D42" w:rsidRPr="00EC4D42" w:rsidRDefault="00EC4D42" w:rsidP="00EC4D42">
                  <w:pPr>
                    <w:spacing w:after="0" w:line="240" w:lineRule="auto"/>
                    <w:jc w:val="right"/>
                    <w:rPr>
                      <w:rFonts w:ascii="Calibri" w:eastAsia="Times New Roman" w:hAnsi="Calibri" w:cs="Calibri"/>
                      <w:color w:val="000000"/>
                      <w:lang w:eastAsia="es-MX"/>
                    </w:rPr>
                  </w:pPr>
                  <w:r w:rsidRPr="00EC4D42">
                    <w:rPr>
                      <w:rFonts w:ascii="Calibri" w:eastAsia="Times New Roman" w:hAnsi="Calibri" w:cs="Calibri"/>
                      <w:color w:val="000000"/>
                      <w:lang w:eastAsia="es-MX"/>
                    </w:rPr>
                    <w:t>42142612</w:t>
                  </w:r>
                </w:p>
              </w:tc>
              <w:tc>
                <w:tcPr>
                  <w:tcW w:w="2651" w:type="dxa"/>
                  <w:tcBorders>
                    <w:top w:val="nil"/>
                    <w:left w:val="nil"/>
                    <w:bottom w:val="single" w:sz="4" w:space="0" w:color="000000"/>
                    <w:right w:val="single" w:sz="4" w:space="0" w:color="000000"/>
                  </w:tcBorders>
                  <w:shd w:val="clear" w:color="auto" w:fill="auto"/>
                  <w:vAlign w:val="center"/>
                  <w:hideMark/>
                </w:tcPr>
                <w:p w14:paraId="6EA2E4CE"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RAMON ANTONIO SUAREZ ALDERETE</w:t>
                  </w:r>
                </w:p>
              </w:tc>
              <w:tc>
                <w:tcPr>
                  <w:tcW w:w="1243" w:type="dxa"/>
                  <w:tcBorders>
                    <w:top w:val="nil"/>
                    <w:left w:val="nil"/>
                    <w:bottom w:val="single" w:sz="4" w:space="0" w:color="000000"/>
                    <w:right w:val="single" w:sz="4" w:space="0" w:color="000000"/>
                  </w:tcBorders>
                  <w:shd w:val="clear" w:color="auto" w:fill="auto"/>
                  <w:vAlign w:val="center"/>
                  <w:hideMark/>
                </w:tcPr>
                <w:p w14:paraId="7A30B189"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NACIONAL</w:t>
                  </w:r>
                </w:p>
              </w:tc>
              <w:tc>
                <w:tcPr>
                  <w:tcW w:w="853" w:type="dxa"/>
                  <w:tcBorders>
                    <w:top w:val="nil"/>
                    <w:left w:val="nil"/>
                    <w:bottom w:val="single" w:sz="4" w:space="0" w:color="000000"/>
                    <w:right w:val="single" w:sz="4" w:space="0" w:color="000000"/>
                  </w:tcBorders>
                  <w:shd w:val="clear" w:color="auto" w:fill="auto"/>
                  <w:vAlign w:val="center"/>
                  <w:hideMark/>
                </w:tcPr>
                <w:p w14:paraId="3917DAF8"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ENERO - JUNIO 2017</w:t>
                  </w:r>
                </w:p>
              </w:tc>
              <w:tc>
                <w:tcPr>
                  <w:tcW w:w="2741" w:type="dxa"/>
                  <w:tcBorders>
                    <w:top w:val="nil"/>
                    <w:left w:val="nil"/>
                    <w:bottom w:val="single" w:sz="4" w:space="0" w:color="000000"/>
                    <w:right w:val="single" w:sz="4" w:space="0" w:color="000000"/>
                  </w:tcBorders>
                  <w:shd w:val="clear" w:color="auto" w:fill="auto"/>
                  <w:vAlign w:val="center"/>
                  <w:hideMark/>
                </w:tcPr>
                <w:p w14:paraId="63381BDB"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UNIV. AUT. METROPOLITANA</w:t>
                  </w:r>
                </w:p>
              </w:tc>
            </w:tr>
            <w:tr w:rsidR="00EC4D42" w:rsidRPr="00EC4D42" w14:paraId="12032125" w14:textId="77777777" w:rsidTr="00EC4D42">
              <w:trPr>
                <w:trHeight w:val="507"/>
              </w:trPr>
              <w:tc>
                <w:tcPr>
                  <w:tcW w:w="1063" w:type="dxa"/>
                  <w:tcBorders>
                    <w:top w:val="nil"/>
                    <w:left w:val="single" w:sz="4" w:space="0" w:color="000000"/>
                    <w:bottom w:val="single" w:sz="4" w:space="0" w:color="000000"/>
                    <w:right w:val="single" w:sz="4" w:space="0" w:color="000000"/>
                  </w:tcBorders>
                  <w:shd w:val="clear" w:color="auto" w:fill="auto"/>
                  <w:vAlign w:val="center"/>
                  <w:hideMark/>
                </w:tcPr>
                <w:p w14:paraId="3D616693" w14:textId="77777777" w:rsidR="00EC4D42" w:rsidRPr="00EC4D42" w:rsidRDefault="00EC4D42" w:rsidP="00EC4D42">
                  <w:pPr>
                    <w:spacing w:after="0" w:line="240" w:lineRule="auto"/>
                    <w:jc w:val="right"/>
                    <w:rPr>
                      <w:rFonts w:ascii="Calibri" w:eastAsia="Times New Roman" w:hAnsi="Calibri" w:cs="Calibri"/>
                      <w:color w:val="000000"/>
                      <w:lang w:eastAsia="es-MX"/>
                    </w:rPr>
                  </w:pPr>
                  <w:r w:rsidRPr="00EC4D42">
                    <w:rPr>
                      <w:rFonts w:ascii="Calibri" w:eastAsia="Times New Roman" w:hAnsi="Calibri" w:cs="Calibri"/>
                      <w:color w:val="000000"/>
                      <w:lang w:eastAsia="es-MX"/>
                    </w:rPr>
                    <w:t>42142463</w:t>
                  </w:r>
                </w:p>
              </w:tc>
              <w:tc>
                <w:tcPr>
                  <w:tcW w:w="2651" w:type="dxa"/>
                  <w:tcBorders>
                    <w:top w:val="nil"/>
                    <w:left w:val="nil"/>
                    <w:bottom w:val="single" w:sz="4" w:space="0" w:color="000000"/>
                    <w:right w:val="single" w:sz="4" w:space="0" w:color="000000"/>
                  </w:tcBorders>
                  <w:shd w:val="clear" w:color="auto" w:fill="auto"/>
                  <w:vAlign w:val="center"/>
                  <w:hideMark/>
                </w:tcPr>
                <w:p w14:paraId="5CA8FAC7"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ELOY OMAR REYES ESCOBEDO</w:t>
                  </w:r>
                </w:p>
              </w:tc>
              <w:tc>
                <w:tcPr>
                  <w:tcW w:w="1243" w:type="dxa"/>
                  <w:tcBorders>
                    <w:top w:val="nil"/>
                    <w:left w:val="nil"/>
                    <w:bottom w:val="single" w:sz="4" w:space="0" w:color="000000"/>
                    <w:right w:val="single" w:sz="4" w:space="0" w:color="000000"/>
                  </w:tcBorders>
                  <w:shd w:val="clear" w:color="auto" w:fill="auto"/>
                  <w:vAlign w:val="center"/>
                  <w:hideMark/>
                </w:tcPr>
                <w:p w14:paraId="59A99B47" w14:textId="77777777" w:rsidR="00EC4D42" w:rsidRPr="00EC4D42" w:rsidRDefault="00EC4D42" w:rsidP="00EC4D42">
                  <w:pPr>
                    <w:spacing w:after="0" w:line="240" w:lineRule="auto"/>
                    <w:rPr>
                      <w:rFonts w:ascii="Calibri" w:eastAsia="Times New Roman" w:hAnsi="Calibri" w:cs="Calibri"/>
                      <w:color w:val="000000"/>
                      <w:lang w:eastAsia="es-MX"/>
                    </w:rPr>
                  </w:pPr>
                  <w:r w:rsidRPr="00EC4D42">
                    <w:rPr>
                      <w:rFonts w:ascii="Calibri" w:eastAsia="Times New Roman" w:hAnsi="Calibri" w:cs="Calibri"/>
                      <w:color w:val="000000"/>
                      <w:lang w:eastAsia="es-MX"/>
                    </w:rPr>
                    <w:t>NACIONAL</w:t>
                  </w:r>
                </w:p>
              </w:tc>
              <w:tc>
                <w:tcPr>
                  <w:tcW w:w="853" w:type="dxa"/>
                  <w:tcBorders>
                    <w:top w:val="nil"/>
                    <w:left w:val="nil"/>
                    <w:bottom w:val="single" w:sz="4" w:space="0" w:color="000000"/>
                    <w:right w:val="single" w:sz="4" w:space="0" w:color="000000"/>
                  </w:tcBorders>
                  <w:shd w:val="clear" w:color="auto" w:fill="auto"/>
                  <w:vAlign w:val="center"/>
                  <w:hideMark/>
                </w:tcPr>
                <w:p w14:paraId="5AB6DDB7"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ENERO - JUNIO 2017</w:t>
                  </w:r>
                </w:p>
              </w:tc>
              <w:tc>
                <w:tcPr>
                  <w:tcW w:w="2741" w:type="dxa"/>
                  <w:tcBorders>
                    <w:top w:val="nil"/>
                    <w:left w:val="nil"/>
                    <w:bottom w:val="single" w:sz="4" w:space="0" w:color="000000"/>
                    <w:right w:val="single" w:sz="4" w:space="0" w:color="000000"/>
                  </w:tcBorders>
                  <w:shd w:val="clear" w:color="auto" w:fill="auto"/>
                  <w:vAlign w:val="center"/>
                  <w:hideMark/>
                </w:tcPr>
                <w:p w14:paraId="3464970A" w14:textId="77777777" w:rsidR="00EC4D42" w:rsidRPr="00EC4D42" w:rsidRDefault="00EC4D42" w:rsidP="00EC4D42">
                  <w:pPr>
                    <w:spacing w:after="0" w:line="240" w:lineRule="auto"/>
                    <w:jc w:val="center"/>
                    <w:rPr>
                      <w:rFonts w:ascii="Calibri" w:eastAsia="Times New Roman" w:hAnsi="Calibri" w:cs="Calibri"/>
                      <w:color w:val="000000"/>
                      <w:lang w:eastAsia="es-MX"/>
                    </w:rPr>
                  </w:pPr>
                  <w:r w:rsidRPr="00EC4D42">
                    <w:rPr>
                      <w:rFonts w:ascii="Calibri" w:eastAsia="Times New Roman" w:hAnsi="Calibri" w:cs="Calibri"/>
                      <w:color w:val="000000"/>
                      <w:lang w:eastAsia="es-MX"/>
                    </w:rPr>
                    <w:t>UNIV. AUT. METROPOLITANA</w:t>
                  </w:r>
                </w:p>
              </w:tc>
            </w:tr>
          </w:tbl>
          <w:p w14:paraId="3E790AE2" w14:textId="77777777" w:rsidR="0041262D" w:rsidRPr="000C7AC0" w:rsidRDefault="0041262D" w:rsidP="000C7AC0">
            <w:pPr>
              <w:pStyle w:val="Default"/>
              <w:spacing w:line="360" w:lineRule="auto"/>
              <w:ind w:left="352"/>
              <w:jc w:val="both"/>
              <w:rPr>
                <w:rFonts w:ascii="Georgia" w:hAnsi="Georgia"/>
                <w:sz w:val="22"/>
                <w:szCs w:val="22"/>
              </w:rPr>
            </w:pPr>
          </w:p>
          <w:p w14:paraId="6C92D965" w14:textId="77777777" w:rsidR="00355A89" w:rsidRPr="000C7AC0" w:rsidRDefault="00355A89" w:rsidP="000C7AC0">
            <w:pPr>
              <w:pStyle w:val="Default"/>
              <w:spacing w:line="360" w:lineRule="auto"/>
              <w:ind w:left="176"/>
              <w:jc w:val="both"/>
              <w:rPr>
                <w:rFonts w:ascii="Georgia" w:hAnsi="Georgia"/>
                <w:sz w:val="22"/>
                <w:szCs w:val="22"/>
              </w:rPr>
            </w:pPr>
          </w:p>
          <w:p w14:paraId="58AAF831" w14:textId="3BD61FCC" w:rsidR="00355A89" w:rsidRPr="000C7AC0" w:rsidRDefault="000F6B1A" w:rsidP="000C7AC0">
            <w:pPr>
              <w:pStyle w:val="Default"/>
              <w:spacing w:line="360" w:lineRule="auto"/>
              <w:ind w:left="352"/>
              <w:jc w:val="both"/>
              <w:rPr>
                <w:rFonts w:ascii="Georgia" w:hAnsi="Georgia"/>
                <w:sz w:val="22"/>
                <w:szCs w:val="22"/>
              </w:rPr>
            </w:pPr>
            <w:r>
              <w:rPr>
                <w:rFonts w:ascii="Georgia" w:hAnsi="Georgia"/>
                <w:sz w:val="22"/>
                <w:szCs w:val="22"/>
              </w:rPr>
              <w:t>P</w:t>
            </w:r>
            <w:r w:rsidR="00355A89" w:rsidRPr="000C7AC0">
              <w:rPr>
                <w:rFonts w:ascii="Georgia" w:hAnsi="Georgia"/>
                <w:sz w:val="22"/>
                <w:szCs w:val="22"/>
              </w:rPr>
              <w:t xml:space="preserve">ara los alumnos que aspiren a esta </w:t>
            </w:r>
            <w:r w:rsidR="008510B9" w:rsidRPr="000C7AC0">
              <w:rPr>
                <w:rFonts w:ascii="Georgia" w:hAnsi="Georgia"/>
                <w:sz w:val="22"/>
                <w:szCs w:val="22"/>
              </w:rPr>
              <w:t>experiencia, está</w:t>
            </w:r>
            <w:r w:rsidR="00355A89" w:rsidRPr="000C7AC0">
              <w:rPr>
                <w:rFonts w:ascii="Georgia" w:hAnsi="Georgia"/>
                <w:sz w:val="22"/>
                <w:szCs w:val="22"/>
              </w:rPr>
              <w:t xml:space="preserve"> regulado por el reglamento para Movilidad Estudiantil, que establece, entre otras </w:t>
            </w:r>
            <w:r w:rsidR="008510B9" w:rsidRPr="000C7AC0">
              <w:rPr>
                <w:rFonts w:ascii="Georgia" w:hAnsi="Georgia"/>
                <w:sz w:val="22"/>
                <w:szCs w:val="22"/>
              </w:rPr>
              <w:t>cosas, que</w:t>
            </w:r>
            <w:r w:rsidR="00355A89" w:rsidRPr="000C7AC0">
              <w:rPr>
                <w:rFonts w:ascii="Georgia" w:hAnsi="Georgia"/>
                <w:sz w:val="22"/>
                <w:szCs w:val="22"/>
              </w:rPr>
              <w:t xml:space="preserve"> el alumno debe ser regular, haber concluido cuando menos el 40% de su plan de estudios, tener un promedio mínimo general de 8.0 (</w:t>
            </w:r>
            <w:r w:rsidR="00DA765E">
              <w:rPr>
                <w:rFonts w:ascii="Georgia" w:hAnsi="Georgia"/>
                <w:sz w:val="22"/>
                <w:szCs w:val="22"/>
              </w:rPr>
              <w:t>ocho.c</w:t>
            </w:r>
            <w:r w:rsidR="00DA765E" w:rsidRPr="000C7AC0">
              <w:rPr>
                <w:rFonts w:ascii="Georgia" w:hAnsi="Georgia"/>
                <w:sz w:val="22"/>
                <w:szCs w:val="22"/>
              </w:rPr>
              <w:t>ero</w:t>
            </w:r>
            <w:r w:rsidR="00355A89" w:rsidRPr="000C7AC0">
              <w:rPr>
                <w:rFonts w:ascii="Georgia" w:hAnsi="Georgia"/>
                <w:sz w:val="22"/>
                <w:szCs w:val="22"/>
              </w:rPr>
              <w:t>), proponer las materias que pretende cursar en la institución destino, asegurar que las materias estén contempladas en la carga académica, y contar con la aprobación del Jefe de Programa Docente</w:t>
            </w:r>
            <w:r w:rsidR="00DA765E">
              <w:rPr>
                <w:rFonts w:ascii="Georgia" w:hAnsi="Georgia"/>
                <w:sz w:val="22"/>
                <w:szCs w:val="22"/>
              </w:rPr>
              <w:t xml:space="preserve"> y del Tutor. </w:t>
            </w:r>
            <w:hyperlink r:id="rId186" w:history="1">
              <w:r w:rsidR="00DA765E" w:rsidRPr="00DA765E">
                <w:rPr>
                  <w:rStyle w:val="Hipervnculo"/>
                  <w:rFonts w:ascii="Georgia" w:hAnsi="Georgia"/>
                  <w:sz w:val="22"/>
                  <w:szCs w:val="22"/>
                </w:rPr>
                <w:t>(</w:t>
              </w:r>
              <w:r w:rsidR="00355A89" w:rsidRPr="00DA765E">
                <w:rPr>
                  <w:rStyle w:val="Hipervnculo"/>
                  <w:rFonts w:ascii="Georgia" w:hAnsi="Georgia"/>
                  <w:sz w:val="22"/>
                  <w:szCs w:val="22"/>
                </w:rPr>
                <w:t>Reglamento de movilidad estudiantil)</w:t>
              </w:r>
            </w:hyperlink>
            <w:r w:rsidR="00DA765E">
              <w:rPr>
                <w:rFonts w:ascii="Georgia" w:hAnsi="Georgia"/>
                <w:sz w:val="22"/>
                <w:szCs w:val="22"/>
              </w:rPr>
              <w:t>.</w:t>
            </w:r>
          </w:p>
          <w:p w14:paraId="32005D6C" w14:textId="77777777" w:rsidR="00355A89" w:rsidRPr="000C7AC0" w:rsidRDefault="00355A89" w:rsidP="000C7AC0">
            <w:pPr>
              <w:pStyle w:val="Default"/>
              <w:spacing w:line="360" w:lineRule="auto"/>
              <w:ind w:left="176"/>
              <w:jc w:val="both"/>
              <w:rPr>
                <w:rFonts w:ascii="Georgia" w:hAnsi="Georgia"/>
                <w:sz w:val="22"/>
                <w:szCs w:val="22"/>
              </w:rPr>
            </w:pPr>
          </w:p>
          <w:p w14:paraId="42C7DAEC" w14:textId="210300A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w:t>
            </w:r>
            <w:r w:rsidRPr="000C7AC0">
              <w:rPr>
                <w:rFonts w:ascii="Georgia" w:hAnsi="Georgia"/>
                <w:sz w:val="22"/>
                <w:szCs w:val="22"/>
              </w:rPr>
              <w:lastRenderedPageBreak/>
              <w:t xml:space="preserve">de antelación </w:t>
            </w:r>
            <w:hyperlink r:id="rId187"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188"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14:paraId="0826568C" w14:textId="77777777" w:rsidR="00355A89" w:rsidRPr="000C7AC0" w:rsidRDefault="00355A89" w:rsidP="000C7AC0">
            <w:pPr>
              <w:pStyle w:val="Default"/>
              <w:spacing w:line="360" w:lineRule="auto"/>
              <w:ind w:left="352"/>
              <w:jc w:val="both"/>
              <w:rPr>
                <w:rFonts w:ascii="Georgia" w:hAnsi="Georgia"/>
                <w:sz w:val="22"/>
                <w:szCs w:val="22"/>
              </w:rPr>
            </w:pPr>
          </w:p>
          <w:p w14:paraId="5B540ABE" w14:textId="31B25CFD" w:rsidR="00355A89" w:rsidRPr="000C7AC0" w:rsidRDefault="00355A89" w:rsidP="000F6B1A">
            <w:pPr>
              <w:pStyle w:val="Default"/>
              <w:spacing w:line="360" w:lineRule="auto"/>
              <w:ind w:left="352"/>
              <w:jc w:val="both"/>
              <w:rPr>
                <w:rFonts w:ascii="Georgia" w:hAnsi="Georgia"/>
                <w:b/>
              </w:rPr>
            </w:pPr>
            <w:r w:rsidRPr="000C7AC0">
              <w:rPr>
                <w:rFonts w:ascii="Georgia" w:hAnsi="Georgia"/>
                <w:sz w:val="22"/>
                <w:szCs w:val="22"/>
              </w:rPr>
              <w:t xml:space="preserve">En la movilidad e intercambio de profesores con otras instituciones, en los últimos años se han implementado algunas acciones tendientes a fomentarla a través de los convenios marco establecido con la UNAM, UAChapingo, entre otras. </w:t>
            </w:r>
            <w:hyperlink r:id="rId189" w:history="1">
              <w:r w:rsidR="00DA765E" w:rsidRPr="00EA485D">
                <w:rPr>
                  <w:rStyle w:val="Hipervnculo"/>
                  <w:rFonts w:ascii="Georgia" w:hAnsi="Georgia"/>
                  <w:sz w:val="22"/>
                  <w:szCs w:val="22"/>
                </w:rPr>
                <w:t>(Convenios de Movilidad)</w:t>
              </w:r>
            </w:hyperlink>
            <w:r w:rsidR="00DA765E">
              <w:rPr>
                <w:rFonts w:ascii="Georgia" w:hAnsi="Georgia"/>
                <w:sz w:val="22"/>
                <w:szCs w:val="22"/>
              </w:rPr>
              <w:t xml:space="preserve">. </w:t>
            </w:r>
          </w:p>
        </w:tc>
      </w:tr>
    </w:tbl>
    <w:p w14:paraId="5404F993" w14:textId="77777777" w:rsidR="00660442" w:rsidRPr="000C7AC0" w:rsidRDefault="00660442" w:rsidP="000C7AC0">
      <w:pPr>
        <w:pStyle w:val="Default"/>
        <w:spacing w:line="360" w:lineRule="auto"/>
        <w:jc w:val="both"/>
        <w:rPr>
          <w:rFonts w:ascii="Georgia" w:hAnsi="Georgia"/>
          <w:b/>
          <w:bCs/>
          <w:sz w:val="22"/>
          <w:szCs w:val="22"/>
        </w:rPr>
      </w:pPr>
    </w:p>
    <w:p w14:paraId="0F519549" w14:textId="3CE6CF5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47D8C166" w14:textId="77777777" w:rsidR="00660442" w:rsidRPr="000C7AC0" w:rsidRDefault="00660442" w:rsidP="000C7AC0">
      <w:pPr>
        <w:pStyle w:val="Default"/>
        <w:spacing w:line="360" w:lineRule="auto"/>
        <w:jc w:val="both"/>
        <w:rPr>
          <w:rFonts w:ascii="Georgia" w:hAnsi="Georgia"/>
          <w:sz w:val="22"/>
          <w:szCs w:val="22"/>
        </w:rPr>
      </w:pPr>
    </w:p>
    <w:p w14:paraId="61804284"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14:paraId="1084A157" w14:textId="77777777" w:rsidR="00660442" w:rsidRPr="000C7AC0" w:rsidRDefault="00660442" w:rsidP="000C7AC0">
      <w:pPr>
        <w:pStyle w:val="Default"/>
        <w:spacing w:line="360" w:lineRule="auto"/>
        <w:jc w:val="both"/>
        <w:rPr>
          <w:rFonts w:ascii="Georgia" w:hAnsi="Georgia"/>
          <w:sz w:val="22"/>
          <w:szCs w:val="22"/>
        </w:rPr>
      </w:pPr>
    </w:p>
    <w:p w14:paraId="4B2E42D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48C75A2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14:paraId="34CA9645" w14:textId="77777777" w:rsidR="00660442" w:rsidRPr="000C7AC0" w:rsidRDefault="00660442" w:rsidP="000C7AC0">
      <w:pPr>
        <w:pStyle w:val="Default"/>
        <w:spacing w:line="360" w:lineRule="auto"/>
        <w:jc w:val="both"/>
        <w:rPr>
          <w:rFonts w:ascii="Georgia" w:hAnsi="Georgia"/>
          <w:b/>
          <w:sz w:val="22"/>
          <w:szCs w:val="22"/>
        </w:rPr>
      </w:pPr>
    </w:p>
    <w:p w14:paraId="5AF3B426" w14:textId="77777777" w:rsidR="00660442" w:rsidRPr="000C7AC0" w:rsidRDefault="00660442" w:rsidP="000C7AC0">
      <w:pPr>
        <w:pStyle w:val="Default"/>
        <w:spacing w:line="360" w:lineRule="auto"/>
        <w:jc w:val="both"/>
        <w:rPr>
          <w:rFonts w:ascii="Georgia" w:hAnsi="Georgia"/>
          <w:b/>
          <w:sz w:val="22"/>
          <w:szCs w:val="22"/>
        </w:rPr>
      </w:pPr>
    </w:p>
    <w:p w14:paraId="525302E6" w14:textId="77777777" w:rsidR="00660442" w:rsidRPr="000C7AC0" w:rsidRDefault="00660442" w:rsidP="000C7AC0">
      <w:pPr>
        <w:pStyle w:val="Default"/>
        <w:spacing w:line="360" w:lineRule="auto"/>
        <w:jc w:val="both"/>
        <w:rPr>
          <w:rFonts w:ascii="Georgia" w:hAnsi="Georgia"/>
          <w:b/>
          <w:sz w:val="22"/>
          <w:szCs w:val="22"/>
        </w:rPr>
      </w:pPr>
    </w:p>
    <w:p w14:paraId="55A31D6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DAAD453" w14:textId="77777777"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BB1981" w14:textId="77777777" w:rsidTr="00073006">
        <w:trPr>
          <w:trHeight w:val="253"/>
        </w:trPr>
        <w:tc>
          <w:tcPr>
            <w:tcW w:w="5000" w:type="pct"/>
            <w:shd w:val="clear" w:color="auto" w:fill="E7E6E6" w:themeFill="background2"/>
          </w:tcPr>
          <w:p w14:paraId="4DA055EF"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B0D8D50" w14:textId="1D338DF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w:t>
            </w:r>
            <w:r w:rsidR="008510B9" w:rsidRPr="000C7AC0">
              <w:rPr>
                <w:rFonts w:ascii="Georgia" w:hAnsi="Georgia" w:cs="Arial"/>
              </w:rPr>
              <w:t>Social normado</w:t>
            </w:r>
            <w:r w:rsidRPr="000C7AC0">
              <w:rPr>
                <w:rFonts w:ascii="Georgia" w:hAnsi="Georgia" w:cs="Arial"/>
              </w:rPr>
              <w:t xml:space="preserve"> y relevante en el plan de estudios en los aspectos de</w:t>
            </w:r>
          </w:p>
          <w:p w14:paraId="71F30795"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1376D0F3"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14:paraId="503AAA7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14:paraId="75AA1C7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14:paraId="1A13433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lastRenderedPageBreak/>
              <w:t xml:space="preserve"> El apoyo al estudiante en la elección, desarrollo y supervisión de las   actividades del servicio social,</w:t>
            </w:r>
          </w:p>
          <w:p w14:paraId="70069F8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Relación de proyectos de servicio social de atención a zonas vulnerables</w:t>
            </w:r>
          </w:p>
          <w:p w14:paraId="4922ABE6"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Normativa para la titulación (Solo si existe esta opción).</w:t>
            </w:r>
          </w:p>
          <w:p w14:paraId="522976B0"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14:paraId="44485F27" w14:textId="77777777" w:rsidTr="00073006">
        <w:trPr>
          <w:trHeight w:val="253"/>
        </w:trPr>
        <w:tc>
          <w:tcPr>
            <w:tcW w:w="5000" w:type="pct"/>
            <w:shd w:val="clear" w:color="auto" w:fill="E7E6E6" w:themeFill="background2"/>
          </w:tcPr>
          <w:p w14:paraId="73CE1BFD"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514A69B"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14:paraId="4235A636" w14:textId="77777777" w:rsidTr="00073006">
        <w:trPr>
          <w:trHeight w:val="253"/>
        </w:trPr>
        <w:tc>
          <w:tcPr>
            <w:tcW w:w="5000" w:type="pct"/>
            <w:shd w:val="clear" w:color="auto" w:fill="auto"/>
          </w:tcPr>
          <w:p w14:paraId="277722A7"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0791F16" w14:textId="77777777" w:rsidR="00660442" w:rsidRPr="000C7AC0" w:rsidRDefault="00660442" w:rsidP="000C7AC0">
            <w:pPr>
              <w:pStyle w:val="Default"/>
              <w:spacing w:line="360" w:lineRule="auto"/>
              <w:ind w:left="176"/>
              <w:jc w:val="both"/>
              <w:rPr>
                <w:rFonts w:ascii="Georgia" w:hAnsi="Georgia"/>
                <w:b/>
                <w:sz w:val="22"/>
                <w:szCs w:val="22"/>
              </w:rPr>
            </w:pPr>
          </w:p>
          <w:p w14:paraId="5D8812F6" w14:textId="155A760A"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14:paraId="6098B274" w14:textId="77777777" w:rsidR="00947CE0" w:rsidRPr="000C7AC0" w:rsidRDefault="00947CE0" w:rsidP="000C7AC0">
            <w:pPr>
              <w:spacing w:after="0" w:line="360" w:lineRule="auto"/>
              <w:ind w:left="352"/>
              <w:jc w:val="both"/>
              <w:rPr>
                <w:rFonts w:ascii="Georgia" w:hAnsi="Georgia" w:cs="Arial"/>
              </w:rPr>
            </w:pPr>
          </w:p>
          <w:p w14:paraId="484C45ED" w14:textId="77EA9FDD"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190"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191"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192"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14:paraId="312377C8" w14:textId="77777777" w:rsidR="00660442" w:rsidRPr="000C7AC0" w:rsidRDefault="00660442" w:rsidP="000C7AC0">
            <w:pPr>
              <w:spacing w:after="0" w:line="360" w:lineRule="auto"/>
              <w:ind w:left="352"/>
              <w:jc w:val="both"/>
              <w:rPr>
                <w:rFonts w:ascii="Georgia" w:hAnsi="Georgia" w:cs="Arial"/>
              </w:rPr>
            </w:pPr>
          </w:p>
          <w:p w14:paraId="38B6EF9A" w14:textId="3F969E50"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14:paraId="75F825E8" w14:textId="77777777" w:rsidR="00947CE0" w:rsidRPr="000C7AC0" w:rsidRDefault="00947CE0" w:rsidP="000C7AC0">
            <w:pPr>
              <w:spacing w:after="0" w:line="360" w:lineRule="auto"/>
              <w:ind w:left="352"/>
              <w:jc w:val="both"/>
              <w:rPr>
                <w:rFonts w:ascii="Georgia" w:hAnsi="Georgia" w:cs="Arial"/>
              </w:rPr>
            </w:pPr>
          </w:p>
          <w:p w14:paraId="6FDFFC9D" w14:textId="3AB85384" w:rsidR="00375A7B" w:rsidRPr="00375A7B" w:rsidRDefault="00947CE0" w:rsidP="00375A7B">
            <w:pPr>
              <w:spacing w:after="0" w:line="360" w:lineRule="auto"/>
              <w:ind w:left="352"/>
              <w:jc w:val="both"/>
              <w:rPr>
                <w:rFonts w:ascii="Georgia" w:hAnsi="Georgia" w:cs="Arial"/>
                <w:color w:val="2F5496" w:themeColor="accent5" w:themeShade="BF"/>
              </w:rPr>
            </w:pPr>
            <w:r w:rsidRPr="000C7AC0">
              <w:rPr>
                <w:rFonts w:ascii="Georgia" w:hAnsi="Georgia" w:cs="Arial"/>
              </w:rPr>
              <w:t>Durante el periodo 2014 – 2016, los alumnos del PAI</w:t>
            </w:r>
            <w:r w:rsidR="00AD3F9C">
              <w:rPr>
                <w:rFonts w:ascii="Georgia" w:hAnsi="Georgia" w:cs="Arial"/>
              </w:rPr>
              <w:t>PA</w:t>
            </w:r>
            <w:r w:rsidRPr="000C7AC0">
              <w:rPr>
                <w:rFonts w:ascii="Georgia" w:hAnsi="Georgia" w:cs="Arial"/>
              </w:rPr>
              <w:t xml:space="preserve"> </w:t>
            </w:r>
            <w:r w:rsidR="00FF38C8" w:rsidRPr="000C7AC0">
              <w:rPr>
                <w:rFonts w:ascii="Georgia" w:hAnsi="Georgia" w:cs="Arial"/>
              </w:rPr>
              <w:t>han realizado</w:t>
            </w:r>
            <w:r w:rsidRPr="000C7AC0">
              <w:rPr>
                <w:rFonts w:ascii="Georgia" w:hAnsi="Georgia" w:cs="Arial"/>
              </w:rPr>
              <w:t xml:space="preserve"> su servicio social en promedio por año, en 1</w:t>
            </w:r>
            <w:r w:rsidR="00FF38C8">
              <w:rPr>
                <w:rFonts w:ascii="Georgia" w:hAnsi="Georgia" w:cs="Arial"/>
              </w:rPr>
              <w:t>2</w:t>
            </w:r>
            <w:r w:rsidRPr="000C7AC0">
              <w:rPr>
                <w:rFonts w:ascii="Georgia" w:hAnsi="Georgia" w:cs="Arial"/>
              </w:rPr>
              <w:t xml:space="preserve"> proyectos (investigación, desarrollo, culturales y de vinculación), los alumnos han sido atendidos en promedio por año, por 1</w:t>
            </w:r>
            <w:r w:rsidR="00FF38C8">
              <w:rPr>
                <w:rFonts w:ascii="Georgia" w:hAnsi="Georgia" w:cs="Arial"/>
              </w:rPr>
              <w:t>1</w:t>
            </w:r>
            <w:r w:rsidRPr="000C7AC0">
              <w:rPr>
                <w:rFonts w:ascii="Georgia" w:hAnsi="Georgia" w:cs="Arial"/>
              </w:rPr>
              <w:t xml:space="preserve"> tutores y responsables de proyecto</w:t>
            </w:r>
            <w:r w:rsidR="00FF38C8">
              <w:rPr>
                <w:rFonts w:ascii="Georgia" w:hAnsi="Georgia" w:cs="Arial"/>
              </w:rPr>
              <w:t>s.</w:t>
            </w:r>
            <w:r w:rsidRPr="000C7AC0">
              <w:rPr>
                <w:rFonts w:ascii="Georgia" w:hAnsi="Georgia" w:cs="Arial"/>
              </w:rPr>
              <w:t xml:space="preserve"> </w:t>
            </w:r>
            <w:r w:rsidR="00375A7B">
              <w:rPr>
                <w:rFonts w:ascii="Georgia" w:hAnsi="Georgia" w:cs="Arial"/>
              </w:rPr>
              <w:t>(</w:t>
            </w:r>
            <w:hyperlink r:id="rId193"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14:paraId="49686234" w14:textId="65EDDFE3" w:rsidR="00947CE0" w:rsidRDefault="00947CE0" w:rsidP="000C7AC0">
            <w:pPr>
              <w:spacing w:after="0" w:line="360" w:lineRule="auto"/>
              <w:ind w:left="352"/>
              <w:jc w:val="both"/>
              <w:rPr>
                <w:rFonts w:ascii="Georgia" w:hAnsi="Georgia" w:cs="Arial"/>
                <w:color w:val="000000" w:themeColor="text1"/>
              </w:rPr>
            </w:pPr>
          </w:p>
          <w:p w14:paraId="5374BBEC" w14:textId="2321E7C9" w:rsidR="00947CE0" w:rsidRPr="000C7AC0" w:rsidRDefault="00947CE0" w:rsidP="00375A7B">
            <w:pPr>
              <w:spacing w:after="0" w:line="360" w:lineRule="auto"/>
              <w:ind w:left="352" w:hanging="1134"/>
              <w:jc w:val="center"/>
              <w:rPr>
                <w:rFonts w:ascii="Georgia" w:hAnsi="Georgia" w:cs="Arial"/>
              </w:rPr>
            </w:pPr>
            <w:r w:rsidRPr="000C7AC0">
              <w:rPr>
                <w:rFonts w:ascii="Georgia" w:hAnsi="Georgia" w:cs="Arial"/>
              </w:rPr>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0C7AC0" w14:paraId="1F4A602B" w14:textId="77777777" w:rsidTr="00F03881">
              <w:trPr>
                <w:trHeight w:val="300"/>
              </w:trPr>
              <w:tc>
                <w:tcPr>
                  <w:tcW w:w="2545" w:type="dxa"/>
                  <w:shd w:val="clear" w:color="auto" w:fill="auto"/>
                  <w:noWrap/>
                  <w:vAlign w:val="bottom"/>
                  <w:hideMark/>
                </w:tcPr>
                <w:p w14:paraId="405A3D47" w14:textId="77777777" w:rsidR="00C5208A" w:rsidRPr="000C7AC0" w:rsidRDefault="00C5208A" w:rsidP="000C7AC0">
                  <w:pPr>
                    <w:spacing w:after="0" w:line="360" w:lineRule="auto"/>
                    <w:ind w:left="352"/>
                    <w:rPr>
                      <w:rFonts w:ascii="Georgia" w:eastAsia="Times New Roman" w:hAnsi="Georgia"/>
                      <w:color w:val="000000"/>
                      <w:lang w:eastAsia="es-MX"/>
                    </w:rPr>
                  </w:pPr>
                  <w:r w:rsidRPr="000C7AC0">
                    <w:rPr>
                      <w:rFonts w:ascii="Georgia" w:eastAsia="Times New Roman" w:hAnsi="Georgia"/>
                      <w:color w:val="000000"/>
                      <w:lang w:eastAsia="es-MX"/>
                    </w:rPr>
                    <w:lastRenderedPageBreak/>
                    <w:t> </w:t>
                  </w:r>
                </w:p>
              </w:tc>
              <w:tc>
                <w:tcPr>
                  <w:tcW w:w="1131" w:type="dxa"/>
                  <w:shd w:val="clear" w:color="auto" w:fill="auto"/>
                  <w:noWrap/>
                  <w:vAlign w:val="bottom"/>
                  <w:hideMark/>
                </w:tcPr>
                <w:p w14:paraId="2BB1DA84"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2014</w:t>
                  </w:r>
                </w:p>
              </w:tc>
              <w:tc>
                <w:tcPr>
                  <w:tcW w:w="1131" w:type="dxa"/>
                  <w:shd w:val="clear" w:color="auto" w:fill="auto"/>
                  <w:noWrap/>
                  <w:vAlign w:val="bottom"/>
                  <w:hideMark/>
                </w:tcPr>
                <w:p w14:paraId="6118CFBF"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2015</w:t>
                  </w:r>
                </w:p>
              </w:tc>
              <w:tc>
                <w:tcPr>
                  <w:tcW w:w="1131" w:type="dxa"/>
                  <w:shd w:val="clear" w:color="auto" w:fill="auto"/>
                  <w:noWrap/>
                  <w:vAlign w:val="bottom"/>
                  <w:hideMark/>
                </w:tcPr>
                <w:p w14:paraId="0FE6AB68"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2016</w:t>
                  </w:r>
                </w:p>
              </w:tc>
            </w:tr>
            <w:tr w:rsidR="00C5208A" w:rsidRPr="000C7AC0" w14:paraId="598F13C4" w14:textId="77777777" w:rsidTr="00F03881">
              <w:trPr>
                <w:trHeight w:val="300"/>
              </w:trPr>
              <w:tc>
                <w:tcPr>
                  <w:tcW w:w="2545" w:type="dxa"/>
                  <w:shd w:val="clear" w:color="auto" w:fill="auto"/>
                  <w:noWrap/>
                  <w:vAlign w:val="bottom"/>
                  <w:hideMark/>
                </w:tcPr>
                <w:p w14:paraId="03580B9F"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1131" w:type="dxa"/>
                  <w:shd w:val="clear" w:color="auto" w:fill="auto"/>
                  <w:noWrap/>
                  <w:vAlign w:val="bottom"/>
                  <w:hideMark/>
                </w:tcPr>
                <w:p w14:paraId="0D86B837" w14:textId="13470A8C"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8</w:t>
                  </w:r>
                </w:p>
              </w:tc>
              <w:tc>
                <w:tcPr>
                  <w:tcW w:w="1131" w:type="dxa"/>
                  <w:shd w:val="clear" w:color="auto" w:fill="auto"/>
                  <w:noWrap/>
                  <w:vAlign w:val="bottom"/>
                  <w:hideMark/>
                </w:tcPr>
                <w:p w14:paraId="0455C603" w14:textId="4C15C2E0"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13</w:t>
                  </w:r>
                </w:p>
              </w:tc>
              <w:tc>
                <w:tcPr>
                  <w:tcW w:w="1131" w:type="dxa"/>
                  <w:shd w:val="clear" w:color="auto" w:fill="auto"/>
                  <w:noWrap/>
                  <w:vAlign w:val="bottom"/>
                  <w:hideMark/>
                </w:tcPr>
                <w:p w14:paraId="699A251F" w14:textId="41E5B2CB"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28</w:t>
                  </w:r>
                </w:p>
              </w:tc>
            </w:tr>
            <w:tr w:rsidR="00C5208A" w:rsidRPr="000C7AC0" w14:paraId="66837AB8" w14:textId="77777777" w:rsidTr="00F03881">
              <w:trPr>
                <w:trHeight w:val="300"/>
              </w:trPr>
              <w:tc>
                <w:tcPr>
                  <w:tcW w:w="2545" w:type="dxa"/>
                  <w:shd w:val="clear" w:color="auto" w:fill="auto"/>
                  <w:noWrap/>
                  <w:vAlign w:val="bottom"/>
                  <w:hideMark/>
                </w:tcPr>
                <w:p w14:paraId="60F6298E"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Proyectos</w:t>
                  </w:r>
                </w:p>
              </w:tc>
              <w:tc>
                <w:tcPr>
                  <w:tcW w:w="1131" w:type="dxa"/>
                  <w:shd w:val="clear" w:color="auto" w:fill="auto"/>
                  <w:noWrap/>
                  <w:vAlign w:val="bottom"/>
                  <w:hideMark/>
                </w:tcPr>
                <w:p w14:paraId="28D3BC8B" w14:textId="596083CE"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w:t>
                  </w:r>
                </w:p>
              </w:tc>
              <w:tc>
                <w:tcPr>
                  <w:tcW w:w="1131" w:type="dxa"/>
                  <w:shd w:val="clear" w:color="auto" w:fill="auto"/>
                  <w:noWrap/>
                  <w:vAlign w:val="bottom"/>
                  <w:hideMark/>
                </w:tcPr>
                <w:p w14:paraId="5DF4EFCE" w14:textId="688B1304"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w:t>
                  </w:r>
                </w:p>
              </w:tc>
              <w:tc>
                <w:tcPr>
                  <w:tcW w:w="1131" w:type="dxa"/>
                  <w:shd w:val="clear" w:color="auto" w:fill="auto"/>
                  <w:noWrap/>
                  <w:vAlign w:val="bottom"/>
                  <w:hideMark/>
                </w:tcPr>
                <w:p w14:paraId="18A0A916" w14:textId="771730FE"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8</w:t>
                  </w:r>
                </w:p>
              </w:tc>
            </w:tr>
            <w:tr w:rsidR="00C5208A" w:rsidRPr="000C7AC0" w14:paraId="7CF0E4D9" w14:textId="77777777" w:rsidTr="00F03881">
              <w:trPr>
                <w:trHeight w:val="300"/>
              </w:trPr>
              <w:tc>
                <w:tcPr>
                  <w:tcW w:w="2545" w:type="dxa"/>
                  <w:shd w:val="clear" w:color="auto" w:fill="auto"/>
                  <w:noWrap/>
                  <w:vAlign w:val="bottom"/>
                  <w:hideMark/>
                </w:tcPr>
                <w:p w14:paraId="5D07DADB"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internos/externos</w:t>
                  </w:r>
                </w:p>
              </w:tc>
              <w:tc>
                <w:tcPr>
                  <w:tcW w:w="1131" w:type="dxa"/>
                  <w:shd w:val="clear" w:color="auto" w:fill="auto"/>
                  <w:noWrap/>
                  <w:vAlign w:val="bottom"/>
                  <w:hideMark/>
                </w:tcPr>
                <w:p w14:paraId="02FBB751" w14:textId="3F8502E4"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w:t>
                  </w:r>
                  <w:r w:rsidR="00F03881">
                    <w:rPr>
                      <w:rFonts w:ascii="Georgia" w:eastAsia="Times New Roman" w:hAnsi="Georgia"/>
                      <w:color w:val="000000"/>
                      <w:lang w:eastAsia="es-MX"/>
                    </w:rPr>
                    <w:t>/ 0</w:t>
                  </w:r>
                </w:p>
              </w:tc>
              <w:tc>
                <w:tcPr>
                  <w:tcW w:w="1131" w:type="dxa"/>
                  <w:shd w:val="clear" w:color="auto" w:fill="auto"/>
                  <w:noWrap/>
                  <w:vAlign w:val="bottom"/>
                  <w:hideMark/>
                </w:tcPr>
                <w:p w14:paraId="0DB445D7" w14:textId="720A2485"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5/0</w:t>
                  </w:r>
                </w:p>
              </w:tc>
              <w:tc>
                <w:tcPr>
                  <w:tcW w:w="1131" w:type="dxa"/>
                  <w:shd w:val="clear" w:color="auto" w:fill="auto"/>
                  <w:noWrap/>
                  <w:vAlign w:val="bottom"/>
                  <w:hideMark/>
                </w:tcPr>
                <w:p w14:paraId="57E8116A" w14:textId="43BF36F2"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8</w:t>
                  </w:r>
                  <w:r w:rsidR="00F03881">
                    <w:rPr>
                      <w:rFonts w:ascii="Georgia" w:eastAsia="Times New Roman" w:hAnsi="Georgia"/>
                      <w:color w:val="000000"/>
                      <w:lang w:eastAsia="es-MX"/>
                    </w:rPr>
                    <w:t>/0</w:t>
                  </w:r>
                </w:p>
              </w:tc>
            </w:tr>
            <w:tr w:rsidR="00C5208A" w:rsidRPr="000C7AC0" w14:paraId="6DC541FC" w14:textId="77777777" w:rsidTr="00F03881">
              <w:trPr>
                <w:trHeight w:val="300"/>
              </w:trPr>
              <w:tc>
                <w:tcPr>
                  <w:tcW w:w="2545" w:type="dxa"/>
                  <w:shd w:val="clear" w:color="auto" w:fill="auto"/>
                  <w:noWrap/>
                  <w:vAlign w:val="bottom"/>
                  <w:hideMark/>
                </w:tcPr>
                <w:p w14:paraId="408854C4"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Asesores</w:t>
                  </w:r>
                </w:p>
              </w:tc>
              <w:tc>
                <w:tcPr>
                  <w:tcW w:w="1131" w:type="dxa"/>
                  <w:shd w:val="clear" w:color="auto" w:fill="auto"/>
                  <w:noWrap/>
                  <w:vAlign w:val="bottom"/>
                  <w:hideMark/>
                </w:tcPr>
                <w:p w14:paraId="35E04A6B" w14:textId="7A2ED199"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w:t>
                  </w:r>
                </w:p>
              </w:tc>
              <w:tc>
                <w:tcPr>
                  <w:tcW w:w="1131" w:type="dxa"/>
                  <w:shd w:val="clear" w:color="auto" w:fill="auto"/>
                  <w:noWrap/>
                  <w:vAlign w:val="bottom"/>
                  <w:hideMark/>
                </w:tcPr>
                <w:p w14:paraId="7893C768" w14:textId="1F3F13D2"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w:t>
                  </w:r>
                </w:p>
              </w:tc>
              <w:tc>
                <w:tcPr>
                  <w:tcW w:w="1131" w:type="dxa"/>
                  <w:shd w:val="clear" w:color="auto" w:fill="auto"/>
                  <w:noWrap/>
                  <w:vAlign w:val="bottom"/>
                  <w:hideMark/>
                </w:tcPr>
                <w:p w14:paraId="5855C722" w14:textId="4891B5B0" w:rsidR="00C5208A" w:rsidRPr="000C7AC0" w:rsidRDefault="00125B0A"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7</w:t>
                  </w:r>
                </w:p>
              </w:tc>
            </w:tr>
          </w:tbl>
          <w:p w14:paraId="4DF62FEA" w14:textId="409AFC80" w:rsidR="00947CE0" w:rsidRPr="000C7AC0" w:rsidRDefault="00947CE0" w:rsidP="000C7AC0">
            <w:pPr>
              <w:spacing w:after="0" w:line="360" w:lineRule="auto"/>
              <w:ind w:left="352"/>
              <w:rPr>
                <w:rFonts w:ascii="Georgia" w:eastAsia="Times New Roman" w:hAnsi="Georgia"/>
                <w:b/>
                <w:bCs/>
                <w:color w:val="000000"/>
                <w:lang w:eastAsia="es-MX"/>
              </w:rPr>
            </w:pPr>
          </w:p>
          <w:p w14:paraId="14D58043" w14:textId="057466D6" w:rsidR="00894839" w:rsidRPr="000C7AC0" w:rsidRDefault="00894839" w:rsidP="000C7AC0">
            <w:pPr>
              <w:spacing w:after="0" w:line="360" w:lineRule="auto"/>
              <w:ind w:left="352"/>
              <w:rPr>
                <w:rFonts w:ascii="Georgia" w:eastAsia="Times New Roman" w:hAnsi="Georgia"/>
                <w:bCs/>
                <w:color w:val="000000"/>
                <w:lang w:eastAsia="es-MX"/>
              </w:rPr>
            </w:pPr>
            <w:r w:rsidRPr="000C7AC0">
              <w:rPr>
                <w:rFonts w:ascii="Georgia" w:eastAsia="Times New Roman" w:hAnsi="Georgia"/>
                <w:bCs/>
                <w:color w:val="000000"/>
                <w:lang w:eastAsia="es-MX"/>
              </w:rPr>
              <w:t>Fuente: Elaboración propia con datos del SIIAA.</w:t>
            </w:r>
          </w:p>
          <w:p w14:paraId="5D99C32F" w14:textId="77777777" w:rsidR="00894839" w:rsidRPr="000C7AC0" w:rsidRDefault="00894839" w:rsidP="000C7AC0">
            <w:pPr>
              <w:spacing w:after="0" w:line="360" w:lineRule="auto"/>
              <w:ind w:left="352"/>
              <w:rPr>
                <w:rFonts w:ascii="Georgia" w:eastAsia="Times New Roman" w:hAnsi="Georgia"/>
                <w:b/>
                <w:bCs/>
                <w:color w:val="000000"/>
                <w:lang w:eastAsia="es-MX"/>
              </w:rPr>
            </w:pPr>
          </w:p>
          <w:p w14:paraId="1F0A0329" w14:textId="251215F5" w:rsidR="00660442" w:rsidRPr="000C7AC0" w:rsidRDefault="00947CE0" w:rsidP="000C7AC0">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servicio social entre el alumnado de</w:t>
            </w:r>
            <w:r w:rsidR="00894839" w:rsidRPr="000C7AC0">
              <w:rPr>
                <w:rFonts w:ascii="Georgia" w:eastAsia="Times New Roman" w:hAnsi="Georgia" w:cs="Arial"/>
                <w:color w:val="000000"/>
                <w:lang w:eastAsia="es-MX"/>
              </w:rPr>
              <w:t>l PAI</w:t>
            </w:r>
            <w:r w:rsidR="00AA209E">
              <w:rPr>
                <w:rFonts w:ascii="Georgia" w:eastAsia="Times New Roman" w:hAnsi="Georgia" w:cs="Arial"/>
                <w:color w:val="000000"/>
                <w:lang w:eastAsia="es-MX"/>
              </w:rPr>
              <w:t>PA</w:t>
            </w:r>
            <w:r w:rsidRPr="000C7AC0">
              <w:rPr>
                <w:rFonts w:ascii="Georgia" w:eastAsia="Times New Roman" w:hAnsi="Georgia" w:cs="Arial"/>
                <w:color w:val="000000"/>
                <w:lang w:eastAsia="es-MX"/>
              </w:rPr>
              <w:t xml:space="preserve">, la planta docente expone sus proyectos de investigación, desarrollo y de vinculación en el evento de bienvenida a los alumnos de 1er Semestre, para que participen integrándose como tesistas (en el caso de proyectos de investigación), o bien como prestadores de servicio social en los proyectos de desarrollo y/o de vinculación. Además de lo anterior la Dirección de comunicación publica un tríptico informativo, el cual se pone a disposición de los alumnos en área como biblioteca, comedor y Dirección de licenciatura </w:t>
            </w:r>
            <w:hyperlink r:id="rId194"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14:paraId="5E281189" w14:textId="2D7D506F" w:rsidR="00660442" w:rsidRPr="000C7AC0" w:rsidRDefault="00660442" w:rsidP="000C7AC0">
            <w:pPr>
              <w:spacing w:after="0" w:line="360" w:lineRule="auto"/>
              <w:jc w:val="both"/>
              <w:rPr>
                <w:rFonts w:ascii="Georgia" w:hAnsi="Georgia" w:cs="Arial"/>
                <w:b/>
                <w:color w:val="0000FF"/>
              </w:rPr>
            </w:pPr>
          </w:p>
        </w:tc>
      </w:tr>
    </w:tbl>
    <w:p w14:paraId="1F363F9C" w14:textId="77777777" w:rsidR="00660442" w:rsidRPr="000C7AC0" w:rsidRDefault="00660442" w:rsidP="000C7AC0">
      <w:pPr>
        <w:pStyle w:val="Default"/>
        <w:spacing w:line="360" w:lineRule="auto"/>
        <w:jc w:val="both"/>
        <w:rPr>
          <w:rFonts w:ascii="Georgia" w:hAnsi="Georgia"/>
          <w:b/>
          <w:bCs/>
          <w:sz w:val="22"/>
          <w:szCs w:val="22"/>
        </w:rPr>
      </w:pPr>
    </w:p>
    <w:p w14:paraId="621D9484" w14:textId="71DFD71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14:paraId="23D7815E"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04B571F" w14:textId="77777777" w:rsidR="00660442" w:rsidRPr="000C7AC0" w:rsidRDefault="00660442" w:rsidP="000C7AC0">
      <w:pPr>
        <w:pStyle w:val="Default"/>
        <w:spacing w:line="360" w:lineRule="auto"/>
        <w:jc w:val="both"/>
        <w:rPr>
          <w:rFonts w:ascii="Georgia" w:hAnsi="Georgia"/>
          <w:sz w:val="22"/>
          <w:szCs w:val="22"/>
        </w:rPr>
      </w:pPr>
    </w:p>
    <w:p w14:paraId="3559FFA7"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58B176C5" w14:textId="77777777"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6466188D" w14:textId="77777777" w:rsidTr="00073006">
        <w:trPr>
          <w:trHeight w:val="253"/>
        </w:trPr>
        <w:tc>
          <w:tcPr>
            <w:tcW w:w="5000" w:type="pct"/>
            <w:shd w:val="clear" w:color="auto" w:fill="E7E6E6" w:themeFill="background2"/>
          </w:tcPr>
          <w:p w14:paraId="2B2639E3"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4877687" w14:textId="58BED4E4"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14:paraId="0BDB1A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F9AF540"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14:paraId="26BF7E01"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14:paraId="1B51B99E"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14:paraId="294AA04A"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p>
          <w:p w14:paraId="2EF41212"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14:paraId="6B3F895F" w14:textId="77777777" w:rsidTr="00073006">
        <w:trPr>
          <w:trHeight w:val="253"/>
        </w:trPr>
        <w:tc>
          <w:tcPr>
            <w:tcW w:w="5000" w:type="pct"/>
            <w:shd w:val="clear" w:color="auto" w:fill="E7E6E6" w:themeFill="background2"/>
          </w:tcPr>
          <w:p w14:paraId="3BC8B52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DDABADE"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3C5E5408" w14:textId="77777777" w:rsidTr="00073006">
        <w:trPr>
          <w:trHeight w:val="253"/>
        </w:trPr>
        <w:tc>
          <w:tcPr>
            <w:tcW w:w="5000" w:type="pct"/>
            <w:shd w:val="clear" w:color="auto" w:fill="auto"/>
          </w:tcPr>
          <w:p w14:paraId="7F860096" w14:textId="3F07CA14"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8E0449F" w14:textId="77777777" w:rsidR="00C00B4B" w:rsidRPr="000C7AC0" w:rsidRDefault="00C00B4B" w:rsidP="000C7AC0">
            <w:pPr>
              <w:pStyle w:val="Default"/>
              <w:spacing w:line="360" w:lineRule="auto"/>
              <w:ind w:left="176"/>
              <w:jc w:val="both"/>
              <w:rPr>
                <w:rFonts w:ascii="Georgia" w:hAnsi="Georgia"/>
                <w:b/>
                <w:sz w:val="22"/>
                <w:szCs w:val="22"/>
              </w:rPr>
            </w:pPr>
          </w:p>
          <w:p w14:paraId="6CA62174" w14:textId="61BDDCC9" w:rsidR="00C00B4B" w:rsidRPr="00C0618D" w:rsidRDefault="00660442" w:rsidP="00C0618D">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195"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tc>
      </w:tr>
    </w:tbl>
    <w:p w14:paraId="09CA782C" w14:textId="77777777" w:rsidR="00660442" w:rsidRPr="000C7AC0" w:rsidRDefault="00660442" w:rsidP="000C7AC0">
      <w:pPr>
        <w:pStyle w:val="Default"/>
        <w:spacing w:line="360" w:lineRule="auto"/>
        <w:jc w:val="both"/>
        <w:rPr>
          <w:rFonts w:ascii="Georgia" w:hAnsi="Georgia"/>
          <w:sz w:val="22"/>
          <w:szCs w:val="22"/>
        </w:rPr>
      </w:pPr>
    </w:p>
    <w:p w14:paraId="020689B5" w14:textId="05B63C33"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14:paraId="4FDD84D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003D629B"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4DFC9785" w14:textId="77777777" w:rsidR="00660442" w:rsidRPr="000C7AC0" w:rsidRDefault="00660442" w:rsidP="000C7AC0">
      <w:pPr>
        <w:pStyle w:val="Default"/>
        <w:spacing w:line="360" w:lineRule="auto"/>
        <w:jc w:val="both"/>
        <w:rPr>
          <w:rFonts w:ascii="Georgia" w:hAnsi="Georgia"/>
          <w:sz w:val="22"/>
          <w:szCs w:val="22"/>
        </w:rPr>
      </w:pPr>
    </w:p>
    <w:p w14:paraId="6E4DA088"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33147A1E" w14:textId="77777777" w:rsidR="00660442" w:rsidRPr="000C7AC0" w:rsidRDefault="00660442" w:rsidP="000C7AC0">
      <w:pPr>
        <w:pStyle w:val="Default"/>
        <w:spacing w:line="360" w:lineRule="auto"/>
        <w:jc w:val="both"/>
        <w:rPr>
          <w:rFonts w:ascii="Georgia" w:hAnsi="Georgia"/>
          <w:sz w:val="22"/>
          <w:szCs w:val="22"/>
        </w:rPr>
      </w:pPr>
    </w:p>
    <w:p w14:paraId="339D9C5A"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14:paraId="4083FF2A" w14:textId="77777777" w:rsidR="00660442" w:rsidRPr="000C7AC0" w:rsidRDefault="00660442" w:rsidP="000C7AC0">
      <w:pPr>
        <w:pStyle w:val="Default"/>
        <w:spacing w:line="360" w:lineRule="auto"/>
        <w:jc w:val="both"/>
        <w:rPr>
          <w:rFonts w:ascii="Georgia" w:hAnsi="Georgia"/>
          <w:sz w:val="22"/>
          <w:szCs w:val="22"/>
        </w:rPr>
      </w:pPr>
    </w:p>
    <w:p w14:paraId="22E0B943"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Un programa de servicios comunitarios que comprende eventos de difusión cultural, asesorías y capacitación en forma gratuita; ayuda en caso de desastres; y la obra editorial que permite difundir la ciencia y cultura</w:t>
      </w:r>
    </w:p>
    <w:p w14:paraId="2230125D" w14:textId="77777777" w:rsidR="00660442" w:rsidRPr="000C7AC0" w:rsidRDefault="00660442" w:rsidP="000C7AC0">
      <w:pPr>
        <w:pStyle w:val="Default"/>
        <w:spacing w:line="360" w:lineRule="auto"/>
        <w:jc w:val="both"/>
        <w:rPr>
          <w:rFonts w:ascii="Georgia" w:hAnsi="Georgia"/>
          <w:sz w:val="22"/>
          <w:szCs w:val="22"/>
        </w:rPr>
      </w:pPr>
    </w:p>
    <w:p w14:paraId="2D81BAC1"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4E640DF" w14:textId="77777777"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55997DCB" w14:textId="77777777" w:rsidTr="00073006">
        <w:trPr>
          <w:trHeight w:val="253"/>
        </w:trPr>
        <w:tc>
          <w:tcPr>
            <w:tcW w:w="5000" w:type="pct"/>
            <w:shd w:val="clear" w:color="auto" w:fill="E7E6E6" w:themeFill="background2"/>
          </w:tcPr>
          <w:p w14:paraId="7053A524"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3F35920" w14:textId="3C7E22A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 xml:space="preserve">contar un área de Educación Continua que promueva y ofrezca en forma sistemática, cursos, talleres, diplomados, otras actividades, a egresados, </w:t>
            </w:r>
            <w:r w:rsidRPr="000C7AC0">
              <w:rPr>
                <w:rFonts w:ascii="Georgia" w:hAnsi="Georgia" w:cs="Arial"/>
                <w:bCs/>
              </w:rPr>
              <w:lastRenderedPageBreak/>
              <w:t>profesionales y a los sectores de la sociedad, por demanda de los mismos, ya sea en las modalidades presencial, semi-presencial o virtual</w:t>
            </w:r>
            <w:r w:rsidR="00EB726B" w:rsidRPr="000C7AC0">
              <w:rPr>
                <w:rFonts w:ascii="Georgia" w:hAnsi="Georgia" w:cs="Arial"/>
                <w:bCs/>
              </w:rPr>
              <w:t>.</w:t>
            </w:r>
          </w:p>
          <w:p w14:paraId="39AF14FD"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14:paraId="0CC50B20"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14:paraId="7E487C99"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p>
          <w:p w14:paraId="3DE0FFB4"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p>
          <w:p w14:paraId="7BBE7B9F" w14:textId="77777777" w:rsidR="00660442" w:rsidRPr="000C7AC0" w:rsidRDefault="00660442" w:rsidP="000C7AC0">
            <w:pPr>
              <w:spacing w:after="0" w:line="360" w:lineRule="auto"/>
              <w:jc w:val="both"/>
              <w:rPr>
                <w:rFonts w:ascii="Georgia" w:hAnsi="Georgia" w:cs="Arial"/>
                <w:lang w:eastAsia="es-ES"/>
              </w:rPr>
            </w:pPr>
          </w:p>
        </w:tc>
      </w:tr>
      <w:tr w:rsidR="00660442" w:rsidRPr="000C7AC0" w14:paraId="6F0DF85D" w14:textId="77777777" w:rsidTr="00073006">
        <w:trPr>
          <w:trHeight w:val="253"/>
        </w:trPr>
        <w:tc>
          <w:tcPr>
            <w:tcW w:w="5000" w:type="pct"/>
            <w:shd w:val="clear" w:color="auto" w:fill="E7E6E6" w:themeFill="background2"/>
          </w:tcPr>
          <w:p w14:paraId="7C7BB87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160F118"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14:paraId="4B061803" w14:textId="77777777" w:rsidTr="00073006">
        <w:trPr>
          <w:trHeight w:val="253"/>
        </w:trPr>
        <w:tc>
          <w:tcPr>
            <w:tcW w:w="5000" w:type="pct"/>
            <w:shd w:val="clear" w:color="auto" w:fill="auto"/>
          </w:tcPr>
          <w:p w14:paraId="05FDEF0A" w14:textId="3B3015C4"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EBFE49C" w14:textId="77777777" w:rsidR="00721187" w:rsidRPr="000C7AC0" w:rsidRDefault="00721187" w:rsidP="000C7AC0">
            <w:pPr>
              <w:pStyle w:val="Default"/>
              <w:spacing w:line="360" w:lineRule="auto"/>
              <w:ind w:left="176"/>
              <w:jc w:val="both"/>
              <w:rPr>
                <w:rFonts w:ascii="Georgia" w:hAnsi="Georgia"/>
                <w:b/>
                <w:sz w:val="22"/>
                <w:szCs w:val="22"/>
              </w:rPr>
            </w:pPr>
          </w:p>
          <w:p w14:paraId="3C0FF3BB" w14:textId="151C4F85" w:rsidR="00660442" w:rsidRPr="000C7AC0" w:rsidRDefault="00376AAB" w:rsidP="00AA209E">
            <w:pPr>
              <w:spacing w:line="360" w:lineRule="auto"/>
              <w:ind w:left="342"/>
              <w:jc w:val="both"/>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como objetivo ofrecer capacitación a profesionales y sectores de la sociedad que la demandan en forma presencial, semipresencial o virtual. </w:t>
            </w:r>
            <w:hyperlink r:id="rId196" w:history="1">
              <w:r w:rsidR="00C0618D" w:rsidRPr="00C0618D">
                <w:rPr>
                  <w:rStyle w:val="Hipervnculo"/>
                  <w:rFonts w:ascii="Georgia" w:hAnsi="Georgia"/>
                </w:rPr>
                <w:t>(Cursos de Educación Continua)</w:t>
              </w:r>
            </w:hyperlink>
          </w:p>
        </w:tc>
      </w:tr>
    </w:tbl>
    <w:p w14:paraId="43D40514" w14:textId="6BE7ED86" w:rsidR="000C7AC0" w:rsidRPr="000C7AC0" w:rsidRDefault="000C7AC0" w:rsidP="000C7AC0">
      <w:pPr>
        <w:spacing w:line="360" w:lineRule="auto"/>
        <w:jc w:val="both"/>
        <w:rPr>
          <w:rFonts w:ascii="Georgia" w:hAnsi="Georgia" w:cs="Arial"/>
        </w:rPr>
      </w:pPr>
    </w:p>
    <w:p w14:paraId="24A4AFC8" w14:textId="25F6978E" w:rsidR="000C7AC0" w:rsidRPr="00721187" w:rsidRDefault="000C7AC0" w:rsidP="00721187">
      <w:pPr>
        <w:pStyle w:val="Ttulo1"/>
        <w:rPr>
          <w:rFonts w:ascii="Georgia" w:hAnsi="Georgia"/>
          <w:b/>
          <w:sz w:val="22"/>
          <w:szCs w:val="22"/>
        </w:rPr>
      </w:pPr>
      <w:r w:rsidRPr="000C7AC0">
        <w:rPr>
          <w:rFonts w:cs="Arial"/>
        </w:rPr>
        <w:br w:type="page"/>
      </w:r>
      <w:bookmarkStart w:id="75" w:name="_Toc494183641"/>
      <w:r w:rsidRPr="00721187">
        <w:rPr>
          <w:rFonts w:ascii="Georgia" w:hAnsi="Georgia"/>
          <w:b/>
          <w:color w:val="auto"/>
          <w:sz w:val="22"/>
          <w:szCs w:val="22"/>
        </w:rPr>
        <w:lastRenderedPageBreak/>
        <w:t>Categoría 8. Investigación.</w:t>
      </w:r>
      <w:bookmarkEnd w:id="75"/>
    </w:p>
    <w:p w14:paraId="5CF840DB" w14:textId="77777777" w:rsidR="000C7AC0" w:rsidRPr="000C7AC0" w:rsidRDefault="000C7AC0" w:rsidP="000C7AC0">
      <w:pPr>
        <w:pStyle w:val="Default"/>
        <w:spacing w:line="360" w:lineRule="auto"/>
        <w:jc w:val="both"/>
        <w:rPr>
          <w:rFonts w:ascii="Georgia" w:hAnsi="Georgia"/>
          <w:b/>
          <w:bCs/>
          <w:color w:val="auto"/>
          <w:sz w:val="22"/>
          <w:szCs w:val="22"/>
        </w:rPr>
      </w:pPr>
    </w:p>
    <w:p w14:paraId="3ADCEA0D"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80BBC0E"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2619E0F2" w14:textId="66B07F2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14:paraId="49D76254" w14:textId="77777777" w:rsidR="000C7AC0" w:rsidRPr="000C7AC0" w:rsidRDefault="000C7AC0" w:rsidP="000C7AC0">
      <w:pPr>
        <w:pStyle w:val="Default"/>
        <w:spacing w:line="360" w:lineRule="auto"/>
        <w:jc w:val="both"/>
        <w:rPr>
          <w:rFonts w:ascii="Georgia" w:hAnsi="Georgia"/>
          <w:sz w:val="22"/>
          <w:szCs w:val="22"/>
        </w:rPr>
      </w:pPr>
    </w:p>
    <w:p w14:paraId="66E4161E"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14:paraId="5731626D" w14:textId="77777777" w:rsidR="000C7AC0" w:rsidRPr="000C7AC0" w:rsidRDefault="000C7AC0" w:rsidP="000C7AC0">
      <w:pPr>
        <w:pStyle w:val="Default"/>
        <w:spacing w:line="360" w:lineRule="auto"/>
        <w:jc w:val="both"/>
        <w:rPr>
          <w:rFonts w:ascii="Georgia" w:hAnsi="Georgia"/>
          <w:sz w:val="22"/>
          <w:szCs w:val="22"/>
        </w:rPr>
      </w:pPr>
    </w:p>
    <w:p w14:paraId="1C99CE29"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14:paraId="5386B736" w14:textId="77777777" w:rsidR="000C7AC0" w:rsidRPr="000C7AC0" w:rsidRDefault="000C7AC0" w:rsidP="000C7AC0">
      <w:pPr>
        <w:pStyle w:val="Default"/>
        <w:spacing w:line="360" w:lineRule="auto"/>
        <w:jc w:val="both"/>
        <w:rPr>
          <w:rFonts w:ascii="Georgia" w:hAnsi="Georgia"/>
          <w:sz w:val="22"/>
          <w:szCs w:val="22"/>
        </w:rPr>
      </w:pPr>
    </w:p>
    <w:p w14:paraId="722F74EC"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14:paraId="21A56790" w14:textId="77777777" w:rsidR="000C7AC0" w:rsidRPr="000C7AC0" w:rsidRDefault="000C7AC0" w:rsidP="000C7AC0">
      <w:pPr>
        <w:pStyle w:val="Default"/>
        <w:spacing w:line="360" w:lineRule="auto"/>
        <w:jc w:val="both"/>
        <w:rPr>
          <w:rFonts w:ascii="Georgia" w:hAnsi="Georgia"/>
          <w:sz w:val="22"/>
          <w:szCs w:val="22"/>
        </w:rPr>
      </w:pPr>
    </w:p>
    <w:p w14:paraId="6182D375" w14:textId="5D9D1E60"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72F708AA" w14:textId="77777777" w:rsidR="000C7AC0" w:rsidRPr="000C7AC0" w:rsidRDefault="000C7AC0" w:rsidP="000C7AC0">
      <w:pPr>
        <w:pStyle w:val="Default"/>
        <w:spacing w:line="360" w:lineRule="auto"/>
        <w:jc w:val="both"/>
        <w:rPr>
          <w:rFonts w:ascii="Georgia" w:hAnsi="Georgia"/>
          <w:b/>
          <w:bCs/>
          <w:sz w:val="22"/>
          <w:szCs w:val="22"/>
        </w:rPr>
      </w:pPr>
    </w:p>
    <w:p w14:paraId="0A1467CF" w14:textId="77777777" w:rsidR="000C7AC0" w:rsidRPr="000C7AC0" w:rsidRDefault="000C7AC0" w:rsidP="000C7AC0">
      <w:pPr>
        <w:pStyle w:val="Default"/>
        <w:spacing w:line="360" w:lineRule="auto"/>
        <w:jc w:val="both"/>
        <w:rPr>
          <w:rFonts w:ascii="Georgia" w:hAnsi="Georgia"/>
          <w:b/>
          <w:bCs/>
          <w:sz w:val="22"/>
          <w:szCs w:val="22"/>
        </w:rPr>
      </w:pPr>
    </w:p>
    <w:p w14:paraId="4A29385D" w14:textId="3A59DCD5"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14:paraId="2A642F1D" w14:textId="77777777" w:rsidR="000C7AC0" w:rsidRPr="000C7AC0" w:rsidRDefault="000C7AC0" w:rsidP="000C7AC0">
      <w:pPr>
        <w:pStyle w:val="Default"/>
        <w:spacing w:line="360" w:lineRule="auto"/>
        <w:jc w:val="both"/>
        <w:rPr>
          <w:rFonts w:ascii="Georgia" w:hAnsi="Georgia"/>
          <w:sz w:val="22"/>
          <w:szCs w:val="22"/>
        </w:rPr>
      </w:pPr>
    </w:p>
    <w:p w14:paraId="60703184"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4B2887D1" w14:textId="77777777" w:rsidR="000C7AC0" w:rsidRPr="000C7AC0" w:rsidRDefault="000C7AC0" w:rsidP="000C7AC0">
      <w:pPr>
        <w:pStyle w:val="Default"/>
        <w:spacing w:line="360" w:lineRule="auto"/>
        <w:jc w:val="both"/>
        <w:rPr>
          <w:rFonts w:ascii="Georgia" w:hAnsi="Georgia"/>
          <w:sz w:val="22"/>
          <w:szCs w:val="22"/>
        </w:rPr>
      </w:pPr>
    </w:p>
    <w:p w14:paraId="6CEF4838"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14:paraId="32B290BE" w14:textId="77777777" w:rsidR="000C7AC0" w:rsidRPr="000C7AC0" w:rsidRDefault="000C7AC0" w:rsidP="000C7AC0">
      <w:pPr>
        <w:pStyle w:val="Default"/>
        <w:spacing w:line="360" w:lineRule="auto"/>
        <w:jc w:val="both"/>
        <w:rPr>
          <w:rFonts w:ascii="Georgia" w:hAnsi="Georgia"/>
          <w:sz w:val="22"/>
          <w:szCs w:val="22"/>
        </w:rPr>
      </w:pPr>
    </w:p>
    <w:p w14:paraId="0767A15E" w14:textId="77777777" w:rsidR="000C7AC0" w:rsidRPr="000C7AC0" w:rsidRDefault="000C7AC0" w:rsidP="000C7AC0">
      <w:pPr>
        <w:pStyle w:val="Default"/>
        <w:spacing w:line="360" w:lineRule="auto"/>
        <w:jc w:val="both"/>
        <w:rPr>
          <w:rFonts w:ascii="Georgia" w:hAnsi="Georgia"/>
          <w:sz w:val="22"/>
          <w:szCs w:val="22"/>
        </w:rPr>
      </w:pPr>
    </w:p>
    <w:p w14:paraId="5FD34F94" w14:textId="221B41AA"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14:paraId="48A0CDDC" w14:textId="77777777" w:rsidR="000C7AC0" w:rsidRPr="000C7AC0" w:rsidRDefault="000C7AC0" w:rsidP="000C7AC0">
      <w:pPr>
        <w:pStyle w:val="Default"/>
        <w:spacing w:line="360" w:lineRule="auto"/>
        <w:jc w:val="both"/>
        <w:rPr>
          <w:rFonts w:ascii="Georgia" w:hAnsi="Georgia"/>
          <w:sz w:val="22"/>
          <w:szCs w:val="22"/>
        </w:rPr>
      </w:pPr>
    </w:p>
    <w:p w14:paraId="7B20CD78" w14:textId="03D36E44"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34777CBD"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66F93A25" w14:textId="77777777" w:rsidR="000C7AC0" w:rsidRPr="000C7AC0" w:rsidRDefault="000C7AC0" w:rsidP="000C7AC0">
      <w:pPr>
        <w:pStyle w:val="Default"/>
        <w:spacing w:line="360" w:lineRule="auto"/>
        <w:jc w:val="both"/>
        <w:rPr>
          <w:rFonts w:ascii="Georgia" w:hAnsi="Georgia"/>
          <w:sz w:val="22"/>
          <w:szCs w:val="22"/>
        </w:rPr>
      </w:pPr>
    </w:p>
    <w:p w14:paraId="02389555"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4FC582F8" w14:textId="77777777" w:rsidR="000C7AC0" w:rsidRPr="000C7AC0" w:rsidRDefault="000C7AC0" w:rsidP="000C7AC0">
      <w:pPr>
        <w:pStyle w:val="Default"/>
        <w:spacing w:line="360" w:lineRule="auto"/>
        <w:jc w:val="both"/>
        <w:rPr>
          <w:rFonts w:ascii="Georgia" w:hAnsi="Georgia"/>
          <w:sz w:val="22"/>
          <w:szCs w:val="22"/>
        </w:rPr>
      </w:pPr>
    </w:p>
    <w:p w14:paraId="673E3A90"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59598851" w14:textId="77777777" w:rsidR="000C7AC0" w:rsidRPr="000C7AC0" w:rsidRDefault="000C7AC0" w:rsidP="000C7AC0">
      <w:pPr>
        <w:pStyle w:val="Default"/>
        <w:spacing w:line="360" w:lineRule="auto"/>
        <w:jc w:val="both"/>
        <w:rPr>
          <w:rFonts w:ascii="Georgia" w:hAnsi="Georgia"/>
          <w:sz w:val="22"/>
          <w:szCs w:val="22"/>
        </w:rPr>
      </w:pPr>
    </w:p>
    <w:p w14:paraId="5ACF7BBE"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64CB0C93" w14:textId="77777777" w:rsidR="000C7AC0" w:rsidRPr="000C7AC0" w:rsidRDefault="000C7AC0" w:rsidP="000C7AC0">
      <w:pPr>
        <w:pStyle w:val="Default"/>
        <w:spacing w:line="360" w:lineRule="auto"/>
        <w:jc w:val="both"/>
        <w:rPr>
          <w:rFonts w:ascii="Georgia" w:hAnsi="Georgia"/>
          <w:sz w:val="22"/>
          <w:szCs w:val="22"/>
        </w:rPr>
      </w:pPr>
    </w:p>
    <w:p w14:paraId="5CAE5A76" w14:textId="77777777" w:rsidR="000C7AC0" w:rsidRPr="000C7AC0" w:rsidRDefault="000C7AC0" w:rsidP="000C7AC0">
      <w:pPr>
        <w:pStyle w:val="Default"/>
        <w:spacing w:line="360" w:lineRule="auto"/>
        <w:jc w:val="both"/>
        <w:rPr>
          <w:rFonts w:ascii="Georgia" w:hAnsi="Georgia"/>
          <w:b/>
          <w:sz w:val="22"/>
          <w:szCs w:val="22"/>
        </w:rPr>
      </w:pPr>
    </w:p>
    <w:p w14:paraId="27D152C3"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2460B9EA"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C7AC0" w:rsidRPr="000C7AC0" w14:paraId="49921CEA" w14:textId="77777777" w:rsidTr="009F632E">
        <w:trPr>
          <w:trHeight w:val="253"/>
        </w:trPr>
        <w:tc>
          <w:tcPr>
            <w:tcW w:w="5000" w:type="pct"/>
            <w:shd w:val="clear" w:color="auto" w:fill="E7E6E6" w:themeFill="background2"/>
          </w:tcPr>
          <w:p w14:paraId="2DC90CE4" w14:textId="6FA31E71"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p>
          <w:p w14:paraId="15005A3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14:paraId="62928D5C" w14:textId="77777777" w:rsidTr="009F632E">
        <w:trPr>
          <w:trHeight w:val="253"/>
        </w:trPr>
        <w:tc>
          <w:tcPr>
            <w:tcW w:w="5000" w:type="pct"/>
            <w:shd w:val="clear" w:color="auto" w:fill="E7E6E6" w:themeFill="background2"/>
          </w:tcPr>
          <w:p w14:paraId="056C1F8B"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02C581"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14:paraId="255FAD92" w14:textId="77777777" w:rsidR="000C7AC0" w:rsidRPr="000C7AC0" w:rsidRDefault="000C7AC0" w:rsidP="000C7AC0">
            <w:pPr>
              <w:pStyle w:val="Default"/>
              <w:spacing w:line="360" w:lineRule="auto"/>
              <w:ind w:left="176"/>
              <w:jc w:val="both"/>
              <w:rPr>
                <w:rFonts w:ascii="Georgia" w:hAnsi="Georgia"/>
                <w:sz w:val="22"/>
                <w:szCs w:val="22"/>
              </w:rPr>
            </w:pPr>
          </w:p>
        </w:tc>
      </w:tr>
      <w:tr w:rsidR="000C7AC0" w:rsidRPr="000C7AC0" w14:paraId="405177B4" w14:textId="77777777" w:rsidTr="009F632E">
        <w:trPr>
          <w:trHeight w:val="253"/>
        </w:trPr>
        <w:tc>
          <w:tcPr>
            <w:tcW w:w="5000" w:type="pct"/>
            <w:shd w:val="clear" w:color="auto" w:fill="auto"/>
          </w:tcPr>
          <w:p w14:paraId="2B45DBAA" w14:textId="596755DD"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6C55E57C" w14:textId="77777777" w:rsidR="000C7AC0" w:rsidRPr="000C7AC0" w:rsidRDefault="000C7AC0" w:rsidP="000C7AC0">
            <w:pPr>
              <w:pStyle w:val="Default"/>
              <w:spacing w:line="360" w:lineRule="auto"/>
              <w:jc w:val="both"/>
              <w:rPr>
                <w:rFonts w:ascii="Georgia" w:hAnsi="Georgia"/>
                <w:b/>
                <w:sz w:val="22"/>
                <w:szCs w:val="22"/>
              </w:rPr>
            </w:pPr>
          </w:p>
          <w:p w14:paraId="7D25BF3B" w14:textId="4D284F80"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14:paraId="59559EC2" w14:textId="15DD412B"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197"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14:paraId="4FC166B0" w14:textId="63E10190"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198" w:history="1">
              <w:r w:rsidR="00F6566B" w:rsidRPr="00AE157D">
                <w:rPr>
                  <w:rStyle w:val="Hipervnculo"/>
                  <w:rFonts w:ascii="Georgia" w:hAnsi="Georgia" w:cs="Arial"/>
                </w:rPr>
                <w:t>Manual_de_presentación_de_proyectos.</w:t>
              </w:r>
            </w:hyperlink>
          </w:p>
          <w:p w14:paraId="4D46809C" w14:textId="0D341B62"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14:paraId="24C0BCFC"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111EE0FF" w14:textId="77777777"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14:paraId="68AA5B1E"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14:paraId="688F4B1D" w14:textId="03F2D252"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t>Bajo los procesos operados en la DI, a los profesores investigadores del PAI</w:t>
            </w:r>
            <w:r w:rsidR="004A7428">
              <w:rPr>
                <w:rFonts w:ascii="Georgia" w:hAnsi="Georgia" w:cs="Arial"/>
                <w:sz w:val="22"/>
                <w:szCs w:val="22"/>
                <w:lang w:eastAsia="es-ES"/>
              </w:rPr>
              <w:t>PA</w:t>
            </w:r>
            <w:r w:rsidRPr="000C7AC0">
              <w:rPr>
                <w:rFonts w:ascii="Georgia" w:hAnsi="Georgia" w:cs="Arial"/>
                <w:sz w:val="22"/>
                <w:szCs w:val="22"/>
                <w:lang w:eastAsia="es-ES"/>
              </w:rPr>
              <w:t xml:space="preserve"> se les ha autorizado los siguientes proyectos en el periodo 2014-2016</w:t>
            </w:r>
          </w:p>
          <w:p w14:paraId="5861C21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3960F4AE" w14:textId="691BDEC2" w:rsidR="000C7AC0" w:rsidRPr="000C7AC0" w:rsidRDefault="006C0CBD" w:rsidP="006C0CBD">
            <w:pPr>
              <w:pStyle w:val="Textocomentario"/>
              <w:spacing w:after="0" w:line="360" w:lineRule="auto"/>
              <w:rPr>
                <w:rFonts w:ascii="Georgia" w:hAnsi="Georgia" w:cs="Arial"/>
                <w:sz w:val="22"/>
                <w:szCs w:val="22"/>
                <w:lang w:eastAsia="es-ES"/>
              </w:rPr>
            </w:pPr>
            <w:r>
              <w:rPr>
                <w:rFonts w:ascii="Georgia" w:hAnsi="Georgia" w:cs="Arial"/>
                <w:sz w:val="22"/>
                <w:szCs w:val="22"/>
                <w:lang w:eastAsia="es-ES"/>
              </w:rPr>
              <w:t>Pro</w:t>
            </w:r>
            <w:r w:rsidR="000C7AC0" w:rsidRPr="000C7AC0">
              <w:rPr>
                <w:rFonts w:ascii="Georgia" w:hAnsi="Georgia" w:cs="Arial"/>
                <w:sz w:val="22"/>
                <w:szCs w:val="22"/>
                <w:lang w:eastAsia="es-ES"/>
              </w:rPr>
              <w:t>yectos de investigación desarrollados por PTC del PAI</w:t>
            </w:r>
            <w:r w:rsidR="004A7428">
              <w:rPr>
                <w:rFonts w:ascii="Georgia" w:hAnsi="Georgia" w:cs="Arial"/>
                <w:sz w:val="22"/>
                <w:szCs w:val="22"/>
                <w:lang w:eastAsia="es-ES"/>
              </w:rPr>
              <w:t>PA</w:t>
            </w:r>
            <w:r w:rsidR="000C7AC0" w:rsidRPr="000C7AC0">
              <w:rPr>
                <w:rFonts w:ascii="Georgia" w:hAnsi="Georgia" w:cs="Arial"/>
                <w:sz w:val="22"/>
                <w:szCs w:val="22"/>
                <w:lang w:eastAsia="es-ES"/>
              </w:rPr>
              <w:t xml:space="preserve"> en el periodo 2014-2016</w:t>
            </w:r>
            <w:r>
              <w:rPr>
                <w:rFonts w:ascii="Georgia" w:hAnsi="Georgia" w:cs="Arial"/>
                <w:sz w:val="22"/>
                <w:szCs w:val="22"/>
                <w:lang w:eastAsia="es-ES"/>
              </w:rPr>
              <w:t>.</w:t>
            </w:r>
          </w:p>
          <w:p w14:paraId="579793B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tbl>
            <w:tblPr>
              <w:tblW w:w="8531" w:type="dxa"/>
              <w:tblCellMar>
                <w:left w:w="70" w:type="dxa"/>
                <w:right w:w="70" w:type="dxa"/>
              </w:tblCellMar>
              <w:tblLook w:val="04A0" w:firstRow="1" w:lastRow="0" w:firstColumn="1" w:lastColumn="0" w:noHBand="0" w:noVBand="1"/>
            </w:tblPr>
            <w:tblGrid>
              <w:gridCol w:w="1861"/>
              <w:gridCol w:w="3292"/>
              <w:gridCol w:w="3378"/>
            </w:tblGrid>
            <w:tr w:rsidR="004A7428" w:rsidRPr="004A7428" w14:paraId="46AA27BE" w14:textId="77777777" w:rsidTr="002B0F79">
              <w:trPr>
                <w:trHeight w:val="273"/>
              </w:trPr>
              <w:tc>
                <w:tcPr>
                  <w:tcW w:w="186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C3E64B3"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CLAVE DEL PROYECTO</w:t>
                  </w:r>
                </w:p>
              </w:tc>
              <w:tc>
                <w:tcPr>
                  <w:tcW w:w="3292" w:type="dxa"/>
                  <w:tcBorders>
                    <w:top w:val="single" w:sz="4" w:space="0" w:color="auto"/>
                    <w:left w:val="nil"/>
                    <w:bottom w:val="single" w:sz="4" w:space="0" w:color="auto"/>
                    <w:right w:val="single" w:sz="4" w:space="0" w:color="auto"/>
                  </w:tcBorders>
                  <w:shd w:val="clear" w:color="000000" w:fill="00B0F0"/>
                  <w:vAlign w:val="center"/>
                  <w:hideMark/>
                </w:tcPr>
                <w:p w14:paraId="00AA31A6"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TITULO</w:t>
                  </w:r>
                </w:p>
              </w:tc>
              <w:tc>
                <w:tcPr>
                  <w:tcW w:w="3378" w:type="dxa"/>
                  <w:tcBorders>
                    <w:top w:val="single" w:sz="4" w:space="0" w:color="auto"/>
                    <w:left w:val="nil"/>
                    <w:bottom w:val="single" w:sz="4" w:space="0" w:color="auto"/>
                    <w:right w:val="single" w:sz="4" w:space="0" w:color="auto"/>
                  </w:tcBorders>
                  <w:shd w:val="clear" w:color="000000" w:fill="00B0F0"/>
                  <w:noWrap/>
                  <w:vAlign w:val="center"/>
                  <w:hideMark/>
                </w:tcPr>
                <w:p w14:paraId="1C3F6248"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RESPONSABLE</w:t>
                  </w:r>
                </w:p>
              </w:tc>
            </w:tr>
            <w:tr w:rsidR="004A7428" w:rsidRPr="004A7428" w14:paraId="386DF45C" w14:textId="77777777" w:rsidTr="002B0F79">
              <w:trPr>
                <w:trHeight w:val="410"/>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08C38339"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1330-8252-2811</w:t>
                  </w:r>
                </w:p>
              </w:tc>
              <w:tc>
                <w:tcPr>
                  <w:tcW w:w="3292" w:type="dxa"/>
                  <w:tcBorders>
                    <w:top w:val="nil"/>
                    <w:left w:val="nil"/>
                    <w:bottom w:val="single" w:sz="4" w:space="0" w:color="auto"/>
                    <w:right w:val="single" w:sz="4" w:space="0" w:color="auto"/>
                  </w:tcBorders>
                  <w:shd w:val="clear" w:color="auto" w:fill="auto"/>
                  <w:vAlign w:val="center"/>
                  <w:hideMark/>
                </w:tcPr>
                <w:p w14:paraId="4F8DDFBF"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Detección de enfermedades y parásitos en la abejas melíferas (</w:t>
                  </w:r>
                  <w:r w:rsidRPr="004A7428">
                    <w:rPr>
                      <w:rFonts w:ascii="Calibri" w:eastAsia="Times New Roman" w:hAnsi="Calibri" w:cs="Calibri"/>
                      <w:b/>
                      <w:bCs/>
                      <w:i/>
                      <w:iCs/>
                      <w:color w:val="000000"/>
                      <w:sz w:val="16"/>
                      <w:szCs w:val="16"/>
                      <w:lang w:eastAsia="es-MX"/>
                    </w:rPr>
                    <w:t>Apis mellifera</w:t>
                  </w:r>
                  <w:r w:rsidRPr="004A7428">
                    <w:rPr>
                      <w:rFonts w:ascii="Calibri" w:eastAsia="Times New Roman" w:hAnsi="Calibri" w:cs="Calibri"/>
                      <w:b/>
                      <w:bCs/>
                      <w:color w:val="000000"/>
                      <w:sz w:val="16"/>
                      <w:szCs w:val="16"/>
                      <w:lang w:eastAsia="es-MX"/>
                    </w:rPr>
                    <w:t xml:space="preserve"> L.) de la Comarca Lagunera</w:t>
                  </w:r>
                </w:p>
              </w:tc>
              <w:tc>
                <w:tcPr>
                  <w:tcW w:w="3378" w:type="dxa"/>
                  <w:tcBorders>
                    <w:top w:val="nil"/>
                    <w:left w:val="nil"/>
                    <w:bottom w:val="single" w:sz="4" w:space="0" w:color="auto"/>
                    <w:right w:val="single" w:sz="4" w:space="0" w:color="auto"/>
                  </w:tcBorders>
                  <w:shd w:val="clear" w:color="auto" w:fill="auto"/>
                  <w:vAlign w:val="center"/>
                  <w:hideMark/>
                </w:tcPr>
                <w:p w14:paraId="10CD8B84"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Dr. José Luis Reyes Carrillo</w:t>
                  </w:r>
                </w:p>
              </w:tc>
            </w:tr>
            <w:tr w:rsidR="004A7428" w:rsidRPr="004A7428" w14:paraId="2DBBDFB1" w14:textId="77777777" w:rsidTr="002B0F79">
              <w:trPr>
                <w:trHeight w:val="410"/>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6D444A1B"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1330-8252-2812</w:t>
                  </w:r>
                </w:p>
              </w:tc>
              <w:tc>
                <w:tcPr>
                  <w:tcW w:w="3292" w:type="dxa"/>
                  <w:tcBorders>
                    <w:top w:val="nil"/>
                    <w:left w:val="nil"/>
                    <w:bottom w:val="single" w:sz="4" w:space="0" w:color="auto"/>
                    <w:right w:val="single" w:sz="4" w:space="0" w:color="auto"/>
                  </w:tcBorders>
                  <w:shd w:val="clear" w:color="auto" w:fill="auto"/>
                  <w:vAlign w:val="center"/>
                  <w:hideMark/>
                </w:tcPr>
                <w:p w14:paraId="6FDBE218"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Caracterización palinológica de la miel de abeja de la Comarca Lagunera</w:t>
                  </w:r>
                </w:p>
              </w:tc>
              <w:tc>
                <w:tcPr>
                  <w:tcW w:w="3378" w:type="dxa"/>
                  <w:tcBorders>
                    <w:top w:val="nil"/>
                    <w:left w:val="nil"/>
                    <w:bottom w:val="single" w:sz="4" w:space="0" w:color="auto"/>
                    <w:right w:val="single" w:sz="4" w:space="0" w:color="auto"/>
                  </w:tcBorders>
                  <w:shd w:val="clear" w:color="auto" w:fill="auto"/>
                  <w:vAlign w:val="center"/>
                  <w:hideMark/>
                </w:tcPr>
                <w:p w14:paraId="617DAF53"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Dr. José Luis Reyes Carrillo</w:t>
                  </w:r>
                </w:p>
              </w:tc>
            </w:tr>
            <w:tr w:rsidR="004A7428" w:rsidRPr="004A7428" w14:paraId="69FC3559" w14:textId="77777777" w:rsidTr="002B0F79">
              <w:trPr>
                <w:trHeight w:val="615"/>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1B81494B"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1330-8252-2819</w:t>
                  </w:r>
                </w:p>
              </w:tc>
              <w:tc>
                <w:tcPr>
                  <w:tcW w:w="3292" w:type="dxa"/>
                  <w:tcBorders>
                    <w:top w:val="nil"/>
                    <w:left w:val="nil"/>
                    <w:bottom w:val="single" w:sz="4" w:space="0" w:color="auto"/>
                    <w:right w:val="single" w:sz="4" w:space="0" w:color="auto"/>
                  </w:tcBorders>
                  <w:shd w:val="clear" w:color="auto" w:fill="auto"/>
                  <w:vAlign w:val="center"/>
                  <w:hideMark/>
                </w:tcPr>
                <w:p w14:paraId="49E57A5E"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Agricultura innocua. Agrohomeopatía empleada en la adaptación del nogal (</w:t>
                  </w:r>
                  <w:r w:rsidRPr="004A7428">
                    <w:rPr>
                      <w:rFonts w:ascii="Calibri" w:eastAsia="Times New Roman" w:hAnsi="Calibri" w:cs="Calibri"/>
                      <w:b/>
                      <w:bCs/>
                      <w:i/>
                      <w:iCs/>
                      <w:color w:val="000000"/>
                      <w:sz w:val="16"/>
                      <w:szCs w:val="16"/>
                      <w:lang w:eastAsia="es-MX"/>
                    </w:rPr>
                    <w:t>Carya illionensis</w:t>
                  </w:r>
                  <w:r w:rsidRPr="004A7428">
                    <w:rPr>
                      <w:rFonts w:ascii="Calibri" w:eastAsia="Times New Roman" w:hAnsi="Calibri" w:cs="Calibri"/>
                      <w:b/>
                      <w:bCs/>
                      <w:color w:val="000000"/>
                      <w:sz w:val="16"/>
                      <w:szCs w:val="16"/>
                      <w:lang w:eastAsia="es-MX"/>
                    </w:rPr>
                    <w:t>) en la región de Nazas, Dgo.,</w:t>
                  </w:r>
                </w:p>
              </w:tc>
              <w:tc>
                <w:tcPr>
                  <w:tcW w:w="3378" w:type="dxa"/>
                  <w:tcBorders>
                    <w:top w:val="nil"/>
                    <w:left w:val="nil"/>
                    <w:bottom w:val="single" w:sz="4" w:space="0" w:color="auto"/>
                    <w:right w:val="single" w:sz="4" w:space="0" w:color="auto"/>
                  </w:tcBorders>
                  <w:shd w:val="clear" w:color="auto" w:fill="auto"/>
                  <w:vAlign w:val="center"/>
                  <w:hideMark/>
                </w:tcPr>
                <w:p w14:paraId="039443DD"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Dr. Héctor Madinaveitia Ríos</w:t>
                  </w:r>
                </w:p>
              </w:tc>
            </w:tr>
            <w:tr w:rsidR="004A7428" w:rsidRPr="004A7428" w14:paraId="370560E4" w14:textId="77777777" w:rsidTr="002B0F79">
              <w:trPr>
                <w:trHeight w:val="615"/>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0B977CCA"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1330-8252-2820</w:t>
                  </w:r>
                </w:p>
              </w:tc>
              <w:tc>
                <w:tcPr>
                  <w:tcW w:w="3292" w:type="dxa"/>
                  <w:tcBorders>
                    <w:top w:val="nil"/>
                    <w:left w:val="nil"/>
                    <w:bottom w:val="single" w:sz="4" w:space="0" w:color="auto"/>
                    <w:right w:val="single" w:sz="4" w:space="0" w:color="auto"/>
                  </w:tcBorders>
                  <w:shd w:val="clear" w:color="auto" w:fill="auto"/>
                  <w:vAlign w:val="center"/>
                  <w:hideMark/>
                </w:tcPr>
                <w:p w14:paraId="4D9B029C"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Identificación de plantas nativas con potencial para la fitorremediación de metales pesados en desechos mineros</w:t>
                  </w:r>
                </w:p>
              </w:tc>
              <w:tc>
                <w:tcPr>
                  <w:tcW w:w="3378" w:type="dxa"/>
                  <w:tcBorders>
                    <w:top w:val="nil"/>
                    <w:left w:val="nil"/>
                    <w:bottom w:val="single" w:sz="4" w:space="0" w:color="auto"/>
                    <w:right w:val="single" w:sz="4" w:space="0" w:color="auto"/>
                  </w:tcBorders>
                  <w:shd w:val="clear" w:color="auto" w:fill="auto"/>
                  <w:vAlign w:val="center"/>
                  <w:hideMark/>
                </w:tcPr>
                <w:p w14:paraId="4EC00179"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Dr. Héctor Madinaveitia Ríos</w:t>
                  </w:r>
                </w:p>
              </w:tc>
            </w:tr>
            <w:tr w:rsidR="004A7428" w:rsidRPr="004A7428" w14:paraId="1DC6BD19" w14:textId="77777777" w:rsidTr="002B0F79">
              <w:trPr>
                <w:trHeight w:val="410"/>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6462CDD0"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1330-8252-2848</w:t>
                  </w:r>
                </w:p>
              </w:tc>
              <w:tc>
                <w:tcPr>
                  <w:tcW w:w="3292" w:type="dxa"/>
                  <w:tcBorders>
                    <w:top w:val="nil"/>
                    <w:left w:val="nil"/>
                    <w:bottom w:val="single" w:sz="4" w:space="0" w:color="auto"/>
                    <w:right w:val="single" w:sz="4" w:space="0" w:color="auto"/>
                  </w:tcBorders>
                  <w:shd w:val="clear" w:color="auto" w:fill="auto"/>
                  <w:vAlign w:val="center"/>
                  <w:hideMark/>
                </w:tcPr>
                <w:p w14:paraId="3D7E8D3D"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 xml:space="preserve">Analisis de riesgo en las instalaciones de la Universidad Autónoma Agraria Antonio Narro U.L. </w:t>
                  </w:r>
                </w:p>
              </w:tc>
              <w:tc>
                <w:tcPr>
                  <w:tcW w:w="3378" w:type="dxa"/>
                  <w:tcBorders>
                    <w:top w:val="nil"/>
                    <w:left w:val="nil"/>
                    <w:bottom w:val="single" w:sz="4" w:space="0" w:color="auto"/>
                    <w:right w:val="single" w:sz="4" w:space="0" w:color="auto"/>
                  </w:tcBorders>
                  <w:shd w:val="clear" w:color="auto" w:fill="auto"/>
                  <w:vAlign w:val="center"/>
                  <w:hideMark/>
                </w:tcPr>
                <w:p w14:paraId="3AFD2D7C"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Ing. Rubí Muñoz Soto</w:t>
                  </w:r>
                </w:p>
              </w:tc>
            </w:tr>
            <w:tr w:rsidR="004A7428" w:rsidRPr="004A7428" w14:paraId="65738EC2" w14:textId="77777777" w:rsidTr="002B0F79">
              <w:trPr>
                <w:trHeight w:val="615"/>
              </w:trPr>
              <w:tc>
                <w:tcPr>
                  <w:tcW w:w="1861" w:type="dxa"/>
                  <w:tcBorders>
                    <w:top w:val="nil"/>
                    <w:left w:val="single" w:sz="4" w:space="0" w:color="auto"/>
                    <w:bottom w:val="single" w:sz="4" w:space="0" w:color="auto"/>
                    <w:right w:val="single" w:sz="4" w:space="0" w:color="auto"/>
                  </w:tcBorders>
                  <w:shd w:val="clear" w:color="B8CCE4" w:fill="FFFFFF"/>
                  <w:vAlign w:val="center"/>
                  <w:hideMark/>
                </w:tcPr>
                <w:p w14:paraId="6C5133C2"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1330-8252-2849</w:t>
                  </w:r>
                </w:p>
              </w:tc>
              <w:tc>
                <w:tcPr>
                  <w:tcW w:w="3292" w:type="dxa"/>
                  <w:tcBorders>
                    <w:top w:val="nil"/>
                    <w:left w:val="nil"/>
                    <w:bottom w:val="single" w:sz="4" w:space="0" w:color="auto"/>
                    <w:right w:val="single" w:sz="4" w:space="0" w:color="auto"/>
                  </w:tcBorders>
                  <w:shd w:val="clear" w:color="auto" w:fill="auto"/>
                  <w:vAlign w:val="center"/>
                  <w:hideMark/>
                </w:tcPr>
                <w:p w14:paraId="023B84DA" w14:textId="77777777" w:rsidR="004A7428" w:rsidRPr="004A7428" w:rsidRDefault="004A7428" w:rsidP="004A7428">
                  <w:pPr>
                    <w:spacing w:after="0" w:line="240" w:lineRule="auto"/>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Factibilidad de la roca caliza Indidura Calcárea Treviño como removedor de arsénico (As) en agua potable.</w:t>
                  </w:r>
                </w:p>
              </w:tc>
              <w:tc>
                <w:tcPr>
                  <w:tcW w:w="3378" w:type="dxa"/>
                  <w:tcBorders>
                    <w:top w:val="nil"/>
                    <w:left w:val="nil"/>
                    <w:bottom w:val="single" w:sz="4" w:space="0" w:color="auto"/>
                    <w:right w:val="single" w:sz="4" w:space="0" w:color="auto"/>
                  </w:tcBorders>
                  <w:shd w:val="clear" w:color="auto" w:fill="auto"/>
                  <w:vAlign w:val="center"/>
                  <w:hideMark/>
                </w:tcPr>
                <w:p w14:paraId="40645DE9"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Ing. Rubí Muñoz Soto</w:t>
                  </w:r>
                </w:p>
              </w:tc>
            </w:tr>
            <w:tr w:rsidR="004A7428" w:rsidRPr="004A7428" w14:paraId="644A3074" w14:textId="77777777" w:rsidTr="002B0F79">
              <w:trPr>
                <w:trHeight w:val="615"/>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14:paraId="1D389487"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38111-425602002-2796</w:t>
                  </w:r>
                </w:p>
              </w:tc>
              <w:tc>
                <w:tcPr>
                  <w:tcW w:w="3292" w:type="dxa"/>
                  <w:tcBorders>
                    <w:top w:val="nil"/>
                    <w:left w:val="nil"/>
                    <w:bottom w:val="single" w:sz="4" w:space="0" w:color="auto"/>
                    <w:right w:val="single" w:sz="4" w:space="0" w:color="auto"/>
                  </w:tcBorders>
                  <w:shd w:val="clear" w:color="auto" w:fill="auto"/>
                  <w:vAlign w:val="center"/>
                  <w:hideMark/>
                </w:tcPr>
                <w:p w14:paraId="1EA6AFAC" w14:textId="77777777" w:rsidR="004A7428" w:rsidRPr="004A7428" w:rsidRDefault="004A7428" w:rsidP="004A7428">
                  <w:pPr>
                    <w:spacing w:after="0" w:line="240" w:lineRule="auto"/>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Incidencia y parsitismo de minador de arete (Coptodisca sp) en el cultivo de nogal Cariya illinoensis (Wang.) K. Koch en la Comarca Lagunera</w:t>
                  </w:r>
                </w:p>
              </w:tc>
              <w:tc>
                <w:tcPr>
                  <w:tcW w:w="3378" w:type="dxa"/>
                  <w:tcBorders>
                    <w:top w:val="nil"/>
                    <w:left w:val="nil"/>
                    <w:bottom w:val="single" w:sz="4" w:space="0" w:color="auto"/>
                    <w:right w:val="single" w:sz="4" w:space="0" w:color="auto"/>
                  </w:tcBorders>
                  <w:shd w:val="clear" w:color="auto" w:fill="auto"/>
                  <w:vAlign w:val="center"/>
                  <w:hideMark/>
                </w:tcPr>
                <w:p w14:paraId="7BAE2EE6"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Jose Luis Reyes Carrillo</w:t>
                  </w:r>
                </w:p>
              </w:tc>
            </w:tr>
            <w:tr w:rsidR="004A7428" w:rsidRPr="004A7428" w14:paraId="14775192" w14:textId="77777777" w:rsidTr="002B0F79">
              <w:trPr>
                <w:trHeight w:val="615"/>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14:paraId="0D31B892"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38111-425602002-2797</w:t>
                  </w:r>
                </w:p>
              </w:tc>
              <w:tc>
                <w:tcPr>
                  <w:tcW w:w="3292" w:type="dxa"/>
                  <w:tcBorders>
                    <w:top w:val="nil"/>
                    <w:left w:val="nil"/>
                    <w:bottom w:val="single" w:sz="4" w:space="0" w:color="auto"/>
                    <w:right w:val="single" w:sz="4" w:space="0" w:color="auto"/>
                  </w:tcBorders>
                  <w:shd w:val="clear" w:color="auto" w:fill="auto"/>
                  <w:vAlign w:val="center"/>
                  <w:hideMark/>
                </w:tcPr>
                <w:p w14:paraId="47827821" w14:textId="77777777" w:rsidR="004A7428" w:rsidRPr="004A7428" w:rsidRDefault="004A7428" w:rsidP="004A7428">
                  <w:pPr>
                    <w:spacing w:after="0" w:line="240" w:lineRule="auto"/>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Deteccion de enfermedades y parasitos en las abejas meliferas (Apis mellifera L.) de la Comarca Lagunera</w:t>
                  </w:r>
                </w:p>
              </w:tc>
              <w:tc>
                <w:tcPr>
                  <w:tcW w:w="3378" w:type="dxa"/>
                  <w:tcBorders>
                    <w:top w:val="nil"/>
                    <w:left w:val="nil"/>
                    <w:bottom w:val="single" w:sz="4" w:space="0" w:color="auto"/>
                    <w:right w:val="single" w:sz="4" w:space="0" w:color="auto"/>
                  </w:tcBorders>
                  <w:shd w:val="clear" w:color="auto" w:fill="auto"/>
                  <w:vAlign w:val="center"/>
                  <w:hideMark/>
                </w:tcPr>
                <w:p w14:paraId="73476194"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Jose Luis Reyes Carrillo</w:t>
                  </w:r>
                </w:p>
              </w:tc>
            </w:tr>
            <w:tr w:rsidR="004A7428" w:rsidRPr="004A7428" w14:paraId="35DF3914" w14:textId="77777777" w:rsidTr="002B0F79">
              <w:trPr>
                <w:trHeight w:val="615"/>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14:paraId="4081099B"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38111-425602022-2821</w:t>
                  </w:r>
                </w:p>
              </w:tc>
              <w:tc>
                <w:tcPr>
                  <w:tcW w:w="3292" w:type="dxa"/>
                  <w:tcBorders>
                    <w:top w:val="nil"/>
                    <w:left w:val="nil"/>
                    <w:bottom w:val="single" w:sz="4" w:space="0" w:color="auto"/>
                    <w:right w:val="single" w:sz="4" w:space="0" w:color="auto"/>
                  </w:tcBorders>
                  <w:shd w:val="clear" w:color="auto" w:fill="auto"/>
                  <w:vAlign w:val="center"/>
                  <w:hideMark/>
                </w:tcPr>
                <w:p w14:paraId="315A68A9" w14:textId="77777777" w:rsidR="004A7428" w:rsidRPr="004A7428" w:rsidRDefault="004A7428" w:rsidP="004A7428">
                  <w:pPr>
                    <w:spacing w:after="0" w:line="240" w:lineRule="auto"/>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Identificacion de plantas nativas con potencia para la fitorremediacion de metales pesados en desechos mineros</w:t>
                  </w:r>
                </w:p>
              </w:tc>
              <w:tc>
                <w:tcPr>
                  <w:tcW w:w="3378" w:type="dxa"/>
                  <w:tcBorders>
                    <w:top w:val="nil"/>
                    <w:left w:val="nil"/>
                    <w:bottom w:val="single" w:sz="4" w:space="0" w:color="auto"/>
                    <w:right w:val="single" w:sz="4" w:space="0" w:color="auto"/>
                  </w:tcBorders>
                  <w:shd w:val="clear" w:color="auto" w:fill="auto"/>
                  <w:vAlign w:val="center"/>
                  <w:hideMark/>
                </w:tcPr>
                <w:p w14:paraId="746DDDB4"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Hector Madinaveitia Rios</w:t>
                  </w:r>
                </w:p>
              </w:tc>
            </w:tr>
            <w:tr w:rsidR="004A7428" w:rsidRPr="004A7428" w14:paraId="0499FCEF" w14:textId="77777777" w:rsidTr="002B0F79">
              <w:trPr>
                <w:trHeight w:val="410"/>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14:paraId="4F9D8350"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38111-425602002-2805</w:t>
                  </w:r>
                </w:p>
              </w:tc>
              <w:tc>
                <w:tcPr>
                  <w:tcW w:w="3292" w:type="dxa"/>
                  <w:tcBorders>
                    <w:top w:val="nil"/>
                    <w:left w:val="nil"/>
                    <w:bottom w:val="single" w:sz="4" w:space="0" w:color="auto"/>
                    <w:right w:val="single" w:sz="4" w:space="0" w:color="auto"/>
                  </w:tcBorders>
                  <w:shd w:val="clear" w:color="auto" w:fill="auto"/>
                  <w:vAlign w:val="center"/>
                  <w:hideMark/>
                </w:tcPr>
                <w:p w14:paraId="68C3861A" w14:textId="77777777" w:rsidR="004A7428" w:rsidRPr="004A7428" w:rsidRDefault="004A7428" w:rsidP="004A7428">
                  <w:pPr>
                    <w:spacing w:after="0" w:line="240" w:lineRule="auto"/>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Determinación del origen botánico del propoleopecoreado por las abejas (Apis melifera L.)</w:t>
                  </w:r>
                </w:p>
              </w:tc>
              <w:tc>
                <w:tcPr>
                  <w:tcW w:w="3378" w:type="dxa"/>
                  <w:tcBorders>
                    <w:top w:val="nil"/>
                    <w:left w:val="nil"/>
                    <w:bottom w:val="single" w:sz="4" w:space="0" w:color="auto"/>
                    <w:right w:val="single" w:sz="4" w:space="0" w:color="auto"/>
                  </w:tcBorders>
                  <w:shd w:val="clear" w:color="auto" w:fill="auto"/>
                  <w:vAlign w:val="center"/>
                  <w:hideMark/>
                </w:tcPr>
                <w:p w14:paraId="2FFC7ED2"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José Luis Reyes Carrillo</w:t>
                  </w:r>
                </w:p>
              </w:tc>
            </w:tr>
            <w:tr w:rsidR="004A7428" w:rsidRPr="004A7428" w14:paraId="2865E5C5" w14:textId="77777777" w:rsidTr="002B0F79">
              <w:trPr>
                <w:trHeight w:val="615"/>
              </w:trPr>
              <w:tc>
                <w:tcPr>
                  <w:tcW w:w="1861" w:type="dxa"/>
                  <w:tcBorders>
                    <w:top w:val="nil"/>
                    <w:left w:val="single" w:sz="4" w:space="0" w:color="auto"/>
                    <w:bottom w:val="single" w:sz="4" w:space="0" w:color="auto"/>
                    <w:right w:val="single" w:sz="4" w:space="0" w:color="auto"/>
                  </w:tcBorders>
                  <w:shd w:val="clear" w:color="auto" w:fill="auto"/>
                  <w:noWrap/>
                  <w:vAlign w:val="center"/>
                  <w:hideMark/>
                </w:tcPr>
                <w:p w14:paraId="22890A9C" w14:textId="77777777" w:rsidR="004A7428" w:rsidRPr="004A7428" w:rsidRDefault="004A7428" w:rsidP="004A7428">
                  <w:pPr>
                    <w:spacing w:after="0" w:line="240" w:lineRule="auto"/>
                    <w:jc w:val="center"/>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38111-425602002-2806</w:t>
                  </w:r>
                </w:p>
              </w:tc>
              <w:tc>
                <w:tcPr>
                  <w:tcW w:w="3292" w:type="dxa"/>
                  <w:tcBorders>
                    <w:top w:val="nil"/>
                    <w:left w:val="nil"/>
                    <w:bottom w:val="single" w:sz="4" w:space="0" w:color="auto"/>
                    <w:right w:val="single" w:sz="4" w:space="0" w:color="auto"/>
                  </w:tcBorders>
                  <w:shd w:val="clear" w:color="auto" w:fill="auto"/>
                  <w:vAlign w:val="center"/>
                  <w:hideMark/>
                </w:tcPr>
                <w:p w14:paraId="7E68B578" w14:textId="77777777" w:rsidR="004A7428" w:rsidRPr="004A7428" w:rsidRDefault="004A7428" w:rsidP="004A7428">
                  <w:pPr>
                    <w:spacing w:after="0" w:line="240" w:lineRule="auto"/>
                    <w:rPr>
                      <w:rFonts w:ascii="Calibri" w:eastAsia="Times New Roman" w:hAnsi="Calibri" w:cs="Calibri"/>
                      <w:color w:val="000000"/>
                      <w:sz w:val="16"/>
                      <w:szCs w:val="16"/>
                      <w:lang w:eastAsia="es-MX"/>
                    </w:rPr>
                  </w:pPr>
                  <w:r w:rsidRPr="004A7428">
                    <w:rPr>
                      <w:rFonts w:ascii="Calibri" w:eastAsia="Times New Roman" w:hAnsi="Calibri" w:cs="Calibri"/>
                      <w:color w:val="000000"/>
                      <w:sz w:val="16"/>
                      <w:szCs w:val="16"/>
                      <w:lang w:eastAsia="es-MX"/>
                    </w:rPr>
                    <w:t>Detección de enfermedades y parásitos en las abejas melíferas (</w:t>
                  </w:r>
                  <w:r w:rsidRPr="004A7428">
                    <w:rPr>
                      <w:rFonts w:ascii="Calibri" w:eastAsia="Times New Roman" w:hAnsi="Calibri" w:cs="Calibri"/>
                      <w:i/>
                      <w:iCs/>
                      <w:color w:val="000000"/>
                      <w:sz w:val="16"/>
                      <w:szCs w:val="16"/>
                      <w:lang w:eastAsia="es-MX"/>
                    </w:rPr>
                    <w:t>Apis melifera</w:t>
                  </w:r>
                  <w:r w:rsidRPr="004A7428">
                    <w:rPr>
                      <w:rFonts w:ascii="Calibri" w:eastAsia="Times New Roman" w:hAnsi="Calibri" w:cs="Calibri"/>
                      <w:color w:val="000000"/>
                      <w:sz w:val="16"/>
                      <w:szCs w:val="16"/>
                      <w:lang w:eastAsia="es-MX"/>
                    </w:rPr>
                    <w:t xml:space="preserve"> L.) de La Comarca Lagunera</w:t>
                  </w:r>
                </w:p>
              </w:tc>
              <w:tc>
                <w:tcPr>
                  <w:tcW w:w="3378" w:type="dxa"/>
                  <w:tcBorders>
                    <w:top w:val="nil"/>
                    <w:left w:val="nil"/>
                    <w:bottom w:val="single" w:sz="4" w:space="0" w:color="auto"/>
                    <w:right w:val="single" w:sz="4" w:space="0" w:color="auto"/>
                  </w:tcBorders>
                  <w:shd w:val="clear" w:color="auto" w:fill="auto"/>
                  <w:vAlign w:val="center"/>
                  <w:hideMark/>
                </w:tcPr>
                <w:p w14:paraId="1206C2A5" w14:textId="77777777" w:rsidR="004A7428" w:rsidRPr="004A7428" w:rsidRDefault="004A7428" w:rsidP="004A7428">
                  <w:pPr>
                    <w:spacing w:after="0" w:line="240" w:lineRule="auto"/>
                    <w:jc w:val="center"/>
                    <w:rPr>
                      <w:rFonts w:ascii="Calibri" w:eastAsia="Times New Roman" w:hAnsi="Calibri" w:cs="Calibri"/>
                      <w:b/>
                      <w:bCs/>
                      <w:color w:val="000000"/>
                      <w:sz w:val="16"/>
                      <w:szCs w:val="16"/>
                      <w:lang w:eastAsia="es-MX"/>
                    </w:rPr>
                  </w:pPr>
                  <w:r w:rsidRPr="004A7428">
                    <w:rPr>
                      <w:rFonts w:ascii="Calibri" w:eastAsia="Times New Roman" w:hAnsi="Calibri" w:cs="Calibri"/>
                      <w:b/>
                      <w:bCs/>
                      <w:color w:val="000000"/>
                      <w:sz w:val="16"/>
                      <w:szCs w:val="16"/>
                      <w:lang w:eastAsia="es-MX"/>
                    </w:rPr>
                    <w:t>José Luis Reyes Carrillo</w:t>
                  </w:r>
                </w:p>
              </w:tc>
            </w:tr>
          </w:tbl>
          <w:p w14:paraId="792A386D" w14:textId="77777777" w:rsidR="000C7AC0" w:rsidRPr="00B72353" w:rsidRDefault="000C7AC0" w:rsidP="000C7AC0">
            <w:pPr>
              <w:pStyle w:val="Textocomentario"/>
              <w:spacing w:after="0" w:line="360" w:lineRule="auto"/>
              <w:jc w:val="both"/>
              <w:rPr>
                <w:rFonts w:ascii="Georgia" w:hAnsi="Georgia" w:cs="Arial"/>
                <w:sz w:val="16"/>
                <w:szCs w:val="16"/>
                <w:lang w:eastAsia="es-ES"/>
              </w:rPr>
            </w:pPr>
          </w:p>
          <w:p w14:paraId="63C3B272" w14:textId="77777777" w:rsidR="000C7AC0" w:rsidRPr="000C7AC0" w:rsidRDefault="000C7AC0" w:rsidP="000C7AC0">
            <w:pPr>
              <w:pStyle w:val="Textocomentario"/>
              <w:spacing w:after="0" w:line="360" w:lineRule="auto"/>
              <w:jc w:val="both"/>
              <w:rPr>
                <w:rFonts w:ascii="Georgia" w:hAnsi="Georgia" w:cs="Arial"/>
                <w:sz w:val="22"/>
                <w:szCs w:val="22"/>
                <w:lang w:eastAsia="es-ES"/>
              </w:rPr>
            </w:pPr>
            <w:r w:rsidRPr="000C7AC0">
              <w:rPr>
                <w:rFonts w:ascii="Georgia" w:hAnsi="Georgia" w:cs="Arial"/>
                <w:sz w:val="22"/>
                <w:szCs w:val="22"/>
                <w:lang w:eastAsia="es-ES"/>
              </w:rPr>
              <w:t>Fuente: Elaboración propia con datos del SIIAA</w:t>
            </w:r>
          </w:p>
          <w:p w14:paraId="055245EE" w14:textId="36CC9A3C"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eastAsia="es-ES"/>
              </w:rPr>
            </w:pPr>
          </w:p>
        </w:tc>
      </w:tr>
      <w:tr w:rsidR="000C7AC0" w:rsidRPr="000C7AC0" w14:paraId="7EFF6C21" w14:textId="77777777" w:rsidTr="009F632E">
        <w:trPr>
          <w:trHeight w:val="253"/>
        </w:trPr>
        <w:tc>
          <w:tcPr>
            <w:tcW w:w="5000" w:type="pct"/>
            <w:shd w:val="clear" w:color="auto" w:fill="E7E6E6" w:themeFill="background2"/>
          </w:tcPr>
          <w:p w14:paraId="106A0FBB" w14:textId="166CBA5B"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Los profesores de tiempo completo del programa educativo deben participar en líneas de generación y aplicación del conocimiento, aprobadas por la instancia correspondiente, considerando los aspectos de: </w:t>
            </w:r>
          </w:p>
          <w:p w14:paraId="4FEA3C8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208E0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14:paraId="43F4DECF"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4147D3F"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14:paraId="4115AFC1"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14:paraId="78045F1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lastRenderedPageBreak/>
              <w:t>Efectividad de las líneas y proyectos de investigación y/o desarrollo tecnológico en la generación y aplicación del conocimiento, que tomen en cuenta:</w:t>
            </w:r>
          </w:p>
          <w:p w14:paraId="5AC10FB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14:paraId="3B84737D"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14:paraId="634F48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Los problemas de pertinencia local, regional y nacional o internacional;</w:t>
            </w:r>
          </w:p>
          <w:p w14:paraId="73B01628"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14:paraId="454EED3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14:paraId="7FEF84B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Número de PTC.</w:t>
            </w:r>
          </w:p>
          <w:p w14:paraId="22C4291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por línea de investigación.</w:t>
            </w:r>
          </w:p>
          <w:p w14:paraId="5A6A317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14:paraId="36F7E28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14:paraId="5EBAB93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14:paraId="3C5FB70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EFDC87C"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14:paraId="29010C5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842866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14:paraId="1B29C98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D24D97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14:paraId="79B6B3FE" w14:textId="77777777"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/Número de PTC.</w:t>
            </w:r>
          </w:p>
          <w:p w14:paraId="7123FF59"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memorias de congresos internacionales y nacionales, con arbitraje;</w:t>
            </w:r>
          </w:p>
          <w:p w14:paraId="0D07DEB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14:paraId="01F7BCD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14:paraId="1813697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14:paraId="3BC16494"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14:paraId="053C5FA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14:paraId="782E53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14:paraId="24593EA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Cartas al editor / Número de PTC.</w:t>
            </w:r>
          </w:p>
          <w:p w14:paraId="0EC608A8"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5E46C30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14:paraId="5BB51E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E59C2ED"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desarrollo, innovación y transferencia de tecnología.</w:t>
            </w:r>
          </w:p>
          <w:p w14:paraId="6497D7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Productos tecnológicos:</w:t>
            </w:r>
          </w:p>
          <w:p w14:paraId="302CE4E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555F930"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14:paraId="0E4571A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patentes en explotación / Número total de patentes.</w:t>
            </w:r>
          </w:p>
          <w:p w14:paraId="19266EB0" w14:textId="27448732"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14:paraId="727106F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14:paraId="75241D7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..Propiedad industrial;</w:t>
            </w:r>
          </w:p>
          <w:p w14:paraId="058A8CCA"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14:paraId="2F47C3E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14:paraId="6F342AD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14:paraId="3F5B9E5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14:paraId="38D5762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14:paraId="702258C8"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14:paraId="70B4EDB5" w14:textId="77777777"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14:paraId="68103F19"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14:paraId="5251962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14:paraId="1EF9F125"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Paquetes tecnológicos;</w:t>
            </w:r>
          </w:p>
          <w:p w14:paraId="75A4DAE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14:paraId="506EAE2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14:paraId="411CE1AB" w14:textId="77777777"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p>
          <w:p w14:paraId="0C0A377D" w14:textId="77777777" w:rsidR="000C7AC0" w:rsidRPr="000C7AC0" w:rsidRDefault="000C7AC0" w:rsidP="000C7AC0">
            <w:pPr>
              <w:pStyle w:val="Default"/>
              <w:spacing w:line="360" w:lineRule="auto"/>
              <w:ind w:left="885"/>
              <w:jc w:val="both"/>
              <w:rPr>
                <w:rFonts w:ascii="Georgia" w:hAnsi="Georgia"/>
                <w:sz w:val="22"/>
                <w:szCs w:val="22"/>
              </w:rPr>
            </w:pPr>
          </w:p>
        </w:tc>
      </w:tr>
      <w:tr w:rsidR="000C7AC0" w:rsidRPr="000C7AC0" w14:paraId="28EE0B1E" w14:textId="77777777" w:rsidTr="009F632E">
        <w:trPr>
          <w:trHeight w:val="253"/>
        </w:trPr>
        <w:tc>
          <w:tcPr>
            <w:tcW w:w="5000" w:type="pct"/>
            <w:shd w:val="clear" w:color="auto" w:fill="E7E6E6" w:themeFill="background2"/>
          </w:tcPr>
          <w:p w14:paraId="27E43742"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28AFD2"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6E08F2B5" w14:textId="77777777" w:rsidTr="009F632E">
        <w:trPr>
          <w:trHeight w:val="253"/>
        </w:trPr>
        <w:tc>
          <w:tcPr>
            <w:tcW w:w="5000" w:type="pct"/>
            <w:shd w:val="clear" w:color="auto" w:fill="auto"/>
          </w:tcPr>
          <w:p w14:paraId="4F2D533E" w14:textId="1E7EB99E"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EA3AD40" w14:textId="683A5BB2" w:rsidR="00721187" w:rsidRDefault="00721187" w:rsidP="000C7AC0">
            <w:pPr>
              <w:pStyle w:val="Default"/>
              <w:spacing w:line="360" w:lineRule="auto"/>
              <w:jc w:val="both"/>
              <w:rPr>
                <w:rFonts w:ascii="Georgia" w:hAnsi="Georgia"/>
                <w:b/>
                <w:sz w:val="22"/>
                <w:szCs w:val="22"/>
              </w:rPr>
            </w:pPr>
          </w:p>
          <w:p w14:paraId="21DCA7CA" w14:textId="77777777" w:rsidR="00721187" w:rsidRDefault="00721187" w:rsidP="000C7AC0">
            <w:pPr>
              <w:pStyle w:val="Default"/>
              <w:spacing w:line="360" w:lineRule="auto"/>
              <w:jc w:val="both"/>
              <w:rPr>
                <w:rFonts w:ascii="Georgia" w:hAnsi="Georgia"/>
                <w:b/>
                <w:sz w:val="22"/>
                <w:szCs w:val="22"/>
              </w:rPr>
            </w:pPr>
          </w:p>
          <w:p w14:paraId="4157BD0F" w14:textId="0A98B9E0"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14:paraId="15C85453" w14:textId="77777777" w:rsidR="000152A7" w:rsidRDefault="000152A7" w:rsidP="000C7AC0">
            <w:pPr>
              <w:pStyle w:val="Default"/>
              <w:spacing w:line="360" w:lineRule="auto"/>
              <w:jc w:val="both"/>
              <w:rPr>
                <w:rFonts w:ascii="Georgia" w:hAnsi="Georgia"/>
                <w:b/>
                <w:sz w:val="22"/>
                <w:szCs w:val="22"/>
              </w:rPr>
            </w:pPr>
          </w:p>
          <w:p w14:paraId="05B6E953" w14:textId="77777777"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lastRenderedPageBreak/>
              <w:t>Programas, Líneas de investigación y proyectos.</w:t>
            </w:r>
          </w:p>
          <w:p w14:paraId="5521D943" w14:textId="77777777"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14:paraId="277F9308" w14:textId="5CB46553" w:rsidR="00D44D11" w:rsidRDefault="00FC23F7" w:rsidP="00D44D11">
            <w:pPr>
              <w:pStyle w:val="Textocomentario"/>
              <w:spacing w:after="0" w:line="360" w:lineRule="auto"/>
              <w:ind w:left="352"/>
              <w:jc w:val="both"/>
              <w:rPr>
                <w:rFonts w:ascii="Georgia" w:hAnsi="Georgia" w:cs="Arial"/>
                <w:sz w:val="22"/>
                <w:szCs w:val="22"/>
              </w:rPr>
            </w:pPr>
            <w:r w:rsidRPr="000C7AC0">
              <w:rPr>
                <w:rFonts w:ascii="Georgia" w:hAnsi="Georgia" w:cs="Arial"/>
                <w:sz w:val="22"/>
                <w:szCs w:val="22"/>
              </w:rPr>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w:t>
            </w:r>
            <w:r w:rsidRPr="000C7AC0">
              <w:rPr>
                <w:rFonts w:ascii="Georgia" w:hAnsi="Georgia" w:cs="Arial"/>
                <w:sz w:val="22"/>
                <w:szCs w:val="22"/>
              </w:rPr>
              <w:t xml:space="preserve"> </w:t>
            </w:r>
            <w:r w:rsidR="00523CA8">
              <w:rPr>
                <w:rFonts w:ascii="Georgia" w:hAnsi="Georgia" w:cs="Arial"/>
                <w:sz w:val="22"/>
                <w:szCs w:val="22"/>
              </w:rPr>
              <w:t xml:space="preserve">(grupos multidisciplinarios) </w:t>
            </w:r>
            <w:r w:rsidRPr="000C7AC0">
              <w:rPr>
                <w:rFonts w:ascii="Georgia" w:hAnsi="Georgia" w:cs="Arial"/>
                <w:sz w:val="22"/>
                <w:szCs w:val="22"/>
              </w:rPr>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199" w:history="1">
              <w:r w:rsidRPr="00AE157D">
                <w:rPr>
                  <w:rStyle w:val="Hipervnculo"/>
                  <w:rFonts w:ascii="Georgia" w:hAnsi="Georgia" w:cs="Arial"/>
                  <w:sz w:val="22"/>
                  <w:szCs w:val="22"/>
                </w:rPr>
                <w:t>(Informes a SEP-CONACYT);</w:t>
              </w:r>
            </w:hyperlink>
            <w:r w:rsidRPr="000C7AC0">
              <w:rPr>
                <w:rFonts w:ascii="Georgia" w:hAnsi="Georgia" w:cs="Arial"/>
                <w:color w:val="FF0000"/>
                <w:sz w:val="22"/>
                <w:szCs w:val="22"/>
              </w:rPr>
              <w:t xml:space="preserve"> </w:t>
            </w:r>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200"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14:paraId="284AC29A" w14:textId="215B5621" w:rsidR="00D44D11" w:rsidRDefault="00D44D11" w:rsidP="00D44D11">
            <w:pPr>
              <w:pStyle w:val="Textocomentario"/>
              <w:spacing w:after="0" w:line="360" w:lineRule="auto"/>
              <w:ind w:left="352"/>
              <w:jc w:val="both"/>
              <w:rPr>
                <w:rFonts w:ascii="Georgia" w:hAnsi="Georgia" w:cs="Arial"/>
                <w:sz w:val="22"/>
                <w:szCs w:val="22"/>
              </w:rPr>
            </w:pPr>
            <w:r>
              <w:rPr>
                <w:rFonts w:ascii="Georgia" w:hAnsi="Georgia" w:cs="Arial"/>
                <w:sz w:val="22"/>
                <w:szCs w:val="22"/>
              </w:rPr>
              <w:t>Los indicadores para el PAI</w:t>
            </w:r>
            <w:r w:rsidR="002B0F79">
              <w:rPr>
                <w:rFonts w:ascii="Georgia" w:hAnsi="Georgia" w:cs="Arial"/>
                <w:sz w:val="22"/>
                <w:szCs w:val="22"/>
              </w:rPr>
              <w:t>PA</w:t>
            </w:r>
            <w:r>
              <w:rPr>
                <w:rFonts w:ascii="Georgia" w:hAnsi="Georgia" w:cs="Arial"/>
                <w:sz w:val="22"/>
                <w:szCs w:val="22"/>
              </w:rPr>
              <w:t xml:space="preserve"> en relación en sus actividades de </w:t>
            </w:r>
            <w:r w:rsidR="009F632E">
              <w:rPr>
                <w:rFonts w:ascii="Georgia" w:hAnsi="Georgia" w:cs="Arial"/>
                <w:sz w:val="22"/>
                <w:szCs w:val="22"/>
              </w:rPr>
              <w:t>investigación</w:t>
            </w:r>
          </w:p>
          <w:p w14:paraId="254BB0A5" w14:textId="63C46728" w:rsidR="009F632E" w:rsidRDefault="009F632E" w:rsidP="00D44D11">
            <w:pPr>
              <w:pStyle w:val="Textocomentario"/>
              <w:spacing w:after="0" w:line="360" w:lineRule="auto"/>
              <w:ind w:left="352"/>
              <w:jc w:val="both"/>
              <w:rPr>
                <w:rFonts w:ascii="Georgia" w:hAnsi="Georgia" w:cs="Arial"/>
                <w:sz w:val="22"/>
                <w:szCs w:val="22"/>
              </w:rPr>
            </w:pPr>
          </w:p>
          <w:p w14:paraId="00B652BC" w14:textId="77777777" w:rsidR="009F632E"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9F632E" w:rsidRPr="009F632E" w14:paraId="2E6ABAF8" w14:textId="77777777" w:rsidTr="009F632E">
              <w:trPr>
                <w:trHeight w:val="300"/>
                <w:jc w:val="center"/>
              </w:trPr>
              <w:tc>
                <w:tcPr>
                  <w:tcW w:w="5404" w:type="dxa"/>
                  <w:gridSpan w:val="5"/>
                  <w:tcBorders>
                    <w:top w:val="nil"/>
                    <w:left w:val="nil"/>
                    <w:bottom w:val="nil"/>
                    <w:right w:val="nil"/>
                  </w:tcBorders>
                  <w:shd w:val="clear" w:color="000000" w:fill="FFFFFF"/>
                  <w:noWrap/>
                  <w:vAlign w:val="bottom"/>
                  <w:hideMark/>
                </w:tcPr>
                <w:p w14:paraId="60802079" w14:textId="5E5352D0" w:rsidR="009F632E" w:rsidRPr="009F632E" w:rsidRDefault="009F632E" w:rsidP="00727F2F">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Numero de LGAC registradas por profesores del PAI</w:t>
                  </w:r>
                  <w:r w:rsidR="00727F2F">
                    <w:rPr>
                      <w:rFonts w:ascii="Calibri" w:eastAsia="Times New Roman" w:hAnsi="Calibri" w:cs="Calibri"/>
                      <w:color w:val="000000"/>
                      <w:lang w:eastAsia="es-MX"/>
                    </w:rPr>
                    <w:t>PA</w:t>
                  </w:r>
                  <w:r w:rsidRPr="009F632E">
                    <w:rPr>
                      <w:rFonts w:ascii="Calibri" w:eastAsia="Times New Roman" w:hAnsi="Calibri" w:cs="Calibri"/>
                      <w:color w:val="000000"/>
                      <w:lang w:eastAsia="es-MX"/>
                    </w:rPr>
                    <w:t xml:space="preserve"> en los años 2014-2016</w:t>
                  </w:r>
                </w:p>
              </w:tc>
            </w:tr>
            <w:tr w:rsidR="009F632E" w:rsidRPr="009F632E" w14:paraId="55863F6C"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F937CF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nil"/>
                    <w:bottom w:val="nil"/>
                    <w:right w:val="nil"/>
                  </w:tcBorders>
                  <w:shd w:val="clear" w:color="000000" w:fill="FFFFFF"/>
                  <w:noWrap/>
                  <w:vAlign w:val="bottom"/>
                  <w:hideMark/>
                </w:tcPr>
                <w:p w14:paraId="682E8E8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64" w:type="dxa"/>
                  <w:tcBorders>
                    <w:top w:val="nil"/>
                    <w:left w:val="nil"/>
                    <w:bottom w:val="nil"/>
                    <w:right w:val="nil"/>
                  </w:tcBorders>
                  <w:shd w:val="clear" w:color="000000" w:fill="FFFFFF"/>
                  <w:noWrap/>
                  <w:vAlign w:val="bottom"/>
                  <w:hideMark/>
                </w:tcPr>
                <w:p w14:paraId="5D1FFAE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EEA8DC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275" w:type="dxa"/>
                  <w:tcBorders>
                    <w:top w:val="nil"/>
                    <w:left w:val="nil"/>
                    <w:bottom w:val="nil"/>
                    <w:right w:val="nil"/>
                  </w:tcBorders>
                  <w:shd w:val="clear" w:color="000000" w:fill="FFFFFF"/>
                  <w:noWrap/>
                  <w:vAlign w:val="bottom"/>
                  <w:hideMark/>
                </w:tcPr>
                <w:p w14:paraId="774CB9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30EF8827"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1A3BE9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F2B7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14:paraId="4EE436F2" w14:textId="02F18FA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1CC84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3BB72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6119A356"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04700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6EE0BCE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14:paraId="3EBB2835" w14:textId="6235F85F"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560" w:type="dxa"/>
                  <w:tcBorders>
                    <w:top w:val="nil"/>
                    <w:left w:val="nil"/>
                    <w:bottom w:val="single" w:sz="4" w:space="0" w:color="auto"/>
                    <w:right w:val="single" w:sz="4" w:space="0" w:color="auto"/>
                  </w:tcBorders>
                  <w:shd w:val="clear" w:color="000000" w:fill="FFFFFF"/>
                  <w:noWrap/>
                  <w:vAlign w:val="bottom"/>
                  <w:hideMark/>
                </w:tcPr>
                <w:p w14:paraId="2D0247B5" w14:textId="0C90553D"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4B85A50C" w14:textId="5AF3B395"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.54</w:t>
                  </w:r>
                </w:p>
              </w:tc>
            </w:tr>
            <w:tr w:rsidR="009F632E" w:rsidRPr="009F632E" w14:paraId="06CCD540"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2F9BFC4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0E28ED3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14:paraId="5320C872" w14:textId="1CB16949"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60" w:type="dxa"/>
                  <w:tcBorders>
                    <w:top w:val="nil"/>
                    <w:left w:val="nil"/>
                    <w:bottom w:val="single" w:sz="4" w:space="0" w:color="auto"/>
                    <w:right w:val="single" w:sz="4" w:space="0" w:color="auto"/>
                  </w:tcBorders>
                  <w:shd w:val="clear" w:color="000000" w:fill="FFFFFF"/>
                  <w:noWrap/>
                  <w:vAlign w:val="bottom"/>
                  <w:hideMark/>
                </w:tcPr>
                <w:p w14:paraId="2BB68E1D" w14:textId="3AE0A963"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1576BA11" w14:textId="0F3184C3"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.27</w:t>
                  </w:r>
                </w:p>
              </w:tc>
            </w:tr>
            <w:tr w:rsidR="009F632E" w:rsidRPr="009F632E" w14:paraId="571E892B"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B1DBF2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3F3A4EBF"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14:paraId="3AEBD5AC" w14:textId="1BA20FBA"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60" w:type="dxa"/>
                  <w:tcBorders>
                    <w:top w:val="nil"/>
                    <w:left w:val="nil"/>
                    <w:bottom w:val="single" w:sz="4" w:space="0" w:color="auto"/>
                    <w:right w:val="single" w:sz="4" w:space="0" w:color="auto"/>
                  </w:tcBorders>
                  <w:shd w:val="clear" w:color="000000" w:fill="FFFFFF"/>
                  <w:noWrap/>
                  <w:vAlign w:val="bottom"/>
                  <w:hideMark/>
                </w:tcPr>
                <w:p w14:paraId="0470EAA0" w14:textId="3C474C90"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275" w:type="dxa"/>
                  <w:tcBorders>
                    <w:top w:val="nil"/>
                    <w:left w:val="nil"/>
                    <w:bottom w:val="single" w:sz="4" w:space="0" w:color="auto"/>
                    <w:right w:val="single" w:sz="4" w:space="0" w:color="auto"/>
                  </w:tcBorders>
                  <w:shd w:val="clear" w:color="000000" w:fill="FFFFFF"/>
                  <w:noWrap/>
                  <w:vAlign w:val="bottom"/>
                  <w:hideMark/>
                </w:tcPr>
                <w:p w14:paraId="7AE5A602" w14:textId="06F8A572" w:rsidR="009F632E" w:rsidRPr="009F632E" w:rsidRDefault="00727F2F"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w:t>
                  </w:r>
                </w:p>
              </w:tc>
            </w:tr>
            <w:tr w:rsidR="009F632E" w:rsidRPr="009F632E" w14:paraId="1BE0C5FA"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9812CE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214" w:type="dxa"/>
                  <w:gridSpan w:val="4"/>
                  <w:tcBorders>
                    <w:top w:val="nil"/>
                    <w:left w:val="nil"/>
                    <w:bottom w:val="nil"/>
                    <w:right w:val="nil"/>
                  </w:tcBorders>
                  <w:shd w:val="clear" w:color="000000" w:fill="FFFFFF"/>
                  <w:noWrap/>
                  <w:vAlign w:val="bottom"/>
                  <w:hideMark/>
                </w:tcPr>
                <w:p w14:paraId="678BC42F" w14:textId="5E14D694" w:rsid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 </w:t>
                  </w:r>
                  <w:r>
                    <w:rPr>
                      <w:rFonts w:ascii="Calibri" w:eastAsia="Times New Roman" w:hAnsi="Calibri" w:cs="Calibri"/>
                      <w:color w:val="000000"/>
                      <w:lang w:eastAsia="es-MX"/>
                    </w:rPr>
                    <w:t>= n</w:t>
                  </w:r>
                  <w:r w:rsidRPr="009F632E">
                    <w:rPr>
                      <w:rFonts w:ascii="Calibri" w:eastAsia="Times New Roman" w:hAnsi="Calibri" w:cs="Calibri"/>
                      <w:color w:val="000000"/>
                      <w:lang w:eastAsia="es-MX"/>
                    </w:rPr>
                    <w:t>úmero de líneas / PTC</w:t>
                  </w:r>
                </w:p>
                <w:p w14:paraId="7BA59F64" w14:textId="6989D3B5" w:rsidR="009F632E" w:rsidRPr="009F632E" w:rsidRDefault="009F632E" w:rsidP="009F632E">
                  <w:pPr>
                    <w:spacing w:after="0" w:line="240" w:lineRule="auto"/>
                    <w:rPr>
                      <w:rFonts w:ascii="Calibri" w:eastAsia="Times New Roman" w:hAnsi="Calibri" w:cs="Calibri"/>
                      <w:color w:val="000000"/>
                      <w:lang w:eastAsia="es-MX"/>
                    </w:rPr>
                  </w:pPr>
                </w:p>
              </w:tc>
            </w:tr>
          </w:tbl>
          <w:p w14:paraId="40D4C920" w14:textId="46322462" w:rsidR="009F632E" w:rsidRDefault="009F632E" w:rsidP="00D44D11">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C645567" w14:textId="309C7AE2" w:rsidR="009F632E" w:rsidRDefault="009F632E" w:rsidP="00D44D11">
            <w:pPr>
              <w:pStyle w:val="Textocomentario"/>
              <w:spacing w:after="0" w:line="360" w:lineRule="auto"/>
              <w:ind w:left="352"/>
              <w:jc w:val="both"/>
              <w:rPr>
                <w:rFonts w:ascii="Georgia" w:hAnsi="Georgia" w:cs="Arial"/>
                <w:sz w:val="22"/>
                <w:szCs w:val="22"/>
              </w:rPr>
            </w:pPr>
          </w:p>
          <w:p w14:paraId="7E230B23" w14:textId="4C01A1C9" w:rsidR="00B941F9" w:rsidRDefault="00B941F9" w:rsidP="00D44D11">
            <w:pPr>
              <w:pStyle w:val="Textocomentario"/>
              <w:spacing w:after="0" w:line="360" w:lineRule="auto"/>
              <w:ind w:left="352"/>
              <w:jc w:val="both"/>
              <w:rPr>
                <w:rFonts w:ascii="Georgia" w:hAnsi="Georgia" w:cs="Arial"/>
                <w:sz w:val="22"/>
                <w:szCs w:val="22"/>
              </w:rPr>
            </w:pPr>
          </w:p>
          <w:p w14:paraId="75A87182" w14:textId="5A179218" w:rsidR="00C21F15" w:rsidRDefault="00C21F15" w:rsidP="00D44D11">
            <w:pPr>
              <w:pStyle w:val="Textocomentario"/>
              <w:spacing w:after="0" w:line="360" w:lineRule="auto"/>
              <w:ind w:left="352"/>
              <w:jc w:val="both"/>
              <w:rPr>
                <w:rFonts w:ascii="Georgia" w:hAnsi="Georgia" w:cs="Arial"/>
                <w:sz w:val="22"/>
                <w:szCs w:val="22"/>
              </w:rPr>
            </w:pPr>
          </w:p>
          <w:p w14:paraId="554C84F3" w14:textId="77777777" w:rsidR="00C21F15" w:rsidRDefault="00C21F15" w:rsidP="00D44D11">
            <w:pPr>
              <w:pStyle w:val="Textocomentario"/>
              <w:spacing w:after="0" w:line="360" w:lineRule="auto"/>
              <w:ind w:left="352"/>
              <w:jc w:val="both"/>
              <w:rPr>
                <w:rFonts w:ascii="Georgia" w:hAnsi="Georgia" w:cs="Arial"/>
                <w:sz w:val="22"/>
                <w:szCs w:val="22"/>
              </w:rPr>
            </w:pPr>
          </w:p>
          <w:p w14:paraId="41E3E67F" w14:textId="36565918" w:rsidR="00B941F9" w:rsidRDefault="00B941F9" w:rsidP="00D44D11">
            <w:pPr>
              <w:pStyle w:val="Textocomentario"/>
              <w:spacing w:after="0" w:line="360" w:lineRule="auto"/>
              <w:ind w:left="352"/>
              <w:jc w:val="both"/>
              <w:rPr>
                <w:rFonts w:ascii="Georgia" w:hAnsi="Georgia" w:cs="Arial"/>
                <w:sz w:val="22"/>
                <w:szCs w:val="22"/>
              </w:rPr>
            </w:pPr>
          </w:p>
          <w:p w14:paraId="29A4B62D" w14:textId="2EEDA8A0" w:rsidR="00727F2F" w:rsidRDefault="00727F2F" w:rsidP="00D44D11">
            <w:pPr>
              <w:pStyle w:val="Textocomentario"/>
              <w:spacing w:after="0" w:line="360" w:lineRule="auto"/>
              <w:ind w:left="352"/>
              <w:jc w:val="both"/>
              <w:rPr>
                <w:rFonts w:ascii="Georgia" w:hAnsi="Georgia" w:cs="Arial"/>
                <w:sz w:val="22"/>
                <w:szCs w:val="22"/>
              </w:rPr>
            </w:pPr>
          </w:p>
          <w:p w14:paraId="6E6AD884" w14:textId="77777777" w:rsidR="00727F2F" w:rsidRDefault="00727F2F" w:rsidP="00D44D11">
            <w:pPr>
              <w:pStyle w:val="Textocomentario"/>
              <w:spacing w:after="0" w:line="360" w:lineRule="auto"/>
              <w:ind w:left="352"/>
              <w:jc w:val="both"/>
              <w:rPr>
                <w:rFonts w:ascii="Georgia" w:hAnsi="Georgia" w:cs="Arial"/>
                <w:sz w:val="22"/>
                <w:szCs w:val="22"/>
              </w:rPr>
            </w:pPr>
          </w:p>
          <w:p w14:paraId="4929AD23" w14:textId="77777777" w:rsidR="00B941F9" w:rsidRDefault="00B941F9" w:rsidP="00D44D11">
            <w:pPr>
              <w:pStyle w:val="Textocomentario"/>
              <w:spacing w:after="0" w:line="360" w:lineRule="auto"/>
              <w:ind w:left="352"/>
              <w:jc w:val="both"/>
              <w:rPr>
                <w:rFonts w:ascii="Georgia" w:hAnsi="Georgia" w:cs="Arial"/>
                <w:sz w:val="22"/>
                <w:szCs w:val="22"/>
              </w:rPr>
            </w:pPr>
          </w:p>
          <w:tbl>
            <w:tblPr>
              <w:tblW w:w="4541" w:type="dxa"/>
              <w:jc w:val="center"/>
              <w:tblCellMar>
                <w:left w:w="70" w:type="dxa"/>
                <w:right w:w="70" w:type="dxa"/>
              </w:tblCellMar>
              <w:tblLook w:val="04A0" w:firstRow="1" w:lastRow="0" w:firstColumn="1" w:lastColumn="0" w:noHBand="0" w:noVBand="1"/>
            </w:tblPr>
            <w:tblGrid>
              <w:gridCol w:w="190"/>
              <w:gridCol w:w="587"/>
              <w:gridCol w:w="1025"/>
              <w:gridCol w:w="1642"/>
              <w:gridCol w:w="1097"/>
            </w:tblGrid>
            <w:tr w:rsidR="009F632E" w:rsidRPr="009F632E" w14:paraId="5CD74921" w14:textId="77777777" w:rsidTr="00C21F15">
              <w:trPr>
                <w:trHeight w:val="243"/>
                <w:jc w:val="center"/>
              </w:trPr>
              <w:tc>
                <w:tcPr>
                  <w:tcW w:w="4541" w:type="dxa"/>
                  <w:gridSpan w:val="5"/>
                  <w:tcBorders>
                    <w:top w:val="nil"/>
                    <w:left w:val="nil"/>
                    <w:bottom w:val="nil"/>
                    <w:right w:val="nil"/>
                  </w:tcBorders>
                  <w:shd w:val="clear" w:color="000000" w:fill="FFFFFF"/>
                  <w:noWrap/>
                  <w:vAlign w:val="bottom"/>
                  <w:hideMark/>
                </w:tcPr>
                <w:p w14:paraId="256633A0" w14:textId="02ABDA7D" w:rsidR="009F632E" w:rsidRPr="009F632E" w:rsidRDefault="009F632E" w:rsidP="00727F2F">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 de proyectos de investigación registrados por profesores del PAI</w:t>
                  </w:r>
                  <w:r w:rsidR="00727F2F">
                    <w:rPr>
                      <w:rFonts w:ascii="Calibri" w:eastAsia="Times New Roman" w:hAnsi="Calibri" w:cs="Calibri"/>
                      <w:color w:val="000000"/>
                      <w:lang w:eastAsia="es-MX"/>
                    </w:rPr>
                    <w:t>PA</w:t>
                  </w:r>
                  <w:r w:rsidRPr="009F632E">
                    <w:rPr>
                      <w:rFonts w:ascii="Calibri" w:eastAsia="Times New Roman" w:hAnsi="Calibri" w:cs="Calibri"/>
                      <w:color w:val="000000"/>
                      <w:lang w:eastAsia="es-MX"/>
                    </w:rPr>
                    <w:t xml:space="preserve"> en los años 2014-2016</w:t>
                  </w:r>
                </w:p>
              </w:tc>
            </w:tr>
            <w:tr w:rsidR="009F632E" w:rsidRPr="009F632E" w14:paraId="5FCBF59B"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4A1D662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nil"/>
                    <w:bottom w:val="nil"/>
                    <w:right w:val="nil"/>
                  </w:tcBorders>
                  <w:shd w:val="clear" w:color="000000" w:fill="FFFFFF"/>
                  <w:noWrap/>
                  <w:vAlign w:val="bottom"/>
                  <w:hideMark/>
                </w:tcPr>
                <w:p w14:paraId="64E5E1D4"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25" w:type="dxa"/>
                  <w:tcBorders>
                    <w:top w:val="nil"/>
                    <w:left w:val="nil"/>
                    <w:bottom w:val="nil"/>
                    <w:right w:val="nil"/>
                  </w:tcBorders>
                  <w:shd w:val="clear" w:color="000000" w:fill="FFFFFF"/>
                  <w:noWrap/>
                  <w:vAlign w:val="bottom"/>
                  <w:hideMark/>
                </w:tcPr>
                <w:p w14:paraId="62156A2A"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42" w:type="dxa"/>
                  <w:tcBorders>
                    <w:top w:val="nil"/>
                    <w:left w:val="nil"/>
                    <w:bottom w:val="nil"/>
                    <w:right w:val="nil"/>
                  </w:tcBorders>
                  <w:shd w:val="clear" w:color="000000" w:fill="FFFFFF"/>
                  <w:noWrap/>
                  <w:vAlign w:val="bottom"/>
                  <w:hideMark/>
                </w:tcPr>
                <w:p w14:paraId="6A96B98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97" w:type="dxa"/>
                  <w:tcBorders>
                    <w:top w:val="nil"/>
                    <w:left w:val="nil"/>
                    <w:bottom w:val="nil"/>
                    <w:right w:val="nil"/>
                  </w:tcBorders>
                  <w:shd w:val="clear" w:color="000000" w:fill="FFFFFF"/>
                  <w:noWrap/>
                  <w:vAlign w:val="bottom"/>
                  <w:hideMark/>
                </w:tcPr>
                <w:p w14:paraId="33585B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1BBCC591"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2E9A18F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CBDE1"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025" w:type="dxa"/>
                  <w:tcBorders>
                    <w:top w:val="single" w:sz="4" w:space="0" w:color="auto"/>
                    <w:left w:val="nil"/>
                    <w:bottom w:val="single" w:sz="4" w:space="0" w:color="auto"/>
                    <w:right w:val="single" w:sz="4" w:space="0" w:color="auto"/>
                  </w:tcBorders>
                  <w:shd w:val="clear" w:color="000000" w:fill="FFFFFF"/>
                  <w:noWrap/>
                  <w:vAlign w:val="bottom"/>
                  <w:hideMark/>
                </w:tcPr>
                <w:p w14:paraId="2BCD4E23"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642" w:type="dxa"/>
                  <w:tcBorders>
                    <w:top w:val="single" w:sz="4" w:space="0" w:color="auto"/>
                    <w:left w:val="nil"/>
                    <w:bottom w:val="single" w:sz="4" w:space="0" w:color="auto"/>
                    <w:right w:val="single" w:sz="4" w:space="0" w:color="auto"/>
                  </w:tcBorders>
                  <w:shd w:val="clear" w:color="000000" w:fill="FFFFFF"/>
                  <w:noWrap/>
                  <w:vAlign w:val="bottom"/>
                  <w:hideMark/>
                </w:tcPr>
                <w:p w14:paraId="7E3B4FA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14:paraId="446CC4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727F2F" w:rsidRPr="009F632E" w14:paraId="58B8C755"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33F40094"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single" w:sz="4" w:space="0" w:color="auto"/>
                    <w:bottom w:val="single" w:sz="4" w:space="0" w:color="auto"/>
                    <w:right w:val="single" w:sz="4" w:space="0" w:color="auto"/>
                  </w:tcBorders>
                  <w:shd w:val="clear" w:color="000000" w:fill="FFFFFF"/>
                  <w:noWrap/>
                  <w:vAlign w:val="bottom"/>
                  <w:hideMark/>
                </w:tcPr>
                <w:p w14:paraId="32C6EA62"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025" w:type="dxa"/>
                  <w:tcBorders>
                    <w:top w:val="nil"/>
                    <w:left w:val="nil"/>
                    <w:bottom w:val="single" w:sz="4" w:space="0" w:color="auto"/>
                    <w:right w:val="single" w:sz="4" w:space="0" w:color="auto"/>
                  </w:tcBorders>
                  <w:shd w:val="clear" w:color="000000" w:fill="FFFFFF"/>
                  <w:noWrap/>
                  <w:vAlign w:val="bottom"/>
                  <w:hideMark/>
                </w:tcPr>
                <w:p w14:paraId="141A896C" w14:textId="417D506D"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642" w:type="dxa"/>
                  <w:tcBorders>
                    <w:top w:val="nil"/>
                    <w:left w:val="nil"/>
                    <w:bottom w:val="single" w:sz="4" w:space="0" w:color="auto"/>
                    <w:right w:val="single" w:sz="4" w:space="0" w:color="auto"/>
                  </w:tcBorders>
                  <w:shd w:val="clear" w:color="000000" w:fill="FFFFFF"/>
                  <w:noWrap/>
                  <w:vAlign w:val="bottom"/>
                  <w:hideMark/>
                </w:tcPr>
                <w:p w14:paraId="5916A337" w14:textId="59F70892"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097" w:type="dxa"/>
                  <w:tcBorders>
                    <w:top w:val="nil"/>
                    <w:left w:val="nil"/>
                    <w:bottom w:val="single" w:sz="4" w:space="0" w:color="auto"/>
                    <w:right w:val="single" w:sz="4" w:space="0" w:color="auto"/>
                  </w:tcBorders>
                  <w:shd w:val="clear" w:color="000000" w:fill="FFFFFF"/>
                  <w:noWrap/>
                  <w:vAlign w:val="bottom"/>
                  <w:hideMark/>
                </w:tcPr>
                <w:p w14:paraId="54804A8C" w14:textId="4493AC43"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.54</w:t>
                  </w:r>
                </w:p>
              </w:tc>
            </w:tr>
            <w:tr w:rsidR="00727F2F" w:rsidRPr="009F632E" w14:paraId="354BF204"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43C3E5FD"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single" w:sz="4" w:space="0" w:color="auto"/>
                    <w:bottom w:val="single" w:sz="4" w:space="0" w:color="auto"/>
                    <w:right w:val="single" w:sz="4" w:space="0" w:color="auto"/>
                  </w:tcBorders>
                  <w:shd w:val="clear" w:color="000000" w:fill="FFFFFF"/>
                  <w:noWrap/>
                  <w:vAlign w:val="bottom"/>
                  <w:hideMark/>
                </w:tcPr>
                <w:p w14:paraId="4D5AFA25"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025" w:type="dxa"/>
                  <w:tcBorders>
                    <w:top w:val="nil"/>
                    <w:left w:val="nil"/>
                    <w:bottom w:val="single" w:sz="4" w:space="0" w:color="auto"/>
                    <w:right w:val="single" w:sz="4" w:space="0" w:color="auto"/>
                  </w:tcBorders>
                  <w:shd w:val="clear" w:color="000000" w:fill="FFFFFF"/>
                  <w:noWrap/>
                  <w:vAlign w:val="bottom"/>
                  <w:hideMark/>
                </w:tcPr>
                <w:p w14:paraId="363B321C" w14:textId="661D6046"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642" w:type="dxa"/>
                  <w:tcBorders>
                    <w:top w:val="nil"/>
                    <w:left w:val="nil"/>
                    <w:bottom w:val="single" w:sz="4" w:space="0" w:color="auto"/>
                    <w:right w:val="single" w:sz="4" w:space="0" w:color="auto"/>
                  </w:tcBorders>
                  <w:shd w:val="clear" w:color="000000" w:fill="FFFFFF"/>
                  <w:noWrap/>
                  <w:vAlign w:val="bottom"/>
                  <w:hideMark/>
                </w:tcPr>
                <w:p w14:paraId="17FE3FC1" w14:textId="259AE24C"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097" w:type="dxa"/>
                  <w:tcBorders>
                    <w:top w:val="nil"/>
                    <w:left w:val="nil"/>
                    <w:bottom w:val="single" w:sz="4" w:space="0" w:color="auto"/>
                    <w:right w:val="single" w:sz="4" w:space="0" w:color="auto"/>
                  </w:tcBorders>
                  <w:shd w:val="clear" w:color="000000" w:fill="FFFFFF"/>
                  <w:noWrap/>
                  <w:vAlign w:val="bottom"/>
                  <w:hideMark/>
                </w:tcPr>
                <w:p w14:paraId="0FE091F4" w14:textId="0A053811"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.27</w:t>
                  </w:r>
                </w:p>
              </w:tc>
            </w:tr>
            <w:tr w:rsidR="00727F2F" w:rsidRPr="009F632E" w14:paraId="05B50468"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3D905C05"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87" w:type="dxa"/>
                  <w:tcBorders>
                    <w:top w:val="nil"/>
                    <w:left w:val="single" w:sz="4" w:space="0" w:color="auto"/>
                    <w:bottom w:val="single" w:sz="4" w:space="0" w:color="auto"/>
                    <w:right w:val="single" w:sz="4" w:space="0" w:color="auto"/>
                  </w:tcBorders>
                  <w:shd w:val="clear" w:color="000000" w:fill="FFFFFF"/>
                  <w:noWrap/>
                  <w:vAlign w:val="bottom"/>
                  <w:hideMark/>
                </w:tcPr>
                <w:p w14:paraId="6626FA1D"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025" w:type="dxa"/>
                  <w:tcBorders>
                    <w:top w:val="nil"/>
                    <w:left w:val="nil"/>
                    <w:bottom w:val="single" w:sz="4" w:space="0" w:color="auto"/>
                    <w:right w:val="single" w:sz="4" w:space="0" w:color="auto"/>
                  </w:tcBorders>
                  <w:shd w:val="clear" w:color="000000" w:fill="FFFFFF"/>
                  <w:noWrap/>
                  <w:vAlign w:val="bottom"/>
                  <w:hideMark/>
                </w:tcPr>
                <w:p w14:paraId="005623A0" w14:textId="6C20620A"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642" w:type="dxa"/>
                  <w:tcBorders>
                    <w:top w:val="nil"/>
                    <w:left w:val="nil"/>
                    <w:bottom w:val="single" w:sz="4" w:space="0" w:color="auto"/>
                    <w:right w:val="single" w:sz="4" w:space="0" w:color="auto"/>
                  </w:tcBorders>
                  <w:shd w:val="clear" w:color="000000" w:fill="FFFFFF"/>
                  <w:noWrap/>
                  <w:vAlign w:val="bottom"/>
                  <w:hideMark/>
                </w:tcPr>
                <w:p w14:paraId="03A1529F" w14:textId="4C5E1CA6"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097" w:type="dxa"/>
                  <w:tcBorders>
                    <w:top w:val="nil"/>
                    <w:left w:val="nil"/>
                    <w:bottom w:val="single" w:sz="4" w:space="0" w:color="auto"/>
                    <w:right w:val="single" w:sz="4" w:space="0" w:color="auto"/>
                  </w:tcBorders>
                  <w:shd w:val="clear" w:color="000000" w:fill="FFFFFF"/>
                  <w:noWrap/>
                  <w:vAlign w:val="bottom"/>
                  <w:hideMark/>
                </w:tcPr>
                <w:p w14:paraId="5EEB58A8" w14:textId="35B3D9BC"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w:t>
                  </w:r>
                </w:p>
              </w:tc>
            </w:tr>
            <w:tr w:rsidR="009F632E" w:rsidRPr="009F632E" w14:paraId="4B511C40" w14:textId="77777777" w:rsidTr="00C21F15">
              <w:trPr>
                <w:trHeight w:val="243"/>
                <w:jc w:val="center"/>
              </w:trPr>
              <w:tc>
                <w:tcPr>
                  <w:tcW w:w="190" w:type="dxa"/>
                  <w:tcBorders>
                    <w:top w:val="nil"/>
                    <w:left w:val="nil"/>
                    <w:bottom w:val="nil"/>
                    <w:right w:val="nil"/>
                  </w:tcBorders>
                  <w:shd w:val="clear" w:color="000000" w:fill="FFFFFF"/>
                  <w:noWrap/>
                  <w:vAlign w:val="bottom"/>
                  <w:hideMark/>
                </w:tcPr>
                <w:p w14:paraId="0C76AF2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4351" w:type="dxa"/>
                  <w:gridSpan w:val="4"/>
                  <w:tcBorders>
                    <w:top w:val="nil"/>
                    <w:left w:val="nil"/>
                    <w:bottom w:val="nil"/>
                    <w:right w:val="nil"/>
                  </w:tcBorders>
                  <w:shd w:val="clear" w:color="000000" w:fill="FFFFFF"/>
                  <w:noWrap/>
                  <w:vAlign w:val="bottom"/>
                  <w:hideMark/>
                </w:tcPr>
                <w:p w14:paraId="1CFE1F46" w14:textId="10D7E9D4" w:rsidR="009F632E" w:rsidRDefault="009F632E" w:rsidP="009F632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43162">
                    <w:rPr>
                      <w:rFonts w:ascii="Calibri" w:eastAsia="Times New Roman" w:hAnsi="Calibri" w:cs="Calibri"/>
                      <w:color w:val="000000"/>
                      <w:lang w:eastAsia="es-MX"/>
                    </w:rPr>
                    <w:t>= número</w:t>
                  </w:r>
                  <w:r w:rsidRPr="009F632E">
                    <w:rPr>
                      <w:rFonts w:ascii="Calibri" w:eastAsia="Times New Roman" w:hAnsi="Calibri" w:cs="Calibri"/>
                      <w:color w:val="000000"/>
                      <w:lang w:eastAsia="es-MX"/>
                    </w:rPr>
                    <w:t xml:space="preserve"> de proyectos / PTC</w:t>
                  </w:r>
                </w:p>
                <w:p w14:paraId="402AF6F6" w14:textId="05B21C8E" w:rsidR="00943162" w:rsidRPr="009F632E" w:rsidRDefault="00943162" w:rsidP="009F632E">
                  <w:pPr>
                    <w:spacing w:after="0" w:line="240" w:lineRule="auto"/>
                    <w:rPr>
                      <w:rFonts w:ascii="Calibri" w:eastAsia="Times New Roman" w:hAnsi="Calibri" w:cs="Calibri"/>
                      <w:color w:val="000000"/>
                      <w:lang w:eastAsia="es-MX"/>
                    </w:rPr>
                  </w:pPr>
                </w:p>
              </w:tc>
            </w:tr>
          </w:tbl>
          <w:p w14:paraId="4646E8E3" w14:textId="6B5DB9E9"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5800CFE4" w14:textId="77777777"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4462" w:type="dxa"/>
              <w:tblCellMar>
                <w:left w:w="70" w:type="dxa"/>
                <w:right w:w="70" w:type="dxa"/>
              </w:tblCellMar>
              <w:tblLook w:val="04A0" w:firstRow="1" w:lastRow="0" w:firstColumn="1" w:lastColumn="0" w:noHBand="0" w:noVBand="1"/>
            </w:tblPr>
            <w:tblGrid>
              <w:gridCol w:w="190"/>
              <w:gridCol w:w="587"/>
              <w:gridCol w:w="1560"/>
              <w:gridCol w:w="1106"/>
              <w:gridCol w:w="1006"/>
              <w:gridCol w:w="190"/>
            </w:tblGrid>
            <w:tr w:rsidR="009F632E" w:rsidRPr="009F632E" w14:paraId="50B30284" w14:textId="77777777" w:rsidTr="00727F2F">
              <w:trPr>
                <w:trHeight w:val="185"/>
              </w:trPr>
              <w:tc>
                <w:tcPr>
                  <w:tcW w:w="4462" w:type="dxa"/>
                  <w:gridSpan w:val="6"/>
                  <w:tcBorders>
                    <w:top w:val="nil"/>
                    <w:left w:val="nil"/>
                    <w:bottom w:val="nil"/>
                    <w:right w:val="nil"/>
                  </w:tcBorders>
                  <w:shd w:val="clear" w:color="000000" w:fill="FFFFFF"/>
                  <w:noWrap/>
                  <w:vAlign w:val="bottom"/>
                  <w:hideMark/>
                </w:tcPr>
                <w:p w14:paraId="2B4D5498" w14:textId="214CEAF1" w:rsidR="009F632E" w:rsidRPr="009F632E" w:rsidRDefault="006F1DA3" w:rsidP="00C21F15">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w:t>
                  </w:r>
                  <w:r w:rsidR="009F632E" w:rsidRPr="009F632E">
                    <w:rPr>
                      <w:rFonts w:ascii="Calibri" w:eastAsia="Times New Roman" w:hAnsi="Calibri" w:cs="Calibri"/>
                      <w:color w:val="000000"/>
                      <w:lang w:eastAsia="es-MX"/>
                    </w:rPr>
                    <w:t xml:space="preserve"> de proyectos de investigación registrados por p</w:t>
                  </w:r>
                  <w:r>
                    <w:rPr>
                      <w:rFonts w:ascii="Calibri" w:eastAsia="Times New Roman" w:hAnsi="Calibri" w:cs="Calibri"/>
                      <w:color w:val="000000"/>
                      <w:lang w:eastAsia="es-MX"/>
                    </w:rPr>
                    <w:t>rofesores del PAI</w:t>
                  </w:r>
                  <w:r w:rsidR="00C21F15">
                    <w:rPr>
                      <w:rFonts w:ascii="Calibri" w:eastAsia="Times New Roman" w:hAnsi="Calibri" w:cs="Calibri"/>
                      <w:color w:val="000000"/>
                      <w:lang w:eastAsia="es-MX"/>
                    </w:rPr>
                    <w:t>PA</w:t>
                  </w:r>
                  <w:r>
                    <w:rPr>
                      <w:rFonts w:ascii="Calibri" w:eastAsia="Times New Roman" w:hAnsi="Calibri" w:cs="Calibri"/>
                      <w:color w:val="000000"/>
                      <w:lang w:eastAsia="es-MX"/>
                    </w:rPr>
                    <w:t xml:space="preserve"> / LGAC registrados en los años 2014-20</w:t>
                  </w:r>
                  <w:r w:rsidR="009F632E" w:rsidRPr="009F632E">
                    <w:rPr>
                      <w:rFonts w:ascii="Calibri" w:eastAsia="Times New Roman" w:hAnsi="Calibri" w:cs="Calibri"/>
                      <w:color w:val="000000"/>
                      <w:lang w:eastAsia="es-MX"/>
                    </w:rPr>
                    <w:t>16</w:t>
                  </w:r>
                </w:p>
              </w:tc>
            </w:tr>
            <w:tr w:rsidR="009F632E" w:rsidRPr="009F632E" w14:paraId="04577317" w14:textId="77777777" w:rsidTr="00727F2F">
              <w:trPr>
                <w:trHeight w:val="185"/>
              </w:trPr>
              <w:tc>
                <w:tcPr>
                  <w:tcW w:w="134" w:type="dxa"/>
                  <w:tcBorders>
                    <w:top w:val="nil"/>
                    <w:left w:val="nil"/>
                    <w:bottom w:val="nil"/>
                    <w:right w:val="nil"/>
                  </w:tcBorders>
                  <w:shd w:val="clear" w:color="000000" w:fill="FFFFFF"/>
                  <w:noWrap/>
                  <w:vAlign w:val="bottom"/>
                  <w:hideMark/>
                </w:tcPr>
                <w:p w14:paraId="7E745DB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nil"/>
                    <w:bottom w:val="nil"/>
                    <w:right w:val="nil"/>
                  </w:tcBorders>
                  <w:shd w:val="clear" w:color="000000" w:fill="FFFFFF"/>
                  <w:noWrap/>
                  <w:vAlign w:val="bottom"/>
                  <w:hideMark/>
                </w:tcPr>
                <w:p w14:paraId="513D090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D913F6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106" w:type="dxa"/>
                  <w:tcBorders>
                    <w:top w:val="nil"/>
                    <w:left w:val="nil"/>
                    <w:bottom w:val="nil"/>
                    <w:right w:val="nil"/>
                  </w:tcBorders>
                  <w:shd w:val="clear" w:color="000000" w:fill="FFFFFF"/>
                  <w:noWrap/>
                  <w:vAlign w:val="bottom"/>
                  <w:hideMark/>
                </w:tcPr>
                <w:p w14:paraId="383AC3D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06" w:type="dxa"/>
                  <w:tcBorders>
                    <w:top w:val="nil"/>
                    <w:left w:val="nil"/>
                    <w:bottom w:val="nil"/>
                    <w:right w:val="nil"/>
                  </w:tcBorders>
                  <w:shd w:val="clear" w:color="000000" w:fill="FFFFFF"/>
                  <w:noWrap/>
                  <w:vAlign w:val="bottom"/>
                  <w:hideMark/>
                </w:tcPr>
                <w:p w14:paraId="4177CC0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36" w:type="dxa"/>
                  <w:tcBorders>
                    <w:top w:val="nil"/>
                    <w:left w:val="nil"/>
                    <w:bottom w:val="nil"/>
                    <w:right w:val="nil"/>
                  </w:tcBorders>
                  <w:shd w:val="clear" w:color="000000" w:fill="FFFFFF"/>
                  <w:noWrap/>
                  <w:vAlign w:val="bottom"/>
                  <w:hideMark/>
                </w:tcPr>
                <w:p w14:paraId="2BDACF8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60767354" w14:textId="77777777" w:rsidTr="00727F2F">
              <w:trPr>
                <w:trHeight w:val="185"/>
              </w:trPr>
              <w:tc>
                <w:tcPr>
                  <w:tcW w:w="134" w:type="dxa"/>
                  <w:tcBorders>
                    <w:top w:val="nil"/>
                    <w:left w:val="nil"/>
                    <w:bottom w:val="nil"/>
                    <w:right w:val="nil"/>
                  </w:tcBorders>
                  <w:shd w:val="clear" w:color="000000" w:fill="FFFFFF"/>
                  <w:noWrap/>
                  <w:vAlign w:val="bottom"/>
                  <w:hideMark/>
                </w:tcPr>
                <w:p w14:paraId="29E6EA0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E1DD7"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BB7329"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106" w:type="dxa"/>
                  <w:tcBorders>
                    <w:top w:val="single" w:sz="4" w:space="0" w:color="auto"/>
                    <w:left w:val="nil"/>
                    <w:bottom w:val="single" w:sz="4" w:space="0" w:color="auto"/>
                    <w:right w:val="single" w:sz="4" w:space="0" w:color="auto"/>
                  </w:tcBorders>
                  <w:shd w:val="clear" w:color="000000" w:fill="FFFFFF"/>
                  <w:noWrap/>
                  <w:vAlign w:val="bottom"/>
                  <w:hideMark/>
                </w:tcPr>
                <w:p w14:paraId="463DAC42" w14:textId="7FD51F9A" w:rsidR="009F632E" w:rsidRPr="009F632E" w:rsidRDefault="006F1DA3"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LGAC</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14:paraId="47063AF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c>
                <w:tcPr>
                  <w:tcW w:w="136" w:type="dxa"/>
                  <w:tcBorders>
                    <w:top w:val="nil"/>
                    <w:left w:val="nil"/>
                    <w:bottom w:val="nil"/>
                    <w:right w:val="nil"/>
                  </w:tcBorders>
                  <w:shd w:val="clear" w:color="000000" w:fill="FFFFFF"/>
                  <w:noWrap/>
                  <w:vAlign w:val="bottom"/>
                  <w:hideMark/>
                </w:tcPr>
                <w:p w14:paraId="550FF6A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727F2F" w:rsidRPr="009F632E" w14:paraId="0A1B82BB" w14:textId="77777777" w:rsidTr="00727F2F">
              <w:trPr>
                <w:trHeight w:val="185"/>
              </w:trPr>
              <w:tc>
                <w:tcPr>
                  <w:tcW w:w="134" w:type="dxa"/>
                  <w:tcBorders>
                    <w:top w:val="nil"/>
                    <w:left w:val="nil"/>
                    <w:bottom w:val="nil"/>
                    <w:right w:val="nil"/>
                  </w:tcBorders>
                  <w:shd w:val="clear" w:color="000000" w:fill="FFFFFF"/>
                  <w:noWrap/>
                  <w:vAlign w:val="bottom"/>
                  <w:hideMark/>
                </w:tcPr>
                <w:p w14:paraId="3B3357B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3BB937DD"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560" w:type="dxa"/>
                  <w:tcBorders>
                    <w:top w:val="nil"/>
                    <w:left w:val="nil"/>
                    <w:bottom w:val="single" w:sz="4" w:space="0" w:color="auto"/>
                    <w:right w:val="single" w:sz="4" w:space="0" w:color="auto"/>
                  </w:tcBorders>
                  <w:shd w:val="clear" w:color="000000" w:fill="FFFFFF"/>
                  <w:noWrap/>
                  <w:vAlign w:val="bottom"/>
                  <w:hideMark/>
                </w:tcPr>
                <w:p w14:paraId="4BA0E317" w14:textId="2792D7E5"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106" w:type="dxa"/>
                  <w:tcBorders>
                    <w:top w:val="nil"/>
                    <w:left w:val="nil"/>
                    <w:bottom w:val="single" w:sz="4" w:space="0" w:color="auto"/>
                    <w:right w:val="single" w:sz="4" w:space="0" w:color="auto"/>
                  </w:tcBorders>
                  <w:shd w:val="clear" w:color="000000" w:fill="FFFFFF"/>
                  <w:noWrap/>
                  <w:vAlign w:val="bottom"/>
                  <w:hideMark/>
                </w:tcPr>
                <w:p w14:paraId="7634BFF8" w14:textId="646A7008"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006" w:type="dxa"/>
                  <w:tcBorders>
                    <w:top w:val="nil"/>
                    <w:left w:val="nil"/>
                    <w:bottom w:val="single" w:sz="4" w:space="0" w:color="auto"/>
                    <w:right w:val="single" w:sz="4" w:space="0" w:color="auto"/>
                  </w:tcBorders>
                  <w:shd w:val="clear" w:color="000000" w:fill="FFFFFF"/>
                  <w:noWrap/>
                  <w:vAlign w:val="bottom"/>
                  <w:hideMark/>
                </w:tcPr>
                <w:p w14:paraId="60B58C65" w14:textId="3D238AF3"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36" w:type="dxa"/>
                  <w:tcBorders>
                    <w:top w:val="nil"/>
                    <w:left w:val="nil"/>
                    <w:bottom w:val="nil"/>
                    <w:right w:val="nil"/>
                  </w:tcBorders>
                  <w:shd w:val="clear" w:color="000000" w:fill="FFFFFF"/>
                  <w:noWrap/>
                  <w:vAlign w:val="bottom"/>
                  <w:hideMark/>
                </w:tcPr>
                <w:p w14:paraId="2FD7EFE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727F2F" w:rsidRPr="009F632E" w14:paraId="13FCC2E2" w14:textId="77777777" w:rsidTr="00727F2F">
              <w:trPr>
                <w:trHeight w:val="185"/>
              </w:trPr>
              <w:tc>
                <w:tcPr>
                  <w:tcW w:w="134" w:type="dxa"/>
                  <w:tcBorders>
                    <w:top w:val="nil"/>
                    <w:left w:val="nil"/>
                    <w:bottom w:val="nil"/>
                    <w:right w:val="nil"/>
                  </w:tcBorders>
                  <w:shd w:val="clear" w:color="000000" w:fill="FFFFFF"/>
                  <w:noWrap/>
                  <w:vAlign w:val="bottom"/>
                  <w:hideMark/>
                </w:tcPr>
                <w:p w14:paraId="5C73058A"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43A87585"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560" w:type="dxa"/>
                  <w:tcBorders>
                    <w:top w:val="nil"/>
                    <w:left w:val="nil"/>
                    <w:bottom w:val="single" w:sz="4" w:space="0" w:color="auto"/>
                    <w:right w:val="single" w:sz="4" w:space="0" w:color="auto"/>
                  </w:tcBorders>
                  <w:shd w:val="clear" w:color="000000" w:fill="FFFFFF"/>
                  <w:noWrap/>
                  <w:vAlign w:val="bottom"/>
                  <w:hideMark/>
                </w:tcPr>
                <w:p w14:paraId="30B148DB" w14:textId="5D9309DB"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106" w:type="dxa"/>
                  <w:tcBorders>
                    <w:top w:val="nil"/>
                    <w:left w:val="nil"/>
                    <w:bottom w:val="single" w:sz="4" w:space="0" w:color="auto"/>
                    <w:right w:val="single" w:sz="4" w:space="0" w:color="auto"/>
                  </w:tcBorders>
                  <w:shd w:val="clear" w:color="000000" w:fill="FFFFFF"/>
                  <w:noWrap/>
                  <w:vAlign w:val="bottom"/>
                  <w:hideMark/>
                </w:tcPr>
                <w:p w14:paraId="1C44D5B9" w14:textId="018FDA17"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006" w:type="dxa"/>
                  <w:tcBorders>
                    <w:top w:val="nil"/>
                    <w:left w:val="nil"/>
                    <w:bottom w:val="single" w:sz="4" w:space="0" w:color="auto"/>
                    <w:right w:val="single" w:sz="4" w:space="0" w:color="auto"/>
                  </w:tcBorders>
                  <w:shd w:val="clear" w:color="000000" w:fill="FFFFFF"/>
                  <w:noWrap/>
                  <w:vAlign w:val="bottom"/>
                  <w:hideMark/>
                </w:tcPr>
                <w:p w14:paraId="17C7DDB8" w14:textId="0DBCB115"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36" w:type="dxa"/>
                  <w:tcBorders>
                    <w:top w:val="nil"/>
                    <w:left w:val="nil"/>
                    <w:bottom w:val="nil"/>
                    <w:right w:val="nil"/>
                  </w:tcBorders>
                  <w:shd w:val="clear" w:color="000000" w:fill="FFFFFF"/>
                  <w:noWrap/>
                  <w:vAlign w:val="bottom"/>
                  <w:hideMark/>
                </w:tcPr>
                <w:p w14:paraId="6991A891"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727F2F" w:rsidRPr="009F632E" w14:paraId="774F98DC" w14:textId="77777777" w:rsidTr="00727F2F">
              <w:trPr>
                <w:trHeight w:val="185"/>
              </w:trPr>
              <w:tc>
                <w:tcPr>
                  <w:tcW w:w="134" w:type="dxa"/>
                  <w:tcBorders>
                    <w:top w:val="nil"/>
                    <w:left w:val="nil"/>
                    <w:bottom w:val="nil"/>
                    <w:right w:val="nil"/>
                  </w:tcBorders>
                  <w:shd w:val="clear" w:color="000000" w:fill="FFFFFF"/>
                  <w:noWrap/>
                  <w:vAlign w:val="bottom"/>
                  <w:hideMark/>
                </w:tcPr>
                <w:p w14:paraId="62CD036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single" w:sz="4" w:space="0" w:color="auto"/>
                    <w:bottom w:val="single" w:sz="4" w:space="0" w:color="auto"/>
                    <w:right w:val="single" w:sz="4" w:space="0" w:color="auto"/>
                  </w:tcBorders>
                  <w:shd w:val="clear" w:color="000000" w:fill="FFFFFF"/>
                  <w:noWrap/>
                  <w:vAlign w:val="bottom"/>
                  <w:hideMark/>
                </w:tcPr>
                <w:p w14:paraId="6E08AC88" w14:textId="77777777" w:rsidR="00727F2F" w:rsidRPr="009F632E" w:rsidRDefault="00727F2F" w:rsidP="00727F2F">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560" w:type="dxa"/>
                  <w:tcBorders>
                    <w:top w:val="nil"/>
                    <w:left w:val="nil"/>
                    <w:bottom w:val="single" w:sz="4" w:space="0" w:color="auto"/>
                    <w:right w:val="single" w:sz="4" w:space="0" w:color="auto"/>
                  </w:tcBorders>
                  <w:shd w:val="clear" w:color="000000" w:fill="FFFFFF"/>
                  <w:noWrap/>
                  <w:vAlign w:val="bottom"/>
                  <w:hideMark/>
                </w:tcPr>
                <w:p w14:paraId="5DCFD1FE" w14:textId="01097543"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106" w:type="dxa"/>
                  <w:tcBorders>
                    <w:top w:val="nil"/>
                    <w:left w:val="nil"/>
                    <w:bottom w:val="single" w:sz="4" w:space="0" w:color="auto"/>
                    <w:right w:val="single" w:sz="4" w:space="0" w:color="auto"/>
                  </w:tcBorders>
                  <w:shd w:val="clear" w:color="000000" w:fill="FFFFFF"/>
                  <w:noWrap/>
                  <w:vAlign w:val="bottom"/>
                  <w:hideMark/>
                </w:tcPr>
                <w:p w14:paraId="08B7EF65" w14:textId="66A657FE"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006" w:type="dxa"/>
                  <w:tcBorders>
                    <w:top w:val="nil"/>
                    <w:left w:val="nil"/>
                    <w:bottom w:val="single" w:sz="4" w:space="0" w:color="auto"/>
                    <w:right w:val="single" w:sz="4" w:space="0" w:color="auto"/>
                  </w:tcBorders>
                  <w:shd w:val="clear" w:color="000000" w:fill="FFFFFF"/>
                  <w:noWrap/>
                  <w:vAlign w:val="bottom"/>
                  <w:hideMark/>
                </w:tcPr>
                <w:p w14:paraId="13679B4F" w14:textId="5127F8BB" w:rsidR="00727F2F" w:rsidRPr="009F632E" w:rsidRDefault="00727F2F" w:rsidP="00727F2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36" w:type="dxa"/>
                  <w:tcBorders>
                    <w:top w:val="nil"/>
                    <w:left w:val="nil"/>
                    <w:bottom w:val="nil"/>
                    <w:right w:val="nil"/>
                  </w:tcBorders>
                  <w:shd w:val="clear" w:color="000000" w:fill="FFFFFF"/>
                  <w:noWrap/>
                  <w:vAlign w:val="bottom"/>
                  <w:hideMark/>
                </w:tcPr>
                <w:p w14:paraId="08BDE039" w14:textId="77777777" w:rsidR="00727F2F" w:rsidRPr="009F632E" w:rsidRDefault="00727F2F" w:rsidP="00727F2F">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8E5ABFF" w14:textId="77777777" w:rsidTr="00727F2F">
              <w:trPr>
                <w:trHeight w:val="185"/>
              </w:trPr>
              <w:tc>
                <w:tcPr>
                  <w:tcW w:w="134" w:type="dxa"/>
                  <w:tcBorders>
                    <w:top w:val="nil"/>
                    <w:left w:val="nil"/>
                    <w:bottom w:val="nil"/>
                    <w:right w:val="nil"/>
                  </w:tcBorders>
                  <w:shd w:val="clear" w:color="000000" w:fill="FFFFFF"/>
                  <w:noWrap/>
                  <w:vAlign w:val="bottom"/>
                  <w:hideMark/>
                </w:tcPr>
                <w:p w14:paraId="43A82BE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4327" w:type="dxa"/>
                  <w:gridSpan w:val="5"/>
                  <w:tcBorders>
                    <w:top w:val="nil"/>
                    <w:left w:val="nil"/>
                    <w:bottom w:val="nil"/>
                    <w:right w:val="nil"/>
                  </w:tcBorders>
                  <w:shd w:val="clear" w:color="000000" w:fill="FFFFFF"/>
                  <w:noWrap/>
                  <w:vAlign w:val="bottom"/>
                  <w:hideMark/>
                </w:tcPr>
                <w:p w14:paraId="6EFCA113" w14:textId="11D12920" w:rsidR="009F632E" w:rsidRDefault="006F1DA3" w:rsidP="006F1DA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B941F9">
                    <w:rPr>
                      <w:rFonts w:ascii="Calibri" w:eastAsia="Times New Roman" w:hAnsi="Calibri" w:cs="Calibri"/>
                      <w:color w:val="000000"/>
                      <w:lang w:eastAsia="es-MX"/>
                    </w:rPr>
                    <w:t>= número</w:t>
                  </w:r>
                  <w:r w:rsidR="009F632E" w:rsidRPr="009F632E">
                    <w:rPr>
                      <w:rFonts w:ascii="Calibri" w:eastAsia="Times New Roman" w:hAnsi="Calibri" w:cs="Calibri"/>
                      <w:color w:val="000000"/>
                      <w:lang w:eastAsia="es-MX"/>
                    </w:rPr>
                    <w:t xml:space="preserve"> de proyectos /</w:t>
                  </w:r>
                  <w:r>
                    <w:rPr>
                      <w:rFonts w:ascii="Calibri" w:eastAsia="Times New Roman" w:hAnsi="Calibri" w:cs="Calibri"/>
                      <w:color w:val="000000"/>
                      <w:lang w:eastAsia="es-MX"/>
                    </w:rPr>
                    <w:t xml:space="preserve"> LGAC</w:t>
                  </w:r>
                </w:p>
                <w:p w14:paraId="202376E9" w14:textId="0B958AA9" w:rsidR="00727F2F" w:rsidRDefault="00727F2F" w:rsidP="006F1DA3">
                  <w:pPr>
                    <w:spacing w:after="0" w:line="240" w:lineRule="auto"/>
                    <w:rPr>
                      <w:rFonts w:ascii="Calibri" w:eastAsia="Times New Roman" w:hAnsi="Calibri" w:cs="Calibri"/>
                      <w:color w:val="000000"/>
                      <w:lang w:eastAsia="es-MX"/>
                    </w:rPr>
                  </w:pPr>
                </w:p>
                <w:p w14:paraId="02F529D9" w14:textId="12532301" w:rsidR="00727F2F" w:rsidRDefault="00727F2F" w:rsidP="006F1DA3">
                  <w:pPr>
                    <w:spacing w:after="0" w:line="240" w:lineRule="auto"/>
                    <w:rPr>
                      <w:rFonts w:ascii="Calibri" w:eastAsia="Times New Roman" w:hAnsi="Calibri" w:cs="Calibri"/>
                      <w:color w:val="000000"/>
                      <w:lang w:eastAsia="es-MX"/>
                    </w:rPr>
                  </w:pPr>
                </w:p>
                <w:p w14:paraId="1A72A78C" w14:textId="77777777" w:rsidR="00727F2F" w:rsidRDefault="00727F2F" w:rsidP="006F1DA3">
                  <w:pPr>
                    <w:spacing w:after="0" w:line="240" w:lineRule="auto"/>
                    <w:rPr>
                      <w:rFonts w:ascii="Calibri" w:eastAsia="Times New Roman" w:hAnsi="Calibri" w:cs="Calibri"/>
                      <w:color w:val="000000"/>
                      <w:lang w:eastAsia="es-MX"/>
                    </w:rPr>
                  </w:pPr>
                </w:p>
                <w:p w14:paraId="0FD5C06B" w14:textId="77777777" w:rsidR="00B941F9" w:rsidRDefault="00B941F9" w:rsidP="006F1DA3">
                  <w:pPr>
                    <w:spacing w:after="0" w:line="240" w:lineRule="auto"/>
                    <w:rPr>
                      <w:rFonts w:ascii="Calibri" w:eastAsia="Times New Roman" w:hAnsi="Calibri" w:cs="Calibri"/>
                      <w:color w:val="000000"/>
                      <w:lang w:eastAsia="es-MX"/>
                    </w:rPr>
                  </w:pPr>
                </w:p>
                <w:p w14:paraId="25AA149E" w14:textId="6CBC5354" w:rsidR="00B941F9" w:rsidRPr="009F632E" w:rsidRDefault="00B941F9" w:rsidP="006F1DA3">
                  <w:pPr>
                    <w:spacing w:after="0" w:line="240" w:lineRule="auto"/>
                    <w:rPr>
                      <w:rFonts w:ascii="Calibri" w:eastAsia="Times New Roman" w:hAnsi="Calibri" w:cs="Calibri"/>
                      <w:color w:val="000000"/>
                      <w:lang w:eastAsia="es-MX"/>
                    </w:rPr>
                  </w:pPr>
                </w:p>
              </w:tc>
            </w:tr>
            <w:tr w:rsidR="009F632E" w:rsidRPr="009F632E" w14:paraId="1D78FF7A" w14:textId="77777777" w:rsidTr="00727F2F">
              <w:trPr>
                <w:trHeight w:val="185"/>
              </w:trPr>
              <w:tc>
                <w:tcPr>
                  <w:tcW w:w="134" w:type="dxa"/>
                  <w:tcBorders>
                    <w:top w:val="nil"/>
                    <w:left w:val="nil"/>
                    <w:bottom w:val="nil"/>
                    <w:right w:val="nil"/>
                  </w:tcBorders>
                  <w:shd w:val="clear" w:color="000000" w:fill="FFFFFF"/>
                  <w:noWrap/>
                  <w:vAlign w:val="bottom"/>
                  <w:hideMark/>
                </w:tcPr>
                <w:p w14:paraId="6E040AC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18" w:type="dxa"/>
                  <w:tcBorders>
                    <w:top w:val="nil"/>
                    <w:left w:val="nil"/>
                    <w:bottom w:val="nil"/>
                    <w:right w:val="nil"/>
                  </w:tcBorders>
                  <w:shd w:val="clear" w:color="000000" w:fill="FFFFFF"/>
                  <w:noWrap/>
                  <w:vAlign w:val="bottom"/>
                  <w:hideMark/>
                </w:tcPr>
                <w:p w14:paraId="2C1DAC5D"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096A373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106" w:type="dxa"/>
                  <w:tcBorders>
                    <w:top w:val="nil"/>
                    <w:left w:val="nil"/>
                    <w:bottom w:val="nil"/>
                    <w:right w:val="nil"/>
                  </w:tcBorders>
                  <w:shd w:val="clear" w:color="000000" w:fill="FFFFFF"/>
                  <w:noWrap/>
                  <w:vAlign w:val="bottom"/>
                  <w:hideMark/>
                </w:tcPr>
                <w:p w14:paraId="4AD5F5A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006" w:type="dxa"/>
                  <w:tcBorders>
                    <w:top w:val="nil"/>
                    <w:left w:val="nil"/>
                    <w:bottom w:val="nil"/>
                    <w:right w:val="nil"/>
                  </w:tcBorders>
                  <w:shd w:val="clear" w:color="000000" w:fill="FFFFFF"/>
                  <w:noWrap/>
                  <w:vAlign w:val="bottom"/>
                  <w:hideMark/>
                </w:tcPr>
                <w:p w14:paraId="0D3CEC7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36" w:type="dxa"/>
                  <w:tcBorders>
                    <w:top w:val="nil"/>
                    <w:left w:val="nil"/>
                    <w:bottom w:val="nil"/>
                    <w:right w:val="nil"/>
                  </w:tcBorders>
                  <w:shd w:val="clear" w:color="000000" w:fill="FFFFFF"/>
                  <w:noWrap/>
                  <w:vAlign w:val="bottom"/>
                  <w:hideMark/>
                </w:tcPr>
                <w:p w14:paraId="754970C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bl>
          <w:p w14:paraId="731987D8" w14:textId="0EA8262C" w:rsidR="006F1DA3" w:rsidRDefault="006F1DA3" w:rsidP="009F632E">
            <w:pPr>
              <w:pStyle w:val="Textocomentario"/>
              <w:spacing w:after="0" w:line="360" w:lineRule="auto"/>
              <w:jc w:val="both"/>
              <w:rPr>
                <w:rFonts w:ascii="Georgia" w:hAnsi="Georgia" w:cs="Arial"/>
                <w:color w:val="FF0000"/>
                <w:sz w:val="22"/>
                <w:szCs w:val="22"/>
              </w:rPr>
            </w:pPr>
          </w:p>
          <w:p w14:paraId="3087D329" w14:textId="4DF4CFCA" w:rsidR="000152A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0152A7">
              <w:rPr>
                <w:rFonts w:ascii="Arial" w:hAnsi="Arial" w:cs="Arial"/>
                <w:b/>
              </w:rPr>
              <w:t>Publicación de resultados de la investigación</w:t>
            </w:r>
          </w:p>
          <w:p w14:paraId="43D45D50" w14:textId="77777777" w:rsidR="000152A7" w:rsidRPr="000152A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14:paraId="15E4C864" w14:textId="04E8678B"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690D63" w14:paraId="68938CA0" w14:textId="77777777" w:rsidTr="00690D63">
              <w:trPr>
                <w:trHeight w:val="300"/>
              </w:trPr>
              <w:tc>
                <w:tcPr>
                  <w:tcW w:w="7156" w:type="dxa"/>
                  <w:gridSpan w:val="5"/>
                  <w:tcBorders>
                    <w:top w:val="nil"/>
                    <w:left w:val="nil"/>
                    <w:bottom w:val="nil"/>
                    <w:right w:val="nil"/>
                  </w:tcBorders>
                  <w:shd w:val="clear" w:color="000000" w:fill="FFFFFF"/>
                  <w:noWrap/>
                  <w:vAlign w:val="bottom"/>
                  <w:hideMark/>
                </w:tcPr>
                <w:p w14:paraId="7B8641B4" w14:textId="0809CEDD" w:rsidR="00690D63" w:rsidRPr="00690D63" w:rsidRDefault="00690D63" w:rsidP="00C21F15">
                  <w:pPr>
                    <w:spacing w:after="0" w:line="240" w:lineRule="auto"/>
                    <w:ind w:left="1405"/>
                    <w:rPr>
                      <w:rFonts w:ascii="Calibri" w:eastAsia="Times New Roman" w:hAnsi="Calibri" w:cs="Calibri"/>
                      <w:color w:val="000000"/>
                      <w:lang w:eastAsia="es-MX"/>
                    </w:rPr>
                  </w:pPr>
                  <w:r w:rsidRPr="00690D63">
                    <w:rPr>
                      <w:rFonts w:ascii="Calibri" w:eastAsia="Times New Roman" w:hAnsi="Calibri" w:cs="Calibri"/>
                      <w:color w:val="000000"/>
                      <w:lang w:eastAsia="es-MX"/>
                    </w:rPr>
                    <w:t>Número de artículos publicados / PTC del PAI</w:t>
                  </w:r>
                  <w:r w:rsidR="00C21F15">
                    <w:rPr>
                      <w:rFonts w:ascii="Calibri" w:eastAsia="Times New Roman" w:hAnsi="Calibri" w:cs="Calibri"/>
                      <w:color w:val="000000"/>
                      <w:lang w:eastAsia="es-MX"/>
                    </w:rPr>
                    <w:t>PA</w:t>
                  </w:r>
                  <w:r w:rsidRPr="00690D63">
                    <w:rPr>
                      <w:rFonts w:ascii="Calibri" w:eastAsia="Times New Roman" w:hAnsi="Calibri" w:cs="Calibri"/>
                      <w:color w:val="000000"/>
                      <w:lang w:eastAsia="es-MX"/>
                    </w:rPr>
                    <w:t xml:space="preserve"> en los años 2014-2016</w:t>
                  </w:r>
                </w:p>
              </w:tc>
            </w:tr>
            <w:tr w:rsidR="00690D63" w:rsidRPr="00690D63" w14:paraId="3D73F8A8" w14:textId="77777777" w:rsidTr="00690D63">
              <w:trPr>
                <w:trHeight w:val="300"/>
              </w:trPr>
              <w:tc>
                <w:tcPr>
                  <w:tcW w:w="1345" w:type="dxa"/>
                  <w:tcBorders>
                    <w:top w:val="nil"/>
                    <w:left w:val="nil"/>
                    <w:bottom w:val="nil"/>
                    <w:right w:val="nil"/>
                  </w:tcBorders>
                  <w:shd w:val="clear" w:color="000000" w:fill="FFFFFF"/>
                  <w:noWrap/>
                  <w:vAlign w:val="bottom"/>
                  <w:hideMark/>
                </w:tcPr>
                <w:p w14:paraId="7F86C83D"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70BCBE8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13E51589"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5677E4F0"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50969F8E"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r>
            <w:tr w:rsidR="00690D63" w:rsidRPr="00690D63" w14:paraId="31B308E4" w14:textId="77777777" w:rsidTr="00690D63">
              <w:trPr>
                <w:trHeight w:val="300"/>
              </w:trPr>
              <w:tc>
                <w:tcPr>
                  <w:tcW w:w="1345" w:type="dxa"/>
                  <w:tcBorders>
                    <w:top w:val="nil"/>
                    <w:left w:val="nil"/>
                    <w:bottom w:val="nil"/>
                    <w:right w:val="nil"/>
                  </w:tcBorders>
                  <w:shd w:val="clear" w:color="000000" w:fill="FFFFFF"/>
                  <w:noWrap/>
                  <w:vAlign w:val="bottom"/>
                  <w:hideMark/>
                </w:tcPr>
                <w:p w14:paraId="2517185A"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E0DF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97079" w14:textId="608A523A" w:rsidR="00690D63" w:rsidRPr="00690D63" w:rsidRDefault="00223030" w:rsidP="00690D6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a</w:t>
                  </w:r>
                  <w:r w:rsidRPr="00690D63">
                    <w:rPr>
                      <w:rFonts w:ascii="Calibri" w:eastAsia="Times New Roman" w:hAnsi="Calibri" w:cs="Calibri"/>
                      <w:color w:val="000000"/>
                      <w:lang w:eastAsia="es-MX"/>
                    </w:rPr>
                    <w:t>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69CCC51"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85721A9"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r>
            <w:tr w:rsidR="00690D63" w:rsidRPr="00690D63" w14:paraId="66BCE35F" w14:textId="77777777" w:rsidTr="00690D63">
              <w:trPr>
                <w:trHeight w:val="300"/>
              </w:trPr>
              <w:tc>
                <w:tcPr>
                  <w:tcW w:w="1345" w:type="dxa"/>
                  <w:tcBorders>
                    <w:top w:val="nil"/>
                    <w:left w:val="nil"/>
                    <w:bottom w:val="nil"/>
                    <w:right w:val="nil"/>
                  </w:tcBorders>
                  <w:shd w:val="clear" w:color="000000" w:fill="FFFFFF"/>
                  <w:noWrap/>
                  <w:vAlign w:val="bottom"/>
                  <w:hideMark/>
                </w:tcPr>
                <w:p w14:paraId="3C68EB05"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00CF0A4"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B78848B" w14:textId="39496D93"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559" w:type="dxa"/>
                  <w:tcBorders>
                    <w:top w:val="nil"/>
                    <w:left w:val="nil"/>
                    <w:bottom w:val="single" w:sz="4" w:space="0" w:color="auto"/>
                    <w:right w:val="single" w:sz="4" w:space="0" w:color="auto"/>
                  </w:tcBorders>
                  <w:shd w:val="clear" w:color="000000" w:fill="FFFFFF"/>
                  <w:noWrap/>
                  <w:vAlign w:val="bottom"/>
                  <w:hideMark/>
                </w:tcPr>
                <w:p w14:paraId="49818E7B" w14:textId="64676A07" w:rsidR="00690D63" w:rsidRPr="00690D63" w:rsidRDefault="00B941F9"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A43D130" w14:textId="0773F69B"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r w:rsidR="00C21F15">
                    <w:rPr>
                      <w:rFonts w:ascii="Calibri" w:eastAsia="Times New Roman" w:hAnsi="Calibri" w:cs="Calibri"/>
                      <w:color w:val="000000"/>
                      <w:lang w:eastAsia="es-MX"/>
                    </w:rPr>
                    <w:t>.45</w:t>
                  </w:r>
                </w:p>
              </w:tc>
            </w:tr>
            <w:tr w:rsidR="00690D63" w:rsidRPr="00690D63" w14:paraId="20259662" w14:textId="77777777" w:rsidTr="00690D63">
              <w:trPr>
                <w:trHeight w:val="300"/>
              </w:trPr>
              <w:tc>
                <w:tcPr>
                  <w:tcW w:w="1345" w:type="dxa"/>
                  <w:tcBorders>
                    <w:top w:val="nil"/>
                    <w:left w:val="nil"/>
                    <w:bottom w:val="nil"/>
                    <w:right w:val="nil"/>
                  </w:tcBorders>
                  <w:shd w:val="clear" w:color="000000" w:fill="FFFFFF"/>
                  <w:noWrap/>
                  <w:vAlign w:val="bottom"/>
                  <w:hideMark/>
                </w:tcPr>
                <w:p w14:paraId="776B918B"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4BB801F"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82F2490" w14:textId="265E98AC"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559" w:type="dxa"/>
                  <w:tcBorders>
                    <w:top w:val="nil"/>
                    <w:left w:val="nil"/>
                    <w:bottom w:val="single" w:sz="4" w:space="0" w:color="auto"/>
                    <w:right w:val="single" w:sz="4" w:space="0" w:color="auto"/>
                  </w:tcBorders>
                  <w:shd w:val="clear" w:color="000000" w:fill="FFFFFF"/>
                  <w:noWrap/>
                  <w:vAlign w:val="bottom"/>
                  <w:hideMark/>
                </w:tcPr>
                <w:p w14:paraId="239A9988" w14:textId="6573CCCB"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D00BB7D" w14:textId="4B62971A" w:rsidR="00690D63" w:rsidRPr="00690D63"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0.54</w:t>
                  </w:r>
                </w:p>
              </w:tc>
            </w:tr>
            <w:tr w:rsidR="00690D63" w:rsidRPr="00690D63" w14:paraId="107B44AD" w14:textId="77777777" w:rsidTr="00690D63">
              <w:trPr>
                <w:trHeight w:val="300"/>
              </w:trPr>
              <w:tc>
                <w:tcPr>
                  <w:tcW w:w="1345" w:type="dxa"/>
                  <w:tcBorders>
                    <w:top w:val="nil"/>
                    <w:left w:val="nil"/>
                    <w:bottom w:val="nil"/>
                    <w:right w:val="nil"/>
                  </w:tcBorders>
                  <w:shd w:val="clear" w:color="000000" w:fill="FFFFFF"/>
                  <w:noWrap/>
                  <w:vAlign w:val="bottom"/>
                  <w:hideMark/>
                </w:tcPr>
                <w:p w14:paraId="5D06FDB3"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03F9C88"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3650BCF" w14:textId="1095AE64"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6682EE85" w14:textId="42976706" w:rsidR="00690D63" w:rsidRPr="00690D63" w:rsidRDefault="00727F2F"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14:paraId="48055ADA" w14:textId="52E58D17" w:rsidR="00690D63" w:rsidRPr="00690D63"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0.22</w:t>
                  </w:r>
                </w:p>
              </w:tc>
            </w:tr>
            <w:tr w:rsidR="00690D63" w:rsidRPr="00690D63" w14:paraId="0C405BAF" w14:textId="77777777" w:rsidTr="00690D63">
              <w:trPr>
                <w:trHeight w:val="300"/>
              </w:trPr>
              <w:tc>
                <w:tcPr>
                  <w:tcW w:w="1345" w:type="dxa"/>
                  <w:tcBorders>
                    <w:top w:val="nil"/>
                    <w:left w:val="nil"/>
                    <w:bottom w:val="nil"/>
                    <w:right w:val="nil"/>
                  </w:tcBorders>
                  <w:shd w:val="clear" w:color="000000" w:fill="FFFFFF"/>
                  <w:noWrap/>
                  <w:vAlign w:val="bottom"/>
                  <w:hideMark/>
                </w:tcPr>
                <w:p w14:paraId="64064E67"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0FAB00A" w14:textId="152C4853"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  número de artículos  / PTC</w:t>
                  </w:r>
                </w:p>
              </w:tc>
            </w:tr>
          </w:tbl>
          <w:p w14:paraId="62D8F059" w14:textId="378970A8"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7EB9DD56" w14:textId="5EC2BD11" w:rsidR="00690D63" w:rsidRDefault="00690D63" w:rsidP="00690D63">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2EB3AD35" w14:textId="7076D0F0"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A6D78" w14:textId="77777777" w:rsidR="00DF15BA" w:rsidRDefault="00DF15BA" w:rsidP="000152A7">
            <w:pPr>
              <w:pStyle w:val="Textocomentario"/>
              <w:spacing w:after="0" w:line="360" w:lineRule="auto"/>
              <w:ind w:left="708" w:hanging="708"/>
              <w:jc w:val="both"/>
              <w:rPr>
                <w:rFonts w:ascii="Georgia" w:hAnsi="Georgia" w:cs="Arial"/>
                <w:color w:val="FF0000"/>
                <w:sz w:val="22"/>
                <w:szCs w:val="22"/>
              </w:rPr>
            </w:pPr>
          </w:p>
          <w:p w14:paraId="6540AF51" w14:textId="7D929A87"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0903C60A"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5289BC25" w14:textId="0D9AE9B4" w:rsidR="00223030" w:rsidRPr="00223030" w:rsidRDefault="00223030" w:rsidP="00C21F15">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memorias en extenso / PTC del PAI</w:t>
                  </w:r>
                  <w:r w:rsidR="00C21F15">
                    <w:rPr>
                      <w:rFonts w:ascii="Calibri" w:eastAsia="Times New Roman" w:hAnsi="Calibri" w:cs="Calibri"/>
                      <w:color w:val="000000"/>
                      <w:lang w:eastAsia="es-MX"/>
                    </w:rPr>
                    <w:t>PA</w:t>
                  </w:r>
                  <w:r w:rsidRPr="00223030">
                    <w:rPr>
                      <w:rFonts w:ascii="Calibri" w:eastAsia="Times New Roman" w:hAnsi="Calibri" w:cs="Calibri"/>
                      <w:color w:val="000000"/>
                      <w:lang w:eastAsia="es-MX"/>
                    </w:rPr>
                    <w:t xml:space="preserve"> en los años 2014-2016</w:t>
                  </w:r>
                </w:p>
              </w:tc>
            </w:tr>
            <w:tr w:rsidR="00223030" w:rsidRPr="00223030" w14:paraId="3BB42335" w14:textId="77777777" w:rsidTr="00223030">
              <w:trPr>
                <w:trHeight w:val="300"/>
              </w:trPr>
              <w:tc>
                <w:tcPr>
                  <w:tcW w:w="1345" w:type="dxa"/>
                  <w:tcBorders>
                    <w:top w:val="nil"/>
                    <w:left w:val="nil"/>
                    <w:bottom w:val="nil"/>
                    <w:right w:val="nil"/>
                  </w:tcBorders>
                  <w:shd w:val="clear" w:color="000000" w:fill="FFFFFF"/>
                  <w:noWrap/>
                  <w:vAlign w:val="bottom"/>
                  <w:hideMark/>
                </w:tcPr>
                <w:p w14:paraId="70D1250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22857A1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75AABA5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1BACB6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661B2DA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6867B2" w14:textId="77777777" w:rsidTr="00223030">
              <w:trPr>
                <w:trHeight w:val="300"/>
              </w:trPr>
              <w:tc>
                <w:tcPr>
                  <w:tcW w:w="1345" w:type="dxa"/>
                  <w:tcBorders>
                    <w:top w:val="nil"/>
                    <w:left w:val="nil"/>
                    <w:bottom w:val="nil"/>
                    <w:right w:val="nil"/>
                  </w:tcBorders>
                  <w:shd w:val="clear" w:color="000000" w:fill="FFFFFF"/>
                  <w:noWrap/>
                  <w:vAlign w:val="bottom"/>
                  <w:hideMark/>
                </w:tcPr>
                <w:p w14:paraId="08B78E8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3CEED"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286139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CA987B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EC8D38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24E3237D" w14:textId="77777777" w:rsidTr="00223030">
              <w:trPr>
                <w:trHeight w:val="300"/>
              </w:trPr>
              <w:tc>
                <w:tcPr>
                  <w:tcW w:w="1345" w:type="dxa"/>
                  <w:tcBorders>
                    <w:top w:val="nil"/>
                    <w:left w:val="nil"/>
                    <w:bottom w:val="nil"/>
                    <w:right w:val="nil"/>
                  </w:tcBorders>
                  <w:shd w:val="clear" w:color="000000" w:fill="FFFFFF"/>
                  <w:noWrap/>
                  <w:vAlign w:val="bottom"/>
                  <w:hideMark/>
                </w:tcPr>
                <w:p w14:paraId="255ED63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24D629C"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DCCD7F6" w14:textId="71D28CC9"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2685B151" w14:textId="55050376"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1F025B2" w14:textId="355378C1"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0.18</w:t>
                  </w:r>
                </w:p>
              </w:tc>
            </w:tr>
            <w:tr w:rsidR="00223030" w:rsidRPr="00223030" w14:paraId="5A7C2452" w14:textId="77777777" w:rsidTr="00223030">
              <w:trPr>
                <w:trHeight w:val="300"/>
              </w:trPr>
              <w:tc>
                <w:tcPr>
                  <w:tcW w:w="1345" w:type="dxa"/>
                  <w:tcBorders>
                    <w:top w:val="nil"/>
                    <w:left w:val="nil"/>
                    <w:bottom w:val="nil"/>
                    <w:right w:val="nil"/>
                  </w:tcBorders>
                  <w:shd w:val="clear" w:color="000000" w:fill="FFFFFF"/>
                  <w:noWrap/>
                  <w:vAlign w:val="bottom"/>
                  <w:hideMark/>
                </w:tcPr>
                <w:p w14:paraId="38D535C5"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67CABB8"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D493EC" w14:textId="24058B75"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113BBC06" w14:textId="2DC0A770"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3BA8EC40" w14:textId="082CE3F6"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670D4D6B" w14:textId="77777777" w:rsidTr="00223030">
              <w:trPr>
                <w:trHeight w:val="300"/>
              </w:trPr>
              <w:tc>
                <w:tcPr>
                  <w:tcW w:w="1345" w:type="dxa"/>
                  <w:tcBorders>
                    <w:top w:val="nil"/>
                    <w:left w:val="nil"/>
                    <w:bottom w:val="nil"/>
                    <w:right w:val="nil"/>
                  </w:tcBorders>
                  <w:shd w:val="clear" w:color="000000" w:fill="FFFFFF"/>
                  <w:noWrap/>
                  <w:vAlign w:val="bottom"/>
                  <w:hideMark/>
                </w:tcPr>
                <w:p w14:paraId="678A4C2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F9889BA"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9E86D53" w14:textId="6148836F"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44B6F14D" w14:textId="18E423B9"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14:paraId="3954033F" w14:textId="4D582F4F"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144E8D49" w14:textId="77777777" w:rsidTr="00223030">
              <w:trPr>
                <w:trHeight w:val="300"/>
              </w:trPr>
              <w:tc>
                <w:tcPr>
                  <w:tcW w:w="1345" w:type="dxa"/>
                  <w:tcBorders>
                    <w:top w:val="nil"/>
                    <w:left w:val="nil"/>
                    <w:bottom w:val="nil"/>
                    <w:right w:val="nil"/>
                  </w:tcBorders>
                  <w:shd w:val="clear" w:color="000000" w:fill="FFFFFF"/>
                  <w:noWrap/>
                  <w:vAlign w:val="bottom"/>
                  <w:hideMark/>
                </w:tcPr>
                <w:p w14:paraId="045FF1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FB8818A"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memorias  / PTC</w:t>
                  </w:r>
                </w:p>
              </w:tc>
            </w:tr>
          </w:tbl>
          <w:p w14:paraId="7C3F20A7" w14:textId="1CD4B15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BD78E" w14:textId="44F0A3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860C796" w14:textId="77777777" w:rsidR="00223030" w:rsidRDefault="00223030" w:rsidP="00223030">
            <w:pPr>
              <w:pStyle w:val="Textocomentario"/>
              <w:spacing w:after="0" w:line="360" w:lineRule="auto"/>
              <w:ind w:left="352"/>
              <w:jc w:val="both"/>
              <w:rPr>
                <w:rFonts w:ascii="Georgia" w:hAnsi="Georgia" w:cs="Arial"/>
                <w:sz w:val="22"/>
                <w:szCs w:val="22"/>
              </w:rPr>
            </w:pPr>
          </w:p>
          <w:p w14:paraId="26A4F8A8" w14:textId="0CAAB08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0B43C8C0" w14:textId="77777777"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171DF1DD"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06982DB3" w14:textId="504E945E" w:rsidR="00223030" w:rsidRPr="00223030" w:rsidRDefault="00223030" w:rsidP="00C21F15">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capítulos de libros / PTC del PAI</w:t>
                  </w:r>
                  <w:r w:rsidR="00C21F15">
                    <w:rPr>
                      <w:rFonts w:ascii="Calibri" w:eastAsia="Times New Roman" w:hAnsi="Calibri" w:cs="Calibri"/>
                      <w:color w:val="000000"/>
                      <w:lang w:eastAsia="es-MX"/>
                    </w:rPr>
                    <w:t>PA</w:t>
                  </w:r>
                  <w:r w:rsidRPr="00223030">
                    <w:rPr>
                      <w:rFonts w:ascii="Calibri" w:eastAsia="Times New Roman" w:hAnsi="Calibri" w:cs="Calibri"/>
                      <w:color w:val="000000"/>
                      <w:lang w:eastAsia="es-MX"/>
                    </w:rPr>
                    <w:t xml:space="preserve"> en los años 2014-2016</w:t>
                  </w:r>
                </w:p>
              </w:tc>
            </w:tr>
            <w:tr w:rsidR="00223030" w:rsidRPr="00223030" w14:paraId="6ED03217" w14:textId="77777777" w:rsidTr="00223030">
              <w:trPr>
                <w:trHeight w:val="300"/>
              </w:trPr>
              <w:tc>
                <w:tcPr>
                  <w:tcW w:w="1345" w:type="dxa"/>
                  <w:tcBorders>
                    <w:top w:val="nil"/>
                    <w:left w:val="nil"/>
                    <w:bottom w:val="nil"/>
                    <w:right w:val="nil"/>
                  </w:tcBorders>
                  <w:shd w:val="clear" w:color="000000" w:fill="FFFFFF"/>
                  <w:noWrap/>
                  <w:vAlign w:val="bottom"/>
                  <w:hideMark/>
                </w:tcPr>
                <w:p w14:paraId="72D469D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59ED9D5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0BBB22F3"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25388B2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053F77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5221AF" w14:textId="77777777" w:rsidTr="00223030">
              <w:trPr>
                <w:trHeight w:val="300"/>
              </w:trPr>
              <w:tc>
                <w:tcPr>
                  <w:tcW w:w="1345" w:type="dxa"/>
                  <w:tcBorders>
                    <w:top w:val="nil"/>
                    <w:left w:val="nil"/>
                    <w:bottom w:val="nil"/>
                    <w:right w:val="nil"/>
                  </w:tcBorders>
                  <w:shd w:val="clear" w:color="000000" w:fill="FFFFFF"/>
                  <w:noWrap/>
                  <w:vAlign w:val="bottom"/>
                  <w:hideMark/>
                </w:tcPr>
                <w:p w14:paraId="441E7EE3"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69EE8"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B1F51" w14:textId="39DD681E" w:rsidR="00223030" w:rsidRPr="00223030" w:rsidRDefault="00223030" w:rsidP="0022303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c</w:t>
                  </w:r>
                  <w:r w:rsidRPr="00223030">
                    <w:rPr>
                      <w:rFonts w:ascii="Calibri" w:eastAsia="Times New Roman" w:hAnsi="Calibri" w:cs="Calibri"/>
                      <w:color w:val="000000"/>
                      <w:lang w:eastAsia="es-MX"/>
                    </w:rPr>
                    <w:t>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72D5BF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22ED29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42FAA713" w14:textId="77777777" w:rsidTr="00223030">
              <w:trPr>
                <w:trHeight w:val="300"/>
              </w:trPr>
              <w:tc>
                <w:tcPr>
                  <w:tcW w:w="1345" w:type="dxa"/>
                  <w:tcBorders>
                    <w:top w:val="nil"/>
                    <w:left w:val="nil"/>
                    <w:bottom w:val="nil"/>
                    <w:right w:val="nil"/>
                  </w:tcBorders>
                  <w:shd w:val="clear" w:color="000000" w:fill="FFFFFF"/>
                  <w:noWrap/>
                  <w:vAlign w:val="bottom"/>
                  <w:hideMark/>
                </w:tcPr>
                <w:p w14:paraId="4EE2F1D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364B8F1"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7A17EEB5" w14:textId="0AA8082D"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032D8B05" w14:textId="14CD37C1"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53AFCA3" w14:textId="4B308241"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r>
                    <w:rPr>
                      <w:rFonts w:ascii="Calibri" w:eastAsia="Times New Roman" w:hAnsi="Calibri" w:cs="Calibri"/>
                      <w:color w:val="000000"/>
                      <w:lang w:eastAsia="es-MX"/>
                    </w:rPr>
                    <w:t>0</w:t>
                  </w:r>
                  <w:r w:rsidR="00C21F15">
                    <w:rPr>
                      <w:rFonts w:ascii="Calibri" w:eastAsia="Times New Roman" w:hAnsi="Calibri" w:cs="Calibri"/>
                      <w:color w:val="000000"/>
                      <w:lang w:eastAsia="es-MX"/>
                    </w:rPr>
                    <w:t>.18</w:t>
                  </w:r>
                </w:p>
              </w:tc>
            </w:tr>
            <w:tr w:rsidR="00223030" w:rsidRPr="00223030" w14:paraId="20AB552D" w14:textId="77777777" w:rsidTr="00223030">
              <w:trPr>
                <w:trHeight w:val="300"/>
              </w:trPr>
              <w:tc>
                <w:tcPr>
                  <w:tcW w:w="1345" w:type="dxa"/>
                  <w:tcBorders>
                    <w:top w:val="nil"/>
                    <w:left w:val="nil"/>
                    <w:bottom w:val="nil"/>
                    <w:right w:val="nil"/>
                  </w:tcBorders>
                  <w:shd w:val="clear" w:color="000000" w:fill="FFFFFF"/>
                  <w:noWrap/>
                  <w:vAlign w:val="bottom"/>
                  <w:hideMark/>
                </w:tcPr>
                <w:p w14:paraId="24E854A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004E756"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2B7F18" w14:textId="6028EAB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B7A60B" w14:textId="0777BD61"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3269D208" w14:textId="33A7D4D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F90EDA8" w14:textId="77777777" w:rsidTr="00223030">
              <w:trPr>
                <w:trHeight w:val="300"/>
              </w:trPr>
              <w:tc>
                <w:tcPr>
                  <w:tcW w:w="1345" w:type="dxa"/>
                  <w:tcBorders>
                    <w:top w:val="nil"/>
                    <w:left w:val="nil"/>
                    <w:bottom w:val="nil"/>
                    <w:right w:val="nil"/>
                  </w:tcBorders>
                  <w:shd w:val="clear" w:color="000000" w:fill="FFFFFF"/>
                  <w:noWrap/>
                  <w:vAlign w:val="bottom"/>
                  <w:hideMark/>
                </w:tcPr>
                <w:p w14:paraId="67EF51C6"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320FC22"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03759114" w14:textId="39B67909"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504B4EE2" w14:textId="46A0E238" w:rsidR="00223030" w:rsidRPr="00223030" w:rsidRDefault="00C21F15"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14:paraId="741E0ACA" w14:textId="48CA7E6C"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CB651F4" w14:textId="77777777" w:rsidTr="00223030">
              <w:trPr>
                <w:trHeight w:val="300"/>
              </w:trPr>
              <w:tc>
                <w:tcPr>
                  <w:tcW w:w="1345" w:type="dxa"/>
                  <w:tcBorders>
                    <w:top w:val="nil"/>
                    <w:left w:val="nil"/>
                    <w:bottom w:val="nil"/>
                    <w:right w:val="nil"/>
                  </w:tcBorders>
                  <w:shd w:val="clear" w:color="000000" w:fill="FFFFFF"/>
                  <w:noWrap/>
                  <w:vAlign w:val="bottom"/>
                  <w:hideMark/>
                </w:tcPr>
                <w:p w14:paraId="35FA0CB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54C5A0CA" w14:textId="4509E470"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capítulos  / PTC</w:t>
                  </w:r>
                </w:p>
              </w:tc>
            </w:tr>
          </w:tbl>
          <w:p w14:paraId="1C484679" w14:textId="77777777" w:rsidR="00223030" w:rsidRDefault="00223030" w:rsidP="000152A7">
            <w:pPr>
              <w:pStyle w:val="Textocomentario"/>
              <w:spacing w:after="0" w:line="360" w:lineRule="auto"/>
              <w:ind w:left="708" w:hanging="708"/>
              <w:jc w:val="both"/>
              <w:rPr>
                <w:rFonts w:ascii="Georgia" w:hAnsi="Georgia" w:cs="Arial"/>
                <w:color w:val="FF0000"/>
                <w:sz w:val="22"/>
                <w:szCs w:val="22"/>
              </w:rPr>
            </w:pPr>
          </w:p>
          <w:p w14:paraId="7970660E" w14:textId="5D2738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4B50B66" w14:textId="708332C0" w:rsidR="001947D0" w:rsidRDefault="001947D0" w:rsidP="00223030">
            <w:pPr>
              <w:pStyle w:val="Textocomentario"/>
              <w:spacing w:after="0" w:line="360" w:lineRule="auto"/>
              <w:ind w:left="352"/>
              <w:jc w:val="both"/>
              <w:rPr>
                <w:rFonts w:ascii="Georgia" w:hAnsi="Georgia" w:cs="Arial"/>
                <w:sz w:val="22"/>
                <w:szCs w:val="22"/>
              </w:rPr>
            </w:pPr>
          </w:p>
          <w:p w14:paraId="2B8E4C26" w14:textId="77777777" w:rsidR="001947D0" w:rsidRPr="00F42E59"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743EE2C3" w14:textId="77777777" w:rsidR="001947D0" w:rsidRDefault="001947D0" w:rsidP="00223030">
            <w:pPr>
              <w:pStyle w:val="Textocomentario"/>
              <w:spacing w:after="0" w:line="360" w:lineRule="auto"/>
              <w:ind w:left="352"/>
              <w:jc w:val="both"/>
              <w:rPr>
                <w:rFonts w:ascii="Georgia" w:hAnsi="Georgia" w:cs="Arial"/>
                <w:sz w:val="22"/>
                <w:szCs w:val="22"/>
              </w:rPr>
            </w:pPr>
          </w:p>
          <w:p w14:paraId="4281FC3C" w14:textId="0FB65B9F"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1947D0" w14:paraId="0F9528D8" w14:textId="77777777" w:rsidTr="0049000A">
              <w:trPr>
                <w:trHeight w:val="300"/>
              </w:trPr>
              <w:tc>
                <w:tcPr>
                  <w:tcW w:w="7156" w:type="dxa"/>
                  <w:gridSpan w:val="5"/>
                  <w:tcBorders>
                    <w:top w:val="nil"/>
                    <w:left w:val="nil"/>
                    <w:bottom w:val="nil"/>
                    <w:right w:val="nil"/>
                  </w:tcBorders>
                  <w:shd w:val="clear" w:color="000000" w:fill="FFFFFF"/>
                  <w:noWrap/>
                  <w:vAlign w:val="bottom"/>
                  <w:hideMark/>
                </w:tcPr>
                <w:p w14:paraId="18C9C4F2" w14:textId="5494749E" w:rsidR="001947D0" w:rsidRPr="001947D0" w:rsidRDefault="001947D0" w:rsidP="00C21F15">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Número de paquetes tecnológicos / PTC del PAI</w:t>
                  </w:r>
                  <w:r w:rsidR="00C21F15">
                    <w:rPr>
                      <w:rFonts w:ascii="Calibri" w:eastAsia="Times New Roman" w:hAnsi="Calibri" w:cs="Calibri"/>
                      <w:color w:val="000000"/>
                      <w:lang w:eastAsia="es-MX"/>
                    </w:rPr>
                    <w:t>PA</w:t>
                  </w:r>
                  <w:r w:rsidRPr="001947D0">
                    <w:rPr>
                      <w:rFonts w:ascii="Calibri" w:eastAsia="Times New Roman" w:hAnsi="Calibri" w:cs="Calibri"/>
                      <w:color w:val="000000"/>
                      <w:lang w:eastAsia="es-MX"/>
                    </w:rPr>
                    <w:t xml:space="preserve"> en los años 2014-2016</w:t>
                  </w:r>
                </w:p>
              </w:tc>
            </w:tr>
            <w:tr w:rsidR="0049000A" w:rsidRPr="001947D0" w14:paraId="46D7FFC2" w14:textId="77777777" w:rsidTr="0049000A">
              <w:trPr>
                <w:trHeight w:val="300"/>
              </w:trPr>
              <w:tc>
                <w:tcPr>
                  <w:tcW w:w="1345" w:type="dxa"/>
                  <w:tcBorders>
                    <w:top w:val="nil"/>
                    <w:left w:val="nil"/>
                    <w:bottom w:val="nil"/>
                    <w:right w:val="nil"/>
                  </w:tcBorders>
                  <w:shd w:val="clear" w:color="000000" w:fill="FFFFFF"/>
                  <w:noWrap/>
                  <w:vAlign w:val="bottom"/>
                  <w:hideMark/>
                </w:tcPr>
                <w:p w14:paraId="684CB16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613E621B"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31468DA9"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7AB55CCA"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1AB5ADC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49000A" w:rsidRPr="001947D0" w14:paraId="798595A1" w14:textId="77777777" w:rsidTr="0049000A">
              <w:trPr>
                <w:trHeight w:val="300"/>
              </w:trPr>
              <w:tc>
                <w:tcPr>
                  <w:tcW w:w="1345" w:type="dxa"/>
                  <w:tcBorders>
                    <w:top w:val="nil"/>
                    <w:left w:val="nil"/>
                    <w:bottom w:val="nil"/>
                    <w:right w:val="nil"/>
                  </w:tcBorders>
                  <w:shd w:val="clear" w:color="000000" w:fill="FFFFFF"/>
                  <w:noWrap/>
                  <w:vAlign w:val="bottom"/>
                  <w:hideMark/>
                </w:tcPr>
                <w:p w14:paraId="677BA139"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4E931"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4D2BC57"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39030A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DA6F80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r>
            <w:tr w:rsidR="0049000A" w:rsidRPr="001947D0" w14:paraId="063127E4" w14:textId="77777777" w:rsidTr="0049000A">
              <w:trPr>
                <w:trHeight w:val="300"/>
              </w:trPr>
              <w:tc>
                <w:tcPr>
                  <w:tcW w:w="1345" w:type="dxa"/>
                  <w:tcBorders>
                    <w:top w:val="nil"/>
                    <w:left w:val="nil"/>
                    <w:bottom w:val="nil"/>
                    <w:right w:val="nil"/>
                  </w:tcBorders>
                  <w:shd w:val="clear" w:color="000000" w:fill="FFFFFF"/>
                  <w:noWrap/>
                  <w:vAlign w:val="bottom"/>
                  <w:hideMark/>
                </w:tcPr>
                <w:p w14:paraId="14CA3C1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D6F5EA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48FC80C" w14:textId="632B8D50"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FA4CDA" w14:textId="66C53263"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2F630E87" w14:textId="25CFDB8D"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49000A" w:rsidRPr="001947D0" w14:paraId="5DA3D249" w14:textId="77777777" w:rsidTr="0049000A">
              <w:trPr>
                <w:trHeight w:val="300"/>
              </w:trPr>
              <w:tc>
                <w:tcPr>
                  <w:tcW w:w="1345" w:type="dxa"/>
                  <w:tcBorders>
                    <w:top w:val="nil"/>
                    <w:left w:val="nil"/>
                    <w:bottom w:val="nil"/>
                    <w:right w:val="nil"/>
                  </w:tcBorders>
                  <w:shd w:val="clear" w:color="000000" w:fill="FFFFFF"/>
                  <w:noWrap/>
                  <w:vAlign w:val="bottom"/>
                  <w:hideMark/>
                </w:tcPr>
                <w:p w14:paraId="26D3F6F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CB586B2"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4AFD19E7" w14:textId="09EA8C3D"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6AD79872" w14:textId="1C3D7942"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6C002BF9" w14:textId="2552AD6A"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49000A" w:rsidRPr="001947D0" w14:paraId="09946685" w14:textId="77777777" w:rsidTr="0049000A">
              <w:trPr>
                <w:trHeight w:val="300"/>
              </w:trPr>
              <w:tc>
                <w:tcPr>
                  <w:tcW w:w="1345" w:type="dxa"/>
                  <w:tcBorders>
                    <w:top w:val="nil"/>
                    <w:left w:val="nil"/>
                    <w:bottom w:val="nil"/>
                    <w:right w:val="nil"/>
                  </w:tcBorders>
                  <w:shd w:val="clear" w:color="000000" w:fill="FFFFFF"/>
                  <w:noWrap/>
                  <w:vAlign w:val="bottom"/>
                  <w:hideMark/>
                </w:tcPr>
                <w:p w14:paraId="70C72AD6"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3C3384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13538C76" w14:textId="1FB6EFCE"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7403DF9" w14:textId="54D87C71"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4696284A" w14:textId="55026E56"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1947D0" w:rsidRPr="001947D0" w14:paraId="0F6EFDF2" w14:textId="77777777" w:rsidTr="0049000A">
              <w:trPr>
                <w:trHeight w:val="300"/>
              </w:trPr>
              <w:tc>
                <w:tcPr>
                  <w:tcW w:w="1345" w:type="dxa"/>
                  <w:tcBorders>
                    <w:top w:val="nil"/>
                    <w:left w:val="nil"/>
                    <w:bottom w:val="nil"/>
                    <w:right w:val="nil"/>
                  </w:tcBorders>
                  <w:shd w:val="clear" w:color="000000" w:fill="FFFFFF"/>
                  <w:noWrap/>
                  <w:vAlign w:val="bottom"/>
                  <w:hideMark/>
                </w:tcPr>
                <w:p w14:paraId="1D2DA24F"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7AB867B1" w14:textId="242D6BAC"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xml:space="preserve">% =  número </w:t>
                  </w:r>
                  <w:r w:rsidR="0049000A" w:rsidRPr="001947D0">
                    <w:rPr>
                      <w:rFonts w:ascii="Calibri" w:eastAsia="Times New Roman" w:hAnsi="Calibri" w:cs="Calibri"/>
                      <w:color w:val="000000"/>
                      <w:lang w:eastAsia="es-MX"/>
                    </w:rPr>
                    <w:t>de paquetes</w:t>
                  </w:r>
                  <w:r w:rsidRPr="001947D0">
                    <w:rPr>
                      <w:rFonts w:ascii="Calibri" w:eastAsia="Times New Roman" w:hAnsi="Calibri" w:cs="Calibri"/>
                      <w:color w:val="000000"/>
                      <w:lang w:eastAsia="es-MX"/>
                    </w:rPr>
                    <w:t xml:space="preserve"> </w:t>
                  </w:r>
                  <w:r w:rsidR="0049000A" w:rsidRPr="001947D0">
                    <w:rPr>
                      <w:rFonts w:ascii="Calibri" w:eastAsia="Times New Roman" w:hAnsi="Calibri" w:cs="Calibri"/>
                      <w:color w:val="000000"/>
                      <w:lang w:eastAsia="es-MX"/>
                    </w:rPr>
                    <w:t>tecnológicos</w:t>
                  </w:r>
                  <w:r w:rsidRPr="001947D0">
                    <w:rPr>
                      <w:rFonts w:ascii="Calibri" w:eastAsia="Times New Roman" w:hAnsi="Calibri" w:cs="Calibri"/>
                      <w:color w:val="000000"/>
                      <w:lang w:eastAsia="es-MX"/>
                    </w:rPr>
                    <w:t xml:space="preserve">  / PTC</w:t>
                  </w:r>
                </w:p>
              </w:tc>
            </w:tr>
          </w:tbl>
          <w:p w14:paraId="725C40CA" w14:textId="77777777" w:rsidR="0049000A" w:rsidRDefault="0049000A" w:rsidP="0049000A">
            <w:pPr>
              <w:pStyle w:val="Textocomentario"/>
              <w:spacing w:after="0" w:line="360" w:lineRule="auto"/>
              <w:ind w:left="352"/>
              <w:jc w:val="both"/>
              <w:rPr>
                <w:rFonts w:ascii="Georgia" w:hAnsi="Georgia" w:cs="Arial"/>
                <w:sz w:val="22"/>
                <w:szCs w:val="22"/>
              </w:rPr>
            </w:pPr>
          </w:p>
          <w:p w14:paraId="72D0D6B7" w14:textId="50CA0CDC" w:rsidR="0049000A" w:rsidRDefault="0049000A" w:rsidP="0049000A">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Pr>
                <w:rFonts w:ascii="Georgia" w:hAnsi="Georgia" w:cs="Arial"/>
                <w:sz w:val="22"/>
                <w:szCs w:val="22"/>
              </w:rPr>
              <w:t>.</w:t>
            </w:r>
          </w:p>
          <w:p w14:paraId="207CC7C7" w14:textId="47E44DBE"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14:paraId="012DB6CA" w14:textId="77777777" w:rsidTr="009F632E">
        <w:trPr>
          <w:trHeight w:val="253"/>
        </w:trPr>
        <w:tc>
          <w:tcPr>
            <w:tcW w:w="5000" w:type="pct"/>
            <w:shd w:val="clear" w:color="auto" w:fill="E7E6E6" w:themeFill="background2"/>
          </w:tcPr>
          <w:p w14:paraId="68540CA7" w14:textId="0EF4E468"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14:paraId="7B76491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3DF032D"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Impacto de las actividades de investigación en la docencia.</w:t>
            </w:r>
          </w:p>
          <w:p w14:paraId="1D8986BA"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14:paraId="40025BF2"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14:paraId="358E2C9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Número total de estudiantes</w:t>
            </w:r>
          </w:p>
          <w:p w14:paraId="2A51FA0C"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Incorporación de los resultados de la investigación a la docencia;</w:t>
            </w:r>
          </w:p>
          <w:p w14:paraId="25F259A1"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14:paraId="5D6542F6"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r w:rsidRPr="000C7AC0">
              <w:rPr>
                <w:rFonts w:ascii="Georgia" w:hAnsi="Georgia" w:cs="Arial"/>
                <w:i/>
              </w:rPr>
              <w:t xml:space="preserve"> </w:t>
            </w:r>
          </w:p>
          <w:p w14:paraId="10C6D08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 xml:space="preserve">  Número de horas de docencia / Número de profesores-investigadores.</w:t>
            </w:r>
          </w:p>
          <w:p w14:paraId="363A99D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14:paraId="6D70396D" w14:textId="77777777" w:rsidTr="009F632E">
        <w:trPr>
          <w:trHeight w:val="253"/>
        </w:trPr>
        <w:tc>
          <w:tcPr>
            <w:tcW w:w="5000" w:type="pct"/>
            <w:shd w:val="clear" w:color="auto" w:fill="E7E6E6" w:themeFill="background2"/>
          </w:tcPr>
          <w:p w14:paraId="51CA0E64"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F96F635"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5F0A05F1" w14:textId="77777777" w:rsidTr="009F632E">
        <w:trPr>
          <w:trHeight w:val="253"/>
        </w:trPr>
        <w:tc>
          <w:tcPr>
            <w:tcW w:w="5000" w:type="pct"/>
            <w:shd w:val="clear" w:color="auto" w:fill="auto"/>
          </w:tcPr>
          <w:p w14:paraId="0557F334" w14:textId="77777777" w:rsidR="000C7AC0" w:rsidRPr="000C7AC0" w:rsidRDefault="000C7AC0" w:rsidP="000C7AC0">
            <w:pPr>
              <w:pStyle w:val="Default"/>
              <w:spacing w:line="360" w:lineRule="auto"/>
              <w:jc w:val="both"/>
              <w:rPr>
                <w:rFonts w:ascii="Georgia" w:hAnsi="Georgia"/>
                <w:b/>
                <w:sz w:val="22"/>
                <w:szCs w:val="22"/>
              </w:rPr>
            </w:pPr>
          </w:p>
          <w:p w14:paraId="6D3279F9" w14:textId="0776CEB4"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3E495E5" w14:textId="77777777" w:rsidR="004B599A" w:rsidRDefault="004B599A" w:rsidP="000C7AC0">
            <w:pPr>
              <w:pStyle w:val="Default"/>
              <w:spacing w:line="360" w:lineRule="auto"/>
              <w:jc w:val="both"/>
              <w:rPr>
                <w:rFonts w:ascii="Georgia" w:hAnsi="Georgia"/>
                <w:b/>
                <w:sz w:val="22"/>
                <w:szCs w:val="22"/>
              </w:rPr>
            </w:pPr>
          </w:p>
          <w:p w14:paraId="7F8EF243" w14:textId="0F52A038"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t>Impacto de las actividades de investigación en la docencia.</w:t>
            </w:r>
          </w:p>
          <w:p w14:paraId="51AB7CDB" w14:textId="77777777" w:rsidR="00A773FA"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F9DE56A" w14:textId="517D85A2" w:rsidR="004B599A"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El mayor impacto de las actividades de investigación realizadas en el PAI</w:t>
            </w:r>
            <w:r w:rsidR="003131A0">
              <w:rPr>
                <w:rFonts w:ascii="Georgia" w:hAnsi="Georgia" w:cs="Arial"/>
              </w:rPr>
              <w:t>PA</w:t>
            </w:r>
            <w:r>
              <w:rPr>
                <w:rFonts w:ascii="Georgia" w:hAnsi="Georgia" w:cs="Arial"/>
              </w:rPr>
              <w:t xml:space="preserve"> es el incremento en la titulación de los alumnos por tesis y otros trabajos derivados de la investi</w:t>
            </w:r>
            <w:r w:rsidR="00DF15BA">
              <w:rPr>
                <w:rFonts w:ascii="Georgia" w:hAnsi="Georgia" w:cs="Arial"/>
              </w:rPr>
              <w:t>gación que va en un rango del 97</w:t>
            </w:r>
            <w:r>
              <w:rPr>
                <w:rFonts w:ascii="Georgia" w:hAnsi="Georgia" w:cs="Arial"/>
              </w:rPr>
              <w:t xml:space="preserve"> al </w:t>
            </w:r>
            <w:r w:rsidR="00DF15BA">
              <w:rPr>
                <w:rFonts w:ascii="Georgia" w:hAnsi="Georgia" w:cs="Arial"/>
              </w:rPr>
              <w:t>100</w:t>
            </w:r>
            <w:r>
              <w:rPr>
                <w:rFonts w:ascii="Georgia" w:hAnsi="Georgia" w:cs="Arial"/>
              </w:rPr>
              <w:t xml:space="preserve"> por ciento en las últimas cuatro cohortes generacionales.</w:t>
            </w:r>
          </w:p>
          <w:p w14:paraId="2B399626" w14:textId="5B41F4BD" w:rsidR="00C21F15" w:rsidRDefault="00C21F15"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p>
          <w:tbl>
            <w:tblPr>
              <w:tblW w:w="8020" w:type="dxa"/>
              <w:tblCellMar>
                <w:left w:w="70" w:type="dxa"/>
                <w:right w:w="70" w:type="dxa"/>
              </w:tblCellMar>
              <w:tblLook w:val="04A0" w:firstRow="1" w:lastRow="0" w:firstColumn="1" w:lastColumn="0" w:noHBand="0" w:noVBand="1"/>
            </w:tblPr>
            <w:tblGrid>
              <w:gridCol w:w="5560"/>
              <w:gridCol w:w="1260"/>
              <w:gridCol w:w="1200"/>
            </w:tblGrid>
            <w:tr w:rsidR="00C21F15" w:rsidRPr="0002193B" w14:paraId="4CD3EB40" w14:textId="77777777" w:rsidTr="00357886">
              <w:trPr>
                <w:trHeight w:val="300"/>
              </w:trPr>
              <w:tc>
                <w:tcPr>
                  <w:tcW w:w="8020" w:type="dxa"/>
                  <w:gridSpan w:val="3"/>
                  <w:tcBorders>
                    <w:top w:val="nil"/>
                    <w:left w:val="nil"/>
                    <w:bottom w:val="nil"/>
                    <w:right w:val="nil"/>
                  </w:tcBorders>
                  <w:shd w:val="clear" w:color="auto" w:fill="auto"/>
                  <w:noWrap/>
                  <w:vAlign w:val="bottom"/>
                  <w:hideMark/>
                </w:tcPr>
                <w:p w14:paraId="7A2A88ED" w14:textId="77777777" w:rsidR="00C21F15" w:rsidRPr="0002193B" w:rsidRDefault="00C21F15" w:rsidP="00C21F15">
                  <w:pPr>
                    <w:spacing w:after="0" w:line="240" w:lineRule="auto"/>
                    <w:rPr>
                      <w:rFonts w:ascii="Georgia" w:eastAsia="Times New Roman" w:hAnsi="Georgia" w:cs="Calibri"/>
                      <w:color w:val="000000"/>
                      <w:lang w:eastAsia="es-MX"/>
                    </w:rPr>
                  </w:pPr>
                  <w:r>
                    <w:rPr>
                      <w:rFonts w:ascii="Georgia" w:eastAsia="Times New Roman" w:hAnsi="Georgia" w:cs="Calibri"/>
                      <w:color w:val="000000"/>
                      <w:lang w:eastAsia="es-MX"/>
                    </w:rPr>
                    <w:t>Proporción de alumnos del PAIPA</w:t>
                  </w:r>
                  <w:r w:rsidRPr="0002193B">
                    <w:rPr>
                      <w:rFonts w:ascii="Georgia" w:eastAsia="Times New Roman" w:hAnsi="Georgia" w:cs="Calibri"/>
                      <w:color w:val="000000"/>
                      <w:lang w:eastAsia="es-MX"/>
                    </w:rPr>
                    <w:t xml:space="preserve"> titulados/opción de titulación.</w:t>
                  </w:r>
                </w:p>
              </w:tc>
            </w:tr>
            <w:tr w:rsidR="00C21F15" w:rsidRPr="0002193B" w14:paraId="2C0BBD99" w14:textId="77777777" w:rsidTr="00357886">
              <w:trPr>
                <w:trHeight w:val="900"/>
              </w:trPr>
              <w:tc>
                <w:tcPr>
                  <w:tcW w:w="556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78F4D987" w14:textId="77777777" w:rsidR="00C21F15" w:rsidRPr="0002193B" w:rsidRDefault="00C21F15" w:rsidP="00C21F15">
                  <w:pPr>
                    <w:spacing w:after="0" w:line="240" w:lineRule="auto"/>
                    <w:rPr>
                      <w:rFonts w:ascii="Calibri" w:eastAsia="Times New Roman" w:hAnsi="Calibri" w:cs="Calibri"/>
                      <w:color w:val="000000"/>
                      <w:lang w:eastAsia="es-MX"/>
                    </w:rPr>
                  </w:pPr>
                  <w:r w:rsidRPr="0002193B">
                    <w:rPr>
                      <w:rFonts w:ascii="Calibri" w:eastAsia="Times New Roman" w:hAnsi="Calibri" w:cs="Calibri"/>
                      <w:color w:val="000000"/>
                      <w:lang w:eastAsia="es-MX"/>
                    </w:rPr>
                    <w:t> </w:t>
                  </w:r>
                </w:p>
              </w:tc>
              <w:tc>
                <w:tcPr>
                  <w:tcW w:w="1260" w:type="dxa"/>
                  <w:tcBorders>
                    <w:top w:val="single" w:sz="4" w:space="0" w:color="auto"/>
                    <w:left w:val="nil"/>
                    <w:bottom w:val="single" w:sz="4" w:space="0" w:color="auto"/>
                    <w:right w:val="single" w:sz="4" w:space="0" w:color="auto"/>
                  </w:tcBorders>
                  <w:shd w:val="clear" w:color="000000" w:fill="E7E6E6"/>
                  <w:vAlign w:val="bottom"/>
                  <w:hideMark/>
                </w:tcPr>
                <w:p w14:paraId="644A03BB"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Número de Titulados</w:t>
                  </w:r>
                </w:p>
              </w:tc>
              <w:tc>
                <w:tcPr>
                  <w:tcW w:w="1200" w:type="dxa"/>
                  <w:tcBorders>
                    <w:top w:val="single" w:sz="4" w:space="0" w:color="auto"/>
                    <w:left w:val="nil"/>
                    <w:bottom w:val="single" w:sz="4" w:space="0" w:color="auto"/>
                    <w:right w:val="single" w:sz="4" w:space="0" w:color="auto"/>
                  </w:tcBorders>
                  <w:shd w:val="clear" w:color="000000" w:fill="E7E6E6"/>
                  <w:vAlign w:val="bottom"/>
                  <w:hideMark/>
                </w:tcPr>
                <w:p w14:paraId="067E0829"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por ciento respecto al total</w:t>
                  </w:r>
                </w:p>
              </w:tc>
            </w:tr>
            <w:tr w:rsidR="00C21F15" w:rsidRPr="0002193B" w14:paraId="7E73749A"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597572F8" w14:textId="77777777" w:rsidR="00C21F15" w:rsidRPr="0002193B" w:rsidRDefault="00C21F15" w:rsidP="00C21F15">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2009-2013</w:t>
                  </w:r>
                </w:p>
              </w:tc>
              <w:tc>
                <w:tcPr>
                  <w:tcW w:w="1260" w:type="dxa"/>
                  <w:tcBorders>
                    <w:top w:val="nil"/>
                    <w:left w:val="nil"/>
                    <w:bottom w:val="single" w:sz="4" w:space="0" w:color="auto"/>
                    <w:right w:val="single" w:sz="4" w:space="0" w:color="auto"/>
                  </w:tcBorders>
                  <w:shd w:val="clear" w:color="000000" w:fill="D0CECE"/>
                  <w:noWrap/>
                  <w:vAlign w:val="bottom"/>
                  <w:hideMark/>
                </w:tcPr>
                <w:p w14:paraId="09C86C83" w14:textId="77777777" w:rsidR="00C21F15" w:rsidRPr="0002193B" w:rsidRDefault="00C21F15" w:rsidP="00C21F15">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27</w:t>
                  </w:r>
                </w:p>
              </w:tc>
              <w:tc>
                <w:tcPr>
                  <w:tcW w:w="1200" w:type="dxa"/>
                  <w:tcBorders>
                    <w:top w:val="nil"/>
                    <w:left w:val="nil"/>
                    <w:bottom w:val="single" w:sz="4" w:space="0" w:color="auto"/>
                    <w:right w:val="single" w:sz="4" w:space="0" w:color="auto"/>
                  </w:tcBorders>
                  <w:shd w:val="clear" w:color="000000" w:fill="D0CECE"/>
                  <w:noWrap/>
                  <w:vAlign w:val="bottom"/>
                  <w:hideMark/>
                </w:tcPr>
                <w:p w14:paraId="68F79DF3"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C21F15" w:rsidRPr="0002193B" w14:paraId="569F1B8A"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2E4D256B"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D0CECE"/>
                  <w:noWrap/>
                  <w:vAlign w:val="bottom"/>
                  <w:hideMark/>
                </w:tcPr>
                <w:p w14:paraId="60A13BE2"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000000" w:fill="D0CECE"/>
                  <w:noWrap/>
                  <w:vAlign w:val="bottom"/>
                  <w:hideMark/>
                </w:tcPr>
                <w:p w14:paraId="248327EB"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14.81</w:t>
                  </w:r>
                </w:p>
              </w:tc>
            </w:tr>
            <w:tr w:rsidR="00C21F15" w:rsidRPr="0002193B" w14:paraId="515F63E7"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30F06DAD"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D0CECE"/>
                  <w:noWrap/>
                  <w:vAlign w:val="bottom"/>
                  <w:hideMark/>
                </w:tcPr>
                <w:p w14:paraId="12AC58F2"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000000" w:fill="D0CECE"/>
                  <w:noWrap/>
                  <w:vAlign w:val="bottom"/>
                  <w:hideMark/>
                </w:tcPr>
                <w:p w14:paraId="78DD003F"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11.11</w:t>
                  </w:r>
                </w:p>
              </w:tc>
            </w:tr>
            <w:tr w:rsidR="00C21F15" w:rsidRPr="0002193B" w14:paraId="40D822BC"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538867DD"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000000" w:fill="D0CECE"/>
                  <w:noWrap/>
                  <w:vAlign w:val="bottom"/>
                  <w:hideMark/>
                </w:tcPr>
                <w:p w14:paraId="3305660C"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000000" w:fill="D0CECE"/>
                  <w:noWrap/>
                  <w:vAlign w:val="bottom"/>
                  <w:hideMark/>
                </w:tcPr>
                <w:p w14:paraId="7128AF40"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74.07</w:t>
                  </w:r>
                </w:p>
              </w:tc>
            </w:tr>
            <w:tr w:rsidR="00C21F15" w:rsidRPr="0002193B" w14:paraId="47ACFC65"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3EB96322" w14:textId="77777777" w:rsidR="00C21F15" w:rsidRPr="0002193B" w:rsidRDefault="00C21F15" w:rsidP="00C21F15">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2010-2014</w:t>
                  </w:r>
                </w:p>
              </w:tc>
              <w:tc>
                <w:tcPr>
                  <w:tcW w:w="1260" w:type="dxa"/>
                  <w:tcBorders>
                    <w:top w:val="nil"/>
                    <w:left w:val="nil"/>
                    <w:bottom w:val="single" w:sz="4" w:space="0" w:color="auto"/>
                    <w:right w:val="single" w:sz="4" w:space="0" w:color="auto"/>
                  </w:tcBorders>
                  <w:shd w:val="clear" w:color="000000" w:fill="E7E6E6"/>
                  <w:noWrap/>
                  <w:vAlign w:val="bottom"/>
                  <w:hideMark/>
                </w:tcPr>
                <w:p w14:paraId="691CEB36" w14:textId="77777777" w:rsidR="00C21F15" w:rsidRPr="0002193B" w:rsidRDefault="00C21F15" w:rsidP="00C21F15">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19</w:t>
                  </w:r>
                </w:p>
              </w:tc>
              <w:tc>
                <w:tcPr>
                  <w:tcW w:w="1200" w:type="dxa"/>
                  <w:tcBorders>
                    <w:top w:val="nil"/>
                    <w:left w:val="nil"/>
                    <w:bottom w:val="single" w:sz="4" w:space="0" w:color="auto"/>
                    <w:right w:val="single" w:sz="4" w:space="0" w:color="auto"/>
                  </w:tcBorders>
                  <w:shd w:val="clear" w:color="000000" w:fill="E7E6E6"/>
                  <w:noWrap/>
                  <w:vAlign w:val="bottom"/>
                  <w:hideMark/>
                </w:tcPr>
                <w:p w14:paraId="15786AFC"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C21F15" w:rsidRPr="0002193B" w14:paraId="1AC2E234"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525B8708"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lastRenderedPageBreak/>
                    <w:t>CURSOS DE POSTGRADO</w:t>
                  </w:r>
                </w:p>
              </w:tc>
              <w:tc>
                <w:tcPr>
                  <w:tcW w:w="1260" w:type="dxa"/>
                  <w:tcBorders>
                    <w:top w:val="nil"/>
                    <w:left w:val="nil"/>
                    <w:bottom w:val="single" w:sz="4" w:space="0" w:color="auto"/>
                    <w:right w:val="single" w:sz="4" w:space="0" w:color="auto"/>
                  </w:tcBorders>
                  <w:shd w:val="clear" w:color="000000" w:fill="E7E6E6"/>
                  <w:noWrap/>
                  <w:vAlign w:val="bottom"/>
                  <w:hideMark/>
                </w:tcPr>
                <w:p w14:paraId="1C581DAB"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E7E6E6"/>
                  <w:noWrap/>
                  <w:vAlign w:val="bottom"/>
                  <w:hideMark/>
                </w:tcPr>
                <w:p w14:paraId="7B76E1D7"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5.26</w:t>
                  </w:r>
                </w:p>
              </w:tc>
            </w:tr>
            <w:tr w:rsidR="00C21F15" w:rsidRPr="0002193B" w14:paraId="095AD61B"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416CAA59"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E7E6E6"/>
                  <w:noWrap/>
                  <w:vAlign w:val="bottom"/>
                  <w:hideMark/>
                </w:tcPr>
                <w:p w14:paraId="00D000C9"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000000" w:fill="E7E6E6"/>
                  <w:noWrap/>
                  <w:vAlign w:val="bottom"/>
                  <w:hideMark/>
                </w:tcPr>
                <w:p w14:paraId="46BADA70"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21.05</w:t>
                  </w:r>
                </w:p>
              </w:tc>
            </w:tr>
            <w:tr w:rsidR="00C21F15" w:rsidRPr="0002193B" w14:paraId="4F2E9BA1"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7CD47976"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E7E6E6"/>
                  <w:noWrap/>
                  <w:vAlign w:val="bottom"/>
                  <w:hideMark/>
                </w:tcPr>
                <w:p w14:paraId="7E4491C9"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E7E6E6"/>
                  <w:noWrap/>
                  <w:vAlign w:val="bottom"/>
                  <w:hideMark/>
                </w:tcPr>
                <w:p w14:paraId="2799B7D8"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5.26</w:t>
                  </w:r>
                </w:p>
              </w:tc>
            </w:tr>
            <w:tr w:rsidR="00C21F15" w:rsidRPr="0002193B" w14:paraId="5A6FA297"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E7E6E6"/>
                  <w:noWrap/>
                  <w:vAlign w:val="bottom"/>
                  <w:hideMark/>
                </w:tcPr>
                <w:p w14:paraId="4A15583D"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000000" w:fill="E7E6E6"/>
                  <w:noWrap/>
                  <w:vAlign w:val="bottom"/>
                  <w:hideMark/>
                </w:tcPr>
                <w:p w14:paraId="2FE6F374"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000000" w:fill="E7E6E6"/>
                  <w:noWrap/>
                  <w:vAlign w:val="bottom"/>
                  <w:hideMark/>
                </w:tcPr>
                <w:p w14:paraId="4A167412"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68.42</w:t>
                  </w:r>
                </w:p>
              </w:tc>
            </w:tr>
            <w:tr w:rsidR="00C21F15" w:rsidRPr="0002193B" w14:paraId="767F88FE"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07BD62B6" w14:textId="77777777" w:rsidR="00C21F15" w:rsidRPr="0002193B" w:rsidRDefault="00C21F15" w:rsidP="00C21F15">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2011-2015</w:t>
                  </w:r>
                </w:p>
              </w:tc>
              <w:tc>
                <w:tcPr>
                  <w:tcW w:w="1260" w:type="dxa"/>
                  <w:tcBorders>
                    <w:top w:val="nil"/>
                    <w:left w:val="nil"/>
                    <w:bottom w:val="single" w:sz="4" w:space="0" w:color="auto"/>
                    <w:right w:val="single" w:sz="4" w:space="0" w:color="auto"/>
                  </w:tcBorders>
                  <w:shd w:val="clear" w:color="000000" w:fill="D0CECE"/>
                  <w:noWrap/>
                  <w:vAlign w:val="bottom"/>
                  <w:hideMark/>
                </w:tcPr>
                <w:p w14:paraId="07808A28" w14:textId="77777777" w:rsidR="00C21F15" w:rsidRPr="0002193B" w:rsidRDefault="00C21F15" w:rsidP="00C21F15">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20</w:t>
                  </w:r>
                </w:p>
              </w:tc>
              <w:tc>
                <w:tcPr>
                  <w:tcW w:w="1200" w:type="dxa"/>
                  <w:tcBorders>
                    <w:top w:val="nil"/>
                    <w:left w:val="nil"/>
                    <w:bottom w:val="single" w:sz="4" w:space="0" w:color="auto"/>
                    <w:right w:val="single" w:sz="4" w:space="0" w:color="auto"/>
                  </w:tcBorders>
                  <w:shd w:val="clear" w:color="000000" w:fill="D0CECE"/>
                  <w:noWrap/>
                  <w:vAlign w:val="bottom"/>
                  <w:hideMark/>
                </w:tcPr>
                <w:p w14:paraId="6940D02F"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 </w:t>
                  </w:r>
                </w:p>
              </w:tc>
            </w:tr>
            <w:tr w:rsidR="00C21F15" w:rsidRPr="0002193B" w14:paraId="759B3268"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15B76406"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MONOGRAFIA</w:t>
                  </w:r>
                </w:p>
              </w:tc>
              <w:tc>
                <w:tcPr>
                  <w:tcW w:w="1260" w:type="dxa"/>
                  <w:tcBorders>
                    <w:top w:val="nil"/>
                    <w:left w:val="nil"/>
                    <w:bottom w:val="single" w:sz="4" w:space="0" w:color="auto"/>
                    <w:right w:val="single" w:sz="4" w:space="0" w:color="auto"/>
                  </w:tcBorders>
                  <w:shd w:val="clear" w:color="000000" w:fill="D0CECE"/>
                  <w:noWrap/>
                  <w:vAlign w:val="bottom"/>
                  <w:hideMark/>
                </w:tcPr>
                <w:p w14:paraId="3784F573"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000000" w:fill="D0CECE"/>
                  <w:noWrap/>
                  <w:vAlign w:val="bottom"/>
                  <w:hideMark/>
                </w:tcPr>
                <w:p w14:paraId="02C90A42"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w:t>
                  </w:r>
                </w:p>
              </w:tc>
            </w:tr>
            <w:tr w:rsidR="00C21F15" w:rsidRPr="0002193B" w14:paraId="1E54340B"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5DE9B4F8"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PROMEDIO</w:t>
                  </w:r>
                </w:p>
              </w:tc>
              <w:tc>
                <w:tcPr>
                  <w:tcW w:w="1260" w:type="dxa"/>
                  <w:tcBorders>
                    <w:top w:val="nil"/>
                    <w:left w:val="nil"/>
                    <w:bottom w:val="single" w:sz="4" w:space="0" w:color="auto"/>
                    <w:right w:val="single" w:sz="4" w:space="0" w:color="auto"/>
                  </w:tcBorders>
                  <w:shd w:val="clear" w:color="000000" w:fill="D0CECE"/>
                  <w:noWrap/>
                  <w:vAlign w:val="bottom"/>
                  <w:hideMark/>
                </w:tcPr>
                <w:p w14:paraId="69D0824E"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000000" w:fill="D0CECE"/>
                  <w:noWrap/>
                  <w:vAlign w:val="bottom"/>
                  <w:hideMark/>
                </w:tcPr>
                <w:p w14:paraId="7F23DFF8"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5.00</w:t>
                  </w:r>
                </w:p>
              </w:tc>
            </w:tr>
            <w:tr w:rsidR="00C21F15" w:rsidRPr="0002193B" w14:paraId="089EE529" w14:textId="77777777" w:rsidTr="00357886">
              <w:trPr>
                <w:trHeight w:val="300"/>
              </w:trPr>
              <w:tc>
                <w:tcPr>
                  <w:tcW w:w="5560" w:type="dxa"/>
                  <w:tcBorders>
                    <w:top w:val="nil"/>
                    <w:left w:val="single" w:sz="4" w:space="0" w:color="auto"/>
                    <w:bottom w:val="single" w:sz="4" w:space="0" w:color="auto"/>
                    <w:right w:val="single" w:sz="4" w:space="0" w:color="auto"/>
                  </w:tcBorders>
                  <w:shd w:val="clear" w:color="000000" w:fill="D0CECE"/>
                  <w:noWrap/>
                  <w:vAlign w:val="bottom"/>
                  <w:hideMark/>
                </w:tcPr>
                <w:p w14:paraId="1F5D42B8"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000000" w:fill="D0CECE"/>
                  <w:noWrap/>
                  <w:vAlign w:val="bottom"/>
                  <w:hideMark/>
                </w:tcPr>
                <w:p w14:paraId="57D55393"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000000" w:fill="D0CECE"/>
                  <w:noWrap/>
                  <w:vAlign w:val="bottom"/>
                  <w:hideMark/>
                </w:tcPr>
                <w:p w14:paraId="2DF41A3A"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85.00</w:t>
                  </w:r>
                </w:p>
              </w:tc>
            </w:tr>
            <w:tr w:rsidR="00C21F15" w:rsidRPr="0002193B" w14:paraId="5657D7F3" w14:textId="77777777" w:rsidTr="00357886">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2CA1150" w14:textId="77777777" w:rsidR="00C21F15" w:rsidRPr="0002193B" w:rsidRDefault="00C21F15" w:rsidP="00C21F15">
                  <w:pPr>
                    <w:spacing w:after="0" w:line="240" w:lineRule="auto"/>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Cohorte generacional 2012-2016</w:t>
                  </w:r>
                </w:p>
              </w:tc>
              <w:tc>
                <w:tcPr>
                  <w:tcW w:w="1260" w:type="dxa"/>
                  <w:tcBorders>
                    <w:top w:val="nil"/>
                    <w:left w:val="nil"/>
                    <w:bottom w:val="single" w:sz="4" w:space="0" w:color="auto"/>
                    <w:right w:val="single" w:sz="4" w:space="0" w:color="auto"/>
                  </w:tcBorders>
                  <w:shd w:val="clear" w:color="auto" w:fill="auto"/>
                  <w:noWrap/>
                  <w:vAlign w:val="bottom"/>
                  <w:hideMark/>
                </w:tcPr>
                <w:p w14:paraId="2D07057A" w14:textId="77777777" w:rsidR="00C21F15" w:rsidRPr="0002193B" w:rsidRDefault="00C21F15" w:rsidP="00C21F15">
                  <w:pPr>
                    <w:spacing w:after="0" w:line="240" w:lineRule="auto"/>
                    <w:jc w:val="center"/>
                    <w:rPr>
                      <w:rFonts w:ascii="Calibri" w:eastAsia="Times New Roman" w:hAnsi="Calibri" w:cs="Calibri"/>
                      <w:b/>
                      <w:bCs/>
                      <w:color w:val="000000"/>
                      <w:lang w:eastAsia="es-MX"/>
                    </w:rPr>
                  </w:pPr>
                  <w:r w:rsidRPr="0002193B">
                    <w:rPr>
                      <w:rFonts w:ascii="Calibri" w:eastAsia="Times New Roman" w:hAnsi="Calibri" w:cs="Calibri"/>
                      <w:b/>
                      <w:bCs/>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0169E3E1"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r w:rsidR="00C21F15" w:rsidRPr="0002193B" w14:paraId="607A3D52" w14:textId="77777777" w:rsidTr="00357886">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3045B60" w14:textId="77777777" w:rsidR="00C21F15" w:rsidRPr="0002193B" w:rsidRDefault="00C21F15" w:rsidP="00C21F15">
                  <w:pPr>
                    <w:spacing w:after="0" w:line="240" w:lineRule="auto"/>
                    <w:ind w:firstLineChars="100" w:firstLine="220"/>
                    <w:rPr>
                      <w:rFonts w:ascii="Calibri" w:eastAsia="Times New Roman" w:hAnsi="Calibri" w:cs="Calibri"/>
                      <w:color w:val="000000"/>
                      <w:lang w:eastAsia="es-MX"/>
                    </w:rPr>
                  </w:pPr>
                  <w:r w:rsidRPr="0002193B">
                    <w:rPr>
                      <w:rFonts w:ascii="Calibri" w:eastAsia="Times New Roman" w:hAnsi="Calibri" w:cs="Calibri"/>
                      <w:color w:val="000000"/>
                      <w:lang w:eastAsia="es-MX"/>
                    </w:rPr>
                    <w:t>TESIS</w:t>
                  </w:r>
                </w:p>
              </w:tc>
              <w:tc>
                <w:tcPr>
                  <w:tcW w:w="1260" w:type="dxa"/>
                  <w:tcBorders>
                    <w:top w:val="nil"/>
                    <w:left w:val="nil"/>
                    <w:bottom w:val="single" w:sz="4" w:space="0" w:color="auto"/>
                    <w:right w:val="single" w:sz="4" w:space="0" w:color="auto"/>
                  </w:tcBorders>
                  <w:shd w:val="clear" w:color="auto" w:fill="auto"/>
                  <w:noWrap/>
                  <w:vAlign w:val="bottom"/>
                  <w:hideMark/>
                </w:tcPr>
                <w:p w14:paraId="59322580"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73D57F1C" w14:textId="77777777" w:rsidR="00C21F15" w:rsidRPr="0002193B" w:rsidRDefault="00C21F15" w:rsidP="00C21F15">
                  <w:pPr>
                    <w:spacing w:after="0" w:line="240" w:lineRule="auto"/>
                    <w:jc w:val="center"/>
                    <w:rPr>
                      <w:rFonts w:ascii="Calibri" w:eastAsia="Times New Roman" w:hAnsi="Calibri" w:cs="Calibri"/>
                      <w:color w:val="000000"/>
                      <w:lang w:eastAsia="es-MX"/>
                    </w:rPr>
                  </w:pPr>
                  <w:r w:rsidRPr="0002193B">
                    <w:rPr>
                      <w:rFonts w:ascii="Calibri" w:eastAsia="Times New Roman" w:hAnsi="Calibri" w:cs="Calibri"/>
                      <w:color w:val="000000"/>
                      <w:lang w:eastAsia="es-MX"/>
                    </w:rPr>
                    <w:t>100.00</w:t>
                  </w:r>
                </w:p>
              </w:tc>
            </w:tr>
          </w:tbl>
          <w:p w14:paraId="0C56D4B3" w14:textId="77777777" w:rsidR="00C21F15" w:rsidRDefault="00C21F15"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p>
          <w:p w14:paraId="3B31F6EB" w14:textId="73747916" w:rsidR="00A67022" w:rsidRPr="00052A00" w:rsidRDefault="00A67022" w:rsidP="000C7AC0">
            <w:pPr>
              <w:pStyle w:val="Default"/>
              <w:spacing w:line="360" w:lineRule="auto"/>
              <w:jc w:val="both"/>
              <w:rPr>
                <w:rFonts w:ascii="Georgia" w:hAnsi="Georgia"/>
                <w:sz w:val="22"/>
                <w:szCs w:val="22"/>
              </w:rPr>
            </w:pPr>
          </w:p>
          <w:p w14:paraId="5656422B" w14:textId="5A3CCF55" w:rsidR="00052A00" w:rsidRDefault="00052A00" w:rsidP="000C7AC0">
            <w:pPr>
              <w:pStyle w:val="Default"/>
              <w:spacing w:line="360" w:lineRule="auto"/>
              <w:jc w:val="both"/>
              <w:rPr>
                <w:rFonts w:ascii="Georgia" w:hAnsi="Georgia"/>
                <w:sz w:val="22"/>
                <w:szCs w:val="22"/>
              </w:rPr>
            </w:pPr>
            <w:r w:rsidRPr="00052A00">
              <w:rPr>
                <w:rFonts w:ascii="Georgia" w:hAnsi="Georgia"/>
                <w:sz w:val="22"/>
                <w:szCs w:val="22"/>
              </w:rPr>
              <w:t>Fuente: Elaboración propia con datos del SIIAA.</w:t>
            </w:r>
          </w:p>
          <w:p w14:paraId="69EADE8C" w14:textId="77777777" w:rsidR="00052A00" w:rsidRPr="00052A00" w:rsidRDefault="00052A00" w:rsidP="000C7AC0">
            <w:pPr>
              <w:pStyle w:val="Default"/>
              <w:spacing w:line="360" w:lineRule="auto"/>
              <w:jc w:val="both"/>
              <w:rPr>
                <w:rFonts w:ascii="Georgia" w:hAnsi="Georgia"/>
                <w:sz w:val="22"/>
                <w:szCs w:val="22"/>
              </w:rPr>
            </w:pPr>
          </w:p>
          <w:p w14:paraId="7F45C13C" w14:textId="4699949E"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t>Repercusiones de las actividades de investigación.</w:t>
            </w:r>
          </w:p>
          <w:p w14:paraId="03D82894" w14:textId="16A9D98A" w:rsidR="00A67022" w:rsidRDefault="00A67022" w:rsidP="000C7AC0">
            <w:pPr>
              <w:pStyle w:val="Default"/>
              <w:spacing w:line="360" w:lineRule="auto"/>
              <w:jc w:val="both"/>
              <w:rPr>
                <w:rFonts w:ascii="Georgia" w:hAnsi="Georgia"/>
                <w:b/>
                <w:sz w:val="22"/>
                <w:szCs w:val="22"/>
              </w:rPr>
            </w:pPr>
          </w:p>
          <w:p w14:paraId="0D0B4D04" w14:textId="6153704A"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w:t>
            </w:r>
            <w:r w:rsidRPr="00052A00">
              <w:rPr>
                <w:rFonts w:ascii="Georgia" w:hAnsi="Georgia"/>
                <w:sz w:val="22"/>
                <w:szCs w:val="22"/>
              </w:rPr>
              <w:t xml:space="preserve"> </w:t>
            </w:r>
            <w:r w:rsidR="00052A00" w:rsidRPr="00052A00">
              <w:rPr>
                <w:rFonts w:ascii="Georgia" w:hAnsi="Georgia"/>
                <w:sz w:val="22"/>
                <w:szCs w:val="22"/>
              </w:rPr>
              <w:t xml:space="preserve">(mencionados anteriormente), </w:t>
            </w:r>
            <w:r w:rsidRPr="00052A00">
              <w:rPr>
                <w:rFonts w:ascii="Georgia" w:hAnsi="Georgia"/>
                <w:sz w:val="22"/>
                <w:szCs w:val="22"/>
              </w:rPr>
              <w:t xml:space="preserve">como resultado de los proyectos en los que se han formado estudiantes participantes como tesistas. La información generada está </w:t>
            </w:r>
            <w:r w:rsidR="00052A00" w:rsidRPr="00052A00">
              <w:rPr>
                <w:rFonts w:ascii="Georgia" w:hAnsi="Georgia"/>
                <w:sz w:val="22"/>
                <w:szCs w:val="22"/>
              </w:rPr>
              <w:t>disponible en el Centro de Información y Documentación en el área de banco de tesis.</w:t>
            </w:r>
          </w:p>
          <w:p w14:paraId="5907BEC4" w14:textId="77777777" w:rsidR="00052A00" w:rsidRDefault="00052A00" w:rsidP="000C7AC0">
            <w:pPr>
              <w:pStyle w:val="Default"/>
              <w:spacing w:line="360" w:lineRule="auto"/>
              <w:jc w:val="both"/>
              <w:rPr>
                <w:rFonts w:ascii="Georgia" w:hAnsi="Georgia"/>
                <w:sz w:val="22"/>
                <w:szCs w:val="22"/>
              </w:rPr>
            </w:pPr>
          </w:p>
          <w:p w14:paraId="0B8099D7" w14:textId="4CE204A3"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des formativas de investigación.</w:t>
            </w:r>
          </w:p>
          <w:p w14:paraId="5E825C96" w14:textId="4DD81597" w:rsidR="00C13DAF" w:rsidRDefault="00C13DAF" w:rsidP="000C7AC0">
            <w:pPr>
              <w:pStyle w:val="Default"/>
              <w:spacing w:line="360" w:lineRule="auto"/>
              <w:jc w:val="both"/>
              <w:rPr>
                <w:rFonts w:ascii="Georgia" w:hAnsi="Georgia"/>
                <w:sz w:val="22"/>
                <w:szCs w:val="22"/>
              </w:rPr>
            </w:pPr>
          </w:p>
          <w:p w14:paraId="1C31B069" w14:textId="7F1CDC9C"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 por lo que el índice se calcula con la población inscrita en los semestres del séptimo al décimo</w:t>
            </w:r>
            <w:r w:rsidR="00FD1D93">
              <w:rPr>
                <w:rFonts w:ascii="Georgia" w:hAnsi="Georgia"/>
                <w:sz w:val="22"/>
                <w:szCs w:val="22"/>
              </w:rPr>
              <w:t xml:space="preserve"> y solo considerando los que están registrados como tesistas en los proyectos de investigación de los PTC del programa</w:t>
            </w:r>
            <w:r w:rsidR="00C93ED5">
              <w:rPr>
                <w:rFonts w:ascii="Georgia" w:hAnsi="Georgia"/>
                <w:sz w:val="22"/>
                <w:szCs w:val="22"/>
              </w:rPr>
              <w:t>. Bajo esta consideración alrededor del 12 por ciento de los alumnos del PAI</w:t>
            </w:r>
            <w:r w:rsidR="009D469C">
              <w:rPr>
                <w:rFonts w:ascii="Georgia" w:hAnsi="Georgia"/>
                <w:sz w:val="22"/>
                <w:szCs w:val="22"/>
              </w:rPr>
              <w:t>PA</w:t>
            </w:r>
            <w:r w:rsidR="00C93ED5">
              <w:rPr>
                <w:rFonts w:ascii="Georgia" w:hAnsi="Georgia"/>
                <w:sz w:val="22"/>
                <w:szCs w:val="22"/>
              </w:rPr>
              <w:t xml:space="preserve"> participan en actividades formativas de investigación.</w:t>
            </w:r>
          </w:p>
          <w:p w14:paraId="51A9489E" w14:textId="36B26396" w:rsidR="00002687" w:rsidRDefault="00002687" w:rsidP="00FD1D93">
            <w:pPr>
              <w:pStyle w:val="Default"/>
              <w:spacing w:line="360" w:lineRule="auto"/>
              <w:jc w:val="both"/>
              <w:rPr>
                <w:rFonts w:ascii="Georgia" w:hAnsi="Georgia"/>
                <w:sz w:val="22"/>
                <w:szCs w:val="22"/>
              </w:rPr>
            </w:pPr>
          </w:p>
          <w:p w14:paraId="56730D30" w14:textId="77DA7272" w:rsidR="00002687" w:rsidRDefault="00002687" w:rsidP="000026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Incorporación de los resultados de la investigación a la docencia;</w:t>
            </w:r>
          </w:p>
          <w:p w14:paraId="1265670B" w14:textId="77777777" w:rsidR="00DF15BA" w:rsidRPr="00DF15BA" w:rsidRDefault="00DF15BA" w:rsidP="00DF15B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p>
          <w:p w14:paraId="16F39DF5" w14:textId="1AFF7C2D"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85502C4" w14:textId="48AB91DE"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14:paraId="7907CCFC" w14:textId="2E49FD10"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7E1A57" w14:textId="13CAF2DB"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Todos los PTC del PAI</w:t>
            </w:r>
            <w:r w:rsidR="00C21F15">
              <w:rPr>
                <w:rFonts w:ascii="Georgia" w:hAnsi="Georgia" w:cs="Arial"/>
              </w:rPr>
              <w:t>PA</w:t>
            </w:r>
            <w:r>
              <w:rPr>
                <w:rFonts w:ascii="Georgia" w:hAnsi="Georgia" w:cs="Arial"/>
              </w:rPr>
              <w:t xml:space="preserve"> participan en el diseño curricular del mismo.</w:t>
            </w:r>
          </w:p>
          <w:p w14:paraId="792071B2" w14:textId="6CB6BA63"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9196A91" w14:textId="77777777" w:rsidR="00002687" w:rsidRP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4943202" w14:textId="307B6092"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14:paraId="24D74584" w14:textId="355A0FDE"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Número de horas de docencia / Número de profesores-investigadores.</w:t>
            </w:r>
          </w:p>
          <w:p w14:paraId="5B1F8A5E" w14:textId="77777777"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14:paraId="2E9AA7EE" w14:textId="22AD9061" w:rsidR="003B2496" w:rsidRDefault="003B2496"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Cada PTC del PAI</w:t>
            </w:r>
            <w:r w:rsidR="00C21F15">
              <w:rPr>
                <w:rFonts w:ascii="Georgia" w:hAnsi="Georgia" w:cs="Arial"/>
              </w:rPr>
              <w:t>PA</w:t>
            </w:r>
            <w:r>
              <w:rPr>
                <w:rFonts w:ascii="Georgia" w:hAnsi="Georgia" w:cs="Arial"/>
              </w:rPr>
              <w:t xml:space="preserve"> dedica en promedio doce horas a la docencia por semana.</w:t>
            </w:r>
          </w:p>
          <w:p w14:paraId="11AAC310" w14:textId="252BB1D9" w:rsidR="000C7AC0" w:rsidRPr="000C7AC0" w:rsidRDefault="00DF15BA" w:rsidP="00DF15BA">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Pr>
                <w:rFonts w:ascii="Georgia" w:hAnsi="Georgia" w:cs="Arial"/>
              </w:rPr>
              <w:t xml:space="preserve"> 132</w:t>
            </w:r>
            <w:r w:rsidR="003B2496">
              <w:rPr>
                <w:rFonts w:ascii="Georgia" w:hAnsi="Georgia" w:cs="Arial"/>
              </w:rPr>
              <w:t xml:space="preserve"> horas de docencia por semana / 1</w:t>
            </w:r>
            <w:r>
              <w:rPr>
                <w:rFonts w:ascii="Georgia" w:hAnsi="Georgia" w:cs="Arial"/>
              </w:rPr>
              <w:t>1</w:t>
            </w:r>
            <w:r w:rsidR="003B2496">
              <w:rPr>
                <w:rFonts w:ascii="Georgia" w:hAnsi="Georgia" w:cs="Arial"/>
              </w:rPr>
              <w:t xml:space="preserve"> PTC = 12 horas por semana.</w:t>
            </w:r>
            <w:r w:rsidR="00FD1D93" w:rsidRPr="000C7AC0">
              <w:rPr>
                <w:rFonts w:ascii="Georgia" w:hAnsi="Georgia"/>
                <w:b/>
              </w:rPr>
              <w:t xml:space="preserve"> </w:t>
            </w:r>
          </w:p>
        </w:tc>
      </w:tr>
    </w:tbl>
    <w:p w14:paraId="57EC1FB6" w14:textId="05F153C9" w:rsidR="00462F03" w:rsidRDefault="00462F03" w:rsidP="00721187">
      <w:pPr>
        <w:pStyle w:val="Ttulo1"/>
        <w:rPr>
          <w:rFonts w:ascii="Georgia" w:hAnsi="Georgia"/>
          <w:b/>
          <w:color w:val="auto"/>
          <w:sz w:val="22"/>
          <w:szCs w:val="22"/>
        </w:rPr>
      </w:pPr>
      <w:r>
        <w:rPr>
          <w:rFonts w:cs="Arial"/>
        </w:rPr>
        <w:lastRenderedPageBreak/>
        <w:br w:type="page"/>
      </w:r>
      <w:bookmarkStart w:id="76" w:name="_Toc494183642"/>
      <w:r w:rsidRPr="00721187">
        <w:rPr>
          <w:rFonts w:ascii="Georgia" w:hAnsi="Georgia"/>
          <w:b/>
          <w:color w:val="auto"/>
          <w:sz w:val="22"/>
          <w:szCs w:val="22"/>
        </w:rPr>
        <w:lastRenderedPageBreak/>
        <w:t>Categoría 9. Infraestructura y Equipamiento.</w:t>
      </w:r>
      <w:bookmarkEnd w:id="76"/>
    </w:p>
    <w:p w14:paraId="1627F8E6" w14:textId="77777777" w:rsidR="00721187" w:rsidRPr="00721187" w:rsidRDefault="00721187" w:rsidP="00721187"/>
    <w:p w14:paraId="1889656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6A04FE68" w14:textId="77777777" w:rsidR="00462F03" w:rsidRPr="0017091C" w:rsidRDefault="00462F03" w:rsidP="0017091C">
      <w:pPr>
        <w:pStyle w:val="Default"/>
        <w:spacing w:line="360" w:lineRule="auto"/>
        <w:jc w:val="both"/>
        <w:rPr>
          <w:rFonts w:ascii="Georgia" w:hAnsi="Georgia"/>
          <w:sz w:val="22"/>
          <w:szCs w:val="22"/>
        </w:rPr>
      </w:pPr>
    </w:p>
    <w:p w14:paraId="1EF0E914" w14:textId="4BB71C6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1B2A6E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45ED1DBC" w14:textId="77777777" w:rsidR="00462F03" w:rsidRPr="0017091C" w:rsidRDefault="00462F03" w:rsidP="0017091C">
      <w:pPr>
        <w:pStyle w:val="Default"/>
        <w:spacing w:line="360" w:lineRule="auto"/>
        <w:jc w:val="both"/>
        <w:rPr>
          <w:rFonts w:ascii="Georgia" w:hAnsi="Georgia"/>
          <w:sz w:val="22"/>
          <w:szCs w:val="22"/>
        </w:rPr>
      </w:pPr>
    </w:p>
    <w:p w14:paraId="349A874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274430F8" w14:textId="77777777" w:rsidR="00462F03" w:rsidRPr="0017091C" w:rsidRDefault="00462F03" w:rsidP="0017091C">
      <w:pPr>
        <w:pStyle w:val="Default"/>
        <w:spacing w:line="360" w:lineRule="auto"/>
        <w:jc w:val="both"/>
        <w:rPr>
          <w:rFonts w:ascii="Georgia" w:hAnsi="Georgia"/>
          <w:sz w:val="22"/>
          <w:szCs w:val="22"/>
        </w:rPr>
      </w:pPr>
    </w:p>
    <w:p w14:paraId="7E1757D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609179FE" w14:textId="77777777" w:rsidR="00462F03" w:rsidRPr="0017091C" w:rsidRDefault="00462F03" w:rsidP="0017091C">
      <w:pPr>
        <w:pStyle w:val="Default"/>
        <w:spacing w:line="360" w:lineRule="auto"/>
        <w:jc w:val="both"/>
        <w:rPr>
          <w:rFonts w:ascii="Georgia" w:hAnsi="Georgia"/>
          <w:sz w:val="22"/>
          <w:szCs w:val="22"/>
        </w:rPr>
      </w:pPr>
    </w:p>
    <w:p w14:paraId="4801E99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0C6B9B1B" w14:textId="77777777" w:rsidR="00462F03" w:rsidRPr="0017091C" w:rsidRDefault="00462F03" w:rsidP="0017091C">
      <w:pPr>
        <w:pStyle w:val="Default"/>
        <w:spacing w:line="360" w:lineRule="auto"/>
        <w:jc w:val="both"/>
        <w:rPr>
          <w:rFonts w:ascii="Georgia" w:hAnsi="Georgia"/>
          <w:sz w:val="22"/>
          <w:szCs w:val="22"/>
        </w:rPr>
      </w:pPr>
    </w:p>
    <w:p w14:paraId="172A0C5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43281B8E"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74B5E808" w14:textId="77777777" w:rsidR="00462F03" w:rsidRPr="0017091C" w:rsidRDefault="00462F03" w:rsidP="0017091C">
      <w:pPr>
        <w:pStyle w:val="Default"/>
        <w:spacing w:line="360" w:lineRule="auto"/>
        <w:jc w:val="both"/>
        <w:rPr>
          <w:rFonts w:ascii="Georgia" w:hAnsi="Georgia"/>
          <w:sz w:val="22"/>
          <w:szCs w:val="22"/>
        </w:rPr>
      </w:pPr>
    </w:p>
    <w:p w14:paraId="019365C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0EB377DB" w14:textId="77777777" w:rsidR="00462F03" w:rsidRPr="0017091C" w:rsidRDefault="00462F03" w:rsidP="0017091C">
      <w:pPr>
        <w:pStyle w:val="Default"/>
        <w:spacing w:line="360" w:lineRule="auto"/>
        <w:jc w:val="both"/>
        <w:rPr>
          <w:rFonts w:ascii="Georgia" w:hAnsi="Georgia"/>
          <w:sz w:val="22"/>
          <w:szCs w:val="22"/>
        </w:rPr>
      </w:pPr>
    </w:p>
    <w:p w14:paraId="1609BEC4" w14:textId="77777777" w:rsidR="00462F03" w:rsidRPr="0017091C" w:rsidRDefault="00462F03" w:rsidP="0017091C">
      <w:pPr>
        <w:pStyle w:val="Default"/>
        <w:spacing w:line="360" w:lineRule="auto"/>
        <w:jc w:val="both"/>
        <w:rPr>
          <w:rFonts w:ascii="Georgia" w:hAnsi="Georgia"/>
          <w:sz w:val="22"/>
          <w:szCs w:val="22"/>
        </w:rPr>
      </w:pPr>
    </w:p>
    <w:p w14:paraId="79062CF2" w14:textId="0204903A"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7CF72E8B" w14:textId="77777777" w:rsidR="00462F03" w:rsidRPr="0017091C" w:rsidRDefault="00462F03" w:rsidP="0017091C">
      <w:pPr>
        <w:pStyle w:val="Default"/>
        <w:spacing w:line="360" w:lineRule="auto"/>
        <w:jc w:val="both"/>
        <w:rPr>
          <w:rFonts w:ascii="Georgia" w:hAnsi="Georgia"/>
          <w:bCs/>
          <w:sz w:val="22"/>
          <w:szCs w:val="22"/>
        </w:rPr>
      </w:pPr>
    </w:p>
    <w:p w14:paraId="31C17F03"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67325AF2" w14:textId="77777777" w:rsidR="00462F03" w:rsidRPr="0017091C" w:rsidRDefault="00462F03" w:rsidP="0017091C">
      <w:pPr>
        <w:pStyle w:val="Default"/>
        <w:spacing w:line="360" w:lineRule="auto"/>
        <w:jc w:val="both"/>
        <w:rPr>
          <w:rFonts w:ascii="Georgia" w:hAnsi="Georgia"/>
          <w:bCs/>
          <w:sz w:val="22"/>
          <w:szCs w:val="22"/>
        </w:rPr>
      </w:pPr>
    </w:p>
    <w:p w14:paraId="11D7F359"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videoproyectores, retroproyectores) suficiente y adecuado para el desarrollo de las actividades académicas en las aulas. </w:t>
      </w:r>
    </w:p>
    <w:p w14:paraId="249F535B" w14:textId="77777777" w:rsidR="00462F03" w:rsidRPr="0017091C" w:rsidRDefault="00462F03" w:rsidP="0017091C">
      <w:pPr>
        <w:pStyle w:val="Default"/>
        <w:spacing w:line="360" w:lineRule="auto"/>
        <w:jc w:val="both"/>
        <w:rPr>
          <w:rFonts w:ascii="Georgia" w:hAnsi="Georgia"/>
          <w:bCs/>
          <w:sz w:val="22"/>
          <w:szCs w:val="22"/>
        </w:rPr>
      </w:pPr>
    </w:p>
    <w:p w14:paraId="0F4DA27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14:paraId="305EE2AF" w14:textId="77777777" w:rsidR="00462F03" w:rsidRPr="0017091C" w:rsidRDefault="00462F03" w:rsidP="0017091C">
      <w:pPr>
        <w:pStyle w:val="Default"/>
        <w:spacing w:line="360" w:lineRule="auto"/>
        <w:jc w:val="both"/>
        <w:rPr>
          <w:rFonts w:ascii="Georgia" w:hAnsi="Georgia"/>
          <w:bCs/>
          <w:sz w:val="22"/>
          <w:szCs w:val="22"/>
        </w:rPr>
      </w:pPr>
    </w:p>
    <w:p w14:paraId="432B2E8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6AA52B3D" w14:textId="77777777" w:rsidR="00462F03" w:rsidRPr="0017091C" w:rsidRDefault="00462F03" w:rsidP="0017091C">
      <w:pPr>
        <w:pStyle w:val="Default"/>
        <w:spacing w:line="360" w:lineRule="auto"/>
        <w:jc w:val="both"/>
        <w:rPr>
          <w:rFonts w:ascii="Georgia" w:hAnsi="Georgia"/>
          <w:b/>
          <w:bCs/>
          <w:sz w:val="22"/>
          <w:szCs w:val="22"/>
        </w:rPr>
      </w:pPr>
    </w:p>
    <w:p w14:paraId="5D78AB75" w14:textId="77777777" w:rsidR="00462F03" w:rsidRPr="0017091C" w:rsidRDefault="00462F03" w:rsidP="0017091C">
      <w:pPr>
        <w:pStyle w:val="Default"/>
        <w:spacing w:line="360" w:lineRule="auto"/>
        <w:jc w:val="both"/>
        <w:rPr>
          <w:rFonts w:ascii="Georgia" w:hAnsi="Georgia"/>
          <w:b/>
          <w:sz w:val="22"/>
          <w:szCs w:val="22"/>
        </w:rPr>
      </w:pPr>
    </w:p>
    <w:p w14:paraId="7956A1B5"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0B86A6C6"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7795A8D7" w14:textId="77777777" w:rsidTr="00093F6B">
        <w:trPr>
          <w:trHeight w:val="253"/>
        </w:trPr>
        <w:tc>
          <w:tcPr>
            <w:tcW w:w="5000" w:type="pct"/>
            <w:shd w:val="clear" w:color="auto" w:fill="D9D9D9"/>
          </w:tcPr>
          <w:p w14:paraId="47B8C3E2" w14:textId="23D2D90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163F99A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0F692BB"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2E67DB76"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615B1B4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7F334637"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6D19A5BD"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Realizar de ser necesario el estudio de la dependencia/programas académicos.</w:t>
            </w:r>
          </w:p>
          <w:p w14:paraId="0BF823F2" w14:textId="77777777" w:rsidR="00462F03" w:rsidRPr="0017091C" w:rsidRDefault="00462F03" w:rsidP="0017091C">
            <w:pPr>
              <w:pStyle w:val="Default"/>
              <w:spacing w:line="360" w:lineRule="auto"/>
              <w:ind w:left="743"/>
              <w:jc w:val="both"/>
              <w:rPr>
                <w:rFonts w:ascii="Georgia" w:hAnsi="Georgia"/>
                <w:sz w:val="22"/>
                <w:szCs w:val="22"/>
              </w:rPr>
            </w:pPr>
          </w:p>
          <w:p w14:paraId="4987BE20"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0DB775B4" w14:textId="77777777" w:rsidTr="00093F6B">
        <w:trPr>
          <w:trHeight w:val="253"/>
        </w:trPr>
        <w:tc>
          <w:tcPr>
            <w:tcW w:w="5000" w:type="pct"/>
            <w:shd w:val="clear" w:color="auto" w:fill="BFBFBF"/>
          </w:tcPr>
          <w:p w14:paraId="437B2A6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67178E35"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37E1923C" w14:textId="77777777" w:rsidTr="00093F6B">
        <w:trPr>
          <w:trHeight w:val="253"/>
        </w:trPr>
        <w:tc>
          <w:tcPr>
            <w:tcW w:w="5000" w:type="pct"/>
            <w:shd w:val="clear" w:color="auto" w:fill="auto"/>
          </w:tcPr>
          <w:p w14:paraId="522B23D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0A0F10B1" w14:textId="77777777" w:rsidR="0058662B" w:rsidRPr="0058662B" w:rsidRDefault="0058662B" w:rsidP="0058662B">
            <w:pPr>
              <w:pStyle w:val="Default"/>
              <w:spacing w:line="360" w:lineRule="auto"/>
              <w:ind w:left="342"/>
              <w:jc w:val="both"/>
              <w:rPr>
                <w:rFonts w:ascii="Georgia" w:hAnsi="Georgia"/>
                <w:b/>
                <w:sz w:val="22"/>
                <w:szCs w:val="22"/>
                <w:lang w:val="es-ES_tradnl"/>
              </w:rPr>
            </w:pPr>
          </w:p>
          <w:p w14:paraId="7F001E74" w14:textId="0C61DD92" w:rsidR="0058662B" w:rsidRPr="0058662B" w:rsidRDefault="0058662B" w:rsidP="0058662B">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Todos los grupos del PAI</w:t>
            </w:r>
            <w:r w:rsidR="00A8000C">
              <w:rPr>
                <w:rFonts w:ascii="Georgia" w:hAnsi="Georgia" w:cs="Arial"/>
                <w:lang w:val="es-ES_tradnl"/>
              </w:rPr>
              <w:t>PA</w:t>
            </w:r>
            <w:r w:rsidRPr="0058662B">
              <w:rPr>
                <w:rFonts w:ascii="Georgia" w:hAnsi="Georgia" w:cs="Arial"/>
                <w:lang w:val="es-ES_tradnl"/>
              </w:rPr>
              <w:t xml:space="preserve">, están conformados por menos de 50 alumnos. Por normatividad interna de la Universidad, las inscripciones a los cursos curriculares se conforman de 30 alumnos por grupo </w:t>
            </w:r>
            <w:hyperlink r:id="rId201" w:history="1">
              <w:r w:rsidRPr="0058662B">
                <w:rPr>
                  <w:rStyle w:val="Hipervnculo"/>
                  <w:rFonts w:ascii="Georgia" w:hAnsi="Georgia" w:cs="Arial"/>
                  <w:lang w:val="es-ES_tradnl"/>
                </w:rPr>
                <w:t>(Grupos Ofertándose U.L.)</w:t>
              </w:r>
            </w:hyperlink>
            <w:r>
              <w:rPr>
                <w:rFonts w:ascii="Georgia" w:hAnsi="Georgia" w:cs="Arial"/>
                <w:color w:val="0070C0"/>
                <w:lang w:val="es-ES_tradnl"/>
              </w:rPr>
              <w:t>.</w:t>
            </w:r>
          </w:p>
          <w:p w14:paraId="429D4545" w14:textId="77777777" w:rsidR="0058662B" w:rsidRPr="0058662B" w:rsidRDefault="0058662B" w:rsidP="0058662B">
            <w:pPr>
              <w:pStyle w:val="Prrafodelista"/>
              <w:spacing w:after="0" w:line="360" w:lineRule="auto"/>
              <w:ind w:left="342"/>
              <w:jc w:val="both"/>
              <w:rPr>
                <w:rFonts w:ascii="Georgia" w:hAnsi="Georgia" w:cs="Arial"/>
                <w:color w:val="70AD47" w:themeColor="accent6"/>
                <w:lang w:val="es-ES_tradnl"/>
              </w:rPr>
            </w:pPr>
          </w:p>
          <w:p w14:paraId="26774F18" w14:textId="77777777" w:rsidR="0058662B" w:rsidRPr="0058662B" w:rsidRDefault="0058662B" w:rsidP="0058662B">
            <w:pPr>
              <w:spacing w:after="0" w:line="360" w:lineRule="auto"/>
              <w:ind w:left="342"/>
              <w:jc w:val="both"/>
              <w:rPr>
                <w:rFonts w:ascii="Georgia" w:hAnsi="Georgia" w:cs="Arial"/>
                <w:lang w:val="es-ES_tradnl"/>
              </w:rPr>
            </w:pPr>
            <w:r w:rsidRPr="0058662B">
              <w:rPr>
                <w:rFonts w:ascii="Georgia" w:hAnsi="Georgia" w:cs="Arial"/>
                <w:lang w:val="es-ES_tradnl"/>
              </w:rPr>
              <w:lastRenderedPageBreak/>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4A221C31" w14:textId="77777777" w:rsidR="0058662B" w:rsidRPr="0058662B" w:rsidRDefault="0058662B" w:rsidP="0058662B">
            <w:pPr>
              <w:spacing w:after="0" w:line="360" w:lineRule="auto"/>
              <w:ind w:left="342"/>
              <w:jc w:val="both"/>
              <w:rPr>
                <w:rFonts w:ascii="Georgia" w:hAnsi="Georgia" w:cs="Arial"/>
                <w:lang w:val="es-ES_tradnl"/>
              </w:rPr>
            </w:pPr>
          </w:p>
          <w:p w14:paraId="38ADE8D2" w14:textId="42CA0D44" w:rsidR="0058662B" w:rsidRDefault="0058662B" w:rsidP="00A8000C">
            <w:pPr>
              <w:widowControl w:val="0"/>
              <w:numPr>
                <w:ilvl w:val="0"/>
                <w:numId w:val="111"/>
              </w:numPr>
              <w:suppressLineNumbers/>
              <w:suppressAutoHyphens/>
              <w:overflowPunct w:val="0"/>
              <w:autoSpaceDE w:val="0"/>
              <w:autoSpaceDN w:val="0"/>
              <w:adjustRightInd w:val="0"/>
              <w:spacing w:after="0" w:line="360" w:lineRule="auto"/>
              <w:ind w:left="342" w:hanging="284"/>
              <w:jc w:val="both"/>
              <w:textAlignment w:val="baseline"/>
              <w:rPr>
                <w:rFonts w:ascii="Georgia" w:hAnsi="Georgia" w:cs="Arial"/>
                <w:color w:val="70AD47" w:themeColor="accent6"/>
                <w:lang w:val="es-ES_tradnl"/>
              </w:rPr>
            </w:pPr>
            <w:r w:rsidRPr="0058662B">
              <w:rPr>
                <w:rFonts w:ascii="Georgia" w:hAnsi="Georgia" w:cs="Arial"/>
                <w:lang w:val="es-ES_tradnl"/>
              </w:rPr>
              <w:t xml:space="preserve">Adecuación del equipamiento de las aulas y su uso polivalente según las necesidades del plan de estudios, con equipo de video. De las 43 aulas con que cuenta la institución, 8 están equipadas con cañón fijo y pizarrón </w:t>
            </w:r>
            <w:r w:rsidRPr="0058662B">
              <w:rPr>
                <w:rFonts w:ascii="Georgia" w:hAnsi="Georgia" w:cs="Arial"/>
                <w:color w:val="000000" w:themeColor="text1"/>
                <w:lang w:val="es-ES_tradnl"/>
              </w:rPr>
              <w:t>electrónico</w:t>
            </w:r>
            <w:r w:rsidRPr="0058662B">
              <w:rPr>
                <w:rFonts w:ascii="Georgia" w:hAnsi="Georgia" w:cs="Arial"/>
                <w:color w:val="3366FF"/>
                <w:lang w:val="es-ES_tradnl"/>
              </w:rPr>
              <w:t xml:space="preserve"> </w:t>
            </w:r>
            <w:hyperlink r:id="rId202" w:history="1">
              <w:r w:rsidRPr="0049301B">
                <w:rPr>
                  <w:rStyle w:val="Hipervnculo"/>
                  <w:rFonts w:ascii="Georgia" w:hAnsi="Georgia" w:cs="Arial"/>
                  <w:lang w:val="es-ES_tradnl"/>
                </w:rPr>
                <w:t>(Aula inteligente uso polivalente)</w:t>
              </w:r>
            </w:hyperlink>
            <w:r w:rsidRPr="0058662B">
              <w:rPr>
                <w:rFonts w:ascii="Georgia" w:hAnsi="Georgia"/>
                <w:lang w:val="es-ES_tradnl"/>
              </w:rPr>
              <w:t>.</w:t>
            </w:r>
            <w:r w:rsidRPr="0058662B">
              <w:rPr>
                <w:rFonts w:ascii="Georgia" w:hAnsi="Georgia" w:cs="Arial"/>
                <w:lang w:val="es-ES_tradnl"/>
              </w:rPr>
              <w:t xml:space="preserve"> Estas aulas están a disposición del PAI</w:t>
            </w:r>
            <w:r w:rsidR="00A8000C">
              <w:rPr>
                <w:rFonts w:ascii="Georgia" w:hAnsi="Georgia" w:cs="Arial"/>
                <w:lang w:val="es-ES_tradnl"/>
              </w:rPr>
              <w:t>PA</w:t>
            </w:r>
            <w:r w:rsidRPr="0058662B">
              <w:rPr>
                <w:rFonts w:ascii="Georgia" w:hAnsi="Georgia" w:cs="Arial"/>
                <w:lang w:val="es-ES_tradnl"/>
              </w:rPr>
              <w:t xml:space="preserve"> previa solicitud del profesor responsable de la asignatura.</w:t>
            </w:r>
            <w:r w:rsidRPr="0058662B">
              <w:rPr>
                <w:rFonts w:ascii="Georgia" w:hAnsi="Georgia" w:cs="Arial"/>
                <w:color w:val="70AD47" w:themeColor="accent6"/>
                <w:lang w:val="es-ES_tradnl"/>
              </w:rPr>
              <w:t xml:space="preserve"> </w:t>
            </w:r>
          </w:p>
          <w:p w14:paraId="5C6BB887" w14:textId="77777777" w:rsidR="00A8000C" w:rsidRPr="0058662B" w:rsidRDefault="00A8000C" w:rsidP="00A8000C">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70AD47" w:themeColor="accent6"/>
                <w:lang w:val="es-ES_tradnl"/>
              </w:rPr>
            </w:pPr>
          </w:p>
          <w:p w14:paraId="08285853" w14:textId="608034EF" w:rsidR="0058662B" w:rsidRPr="0058662B" w:rsidRDefault="0058662B" w:rsidP="00E36E61">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Suficiencia del equipamiento (mobiliario, iluminación, ventilación, temperatura, adaptaciones para personas con capacidades diferentes, entre otros). Estas 43 aulas se localizan principalmente en los edificios A, B, C, D</w:t>
            </w:r>
            <w:r w:rsidR="0049301B">
              <w:t xml:space="preserve">. </w:t>
            </w:r>
            <w:r w:rsidRPr="0058662B">
              <w:rPr>
                <w:rFonts w:ascii="Georgia" w:hAnsi="Georgia" w:cs="Arial"/>
                <w:lang w:val="es-ES_tradnl"/>
              </w:rPr>
              <w:t>Las aulas están equipadas con pupitres, pintarrón, silla y escritorio para el maestro. Asimismo, las aulas cuentan con puertas, ventanas, suficiente iluminación y ventilación. Todas las aulas cuentan con contactos de luz eléctrica para utilizar</w:t>
            </w:r>
            <w:r w:rsidR="00D308C9">
              <w:rPr>
                <w:rFonts w:ascii="Georgia" w:hAnsi="Georgia" w:cs="Arial"/>
                <w:lang w:val="es-ES_tradnl"/>
              </w:rPr>
              <w:t xml:space="preserve"> proyectores y retroproyectores.</w:t>
            </w:r>
            <w:r w:rsidRPr="0058662B">
              <w:rPr>
                <w:rFonts w:ascii="Georgia" w:hAnsi="Georgia"/>
                <w:lang w:val="es-ES_tradnl"/>
              </w:rPr>
              <w:t xml:space="preserve"> </w:t>
            </w:r>
            <w:r w:rsidRPr="0058662B">
              <w:rPr>
                <w:rFonts w:ascii="Georgia" w:hAnsi="Georgia" w:cs="Arial"/>
                <w:lang w:val="es-ES_tradnl"/>
              </w:rPr>
              <w:t xml:space="preserve"> Los espacios como laboratorios, auditorios y las aulas del Centro de Cómputo también son utilizados por profesores del PAI</w:t>
            </w:r>
            <w:r w:rsidR="00A8000C">
              <w:rPr>
                <w:rFonts w:ascii="Georgia" w:hAnsi="Georgia" w:cs="Arial"/>
                <w:lang w:val="es-ES_tradnl"/>
              </w:rPr>
              <w:t>PA</w:t>
            </w:r>
            <w:r w:rsidRPr="0058662B">
              <w:rPr>
                <w:rFonts w:ascii="Georgia" w:hAnsi="Georgia" w:cs="Arial"/>
                <w:lang w:val="es-ES_tradnl"/>
              </w:rPr>
              <w:t xml:space="preserve"> para impartir sus clases. </w:t>
            </w:r>
            <w:hyperlink r:id="rId203" w:history="1">
              <w:r w:rsidRPr="00D308C9">
                <w:rPr>
                  <w:rStyle w:val="Hipervnculo"/>
                  <w:rFonts w:ascii="Georgia" w:hAnsi="Georgia" w:cs="Arial"/>
                  <w:lang w:val="es-ES_tradnl"/>
                </w:rPr>
                <w:t>(Auditorio), (aulas del Centro de Cómputo académico)</w:t>
              </w:r>
            </w:hyperlink>
            <w:r w:rsidRPr="0058662B">
              <w:rPr>
                <w:rFonts w:ascii="Georgia" w:hAnsi="Georgia" w:cs="Arial"/>
                <w:lang w:val="es-ES_tradnl"/>
              </w:rPr>
              <w:t>.</w:t>
            </w:r>
            <w:r w:rsidRPr="0058662B">
              <w:rPr>
                <w:rFonts w:ascii="Georgia" w:hAnsi="Georgia" w:cs="Arial"/>
                <w:color w:val="70AD47" w:themeColor="accent6"/>
                <w:lang w:val="es-ES_tradnl"/>
              </w:rPr>
              <w:t xml:space="preserve"> </w:t>
            </w:r>
            <w:r w:rsidRPr="0058662B">
              <w:rPr>
                <w:rFonts w:ascii="Georgia" w:hAnsi="Georgia" w:cs="Arial"/>
                <w:lang w:val="es-ES_tradnl"/>
              </w:rPr>
              <w:t>En cuanto a la adaptación de instalaciones para personas con capacidades distintas, se han construido rampas entre los diferentes edificios de aulas, auditorios, edificios administrativos, áreas deportivas, lo que ha permitido que la gente que tenga estas incapacidades se desplace con mayor seguridad y facilidad (Fotografías de rampas)</w:t>
            </w:r>
            <w:r w:rsidRPr="0058662B">
              <w:rPr>
                <w:rFonts w:ascii="Georgia" w:hAnsi="Georgia" w:cs="Arial"/>
                <w:color w:val="0070C0"/>
                <w:lang w:val="es-ES_tradnl"/>
              </w:rPr>
              <w:t xml:space="preserve"> </w:t>
            </w:r>
          </w:p>
          <w:p w14:paraId="0ED11318" w14:textId="77777777" w:rsidR="0058662B" w:rsidRPr="0058662B" w:rsidRDefault="0058662B" w:rsidP="0058662B">
            <w:pPr>
              <w:overflowPunct w:val="0"/>
              <w:autoSpaceDE w:val="0"/>
              <w:snapToGrid w:val="0"/>
              <w:spacing w:after="0" w:line="360" w:lineRule="auto"/>
              <w:ind w:left="342"/>
              <w:jc w:val="both"/>
              <w:textAlignment w:val="baseline"/>
              <w:rPr>
                <w:rFonts w:ascii="Georgia" w:hAnsi="Georgia" w:cs="Arial"/>
                <w:lang w:val="es-ES_tradnl"/>
              </w:rPr>
            </w:pPr>
          </w:p>
          <w:p w14:paraId="05D626E7" w14:textId="4F2D25D7" w:rsidR="0058662B" w:rsidRPr="0058662B" w:rsidRDefault="0058662B" w:rsidP="0058662B">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lang w:val="es-ES_tradnl"/>
              </w:rPr>
            </w:pPr>
            <w:r w:rsidRPr="0058662B">
              <w:rPr>
                <w:rFonts w:ascii="Georgia" w:hAnsi="Georgia" w:cs="Arial"/>
                <w:color w:val="000000" w:themeColor="text1"/>
                <w:lang w:val="es-ES_tradnl"/>
              </w:rPr>
              <w:t>Índices de uso hora/semana/semestre.</w:t>
            </w:r>
            <w:r w:rsidRPr="0058662B">
              <w:rPr>
                <w:rFonts w:ascii="Georgia" w:hAnsi="Georgia" w:cs="Arial"/>
                <w:lang w:val="es-ES_tradnl"/>
              </w:rPr>
              <w:t xml:space="preserve"> </w:t>
            </w:r>
            <w:r w:rsidRPr="0058662B">
              <w:rPr>
                <w:rFonts w:ascii="Georgia" w:hAnsi="Georgia" w:cs="Arial"/>
                <w:color w:val="000000" w:themeColor="text1"/>
                <w:lang w:val="es-ES_tradnl"/>
              </w:rPr>
              <w:t>La matrícula de estudiantes inscritos en el PAI</w:t>
            </w:r>
            <w:r w:rsidR="00A8000C">
              <w:rPr>
                <w:rFonts w:ascii="Georgia" w:hAnsi="Georgia" w:cs="Arial"/>
                <w:color w:val="000000" w:themeColor="text1"/>
                <w:lang w:val="es-ES_tradnl"/>
              </w:rPr>
              <w:t>PA</w:t>
            </w:r>
            <w:r w:rsidRPr="0058662B">
              <w:rPr>
                <w:rFonts w:ascii="Georgia" w:hAnsi="Georgia" w:cs="Arial"/>
                <w:color w:val="000000" w:themeColor="text1"/>
                <w:lang w:val="es-ES_tradnl"/>
              </w:rPr>
              <w:t xml:space="preserve"> oscila entre </w:t>
            </w:r>
            <w:r w:rsidR="00A8000C">
              <w:rPr>
                <w:rFonts w:ascii="Georgia" w:hAnsi="Georgia" w:cs="Arial"/>
                <w:color w:val="000000" w:themeColor="text1"/>
                <w:lang w:val="es-ES_tradnl"/>
              </w:rPr>
              <w:t>124</w:t>
            </w:r>
            <w:r w:rsidRPr="0058662B">
              <w:rPr>
                <w:rFonts w:ascii="Georgia" w:hAnsi="Georgia" w:cs="Arial"/>
                <w:color w:val="000000" w:themeColor="text1"/>
                <w:lang w:val="es-ES_tradnl"/>
              </w:rPr>
              <w:t xml:space="preserve"> a </w:t>
            </w:r>
            <w:r w:rsidR="00A8000C">
              <w:rPr>
                <w:rFonts w:ascii="Georgia" w:hAnsi="Georgia" w:cs="Arial"/>
                <w:color w:val="000000" w:themeColor="text1"/>
                <w:lang w:val="es-ES_tradnl"/>
              </w:rPr>
              <w:t>156</w:t>
            </w:r>
            <w:r>
              <w:rPr>
                <w:rFonts w:ascii="Georgia" w:hAnsi="Georgia" w:cs="Arial"/>
                <w:color w:val="000000" w:themeColor="text1"/>
                <w:lang w:val="es-ES_tradnl"/>
              </w:rPr>
              <w:t>.</w:t>
            </w:r>
            <w:r w:rsidRPr="0058662B">
              <w:rPr>
                <w:rFonts w:ascii="Georgia" w:hAnsi="Georgia" w:cs="Arial"/>
                <w:color w:val="000000" w:themeColor="text1"/>
                <w:lang w:val="es-ES_tradnl"/>
              </w:rPr>
              <w:t xml:space="preserve"> </w:t>
            </w:r>
            <w:r w:rsidRPr="0058662B">
              <w:rPr>
                <w:rFonts w:ascii="Georgia" w:hAnsi="Georgia" w:cs="Arial"/>
                <w:lang w:val="es-ES_tradnl"/>
              </w:rPr>
              <w:t xml:space="preserve">La Subdirección de Docencia a través de Área de Prefectura es la encargada de asignar el aula a los profesores y alumnos, considerando principalmente la disponibilidad de horarios de los profesores, se lleva también el registro del uso de aulas hora/semana/semestres </w:t>
            </w:r>
            <w:hyperlink r:id="rId204" w:history="1">
              <w:r w:rsidRPr="0058662B">
                <w:rPr>
                  <w:rStyle w:val="Hipervnculo"/>
                  <w:rFonts w:ascii="Georgia" w:hAnsi="Georgia" w:cs="Arial"/>
                  <w:lang w:val="es-ES_tradnl"/>
                </w:rPr>
                <w:t>(Programación de aulas).</w:t>
              </w:r>
            </w:hyperlink>
          </w:p>
          <w:p w14:paraId="22562B81" w14:textId="77777777" w:rsidR="0058662B" w:rsidRPr="0058662B" w:rsidRDefault="0058662B" w:rsidP="0058662B">
            <w:pPr>
              <w:pStyle w:val="Prrafodelista"/>
              <w:rPr>
                <w:rFonts w:ascii="Georgia" w:hAnsi="Georgia" w:cs="Arial"/>
                <w:lang w:val="es-ES_tradnl"/>
              </w:rPr>
            </w:pPr>
          </w:p>
          <w:p w14:paraId="268DA095" w14:textId="77777777" w:rsidR="0058662B" w:rsidRPr="0058662B" w:rsidRDefault="0058662B" w:rsidP="0058662B">
            <w:pPr>
              <w:pStyle w:val="Prrafodelista"/>
              <w:overflowPunct w:val="0"/>
              <w:autoSpaceDE w:val="0"/>
              <w:snapToGrid w:val="0"/>
              <w:spacing w:after="0" w:line="360" w:lineRule="auto"/>
              <w:ind w:left="342"/>
              <w:jc w:val="both"/>
              <w:textAlignment w:val="baseline"/>
              <w:rPr>
                <w:rFonts w:ascii="Georgia" w:hAnsi="Georgia" w:cs="Arial"/>
                <w:lang w:val="es-ES_tradnl"/>
              </w:rPr>
            </w:pPr>
          </w:p>
          <w:p w14:paraId="2DC9F5A5" w14:textId="5EA6C8B2" w:rsidR="00462F03" w:rsidRPr="00A8000C" w:rsidRDefault="0058662B" w:rsidP="00A8000C">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sz w:val="18"/>
                <w:szCs w:val="18"/>
                <w:lang w:val="es-ES_tradnl"/>
              </w:rPr>
            </w:pPr>
            <w:r w:rsidRPr="0058662B">
              <w:rPr>
                <w:rFonts w:ascii="Georgia" w:hAnsi="Georgia" w:cs="Arial"/>
                <w:lang w:val="es-ES_tradnl"/>
              </w:rPr>
              <w:t>Realizar de ser necesario el estudio de la dependencia/programas académicos. Las aulas de la institución son suficientes para atender la matricula del PAI</w:t>
            </w:r>
            <w:r w:rsidR="00A8000C">
              <w:rPr>
                <w:rFonts w:ascii="Georgia" w:hAnsi="Georgia" w:cs="Arial"/>
                <w:lang w:val="es-ES_tradnl"/>
              </w:rPr>
              <w:t>PA</w:t>
            </w:r>
            <w:r w:rsidRPr="0058662B">
              <w:rPr>
                <w:rFonts w:ascii="Georgia" w:hAnsi="Georgia" w:cs="Arial"/>
                <w:lang w:val="es-ES_tradnl"/>
              </w:rPr>
              <w:t xml:space="preserve"> y cumplir con los objetivos del plan de estudios.</w:t>
            </w:r>
          </w:p>
        </w:tc>
      </w:tr>
      <w:tr w:rsidR="00462F03" w:rsidRPr="0017091C" w14:paraId="651E9D69" w14:textId="77777777" w:rsidTr="00093F6B">
        <w:trPr>
          <w:trHeight w:val="253"/>
        </w:trPr>
        <w:tc>
          <w:tcPr>
            <w:tcW w:w="5000" w:type="pct"/>
            <w:shd w:val="clear" w:color="auto" w:fill="D9D9D9"/>
          </w:tcPr>
          <w:p w14:paraId="63B3D2B9" w14:textId="550606E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14:paraId="04A7F5A0"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3A86BC9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5DFEA36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0CD0AF58"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3CE38A87"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0046226E"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1DA39115" w14:textId="46DFDB2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Canchas de basket ball</w:t>
            </w:r>
          </w:p>
          <w:p w14:paraId="2701922C"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foot ball</w:t>
            </w:r>
          </w:p>
          <w:p w14:paraId="0251650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14:paraId="079E46A5" w14:textId="4D52F6A0"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14:paraId="5E08CDC8" w14:textId="6E27281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14:paraId="12CB5814" w14:textId="5350EE7C"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14:paraId="1DFEA713"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p>
          <w:p w14:paraId="4D5C330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1714C07E" w14:textId="77777777" w:rsidTr="00093F6B">
        <w:trPr>
          <w:trHeight w:val="253"/>
        </w:trPr>
        <w:tc>
          <w:tcPr>
            <w:tcW w:w="5000" w:type="pct"/>
            <w:shd w:val="clear" w:color="auto" w:fill="BFBFBF"/>
          </w:tcPr>
          <w:p w14:paraId="6289A760"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5E6ECB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AB937A8" w14:textId="77777777" w:rsidTr="00093F6B">
        <w:trPr>
          <w:trHeight w:val="253"/>
        </w:trPr>
        <w:tc>
          <w:tcPr>
            <w:tcW w:w="5000" w:type="pct"/>
            <w:shd w:val="clear" w:color="auto" w:fill="auto"/>
          </w:tcPr>
          <w:p w14:paraId="5584B7C2" w14:textId="7A7E1855" w:rsidR="00462F03" w:rsidRPr="00587CC1" w:rsidRDefault="00462F03" w:rsidP="00587CC1">
            <w:pPr>
              <w:pStyle w:val="Default"/>
              <w:spacing w:line="360" w:lineRule="auto"/>
              <w:ind w:left="342"/>
              <w:jc w:val="both"/>
              <w:rPr>
                <w:rFonts w:ascii="Georgia" w:hAnsi="Georgia"/>
                <w:b/>
                <w:sz w:val="22"/>
                <w:szCs w:val="22"/>
              </w:rPr>
            </w:pPr>
            <w:r w:rsidRPr="00587CC1">
              <w:rPr>
                <w:rFonts w:ascii="Georgia" w:hAnsi="Georgia"/>
                <w:b/>
                <w:sz w:val="22"/>
                <w:szCs w:val="22"/>
              </w:rPr>
              <w:t>Descr</w:t>
            </w:r>
            <w:r w:rsidR="0017091C" w:rsidRPr="00587CC1">
              <w:rPr>
                <w:rFonts w:ascii="Georgia" w:hAnsi="Georgia"/>
                <w:b/>
                <w:sz w:val="22"/>
                <w:szCs w:val="22"/>
              </w:rPr>
              <w:t>ipción, apreciación y análisis</w:t>
            </w:r>
          </w:p>
          <w:p w14:paraId="527873CF" w14:textId="71FF9AA5" w:rsidR="0017091C" w:rsidRPr="00587CC1" w:rsidRDefault="0017091C" w:rsidP="00587CC1">
            <w:pPr>
              <w:pStyle w:val="Default"/>
              <w:spacing w:line="360" w:lineRule="auto"/>
              <w:ind w:left="342"/>
              <w:jc w:val="both"/>
              <w:rPr>
                <w:rFonts w:ascii="Georgia" w:hAnsi="Georgia"/>
                <w:b/>
                <w:sz w:val="22"/>
                <w:szCs w:val="22"/>
              </w:rPr>
            </w:pPr>
          </w:p>
          <w:p w14:paraId="18B58C9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Auditorios:</w:t>
            </w:r>
          </w:p>
          <w:p w14:paraId="07DE540C" w14:textId="77777777" w:rsidR="00587CC1" w:rsidRPr="00587CC1" w:rsidRDefault="00587CC1" w:rsidP="00587CC1">
            <w:pPr>
              <w:pStyle w:val="Default"/>
              <w:spacing w:line="360" w:lineRule="auto"/>
              <w:ind w:left="342"/>
              <w:jc w:val="both"/>
              <w:rPr>
                <w:rFonts w:ascii="Georgia" w:hAnsi="Georgia"/>
                <w:b/>
                <w:sz w:val="22"/>
                <w:szCs w:val="22"/>
                <w:lang w:val="es-ES_tradnl"/>
              </w:rPr>
            </w:pPr>
          </w:p>
          <w:p w14:paraId="774AFAC4" w14:textId="77777777" w:rsidR="00587CC1" w:rsidRPr="00587CC1" w:rsidRDefault="00587CC1" w:rsidP="00587CC1">
            <w:pPr>
              <w:pStyle w:val="Sinespaciado"/>
              <w:spacing w:line="360" w:lineRule="auto"/>
              <w:ind w:left="342"/>
              <w:jc w:val="both"/>
              <w:rPr>
                <w:rFonts w:ascii="Georgia" w:hAnsi="Georgia" w:cs="Arial"/>
                <w:lang w:val="es-ES_tradnl"/>
              </w:rPr>
            </w:pPr>
            <w:r w:rsidRPr="00587CC1">
              <w:rPr>
                <w:rFonts w:ascii="Georgia" w:hAnsi="Georgia" w:cs="Arial"/>
                <w:lang w:val="es-ES_tradnl"/>
              </w:rPr>
              <w:t xml:space="preserve">Institucionalmente, se cuenta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efecto, se describen a continuación: </w:t>
            </w:r>
          </w:p>
          <w:tbl>
            <w:tblPr>
              <w:tblStyle w:val="Tablaconcuadrcula"/>
              <w:tblW w:w="0" w:type="auto"/>
              <w:jc w:val="center"/>
              <w:tblLook w:val="04A0" w:firstRow="1" w:lastRow="0" w:firstColumn="1" w:lastColumn="0" w:noHBand="0" w:noVBand="1"/>
            </w:tblPr>
            <w:tblGrid>
              <w:gridCol w:w="4240"/>
              <w:gridCol w:w="2786"/>
            </w:tblGrid>
            <w:tr w:rsidR="00587CC1" w:rsidRPr="00587CC1" w14:paraId="67F6761D" w14:textId="77777777" w:rsidTr="00E36E61">
              <w:trPr>
                <w:jc w:val="center"/>
              </w:trPr>
              <w:tc>
                <w:tcPr>
                  <w:tcW w:w="0" w:type="auto"/>
                </w:tcPr>
                <w:p w14:paraId="12832A11"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lastRenderedPageBreak/>
                    <w:t>Nombre</w:t>
                  </w:r>
                </w:p>
              </w:tc>
              <w:tc>
                <w:tcPr>
                  <w:tcW w:w="0" w:type="auto"/>
                </w:tcPr>
                <w:p w14:paraId="4CF18134"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Capacidad de personas</w:t>
                  </w:r>
                </w:p>
              </w:tc>
            </w:tr>
            <w:tr w:rsidR="00587CC1" w:rsidRPr="00587CC1" w14:paraId="25444CFA" w14:textId="77777777" w:rsidTr="00E36E61">
              <w:trPr>
                <w:jc w:val="center"/>
              </w:trPr>
              <w:tc>
                <w:tcPr>
                  <w:tcW w:w="0" w:type="auto"/>
                </w:tcPr>
                <w:p w14:paraId="751E28A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Carlos E. Martín del Campo</w:t>
                  </w:r>
                </w:p>
              </w:tc>
              <w:tc>
                <w:tcPr>
                  <w:tcW w:w="0" w:type="auto"/>
                </w:tcPr>
                <w:p w14:paraId="210A5AA6"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110</w:t>
                  </w:r>
                </w:p>
              </w:tc>
            </w:tr>
            <w:tr w:rsidR="00587CC1" w:rsidRPr="00587CC1" w14:paraId="077CEBFA" w14:textId="77777777" w:rsidTr="00E36E61">
              <w:trPr>
                <w:jc w:val="center"/>
              </w:trPr>
              <w:tc>
                <w:tcPr>
                  <w:tcW w:w="0" w:type="auto"/>
                </w:tcPr>
                <w:p w14:paraId="4849CEEA"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de Posgrado</w:t>
                  </w:r>
                </w:p>
              </w:tc>
              <w:tc>
                <w:tcPr>
                  <w:tcW w:w="0" w:type="auto"/>
                </w:tcPr>
                <w:p w14:paraId="5293B468"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50</w:t>
                  </w:r>
                </w:p>
              </w:tc>
            </w:tr>
            <w:tr w:rsidR="00587CC1" w:rsidRPr="00587CC1" w14:paraId="10E0679C" w14:textId="77777777" w:rsidTr="00E36E61">
              <w:trPr>
                <w:jc w:val="center"/>
              </w:trPr>
              <w:tc>
                <w:tcPr>
                  <w:tcW w:w="0" w:type="auto"/>
                </w:tcPr>
                <w:p w14:paraId="5E758267"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Explanada de la Biblioteca</w:t>
                  </w:r>
                </w:p>
              </w:tc>
              <w:tc>
                <w:tcPr>
                  <w:tcW w:w="0" w:type="auto"/>
                </w:tcPr>
                <w:p w14:paraId="5D18862E"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200</w:t>
                  </w:r>
                </w:p>
              </w:tc>
            </w:tr>
            <w:tr w:rsidR="00587CC1" w:rsidRPr="00587CC1" w14:paraId="39E7D4F9" w14:textId="77777777" w:rsidTr="00E36E61">
              <w:trPr>
                <w:jc w:val="center"/>
              </w:trPr>
              <w:tc>
                <w:tcPr>
                  <w:tcW w:w="0" w:type="auto"/>
                </w:tcPr>
                <w:p w14:paraId="0BF3776F"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Gimnasio</w:t>
                  </w:r>
                </w:p>
              </w:tc>
              <w:tc>
                <w:tcPr>
                  <w:tcW w:w="0" w:type="auto"/>
                </w:tcPr>
                <w:p w14:paraId="163993CD"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300</w:t>
                  </w:r>
                </w:p>
              </w:tc>
            </w:tr>
          </w:tbl>
          <w:p w14:paraId="0DE22276" w14:textId="77777777" w:rsidR="00587CC1" w:rsidRPr="00587CC1" w:rsidRDefault="00587CC1" w:rsidP="00587CC1">
            <w:pPr>
              <w:pStyle w:val="Sinespaciado"/>
              <w:spacing w:line="360" w:lineRule="auto"/>
              <w:ind w:left="342"/>
              <w:jc w:val="both"/>
              <w:rPr>
                <w:rFonts w:ascii="Georgia" w:hAnsi="Georgia" w:cs="Arial"/>
                <w:lang w:val="es-ES_tradnl"/>
              </w:rPr>
            </w:pPr>
          </w:p>
          <w:p w14:paraId="3750BFB7" w14:textId="77777777" w:rsidR="00587CC1" w:rsidRPr="00587CC1" w:rsidRDefault="00587CC1" w:rsidP="00587CC1">
            <w:pPr>
              <w:pStyle w:val="Sinespaciado"/>
              <w:spacing w:line="360" w:lineRule="auto"/>
              <w:ind w:left="342"/>
              <w:jc w:val="both"/>
              <w:rPr>
                <w:rFonts w:ascii="Georgia" w:hAnsi="Georgia" w:cs="Arial"/>
                <w:lang w:val="es-ES_tradnl"/>
              </w:rPr>
            </w:pPr>
          </w:p>
          <w:p w14:paraId="2FD7A7D2" w14:textId="3C036006" w:rsidR="00587CC1" w:rsidRPr="00D308C9" w:rsidRDefault="00587CC1" w:rsidP="00587CC1">
            <w:pPr>
              <w:pStyle w:val="Sinespaciado"/>
              <w:spacing w:line="360" w:lineRule="auto"/>
              <w:ind w:left="342"/>
              <w:jc w:val="both"/>
              <w:rPr>
                <w:rStyle w:val="Hipervnculo"/>
                <w:rFonts w:ascii="Georgia" w:hAnsi="Georgia" w:cs="Arial"/>
                <w:lang w:val="es-ES_tradnl"/>
              </w:rPr>
            </w:pPr>
            <w:r w:rsidRPr="00587CC1">
              <w:rPr>
                <w:rFonts w:ascii="Georgia" w:hAnsi="Georgia" w:cs="Arial"/>
                <w:lang w:val="es-ES_tradnl"/>
              </w:rPr>
              <w:t xml:space="preserve">Todas estas instalaciones son funcionales, están bien conservadas y equipadas con buena iluminación y aire acondicionado, reciben mantenimiento periódico para su buen funcionamiento </w:t>
            </w:r>
            <w:r w:rsidR="00D308C9">
              <w:rPr>
                <w:rFonts w:ascii="Georgia" w:hAnsi="Georgia" w:cs="Arial"/>
                <w:lang w:val="es-ES_tradnl"/>
              </w:rPr>
              <w:fldChar w:fldCharType="begin"/>
            </w:r>
            <w:r w:rsidR="00D308C9">
              <w:rPr>
                <w:rFonts w:ascii="Georgia" w:hAnsi="Georgia" w:cs="Arial"/>
                <w:lang w:val="es-ES_tradnl"/>
              </w:rPr>
              <w:instrText>HYPERLINK "http://administrativo.uaaan.mx/calidadAcad/EVIDENCIAS/FOTOSUL/AUDITORIOS.ppsx"</w:instrText>
            </w:r>
            <w:r w:rsidR="00D308C9">
              <w:rPr>
                <w:rFonts w:ascii="Georgia" w:hAnsi="Georgia" w:cs="Arial"/>
                <w:lang w:val="es-ES_tradnl"/>
              </w:rPr>
              <w:fldChar w:fldCharType="separate"/>
            </w:r>
            <w:r w:rsidRPr="00D308C9">
              <w:rPr>
                <w:rStyle w:val="Hipervnculo"/>
                <w:rFonts w:ascii="Georgia" w:hAnsi="Georgia" w:cs="Arial"/>
                <w:lang w:val="es-ES_tradnl"/>
              </w:rPr>
              <w:t>(auditorios UAAAN).</w:t>
            </w:r>
          </w:p>
          <w:p w14:paraId="7F4E030B" w14:textId="0A62A7E7" w:rsidR="00587CC1" w:rsidRPr="00587CC1" w:rsidRDefault="00D308C9" w:rsidP="00587CC1">
            <w:pPr>
              <w:pStyle w:val="Default"/>
              <w:spacing w:line="360" w:lineRule="auto"/>
              <w:ind w:left="342"/>
              <w:jc w:val="both"/>
              <w:rPr>
                <w:rFonts w:ascii="Georgia" w:hAnsi="Georgia"/>
                <w:sz w:val="22"/>
                <w:szCs w:val="22"/>
                <w:lang w:val="es-ES_tradnl"/>
              </w:rPr>
            </w:pPr>
            <w:r>
              <w:rPr>
                <w:rFonts w:ascii="Georgia" w:eastAsiaTheme="minorHAnsi" w:hAnsi="Georgia"/>
                <w:color w:val="auto"/>
                <w:sz w:val="22"/>
                <w:szCs w:val="22"/>
                <w:lang w:val="es-ES_tradnl"/>
              </w:rPr>
              <w:fldChar w:fldCharType="end"/>
            </w:r>
            <w:r w:rsidR="00587CC1" w:rsidRPr="00587CC1">
              <w:rPr>
                <w:rFonts w:ascii="Georgia" w:hAnsi="Georgia"/>
                <w:sz w:val="22"/>
                <w:szCs w:val="22"/>
                <w:lang w:val="es-ES_tradnl"/>
              </w:rPr>
              <w:t xml:space="preserve"> </w:t>
            </w:r>
          </w:p>
          <w:p w14:paraId="6ED7C27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Centro de idiomas:</w:t>
            </w:r>
          </w:p>
          <w:p w14:paraId="664B5638"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73379535" w14:textId="5DF76EF9" w:rsidR="00587CC1" w:rsidRPr="00587CC1" w:rsidRDefault="00587CC1" w:rsidP="00587CC1">
            <w:pPr>
              <w:autoSpaceDE w:val="0"/>
              <w:autoSpaceDN w:val="0"/>
              <w:adjustRightInd w:val="0"/>
              <w:spacing w:after="0" w:line="360" w:lineRule="auto"/>
              <w:ind w:left="342"/>
              <w:jc w:val="both"/>
              <w:rPr>
                <w:rFonts w:ascii="Georgia" w:hAnsi="Georgia" w:cs="Arial"/>
                <w:color w:val="000000" w:themeColor="text1"/>
                <w:lang w:val="es-ES_tradnl"/>
              </w:rPr>
            </w:pPr>
            <w:r w:rsidRPr="00587CC1">
              <w:rPr>
                <w:rFonts w:ascii="Georgia" w:hAnsi="Georgia" w:cs="Arial"/>
                <w:lang w:val="es-ES_tradnl"/>
              </w:rPr>
              <w:t xml:space="preserve">El área de Idiomas, depende de la Subdirección de Docencia. Actualmente se ofrecen cursos de inglés a los primeros semestres (1000 estudiantes) con la finalidad de prepararlos para TOEFL (350 puntos). En el </w:t>
            </w:r>
            <w:hyperlink r:id="rId205" w:history="1">
              <w:r w:rsidRPr="00587CC1">
                <w:rPr>
                  <w:rStyle w:val="Hipervnculo"/>
                  <w:rFonts w:ascii="Georgia" w:hAnsi="Georgia" w:cs="Arial"/>
                  <w:color w:val="3366FF"/>
                  <w:lang w:val="es-ES_tradnl"/>
                </w:rPr>
                <w:t>Informe de Actividades 2017 del área de idiomas,</w:t>
              </w:r>
            </w:hyperlink>
            <w:r w:rsidRPr="00587CC1">
              <w:rPr>
                <w:rFonts w:ascii="Georgia" w:hAnsi="Georgia" w:cs="Arial"/>
                <w:color w:val="FF0000"/>
                <w:lang w:val="es-ES_tradnl"/>
              </w:rPr>
              <w:t xml:space="preserve"> </w:t>
            </w:r>
            <w:r w:rsidRPr="00587CC1">
              <w:rPr>
                <w:rFonts w:ascii="Georgia" w:hAnsi="Georgia" w:cs="Arial"/>
                <w:color w:val="000000" w:themeColor="text1"/>
                <w:lang w:val="es-ES_tradnl"/>
              </w:rPr>
              <w:t>se puede observar el número de estudiantes que participan en cada nivel por ciclo escolar de 2014 a 2017.</w:t>
            </w:r>
          </w:p>
          <w:p w14:paraId="3663FD8D" w14:textId="77777777" w:rsidR="00587CC1" w:rsidRPr="00587CC1" w:rsidRDefault="00587CC1" w:rsidP="00587CC1">
            <w:pPr>
              <w:pStyle w:val="Default"/>
              <w:spacing w:line="360" w:lineRule="auto"/>
              <w:ind w:left="342"/>
              <w:jc w:val="both"/>
              <w:rPr>
                <w:rFonts w:ascii="Georgia" w:hAnsi="Georgia"/>
                <w:color w:val="auto"/>
                <w:sz w:val="22"/>
                <w:szCs w:val="22"/>
                <w:lang w:val="es-ES_tradnl"/>
              </w:rPr>
            </w:pPr>
          </w:p>
          <w:p w14:paraId="3502E842" w14:textId="77777777" w:rsidR="00587CC1" w:rsidRPr="00587CC1" w:rsidRDefault="00587CC1" w:rsidP="00587CC1">
            <w:pPr>
              <w:pStyle w:val="Default"/>
              <w:spacing w:line="360" w:lineRule="auto"/>
              <w:ind w:left="342"/>
              <w:jc w:val="both"/>
              <w:rPr>
                <w:rFonts w:ascii="Georgia" w:hAnsi="Georgia"/>
                <w:b/>
                <w:color w:val="auto"/>
                <w:sz w:val="22"/>
                <w:szCs w:val="22"/>
              </w:rPr>
            </w:pPr>
            <w:r w:rsidRPr="00587CC1">
              <w:rPr>
                <w:rFonts w:ascii="Georgia" w:hAnsi="Georgia"/>
                <w:b/>
                <w:color w:val="auto"/>
                <w:sz w:val="22"/>
                <w:szCs w:val="22"/>
              </w:rPr>
              <w:t>Centro de Computo.</w:t>
            </w:r>
          </w:p>
          <w:p w14:paraId="4B95043E" w14:textId="77777777" w:rsidR="00587CC1" w:rsidRPr="00587CC1" w:rsidRDefault="00587CC1" w:rsidP="00587CC1">
            <w:pPr>
              <w:pStyle w:val="Default"/>
              <w:spacing w:line="360" w:lineRule="auto"/>
              <w:ind w:left="342"/>
              <w:jc w:val="both"/>
              <w:rPr>
                <w:rFonts w:ascii="Georgia" w:hAnsi="Georgia"/>
                <w:color w:val="auto"/>
                <w:sz w:val="22"/>
                <w:szCs w:val="22"/>
              </w:rPr>
            </w:pPr>
          </w:p>
          <w:p w14:paraId="2ED09751" w14:textId="046D6362" w:rsid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r w:rsidRPr="00587CC1">
              <w:rPr>
                <w:rFonts w:ascii="Georgia" w:hAnsi="Georgia" w:cs="Arial"/>
              </w:rPr>
              <w:t xml:space="preserve">La Unidad Regional cuenta con servicio de cómputo, el cual </w:t>
            </w:r>
            <w:r w:rsidRPr="00587CC1">
              <w:rPr>
                <w:rFonts w:ascii="Georgia" w:hAnsi="Georgia" w:cs="Arial"/>
                <w:snapToGrid w:val="0"/>
              </w:rPr>
              <w:t xml:space="preserve">apoya las actividades de docencia e investigación </w:t>
            </w:r>
            <w:r w:rsidRPr="00587CC1">
              <w:rPr>
                <w:rFonts w:ascii="Georgia" w:hAnsi="Georgia" w:cs="Arial"/>
              </w:rPr>
              <w:t>de los programas educativos que ofrece</w:t>
            </w:r>
            <w:r w:rsidRPr="00587CC1">
              <w:rPr>
                <w:rFonts w:ascii="Georgia" w:hAnsi="Georgia" w:cs="Arial"/>
                <w:snapToGrid w:val="0"/>
              </w:rPr>
              <w:t xml:space="preserve">. </w:t>
            </w:r>
            <w:r w:rsidRPr="00587CC1">
              <w:rPr>
                <w:rFonts w:ascii="Georgia" w:hAnsi="Georgia" w:cs="Arial"/>
              </w:rPr>
              <w:t xml:space="preserve">El Centro de Cómputo de Carreras Agronómicas (CCCA) tiene como función proporcionar servicios de cómputo a los alumnos, docentes y administrativos de la universidad. Los servicios ofrecidos incluyen la instrucción y asesoría en el uso y manejo de sistemas, impartir cursos como Windows, Word, Excel, Power Point e Internet, ofrecer capacitación al personal docente y administrativo en coordinación con el Departamento de Recursos Humanos y del Departamento de Desarrollo del personal Académico, además de facilitar áreas equipadas a departamentos para reforzar el aprendizaje </w:t>
            </w:r>
            <w:hyperlink r:id="rId206" w:history="1">
              <w:r w:rsidRPr="00C721F7">
                <w:rPr>
                  <w:rStyle w:val="Hipervnculo"/>
                  <w:rFonts w:ascii="Georgia" w:hAnsi="Georgia"/>
                </w:rPr>
                <w:t>(Informe Centro Cómputo de Agronomía).</w:t>
              </w:r>
            </w:hyperlink>
          </w:p>
          <w:p w14:paraId="19E3E8EE" w14:textId="77777777" w:rsidR="00587CC1" w:rsidRP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p>
          <w:p w14:paraId="1349BB45" w14:textId="4653FD94" w:rsidR="00587CC1" w:rsidRDefault="00587CC1" w:rsidP="00587CC1">
            <w:pPr>
              <w:tabs>
                <w:tab w:val="left" w:pos="762"/>
                <w:tab w:val="left" w:pos="1016"/>
              </w:tabs>
              <w:spacing w:after="0" w:line="360" w:lineRule="auto"/>
              <w:ind w:left="342"/>
              <w:jc w:val="both"/>
              <w:rPr>
                <w:rFonts w:ascii="Georgia" w:hAnsi="Georgia" w:cs="Arial"/>
                <w:color w:val="3366FF"/>
              </w:rPr>
            </w:pPr>
            <w:r w:rsidRPr="00587CC1">
              <w:rPr>
                <w:rFonts w:ascii="Georgia" w:hAnsi="Georgia" w:cs="Arial"/>
              </w:rPr>
              <w:t xml:space="preserve">El CCA cuenta con un reglamento, colocado en el área donde se presta el servicio de impresión </w:t>
            </w:r>
            <w:hyperlink r:id="rId207" w:history="1">
              <w:r w:rsidRPr="00176F90">
                <w:rPr>
                  <w:rStyle w:val="Hipervnculo"/>
                  <w:rFonts w:ascii="Georgia" w:hAnsi="Georgia" w:cs="Arial"/>
                </w:rPr>
                <w:t>(Reglamento del CCCA Centro de Cómputo de Carreras Agronómicas).</w:t>
              </w:r>
            </w:hyperlink>
          </w:p>
          <w:p w14:paraId="354244E6"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0EA20C6D" w14:textId="4A59F103" w:rsidR="00587CC1" w:rsidRDefault="00587CC1" w:rsidP="00587CC1">
            <w:pPr>
              <w:tabs>
                <w:tab w:val="left" w:pos="762"/>
                <w:tab w:val="left" w:pos="1016"/>
              </w:tabs>
              <w:spacing w:after="0" w:line="360" w:lineRule="auto"/>
              <w:ind w:left="342"/>
              <w:jc w:val="both"/>
              <w:rPr>
                <w:rFonts w:ascii="Georgia" w:hAnsi="Georgia" w:cs="Arial"/>
              </w:rPr>
            </w:pPr>
            <w:r w:rsidRPr="00587CC1">
              <w:rPr>
                <w:rFonts w:ascii="Georgia" w:hAnsi="Georgia" w:cs="Arial"/>
              </w:rPr>
              <w:t xml:space="preserve">El CCA tiene un horario de 8:00 a 17:00 hrs.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777FE889"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44D6C0E0" w14:textId="0108D7EB" w:rsidR="008E3162" w:rsidRDefault="00587CC1" w:rsidP="00587CC1">
            <w:pPr>
              <w:spacing w:after="0" w:line="360" w:lineRule="auto"/>
              <w:ind w:left="342"/>
              <w:jc w:val="both"/>
              <w:rPr>
                <w:rStyle w:val="Hipervnculo"/>
                <w:rFonts w:ascii="Georgia" w:hAnsi="Georgia"/>
              </w:rPr>
            </w:pPr>
            <w:r w:rsidRPr="00587CC1">
              <w:rPr>
                <w:rFonts w:ascii="Georgia" w:hAnsi="Georgia" w:cs="Arial"/>
              </w:rPr>
              <w:t xml:space="preserve">Hay grupos con horarios establecidos con clases de computación de las carreras agronómicas y veterinarias </w:t>
            </w:r>
            <w:hyperlink r:id="rId208" w:history="1">
              <w:r w:rsidR="008E3162" w:rsidRPr="00C721F7">
                <w:rPr>
                  <w:rStyle w:val="Hipervnculo"/>
                  <w:rFonts w:ascii="Georgia" w:hAnsi="Georgia"/>
                </w:rPr>
                <w:t>(Informe Centro Cómputo de Agronomía).</w:t>
              </w:r>
            </w:hyperlink>
          </w:p>
          <w:p w14:paraId="4B50077F" w14:textId="77777777" w:rsidR="008E3162" w:rsidRDefault="008E3162" w:rsidP="00587CC1">
            <w:pPr>
              <w:spacing w:after="0" w:line="360" w:lineRule="auto"/>
              <w:ind w:left="342"/>
              <w:jc w:val="both"/>
              <w:rPr>
                <w:rStyle w:val="Hipervnculo"/>
                <w:rFonts w:ascii="Georgia" w:hAnsi="Georgia"/>
              </w:rPr>
            </w:pPr>
          </w:p>
          <w:p w14:paraId="5B425675" w14:textId="7A19A4DE" w:rsidR="00587CC1" w:rsidRPr="00587CC1" w:rsidRDefault="00587CC1" w:rsidP="00587CC1">
            <w:pPr>
              <w:spacing w:after="0" w:line="360" w:lineRule="auto"/>
              <w:ind w:left="342"/>
              <w:jc w:val="both"/>
              <w:rPr>
                <w:rFonts w:ascii="Georgia" w:hAnsi="Georgia" w:cs="Arial"/>
              </w:rPr>
            </w:pPr>
            <w:r w:rsidRPr="00587CC1">
              <w:rPr>
                <w:rFonts w:ascii="Georgia" w:hAnsi="Georgia" w:cs="Arial"/>
              </w:rPr>
              <w:t>En total se cuenta con 30 equipos de cómputo con las siguientes características:</w:t>
            </w:r>
          </w:p>
          <w:p w14:paraId="1F457834" w14:textId="77777777" w:rsidR="008E3162" w:rsidRPr="00F74F0C" w:rsidRDefault="00587CC1" w:rsidP="00587CC1">
            <w:pPr>
              <w:spacing w:after="0" w:line="360" w:lineRule="auto"/>
              <w:ind w:left="342"/>
              <w:jc w:val="both"/>
              <w:rPr>
                <w:rFonts w:ascii="Georgia" w:hAnsi="Georgia" w:cs="Arial"/>
                <w:lang w:val="en-US"/>
              </w:rPr>
            </w:pPr>
            <w:r w:rsidRPr="00F74F0C">
              <w:rPr>
                <w:rFonts w:ascii="Georgia" w:hAnsi="Georgia" w:cs="Arial"/>
                <w:lang w:val="en-US"/>
              </w:rPr>
              <w:t>All in one, lenovo ideacenter aio c50-30 23”, core i3 4005u, 1.70 ghz dual core.  disco duro de 2 tb rpm 7200, pantalla 23” led multitouch, sistema operativo windows 8.1, 64 bits de procesamiento, red lan ethernet (red rj 45), 3 usb 2.0, 2 usb 3.0, 8 gb memoria ram, mouse y teclado</w:t>
            </w:r>
            <w:r w:rsidR="008E3162" w:rsidRPr="00F74F0C">
              <w:rPr>
                <w:rFonts w:ascii="Georgia" w:hAnsi="Georgia" w:cs="Arial"/>
                <w:lang w:val="en-US"/>
              </w:rPr>
              <w:t>.</w:t>
            </w:r>
          </w:p>
          <w:p w14:paraId="5CFEF353" w14:textId="77777777" w:rsidR="008E3162" w:rsidRPr="00F74F0C" w:rsidRDefault="008E3162" w:rsidP="00587CC1">
            <w:pPr>
              <w:spacing w:after="0" w:line="360" w:lineRule="auto"/>
              <w:ind w:left="342"/>
              <w:jc w:val="both"/>
              <w:rPr>
                <w:rFonts w:ascii="Georgia" w:hAnsi="Georgia" w:cs="Arial"/>
                <w:lang w:val="en-US"/>
              </w:rPr>
            </w:pPr>
          </w:p>
          <w:p w14:paraId="432ED709" w14:textId="3BC9A90B" w:rsidR="00587CC1" w:rsidRDefault="00587CC1" w:rsidP="00587CC1">
            <w:pPr>
              <w:spacing w:after="0" w:line="360" w:lineRule="auto"/>
              <w:ind w:left="342"/>
              <w:jc w:val="both"/>
              <w:rPr>
                <w:rFonts w:ascii="Georgia" w:hAnsi="Georgia" w:cs="Arial"/>
              </w:rPr>
            </w:pPr>
            <w:r w:rsidRPr="00587CC1">
              <w:rPr>
                <w:rFonts w:ascii="Georgia" w:hAnsi="Georgia" w:cs="Arial"/>
              </w:rPr>
              <w:t>El mantenimiento preventivo se proporciona a todo el equipo semestralmente y el correctivo con la frecuencia requerida por el equipo, éste se realiza por los responsables del área.</w:t>
            </w:r>
          </w:p>
          <w:p w14:paraId="4266E86F" w14:textId="77777777" w:rsidR="008E3162" w:rsidRPr="00587CC1" w:rsidRDefault="008E3162" w:rsidP="00587CC1">
            <w:pPr>
              <w:spacing w:after="0" w:line="360" w:lineRule="auto"/>
              <w:ind w:left="342"/>
              <w:jc w:val="both"/>
              <w:rPr>
                <w:rFonts w:ascii="Georgia" w:hAnsi="Georgia" w:cs="Arial"/>
              </w:rPr>
            </w:pPr>
          </w:p>
          <w:p w14:paraId="76FC5500" w14:textId="00EFB136" w:rsidR="00587CC1" w:rsidRDefault="00587CC1" w:rsidP="00587CC1">
            <w:pPr>
              <w:spacing w:after="0" w:line="360" w:lineRule="auto"/>
              <w:ind w:left="342"/>
              <w:jc w:val="both"/>
              <w:rPr>
                <w:rFonts w:ascii="Georgia" w:hAnsi="Georgia" w:cs="Arial"/>
                <w:snapToGrid w:val="0"/>
              </w:rPr>
            </w:pPr>
            <w:r w:rsidRPr="00587CC1">
              <w:rPr>
                <w:rFonts w:ascii="Georgia" w:hAnsi="Georgia" w:cs="Arial"/>
                <w:snapToGrid w:val="0"/>
              </w:rPr>
              <w:t>El centro se ubica en el corazón de la unidad, con una superficie total de 72 m</w:t>
            </w:r>
            <w:r w:rsidRPr="00587CC1">
              <w:rPr>
                <w:rFonts w:ascii="Georgia" w:hAnsi="Georgia" w:cs="Arial"/>
                <w:snapToGrid w:val="0"/>
                <w:vertAlign w:val="superscript"/>
              </w:rPr>
              <w:t>2</w:t>
            </w:r>
            <w:r w:rsidRPr="00587CC1">
              <w:rPr>
                <w:rFonts w:ascii="Georgia" w:hAnsi="Georgia" w:cs="Arial"/>
                <w:snapToGrid w:val="0"/>
              </w:rPr>
              <w:t>. En la parte de enfrente del centro se encuentra una mesa de trabajo de apoyo para los catedráticos, además de un pintarrón, el cual se utiliza cuando se imparten clases o cursos. El centro cuenta con iluminación, aire acondicionado, tomas de corriente para computadoras y equipo contra incendio.</w:t>
            </w:r>
          </w:p>
          <w:p w14:paraId="066E11A7" w14:textId="77777777" w:rsidR="008E3162" w:rsidRPr="00587CC1" w:rsidRDefault="008E3162" w:rsidP="00587CC1">
            <w:pPr>
              <w:spacing w:after="0" w:line="360" w:lineRule="auto"/>
              <w:ind w:left="342"/>
              <w:jc w:val="both"/>
              <w:rPr>
                <w:rFonts w:ascii="Georgia" w:hAnsi="Georgia" w:cs="Arial"/>
              </w:rPr>
            </w:pPr>
          </w:p>
          <w:p w14:paraId="7BCA9AF2" w14:textId="4572BC79" w:rsidR="00587CC1" w:rsidRDefault="00587CC1" w:rsidP="00587CC1">
            <w:pPr>
              <w:pStyle w:val="Default"/>
              <w:spacing w:line="360" w:lineRule="auto"/>
              <w:ind w:left="342"/>
              <w:jc w:val="both"/>
              <w:rPr>
                <w:rStyle w:val="Hipervnculo"/>
                <w:rFonts w:ascii="Georgia" w:hAnsi="Georgia"/>
                <w:sz w:val="22"/>
                <w:szCs w:val="22"/>
              </w:rPr>
            </w:pPr>
            <w:r w:rsidRPr="00587CC1">
              <w:rPr>
                <w:rFonts w:ascii="Georgia" w:hAnsi="Georgia"/>
                <w:sz w:val="22"/>
                <w:szCs w:val="22"/>
              </w:rPr>
              <w:t xml:space="preserve">Las redes locales e inalámbricas son suficientes para los requerimientos </w:t>
            </w:r>
            <w:r w:rsidR="008E3162" w:rsidRPr="00587CC1">
              <w:rPr>
                <w:rFonts w:ascii="Georgia" w:hAnsi="Georgia"/>
              </w:rPr>
              <w:t>de</w:t>
            </w:r>
            <w:r w:rsidRPr="00587CC1">
              <w:rPr>
                <w:rFonts w:ascii="Georgia" w:hAnsi="Georgia"/>
                <w:sz w:val="22"/>
                <w:szCs w:val="22"/>
              </w:rPr>
              <w:t xml:space="preserve"> los estudiantes; el responsable es un Ingeniero en sistemas especialista en la materia. Se lleva un registro actualizado y estadísticas de los servicios prestados </w:t>
            </w:r>
            <w:hyperlink r:id="rId209" w:history="1">
              <w:r w:rsidR="008E3162" w:rsidRPr="00C721F7">
                <w:rPr>
                  <w:rStyle w:val="Hipervnculo"/>
                  <w:rFonts w:ascii="Georgia" w:hAnsi="Georgia"/>
                  <w:sz w:val="22"/>
                  <w:szCs w:val="22"/>
                </w:rPr>
                <w:t>(Informe Centro Cómputo de Agronomía).</w:t>
              </w:r>
            </w:hyperlink>
          </w:p>
          <w:p w14:paraId="5DB5440C" w14:textId="77777777" w:rsidR="008E3162" w:rsidRPr="00587CC1" w:rsidRDefault="008E3162" w:rsidP="00587CC1">
            <w:pPr>
              <w:pStyle w:val="Default"/>
              <w:spacing w:line="360" w:lineRule="auto"/>
              <w:ind w:left="342"/>
              <w:jc w:val="both"/>
              <w:rPr>
                <w:rFonts w:ascii="Georgia" w:hAnsi="Georgia"/>
                <w:sz w:val="22"/>
                <w:szCs w:val="22"/>
                <w:lang w:val="es-ES_tradnl"/>
              </w:rPr>
            </w:pPr>
          </w:p>
          <w:p w14:paraId="26A7348B"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Biblioteca:</w:t>
            </w:r>
          </w:p>
          <w:p w14:paraId="7797916F"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45898F13" w14:textId="79C469E3" w:rsidR="0008051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210"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Pr>
                <w:rFonts w:ascii="Georgia" w:hAnsi="Georgia" w:cs="Arial"/>
              </w:rPr>
              <w:t>estudiantil</w:t>
            </w:r>
            <w:r w:rsidRPr="00C721F7">
              <w:rPr>
                <w:rFonts w:ascii="Georgia" w:hAnsi="Georgia" w:cs="Arial"/>
              </w:rPr>
              <w:t>.</w:t>
            </w:r>
          </w:p>
          <w:p w14:paraId="494297E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AC973A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3D656F4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76AF2C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5CF16D8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3504945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BBC7AF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58C644FF"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4951E0B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6526FD3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3CDD37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A357E6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613FF66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DDCF9A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REMBA; </w:t>
            </w:r>
            <w:r>
              <w:rPr>
                <w:rFonts w:ascii="Georgia" w:hAnsi="Georgia" w:cs="Arial"/>
              </w:rPr>
              <w:t xml:space="preserve"> </w:t>
            </w:r>
            <w:r w:rsidRPr="00C721F7">
              <w:rPr>
                <w:rFonts w:ascii="Georgia" w:hAnsi="Georgia" w:cs="Arial"/>
              </w:rPr>
              <w:t xml:space="preserve">http://remba.uaa.mx/  </w:t>
            </w:r>
          </w:p>
          <w:p w14:paraId="5163526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A5C999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Además participa en la Red Mexicana de Repositorios Institucionales </w:t>
            </w:r>
          </w:p>
          <w:p w14:paraId="7D7C6E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9AEA74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211"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212"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5362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5FD363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2E153AF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F82DF0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213"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5AB3FC1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45DA0C3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 xml:space="preserve">La Universidad forma parte del Consorcio de Recursos de Información Científica y Tecnológica (CONRICYT) quien informa que la Institución está suscrita a los siguientes recursos de información científica y tecnológica:           </w:t>
            </w:r>
          </w:p>
          <w:p w14:paraId="591467D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EE14BBE"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2423BCA6"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0A08F34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14692BB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1BE747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BioOne</w:t>
            </w:r>
          </w:p>
          <w:p w14:paraId="22874F3A"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3BF734E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15B5F4D7"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007E8AF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11A4E0D2"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7D51A4A4" w14:textId="77777777" w:rsidR="00080517" w:rsidRPr="00C721F7" w:rsidRDefault="00727F2F" w:rsidP="00080517">
            <w:pPr>
              <w:overflowPunct w:val="0"/>
              <w:autoSpaceDE w:val="0"/>
              <w:autoSpaceDN w:val="0"/>
              <w:adjustRightInd w:val="0"/>
              <w:spacing w:after="0" w:line="360" w:lineRule="auto"/>
              <w:ind w:left="760" w:right="353"/>
              <w:jc w:val="both"/>
              <w:textAlignment w:val="baseline"/>
              <w:rPr>
                <w:rFonts w:ascii="Georgia" w:hAnsi="Georgia" w:cs="Arial"/>
              </w:rPr>
            </w:pPr>
            <w:hyperlink r:id="rId214" w:history="1">
              <w:r w:rsidR="00080517" w:rsidRPr="00A127F6">
                <w:rPr>
                  <w:rStyle w:val="Hipervnculo"/>
                  <w:rFonts w:ascii="Georgia" w:hAnsi="Georgia" w:cs="Arial"/>
                </w:rPr>
                <w:t>http://www.conricyt.mx/</w:t>
              </w:r>
            </w:hyperlink>
            <w:r w:rsidR="00080517">
              <w:rPr>
                <w:rFonts w:ascii="Georgia" w:hAnsi="Georgia" w:cs="Arial"/>
              </w:rPr>
              <w:t xml:space="preserve"> </w:t>
            </w:r>
          </w:p>
          <w:p w14:paraId="40261071"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p>
          <w:p w14:paraId="0F518DA7"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11A7182" w14:textId="77777777" w:rsidR="00587CC1" w:rsidRPr="00080517" w:rsidRDefault="00587CC1" w:rsidP="00587CC1">
            <w:pPr>
              <w:pStyle w:val="Default"/>
              <w:spacing w:line="360" w:lineRule="auto"/>
              <w:ind w:left="342"/>
              <w:jc w:val="both"/>
              <w:rPr>
                <w:rFonts w:ascii="Georgia" w:hAnsi="Georgia"/>
                <w:sz w:val="22"/>
                <w:szCs w:val="22"/>
              </w:rPr>
            </w:pPr>
          </w:p>
          <w:p w14:paraId="6E812ED0"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 xml:space="preserve">Cafeterías: </w:t>
            </w:r>
          </w:p>
          <w:p w14:paraId="6CEDD04E" w14:textId="7611B73A" w:rsidR="00587CC1" w:rsidRPr="00587CC1" w:rsidRDefault="00587CC1" w:rsidP="00587CC1">
            <w:pPr>
              <w:pStyle w:val="Default"/>
              <w:spacing w:line="360" w:lineRule="auto"/>
              <w:ind w:left="342"/>
              <w:jc w:val="both"/>
              <w:rPr>
                <w:rFonts w:ascii="Georgia" w:hAnsi="Georgia"/>
                <w:color w:val="FF0000"/>
                <w:sz w:val="22"/>
                <w:szCs w:val="22"/>
                <w:lang w:val="es-ES_tradnl"/>
              </w:rPr>
            </w:pPr>
            <w:r w:rsidRPr="00587CC1">
              <w:rPr>
                <w:rFonts w:ascii="Georgia" w:hAnsi="Georgia"/>
                <w:sz w:val="22"/>
                <w:szCs w:val="22"/>
                <w:lang w:val="es-ES_tradnl"/>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215" w:history="1">
              <w:r w:rsidRPr="00080517">
                <w:rPr>
                  <w:rStyle w:val="Hipervnculo"/>
                </w:rPr>
                <w:t>(Comedor y cafeterías).</w:t>
              </w:r>
            </w:hyperlink>
            <w:r w:rsidRPr="00587CC1">
              <w:rPr>
                <w:rFonts w:ascii="Georgia" w:hAnsi="Georgia"/>
                <w:color w:val="FF0000"/>
                <w:sz w:val="22"/>
                <w:szCs w:val="22"/>
                <w:lang w:val="es-ES_tradnl"/>
              </w:rPr>
              <w:t xml:space="preserve"> </w:t>
            </w:r>
          </w:p>
          <w:p w14:paraId="7A5D378B" w14:textId="77777777" w:rsidR="00587CC1" w:rsidRPr="00587CC1" w:rsidRDefault="00587CC1" w:rsidP="00587CC1">
            <w:pPr>
              <w:pStyle w:val="Default"/>
              <w:spacing w:line="360" w:lineRule="auto"/>
              <w:ind w:left="342"/>
              <w:jc w:val="both"/>
              <w:rPr>
                <w:rFonts w:ascii="Georgia" w:hAnsi="Georgia"/>
                <w:color w:val="FF0000"/>
                <w:sz w:val="22"/>
                <w:szCs w:val="22"/>
                <w:lang w:val="es-ES_tradnl"/>
              </w:rPr>
            </w:pPr>
          </w:p>
          <w:p w14:paraId="6528CF6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b/>
                <w:sz w:val="22"/>
                <w:szCs w:val="22"/>
                <w:lang w:val="es-ES_tradnl"/>
              </w:rPr>
              <w:t>Áreas Deportivas</w:t>
            </w:r>
            <w:r w:rsidRPr="00587CC1">
              <w:rPr>
                <w:rFonts w:ascii="Georgia" w:hAnsi="Georgia"/>
                <w:sz w:val="22"/>
                <w:szCs w:val="22"/>
                <w:lang w:val="es-ES_tradnl"/>
              </w:rPr>
              <w:t>;</w:t>
            </w:r>
          </w:p>
          <w:p w14:paraId="69A9584A" w14:textId="1C343609"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 xml:space="preserve">La Universidad cuenta con un área deportiva en la cual se encuentran concentradas todas las instalaciones necesarias para que los alumnos practiquen el deporte de su agrado, como basquetbol, voleibol, futbol, atletismo, futbol americano, béisbol, box y también se cuenta en dicha unidad con gimnasio para el acondicionamiento físico de los integrantes de los diversos equipos representativos de la Institución o de todo aquel alumno que lo desee </w:t>
            </w:r>
            <w:hyperlink r:id="rId216" w:history="1">
              <w:r w:rsidRPr="00080517">
                <w:rPr>
                  <w:rStyle w:val="Hipervnculo"/>
                  <w:rFonts w:ascii="Georgia" w:hAnsi="Georgia"/>
                  <w:sz w:val="22"/>
                  <w:szCs w:val="22"/>
                  <w:lang w:val="es-ES_tradnl"/>
                </w:rPr>
                <w:t>(Fotos Deportivo).</w:t>
              </w:r>
            </w:hyperlink>
            <w:r w:rsidRPr="00587CC1">
              <w:rPr>
                <w:rFonts w:ascii="Georgia" w:hAnsi="Georgia"/>
                <w:sz w:val="22"/>
                <w:szCs w:val="22"/>
                <w:lang w:val="es-ES_tradnl"/>
              </w:rPr>
              <w:t xml:space="preserve"> </w:t>
            </w:r>
          </w:p>
          <w:p w14:paraId="20ACFFBA"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27DB4B2D"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Eventos culturales:</w:t>
            </w:r>
          </w:p>
          <w:p w14:paraId="22DFD790" w14:textId="779DBF75" w:rsidR="00587CC1" w:rsidRPr="00587CC1" w:rsidRDefault="00587CC1" w:rsidP="00587CC1">
            <w:pPr>
              <w:tabs>
                <w:tab w:val="left" w:pos="8539"/>
              </w:tabs>
              <w:overflowPunct w:val="0"/>
              <w:autoSpaceDE w:val="0"/>
              <w:autoSpaceDN w:val="0"/>
              <w:adjustRightInd w:val="0"/>
              <w:spacing w:after="0" w:line="360" w:lineRule="auto"/>
              <w:ind w:left="342"/>
              <w:jc w:val="both"/>
              <w:textAlignment w:val="baseline"/>
              <w:rPr>
                <w:rFonts w:ascii="Georgia" w:hAnsi="Georgia" w:cs="Arial"/>
                <w:lang w:val="es-ES_tradnl"/>
              </w:rPr>
            </w:pPr>
            <w:r w:rsidRPr="00587CC1">
              <w:rPr>
                <w:rFonts w:ascii="Georgia" w:hAnsi="Georgia" w:cs="Arial"/>
                <w:lang w:val="es-ES_tradnl"/>
              </w:rPr>
              <w:lastRenderedPageBreak/>
              <w:t xml:space="preserve">Las actividades culturales y lúdicas se realizan en diversos lugares; </w:t>
            </w:r>
            <w:hyperlink r:id="rId217" w:history="1">
              <w:r w:rsidRPr="00080517">
                <w:rPr>
                  <w:rStyle w:val="Hipervnculo"/>
                  <w:rFonts w:ascii="Georgia" w:hAnsi="Georgia" w:cs="Arial"/>
                  <w:lang w:val="es-ES_tradnl"/>
                </w:rPr>
                <w:t>auditorios,</w:t>
              </w:r>
            </w:hyperlink>
            <w:r w:rsidRPr="00587CC1">
              <w:rPr>
                <w:rFonts w:ascii="Georgia" w:hAnsi="Georgia" w:cs="Arial"/>
                <w:lang w:val="es-ES_tradnl"/>
              </w:rPr>
              <w:t xml:space="preserve"> explanada de la biblioteca, gimnasio se utilizan para las diversas exposiciones agrícolas, muestras gastronómicas, musicales y pictóricas. </w:t>
            </w:r>
          </w:p>
          <w:p w14:paraId="005D7D78" w14:textId="77777777" w:rsidR="00587CC1" w:rsidRPr="00587CC1" w:rsidRDefault="00587CC1" w:rsidP="00587CC1">
            <w:pPr>
              <w:pStyle w:val="Sinespaciado"/>
              <w:spacing w:line="360" w:lineRule="auto"/>
              <w:ind w:left="342"/>
              <w:jc w:val="both"/>
              <w:rPr>
                <w:rFonts w:ascii="Georgia" w:hAnsi="Georgia" w:cs="Arial"/>
                <w:lang w:val="es-ES_tradnl"/>
              </w:rPr>
            </w:pPr>
          </w:p>
          <w:p w14:paraId="1DA30304" w14:textId="0E917F1A" w:rsidR="00587CC1" w:rsidRPr="00587CC1" w:rsidRDefault="00587CC1" w:rsidP="00587CC1">
            <w:pPr>
              <w:pStyle w:val="Sinespaciado"/>
              <w:spacing w:line="360" w:lineRule="auto"/>
              <w:ind w:left="342"/>
              <w:jc w:val="both"/>
              <w:rPr>
                <w:rFonts w:ascii="Georgia" w:hAnsi="Georgia" w:cs="Arial"/>
                <w:color w:val="FF0000"/>
                <w:lang w:val="es-ES_tradnl"/>
              </w:rPr>
            </w:pPr>
            <w:r w:rsidRPr="00587CC1">
              <w:rPr>
                <w:rFonts w:ascii="Georgia" w:hAnsi="Georgia" w:cs="Arial"/>
                <w:lang w:val="es-ES_tradnl"/>
              </w:rPr>
              <w:t>Todos los espacios descritos anteriormente, se encuentran en buenas condiciones de construcción y son funcionales para apoyar las diferentes actividades que realiza el PA</w:t>
            </w:r>
            <w:r w:rsidR="00080517">
              <w:rPr>
                <w:rFonts w:ascii="Georgia" w:hAnsi="Georgia" w:cs="Arial"/>
                <w:lang w:val="es-ES_tradnl"/>
              </w:rPr>
              <w:t>I</w:t>
            </w:r>
            <w:r w:rsidR="00A8000C">
              <w:rPr>
                <w:rFonts w:ascii="Georgia" w:hAnsi="Georgia" w:cs="Arial"/>
                <w:lang w:val="es-ES_tradnl"/>
              </w:rPr>
              <w:t>PA</w:t>
            </w:r>
            <w:r w:rsidRPr="00587CC1">
              <w:rPr>
                <w:rFonts w:ascii="Georgia" w:hAnsi="Georgia" w:cs="Arial"/>
                <w:lang w:val="es-ES_tradnl"/>
              </w:rPr>
              <w:t xml:space="preserve">. </w:t>
            </w:r>
          </w:p>
          <w:p w14:paraId="7575292A" w14:textId="77777777" w:rsidR="00462F03" w:rsidRPr="00587CC1" w:rsidRDefault="00462F03" w:rsidP="00587CC1">
            <w:pPr>
              <w:pStyle w:val="Sinespaciado"/>
              <w:spacing w:line="360" w:lineRule="auto"/>
              <w:ind w:left="342"/>
              <w:jc w:val="both"/>
              <w:rPr>
                <w:rFonts w:ascii="Georgia" w:hAnsi="Georgia" w:cs="Arial"/>
                <w:b/>
              </w:rPr>
            </w:pPr>
          </w:p>
        </w:tc>
      </w:tr>
      <w:tr w:rsidR="00462F03" w:rsidRPr="0017091C" w14:paraId="1A3C5563" w14:textId="77777777" w:rsidTr="00093F6B">
        <w:trPr>
          <w:trHeight w:val="253"/>
        </w:trPr>
        <w:tc>
          <w:tcPr>
            <w:tcW w:w="5000" w:type="pct"/>
            <w:shd w:val="clear" w:color="auto" w:fill="D9D9D9"/>
          </w:tcPr>
          <w:p w14:paraId="1E98E43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6A774CE5" w14:textId="55A92512"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14:paraId="7DCDDB42"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5D616CA9"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r w:rsidRPr="0017091C">
              <w:rPr>
                <w:rFonts w:ascii="Georgia" w:hAnsi="Georgia" w:cs="Arial"/>
                <w:i/>
              </w:rPr>
              <w:t xml:space="preserve"> </w:t>
            </w:r>
          </w:p>
          <w:p w14:paraId="7D9268A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14:paraId="74C4F580"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14:paraId="430B2A02"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p>
          <w:p w14:paraId="1E5767F8"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4E5C4920" w14:textId="77777777" w:rsidTr="00093F6B">
        <w:trPr>
          <w:trHeight w:val="253"/>
        </w:trPr>
        <w:tc>
          <w:tcPr>
            <w:tcW w:w="5000" w:type="pct"/>
            <w:shd w:val="clear" w:color="auto" w:fill="BFBFBF"/>
          </w:tcPr>
          <w:p w14:paraId="17A46499"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8B40CD0"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9FF17BF" w14:textId="77777777" w:rsidTr="00CE0D82">
        <w:trPr>
          <w:trHeight w:val="253"/>
        </w:trPr>
        <w:tc>
          <w:tcPr>
            <w:tcW w:w="5000" w:type="pct"/>
            <w:shd w:val="clear" w:color="auto" w:fill="auto"/>
          </w:tcPr>
          <w:p w14:paraId="456E27FE" w14:textId="77777777"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14:paraId="060E5C63" w14:textId="77777777" w:rsidR="00CE0D82" w:rsidRPr="00CE0D82" w:rsidRDefault="00CE0D82" w:rsidP="00CE0D82">
            <w:pPr>
              <w:pStyle w:val="Default"/>
              <w:spacing w:line="360" w:lineRule="auto"/>
              <w:ind w:left="176"/>
              <w:jc w:val="both"/>
              <w:rPr>
                <w:rFonts w:ascii="Georgia" w:hAnsi="Georgia"/>
                <w:b/>
                <w:sz w:val="22"/>
                <w:szCs w:val="22"/>
                <w:lang w:val="es-ES_tradnl"/>
              </w:rPr>
            </w:pPr>
          </w:p>
          <w:p w14:paraId="58A823DA"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45744CD1"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Cubículos individuales</w:t>
            </w:r>
          </w:p>
          <w:p w14:paraId="19B3D9FA" w14:textId="77777777" w:rsidR="005C23CB" w:rsidRPr="005C23CB" w:rsidRDefault="005C23CB" w:rsidP="005C23CB">
            <w:pPr>
              <w:pStyle w:val="Sinespaciado"/>
              <w:spacing w:line="360" w:lineRule="auto"/>
              <w:ind w:left="342"/>
              <w:jc w:val="both"/>
              <w:rPr>
                <w:rFonts w:ascii="Georgia" w:hAnsi="Georgia" w:cs="Arial"/>
                <w:lang w:val="es-ES_tradnl"/>
              </w:rPr>
            </w:pPr>
          </w:p>
          <w:p w14:paraId="23BDFC73" w14:textId="022D10E5" w:rsidR="005C23CB" w:rsidRPr="005C23CB" w:rsidRDefault="005C23CB" w:rsidP="005C23CB">
            <w:pPr>
              <w:spacing w:after="0" w:line="360" w:lineRule="auto"/>
              <w:ind w:left="342"/>
              <w:jc w:val="both"/>
              <w:rPr>
                <w:rStyle w:val="Hipervnculo"/>
                <w:rFonts w:ascii="Georgia" w:hAnsi="Georgia" w:cs="Arial"/>
                <w:color w:val="FF0000"/>
                <w:lang w:val="es-ES_tradnl"/>
              </w:rPr>
            </w:pPr>
            <w:r w:rsidRPr="005C23CB">
              <w:rPr>
                <w:rFonts w:ascii="Georgia" w:hAnsi="Georgia" w:cs="Arial"/>
                <w:color w:val="000000" w:themeColor="text1"/>
                <w:lang w:val="es-ES_tradnl"/>
              </w:rPr>
              <w:t>Todos los profesores de tiempo completo que participan en el PAI</w:t>
            </w:r>
            <w:r w:rsidR="00A8000C">
              <w:rPr>
                <w:rFonts w:ascii="Georgia" w:hAnsi="Georgia" w:cs="Arial"/>
                <w:color w:val="000000" w:themeColor="text1"/>
                <w:lang w:val="es-ES_tradnl"/>
              </w:rPr>
              <w:t>PA</w:t>
            </w:r>
            <w:r w:rsidRPr="005C23CB">
              <w:rPr>
                <w:rFonts w:ascii="Georgia" w:hAnsi="Georgia" w:cs="Arial"/>
                <w:color w:val="000000" w:themeColor="text1"/>
                <w:lang w:val="es-ES_tradnl"/>
              </w:rPr>
              <w:t>, tienen asignado un cubículo individual donde planifican, coordinan y desarrollan pa</w:t>
            </w:r>
            <w:r w:rsidR="00176F90">
              <w:rPr>
                <w:rFonts w:ascii="Georgia" w:hAnsi="Georgia" w:cs="Arial"/>
                <w:color w:val="000000" w:themeColor="text1"/>
                <w:lang w:val="es-ES_tradnl"/>
              </w:rPr>
              <w:t xml:space="preserve">rte de sus actividades docentes. </w:t>
            </w:r>
            <w:r w:rsidRPr="005C23CB">
              <w:rPr>
                <w:rFonts w:ascii="Georgia" w:hAnsi="Georgia" w:cs="Arial"/>
                <w:color w:val="000000" w:themeColor="text1"/>
                <w:lang w:val="es-ES_tradnl"/>
              </w:rPr>
              <w:t xml:space="preserve">Los profesores que participan en el Programa educativo además de los del Departamento </w:t>
            </w:r>
            <w:r w:rsidR="009D469C">
              <w:rPr>
                <w:rFonts w:ascii="Georgia" w:hAnsi="Georgia" w:cs="Arial"/>
                <w:color w:val="000000" w:themeColor="text1"/>
                <w:lang w:val="es-ES_tradnl"/>
              </w:rPr>
              <w:t>Biología</w:t>
            </w:r>
            <w:r w:rsidRPr="005C23CB">
              <w:rPr>
                <w:rFonts w:ascii="Georgia" w:hAnsi="Georgia" w:cs="Arial"/>
                <w:color w:val="000000" w:themeColor="text1"/>
                <w:lang w:val="es-ES_tradnl"/>
              </w:rPr>
              <w:t xml:space="preserve">, pertenecen a otros Departamentos Académicos como son el de Biología, Socioeconómicas, Ciencias básicas, Riego y </w:t>
            </w:r>
            <w:r w:rsidRPr="005C23CB">
              <w:rPr>
                <w:rFonts w:ascii="Georgia" w:hAnsi="Georgia" w:cs="Arial"/>
                <w:color w:val="000000" w:themeColor="text1"/>
                <w:lang w:val="es-ES_tradnl"/>
              </w:rPr>
              <w:lastRenderedPageBreak/>
              <w:t xml:space="preserve">Drenaje, Parasitología entre otros, por lo que sus cubículos se localizan en sus lugares de adscripción. Estos cubículos están equipados con escritorio, sillón, librero, teléfono, equipo de cómputo y con internet </w:t>
            </w:r>
            <w:commentRangeStart w:id="77"/>
            <w:r w:rsidR="00727F2F">
              <w:fldChar w:fldCharType="begin"/>
            </w:r>
            <w:r w:rsidR="00727F2F">
              <w:instrText xml:space="preserve"> HYPERLINK "http://administrativo.uaaan.mx/calidadAcad/EVIDENCIAS/FOTOSUL/cubiculos.ppsx" </w:instrText>
            </w:r>
            <w:r w:rsidR="00727F2F">
              <w:fldChar w:fldCharType="separate"/>
            </w:r>
            <w:r w:rsidRPr="00176F90">
              <w:rPr>
                <w:rStyle w:val="Hipervnculo"/>
                <w:rFonts w:ascii="Georgia" w:hAnsi="Georgia" w:cs="Arial"/>
                <w:lang w:val="es-ES_tradnl"/>
              </w:rPr>
              <w:t>(Fotografía de cubículos).</w:t>
            </w:r>
            <w:r w:rsidR="00727F2F">
              <w:rPr>
                <w:rStyle w:val="Hipervnculo"/>
                <w:rFonts w:ascii="Georgia" w:hAnsi="Georgia" w:cs="Arial"/>
                <w:lang w:val="es-ES_tradnl"/>
              </w:rPr>
              <w:fldChar w:fldCharType="end"/>
            </w:r>
            <w:commentRangeEnd w:id="77"/>
            <w:r w:rsidR="00A8000C">
              <w:rPr>
                <w:rStyle w:val="Refdecomentario"/>
              </w:rPr>
              <w:commentReference w:id="77"/>
            </w:r>
          </w:p>
          <w:p w14:paraId="4A8A9D32" w14:textId="77777777" w:rsidR="005C23CB" w:rsidRPr="005C23CB" w:rsidRDefault="005C23CB" w:rsidP="005C23CB">
            <w:pPr>
              <w:spacing w:after="0" w:line="360" w:lineRule="auto"/>
              <w:ind w:left="342"/>
              <w:jc w:val="both"/>
              <w:rPr>
                <w:rFonts w:ascii="Georgia" w:hAnsi="Georgia" w:cs="Arial"/>
                <w:color w:val="000000" w:themeColor="text1"/>
                <w:lang w:val="es-ES_tradnl"/>
              </w:rPr>
            </w:pPr>
          </w:p>
          <w:p w14:paraId="42BD63B3"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Espacio para el trabajo colectivo de los profeses de tiempo parcial</w:t>
            </w:r>
          </w:p>
          <w:p w14:paraId="76A6B060" w14:textId="77777777" w:rsidR="005C23CB" w:rsidRPr="005C23CB" w:rsidRDefault="005C23CB" w:rsidP="005C23CB">
            <w:pPr>
              <w:pStyle w:val="Sinespaciado"/>
              <w:spacing w:line="360" w:lineRule="auto"/>
              <w:ind w:left="342"/>
              <w:jc w:val="both"/>
              <w:rPr>
                <w:rFonts w:ascii="Georgia" w:hAnsi="Georgia" w:cs="Arial"/>
                <w:lang w:val="es-ES_tradnl"/>
              </w:rPr>
            </w:pPr>
          </w:p>
          <w:p w14:paraId="73C957B8" w14:textId="3FD6AB4D" w:rsidR="005C23CB" w:rsidRPr="005C23CB" w:rsidRDefault="005C23CB" w:rsidP="005C23CB">
            <w:pPr>
              <w:spacing w:after="0" w:line="360" w:lineRule="auto"/>
              <w:ind w:left="342"/>
              <w:jc w:val="both"/>
              <w:rPr>
                <w:rFonts w:ascii="Georgia" w:hAnsi="Georgia" w:cs="Arial"/>
                <w:lang w:val="es-ES_tradnl"/>
              </w:rPr>
            </w:pPr>
            <w:r w:rsidRPr="005C23CB">
              <w:rPr>
                <w:rFonts w:ascii="Georgia" w:hAnsi="Georgia" w:cs="Arial"/>
                <w:lang w:val="es-ES_tradnl"/>
              </w:rPr>
              <w:t>El PAI</w:t>
            </w:r>
            <w:r w:rsidR="00A8000C">
              <w:rPr>
                <w:rFonts w:ascii="Georgia" w:hAnsi="Georgia" w:cs="Arial"/>
                <w:lang w:val="es-ES_tradnl"/>
              </w:rPr>
              <w:t>PA</w:t>
            </w:r>
            <w:r w:rsidRPr="005C23CB">
              <w:rPr>
                <w:rFonts w:ascii="Georgia" w:hAnsi="Georgia" w:cs="Arial"/>
                <w:lang w:val="es-ES_tradnl"/>
              </w:rPr>
              <w:t xml:space="preserve"> no cuenta con profesores de tiempo parcial</w:t>
            </w:r>
          </w:p>
          <w:p w14:paraId="0E372FFF" w14:textId="77777777" w:rsidR="005C23CB" w:rsidRPr="005C23CB" w:rsidRDefault="005C23CB" w:rsidP="005C23CB">
            <w:pPr>
              <w:spacing w:after="0" w:line="360" w:lineRule="auto"/>
              <w:ind w:left="342"/>
              <w:jc w:val="both"/>
              <w:rPr>
                <w:rFonts w:ascii="Georgia" w:hAnsi="Georgia" w:cs="Arial"/>
                <w:lang w:val="es-ES_tradnl"/>
              </w:rPr>
            </w:pPr>
          </w:p>
          <w:p w14:paraId="763910BE"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Adecuación del equipamiento de estos espacios</w:t>
            </w:r>
          </w:p>
          <w:p w14:paraId="06443154" w14:textId="77777777" w:rsidR="005C23CB" w:rsidRPr="005C23CB" w:rsidRDefault="005C23CB" w:rsidP="005C23CB">
            <w:pPr>
              <w:pStyle w:val="Sinespaciado"/>
              <w:spacing w:line="360" w:lineRule="auto"/>
              <w:ind w:left="342"/>
              <w:jc w:val="both"/>
              <w:rPr>
                <w:rFonts w:ascii="Georgia" w:hAnsi="Georgia" w:cs="Arial"/>
                <w:lang w:val="es-ES_tradnl"/>
              </w:rPr>
            </w:pPr>
          </w:p>
          <w:p w14:paraId="69BFB13B" w14:textId="12818BD1" w:rsidR="00462F03" w:rsidRPr="00CE0D82" w:rsidRDefault="005C23CB" w:rsidP="00080517">
            <w:pPr>
              <w:spacing w:after="0" w:line="360" w:lineRule="auto"/>
              <w:ind w:left="342"/>
              <w:jc w:val="both"/>
              <w:rPr>
                <w:rFonts w:ascii="Georgia" w:hAnsi="Georgia" w:cs="Arial"/>
                <w:b/>
              </w:rPr>
            </w:pPr>
            <w:r w:rsidRPr="005C23CB">
              <w:rPr>
                <w:rFonts w:ascii="Georgia" w:hAnsi="Georgia" w:cs="Arial"/>
                <w:lang w:val="es-ES_tradnl"/>
              </w:rPr>
              <w:t xml:space="preserve">Todos estos espacios laborales presentan una buena adecuación y equipamiento. Los cubículos de los maestros están equipados con escritorio, sillón, librero, equipo de cómputo e internet. Las instalaciones para el trabajo colectivo están equipadas con mesas de trabajo, sillas individuales, pintarrón, equipo de cómputo, internet. Todas las instalaciones tienen </w:t>
            </w:r>
            <w:r w:rsidR="00080517">
              <w:rPr>
                <w:rFonts w:ascii="Georgia" w:hAnsi="Georgia" w:cs="Arial"/>
                <w:lang w:val="es-ES_tradnl"/>
              </w:rPr>
              <w:t>buena luminosidad y ventilación.</w:t>
            </w:r>
          </w:p>
        </w:tc>
      </w:tr>
      <w:tr w:rsidR="00462F03" w:rsidRPr="0017091C" w14:paraId="1C0B2089" w14:textId="77777777" w:rsidTr="00093F6B">
        <w:trPr>
          <w:trHeight w:val="253"/>
        </w:trPr>
        <w:tc>
          <w:tcPr>
            <w:tcW w:w="5000" w:type="pct"/>
            <w:shd w:val="clear" w:color="auto" w:fill="D9D9D9"/>
          </w:tcPr>
          <w:p w14:paraId="4A3EE92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A8282CF" w14:textId="073FF445"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2BE127A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7BAED15"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5926406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B81A056"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14:paraId="26F0D2D1"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D47204"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1426F85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612093B"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14:paraId="6CF8FE4A"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p>
          <w:p w14:paraId="27403F4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6C7DA3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4AE71D20" w14:textId="77777777" w:rsidTr="00093F6B">
        <w:trPr>
          <w:trHeight w:val="253"/>
        </w:trPr>
        <w:tc>
          <w:tcPr>
            <w:tcW w:w="5000" w:type="pct"/>
            <w:shd w:val="clear" w:color="auto" w:fill="BFBFBF"/>
          </w:tcPr>
          <w:p w14:paraId="71EBF63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0451A301"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C748630" w14:textId="77777777" w:rsidTr="00093F6B">
        <w:trPr>
          <w:trHeight w:val="253"/>
        </w:trPr>
        <w:tc>
          <w:tcPr>
            <w:tcW w:w="5000" w:type="pct"/>
            <w:shd w:val="clear" w:color="auto" w:fill="auto"/>
          </w:tcPr>
          <w:p w14:paraId="1F554492" w14:textId="77777777" w:rsidR="00462F03" w:rsidRPr="005C23CB" w:rsidRDefault="00462F03" w:rsidP="005C23CB">
            <w:pPr>
              <w:pStyle w:val="Default"/>
              <w:spacing w:line="360" w:lineRule="auto"/>
              <w:ind w:left="342"/>
              <w:jc w:val="both"/>
              <w:rPr>
                <w:rFonts w:ascii="Georgia" w:hAnsi="Georgia"/>
                <w:b/>
                <w:sz w:val="22"/>
                <w:szCs w:val="22"/>
              </w:rPr>
            </w:pPr>
            <w:r w:rsidRPr="005C23CB">
              <w:rPr>
                <w:rFonts w:ascii="Georgia" w:hAnsi="Georgia"/>
                <w:b/>
                <w:sz w:val="22"/>
                <w:szCs w:val="22"/>
              </w:rPr>
              <w:t>Descripción, apreciación y análisis:</w:t>
            </w:r>
          </w:p>
          <w:p w14:paraId="23FA890D"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5D687829" w14:textId="77777777" w:rsidR="005C23CB" w:rsidRPr="005C23CB" w:rsidRDefault="005C23CB" w:rsidP="005C23CB">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lang w:val="es-ES_tradnl"/>
              </w:rPr>
            </w:pPr>
            <w:r w:rsidRPr="005C23CB">
              <w:rPr>
                <w:rFonts w:ascii="Georgia" w:hAnsi="Georgia" w:cs="Arial"/>
                <w:color w:val="000000"/>
                <w:lang w:val="es-ES_tradnl"/>
              </w:rPr>
              <w:t>Instalaciones especiales:</w:t>
            </w:r>
          </w:p>
          <w:p w14:paraId="0BD69ED4" w14:textId="77777777" w:rsidR="005C23CB" w:rsidRPr="005C23CB" w:rsidRDefault="005C23CB" w:rsidP="005C23CB">
            <w:pPr>
              <w:overflowPunct w:val="0"/>
              <w:autoSpaceDE w:val="0"/>
              <w:autoSpaceDN w:val="0"/>
              <w:adjustRightInd w:val="0"/>
              <w:spacing w:after="0" w:line="360" w:lineRule="auto"/>
              <w:ind w:left="342"/>
              <w:jc w:val="both"/>
              <w:textAlignment w:val="baseline"/>
              <w:rPr>
                <w:rFonts w:ascii="Georgia" w:hAnsi="Georgia" w:cs="Arial"/>
                <w:color w:val="000000"/>
                <w:lang w:val="es-ES_tradnl"/>
              </w:rPr>
            </w:pPr>
          </w:p>
          <w:p w14:paraId="4397EE00" w14:textId="366654F5" w:rsidR="005C23CB" w:rsidRPr="00FF15BA" w:rsidRDefault="005C23CB" w:rsidP="005C23CB">
            <w:pPr>
              <w:pStyle w:val="Default"/>
              <w:spacing w:line="360" w:lineRule="auto"/>
              <w:ind w:left="342"/>
              <w:jc w:val="both"/>
              <w:rPr>
                <w:rStyle w:val="Hipervnculo"/>
                <w:rFonts w:ascii="Georgia" w:hAnsi="Georgia"/>
                <w:b/>
                <w:sz w:val="22"/>
                <w:szCs w:val="22"/>
                <w:lang w:val="es-ES_tradnl"/>
              </w:rPr>
            </w:pPr>
            <w:r w:rsidRPr="005C23CB">
              <w:rPr>
                <w:rFonts w:ascii="Georgia" w:hAnsi="Georgia"/>
                <w:sz w:val="22"/>
                <w:szCs w:val="22"/>
                <w:lang w:val="es-ES_tradnl"/>
              </w:rPr>
              <w:t xml:space="preserve">La UAAAN UL cuenta con los campos experimentales ubicados en las instalaciones de la Unidad Laguna (50 has), Centro de Capacitación Santa Teresa (150 has) y rancho “El Retiro” (80 has), en los cuales se realizan actividades productivas, de investigación y de prácticas de campo de estudiantes del PDIAP </w:t>
            </w:r>
            <w:r w:rsidR="00FF15BA">
              <w:rPr>
                <w:rFonts w:ascii="Georgia" w:hAnsi="Georgia"/>
                <w:color w:val="3366FF"/>
                <w:sz w:val="22"/>
                <w:szCs w:val="22"/>
                <w:lang w:val="es-ES_tradnl"/>
              </w:rPr>
              <w:fldChar w:fldCharType="begin"/>
            </w:r>
            <w:r w:rsidR="00FF15BA">
              <w:rPr>
                <w:rFonts w:ascii="Georgia" w:hAnsi="Georgia"/>
                <w:color w:val="3366FF"/>
                <w:sz w:val="22"/>
                <w:szCs w:val="22"/>
                <w:lang w:val="es-ES_tradnl"/>
              </w:rPr>
              <w:instrText>HYPERLINK "http://administrativo.uaaan.mx/calidadAcad/EVIDENCIAS/FOTOSUL/CAMPOEXPERIMENTAL.pptx"</w:instrText>
            </w:r>
            <w:r w:rsidR="00FF15BA">
              <w:rPr>
                <w:rFonts w:ascii="Georgia" w:hAnsi="Georgia"/>
                <w:color w:val="3366FF"/>
                <w:sz w:val="22"/>
                <w:szCs w:val="22"/>
                <w:lang w:val="es-ES_tradnl"/>
              </w:rPr>
              <w:fldChar w:fldCharType="separate"/>
            </w:r>
            <w:r w:rsidRPr="00FF15BA">
              <w:rPr>
                <w:rStyle w:val="Hipervnculo"/>
                <w:rFonts w:ascii="Georgia" w:hAnsi="Georgia"/>
                <w:sz w:val="22"/>
                <w:szCs w:val="22"/>
                <w:lang w:val="es-ES_tradnl"/>
              </w:rPr>
              <w:t>(fotografías de campos experimentales).</w:t>
            </w:r>
          </w:p>
          <w:p w14:paraId="36925EAD" w14:textId="5F65972D" w:rsidR="005C23CB" w:rsidRPr="005C23CB" w:rsidRDefault="00FF15BA" w:rsidP="005C23CB">
            <w:pPr>
              <w:pStyle w:val="Sinespaciado"/>
              <w:spacing w:line="360" w:lineRule="auto"/>
              <w:ind w:left="342" w:hanging="284"/>
              <w:jc w:val="both"/>
              <w:rPr>
                <w:rFonts w:ascii="Georgia" w:hAnsi="Georgia" w:cs="Arial"/>
                <w:lang w:val="es-ES_tradnl"/>
              </w:rPr>
            </w:pPr>
            <w:r>
              <w:rPr>
                <w:rFonts w:ascii="Georgia" w:eastAsia="Calibri" w:hAnsi="Georgia" w:cs="Arial"/>
                <w:color w:val="3366FF"/>
                <w:lang w:val="es-ES_tradnl"/>
              </w:rPr>
              <w:fldChar w:fldCharType="end"/>
            </w:r>
          </w:p>
          <w:p w14:paraId="2846E32C" w14:textId="77777777"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Adecuación de las Instalaciones para prácticas y experimentos</w:t>
            </w:r>
          </w:p>
          <w:p w14:paraId="4285DE09" w14:textId="6BFB938D" w:rsidR="005C23CB" w:rsidRPr="005C23CB" w:rsidRDefault="005C23CB" w:rsidP="005C23CB">
            <w:pPr>
              <w:pStyle w:val="Default"/>
              <w:spacing w:line="360" w:lineRule="auto"/>
              <w:ind w:left="342"/>
              <w:jc w:val="both"/>
              <w:rPr>
                <w:rFonts w:ascii="Georgia" w:hAnsi="Georgia"/>
                <w:b/>
                <w:color w:val="3366FF"/>
                <w:sz w:val="22"/>
                <w:szCs w:val="22"/>
                <w:lang w:val="es-ES_tradnl"/>
              </w:rPr>
            </w:pPr>
            <w:r>
              <w:rPr>
                <w:rFonts w:ascii="Georgia" w:hAnsi="Georgia"/>
                <w:lang w:val="es-ES_tradnl"/>
              </w:rPr>
              <w:t xml:space="preserve"> </w:t>
            </w:r>
            <w:r w:rsidRPr="005C23CB">
              <w:rPr>
                <w:rFonts w:ascii="Georgia" w:hAnsi="Georgia"/>
                <w:sz w:val="22"/>
                <w:szCs w:val="22"/>
                <w:lang w:val="es-ES_tradnl"/>
              </w:rPr>
              <w:t>Las instalaciones mencionadas son adecuadas para la realización de prácticas y experimentos, en las 50 hectáreas de la UAAAN UL se cuenta con un área específica para el establecimiento de los proyectos de investigación la cual es administrada por la Subdirección de Investigación, además se cuenta con invernaderos, mallas sombra y huerto fenológico administrados por el Departamento de Horticultura, un jardín botánico administrado por el Departamento de Biología. En las 80 hectáreas del rancho el retiro se establecen diferentes cultivos propios de la región los cuales sirven también para el aprendizaje de los estudiantes de la UAAAN-UL.</w:t>
            </w:r>
          </w:p>
          <w:p w14:paraId="24A3CAF3" w14:textId="77777777" w:rsidR="005C23CB" w:rsidRPr="005C23CB" w:rsidRDefault="005C23CB" w:rsidP="005C23CB">
            <w:pPr>
              <w:pStyle w:val="Sinespaciado"/>
              <w:spacing w:line="360" w:lineRule="auto"/>
              <w:ind w:left="342"/>
              <w:jc w:val="both"/>
              <w:rPr>
                <w:rFonts w:ascii="Georgia" w:hAnsi="Georgia" w:cs="Arial"/>
                <w:color w:val="FF0000"/>
                <w:lang w:val="es-ES_tradnl"/>
              </w:rPr>
            </w:pPr>
          </w:p>
          <w:p w14:paraId="3AAD9149"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Espacios para encuentros académicos</w:t>
            </w:r>
          </w:p>
          <w:p w14:paraId="2FAB8286" w14:textId="77777777" w:rsidR="005C23CB" w:rsidRPr="005C23CB" w:rsidRDefault="005C23CB" w:rsidP="005C23CB">
            <w:pPr>
              <w:pStyle w:val="Sinespaciado"/>
              <w:spacing w:line="360" w:lineRule="auto"/>
              <w:ind w:left="342"/>
              <w:jc w:val="both"/>
              <w:rPr>
                <w:rFonts w:ascii="Georgia" w:hAnsi="Georgia" w:cs="Arial"/>
                <w:lang w:val="es-ES_tradnl"/>
              </w:rPr>
            </w:pPr>
          </w:p>
          <w:p w14:paraId="61BB22D3" w14:textId="67C82B4D" w:rsidR="005C23CB" w:rsidRPr="005C23CB" w:rsidRDefault="005C23CB" w:rsidP="005C23C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lang w:val="es-ES_tradnl"/>
              </w:rPr>
            </w:pPr>
            <w:r w:rsidRPr="005C23CB">
              <w:rPr>
                <w:rFonts w:ascii="Georgia" w:hAnsi="Georgia" w:cs="Arial"/>
                <w:lang w:val="es-ES_tradnl"/>
              </w:rPr>
              <w:t xml:space="preserve">La Institución dispone de instalaciones adecuadas para la realización de eventos científicos, artísticos y exposiciones. Estos espacios son: Auditorio “Carlos E. Martín del Campo” con capacidad para 110 personas, equipado con proyector, pantalla y aire acondicionado, está iluminado y  ventilado adecuadamente, la explanada de la biblioteca con capacidad para 200 personas, el gimnasio deportivo con capacidad desde 300, la techumbre a un costado del gimnasio con capacidad para 250 personas, salón audiovisual con capacidad para 50 personas, auditorio de </w:t>
            </w:r>
            <w:r w:rsidRPr="005C23CB">
              <w:rPr>
                <w:rFonts w:ascii="Georgia" w:hAnsi="Georgia" w:cs="Arial"/>
                <w:lang w:val="es-ES_tradnl"/>
              </w:rPr>
              <w:lastRenderedPageBreak/>
              <w:t>posgrado con capacidad para 30 personas, la sala audiovisual de posgrado en la planta alta del nuevo edificio de aulas, con capacidad para 50 personas</w:t>
            </w:r>
            <w:r w:rsidR="00FF15BA">
              <w:rPr>
                <w:rFonts w:ascii="Georgia" w:hAnsi="Georgia" w:cs="Arial"/>
                <w:lang w:val="es-ES_tradnl"/>
              </w:rPr>
              <w:t>.</w:t>
            </w:r>
          </w:p>
          <w:p w14:paraId="6333D1D1" w14:textId="77777777" w:rsidR="005C23CB" w:rsidRPr="005C23CB" w:rsidRDefault="005C23CB" w:rsidP="005C23CB">
            <w:pPr>
              <w:pStyle w:val="Sinespaciado"/>
              <w:spacing w:line="360" w:lineRule="auto"/>
              <w:ind w:left="342"/>
              <w:jc w:val="both"/>
              <w:rPr>
                <w:rFonts w:ascii="Georgia" w:hAnsi="Georgia" w:cs="Arial"/>
                <w:color w:val="ED7D31" w:themeColor="accent2"/>
                <w:lang w:val="es-ES_tradnl"/>
              </w:rPr>
            </w:pPr>
          </w:p>
          <w:p w14:paraId="1D741ECA" w14:textId="77777777"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0ACDF63D" w14:textId="77777777" w:rsidR="005C23CB" w:rsidRPr="005C23CB" w:rsidRDefault="005C23CB" w:rsidP="005C23CB">
            <w:pPr>
              <w:pStyle w:val="Sinespaciado"/>
              <w:spacing w:line="360" w:lineRule="auto"/>
              <w:ind w:left="342" w:hanging="284"/>
              <w:jc w:val="both"/>
              <w:rPr>
                <w:rFonts w:ascii="Georgia" w:hAnsi="Georgia" w:cs="Arial"/>
                <w:lang w:val="es-ES_tradnl"/>
              </w:rPr>
            </w:pPr>
          </w:p>
          <w:p w14:paraId="1A6C473F" w14:textId="66674491"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Los estudiantes del PAI</w:t>
            </w:r>
            <w:r w:rsidR="00D6286B">
              <w:rPr>
                <w:rFonts w:ascii="Georgia" w:hAnsi="Georgia" w:cs="Arial"/>
                <w:color w:val="000000" w:themeColor="text1"/>
                <w:lang w:val="es-ES_tradnl"/>
              </w:rPr>
              <w:t>PA</w:t>
            </w:r>
            <w:r w:rsidRPr="005C23CB">
              <w:rPr>
                <w:rFonts w:ascii="Georgia" w:hAnsi="Georgia" w:cs="Arial"/>
                <w:color w:val="000000" w:themeColor="text1"/>
                <w:lang w:val="es-ES_tradnl"/>
              </w:rPr>
              <w:t xml:space="preserve"> tienen acceso a los dos auditorios más una sala audiovisual con que cuenta la institución. Además, utilizan las salas de lectura de la biblioteca, el Lobby de la misma para hacer exposiciones y las salas audiovisuales y de uso múltiple. En la explanada de la biblioteca se localizan muebles tipo mesa-banca, que los estudiantes utilizan para el estudio. </w:t>
            </w:r>
          </w:p>
          <w:p w14:paraId="46F6017F" w14:textId="77777777" w:rsidR="005C23CB" w:rsidRPr="005C23CB" w:rsidRDefault="005C23CB" w:rsidP="005C23CB">
            <w:pPr>
              <w:pStyle w:val="Sinespaciado"/>
              <w:spacing w:line="360" w:lineRule="auto"/>
              <w:ind w:left="342"/>
              <w:jc w:val="both"/>
              <w:rPr>
                <w:rFonts w:ascii="Georgia" w:hAnsi="Georgia" w:cs="Arial"/>
                <w:color w:val="000000" w:themeColor="text1"/>
                <w:lang w:val="es-ES_tradnl"/>
              </w:rPr>
            </w:pPr>
          </w:p>
          <w:p w14:paraId="44983F6F" w14:textId="489D6AFC"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 xml:space="preserve">La funcionalidad y condición física de estos auditorios es buena pues cuentan con pantalla para proyección, proyectores, clima, buena ventilación, luminosidad y visibilidad, asientos adecuados </w:t>
            </w:r>
            <w:hyperlink r:id="rId218" w:history="1">
              <w:r w:rsidRPr="00FF15BA">
                <w:rPr>
                  <w:rStyle w:val="Hipervnculo"/>
                  <w:rFonts w:ascii="Georgia" w:hAnsi="Georgia" w:cs="Arial"/>
                  <w:lang w:val="es-ES_tradnl"/>
                </w:rPr>
                <w:t>(Salas de lectura biblioteca)</w:t>
              </w:r>
            </w:hyperlink>
            <w:r w:rsidRPr="005C23CB">
              <w:rPr>
                <w:rFonts w:ascii="Georgia" w:hAnsi="Georgia" w:cs="Arial"/>
                <w:color w:val="3366FF"/>
                <w:lang w:val="es-ES_tradnl"/>
              </w:rPr>
              <w:t xml:space="preserve">, </w:t>
            </w:r>
            <w:hyperlink r:id="rId219" w:history="1">
              <w:r w:rsidRPr="005C23CB">
                <w:rPr>
                  <w:rStyle w:val="Hipervnculo"/>
                  <w:rFonts w:ascii="Georgia" w:hAnsi="Georgia" w:cs="Arial"/>
                  <w:color w:val="3366FF"/>
                  <w:lang w:val="es-ES_tradnl"/>
                </w:rPr>
                <w:t>(Mesa bancas).</w:t>
              </w:r>
            </w:hyperlink>
          </w:p>
          <w:p w14:paraId="1FC6617D" w14:textId="77777777" w:rsidR="005C23CB" w:rsidRPr="005C23CB" w:rsidRDefault="005C23CB" w:rsidP="005C23CB">
            <w:pPr>
              <w:pStyle w:val="Sinespaciado"/>
              <w:spacing w:line="360" w:lineRule="auto"/>
              <w:ind w:left="342"/>
              <w:jc w:val="both"/>
              <w:rPr>
                <w:rFonts w:ascii="Georgia" w:hAnsi="Georgia" w:cs="Arial"/>
                <w:color w:val="70AD47" w:themeColor="accent6"/>
                <w:lang w:val="es-ES_tradnl"/>
              </w:rPr>
            </w:pPr>
            <w:r w:rsidRPr="005C23CB">
              <w:rPr>
                <w:rFonts w:ascii="Georgia" w:hAnsi="Georgia" w:cs="Arial"/>
                <w:color w:val="70AD47" w:themeColor="accent6"/>
                <w:lang w:val="es-ES_tradnl"/>
              </w:rPr>
              <w:t xml:space="preserve"> </w:t>
            </w:r>
          </w:p>
          <w:p w14:paraId="1896BBEC" w14:textId="77777777" w:rsidR="005C23CB" w:rsidRPr="005C23CB" w:rsidRDefault="005C23CB" w:rsidP="005C23CB">
            <w:pPr>
              <w:pStyle w:val="Sinespaciado"/>
              <w:spacing w:line="360" w:lineRule="auto"/>
              <w:ind w:left="342" w:hanging="284"/>
              <w:jc w:val="both"/>
              <w:rPr>
                <w:rFonts w:ascii="Georgia" w:hAnsi="Georgia" w:cs="Arial"/>
                <w:color w:val="70AD47" w:themeColor="accent6"/>
                <w:lang w:val="es-ES_tradnl"/>
              </w:rPr>
            </w:pPr>
          </w:p>
          <w:p w14:paraId="69B41975"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Adecuación del equipamiento de las instalaciones especiales y de los espacios académicos, tales como la sala de maestros.</w:t>
            </w:r>
          </w:p>
          <w:p w14:paraId="3D419DB5" w14:textId="77777777" w:rsidR="005C23CB" w:rsidRPr="005C23CB" w:rsidRDefault="005C23CB" w:rsidP="005C23CB">
            <w:pPr>
              <w:pStyle w:val="Sinespaciado"/>
              <w:spacing w:line="360" w:lineRule="auto"/>
              <w:ind w:left="342"/>
              <w:jc w:val="both"/>
              <w:rPr>
                <w:rFonts w:ascii="Georgia" w:hAnsi="Georgia" w:cs="Arial"/>
                <w:b/>
                <w:lang w:val="es-ES_tradnl"/>
              </w:rPr>
            </w:pPr>
          </w:p>
          <w:p w14:paraId="4EDA6C2B" w14:textId="153BBC99" w:rsidR="00462F03" w:rsidRPr="005C23CB" w:rsidRDefault="005C23CB" w:rsidP="00D6286B">
            <w:pPr>
              <w:pStyle w:val="Sinespaciado"/>
              <w:spacing w:line="360" w:lineRule="auto"/>
              <w:ind w:left="342"/>
              <w:jc w:val="both"/>
              <w:rPr>
                <w:rFonts w:ascii="Georgia" w:hAnsi="Georgia" w:cs="Arial"/>
                <w:b/>
              </w:rPr>
            </w:pPr>
            <w:r w:rsidRPr="005C23CB">
              <w:rPr>
                <w:rFonts w:ascii="Georgia" w:hAnsi="Georgia" w:cs="Arial"/>
                <w:lang w:val="es-ES_tradnl"/>
              </w:rPr>
              <w:t>Fundamentalmente los maestros que participan en el PAI</w:t>
            </w:r>
            <w:r w:rsidR="00D6286B">
              <w:rPr>
                <w:rFonts w:ascii="Georgia" w:hAnsi="Georgia" w:cs="Arial"/>
                <w:lang w:val="es-ES_tradnl"/>
              </w:rPr>
              <w:t>PA</w:t>
            </w:r>
            <w:r w:rsidRPr="005C23CB">
              <w:rPr>
                <w:rFonts w:ascii="Georgia" w:hAnsi="Georgia" w:cs="Arial"/>
                <w:lang w:val="es-ES_tradnl"/>
              </w:rPr>
              <w:t>,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 aula de uso múltiple. Los maestros también tienen acceso a los espacios de la biblioteca, del centro de cómputo académico y a los campos experimentales.</w:t>
            </w:r>
          </w:p>
        </w:tc>
      </w:tr>
      <w:tr w:rsidR="00462F03" w:rsidRPr="0017091C" w14:paraId="797A4325" w14:textId="77777777" w:rsidTr="00093F6B">
        <w:trPr>
          <w:trHeight w:val="253"/>
        </w:trPr>
        <w:tc>
          <w:tcPr>
            <w:tcW w:w="5000" w:type="pct"/>
            <w:shd w:val="clear" w:color="auto" w:fill="D9D9D9"/>
          </w:tcPr>
          <w:p w14:paraId="0D4CADBE"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1B1FE61" w14:textId="46B1298A"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14:paraId="3478BD7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t xml:space="preserve"> </w:t>
            </w:r>
          </w:p>
          <w:p w14:paraId="170912C3"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w:t>
            </w:r>
            <w:r w:rsidRPr="0017091C">
              <w:rPr>
                <w:rFonts w:ascii="Georgia" w:hAnsi="Georgia" w:cs="Arial"/>
              </w:rPr>
              <w:lastRenderedPageBreak/>
              <w:t>especiales,</w:t>
            </w:r>
          </w:p>
          <w:p w14:paraId="522193D6"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6D316024"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p>
          <w:p w14:paraId="1A423865"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569032F4" w14:textId="77777777" w:rsidTr="00093F6B">
        <w:trPr>
          <w:trHeight w:val="253"/>
        </w:trPr>
        <w:tc>
          <w:tcPr>
            <w:tcW w:w="5000" w:type="pct"/>
            <w:shd w:val="clear" w:color="auto" w:fill="BFBFBF"/>
          </w:tcPr>
          <w:p w14:paraId="626ED51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50F15D2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08CF7CF" w14:textId="77777777" w:rsidTr="00093F6B">
        <w:trPr>
          <w:trHeight w:val="253"/>
        </w:trPr>
        <w:tc>
          <w:tcPr>
            <w:tcW w:w="5000" w:type="pct"/>
            <w:shd w:val="clear" w:color="auto" w:fill="auto"/>
          </w:tcPr>
          <w:p w14:paraId="74FFAFE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100C1507" w14:textId="77777777" w:rsidR="00462F03" w:rsidRPr="0017091C" w:rsidRDefault="00462F03" w:rsidP="0017091C">
            <w:pPr>
              <w:pStyle w:val="Default"/>
              <w:spacing w:line="360" w:lineRule="auto"/>
              <w:ind w:left="176"/>
              <w:jc w:val="both"/>
              <w:rPr>
                <w:rFonts w:ascii="Georgia" w:hAnsi="Georgia"/>
                <w:b/>
                <w:sz w:val="22"/>
                <w:szCs w:val="22"/>
              </w:rPr>
            </w:pPr>
          </w:p>
          <w:p w14:paraId="07D066A3" w14:textId="046AB0A0"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20"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14:paraId="6B9BAA1B"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60FE30C9" w14:textId="699ED4C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14:paraId="12A28A5B"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14:paraId="00A277CA" w14:textId="5C957B90"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73DA32BB" w14:textId="77777777" w:rsidR="00462F03" w:rsidRPr="0017091C" w:rsidRDefault="00462F03" w:rsidP="004459CF">
            <w:pPr>
              <w:pStyle w:val="Default"/>
              <w:spacing w:line="360" w:lineRule="auto"/>
              <w:ind w:left="352"/>
              <w:jc w:val="both"/>
              <w:rPr>
                <w:rFonts w:ascii="Georgia" w:hAnsi="Georgia"/>
                <w:sz w:val="22"/>
                <w:szCs w:val="22"/>
              </w:rPr>
            </w:pPr>
          </w:p>
          <w:p w14:paraId="14D9328A"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p w14:paraId="6B7487DC"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524069EB" w14:textId="77777777" w:rsidTr="00093F6B">
        <w:trPr>
          <w:trHeight w:val="253"/>
        </w:trPr>
        <w:tc>
          <w:tcPr>
            <w:tcW w:w="5000" w:type="pct"/>
            <w:shd w:val="clear" w:color="auto" w:fill="D9D9D9"/>
          </w:tcPr>
          <w:p w14:paraId="6B0BA7D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9322B96" w14:textId="2F0745E0"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14:paraId="54BEDC8D"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391FFCDE"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w:t>
            </w:r>
            <w:r w:rsidRPr="0017091C">
              <w:rPr>
                <w:rFonts w:ascii="Georgia" w:hAnsi="Georgia" w:cs="Arial"/>
              </w:rPr>
              <w:lastRenderedPageBreak/>
              <w:t>uso de agua, otros.</w:t>
            </w:r>
          </w:p>
          <w:p w14:paraId="1B349CDA"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p>
          <w:p w14:paraId="4C72269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5F9405C1" w14:textId="77777777" w:rsidTr="00093F6B">
        <w:trPr>
          <w:trHeight w:val="253"/>
        </w:trPr>
        <w:tc>
          <w:tcPr>
            <w:tcW w:w="5000" w:type="pct"/>
            <w:shd w:val="clear" w:color="auto" w:fill="BFBFBF"/>
          </w:tcPr>
          <w:p w14:paraId="0C2C332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16B2AC9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9E5509D" w14:textId="77777777" w:rsidTr="00093F6B">
        <w:trPr>
          <w:trHeight w:val="253"/>
        </w:trPr>
        <w:tc>
          <w:tcPr>
            <w:tcW w:w="5000" w:type="pct"/>
            <w:shd w:val="clear" w:color="auto" w:fill="auto"/>
          </w:tcPr>
          <w:p w14:paraId="4CADA25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C39CCA8" w14:textId="77777777" w:rsidR="00462F03" w:rsidRPr="0017091C" w:rsidRDefault="00462F03" w:rsidP="0017091C">
            <w:pPr>
              <w:spacing w:after="0" w:line="360" w:lineRule="auto"/>
              <w:jc w:val="both"/>
              <w:rPr>
                <w:rFonts w:ascii="Georgia" w:hAnsi="Georgia" w:cs="Arial"/>
              </w:rPr>
            </w:pPr>
          </w:p>
          <w:p w14:paraId="4AA9B8D1" w14:textId="77777777" w:rsidR="00093F6B" w:rsidRDefault="00093F6B" w:rsidP="00093F6B">
            <w:pPr>
              <w:pStyle w:val="Default"/>
              <w:ind w:left="176"/>
              <w:jc w:val="both"/>
              <w:rPr>
                <w:b/>
                <w:sz w:val="18"/>
                <w:szCs w:val="22"/>
                <w:lang w:val="es-ES_tradnl"/>
              </w:rPr>
            </w:pPr>
          </w:p>
          <w:p w14:paraId="6C24020A" w14:textId="77777777" w:rsidR="00093F6B" w:rsidRDefault="00093F6B" w:rsidP="00093F6B">
            <w:pPr>
              <w:pStyle w:val="Sinespaciado"/>
              <w:jc w:val="both"/>
              <w:rPr>
                <w:rFonts w:ascii="Arial" w:hAnsi="Arial" w:cs="Arial"/>
                <w:b/>
                <w:lang w:val="es-ES_tradnl"/>
              </w:rPr>
            </w:pPr>
          </w:p>
          <w:p w14:paraId="3C6F2ADA"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0FCBB25B" w14:textId="7EEB7360"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21" w:history="1">
              <w:r w:rsidR="001931EA" w:rsidRPr="001931EA">
                <w:rPr>
                  <w:rStyle w:val="Hipervnculo"/>
                  <w:rFonts w:ascii="Georgia" w:hAnsi="Georgia" w:cs="Arial"/>
                </w:rPr>
                <w:t>(</w:t>
              </w:r>
              <w:r w:rsidRPr="001931EA">
                <w:rPr>
                  <w:rStyle w:val="Hipervnculo"/>
                  <w:rFonts w:ascii="Georgia" w:hAnsi="Georgia" w:cs="Arial"/>
                </w:rPr>
                <w:t>Normas_s</w:t>
              </w:r>
              <w:r w:rsidR="001931EA" w:rsidRPr="001931EA">
                <w:rPr>
                  <w:rStyle w:val="Hipervnculo"/>
                  <w:rFonts w:ascii="Georgia" w:hAnsi="Georgia" w:cs="Arial"/>
                </w:rPr>
                <w:t>egu</w:t>
              </w:r>
              <w:r w:rsidR="001931EA" w:rsidRPr="001931EA">
                <w:rPr>
                  <w:rStyle w:val="Hipervnculo"/>
                  <w:rFonts w:ascii="Georgia" w:hAnsi="Georgia" w:cs="Arial"/>
                </w:rPr>
                <w:t>r</w:t>
              </w:r>
              <w:r w:rsidR="001931EA" w:rsidRPr="001931EA">
                <w:rPr>
                  <w:rStyle w:val="Hipervnculo"/>
                  <w:rFonts w:ascii="Georgia" w:hAnsi="Georgia" w:cs="Arial"/>
                </w:rPr>
                <w:t>idad_laboratorios)</w:t>
              </w:r>
              <w:r w:rsidR="00D6286B">
                <w:rPr>
                  <w:rStyle w:val="Hipervnculo"/>
                  <w:rFonts w:ascii="Georgia" w:hAnsi="Georgia" w:cs="Arial"/>
                </w:rPr>
                <w:t>.</w:t>
              </w:r>
            </w:hyperlink>
          </w:p>
          <w:p w14:paraId="148619A3" w14:textId="77777777" w:rsidR="00093F6B" w:rsidRPr="00D6662F" w:rsidRDefault="00093F6B" w:rsidP="00D6662F">
            <w:pPr>
              <w:spacing w:after="0" w:line="360" w:lineRule="auto"/>
              <w:ind w:left="347"/>
              <w:jc w:val="both"/>
              <w:rPr>
                <w:rFonts w:ascii="Georgia" w:hAnsi="Georgia" w:cs="Arial"/>
                <w:b/>
                <w:color w:val="70AD47" w:themeColor="accent6"/>
              </w:rPr>
            </w:pPr>
          </w:p>
          <w:p w14:paraId="42CBAED0" w14:textId="63FEBBD2"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222" w:history="1">
              <w:r w:rsidR="001931EA" w:rsidRPr="001931EA">
                <w:rPr>
                  <w:rStyle w:val="Hipervnculo"/>
                  <w:rFonts w:ascii="Georgia" w:hAnsi="Georgia" w:cs="Arial"/>
                </w:rPr>
                <w:t>(</w:t>
              </w:r>
              <w:r w:rsidRPr="001931EA">
                <w:rPr>
                  <w:rStyle w:val="Hipervnculo"/>
                  <w:rFonts w:ascii="Georgia" w:hAnsi="Georgia" w:cs="Arial"/>
                </w:rPr>
                <w:t>Comisiones_mixtas_seguridad_CCT_sutauaaan)</w:t>
              </w:r>
              <w:r w:rsidR="001931EA" w:rsidRPr="001931EA">
                <w:rPr>
                  <w:rStyle w:val="Hipervnculo"/>
                  <w:rFonts w:ascii="Georgia" w:hAnsi="Georgia" w:cs="Arial"/>
                </w:rPr>
                <w:t>,</w:t>
              </w:r>
            </w:hyperlink>
            <w:r w:rsidR="001931EA">
              <w:rPr>
                <w:rFonts w:ascii="Georgia" w:hAnsi="Georgia" w:cs="Arial"/>
                <w:color w:val="0070C0"/>
              </w:rPr>
              <w:t xml:space="preserve"> </w:t>
            </w:r>
            <w:hyperlink r:id="rId223" w:history="1">
              <w:r w:rsidR="001931EA" w:rsidRPr="001931EA">
                <w:rPr>
                  <w:rStyle w:val="Hipervnculo"/>
                  <w:rFonts w:ascii="Georgia" w:hAnsi="Georgia" w:cs="Arial"/>
                </w:rPr>
                <w:t>(</w:t>
              </w:r>
              <w:r w:rsidRPr="001931EA">
                <w:rPr>
                  <w:rStyle w:val="Hipervnculo"/>
                  <w:rFonts w:ascii="Georgia" w:hAnsi="Georgia" w:cs="Arial"/>
                </w:rPr>
                <w:t>Comisiones_mixtas_seguridad_CCT_sutuaaan)</w:t>
              </w:r>
              <w:r w:rsidR="001931EA" w:rsidRPr="001931EA">
                <w:rPr>
                  <w:rStyle w:val="Hipervnculo"/>
                  <w:rFonts w:ascii="Georgia" w:hAnsi="Georgia" w:cs="Arial"/>
                </w:rPr>
                <w:t>.</w:t>
              </w:r>
            </w:hyperlink>
          </w:p>
          <w:p w14:paraId="1AFE3A35" w14:textId="77777777" w:rsidR="00093F6B" w:rsidRPr="00D6662F" w:rsidRDefault="00093F6B" w:rsidP="00D6662F">
            <w:pPr>
              <w:spacing w:after="0" w:line="360" w:lineRule="auto"/>
              <w:ind w:left="347"/>
              <w:jc w:val="both"/>
              <w:rPr>
                <w:rFonts w:ascii="Georgia" w:hAnsi="Georgia" w:cs="Arial"/>
                <w:b/>
                <w:color w:val="FF0000"/>
              </w:rPr>
            </w:pPr>
          </w:p>
          <w:p w14:paraId="260BB229"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14:paraId="29BE9D7F" w14:textId="41C0EC1F"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 xml:space="preserve">La institución </w:t>
            </w:r>
            <w:r w:rsidR="005C23CB">
              <w:rPr>
                <w:rFonts w:ascii="Georgia" w:hAnsi="Georgia" w:cs="Arial"/>
                <w:lang w:val="es-ES_tradnl"/>
              </w:rPr>
              <w:t>cuenta con una barda perimetral</w:t>
            </w:r>
            <w:r w:rsidRPr="00D6662F">
              <w:rPr>
                <w:rFonts w:ascii="Georgia" w:hAnsi="Georgia" w:cs="Arial"/>
                <w:lang w:val="es-ES_tradnl"/>
              </w:rPr>
              <w:t>. Cuenta con un equipo de personal de vigilancia con tres turnos de trabajo para cubrir las 24 horas del día. Los vigilantes están equipados con cuatrimoto</w:t>
            </w:r>
            <w:r w:rsidR="007F1942" w:rsidRPr="00D6662F">
              <w:rPr>
                <w:rFonts w:ascii="Georgia" w:hAnsi="Georgia" w:cs="Arial"/>
                <w:lang w:val="es-ES_tradnl"/>
              </w:rPr>
              <w:t>s</w:t>
            </w:r>
            <w:r w:rsidRPr="00D6662F">
              <w:rPr>
                <w:rFonts w:ascii="Georgia" w:hAnsi="Georgia"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14:paraId="40B8760B" w14:textId="66DB18A6" w:rsidR="00FF15BA" w:rsidRDefault="00727F2F" w:rsidP="00D6662F">
            <w:pPr>
              <w:pStyle w:val="Sinespaciado"/>
              <w:spacing w:line="360" w:lineRule="auto"/>
              <w:ind w:left="347"/>
              <w:jc w:val="both"/>
              <w:rPr>
                <w:rStyle w:val="Hipervnculo"/>
                <w:rFonts w:ascii="Georgia" w:hAnsi="Georgia" w:cs="Arial"/>
              </w:rPr>
            </w:pPr>
            <w:hyperlink r:id="rId224" w:history="1">
              <w:r w:rsidR="00C97A01" w:rsidRPr="00C97A01">
                <w:rPr>
                  <w:rStyle w:val="Hipervnculo"/>
                  <w:rFonts w:ascii="Georgia" w:hAnsi="Georgia" w:cs="Arial"/>
                </w:rPr>
                <w:t>(</w:t>
              </w:r>
              <w:r w:rsidR="00093F6B" w:rsidRPr="00C97A01">
                <w:rPr>
                  <w:rStyle w:val="Hipervnculo"/>
                  <w:rFonts w:ascii="Georgia" w:hAnsi="Georgia" w:cs="Arial"/>
                </w:rPr>
                <w:t>Caseta_Vigila</w:t>
              </w:r>
              <w:r w:rsidR="00093F6B" w:rsidRPr="00C97A01">
                <w:rPr>
                  <w:rStyle w:val="Hipervnculo"/>
                  <w:rFonts w:ascii="Georgia" w:hAnsi="Georgia" w:cs="Arial"/>
                </w:rPr>
                <w:t>n</w:t>
              </w:r>
              <w:r w:rsidR="00093F6B" w:rsidRPr="00C97A01">
                <w:rPr>
                  <w:rStyle w:val="Hipervnculo"/>
                  <w:rFonts w:ascii="Georgia" w:hAnsi="Georgia" w:cs="Arial"/>
                </w:rPr>
                <w:t>cia</w:t>
              </w:r>
              <w:r w:rsidR="00FF15BA">
                <w:rPr>
                  <w:rStyle w:val="Hipervnculo"/>
                  <w:rFonts w:ascii="Georgia" w:hAnsi="Georgia" w:cs="Arial"/>
                </w:rPr>
                <w:t>, Barda Perimetral</w:t>
              </w:r>
              <w:r w:rsidR="00093F6B" w:rsidRPr="00C97A01">
                <w:rPr>
                  <w:rStyle w:val="Hipervnculo"/>
                  <w:rFonts w:ascii="Georgia" w:hAnsi="Georgia" w:cs="Arial"/>
                </w:rPr>
                <w:t>)</w:t>
              </w:r>
            </w:hyperlink>
          </w:p>
          <w:p w14:paraId="1E6361C1" w14:textId="77777777" w:rsidR="00FF15BA" w:rsidRDefault="00FF15BA" w:rsidP="00D6662F">
            <w:pPr>
              <w:pStyle w:val="Sinespaciado"/>
              <w:spacing w:line="360" w:lineRule="auto"/>
              <w:ind w:left="347"/>
              <w:jc w:val="both"/>
              <w:rPr>
                <w:rStyle w:val="Hipervnculo"/>
              </w:rPr>
            </w:pPr>
          </w:p>
          <w:p w14:paraId="0EF668DC" w14:textId="7F955178"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lastRenderedPageBreak/>
              <w:t>La institución además cuenta con un comité de protección civil que opera según sus estrategias establecidas</w:t>
            </w:r>
            <w:r w:rsidRPr="00AE2E7A">
              <w:rPr>
                <w:rFonts w:ascii="Arial" w:hAnsi="Arial" w:cs="Arial"/>
                <w:lang w:val="es-ES_tradnl"/>
              </w:rPr>
              <w:t xml:space="preserve"> </w:t>
            </w:r>
            <w:hyperlink r:id="rId225" w:history="1">
              <w:r w:rsidRPr="00C97A01">
                <w:rPr>
                  <w:rStyle w:val="Hipervnculo"/>
                  <w:rFonts w:ascii="Arial" w:hAnsi="Arial" w:cs="Arial"/>
                  <w:lang w:val="es-ES_tradnl"/>
                </w:rPr>
                <w:t>(</w:t>
              </w:r>
              <w:r w:rsidRPr="00C97A01">
                <w:rPr>
                  <w:rStyle w:val="Hipervnculo"/>
                  <w:rFonts w:ascii="Arial" w:hAnsi="Arial" w:cs="Arial"/>
                </w:rPr>
                <w:t>Oficio_conformación_comité_seguridad)</w:t>
              </w:r>
            </w:hyperlink>
            <w:r w:rsidR="007A362E">
              <w:rPr>
                <w:rFonts w:ascii="Arial" w:hAnsi="Arial" w:cs="Arial"/>
                <w:color w:val="0070C0"/>
                <w:lang w:val="es-ES_tradnl"/>
              </w:rPr>
              <w:t>.</w:t>
            </w:r>
          </w:p>
          <w:p w14:paraId="547B6F0E" w14:textId="77777777" w:rsidR="007A362E" w:rsidRPr="00253FF8" w:rsidRDefault="007A362E" w:rsidP="00D6662F">
            <w:pPr>
              <w:pStyle w:val="Sinespaciado"/>
              <w:spacing w:line="360" w:lineRule="auto"/>
              <w:ind w:left="347"/>
              <w:jc w:val="both"/>
              <w:rPr>
                <w:rFonts w:ascii="Arial" w:hAnsi="Arial" w:cs="Arial"/>
                <w:color w:val="0070C0"/>
                <w:sz w:val="24"/>
                <w:szCs w:val="24"/>
              </w:rPr>
            </w:pPr>
          </w:p>
          <w:p w14:paraId="1E2182D6" w14:textId="60A7C7C2"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26"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14:paraId="06A50717" w14:textId="77777777" w:rsidR="00093F6B" w:rsidRPr="007028CD" w:rsidRDefault="00093F6B" w:rsidP="00093F6B">
            <w:pPr>
              <w:spacing w:after="0" w:line="360" w:lineRule="auto"/>
              <w:rPr>
                <w:rFonts w:ascii="Arial" w:hAnsi="Arial" w:cs="Arial"/>
                <w:sz w:val="24"/>
                <w:szCs w:val="24"/>
              </w:rPr>
            </w:pPr>
          </w:p>
          <w:p w14:paraId="040DAB71" w14:textId="4CA19FA4"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27" w:history="1">
              <w:r w:rsidR="007A362E" w:rsidRPr="007A362E">
                <w:rPr>
                  <w:rStyle w:val="Hipervnculo"/>
                  <w:rFonts w:ascii="Georgia" w:hAnsi="Georgia" w:cs="Arial"/>
                </w:rPr>
                <w:t>(</w:t>
              </w:r>
              <w:r w:rsidRPr="007A362E">
                <w:rPr>
                  <w:rStyle w:val="Hipervnculo"/>
                  <w:rFonts w:ascii="Arial" w:hAnsi="Arial" w:cs="Arial"/>
                </w:rPr>
                <w:t>Equip</w:t>
              </w:r>
              <w:r w:rsidR="007A362E" w:rsidRPr="007A362E">
                <w:rPr>
                  <w:rStyle w:val="Hipervnculo"/>
                  <w:rFonts w:ascii="Arial" w:hAnsi="Arial" w:cs="Arial"/>
                </w:rPr>
                <w:t>o_manejo_combustibles)</w:t>
              </w:r>
            </w:hyperlink>
            <w:r w:rsidR="007A362E">
              <w:rPr>
                <w:rFonts w:ascii="Arial" w:hAnsi="Arial" w:cs="Arial"/>
                <w:color w:val="0070C0"/>
              </w:rPr>
              <w:t xml:space="preserve">, </w:t>
            </w:r>
            <w:hyperlink r:id="rId228" w:history="1">
              <w:r w:rsidR="007A362E" w:rsidRPr="007A362E">
                <w:rPr>
                  <w:rStyle w:val="Hipervnculo"/>
                  <w:rFonts w:ascii="Arial" w:hAnsi="Arial" w:cs="Arial"/>
                </w:rPr>
                <w:t>(</w:t>
              </w:r>
              <w:r w:rsidRPr="007A362E">
                <w:rPr>
                  <w:rStyle w:val="Hipervnculo"/>
                  <w:rFonts w:ascii="Arial" w:hAnsi="Arial" w:cs="Arial"/>
                </w:rPr>
                <w:t>Grupo_Cívico_Foresta</w:t>
              </w:r>
              <w:r w:rsidR="004E6EE0" w:rsidRPr="007A362E">
                <w:rPr>
                  <w:rStyle w:val="Hipervnculo"/>
                  <w:rFonts w:ascii="Arial" w:hAnsi="Arial" w:cs="Arial"/>
                </w:rPr>
                <w:t>l</w:t>
              </w:r>
              <w:r w:rsidRPr="007A362E">
                <w:rPr>
                  <w:rStyle w:val="Hipervnculo"/>
                  <w:rFonts w:ascii="Arial" w:hAnsi="Arial" w:cs="Arial"/>
                </w:rPr>
                <w:t>)</w:t>
              </w:r>
              <w:r w:rsidR="004E6EE0" w:rsidRPr="007A362E">
                <w:rPr>
                  <w:rStyle w:val="Hipervnculo"/>
                  <w:rFonts w:ascii="Arial" w:hAnsi="Arial" w:cs="Arial"/>
                </w:rPr>
                <w:t>.</w:t>
              </w:r>
            </w:hyperlink>
          </w:p>
          <w:p w14:paraId="7097C81F"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30D1E19D" w14:textId="77777777" w:rsidTr="00093F6B">
        <w:trPr>
          <w:trHeight w:val="253"/>
        </w:trPr>
        <w:tc>
          <w:tcPr>
            <w:tcW w:w="5000" w:type="pct"/>
            <w:shd w:val="clear" w:color="auto" w:fill="D9D9D9"/>
          </w:tcPr>
          <w:p w14:paraId="3D525A8C"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B687997" w14:textId="49D9CF6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p>
          <w:p w14:paraId="120D4956"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22C3138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424944C5" w14:textId="77777777" w:rsidTr="00093F6B">
        <w:trPr>
          <w:trHeight w:val="253"/>
        </w:trPr>
        <w:tc>
          <w:tcPr>
            <w:tcW w:w="5000" w:type="pct"/>
            <w:shd w:val="clear" w:color="auto" w:fill="BFBFBF"/>
          </w:tcPr>
          <w:p w14:paraId="7EC9124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2CE6019"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84C068F" w14:textId="77777777" w:rsidTr="00093F6B">
        <w:trPr>
          <w:trHeight w:val="253"/>
        </w:trPr>
        <w:tc>
          <w:tcPr>
            <w:tcW w:w="5000" w:type="pct"/>
            <w:shd w:val="clear" w:color="auto" w:fill="auto"/>
          </w:tcPr>
          <w:p w14:paraId="0FE0216C"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246EED46" w14:textId="77777777" w:rsidR="00462F03" w:rsidRPr="0017091C" w:rsidRDefault="00462F03" w:rsidP="0017091C">
            <w:pPr>
              <w:pStyle w:val="Default"/>
              <w:spacing w:line="360" w:lineRule="auto"/>
              <w:ind w:left="176"/>
              <w:jc w:val="both"/>
              <w:rPr>
                <w:rFonts w:ascii="Georgia" w:hAnsi="Georgia"/>
                <w:sz w:val="22"/>
                <w:szCs w:val="22"/>
              </w:rPr>
            </w:pPr>
          </w:p>
          <w:p w14:paraId="3A9E6EFC" w14:textId="5309FCFE"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29" w:history="1">
              <w:r w:rsidRPr="004C6AB6">
                <w:rPr>
                  <w:rStyle w:val="Hipervnculo"/>
                  <w:rFonts w:ascii="Georgia" w:hAnsi="Georgia" w:cs="Arial"/>
                </w:rPr>
                <w:t>Plan y Programa General de Mantenimiento</w:t>
              </w:r>
            </w:hyperlink>
            <w:r w:rsidRPr="00D92ACE">
              <w:rPr>
                <w:rFonts w:ascii="Georgia" w:hAnsi="Georgia" w:cs="Arial"/>
              </w:rPr>
              <w:t xml:space="preserve">, que tiene como objetivo el lograr el adecuado estado de conservación de la infraestructura y equipamiento utilizando los procedimientos de ejecución requeridos para garantizar condiciones de seguridad y el buen funcionamiento de </w:t>
            </w:r>
            <w:r w:rsidRPr="00D92ACE">
              <w:rPr>
                <w:rFonts w:ascii="Georgia" w:hAnsi="Georgia" w:cs="Arial"/>
              </w:rPr>
              <w:lastRenderedPageBreak/>
              <w:t>los espacios educativos.</w:t>
            </w:r>
          </w:p>
          <w:p w14:paraId="3EBD69BA" w14:textId="038DE72E"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75EA84AF" w14:textId="1C24D80B" w:rsidR="00EA0847" w:rsidRPr="00D92ACE" w:rsidRDefault="00D6662F"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color w:val="FF0000"/>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p w14:paraId="6B147EDA" w14:textId="77777777" w:rsidR="00462F03" w:rsidRPr="00D92ACE" w:rsidRDefault="00462F03" w:rsidP="00D92ACE">
            <w:pPr>
              <w:overflowPunct w:val="0"/>
              <w:autoSpaceDE w:val="0"/>
              <w:autoSpaceDN w:val="0"/>
              <w:adjustRightInd w:val="0"/>
              <w:spacing w:after="0" w:line="360" w:lineRule="auto"/>
              <w:ind w:left="760" w:right="1480"/>
              <w:jc w:val="both"/>
              <w:textAlignment w:val="baseline"/>
              <w:rPr>
                <w:rFonts w:ascii="Georgia" w:hAnsi="Georgia" w:cs="Arial"/>
                <w:b/>
              </w:rPr>
            </w:pPr>
          </w:p>
          <w:p w14:paraId="0C537213"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17A49CFB" w14:textId="77777777" w:rsidR="00462F03" w:rsidRPr="0017091C" w:rsidRDefault="00462F03" w:rsidP="0017091C">
      <w:pPr>
        <w:pStyle w:val="Default"/>
        <w:spacing w:line="360" w:lineRule="auto"/>
        <w:jc w:val="both"/>
        <w:rPr>
          <w:rFonts w:ascii="Georgia" w:hAnsi="Georgia"/>
          <w:b/>
          <w:bCs/>
          <w:sz w:val="22"/>
          <w:szCs w:val="22"/>
        </w:rPr>
      </w:pPr>
    </w:p>
    <w:p w14:paraId="2126F492" w14:textId="77777777" w:rsidR="00462F03" w:rsidRPr="0017091C" w:rsidRDefault="00462F03" w:rsidP="0017091C">
      <w:pPr>
        <w:pStyle w:val="Default"/>
        <w:spacing w:line="360" w:lineRule="auto"/>
        <w:jc w:val="both"/>
        <w:rPr>
          <w:rFonts w:ascii="Georgia" w:hAnsi="Georgia"/>
          <w:b/>
          <w:bCs/>
          <w:sz w:val="22"/>
          <w:szCs w:val="22"/>
        </w:rPr>
      </w:pPr>
    </w:p>
    <w:p w14:paraId="6E813F08"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14:paraId="6F5C065F" w14:textId="77777777" w:rsidR="00462F03" w:rsidRPr="0017091C" w:rsidRDefault="00462F03" w:rsidP="003A565D">
      <w:pPr>
        <w:pStyle w:val="Default"/>
        <w:spacing w:line="360" w:lineRule="auto"/>
        <w:jc w:val="both"/>
        <w:rPr>
          <w:rFonts w:ascii="Georgia" w:hAnsi="Georgia"/>
          <w:b/>
          <w:bCs/>
          <w:color w:val="auto"/>
          <w:sz w:val="22"/>
          <w:szCs w:val="22"/>
        </w:rPr>
      </w:pPr>
    </w:p>
    <w:p w14:paraId="386D5D14" w14:textId="77777777"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56E0E5F2" w14:textId="77777777" w:rsidTr="00093F6B">
        <w:trPr>
          <w:trHeight w:val="253"/>
        </w:trPr>
        <w:tc>
          <w:tcPr>
            <w:tcW w:w="5000" w:type="pct"/>
            <w:shd w:val="clear" w:color="auto" w:fill="D9D9D9"/>
          </w:tcPr>
          <w:p w14:paraId="569897C3"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7030954"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A89AE2A" w14:textId="4C4BD883"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EEB422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02556AD3"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14:paraId="21EFCAE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07483793"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14:paraId="7888AE3B"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2E91179A"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0F4346B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22FB9C5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Equipos de seguridad: señalamientos, extinguidores, regaderas, botiquín, lavaojos, otros</w:t>
            </w:r>
          </w:p>
          <w:p w14:paraId="29A882C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40ACE9D9"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14:paraId="44940B7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 xml:space="preserve">Existencia de laboratorios certificados para servicios y asesoría al sector </w:t>
            </w:r>
            <w:r w:rsidRPr="0017091C">
              <w:rPr>
                <w:rFonts w:ascii="Georgia" w:hAnsi="Georgia" w:cs="Arial"/>
              </w:rPr>
              <w:lastRenderedPageBreak/>
              <w:t>productivo.</w:t>
            </w:r>
          </w:p>
          <w:p w14:paraId="7E88A1B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5AB06F8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manuales de prácticas.</w:t>
            </w:r>
          </w:p>
          <w:p w14:paraId="3DB4431F"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477FE05E"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0FCF436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1D598450"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0E35A5E4"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3B29D17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p>
          <w:p w14:paraId="4E561142"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3FE7BC81" w14:textId="77777777" w:rsidTr="00093F6B">
        <w:trPr>
          <w:trHeight w:val="253"/>
        </w:trPr>
        <w:tc>
          <w:tcPr>
            <w:tcW w:w="5000" w:type="pct"/>
            <w:shd w:val="clear" w:color="auto" w:fill="BFBFBF"/>
          </w:tcPr>
          <w:p w14:paraId="0CE24E02"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60D75514" w14:textId="77777777"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19B17102" w14:textId="77777777" w:rsidTr="003A565D">
        <w:trPr>
          <w:trHeight w:val="253"/>
        </w:trPr>
        <w:tc>
          <w:tcPr>
            <w:tcW w:w="5000" w:type="pct"/>
            <w:shd w:val="clear" w:color="auto" w:fill="FFFFFF" w:themeFill="background1"/>
          </w:tcPr>
          <w:p w14:paraId="38376B58" w14:textId="235537C5"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17494A26" w14:textId="77777777" w:rsidR="003A565D" w:rsidRPr="0017091C" w:rsidRDefault="003A565D" w:rsidP="003A565D">
            <w:pPr>
              <w:pStyle w:val="Default"/>
              <w:spacing w:line="360" w:lineRule="auto"/>
              <w:ind w:left="176"/>
              <w:jc w:val="both"/>
              <w:rPr>
                <w:rFonts w:ascii="Georgia" w:hAnsi="Georgia"/>
                <w:b/>
                <w:sz w:val="22"/>
                <w:szCs w:val="22"/>
              </w:rPr>
            </w:pPr>
          </w:p>
          <w:p w14:paraId="0F7BDDFF" w14:textId="351777E6"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En el PAI</w:t>
            </w:r>
            <w:r w:rsidR="00494384">
              <w:rPr>
                <w:rFonts w:ascii="Georgia" w:hAnsi="Georgia" w:cs="Arial"/>
                <w:lang w:val="es-ES_tradnl"/>
              </w:rPr>
              <w:t>PA</w:t>
            </w:r>
            <w:r w:rsidRPr="00714649">
              <w:rPr>
                <w:rFonts w:ascii="Georgia" w:hAnsi="Georgia" w:cs="Arial"/>
                <w:lang w:val="es-ES_tradnl"/>
              </w:rPr>
              <w:t xml:space="preserve"> participan maestros de diferentes Departamentos Académicos de la institución y además apoyan a sus estudiantes en diversos laboratorios. Así en el Departamento de Biología se apoya con dos laboratorios del Departamento. En el Departamento de Parasitología se apoya con dos laboratorios.  En el Departamento de Suelos están dos laboratorios. En el departamento de Ciencias Básicas se apoya con dos laboratorios. En el Departamento de Fitomejoramiento se apoya con dos laboratorios. Estos laboratorios están al servicio de los estudiantes del Programa Académico de Ingeniero Agrónomo Parasitólogo, y a ellos asisten a realizar algunas prácticas de las clases que tengan relación con estos laboratorios</w:t>
            </w:r>
          </w:p>
          <w:p w14:paraId="1E002B9F" w14:textId="77777777" w:rsidR="00714649" w:rsidRPr="00714649" w:rsidRDefault="00714649" w:rsidP="00714649">
            <w:pPr>
              <w:pStyle w:val="Sinespaciado"/>
              <w:spacing w:line="360" w:lineRule="auto"/>
              <w:ind w:left="342"/>
              <w:jc w:val="both"/>
              <w:rPr>
                <w:rFonts w:ascii="Georgia" w:hAnsi="Georgia" w:cs="Arial"/>
                <w:lang w:val="es-ES_tradnl"/>
              </w:rPr>
            </w:pPr>
          </w:p>
          <w:p w14:paraId="07963E25" w14:textId="26E43F83"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El equipamiento con que se dispone en los laboratorios que apoyan al PAI</w:t>
            </w:r>
            <w:r w:rsidR="00494384">
              <w:rPr>
                <w:rFonts w:ascii="Georgia" w:hAnsi="Georgia" w:cs="Arial"/>
                <w:lang w:val="es-ES_tradnl"/>
              </w:rPr>
              <w:t>PA</w:t>
            </w:r>
            <w:r w:rsidRPr="00714649">
              <w:rPr>
                <w:rFonts w:ascii="Georgia" w:hAnsi="Georgia" w:cs="Arial"/>
                <w:lang w:val="es-ES_tradnl"/>
              </w:rPr>
              <w:t xml:space="preserve"> es funcional y se encuentra en buenas condiciones para su uso y son suficientes para cubrir las necesidades mínimas del Programa ya que resuelven los problemas que se requieren para las prácticas docentes. </w:t>
            </w:r>
          </w:p>
          <w:p w14:paraId="29DABA94" w14:textId="77777777" w:rsidR="00714649" w:rsidRPr="00714649" w:rsidRDefault="00714649" w:rsidP="00714649">
            <w:pPr>
              <w:pStyle w:val="Sinespaciado"/>
              <w:spacing w:line="360" w:lineRule="auto"/>
              <w:ind w:left="342"/>
              <w:jc w:val="both"/>
              <w:rPr>
                <w:rFonts w:ascii="Georgia" w:hAnsi="Georgia" w:cs="Arial"/>
                <w:lang w:val="es-ES_tradnl"/>
              </w:rPr>
            </w:pPr>
          </w:p>
          <w:p w14:paraId="47348EE4" w14:textId="0CAE37AD"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De igual manera los laboratorios cuentan con los materiales, insumos y reactivos suficientes para realizar las prácticas que requieren los estudiantes del PAI</w:t>
            </w:r>
            <w:r w:rsidR="009D469C">
              <w:rPr>
                <w:rFonts w:ascii="Georgia" w:hAnsi="Georgia" w:cs="Arial"/>
                <w:lang w:val="es-ES_tradnl"/>
              </w:rPr>
              <w:t>PA</w:t>
            </w:r>
            <w:r w:rsidRPr="00714649">
              <w:rPr>
                <w:rFonts w:ascii="Georgia" w:hAnsi="Georgia" w:cs="Arial"/>
                <w:lang w:val="es-ES_tradnl"/>
              </w:rPr>
              <w:t xml:space="preserve">. </w:t>
            </w:r>
          </w:p>
          <w:p w14:paraId="465A9379" w14:textId="77777777" w:rsidR="00714649" w:rsidRPr="00714649" w:rsidRDefault="00714649" w:rsidP="00714649">
            <w:pPr>
              <w:pStyle w:val="Sinespaciado"/>
              <w:spacing w:line="360" w:lineRule="auto"/>
              <w:ind w:left="342"/>
              <w:jc w:val="both"/>
              <w:rPr>
                <w:rFonts w:ascii="Georgia" w:hAnsi="Georgia" w:cs="Arial"/>
                <w:lang w:val="es-ES_tradnl"/>
              </w:rPr>
            </w:pPr>
          </w:p>
          <w:p w14:paraId="1BD87036" w14:textId="450C1991" w:rsidR="00714649" w:rsidRDefault="00714649" w:rsidP="00714649">
            <w:pPr>
              <w:spacing w:after="0" w:line="360" w:lineRule="auto"/>
              <w:ind w:left="342"/>
              <w:jc w:val="both"/>
              <w:rPr>
                <w:rFonts w:ascii="Georgia" w:hAnsi="Georgia" w:cs="Arial"/>
                <w:color w:val="3366FF"/>
                <w:lang w:val="es-ES_tradnl"/>
              </w:rPr>
            </w:pPr>
            <w:r w:rsidRPr="00714649">
              <w:rPr>
                <w:rFonts w:ascii="Georgia" w:hAnsi="Georgia" w:cs="Arial"/>
                <w:lang w:val="es-ES_tradnl"/>
              </w:rPr>
              <w:lastRenderedPageBreak/>
              <w:t>Todos los laboratorios cuentan con servicios de luz, agua, gas</w:t>
            </w:r>
            <w:r w:rsidRPr="00714649">
              <w:rPr>
                <w:rFonts w:ascii="Georgia" w:hAnsi="Georgia" w:cs="Arial"/>
                <w:b/>
                <w:lang w:val="es-ES_tradnl"/>
              </w:rPr>
              <w:t xml:space="preserve">. </w:t>
            </w:r>
            <w:r w:rsidRPr="00714649">
              <w:rPr>
                <w:rFonts w:ascii="Georgia" w:hAnsi="Georgia" w:cs="Arial"/>
                <w:lang w:val="es-ES_tradnl"/>
              </w:rPr>
              <w:t>Además, cuentan con medidas de seguridad como: Reglamento interno, letreros, rutas de salida, puertas de emergencia, regadera, lavaojos. Además, tienen bodega o almacén para resguardar equipos y reactivos los cuales están etiquetados y clasificados para su fácil localización e inventario. Los laboratorios cuentan con medidas necesarias que permitan tener garantía en cuanto a la seguridad, salud y posibles daños al medio ambiente</w:t>
            </w:r>
            <w:r w:rsidRPr="00714649">
              <w:rPr>
                <w:rFonts w:ascii="Georgia" w:hAnsi="Georgia"/>
                <w:lang w:val="es-ES_tradnl"/>
              </w:rPr>
              <w:t xml:space="preserve"> </w:t>
            </w:r>
            <w:r w:rsidRPr="00714649">
              <w:rPr>
                <w:rFonts w:ascii="Georgia" w:hAnsi="Georgia" w:cs="Arial"/>
                <w:color w:val="3366FF"/>
                <w:lang w:val="es-ES_tradnl"/>
              </w:rPr>
              <w:t>(reglamentos de laboratorios de apoyo y propios)</w:t>
            </w:r>
          </w:p>
          <w:p w14:paraId="7C3DAB4F" w14:textId="64E1FB85" w:rsidR="00714649" w:rsidRDefault="00714649" w:rsidP="00714649">
            <w:pPr>
              <w:spacing w:after="0" w:line="360" w:lineRule="auto"/>
              <w:ind w:left="342"/>
              <w:jc w:val="both"/>
              <w:rPr>
                <w:rFonts w:ascii="Georgia" w:hAnsi="Georgia" w:cs="Arial"/>
                <w:color w:val="3366FF"/>
                <w:lang w:val="es-ES_tradnl"/>
              </w:rPr>
            </w:pPr>
          </w:p>
          <w:p w14:paraId="26C9EFCA" w14:textId="07DD8280" w:rsidR="00714649" w:rsidRPr="00494384" w:rsidRDefault="00714649" w:rsidP="00714649">
            <w:pPr>
              <w:pStyle w:val="Default"/>
              <w:spacing w:line="360" w:lineRule="auto"/>
              <w:ind w:left="342"/>
              <w:jc w:val="both"/>
              <w:rPr>
                <w:rFonts w:ascii="Georgia" w:hAnsi="Georgia"/>
                <w:color w:val="FF0000"/>
                <w:sz w:val="22"/>
                <w:szCs w:val="22"/>
              </w:rPr>
            </w:pPr>
            <w:commentRangeStart w:id="78"/>
            <w:r w:rsidRPr="00494384">
              <w:rPr>
                <w:rFonts w:ascii="Georgia" w:hAnsi="Georgia"/>
                <w:color w:val="FF0000"/>
                <w:sz w:val="22"/>
                <w:szCs w:val="22"/>
              </w:rPr>
              <w:t>El PAI</w:t>
            </w:r>
            <w:r w:rsidR="00494384" w:rsidRPr="00494384">
              <w:rPr>
                <w:rFonts w:ascii="Georgia" w:hAnsi="Georgia"/>
                <w:color w:val="FF0000"/>
                <w:sz w:val="22"/>
                <w:szCs w:val="22"/>
              </w:rPr>
              <w:t>PA</w:t>
            </w:r>
            <w:r w:rsidRPr="00494384">
              <w:rPr>
                <w:rFonts w:ascii="Georgia" w:hAnsi="Georgia"/>
                <w:color w:val="FF0000"/>
                <w:sz w:val="22"/>
                <w:szCs w:val="22"/>
              </w:rPr>
              <w:t xml:space="preserve"> para el cumplimiento de sus funciones, se apoya en principio en la infraestructura del departamento de </w:t>
            </w:r>
            <w:r w:rsidR="00494384" w:rsidRPr="00494384">
              <w:rPr>
                <w:rFonts w:ascii="Georgia" w:hAnsi="Georgia"/>
                <w:color w:val="FF0000"/>
                <w:sz w:val="22"/>
                <w:szCs w:val="22"/>
              </w:rPr>
              <w:t>Botánica</w:t>
            </w:r>
            <w:r w:rsidRPr="00494384">
              <w:rPr>
                <w:rFonts w:ascii="Georgia" w:hAnsi="Georgia"/>
                <w:color w:val="FF0000"/>
                <w:sz w:val="22"/>
                <w:szCs w:val="22"/>
              </w:rPr>
              <w:t>, la cual consta de:</w:t>
            </w:r>
          </w:p>
          <w:p w14:paraId="2C00D41A"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36D5BA5E" w14:textId="77777777"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I.-LABORATORIOS DEL DEPARTAMENTO DE HORTICULTURA.  </w:t>
            </w:r>
          </w:p>
          <w:p w14:paraId="405B8895"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12938D34" w14:textId="786CB401"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El laboratorio de la planta baja del edificio de Horticultura, abarca una superficie  de 135 metros cuadrados aproximadamente, en su interior cuenta con mesas de trabajo revestidas de azulejo blanco, gavetas,  tomas de agua, instalaciones para gas,  energía eléctrica, clima, extinguidor, salida de emergencia, señalamientos para identificar equipo, manual de operación y bitácora de uso del equipo, regadera de emergencia, lava-ojos, manuales de práctica,  Reglamento del laboratorio. </w:t>
            </w:r>
            <w:hyperlink r:id="rId230" w:history="1">
              <w:r w:rsidRPr="00494384">
                <w:rPr>
                  <w:rStyle w:val="Hipervnculo"/>
                  <w:rFonts w:ascii="Georgia" w:hAnsi="Georgia"/>
                  <w:color w:val="FF0000"/>
                  <w:sz w:val="22"/>
                  <w:szCs w:val="22"/>
                </w:rPr>
                <w:t>(Reglamento del laboratorio</w:t>
              </w:r>
            </w:hyperlink>
            <w:r w:rsidRPr="00494384">
              <w:rPr>
                <w:rFonts w:ascii="Georgia" w:hAnsi="Georgia"/>
                <w:color w:val="FF0000"/>
                <w:sz w:val="22"/>
                <w:szCs w:val="22"/>
              </w:rPr>
              <w:t xml:space="preserve"> </w:t>
            </w:r>
            <w:hyperlink r:id="rId231" w:history="1">
              <w:r w:rsidRPr="00494384">
                <w:rPr>
                  <w:rStyle w:val="Hipervnculo"/>
                  <w:rFonts w:ascii="Georgia" w:hAnsi="Georgia"/>
                  <w:color w:val="FF0000"/>
                  <w:sz w:val="22"/>
                  <w:szCs w:val="22"/>
                </w:rPr>
                <w:t>y fotografías laboratorio planta baja).</w:t>
              </w:r>
            </w:hyperlink>
          </w:p>
          <w:p w14:paraId="419CCBE6"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3746FF63" w14:textId="4692B08D"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Las dimensiones del </w:t>
            </w:r>
            <w:r w:rsidR="00E36E61" w:rsidRPr="00494384">
              <w:rPr>
                <w:rFonts w:ascii="Georgia" w:hAnsi="Georgia"/>
                <w:color w:val="FF0000"/>
                <w:sz w:val="22"/>
                <w:szCs w:val="22"/>
              </w:rPr>
              <w:t>laboratorio son</w:t>
            </w:r>
            <w:r w:rsidRPr="00494384">
              <w:rPr>
                <w:rFonts w:ascii="Georgia" w:hAnsi="Georgia"/>
                <w:color w:val="FF0000"/>
                <w:sz w:val="22"/>
                <w:szCs w:val="22"/>
              </w:rPr>
              <w:t xml:space="preserve"> reducidas para la atención de un grupo de estudiantes, motivo por el cual se atendieron las recomendaciones emitidas por el COMEAA y se gestionó a través de la Jefatura del Departamento la construcción de laboratorios en  la segunda planta del edificio.</w:t>
            </w:r>
          </w:p>
          <w:p w14:paraId="39C041B9"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1FA617FF" w14:textId="77777777"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Como resultado de estas gestiones se cuenta con cuatro espacios en la planta alta:</w:t>
            </w:r>
          </w:p>
          <w:p w14:paraId="41F3578C" w14:textId="77777777"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 </w:t>
            </w:r>
          </w:p>
          <w:p w14:paraId="2F725B65" w14:textId="711CAB3D" w:rsidR="00714649" w:rsidRPr="00494384" w:rsidRDefault="00727F2F" w:rsidP="00714649">
            <w:pPr>
              <w:pStyle w:val="Default"/>
              <w:spacing w:line="360" w:lineRule="auto"/>
              <w:ind w:left="342"/>
              <w:jc w:val="both"/>
              <w:rPr>
                <w:rFonts w:ascii="Georgia" w:hAnsi="Georgia"/>
                <w:color w:val="FF0000"/>
                <w:sz w:val="22"/>
                <w:szCs w:val="22"/>
              </w:rPr>
            </w:pPr>
            <w:hyperlink r:id="rId232" w:history="1">
              <w:r w:rsidR="00714649" w:rsidRPr="00494384">
                <w:rPr>
                  <w:rStyle w:val="Hipervnculo"/>
                  <w:rFonts w:ascii="Georgia" w:hAnsi="Georgia"/>
                  <w:color w:val="FF0000"/>
                  <w:sz w:val="22"/>
                  <w:szCs w:val="22"/>
                </w:rPr>
                <w:t>Laboratorio (1) de Fotosíntesis</w:t>
              </w:r>
            </w:hyperlink>
            <w:r w:rsidR="00714649" w:rsidRPr="00494384">
              <w:rPr>
                <w:rFonts w:ascii="Georgia" w:hAnsi="Georgia"/>
                <w:color w:val="FF0000"/>
                <w:sz w:val="22"/>
                <w:szCs w:val="22"/>
              </w:rPr>
              <w:t xml:space="preserve">, que cuenta con dos IRGA (Aparatos para medir fijación de CO2) e integrador de Área foliar. En este laboratorio se han realizado trabajos de tesis y se </w:t>
            </w:r>
            <w:r w:rsidR="00E36E61" w:rsidRPr="00494384">
              <w:rPr>
                <w:rFonts w:ascii="Georgia" w:hAnsi="Georgia"/>
                <w:color w:val="FF0000"/>
                <w:sz w:val="22"/>
                <w:szCs w:val="22"/>
              </w:rPr>
              <w:t>ha apoyado</w:t>
            </w:r>
            <w:r w:rsidR="00714649" w:rsidRPr="00494384">
              <w:rPr>
                <w:rFonts w:ascii="Georgia" w:hAnsi="Georgia"/>
                <w:color w:val="FF0000"/>
                <w:sz w:val="22"/>
                <w:szCs w:val="22"/>
              </w:rPr>
              <w:t xml:space="preserve"> la parte práctica de materias como Fisiotecnia de cultivos hortícolas y materias que se </w:t>
            </w:r>
            <w:r w:rsidR="00E36E61" w:rsidRPr="00494384">
              <w:rPr>
                <w:rFonts w:ascii="Georgia" w:hAnsi="Georgia"/>
                <w:color w:val="FF0000"/>
                <w:sz w:val="22"/>
                <w:szCs w:val="22"/>
              </w:rPr>
              <w:t>imparten a</w:t>
            </w:r>
            <w:r w:rsidR="00714649" w:rsidRPr="00494384">
              <w:rPr>
                <w:rFonts w:ascii="Georgia" w:hAnsi="Georgia"/>
                <w:color w:val="FF0000"/>
                <w:sz w:val="22"/>
                <w:szCs w:val="22"/>
              </w:rPr>
              <w:t xml:space="preserve"> estudiantes de Posgrado. </w:t>
            </w:r>
          </w:p>
          <w:p w14:paraId="5128FABF"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2C284F0C" w14:textId="756E58F0" w:rsidR="00714649" w:rsidRPr="00494384" w:rsidRDefault="00727F2F" w:rsidP="00714649">
            <w:pPr>
              <w:pStyle w:val="Default"/>
              <w:spacing w:line="360" w:lineRule="auto"/>
              <w:ind w:left="342"/>
              <w:jc w:val="both"/>
              <w:rPr>
                <w:rFonts w:ascii="Georgia" w:hAnsi="Georgia"/>
                <w:color w:val="FF0000"/>
                <w:sz w:val="22"/>
                <w:szCs w:val="22"/>
              </w:rPr>
            </w:pPr>
            <w:hyperlink r:id="rId233" w:history="1">
              <w:r w:rsidR="00714649" w:rsidRPr="00494384">
                <w:rPr>
                  <w:rStyle w:val="Hipervnculo"/>
                  <w:rFonts w:ascii="Georgia" w:hAnsi="Georgia"/>
                  <w:color w:val="FF0000"/>
                  <w:sz w:val="22"/>
                  <w:szCs w:val="22"/>
                </w:rPr>
                <w:t>Laboratorio (2) de cultivo de tejidos</w:t>
              </w:r>
            </w:hyperlink>
            <w:r w:rsidR="00714649" w:rsidRPr="00494384">
              <w:rPr>
                <w:rFonts w:ascii="Georgia" w:hAnsi="Georgia"/>
                <w:color w:val="FF0000"/>
                <w:sz w:val="22"/>
                <w:szCs w:val="22"/>
              </w:rPr>
              <w:t xml:space="preserve">, que cuenta con una campana de flujo laminar, tres cámaras de crecimiento, un congelador entre otros aparatos. En este laboratorio se han realizado cursos regulares e intensivos de cultivo de tejidos. </w:t>
            </w:r>
          </w:p>
          <w:p w14:paraId="216D5B26"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7B4E87D5" w14:textId="5757D352" w:rsidR="00714649" w:rsidRPr="00494384" w:rsidRDefault="00727F2F" w:rsidP="00714649">
            <w:pPr>
              <w:pStyle w:val="Default"/>
              <w:spacing w:line="360" w:lineRule="auto"/>
              <w:ind w:left="342"/>
              <w:jc w:val="both"/>
              <w:rPr>
                <w:rFonts w:ascii="Georgia" w:hAnsi="Georgia"/>
                <w:color w:val="FF0000"/>
                <w:sz w:val="22"/>
                <w:szCs w:val="22"/>
              </w:rPr>
            </w:pPr>
            <w:hyperlink r:id="rId234" w:history="1">
              <w:r w:rsidR="00714649" w:rsidRPr="00494384">
                <w:rPr>
                  <w:rStyle w:val="Hipervnculo"/>
                  <w:rFonts w:ascii="Georgia" w:hAnsi="Georgia"/>
                  <w:color w:val="FF0000"/>
                  <w:sz w:val="22"/>
                  <w:szCs w:val="22"/>
                </w:rPr>
                <w:t>Laboratorio (3) de Postcosecha e industrialización.</w:t>
              </w:r>
            </w:hyperlink>
            <w:r w:rsidR="00714649" w:rsidRPr="00494384">
              <w:rPr>
                <w:rFonts w:ascii="Georgia" w:hAnsi="Georgia"/>
                <w:color w:val="FF0000"/>
                <w:sz w:val="22"/>
                <w:szCs w:val="22"/>
              </w:rPr>
              <w:t xml:space="preserve"> Cuentan con un evaporador rotativo o concentrador de sustancias orgánicas, penetrómetro, extractor de aceites aromáticos, entre otros. Es un espacio importante de apoyo para las materias de industrialización de cultivos hortícolas y Postcosceha. </w:t>
            </w:r>
          </w:p>
          <w:p w14:paraId="0EBDFE14"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29C8F6F2"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1DB665CD" w14:textId="69E1D621" w:rsidR="00714649" w:rsidRPr="00494384" w:rsidRDefault="00727F2F" w:rsidP="00714649">
            <w:pPr>
              <w:pStyle w:val="Default"/>
              <w:spacing w:line="360" w:lineRule="auto"/>
              <w:ind w:left="342"/>
              <w:jc w:val="both"/>
              <w:rPr>
                <w:rFonts w:ascii="Georgia" w:hAnsi="Georgia"/>
                <w:color w:val="FF0000"/>
                <w:sz w:val="22"/>
                <w:szCs w:val="22"/>
              </w:rPr>
            </w:pPr>
            <w:hyperlink r:id="rId235" w:history="1">
              <w:r w:rsidR="00714649" w:rsidRPr="00494384">
                <w:rPr>
                  <w:rStyle w:val="Hipervnculo"/>
                  <w:rFonts w:ascii="Georgia" w:hAnsi="Georgia"/>
                  <w:color w:val="FF0000"/>
                  <w:sz w:val="22"/>
                  <w:szCs w:val="22"/>
                </w:rPr>
                <w:t>Laboratorio (4).</w:t>
              </w:r>
            </w:hyperlink>
            <w:r w:rsidR="00714649" w:rsidRPr="00494384">
              <w:rPr>
                <w:rFonts w:ascii="Georgia" w:hAnsi="Georgia"/>
                <w:color w:val="FF0000"/>
                <w:sz w:val="22"/>
                <w:szCs w:val="22"/>
              </w:rPr>
              <w:t xml:space="preserve"> Este espacio se utiliza como audiovisual y sala de usos múltiples. </w:t>
            </w:r>
          </w:p>
          <w:p w14:paraId="796C32AD"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46E10272" w14:textId="127F44C3"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 Con el objetivo de mantener las instalaciones en condiciones adecuadas para el servicio que se brinda, durante el verano de este año se remodeló el laboratorio de la planta baja y se instalaron extractores a todos los laboratorios, así como una puerta de emergencia al laboratorio de cultivo de tejidos, adecuación de la regadera de emergencia y lava-</w:t>
            </w:r>
            <w:r w:rsidR="00E36E61" w:rsidRPr="00494384">
              <w:rPr>
                <w:rFonts w:ascii="Georgia" w:hAnsi="Georgia"/>
                <w:color w:val="FF0000"/>
                <w:sz w:val="22"/>
                <w:szCs w:val="22"/>
              </w:rPr>
              <w:t>ojos, impermeabilización</w:t>
            </w:r>
            <w:r w:rsidRPr="00494384">
              <w:rPr>
                <w:rFonts w:ascii="Georgia" w:hAnsi="Georgia"/>
                <w:color w:val="FF0000"/>
                <w:sz w:val="22"/>
                <w:szCs w:val="22"/>
              </w:rPr>
              <w:t xml:space="preserve"> de todo el techo del edificio, entre otras actividades de remodelación.</w:t>
            </w:r>
          </w:p>
          <w:p w14:paraId="4127A2F6"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28A37F26" w14:textId="77777777"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 </w:t>
            </w:r>
          </w:p>
          <w:p w14:paraId="2351AF18" w14:textId="58F14C57" w:rsidR="00714649" w:rsidRPr="00494384" w:rsidRDefault="00727F2F" w:rsidP="00714649">
            <w:pPr>
              <w:pStyle w:val="Default"/>
              <w:spacing w:line="360" w:lineRule="auto"/>
              <w:ind w:left="342"/>
              <w:jc w:val="both"/>
              <w:rPr>
                <w:rFonts w:ascii="Georgia" w:hAnsi="Georgia"/>
                <w:color w:val="FF0000"/>
                <w:sz w:val="22"/>
                <w:szCs w:val="22"/>
              </w:rPr>
            </w:pPr>
            <w:hyperlink r:id="rId236" w:history="1">
              <w:r w:rsidR="00714649" w:rsidRPr="00494384">
                <w:rPr>
                  <w:rStyle w:val="Hipervnculo"/>
                  <w:rFonts w:ascii="Georgia" w:hAnsi="Georgia"/>
                  <w:color w:val="FF0000"/>
                  <w:sz w:val="22"/>
                  <w:szCs w:val="22"/>
                </w:rPr>
                <w:t>H</w:t>
              </w:r>
              <w:r w:rsidR="00FF15BA" w:rsidRPr="00494384">
                <w:rPr>
                  <w:rStyle w:val="Hipervnculo"/>
                  <w:rFonts w:ascii="Georgia" w:hAnsi="Georgia"/>
                  <w:color w:val="FF0000"/>
                  <w:sz w:val="22"/>
                  <w:szCs w:val="22"/>
                </w:rPr>
                <w:t>uerto de Nogal</w:t>
              </w:r>
            </w:hyperlink>
            <w:r w:rsidR="00714649" w:rsidRPr="00494384">
              <w:rPr>
                <w:rFonts w:ascii="Georgia" w:hAnsi="Georgia"/>
                <w:color w:val="FF0000"/>
                <w:sz w:val="22"/>
                <w:szCs w:val="22"/>
              </w:rPr>
              <w:t>.  El huerto de nogal se encuentra ubicado en la parte oriente de las instalaciones de la UAAAN UL, abarca una superficie de alrededor de 3-00-00 has y tiene una población de 75 árboles de nogal adultos de 30, 20 y 10 años aproximadamente. Cuenta con malla perimetral, sistema de conducción de agua con tubería de PVC, desde el punto de abastecimiento hasta la huerta tiene aproximadamente una distancia de 1.5 km. Recientemente fue instalado en el perímetro de las instalaciones de la UL, un sistema de conducción de agua en tubería de PVC con diámetro de 6-8 pulgadas, y el huerto de nogal cuenta con válvulas de salida, lo cual disminuye el tiempo de riego. Se utiliza para la realización de prácticas de campo y proyectos de investigación para la elaboración de tesis. También se realizan cursos- talleres de poda de formación y mantenimiento de la estructura del nogal y prácticas de diversos tipos de injerto utilizadas en frutales caducifolios.</w:t>
            </w:r>
          </w:p>
          <w:p w14:paraId="0FB700D7"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7AA7F8C4" w14:textId="7C9F7AD2" w:rsidR="00714649" w:rsidRPr="00494384" w:rsidRDefault="00727F2F" w:rsidP="00714649">
            <w:pPr>
              <w:pStyle w:val="Default"/>
              <w:spacing w:line="360" w:lineRule="auto"/>
              <w:ind w:left="342"/>
              <w:jc w:val="both"/>
              <w:rPr>
                <w:rFonts w:ascii="Georgia" w:hAnsi="Georgia"/>
                <w:color w:val="FF0000"/>
                <w:sz w:val="22"/>
                <w:szCs w:val="22"/>
              </w:rPr>
            </w:pPr>
            <w:hyperlink r:id="rId237" w:history="1">
              <w:r w:rsidR="00714649" w:rsidRPr="00494384">
                <w:rPr>
                  <w:rStyle w:val="Hipervnculo"/>
                  <w:rFonts w:ascii="Georgia" w:hAnsi="Georgia"/>
                  <w:color w:val="FF0000"/>
                  <w:sz w:val="22"/>
                  <w:szCs w:val="22"/>
                </w:rPr>
                <w:t>El huerto de nogal</w:t>
              </w:r>
            </w:hyperlink>
            <w:r w:rsidR="00714649" w:rsidRPr="00494384">
              <w:rPr>
                <w:rFonts w:ascii="Georgia" w:hAnsi="Georgia"/>
                <w:color w:val="FF0000"/>
                <w:sz w:val="22"/>
                <w:szCs w:val="22"/>
              </w:rPr>
              <w:t xml:space="preserve"> es un área de formación teórico-práctica de gran utilidad para fomentar el desarrollo de habilidades y la creatividad del alumno del PAIAH, pues le permite resolver problemas que se le presentan durante el proceso productivo de las prácticas o del trabajo de investigación que  realiza en ella. El manejo de la huerta se realiza con labranza mínima y fertilización con fuentes orgánicas, el mantenimiento de los árboles se da por las podas que se realizan cada dos años. El manejo de la huerta no está sujeto únicamente al horario académico, pues los estudiantes por iniciativa propia requieren realizar estas actividades fuera del horario establecido, tanto para la supervisión de trabajos de prácticas como el manejo y toma de datos, cuando se trata de proyectos de investigación. </w:t>
            </w:r>
            <w:hyperlink r:id="rId238" w:history="1">
              <w:r w:rsidR="00714649" w:rsidRPr="00494384">
                <w:rPr>
                  <w:rStyle w:val="Hipervnculo"/>
                  <w:rFonts w:ascii="Georgia" w:hAnsi="Georgia"/>
                  <w:color w:val="FF0000"/>
                  <w:sz w:val="22"/>
                  <w:szCs w:val="22"/>
                </w:rPr>
                <w:t>(Reglamento huerto)</w:t>
              </w:r>
            </w:hyperlink>
          </w:p>
          <w:p w14:paraId="18FF6E0B"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1A2D52C5" w14:textId="77777777"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El mantenimiento del huerto de nogal se realiza con el apoyo económico del Departamento de Horticultura y del presupuesto de proyectos de investigación que administran profesores investigadores del PAIAH. Es necesario aclarar que el huerto carece de presupuesto institucional para su manejo y operación.</w:t>
            </w:r>
          </w:p>
          <w:p w14:paraId="57CD20F0"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73757B10" w14:textId="2403E833"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BODEGAS. Cuenta con dos bodegas de 6x3m y 3x4m, para el resguardo de material y herramienta de campo, equipo, agroquímicos, fertilizantes y archivo muerto.</w:t>
            </w:r>
            <w:commentRangeEnd w:id="78"/>
            <w:r w:rsidR="00494384">
              <w:rPr>
                <w:rStyle w:val="Refdecomentario"/>
                <w:rFonts w:asciiTheme="minorHAnsi" w:eastAsiaTheme="minorHAnsi" w:hAnsiTheme="minorHAnsi" w:cstheme="minorBidi"/>
                <w:color w:val="auto"/>
              </w:rPr>
              <w:commentReference w:id="78"/>
            </w:r>
          </w:p>
          <w:p w14:paraId="7CFF19E2" w14:textId="77777777" w:rsidR="00714649" w:rsidRPr="00714649" w:rsidRDefault="00714649" w:rsidP="00714649">
            <w:pPr>
              <w:pStyle w:val="Default"/>
              <w:spacing w:line="360" w:lineRule="auto"/>
              <w:ind w:left="342"/>
              <w:jc w:val="both"/>
              <w:rPr>
                <w:rFonts w:ascii="Georgia" w:hAnsi="Georgia"/>
                <w:sz w:val="22"/>
                <w:szCs w:val="22"/>
              </w:rPr>
            </w:pPr>
          </w:p>
          <w:p w14:paraId="6190E3B8" w14:textId="256CC4A2"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La UAAAN UL cuenta con los campos experimentales ubicados en las instalaciones de la Unidad Regional (50 has) y rancho “El retiro” (80 has), en los cuales se realizan actividades productivas, de investigación y la realización de prácticas de campo de estudiantes del PAI</w:t>
            </w:r>
            <w:r w:rsidR="00494384" w:rsidRPr="00494384">
              <w:rPr>
                <w:rFonts w:ascii="Georgia" w:hAnsi="Georgia"/>
                <w:color w:val="FF0000"/>
                <w:sz w:val="22"/>
                <w:szCs w:val="22"/>
              </w:rPr>
              <w:t>PA</w:t>
            </w:r>
            <w:r w:rsidRPr="00494384">
              <w:rPr>
                <w:rFonts w:ascii="Georgia" w:hAnsi="Georgia"/>
                <w:color w:val="FF0000"/>
                <w:sz w:val="22"/>
                <w:szCs w:val="22"/>
              </w:rPr>
              <w:t>.</w:t>
            </w:r>
          </w:p>
          <w:p w14:paraId="0E7CE3FC"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684301BA" w14:textId="73CD85F3"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La ubicación geográfica de la Comarca Lagunera sitúa la UAAAN UL, en una región agropecuaria de excelencia a nivel nacional e internacional, sede de empresas como ALMERIMEX, GRUPO GR, HORTALZAS DE LA LAGUNA, RANCHO “TIERRA BLANCA”, CASA MADERO, GRUPO LALA, entre otras, lo cual la convierte en un laboratorio </w:t>
            </w:r>
            <w:r w:rsidR="00494384" w:rsidRPr="00494384">
              <w:rPr>
                <w:rFonts w:ascii="Georgia" w:hAnsi="Georgia"/>
                <w:color w:val="FF0000"/>
                <w:sz w:val="22"/>
                <w:szCs w:val="22"/>
              </w:rPr>
              <w:t>natural, que</w:t>
            </w:r>
            <w:r w:rsidRPr="00494384">
              <w:rPr>
                <w:rFonts w:ascii="Georgia" w:hAnsi="Georgia"/>
                <w:color w:val="FF0000"/>
                <w:sz w:val="22"/>
                <w:szCs w:val="22"/>
              </w:rPr>
              <w:t xml:space="preserve"> permite al estudiante   </w:t>
            </w:r>
            <w:r w:rsidR="00494384" w:rsidRPr="00494384">
              <w:rPr>
                <w:rFonts w:ascii="Georgia" w:hAnsi="Georgia"/>
                <w:color w:val="FF0000"/>
                <w:sz w:val="22"/>
                <w:szCs w:val="22"/>
              </w:rPr>
              <w:t>realizar prácticas</w:t>
            </w:r>
            <w:r w:rsidRPr="00494384">
              <w:rPr>
                <w:rFonts w:ascii="Georgia" w:hAnsi="Georgia"/>
                <w:color w:val="FF0000"/>
                <w:sz w:val="22"/>
                <w:szCs w:val="22"/>
              </w:rPr>
              <w:t xml:space="preserve"> de campo en </w:t>
            </w:r>
            <w:r w:rsidR="00494384" w:rsidRPr="00494384">
              <w:rPr>
                <w:rFonts w:ascii="Georgia" w:hAnsi="Georgia"/>
                <w:color w:val="FF0000"/>
                <w:sz w:val="22"/>
                <w:szCs w:val="22"/>
              </w:rPr>
              <w:t>empresas del</w:t>
            </w:r>
            <w:r w:rsidRPr="00494384">
              <w:rPr>
                <w:rFonts w:ascii="Georgia" w:hAnsi="Georgia"/>
                <w:color w:val="FF0000"/>
                <w:sz w:val="22"/>
                <w:szCs w:val="22"/>
              </w:rPr>
              <w:t xml:space="preserve"> ramo </w:t>
            </w:r>
            <w:r w:rsidR="00494384" w:rsidRPr="00494384">
              <w:rPr>
                <w:rFonts w:ascii="Georgia" w:hAnsi="Georgia"/>
                <w:color w:val="FF0000"/>
                <w:sz w:val="22"/>
                <w:szCs w:val="22"/>
              </w:rPr>
              <w:t>hortícola, lo</w:t>
            </w:r>
            <w:r w:rsidRPr="00494384">
              <w:rPr>
                <w:rFonts w:ascii="Georgia" w:hAnsi="Georgia"/>
                <w:color w:val="FF0000"/>
                <w:sz w:val="22"/>
                <w:szCs w:val="22"/>
              </w:rPr>
              <w:t xml:space="preserve"> cual </w:t>
            </w:r>
            <w:r w:rsidR="00494384" w:rsidRPr="00494384">
              <w:rPr>
                <w:rFonts w:ascii="Georgia" w:hAnsi="Georgia"/>
                <w:color w:val="FF0000"/>
                <w:sz w:val="22"/>
                <w:szCs w:val="22"/>
              </w:rPr>
              <w:t>contribuye una</w:t>
            </w:r>
            <w:r w:rsidRPr="00494384">
              <w:rPr>
                <w:rFonts w:ascii="Georgia" w:hAnsi="Georgia"/>
                <w:color w:val="FF0000"/>
                <w:sz w:val="22"/>
                <w:szCs w:val="22"/>
              </w:rPr>
              <w:t xml:space="preserve"> formación integral del mismo.</w:t>
            </w:r>
          </w:p>
          <w:p w14:paraId="6DA62BD6"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1AECA6D5"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03C8F70D" w14:textId="48369E03" w:rsidR="00714649" w:rsidRPr="00494384" w:rsidRDefault="00727F2F" w:rsidP="00714649">
            <w:pPr>
              <w:pStyle w:val="Default"/>
              <w:spacing w:line="360" w:lineRule="auto"/>
              <w:ind w:left="342"/>
              <w:jc w:val="both"/>
              <w:rPr>
                <w:rFonts w:ascii="Georgia" w:hAnsi="Georgia"/>
                <w:color w:val="FF0000"/>
                <w:sz w:val="22"/>
                <w:szCs w:val="22"/>
              </w:rPr>
            </w:pPr>
            <w:hyperlink r:id="rId239" w:history="1">
              <w:r w:rsidR="00714649" w:rsidRPr="00494384">
                <w:rPr>
                  <w:rStyle w:val="Hipervnculo"/>
                  <w:rFonts w:ascii="Georgia" w:hAnsi="Georgia"/>
                  <w:color w:val="FF0000"/>
                  <w:sz w:val="22"/>
                  <w:szCs w:val="22"/>
                </w:rPr>
                <w:t>INVERNADEROS.</w:t>
              </w:r>
            </w:hyperlink>
            <w:r w:rsidR="00714649" w:rsidRPr="00494384">
              <w:rPr>
                <w:rFonts w:ascii="Georgia" w:hAnsi="Georgia"/>
                <w:color w:val="FF0000"/>
                <w:sz w:val="22"/>
                <w:szCs w:val="22"/>
              </w:rPr>
              <w:t xml:space="preserve"> Se cuenta con tres invernaderos con dimensiones de  10x25m, con estructura metálica, cubierta de polietileno transparente, pared frontal y trasera de policarbonato y tinacos para el almacenamiento de agua, que se abastecen de la red de agua municipal.  </w:t>
            </w:r>
            <w:r w:rsidR="00FF15BA" w:rsidRPr="00494384">
              <w:rPr>
                <w:rFonts w:ascii="Georgia" w:hAnsi="Georgia"/>
                <w:color w:val="FF0000"/>
                <w:sz w:val="22"/>
                <w:szCs w:val="22"/>
              </w:rPr>
              <w:t>Cada invernadero en la parte superior externa cuenta</w:t>
            </w:r>
            <w:r w:rsidR="00714649" w:rsidRPr="00494384">
              <w:rPr>
                <w:rFonts w:ascii="Georgia" w:hAnsi="Georgia"/>
                <w:color w:val="FF0000"/>
                <w:sz w:val="22"/>
                <w:szCs w:val="22"/>
              </w:rPr>
              <w:t xml:space="preserve"> con malla sombra al 60% de filtración de luz, de color negro, movible; la cual se coloca al inicio de la primavera con la finalidad de </w:t>
            </w:r>
            <w:r w:rsidR="00FF15BA" w:rsidRPr="00494384">
              <w:rPr>
                <w:rFonts w:ascii="Georgia" w:hAnsi="Georgia"/>
                <w:color w:val="FF0000"/>
                <w:sz w:val="22"/>
                <w:szCs w:val="22"/>
              </w:rPr>
              <w:t>proteger la</w:t>
            </w:r>
            <w:r w:rsidR="00714649" w:rsidRPr="00494384">
              <w:rPr>
                <w:rFonts w:ascii="Georgia" w:hAnsi="Georgia"/>
                <w:color w:val="FF0000"/>
                <w:sz w:val="22"/>
                <w:szCs w:val="22"/>
              </w:rPr>
              <w:t xml:space="preserve"> cubierta y material vegetativo de la radiación </w:t>
            </w:r>
            <w:r w:rsidR="00FF15BA" w:rsidRPr="00494384">
              <w:rPr>
                <w:rFonts w:ascii="Georgia" w:hAnsi="Georgia"/>
                <w:color w:val="FF0000"/>
                <w:sz w:val="22"/>
                <w:szCs w:val="22"/>
              </w:rPr>
              <w:t>y temperatura</w:t>
            </w:r>
            <w:r w:rsidR="00714649" w:rsidRPr="00494384">
              <w:rPr>
                <w:rFonts w:ascii="Georgia" w:hAnsi="Georgia"/>
                <w:color w:val="FF0000"/>
                <w:sz w:val="22"/>
                <w:szCs w:val="22"/>
              </w:rPr>
              <w:t xml:space="preserve"> extremas de la Región Lagunera. Durante el otoño es retirada para permitir la entrada de mayor cantidad de luz al invernadero y plantas. </w:t>
            </w:r>
          </w:p>
          <w:p w14:paraId="4FBA4DA4"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394174F4" w14:textId="72B6772D"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En el interior cuenta con tomas de </w:t>
            </w:r>
            <w:r w:rsidR="00E96BD0" w:rsidRPr="00494384">
              <w:rPr>
                <w:rFonts w:ascii="Georgia" w:hAnsi="Georgia"/>
                <w:color w:val="FF0000"/>
                <w:sz w:val="22"/>
                <w:szCs w:val="22"/>
              </w:rPr>
              <w:t>agua, paneles de</w:t>
            </w:r>
            <w:r w:rsidRPr="00494384">
              <w:rPr>
                <w:rFonts w:ascii="Georgia" w:hAnsi="Georgia"/>
                <w:color w:val="FF0000"/>
                <w:sz w:val="22"/>
                <w:szCs w:val="22"/>
              </w:rPr>
              <w:t xml:space="preserve"> Celdec, que funcionan como pared húmeda. El sistema eléctrico permite la operación de la bomba de agua para mojar la pared húmeda, así como </w:t>
            </w:r>
            <w:r w:rsidR="00E96BD0" w:rsidRPr="00494384">
              <w:rPr>
                <w:rFonts w:ascii="Georgia" w:hAnsi="Georgia"/>
                <w:color w:val="FF0000"/>
                <w:sz w:val="22"/>
                <w:szCs w:val="22"/>
              </w:rPr>
              <w:t>de los motores</w:t>
            </w:r>
            <w:r w:rsidRPr="00494384">
              <w:rPr>
                <w:rFonts w:ascii="Georgia" w:hAnsi="Georgia"/>
                <w:color w:val="FF0000"/>
                <w:sz w:val="22"/>
                <w:szCs w:val="22"/>
              </w:rPr>
              <w:t xml:space="preserve"> de los extractores de aire. Cuenta también con sistema automático de encendido y apagado de los aparatos que mantienen las condiciones adecuadas de los factores climáticos. Están equipados con termómetros de máximas y mínimas y el termostato que regula el sistema de encendido y apagado automático del equipo. </w:t>
            </w:r>
          </w:p>
          <w:p w14:paraId="1F308F75" w14:textId="77777777"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 </w:t>
            </w:r>
          </w:p>
          <w:p w14:paraId="24FC34AD" w14:textId="6FA627B5" w:rsidR="00714649" w:rsidRPr="00494384" w:rsidRDefault="00727F2F" w:rsidP="00714649">
            <w:pPr>
              <w:pStyle w:val="Default"/>
              <w:spacing w:line="360" w:lineRule="auto"/>
              <w:ind w:left="342"/>
              <w:jc w:val="both"/>
              <w:rPr>
                <w:rFonts w:ascii="Georgia" w:hAnsi="Georgia"/>
                <w:color w:val="FF0000"/>
                <w:sz w:val="22"/>
                <w:szCs w:val="22"/>
              </w:rPr>
            </w:pPr>
            <w:hyperlink r:id="rId240" w:history="1">
              <w:r w:rsidR="00E96BD0" w:rsidRPr="00494384">
                <w:rPr>
                  <w:rStyle w:val="Hipervnculo"/>
                  <w:rFonts w:ascii="Georgia" w:hAnsi="Georgia"/>
                  <w:color w:val="FF0000"/>
                  <w:sz w:val="22"/>
                  <w:szCs w:val="22"/>
                </w:rPr>
                <w:t>Los invernaderos</w:t>
              </w:r>
              <w:r w:rsidR="00714649" w:rsidRPr="00494384">
                <w:rPr>
                  <w:rStyle w:val="Hipervnculo"/>
                  <w:rFonts w:ascii="Georgia" w:hAnsi="Georgia"/>
                  <w:color w:val="FF0000"/>
                  <w:sz w:val="22"/>
                  <w:szCs w:val="22"/>
                </w:rPr>
                <w:t xml:space="preserve"> 1</w:t>
              </w:r>
            </w:hyperlink>
            <w:r w:rsidR="00714649" w:rsidRPr="00494384">
              <w:rPr>
                <w:rFonts w:ascii="Georgia" w:hAnsi="Georgia"/>
                <w:color w:val="FF0000"/>
                <w:sz w:val="22"/>
                <w:szCs w:val="22"/>
              </w:rPr>
              <w:t xml:space="preserve"> </w:t>
            </w:r>
            <w:hyperlink r:id="rId241" w:history="1">
              <w:r w:rsidR="00714649" w:rsidRPr="00494384">
                <w:rPr>
                  <w:rStyle w:val="Hipervnculo"/>
                  <w:rFonts w:ascii="Georgia" w:hAnsi="Georgia"/>
                  <w:color w:val="FF0000"/>
                  <w:sz w:val="22"/>
                  <w:szCs w:val="22"/>
                </w:rPr>
                <w:t>y 2</w:t>
              </w:r>
            </w:hyperlink>
            <w:r w:rsidR="00714649" w:rsidRPr="00494384">
              <w:rPr>
                <w:rFonts w:ascii="Georgia" w:hAnsi="Georgia"/>
                <w:color w:val="FF0000"/>
                <w:sz w:val="22"/>
                <w:szCs w:val="22"/>
              </w:rPr>
              <w:t xml:space="preserve"> son de forma semicircular o tipo túnel, cuentan con sistema automatizado de fertigación, mientras que  el invernadero número tres es de tipo quonset,  de paredes rectas y techo curvo</w:t>
            </w:r>
            <w:r w:rsidR="00E96BD0" w:rsidRPr="00494384">
              <w:rPr>
                <w:rFonts w:ascii="Georgia" w:hAnsi="Georgia"/>
                <w:color w:val="FF0000"/>
                <w:sz w:val="22"/>
                <w:szCs w:val="22"/>
              </w:rPr>
              <w:t>.</w:t>
            </w:r>
          </w:p>
          <w:p w14:paraId="7A7D9B06"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3FB12EA4" w14:textId="16B01164"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Los tres invernaderos funcionan al 90% durante los ciclos agrícolas de primavera-verano y otoño-invierno. Son utilizados </w:t>
            </w:r>
            <w:r w:rsidR="00E96BD0" w:rsidRPr="00494384">
              <w:rPr>
                <w:rFonts w:ascii="Georgia" w:hAnsi="Georgia"/>
                <w:color w:val="FF0000"/>
                <w:sz w:val="22"/>
                <w:szCs w:val="22"/>
              </w:rPr>
              <w:t>para apoyar</w:t>
            </w:r>
            <w:r w:rsidRPr="00494384">
              <w:rPr>
                <w:rFonts w:ascii="Georgia" w:hAnsi="Georgia"/>
                <w:color w:val="FF0000"/>
                <w:sz w:val="22"/>
                <w:szCs w:val="22"/>
              </w:rPr>
              <w:t xml:space="preserve"> el desarrollo de prácticas de diversas materias de frutales, hortalizas y ornamentales, como propagación de plantas, producción de hortalizas, olericultura, producción de ornamentales de maceta y flor de corte, diseño y manejo de invernaderos, producción de cultivos hortícolas en invernaderos, cultivos hidropónicos, etc.  Así como el establecimiento de proyectos de investigación para la realización de tesis de nivel licenciatura y posgrado de profesores </w:t>
            </w:r>
            <w:r w:rsidR="00E96BD0" w:rsidRPr="00494384">
              <w:rPr>
                <w:rFonts w:ascii="Georgia" w:hAnsi="Georgia"/>
                <w:color w:val="FF0000"/>
                <w:sz w:val="22"/>
                <w:szCs w:val="22"/>
              </w:rPr>
              <w:t>del PAI</w:t>
            </w:r>
            <w:r w:rsidR="00494384" w:rsidRPr="00494384">
              <w:rPr>
                <w:rFonts w:ascii="Georgia" w:hAnsi="Georgia"/>
                <w:color w:val="FF0000"/>
                <w:sz w:val="22"/>
                <w:szCs w:val="22"/>
              </w:rPr>
              <w:t>PA</w:t>
            </w:r>
            <w:r w:rsidRPr="00494384">
              <w:rPr>
                <w:rFonts w:ascii="Georgia" w:hAnsi="Georgia"/>
                <w:color w:val="FF0000"/>
                <w:sz w:val="22"/>
                <w:szCs w:val="22"/>
              </w:rPr>
              <w:t xml:space="preserve">. Apoyando también con estas actividades a alumnos de otros programas docentes de nivel licenciaturas y posgrado. Los </w:t>
            </w:r>
            <w:r w:rsidR="00E96BD0" w:rsidRPr="00494384">
              <w:rPr>
                <w:rFonts w:ascii="Georgia" w:hAnsi="Georgia"/>
                <w:color w:val="FF0000"/>
                <w:sz w:val="22"/>
                <w:szCs w:val="22"/>
              </w:rPr>
              <w:t>tres cuentan</w:t>
            </w:r>
            <w:r w:rsidRPr="00494384">
              <w:rPr>
                <w:rFonts w:ascii="Georgia" w:hAnsi="Georgia"/>
                <w:color w:val="FF0000"/>
                <w:sz w:val="22"/>
                <w:szCs w:val="22"/>
              </w:rPr>
              <w:t xml:space="preserve"> con </w:t>
            </w:r>
            <w:hyperlink r:id="rId242" w:history="1">
              <w:r w:rsidRPr="00494384">
                <w:rPr>
                  <w:rStyle w:val="Hipervnculo"/>
                  <w:rFonts w:ascii="Georgia" w:hAnsi="Georgia"/>
                  <w:color w:val="FF0000"/>
                  <w:sz w:val="22"/>
                  <w:szCs w:val="22"/>
                </w:rPr>
                <w:t>reglamento de uso</w:t>
              </w:r>
            </w:hyperlink>
            <w:r w:rsidRPr="00494384">
              <w:rPr>
                <w:rFonts w:ascii="Georgia" w:hAnsi="Georgia"/>
                <w:color w:val="FF0000"/>
                <w:sz w:val="22"/>
                <w:szCs w:val="22"/>
              </w:rPr>
              <w:t xml:space="preserve">, manuales de operación y bitácora. </w:t>
            </w:r>
          </w:p>
          <w:p w14:paraId="0B570DFE"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25C07688" w14:textId="30791B32" w:rsidR="00714649" w:rsidRPr="00494384" w:rsidRDefault="00727F2F" w:rsidP="00714649">
            <w:pPr>
              <w:pStyle w:val="Default"/>
              <w:spacing w:line="360" w:lineRule="auto"/>
              <w:ind w:left="342"/>
              <w:jc w:val="both"/>
              <w:rPr>
                <w:rFonts w:ascii="Georgia" w:hAnsi="Georgia"/>
                <w:color w:val="FF0000"/>
                <w:sz w:val="22"/>
                <w:szCs w:val="22"/>
              </w:rPr>
            </w:pPr>
            <w:hyperlink r:id="rId243" w:history="1">
              <w:r w:rsidR="00714649" w:rsidRPr="00494384">
                <w:rPr>
                  <w:rStyle w:val="Hipervnculo"/>
                  <w:rFonts w:ascii="Georgia" w:hAnsi="Georgia"/>
                  <w:color w:val="FF0000"/>
                  <w:sz w:val="22"/>
                  <w:szCs w:val="22"/>
                </w:rPr>
                <w:t>El invernadero No. 4</w:t>
              </w:r>
            </w:hyperlink>
            <w:r w:rsidR="00714649" w:rsidRPr="00494384">
              <w:rPr>
                <w:rFonts w:ascii="Georgia" w:hAnsi="Georgia"/>
                <w:color w:val="FF0000"/>
                <w:sz w:val="22"/>
                <w:szCs w:val="22"/>
              </w:rPr>
              <w:t xml:space="preserve"> de reciente construcción, fue resultado de un proyecto aprobado por SAGARPA, con dimensiones de 8 x18 m, cuenta con ventilación cenital y lateral, su uso principal es para germinación de semillas de </w:t>
            </w:r>
            <w:r w:rsidR="00E96BD0" w:rsidRPr="00494384">
              <w:rPr>
                <w:rFonts w:ascii="Georgia" w:hAnsi="Georgia"/>
                <w:color w:val="FF0000"/>
                <w:sz w:val="22"/>
                <w:szCs w:val="22"/>
              </w:rPr>
              <w:t>cultivos hortícolas</w:t>
            </w:r>
            <w:r w:rsidR="00714649" w:rsidRPr="00494384">
              <w:rPr>
                <w:rFonts w:ascii="Georgia" w:hAnsi="Georgia"/>
                <w:color w:val="FF0000"/>
                <w:sz w:val="22"/>
                <w:szCs w:val="22"/>
              </w:rPr>
              <w:t xml:space="preserve">  será utilizado como huerto-escuela, ya que apoyará la impartición de cursos para capacitar a habitantes del sector rural, con la participación de prof</w:t>
            </w:r>
            <w:r w:rsidR="00E96BD0" w:rsidRPr="00494384">
              <w:rPr>
                <w:rFonts w:ascii="Georgia" w:hAnsi="Georgia"/>
                <w:color w:val="FF0000"/>
                <w:sz w:val="22"/>
                <w:szCs w:val="22"/>
              </w:rPr>
              <w:t>esores y estudiantes del PA</w:t>
            </w:r>
            <w:r w:rsidR="00494384" w:rsidRPr="00494384">
              <w:rPr>
                <w:rFonts w:ascii="Georgia" w:hAnsi="Georgia"/>
                <w:color w:val="FF0000"/>
                <w:sz w:val="22"/>
                <w:szCs w:val="22"/>
              </w:rPr>
              <w:t>PA</w:t>
            </w:r>
            <w:r w:rsidR="00714649" w:rsidRPr="00494384">
              <w:rPr>
                <w:rFonts w:ascii="Georgia" w:hAnsi="Georgia"/>
                <w:color w:val="FF0000"/>
                <w:sz w:val="22"/>
                <w:szCs w:val="22"/>
              </w:rPr>
              <w:t xml:space="preserve">. </w:t>
            </w:r>
          </w:p>
          <w:p w14:paraId="63900E27"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287BEAB3" w14:textId="710F8EA3"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La infraestructura de invernaderos ha sido de gran utilidad en la formación de estudiantes del PAI</w:t>
            </w:r>
            <w:r w:rsidR="00494384" w:rsidRPr="00494384">
              <w:rPr>
                <w:rFonts w:ascii="Georgia" w:hAnsi="Georgia"/>
                <w:color w:val="FF0000"/>
                <w:sz w:val="22"/>
                <w:szCs w:val="22"/>
              </w:rPr>
              <w:t>PA</w:t>
            </w:r>
            <w:r w:rsidRPr="00494384">
              <w:rPr>
                <w:rFonts w:ascii="Georgia" w:hAnsi="Georgia"/>
                <w:color w:val="FF0000"/>
                <w:sz w:val="22"/>
                <w:szCs w:val="22"/>
              </w:rPr>
              <w:t xml:space="preserve">, ya que se fomenta el desarrollo de habilidades y creatividad del alumno, resolviendo problemas que se presentan durante el proceso productivo de las prácticas o del trabajo de investigación realizadas. La operación de los invernaderos no está sujeta al horario académico, ya que los estudiantes requieren realizar estas actividades fuera del horario establecido, tanto para la supervisión del cultivo como el manejo y toma de datos, cuando se trata de trabajos de investigación. </w:t>
            </w:r>
          </w:p>
          <w:p w14:paraId="34E7AA86"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368593D2" w14:textId="4B1F8288"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El mantenimiento de los invernaderos para conservar sus características de funcionalidad, se logra atendiendo oportunamente los desperfectos que se presentan, con apoyo económico del área de mantenimiento y del presupuesto de proyectos de investigación que administran profesores investigadores del PAI</w:t>
            </w:r>
            <w:r w:rsidR="00494384" w:rsidRPr="00494384">
              <w:rPr>
                <w:rFonts w:ascii="Georgia" w:hAnsi="Georgia"/>
                <w:color w:val="FF0000"/>
                <w:sz w:val="22"/>
                <w:szCs w:val="22"/>
              </w:rPr>
              <w:t>PA</w:t>
            </w:r>
            <w:r w:rsidRPr="00494384">
              <w:rPr>
                <w:rFonts w:ascii="Georgia" w:hAnsi="Georgia"/>
                <w:color w:val="FF0000"/>
                <w:sz w:val="22"/>
                <w:szCs w:val="22"/>
              </w:rPr>
              <w:t>. Cabe señalar que el área de invernaderos adolece de presupuesto institucional para su manejo, operación y mantenimiento.</w:t>
            </w:r>
          </w:p>
          <w:p w14:paraId="3D84C185"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2900EA2D" w14:textId="3E08EC59" w:rsidR="00714649" w:rsidRPr="00494384" w:rsidRDefault="00727F2F" w:rsidP="00714649">
            <w:pPr>
              <w:pStyle w:val="Default"/>
              <w:spacing w:line="360" w:lineRule="auto"/>
              <w:ind w:left="342"/>
              <w:jc w:val="both"/>
              <w:rPr>
                <w:rFonts w:ascii="Georgia" w:hAnsi="Georgia"/>
                <w:color w:val="FF0000"/>
                <w:sz w:val="22"/>
                <w:szCs w:val="22"/>
              </w:rPr>
            </w:pPr>
            <w:hyperlink r:id="rId244" w:history="1">
              <w:r w:rsidR="00714649" w:rsidRPr="00494384">
                <w:rPr>
                  <w:rStyle w:val="Hipervnculo"/>
                  <w:rFonts w:ascii="Georgia" w:hAnsi="Georgia"/>
                  <w:color w:val="FF0000"/>
                  <w:sz w:val="22"/>
                  <w:szCs w:val="22"/>
                </w:rPr>
                <w:t>CASA SOMBRA</w:t>
              </w:r>
            </w:hyperlink>
            <w:r w:rsidR="00714649" w:rsidRPr="00494384">
              <w:rPr>
                <w:rFonts w:ascii="Georgia" w:hAnsi="Georgia"/>
                <w:color w:val="FF0000"/>
                <w:sz w:val="22"/>
                <w:szCs w:val="22"/>
              </w:rPr>
              <w:t xml:space="preserve">. Esta estructura está constituida por una estructura metálica, con cubierta de malla sombra color negro al 60% de filtración de luz y las paredes laterales cubiertas con malla antiáfidos. Ocupa una superficie de 400 m2, está ubicada a un costado del invernadero No. 1. </w:t>
            </w:r>
          </w:p>
          <w:p w14:paraId="775FD504" w14:textId="77777777" w:rsidR="000008B5" w:rsidRPr="00494384" w:rsidRDefault="000008B5" w:rsidP="00714649">
            <w:pPr>
              <w:pStyle w:val="Default"/>
              <w:spacing w:line="360" w:lineRule="auto"/>
              <w:ind w:left="342"/>
              <w:jc w:val="both"/>
              <w:rPr>
                <w:rFonts w:ascii="Georgia" w:hAnsi="Georgia"/>
                <w:color w:val="FF0000"/>
                <w:sz w:val="22"/>
                <w:szCs w:val="22"/>
              </w:rPr>
            </w:pPr>
          </w:p>
          <w:p w14:paraId="2324988A" w14:textId="327BED9E"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 xml:space="preserve">Cuenta con toma de agua, mesas de trabajo, camas de producción, sistema de riego por micro aspersión y es utilizada para la reproducción y producción de árboles y arbustos adaptados al clima seco del desierto Chihuahuense, donde está ubicada la Región Lagunera reglamento y bitácora de uso.  De acuerdo al espacio disponible, también sirve de apoyo para la realización de prácticas de diversas materias como producción de ornamentales en maceta, plantas medicinales y especias, entre otras. </w:t>
            </w:r>
            <w:r w:rsidRPr="00494384">
              <w:rPr>
                <w:rFonts w:ascii="Georgia" w:hAnsi="Georgia"/>
                <w:color w:val="FF0000"/>
                <w:sz w:val="22"/>
                <w:szCs w:val="22"/>
              </w:rPr>
              <w:lastRenderedPageBreak/>
              <w:t xml:space="preserve">Se utiliza también para adaptación de plántulas antes de trasplante a terreno definitivo. </w:t>
            </w:r>
          </w:p>
          <w:p w14:paraId="4DFCB7F4"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7329F2F7" w14:textId="584CE4C3"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La estructura de casa-sombra ha sido de gran utilidad en la formación integral de estudiantes del PAI</w:t>
            </w:r>
            <w:r w:rsidR="00494384" w:rsidRPr="00494384">
              <w:rPr>
                <w:rFonts w:ascii="Georgia" w:hAnsi="Georgia"/>
                <w:color w:val="FF0000"/>
                <w:sz w:val="22"/>
                <w:szCs w:val="22"/>
              </w:rPr>
              <w:t>PA</w:t>
            </w:r>
            <w:r w:rsidRPr="00494384">
              <w:rPr>
                <w:rFonts w:ascii="Georgia" w:hAnsi="Georgia"/>
                <w:color w:val="FF0000"/>
                <w:sz w:val="22"/>
                <w:szCs w:val="22"/>
              </w:rPr>
              <w:t xml:space="preserve">, ya que fomenta el desarrollo de habilidades y la creatividad del alumno, pues le permite resolver problemas que se le presentan durante el proceso productivo de las prácticas o del trabajo de investigación que realiza. </w:t>
            </w:r>
          </w:p>
          <w:p w14:paraId="2B5ADA14" w14:textId="77777777" w:rsidR="00714649" w:rsidRPr="00494384" w:rsidRDefault="00714649" w:rsidP="00714649">
            <w:pPr>
              <w:pStyle w:val="Default"/>
              <w:spacing w:line="360" w:lineRule="auto"/>
              <w:ind w:left="342"/>
              <w:jc w:val="both"/>
              <w:rPr>
                <w:rFonts w:ascii="Georgia" w:hAnsi="Georgia"/>
                <w:color w:val="FF0000"/>
                <w:sz w:val="22"/>
                <w:szCs w:val="22"/>
              </w:rPr>
            </w:pPr>
          </w:p>
          <w:p w14:paraId="576CFDEB" w14:textId="65ECCFFE" w:rsidR="00714649" w:rsidRPr="00494384" w:rsidRDefault="00714649" w:rsidP="00714649">
            <w:pPr>
              <w:pStyle w:val="Default"/>
              <w:spacing w:line="360" w:lineRule="auto"/>
              <w:ind w:left="342"/>
              <w:jc w:val="both"/>
              <w:rPr>
                <w:rFonts w:ascii="Georgia" w:hAnsi="Georgia"/>
                <w:color w:val="FF0000"/>
                <w:sz w:val="22"/>
                <w:szCs w:val="22"/>
              </w:rPr>
            </w:pPr>
            <w:r w:rsidRPr="00494384">
              <w:rPr>
                <w:rFonts w:ascii="Georgia" w:hAnsi="Georgia"/>
                <w:color w:val="FF0000"/>
                <w:sz w:val="22"/>
                <w:szCs w:val="22"/>
              </w:rPr>
              <w:t>El mantenimiento de la casa-sombra para poder conservar sus características de funcionalidad, se logra atendiendo los desperfectos que se presentan, con el apoyo económico del área de mantenimiento y del presupuesto de proyectos de desarrollo que administran profesores investigadores del PAI</w:t>
            </w:r>
            <w:r w:rsidR="00494384" w:rsidRPr="00494384">
              <w:rPr>
                <w:rFonts w:ascii="Georgia" w:hAnsi="Georgia"/>
                <w:color w:val="FF0000"/>
                <w:sz w:val="22"/>
                <w:szCs w:val="22"/>
              </w:rPr>
              <w:t>PA</w:t>
            </w:r>
            <w:r w:rsidRPr="00494384">
              <w:rPr>
                <w:rFonts w:ascii="Georgia" w:hAnsi="Georgia"/>
                <w:color w:val="FF0000"/>
                <w:sz w:val="22"/>
                <w:szCs w:val="22"/>
              </w:rPr>
              <w:t>. Es necesario aclarar que la estructura de malla sombra carece de presupuesto institucional para su manejo, operación y mantenimiento</w:t>
            </w:r>
            <w:hyperlink r:id="rId245" w:history="1">
              <w:r w:rsidRPr="00494384">
                <w:rPr>
                  <w:rStyle w:val="Hipervnculo"/>
                  <w:rFonts w:ascii="Georgia" w:hAnsi="Georgia"/>
                  <w:color w:val="FF0000"/>
                  <w:sz w:val="22"/>
                  <w:szCs w:val="22"/>
                </w:rPr>
                <w:t xml:space="preserve">. </w:t>
              </w:r>
              <w:r w:rsidR="000008B5" w:rsidRPr="00494384">
                <w:rPr>
                  <w:rStyle w:val="Hipervnculo"/>
                  <w:rFonts w:ascii="Georgia" w:hAnsi="Georgia"/>
                  <w:color w:val="FF0000"/>
                  <w:sz w:val="22"/>
                  <w:szCs w:val="22"/>
                </w:rPr>
                <w:t>(reglamento casa sombra).</w:t>
              </w:r>
            </w:hyperlink>
          </w:p>
          <w:p w14:paraId="0B55F33F" w14:textId="77777777" w:rsidR="00714649" w:rsidRPr="00714649" w:rsidRDefault="00714649" w:rsidP="00714649">
            <w:pPr>
              <w:pStyle w:val="Default"/>
              <w:spacing w:line="360" w:lineRule="auto"/>
              <w:ind w:left="342"/>
              <w:jc w:val="both"/>
              <w:rPr>
                <w:rFonts w:ascii="Georgia" w:hAnsi="Georgia"/>
                <w:sz w:val="22"/>
                <w:szCs w:val="22"/>
              </w:rPr>
            </w:pPr>
          </w:p>
          <w:p w14:paraId="411AC57A" w14:textId="77777777" w:rsidR="00714649" w:rsidRPr="00714649" w:rsidRDefault="00714649" w:rsidP="00714649">
            <w:pPr>
              <w:pStyle w:val="Sinespaciado"/>
              <w:spacing w:line="360" w:lineRule="auto"/>
              <w:ind w:left="342"/>
              <w:jc w:val="both"/>
              <w:rPr>
                <w:rFonts w:ascii="Georgia" w:hAnsi="Georgia" w:cs="Arial"/>
                <w:b/>
                <w:lang w:val="es-ES_tradnl"/>
              </w:rPr>
            </w:pPr>
            <w:r w:rsidRPr="00714649">
              <w:rPr>
                <w:rFonts w:ascii="Georgia" w:hAnsi="Georgia" w:cs="Arial"/>
                <w:b/>
                <w:lang w:val="es-ES_tradnl"/>
              </w:rPr>
              <w:t>Campos experimentales:</w:t>
            </w:r>
          </w:p>
          <w:p w14:paraId="3B169DE1" w14:textId="77777777" w:rsidR="00714649" w:rsidRPr="00714649" w:rsidRDefault="00714649" w:rsidP="00714649">
            <w:pPr>
              <w:pStyle w:val="Sinespaciado"/>
              <w:spacing w:line="360" w:lineRule="auto"/>
              <w:ind w:left="342"/>
              <w:jc w:val="both"/>
              <w:rPr>
                <w:rFonts w:ascii="Georgia" w:hAnsi="Georgia" w:cs="Arial"/>
                <w:lang w:val="es-ES_tradnl"/>
              </w:rPr>
            </w:pPr>
          </w:p>
          <w:p w14:paraId="6DB3A24B" w14:textId="7163F613" w:rsidR="00714649" w:rsidRPr="00714649" w:rsidRDefault="00714649" w:rsidP="00714649">
            <w:pPr>
              <w:pStyle w:val="Default"/>
              <w:spacing w:line="360" w:lineRule="auto"/>
              <w:ind w:left="342"/>
              <w:jc w:val="both"/>
              <w:rPr>
                <w:rFonts w:ascii="Georgia" w:hAnsi="Georgia"/>
                <w:sz w:val="22"/>
                <w:szCs w:val="22"/>
                <w:lang w:val="es-ES_tradnl"/>
              </w:rPr>
            </w:pPr>
            <w:r w:rsidRPr="00714649">
              <w:rPr>
                <w:rFonts w:ascii="Georgia" w:hAnsi="Georgia"/>
                <w:sz w:val="22"/>
                <w:szCs w:val="22"/>
                <w:lang w:val="es-ES_tradnl"/>
              </w:rPr>
              <w:t xml:space="preserve">La UAAAN UL </w:t>
            </w:r>
            <w:r w:rsidR="000008B5" w:rsidRPr="00714649">
              <w:rPr>
                <w:rFonts w:ascii="Georgia" w:hAnsi="Georgia"/>
                <w:sz w:val="22"/>
                <w:szCs w:val="22"/>
                <w:lang w:val="es-ES_tradnl"/>
              </w:rPr>
              <w:t>cuenta con</w:t>
            </w:r>
            <w:r w:rsidRPr="00714649">
              <w:rPr>
                <w:rFonts w:ascii="Georgia" w:hAnsi="Georgia"/>
                <w:sz w:val="22"/>
                <w:szCs w:val="22"/>
                <w:lang w:val="es-ES_tradnl"/>
              </w:rPr>
              <w:t xml:space="preserve"> los campos experimentales ubicados en las instalaciones de la Unidad Laguna (50 has), Centro de Capacitación Santa Teresa (150 has) y rancho “El Retiro” (80 has), en los cuales se realizan actividades productivas, de investigación y de prácticas de campo de estudiantes del P</w:t>
            </w:r>
            <w:r w:rsidR="00494384">
              <w:rPr>
                <w:rFonts w:ascii="Georgia" w:hAnsi="Georgia"/>
                <w:sz w:val="22"/>
                <w:szCs w:val="22"/>
                <w:lang w:val="es-ES_tradnl"/>
              </w:rPr>
              <w:t>AIPA</w:t>
            </w:r>
            <w:r w:rsidRPr="00714649">
              <w:rPr>
                <w:rFonts w:ascii="Georgia" w:hAnsi="Georgia"/>
                <w:sz w:val="22"/>
                <w:szCs w:val="22"/>
                <w:lang w:val="es-ES_tradnl"/>
              </w:rPr>
              <w:t xml:space="preserve"> </w:t>
            </w:r>
            <w:r w:rsidRPr="00714649">
              <w:rPr>
                <w:rFonts w:ascii="Georgia" w:hAnsi="Georgia"/>
                <w:color w:val="3366FF"/>
                <w:sz w:val="22"/>
                <w:szCs w:val="22"/>
                <w:lang w:val="es-ES_tradnl"/>
              </w:rPr>
              <w:t>(fotografías de campos experimentales).</w:t>
            </w:r>
          </w:p>
          <w:p w14:paraId="1F66041F" w14:textId="77777777" w:rsidR="00714649" w:rsidRPr="00714649" w:rsidRDefault="00714649" w:rsidP="00714649">
            <w:pPr>
              <w:pStyle w:val="Default"/>
              <w:spacing w:line="360" w:lineRule="auto"/>
              <w:ind w:left="342"/>
              <w:jc w:val="both"/>
              <w:rPr>
                <w:rFonts w:ascii="Georgia" w:hAnsi="Georgia"/>
                <w:sz w:val="22"/>
                <w:szCs w:val="22"/>
                <w:lang w:val="es-ES_tradnl"/>
              </w:rPr>
            </w:pPr>
          </w:p>
          <w:p w14:paraId="27B8C9E4" w14:textId="77777777" w:rsidR="00714649" w:rsidRPr="00714649" w:rsidRDefault="00714649" w:rsidP="00714649">
            <w:pPr>
              <w:pStyle w:val="Default"/>
              <w:spacing w:line="360" w:lineRule="auto"/>
              <w:ind w:left="342"/>
              <w:jc w:val="both"/>
              <w:rPr>
                <w:rFonts w:ascii="Georgia" w:hAnsi="Georgia"/>
                <w:b/>
                <w:sz w:val="22"/>
                <w:szCs w:val="22"/>
                <w:lang w:val="es-ES_tradnl"/>
              </w:rPr>
            </w:pPr>
            <w:r w:rsidRPr="00714649">
              <w:rPr>
                <w:rFonts w:ascii="Georgia" w:hAnsi="Georgia"/>
                <w:b/>
                <w:sz w:val="22"/>
                <w:szCs w:val="22"/>
                <w:lang w:val="es-ES_tradnl"/>
              </w:rPr>
              <w:t>Invernaderos modernos, cubierta plásticas y, en su caso mallas media sombra, de apoyo a la docencia y a la investigación:</w:t>
            </w:r>
          </w:p>
          <w:p w14:paraId="7726053E" w14:textId="77777777" w:rsidR="00714649" w:rsidRPr="00714649" w:rsidRDefault="00714649" w:rsidP="00714649">
            <w:pPr>
              <w:pStyle w:val="Default"/>
              <w:spacing w:line="360" w:lineRule="auto"/>
              <w:ind w:left="342"/>
              <w:jc w:val="both"/>
              <w:rPr>
                <w:rFonts w:ascii="Georgia" w:hAnsi="Georgia"/>
                <w:b/>
                <w:lang w:val="es-ES_tradnl"/>
              </w:rPr>
            </w:pPr>
          </w:p>
          <w:p w14:paraId="08A41E6D" w14:textId="698126C0" w:rsidR="00714649" w:rsidRDefault="00494384" w:rsidP="00714649">
            <w:pPr>
              <w:pStyle w:val="Default"/>
              <w:spacing w:line="360" w:lineRule="auto"/>
              <w:ind w:left="342"/>
              <w:jc w:val="both"/>
              <w:rPr>
                <w:rFonts w:ascii="Georgia" w:hAnsi="Georgia"/>
                <w:color w:val="auto"/>
                <w:sz w:val="22"/>
                <w:szCs w:val="22"/>
                <w:lang w:val="es-ES_tradnl"/>
              </w:rPr>
            </w:pPr>
            <w:r>
              <w:rPr>
                <w:rFonts w:ascii="Georgia" w:hAnsi="Georgia"/>
                <w:color w:val="auto"/>
                <w:sz w:val="22"/>
                <w:szCs w:val="22"/>
                <w:lang w:val="es-ES_tradnl"/>
              </w:rPr>
              <w:t xml:space="preserve">La Universidad cuenta con </w:t>
            </w:r>
            <w:r w:rsidR="00714649" w:rsidRPr="00714649">
              <w:rPr>
                <w:rFonts w:ascii="Georgia" w:hAnsi="Georgia"/>
                <w:color w:val="auto"/>
                <w:sz w:val="22"/>
                <w:szCs w:val="22"/>
                <w:lang w:val="es-ES_tradnl"/>
              </w:rPr>
              <w:t xml:space="preserve">invernaderos altamente funcionales. </w:t>
            </w:r>
            <w:r w:rsidR="004B5586" w:rsidRPr="00714649">
              <w:rPr>
                <w:rFonts w:ascii="Georgia" w:hAnsi="Georgia"/>
                <w:color w:val="auto"/>
                <w:sz w:val="22"/>
                <w:szCs w:val="22"/>
                <w:lang w:val="es-ES_tradnl"/>
              </w:rPr>
              <w:t>Est</w:t>
            </w:r>
            <w:r w:rsidR="004B5586">
              <w:rPr>
                <w:rFonts w:ascii="Georgia" w:hAnsi="Georgia"/>
                <w:color w:val="auto"/>
                <w:sz w:val="22"/>
                <w:szCs w:val="22"/>
                <w:lang w:val="es-ES_tradnl"/>
              </w:rPr>
              <w:t xml:space="preserve">os </w:t>
            </w:r>
            <w:r w:rsidR="004B5586" w:rsidRPr="00714649">
              <w:rPr>
                <w:rFonts w:ascii="Georgia" w:hAnsi="Georgia"/>
                <w:color w:val="auto"/>
                <w:sz w:val="22"/>
                <w:szCs w:val="22"/>
                <w:lang w:val="es-ES_tradnl"/>
              </w:rPr>
              <w:t>invernaderos</w:t>
            </w:r>
            <w:r w:rsidR="00714649" w:rsidRPr="00714649">
              <w:rPr>
                <w:rFonts w:ascii="Georgia" w:hAnsi="Georgia"/>
                <w:color w:val="auto"/>
                <w:sz w:val="22"/>
                <w:szCs w:val="22"/>
                <w:lang w:val="es-ES_tradnl"/>
              </w:rPr>
              <w:t xml:space="preserve"> </w:t>
            </w:r>
            <w:r w:rsidR="004B5586" w:rsidRPr="00714649">
              <w:rPr>
                <w:rFonts w:ascii="Georgia" w:hAnsi="Georgia"/>
                <w:color w:val="auto"/>
                <w:sz w:val="22"/>
                <w:szCs w:val="22"/>
                <w:lang w:val="es-ES_tradnl"/>
              </w:rPr>
              <w:t>tiene</w:t>
            </w:r>
            <w:r w:rsidR="004B5586">
              <w:rPr>
                <w:rFonts w:ascii="Georgia" w:hAnsi="Georgia"/>
                <w:color w:val="auto"/>
                <w:sz w:val="22"/>
                <w:szCs w:val="22"/>
                <w:lang w:val="es-ES_tradnl"/>
              </w:rPr>
              <w:t xml:space="preserve">n </w:t>
            </w:r>
            <w:r w:rsidR="004B5586" w:rsidRPr="00714649">
              <w:rPr>
                <w:rFonts w:ascii="Georgia" w:hAnsi="Georgia"/>
                <w:color w:val="auto"/>
                <w:sz w:val="22"/>
                <w:szCs w:val="22"/>
                <w:lang w:val="es-ES_tradnl"/>
              </w:rPr>
              <w:t>cubiertas</w:t>
            </w:r>
            <w:r w:rsidR="00714649" w:rsidRPr="00714649">
              <w:rPr>
                <w:rFonts w:ascii="Georgia" w:hAnsi="Georgia"/>
                <w:color w:val="auto"/>
                <w:sz w:val="22"/>
                <w:szCs w:val="22"/>
                <w:lang w:val="es-ES_tradnl"/>
              </w:rPr>
              <w:t xml:space="preserve"> plásticas con entrada de aire o mayor luz cuando se requiera. Sus costados también son de cubierta de plástico. Además, cuenta con un área de malla sombra para colocar en ese lugar a las plantas que ya terminaron su período de crecimiento en el interior del invernadero.</w:t>
            </w:r>
          </w:p>
          <w:p w14:paraId="3536D7B2"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B2FFBAA" w14:textId="13FD9BF6" w:rsid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Los invernaderos tienen su reglamento para su correcta operación y una bitácora donde se registran todos los usuarios y visitantes a ese espacio.</w:t>
            </w:r>
          </w:p>
          <w:p w14:paraId="0354ED1C"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AD667DA"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 xml:space="preserve">El mantenimiento de los invernaderos es mediante un diagnostico preventivo- correctivo. Se hace un diagnóstico de la condición física de las instalaciones y las que estén fallidas se reparan, las que ya no tienen arreglo se reemplaza por una pieza nueva. </w:t>
            </w:r>
          </w:p>
          <w:p w14:paraId="355F078D" w14:textId="4C951CBA" w:rsidR="00462F03" w:rsidRPr="00027866" w:rsidRDefault="00462F03" w:rsidP="00027866">
            <w:pPr>
              <w:spacing w:line="360" w:lineRule="auto"/>
              <w:ind w:left="347"/>
              <w:rPr>
                <w:rFonts w:ascii="Georgia" w:hAnsi="Georgia" w:cs="Arial"/>
                <w:color w:val="0070C0"/>
              </w:rPr>
            </w:pPr>
          </w:p>
        </w:tc>
      </w:tr>
    </w:tbl>
    <w:p w14:paraId="474929D3" w14:textId="041BC6CD" w:rsidR="00FB4559" w:rsidRDefault="00FB4559" w:rsidP="003A565D">
      <w:pPr>
        <w:pStyle w:val="Default"/>
        <w:spacing w:line="360" w:lineRule="auto"/>
        <w:jc w:val="both"/>
        <w:rPr>
          <w:rFonts w:ascii="Georgia" w:hAnsi="Georgia"/>
          <w:b/>
          <w:bCs/>
          <w:sz w:val="22"/>
          <w:szCs w:val="22"/>
        </w:rPr>
      </w:pPr>
    </w:p>
    <w:p w14:paraId="38A6644A" w14:textId="77777777" w:rsidR="00FB4559" w:rsidRDefault="00FB4559">
      <w:pPr>
        <w:spacing w:after="160" w:line="259" w:lineRule="auto"/>
        <w:rPr>
          <w:rFonts w:ascii="Georgia" w:eastAsia="Calibri" w:hAnsi="Georgia" w:cs="Arial"/>
          <w:b/>
          <w:bCs/>
          <w:color w:val="000000"/>
        </w:rPr>
      </w:pPr>
      <w:r>
        <w:rPr>
          <w:rFonts w:ascii="Georgia" w:hAnsi="Georgia"/>
          <w:b/>
          <w:bCs/>
        </w:rPr>
        <w:br w:type="page"/>
      </w:r>
    </w:p>
    <w:p w14:paraId="62623F1A" w14:textId="7D963604" w:rsidR="00FB4559" w:rsidRPr="0039054E" w:rsidRDefault="00FB4559" w:rsidP="0039054E">
      <w:pPr>
        <w:pStyle w:val="Ttulo1"/>
        <w:rPr>
          <w:rFonts w:ascii="Georgia" w:hAnsi="Georgia"/>
          <w:b/>
          <w:color w:val="auto"/>
          <w:sz w:val="22"/>
          <w:szCs w:val="22"/>
        </w:rPr>
      </w:pPr>
      <w:bookmarkStart w:id="79" w:name="_Toc494183643"/>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79"/>
    </w:p>
    <w:p w14:paraId="6E1BA893" w14:textId="77777777" w:rsidR="00FB4559" w:rsidRPr="005372A5" w:rsidRDefault="00FB4559" w:rsidP="004373D3">
      <w:pPr>
        <w:pStyle w:val="Default"/>
        <w:spacing w:line="360" w:lineRule="auto"/>
        <w:jc w:val="both"/>
        <w:rPr>
          <w:rFonts w:ascii="Georgia" w:hAnsi="Georgia"/>
          <w:b/>
          <w:bCs/>
          <w:color w:val="auto"/>
          <w:sz w:val="22"/>
          <w:szCs w:val="22"/>
        </w:rPr>
      </w:pPr>
    </w:p>
    <w:p w14:paraId="361F1154"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60E89C27" w14:textId="77777777" w:rsidR="00FB4559" w:rsidRPr="005372A5" w:rsidRDefault="00FB4559" w:rsidP="004373D3">
      <w:pPr>
        <w:pStyle w:val="Default"/>
        <w:spacing w:line="360" w:lineRule="auto"/>
        <w:jc w:val="both"/>
        <w:rPr>
          <w:rFonts w:ascii="Georgia" w:hAnsi="Georgia"/>
          <w:sz w:val="22"/>
          <w:szCs w:val="22"/>
        </w:rPr>
      </w:pPr>
    </w:p>
    <w:p w14:paraId="7222AA12" w14:textId="4A78C41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36E36322"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C5EED16"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70BA47BF" w14:textId="77777777" w:rsidR="00FB4559" w:rsidRPr="005372A5" w:rsidRDefault="00FB4559" w:rsidP="004373D3">
      <w:pPr>
        <w:pStyle w:val="Default"/>
        <w:spacing w:line="360" w:lineRule="auto"/>
        <w:jc w:val="both"/>
        <w:rPr>
          <w:rFonts w:ascii="Georgia" w:hAnsi="Georgia"/>
          <w:color w:val="auto"/>
          <w:sz w:val="22"/>
          <w:szCs w:val="22"/>
        </w:rPr>
      </w:pPr>
    </w:p>
    <w:p w14:paraId="355F53A9" w14:textId="3E393E2D"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25195C2E" w14:textId="77777777" w:rsidR="00FB4559" w:rsidRPr="005372A5" w:rsidRDefault="00FB4559" w:rsidP="004373D3">
      <w:pPr>
        <w:pStyle w:val="Default"/>
        <w:spacing w:line="360" w:lineRule="auto"/>
        <w:jc w:val="both"/>
        <w:rPr>
          <w:rFonts w:ascii="Georgia" w:hAnsi="Georgia"/>
          <w:color w:val="auto"/>
          <w:sz w:val="22"/>
          <w:szCs w:val="22"/>
        </w:rPr>
      </w:pPr>
    </w:p>
    <w:p w14:paraId="58F205C2"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57D3D464"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7487F643" w14:textId="77777777" w:rsidR="00FB4559" w:rsidRPr="005372A5" w:rsidRDefault="00FB4559" w:rsidP="004373D3">
      <w:pPr>
        <w:pStyle w:val="Default"/>
        <w:spacing w:line="360" w:lineRule="auto"/>
        <w:jc w:val="both"/>
        <w:rPr>
          <w:rFonts w:ascii="Georgia" w:hAnsi="Georgia"/>
          <w:sz w:val="22"/>
          <w:szCs w:val="22"/>
        </w:rPr>
      </w:pPr>
    </w:p>
    <w:p w14:paraId="1EFF64CC"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46CAB4B6" w14:textId="77777777" w:rsidR="00FB4559" w:rsidRPr="005372A5" w:rsidRDefault="00FB4559" w:rsidP="004373D3">
      <w:pPr>
        <w:pStyle w:val="Default"/>
        <w:spacing w:line="360" w:lineRule="auto"/>
        <w:jc w:val="both"/>
        <w:rPr>
          <w:rFonts w:ascii="Georgia" w:hAnsi="Georgia"/>
          <w:sz w:val="22"/>
          <w:szCs w:val="22"/>
        </w:rPr>
      </w:pPr>
    </w:p>
    <w:p w14:paraId="69837259"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72C69E11" w14:textId="77777777" w:rsidR="00FB4559" w:rsidRPr="005372A5" w:rsidRDefault="00FB4559" w:rsidP="004373D3">
      <w:pPr>
        <w:pStyle w:val="Default"/>
        <w:spacing w:line="360" w:lineRule="auto"/>
        <w:jc w:val="both"/>
        <w:rPr>
          <w:rFonts w:ascii="Georgia" w:hAnsi="Georgia"/>
          <w:sz w:val="22"/>
          <w:szCs w:val="22"/>
        </w:rPr>
      </w:pPr>
    </w:p>
    <w:p w14:paraId="48AAD4EE"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CB797E2" w14:textId="77777777" w:rsidR="00FB4559" w:rsidRPr="005372A5" w:rsidRDefault="00FB4559" w:rsidP="004373D3">
      <w:pPr>
        <w:pStyle w:val="Default"/>
        <w:spacing w:line="360" w:lineRule="auto"/>
        <w:jc w:val="both"/>
        <w:rPr>
          <w:rFonts w:ascii="Georgia" w:hAnsi="Georgia"/>
          <w:sz w:val="22"/>
          <w:szCs w:val="22"/>
        </w:rPr>
      </w:pPr>
    </w:p>
    <w:p w14:paraId="0A4AA8C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6D387396" w14:textId="77777777" w:rsidR="00FB4559" w:rsidRPr="005372A5" w:rsidRDefault="00FB4559" w:rsidP="004373D3">
      <w:pPr>
        <w:pStyle w:val="Default"/>
        <w:spacing w:line="360" w:lineRule="auto"/>
        <w:jc w:val="both"/>
        <w:rPr>
          <w:rFonts w:ascii="Georgia" w:hAnsi="Georgia"/>
          <w:sz w:val="22"/>
          <w:szCs w:val="22"/>
        </w:rPr>
      </w:pPr>
    </w:p>
    <w:p w14:paraId="29B73748" w14:textId="77777777" w:rsidR="00FB4559" w:rsidRPr="005372A5" w:rsidRDefault="00FB4559" w:rsidP="004373D3">
      <w:pPr>
        <w:pStyle w:val="Default"/>
        <w:spacing w:line="360" w:lineRule="auto"/>
        <w:jc w:val="both"/>
        <w:rPr>
          <w:rFonts w:ascii="Georgia" w:hAnsi="Georgia"/>
          <w:sz w:val="22"/>
          <w:szCs w:val="22"/>
        </w:rPr>
      </w:pPr>
    </w:p>
    <w:p w14:paraId="74D08D4F"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7FCA0CD3" w14:textId="77777777" w:rsidR="00FB4559" w:rsidRPr="005372A5" w:rsidRDefault="00FB4559" w:rsidP="004373D3">
      <w:pPr>
        <w:pStyle w:val="Default"/>
        <w:spacing w:line="360" w:lineRule="auto"/>
        <w:jc w:val="both"/>
        <w:rPr>
          <w:rFonts w:ascii="Georgia" w:hAnsi="Georgia"/>
          <w:sz w:val="22"/>
          <w:szCs w:val="22"/>
        </w:rPr>
      </w:pPr>
    </w:p>
    <w:p w14:paraId="055B080C"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0505E8C" w14:textId="77777777" w:rsidR="00FB4559" w:rsidRPr="005372A5" w:rsidRDefault="00FB4559" w:rsidP="005372A5">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5372A5" w14:paraId="63742A03" w14:textId="77777777" w:rsidTr="006B51AA">
        <w:trPr>
          <w:trHeight w:val="253"/>
        </w:trPr>
        <w:tc>
          <w:tcPr>
            <w:tcW w:w="5000" w:type="pct"/>
            <w:shd w:val="clear" w:color="auto" w:fill="D9D9D9"/>
          </w:tcPr>
          <w:p w14:paraId="7647DE73" w14:textId="77777777" w:rsidR="00FB4559" w:rsidRPr="005372A5" w:rsidRDefault="00FB4559" w:rsidP="005372A5">
            <w:pPr>
              <w:pStyle w:val="Default"/>
              <w:spacing w:line="276" w:lineRule="auto"/>
              <w:jc w:val="both"/>
              <w:rPr>
                <w:rFonts w:ascii="Georgia" w:hAnsi="Georgia"/>
                <w:sz w:val="22"/>
                <w:szCs w:val="22"/>
              </w:rPr>
            </w:pPr>
          </w:p>
          <w:p w14:paraId="3E2DC775" w14:textId="387454E1"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14:paraId="7D4999B5" w14:textId="77777777" w:rsidR="00FB4559" w:rsidRPr="005372A5" w:rsidRDefault="00FB4559" w:rsidP="005372A5">
            <w:pPr>
              <w:pStyle w:val="Default"/>
              <w:spacing w:line="276" w:lineRule="auto"/>
              <w:ind w:left="743"/>
              <w:jc w:val="both"/>
              <w:rPr>
                <w:rFonts w:ascii="Georgia" w:hAnsi="Georgia"/>
                <w:sz w:val="22"/>
                <w:szCs w:val="22"/>
              </w:rPr>
            </w:pPr>
          </w:p>
          <w:p w14:paraId="0B9ABC87"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14:paraId="4A3F3F9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14:paraId="77784931"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14:paraId="5C9CD0D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14:paraId="07059611" w14:textId="77777777" w:rsidR="00FB4559" w:rsidRPr="005372A5" w:rsidRDefault="00FB4559" w:rsidP="005372A5">
            <w:pPr>
              <w:pStyle w:val="Default"/>
              <w:spacing w:line="276" w:lineRule="auto"/>
              <w:ind w:left="2750"/>
              <w:jc w:val="both"/>
              <w:rPr>
                <w:rFonts w:ascii="Georgia" w:hAnsi="Georgia"/>
                <w:sz w:val="22"/>
                <w:szCs w:val="22"/>
              </w:rPr>
            </w:pPr>
          </w:p>
          <w:p w14:paraId="7C5AAD3D"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p>
          <w:p w14:paraId="3DB4FDA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02F74062" w14:textId="77777777" w:rsidTr="006B51AA">
        <w:trPr>
          <w:trHeight w:val="253"/>
        </w:trPr>
        <w:tc>
          <w:tcPr>
            <w:tcW w:w="5000" w:type="pct"/>
            <w:shd w:val="clear" w:color="auto" w:fill="BFBFBF"/>
          </w:tcPr>
          <w:p w14:paraId="7A7CAB53"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1BC5811F"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4D25B35F" w14:textId="77777777" w:rsidTr="006B51AA">
        <w:trPr>
          <w:trHeight w:val="253"/>
        </w:trPr>
        <w:tc>
          <w:tcPr>
            <w:tcW w:w="5000" w:type="pct"/>
            <w:shd w:val="clear" w:color="auto" w:fill="auto"/>
          </w:tcPr>
          <w:p w14:paraId="626D92F7"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14:paraId="20AC03BF" w14:textId="77777777" w:rsidR="00FB4559" w:rsidRPr="005372A5" w:rsidRDefault="00FB4559" w:rsidP="005372A5">
            <w:pPr>
              <w:pStyle w:val="Default"/>
              <w:spacing w:line="276" w:lineRule="auto"/>
              <w:ind w:left="176"/>
              <w:jc w:val="both"/>
              <w:rPr>
                <w:rFonts w:ascii="Georgia" w:hAnsi="Georgia"/>
                <w:sz w:val="22"/>
                <w:szCs w:val="22"/>
              </w:rPr>
            </w:pPr>
          </w:p>
          <w:p w14:paraId="4FA3253A" w14:textId="3D9AF747"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14:paraId="7D0D2718" w14:textId="77777777" w:rsidR="004373D3" w:rsidRPr="005372A5" w:rsidRDefault="004373D3" w:rsidP="004373D3">
            <w:pPr>
              <w:pStyle w:val="Prrafodelista"/>
              <w:spacing w:after="0"/>
              <w:ind w:left="0"/>
              <w:contextualSpacing/>
              <w:rPr>
                <w:rFonts w:ascii="Georgia" w:eastAsia="Times New Roman" w:hAnsi="Georgia" w:cs="Arial"/>
                <w:b/>
                <w:bCs/>
                <w:color w:val="000000"/>
              </w:rPr>
            </w:pPr>
          </w:p>
          <w:p w14:paraId="40D813E3" w14:textId="45613780" w:rsidR="00956852" w:rsidRPr="005372A5" w:rsidRDefault="00956852" w:rsidP="00BF7B29">
            <w:pPr>
              <w:spacing w:line="360" w:lineRule="auto"/>
              <w:ind w:left="342"/>
              <w:jc w:val="both"/>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246" w:history="1">
              <w:r w:rsidR="004373D3" w:rsidRPr="005372A5">
                <w:rPr>
                  <w:rStyle w:val="Hipervnculo"/>
                  <w:rFonts w:ascii="Georgia" w:eastAsia="Times New Roman" w:hAnsi="Georgia" w:cs="Arial"/>
                  <w:b/>
                </w:rPr>
                <w:t>Plan de Desarrollo Institucional 2013-2018</w:t>
              </w:r>
            </w:hyperlink>
            <w:r w:rsidR="004373D3">
              <w:rPr>
                <w:rFonts w:ascii="Georgia" w:eastAsia="Times New Roman" w:hAnsi="Georgia" w:cs="Arial"/>
                <w:b/>
                <w:color w:val="44546A" w:themeColor="text2"/>
              </w:rPr>
              <w:t xml:space="preserve"> </w:t>
            </w:r>
            <w:r w:rsidRPr="005372A5">
              <w:rPr>
                <w:rFonts w:ascii="Georgia" w:eastAsia="Times New Roman" w:hAnsi="Georgia" w:cs="Arial"/>
                <w:color w:val="5B9BD5"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14:paraId="5727324A"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color w:val="000000"/>
              </w:rPr>
            </w:pPr>
          </w:p>
          <w:p w14:paraId="3C7FC1EF" w14:textId="679B03F0"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14:paraId="40F2FA76" w14:textId="77777777"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14:paraId="0C3FB8D5"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14:paraId="38F5CE3D" w14:textId="77777777"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37624537" w14:textId="17046A0F" w:rsidR="00FB4559" w:rsidRDefault="00956852"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5372A5">
              <w:rPr>
                <w:rFonts w:ascii="Georgia" w:eastAsia="Times New Roman" w:hAnsi="Georgia" w:cs="Arial"/>
                <w:color w:val="000000"/>
              </w:rPr>
              <w:t>La Misión y Visión y objetivos del programa educativo para el PAI</w:t>
            </w:r>
            <w:r w:rsidR="00BF7B29">
              <w:rPr>
                <w:rFonts w:ascii="Georgia" w:eastAsia="Times New Roman" w:hAnsi="Georgia" w:cs="Arial"/>
                <w:color w:val="000000"/>
              </w:rPr>
              <w:t>PA</w:t>
            </w:r>
            <w:r w:rsidRPr="005372A5">
              <w:rPr>
                <w:rFonts w:ascii="Georgia" w:eastAsia="Times New Roman" w:hAnsi="Georgia" w:cs="Arial"/>
                <w:color w:val="000000"/>
              </w:rPr>
              <w:t xml:space="preserve"> son: </w:t>
            </w:r>
          </w:p>
          <w:p w14:paraId="7E8A5685" w14:textId="77777777" w:rsidR="00566276" w:rsidRPr="005372A5" w:rsidRDefault="00566276"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p>
          <w:p w14:paraId="17BDBE9D" w14:textId="4AF6ED60" w:rsidR="00BF7B29" w:rsidRPr="00BF7B29" w:rsidRDefault="00956852" w:rsidP="00BF7B29">
            <w:pPr>
              <w:pStyle w:val="Ttulo5"/>
              <w:spacing w:after="120" w:line="360" w:lineRule="auto"/>
              <w:ind w:left="343"/>
              <w:jc w:val="both"/>
              <w:rPr>
                <w:rFonts w:ascii="Georgia" w:hAnsi="Georgia"/>
                <w:color w:val="auto"/>
              </w:rPr>
            </w:pPr>
            <w:r w:rsidRPr="00566276">
              <w:rPr>
                <w:rFonts w:ascii="Georgia" w:eastAsia="Times New Roman" w:hAnsi="Georgia" w:cs="Arial"/>
                <w:color w:val="000000"/>
                <w:lang w:eastAsia="es-MX"/>
              </w:rPr>
              <w:lastRenderedPageBreak/>
              <w:t xml:space="preserve">Misión. </w:t>
            </w:r>
            <w:r w:rsidR="00BF7B29" w:rsidRPr="00BF7B29">
              <w:rPr>
                <w:rFonts w:ascii="Georgia" w:hAnsi="Georgia"/>
                <w:color w:val="auto"/>
              </w:rPr>
              <w:t>Formar mujeres y hombres profesionistas con juicio crítico, vocación humanista y principios nacionalistas, capaces de contribuir al desarrollo del control de la contaminación ambiental, mediante la difusión y transferencia del conocimiento de la Ingeniería en los procesos ambientales, con criterios de pertinencia, calidad y competitividad.</w:t>
            </w:r>
          </w:p>
          <w:p w14:paraId="1AF8087C" w14:textId="0453A3C0" w:rsidR="00956852" w:rsidRPr="005372A5" w:rsidRDefault="00956852" w:rsidP="004373D3">
            <w:pPr>
              <w:spacing w:before="45" w:after="45" w:line="360" w:lineRule="auto"/>
              <w:ind w:left="347"/>
              <w:jc w:val="both"/>
              <w:rPr>
                <w:rFonts w:ascii="Georgia" w:eastAsia="Times New Roman" w:hAnsi="Georgia" w:cs="Arial"/>
                <w:color w:val="000000"/>
                <w:lang w:eastAsia="es-MX"/>
              </w:rPr>
            </w:pPr>
          </w:p>
          <w:p w14:paraId="4469ED88" w14:textId="57AFCC74" w:rsidR="00BF7B29" w:rsidRPr="00BF7B29" w:rsidRDefault="00956852" w:rsidP="00BF7B29">
            <w:pPr>
              <w:pStyle w:val="Textoindependiente"/>
              <w:spacing w:line="360" w:lineRule="auto"/>
              <w:ind w:left="343"/>
              <w:rPr>
                <w:rFonts w:ascii="Georgia" w:hAnsi="Georgia"/>
              </w:rPr>
            </w:pPr>
            <w:r w:rsidRPr="00BF7B29">
              <w:rPr>
                <w:rFonts w:ascii="Georgia" w:eastAsia="Times New Roman" w:hAnsi="Georgia" w:cs="Arial"/>
                <w:color w:val="000000"/>
                <w:lang w:eastAsia="es-MX"/>
              </w:rPr>
              <w:t xml:space="preserve">Visión. </w:t>
            </w:r>
            <w:r w:rsidR="00BF7B29" w:rsidRPr="00BF7B29">
              <w:rPr>
                <w:rFonts w:ascii="Georgia" w:eastAsia="Times New Roman" w:hAnsi="Georgia" w:cs="Arial"/>
                <w:color w:val="000000"/>
                <w:lang w:eastAsia="es-MX"/>
              </w:rPr>
              <w:t>E</w:t>
            </w:r>
            <w:r w:rsidR="00BF7B29" w:rsidRPr="00BF7B29">
              <w:rPr>
                <w:rFonts w:ascii="Georgia" w:hAnsi="Georgia"/>
              </w:rPr>
              <w:t xml:space="preserve">l programa se </w:t>
            </w:r>
            <w:r w:rsidR="00BF7B29" w:rsidRPr="00BF7B29">
              <w:rPr>
                <w:rFonts w:ascii="Georgia" w:hAnsi="Georgia"/>
              </w:rPr>
              <w:t>distinguirá</w:t>
            </w:r>
            <w:r w:rsidR="00BF7B29" w:rsidRPr="00BF7B29">
              <w:rPr>
                <w:rFonts w:ascii="Georgia" w:hAnsi="Georgia"/>
              </w:rPr>
              <w:t xml:space="preserve"> por su alto nivel y calidad educativa, con prestigio regional, estatal, </w:t>
            </w:r>
            <w:r w:rsidR="00BF7B29" w:rsidRPr="00BF7B29">
              <w:rPr>
                <w:rFonts w:ascii="Georgia" w:hAnsi="Georgia"/>
              </w:rPr>
              <w:t>nacional por</w:t>
            </w:r>
            <w:r w:rsidR="00BF7B29" w:rsidRPr="00BF7B29">
              <w:rPr>
                <w:rFonts w:ascii="Georgia" w:hAnsi="Georgia"/>
              </w:rPr>
              <w:t xml:space="preserve"> su liderazgo ético, científico, tecnológico y cultural con orientación plena al desarrollo humano sustentable en función a </w:t>
            </w:r>
            <w:r w:rsidR="00BF7B29" w:rsidRPr="00BF7B29">
              <w:rPr>
                <w:rFonts w:ascii="Georgia" w:hAnsi="Georgia"/>
              </w:rPr>
              <w:t>su entorno</w:t>
            </w:r>
            <w:r w:rsidR="00BF7B29" w:rsidRPr="00BF7B29">
              <w:rPr>
                <w:rFonts w:ascii="Georgia" w:hAnsi="Georgia"/>
              </w:rPr>
              <w:t>.</w:t>
            </w:r>
          </w:p>
          <w:p w14:paraId="7826BEDB" w14:textId="7CC248A5" w:rsidR="00B23482" w:rsidRPr="005372A5" w:rsidRDefault="00B23482" w:rsidP="004373D3">
            <w:pPr>
              <w:spacing w:before="45" w:after="45" w:line="360" w:lineRule="auto"/>
              <w:jc w:val="both"/>
              <w:rPr>
                <w:rFonts w:ascii="Georgia" w:eastAsia="Times New Roman" w:hAnsi="Georgia" w:cs="Arial"/>
                <w:color w:val="000000"/>
                <w:lang w:eastAsia="es-MX"/>
              </w:rPr>
            </w:pPr>
          </w:p>
          <w:p w14:paraId="30A5DFBD" w14:textId="5762BA2B"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14:paraId="46475860" w14:textId="77777777" w:rsidR="00B23482" w:rsidRPr="005372A5" w:rsidRDefault="00B23482" w:rsidP="004373D3">
            <w:pPr>
              <w:pStyle w:val="Prrafodelista"/>
              <w:spacing w:after="0" w:line="360" w:lineRule="auto"/>
              <w:ind w:left="2030"/>
              <w:rPr>
                <w:rFonts w:ascii="Georgia" w:eastAsia="Times New Roman" w:hAnsi="Georgia" w:cs="Arial"/>
                <w:b/>
                <w:bCs/>
                <w:color w:val="000000"/>
              </w:rPr>
            </w:pPr>
          </w:p>
          <w:p w14:paraId="148190E6" w14:textId="2578F2D2"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14:paraId="2C0827C0" w14:textId="77777777" w:rsidR="00B23482" w:rsidRPr="005372A5" w:rsidRDefault="00B23482" w:rsidP="005372A5">
            <w:pPr>
              <w:spacing w:before="45" w:after="45"/>
              <w:jc w:val="both"/>
              <w:rPr>
                <w:rFonts w:ascii="Georgia" w:eastAsia="Times New Roman" w:hAnsi="Georgia" w:cs="Arial"/>
                <w:color w:val="000000"/>
              </w:rPr>
            </w:pPr>
          </w:p>
          <w:p w14:paraId="402DFA58" w14:textId="03E95DDC" w:rsidR="00B23482" w:rsidRPr="005372A5" w:rsidRDefault="00B23482" w:rsidP="004373D3">
            <w:pPr>
              <w:spacing w:before="45" w:after="45" w:line="360" w:lineRule="auto"/>
              <w:ind w:left="347"/>
              <w:jc w:val="both"/>
              <w:rPr>
                <w:rFonts w:ascii="Georgia" w:hAnsi="Georgia" w:cs="Arial"/>
                <w:color w:val="0070C0"/>
              </w:rPr>
            </w:pPr>
            <w:r w:rsidRPr="005372A5">
              <w:rPr>
                <w:rFonts w:ascii="Georgia" w:eastAsia="Times New Roman" w:hAnsi="Georgia" w:cs="Arial"/>
                <w:color w:val="000000"/>
                <w:lang w:eastAsia="es-MX"/>
              </w:rPr>
              <w:t xml:space="preserve">La Misión y Visión del </w:t>
            </w:r>
            <w:r w:rsidR="00BF7B29" w:rsidRPr="005372A5">
              <w:rPr>
                <w:rFonts w:ascii="Georgia" w:eastAsia="Times New Roman" w:hAnsi="Georgia" w:cs="Arial"/>
                <w:color w:val="000000"/>
                <w:lang w:eastAsia="es-MX"/>
              </w:rPr>
              <w:t>PAI</w:t>
            </w:r>
            <w:r w:rsidR="00BF7B29">
              <w:rPr>
                <w:rFonts w:ascii="Georgia" w:eastAsia="Times New Roman" w:hAnsi="Georgia" w:cs="Arial"/>
                <w:color w:val="000000"/>
                <w:lang w:eastAsia="es-MX"/>
              </w:rPr>
              <w:t xml:space="preserve">PA </w:t>
            </w:r>
            <w:r w:rsidR="00BF7B29" w:rsidRPr="005372A5">
              <w:rPr>
                <w:rFonts w:ascii="Georgia" w:eastAsia="Times New Roman" w:hAnsi="Georgia" w:cs="Arial"/>
                <w:color w:val="000000"/>
                <w:lang w:eastAsia="es-MX"/>
              </w:rPr>
              <w:t>son</w:t>
            </w:r>
            <w:r w:rsidRPr="005372A5">
              <w:rPr>
                <w:rFonts w:ascii="Georgia" w:eastAsia="Times New Roman" w:hAnsi="Georgia" w:cs="Arial"/>
                <w:color w:val="000000"/>
                <w:lang w:eastAsia="es-MX"/>
              </w:rPr>
              <w:t xml:space="preserve"> visibles a la comunidad del programa académico a través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p w14:paraId="09383A6A" w14:textId="52B36FCB"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r w:rsidR="00FB4559" w:rsidRPr="005372A5" w14:paraId="4688DF0E" w14:textId="77777777" w:rsidTr="006B51AA">
        <w:trPr>
          <w:trHeight w:val="253"/>
        </w:trPr>
        <w:tc>
          <w:tcPr>
            <w:tcW w:w="5000" w:type="pct"/>
            <w:shd w:val="clear" w:color="auto" w:fill="D9D9D9"/>
          </w:tcPr>
          <w:p w14:paraId="3A5F2C90" w14:textId="77777777" w:rsidR="00FB4559" w:rsidRPr="00F43A6F" w:rsidRDefault="00FB4559" w:rsidP="00BF7B29">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703D5D1D" w14:textId="6C36D04B" w:rsidR="00FB4559" w:rsidRPr="005372A5" w:rsidRDefault="00FB4559" w:rsidP="00BF7B29">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14:paraId="7D2A0257" w14:textId="77777777" w:rsidR="00FB4559" w:rsidRPr="005372A5" w:rsidRDefault="00FB4559" w:rsidP="00BF7B29">
            <w:pPr>
              <w:pStyle w:val="cuerpo"/>
              <w:numPr>
                <w:ilvl w:val="0"/>
                <w:numId w:val="129"/>
              </w:numPr>
              <w:overflowPunct w:val="0"/>
              <w:autoSpaceDE w:val="0"/>
              <w:autoSpaceDN w:val="0"/>
              <w:adjustRightInd w:val="0"/>
              <w:spacing w:line="360" w:lineRule="auto"/>
              <w:ind w:left="1310"/>
              <w:jc w:val="both"/>
              <w:textAlignment w:val="baseline"/>
              <w:rPr>
                <w:rFonts w:ascii="Georgia" w:hAnsi="Georgia"/>
                <w:sz w:val="22"/>
                <w:szCs w:val="22"/>
                <w:lang w:val="es-MX"/>
              </w:rPr>
            </w:pPr>
            <w:r w:rsidRPr="005372A5">
              <w:rPr>
                <w:rFonts w:ascii="Georgia" w:hAnsi="Georgia"/>
                <w:sz w:val="22"/>
                <w:szCs w:val="22"/>
                <w:lang w:val="es-MX"/>
              </w:rPr>
              <w:t xml:space="preserve">El equipo directivo desarrolla y está capacitado para desarrollar y aplicar, sistemas y procedimientos; sistemáticamente utilizados por la institución </w:t>
            </w:r>
            <w:r w:rsidRPr="005372A5">
              <w:rPr>
                <w:rFonts w:ascii="Georgia" w:hAnsi="Georgia"/>
                <w:sz w:val="22"/>
                <w:szCs w:val="22"/>
                <w:lang w:val="es-MX"/>
              </w:rPr>
              <w:lastRenderedPageBreak/>
              <w:t>para abordar los procesos de planeación institucional (Plan de desarrollo del programa académico, Plan de mejora continua y Plan operativo anual) y el Diseño del seguimiento y Evaluación de los procesos y resultados de lo planificado.</w:t>
            </w:r>
          </w:p>
          <w:p w14:paraId="4FA8B785" w14:textId="68722F68"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color w:val="000000"/>
              </w:rPr>
              <w:t>El equipo directivo tiene la capacidad administrativa de mantener una orientación y un desempeño profesional que refleje el esfuerzo por hacer sus tareas de manera eficiente y con calidad:</w:t>
            </w:r>
          </w:p>
          <w:p w14:paraId="16954329" w14:textId="77777777" w:rsidR="00FB4559" w:rsidRPr="005372A5" w:rsidRDefault="00FB4559" w:rsidP="00BF7B2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14:paraId="773E2733" w14:textId="77777777" w:rsidR="00FB4559" w:rsidRPr="005372A5" w:rsidRDefault="00FB4559" w:rsidP="00BF7B2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14:paraId="2672CF48" w14:textId="77777777" w:rsidR="00FB4559" w:rsidRPr="005372A5" w:rsidRDefault="00FB4559" w:rsidP="00BF7B2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14:paraId="1D86CB75" w14:textId="77777777"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14:paraId="57381A39" w14:textId="77777777"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14:paraId="1E52EAEE" w14:textId="77777777" w:rsidR="00FB4559" w:rsidRPr="005372A5" w:rsidRDefault="00FB4559" w:rsidP="00BF7B2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p>
          <w:p w14:paraId="6E0B675A" w14:textId="77777777" w:rsidR="00FB4559" w:rsidRPr="005372A5" w:rsidRDefault="00FB4559" w:rsidP="00BF7B29">
            <w:pPr>
              <w:pStyle w:val="Default"/>
              <w:spacing w:line="360" w:lineRule="auto"/>
              <w:jc w:val="both"/>
              <w:rPr>
                <w:rFonts w:ascii="Georgia" w:hAnsi="Georgia"/>
                <w:sz w:val="22"/>
                <w:szCs w:val="22"/>
              </w:rPr>
            </w:pPr>
          </w:p>
        </w:tc>
      </w:tr>
      <w:tr w:rsidR="00FB4559" w:rsidRPr="005372A5" w14:paraId="7FB0E50E" w14:textId="77777777" w:rsidTr="006B51AA">
        <w:trPr>
          <w:trHeight w:val="253"/>
        </w:trPr>
        <w:tc>
          <w:tcPr>
            <w:tcW w:w="5000" w:type="pct"/>
            <w:shd w:val="clear" w:color="auto" w:fill="BFBFBF"/>
          </w:tcPr>
          <w:p w14:paraId="0BE20391"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78AF7F3B"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718856C9" w14:textId="77777777" w:rsidTr="006B51AA">
        <w:trPr>
          <w:trHeight w:val="253"/>
        </w:trPr>
        <w:tc>
          <w:tcPr>
            <w:tcW w:w="5000" w:type="pct"/>
            <w:shd w:val="clear" w:color="auto" w:fill="auto"/>
          </w:tcPr>
          <w:p w14:paraId="40503635" w14:textId="77777777"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14:paraId="603C6D4A" w14:textId="77777777" w:rsidR="00FB4559" w:rsidRPr="004373D3" w:rsidRDefault="00FB4559" w:rsidP="004373D3">
            <w:pPr>
              <w:pStyle w:val="Default"/>
              <w:spacing w:line="360" w:lineRule="auto"/>
              <w:ind w:left="176"/>
              <w:jc w:val="both"/>
              <w:rPr>
                <w:rFonts w:ascii="Georgia" w:hAnsi="Georgia"/>
                <w:sz w:val="22"/>
                <w:szCs w:val="22"/>
              </w:rPr>
            </w:pPr>
          </w:p>
          <w:p w14:paraId="5F47BC17" w14:textId="7B7BCF78"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57D31625" w14:textId="77777777"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14:paraId="5E07987E" w14:textId="2E01091A"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Por estructura orgánica en la Universidad la planeación, seguimiento y evaluación de las actividades académicas y administrativas corresponden a la Unidad de Planeación y Evaluación y a la Dirección General Académica.</w:t>
            </w:r>
          </w:p>
          <w:p w14:paraId="78C6FF69"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64720751" w14:textId="5706D0B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47"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14:paraId="3B81694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58F9DB3" w14:textId="6EB175A1"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28FA8658"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14:paraId="71A18563" w14:textId="2E00A45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48"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w:t>
            </w:r>
            <w:r w:rsidRPr="004373D3">
              <w:rPr>
                <w:rFonts w:ascii="Georgia" w:eastAsia="Times New Roman" w:hAnsi="Georgia" w:cs="Arial"/>
                <w:color w:val="000000"/>
              </w:rPr>
              <w:lastRenderedPageBreak/>
              <w:t xml:space="preserve">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14:paraId="69ACF37E"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70AFE" w14:textId="2B0625D5"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49" w:history="1">
              <w:r w:rsidRPr="004373D3">
                <w:rPr>
                  <w:rStyle w:val="Hipervnculo"/>
                  <w:rFonts w:ascii="Georgia" w:eastAsia="Times New Roman" w:hAnsi="Georgia" w:cs="Arial"/>
                  <w:b/>
                </w:rPr>
                <w:t>Sistema 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25E615E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14:paraId="43BD9EFF" w14:textId="14019E72"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50"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51"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70D82FF7"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9659E" w14:textId="5C252575"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w:t>
            </w:r>
            <w:r w:rsidR="00566276">
              <w:rPr>
                <w:rFonts w:ascii="Georgia" w:eastAsia="Times New Roman" w:hAnsi="Georgia" w:cs="Arial"/>
                <w:color w:val="000000"/>
              </w:rPr>
              <w:t>A</w:t>
            </w:r>
            <w:r w:rsidRPr="004373D3">
              <w:rPr>
                <w:rFonts w:ascii="Georgia" w:eastAsia="Times New Roman" w:hAnsi="Georgia"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2B4C8275"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1E0C3518" w14:textId="3CF92F91"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w:t>
            </w:r>
            <w:r w:rsidRPr="004373D3">
              <w:rPr>
                <w:rFonts w:ascii="Georgia" w:eastAsia="Times New Roman" w:hAnsi="Georgia" w:cs="Arial"/>
                <w:color w:val="000000"/>
              </w:rPr>
              <w:lastRenderedPageBreak/>
              <w:t xml:space="preserve">evaluación del cumplimiento de metas se realiza también a través de los sistemas externos como lo es el informe trimestral del </w:t>
            </w:r>
            <w:hyperlink r:id="rId252"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14:paraId="3EA2AD23" w14:textId="77777777" w:rsidR="00B769CD" w:rsidRPr="004373D3" w:rsidRDefault="00B769CD" w:rsidP="004373D3">
            <w:pPr>
              <w:shd w:val="clear" w:color="auto" w:fill="FFFFFF"/>
              <w:spacing w:before="45" w:after="45" w:line="360" w:lineRule="auto"/>
              <w:ind w:left="347"/>
              <w:jc w:val="both"/>
              <w:rPr>
                <w:rFonts w:ascii="Georgia" w:eastAsia="Times New Roman" w:hAnsi="Georgia" w:cs="Arial"/>
                <w:color w:val="000000"/>
              </w:rPr>
            </w:pPr>
          </w:p>
          <w:p w14:paraId="555D9343" w14:textId="09C41D58"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5168EA60" w14:textId="77777777"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9398827" w14:textId="612B33A3"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14:paraId="5AAB6E00" w14:textId="7DA7EE68"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2E720804" w14:textId="597A7A8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13D6AD39" w14:textId="095507BB"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1E1647B5" w14:textId="77777777" w:rsidR="001935C1" w:rsidRPr="004373D3" w:rsidRDefault="001935C1" w:rsidP="004373D3">
            <w:pPr>
              <w:pStyle w:val="Prrafodelista"/>
              <w:spacing w:after="0" w:line="360" w:lineRule="auto"/>
              <w:ind w:left="64"/>
              <w:jc w:val="both"/>
              <w:rPr>
                <w:rFonts w:ascii="Georgia" w:eastAsia="Times New Roman" w:hAnsi="Georgia" w:cs="Arial"/>
                <w:color w:val="000000"/>
              </w:rPr>
            </w:pPr>
          </w:p>
          <w:p w14:paraId="2DC02053" w14:textId="57C9BC2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7142FB80"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3EA4E7F8" w14:textId="01D8DAEE"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14:paraId="77538D50" w14:textId="77777777" w:rsidR="00B769CD" w:rsidRPr="004373D3" w:rsidRDefault="00B769CD" w:rsidP="004373D3">
            <w:pPr>
              <w:shd w:val="clear" w:color="auto" w:fill="FFFFFF"/>
              <w:spacing w:before="45" w:after="45" w:line="360" w:lineRule="auto"/>
              <w:ind w:left="347"/>
              <w:jc w:val="both"/>
              <w:rPr>
                <w:rFonts w:ascii="Georgia" w:eastAsia="Times New Roman" w:hAnsi="Georgia" w:cs="Arial"/>
                <w:color w:val="000000"/>
              </w:rPr>
            </w:pPr>
          </w:p>
          <w:p w14:paraId="5763EA70" w14:textId="181AE926"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Presupuestación el ejercicio, registro, control y evaluación, para mejorar los indicadores de eficacia y eficiencia mediante la modernización administrativa.  </w:t>
            </w:r>
          </w:p>
          <w:p w14:paraId="5B6F2301" w14:textId="77777777" w:rsidR="00566276" w:rsidRPr="004373D3" w:rsidRDefault="00566276" w:rsidP="004373D3">
            <w:pPr>
              <w:shd w:val="clear" w:color="auto" w:fill="FFFFFF"/>
              <w:spacing w:before="45" w:after="45" w:line="360" w:lineRule="auto"/>
              <w:ind w:left="347"/>
              <w:jc w:val="both"/>
              <w:rPr>
                <w:rFonts w:ascii="Georgia" w:eastAsia="Times New Roman" w:hAnsi="Georgia" w:cs="Arial"/>
                <w:color w:val="000000"/>
              </w:rPr>
            </w:pPr>
          </w:p>
          <w:p w14:paraId="2F25A042" w14:textId="5F2F014D"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53"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14:paraId="2951DF50"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181C816" w14:textId="44F0BF9A"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62F351FB"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38245D24" w14:textId="0E3876F6" w:rsidR="00B769CD" w:rsidRDefault="005D0A3B" w:rsidP="00B769CD">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14:paraId="27388732" w14:textId="60E6EC4E" w:rsidR="00B769CD" w:rsidRPr="00B769CD" w:rsidRDefault="00B769CD" w:rsidP="00B769CD">
            <w:pPr>
              <w:shd w:val="clear" w:color="auto" w:fill="FFFFFF"/>
              <w:spacing w:before="45" w:after="45" w:line="360" w:lineRule="auto"/>
              <w:contextualSpacing/>
              <w:jc w:val="both"/>
              <w:rPr>
                <w:rFonts w:ascii="Georgia" w:eastAsia="Times New Roman" w:hAnsi="Georgia" w:cs="Arial"/>
                <w:color w:val="000000"/>
              </w:rPr>
            </w:pPr>
          </w:p>
          <w:p w14:paraId="5DBA0EAD" w14:textId="3632F07B"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 xml:space="preserve">DEP, SNI, programas acreditados </w:t>
            </w:r>
            <w:r w:rsidRPr="004373D3">
              <w:rPr>
                <w:rFonts w:ascii="Georgia" w:eastAsia="Times New Roman" w:hAnsi="Georgia" w:cs="Arial"/>
                <w:color w:val="000000"/>
              </w:rPr>
              <w:lastRenderedPageBreak/>
              <w:t>de licenciatura, programas en el PNPC, Redes, cuerpos académicos en formación, e</w:t>
            </w:r>
            <w:r w:rsidR="00FD0917">
              <w:rPr>
                <w:rFonts w:ascii="Georgia" w:eastAsia="Times New Roman" w:hAnsi="Georgia" w:cs="Arial"/>
                <w:color w:val="000000"/>
              </w:rPr>
              <w:t>n consolidación y consolidados.</w:t>
            </w:r>
          </w:p>
          <w:p w14:paraId="5B405DD9"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45D1FDF4" w14:textId="368CEC53"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14:paraId="5752FCA0" w14:textId="77777777"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24086431" w14:textId="791E643F"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1DF8B668"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0544EF6C" w14:textId="160463A0" w:rsidR="001935C1"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416EAB32" w14:textId="77777777" w:rsidR="00B769CD" w:rsidRPr="004373D3" w:rsidRDefault="00B769CD" w:rsidP="004373D3">
            <w:pPr>
              <w:shd w:val="clear" w:color="auto" w:fill="FFFFFF"/>
              <w:spacing w:before="45" w:after="45" w:line="360" w:lineRule="auto"/>
              <w:ind w:left="347"/>
              <w:jc w:val="both"/>
              <w:rPr>
                <w:rFonts w:ascii="Georgia" w:eastAsia="Times New Roman" w:hAnsi="Georgia" w:cs="Arial"/>
                <w:color w:val="000000"/>
              </w:rPr>
            </w:pPr>
          </w:p>
          <w:p w14:paraId="4ABB7079" w14:textId="4C49B433"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54"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 xml:space="preserve">se mide a través de la evaluación de 82 participantes mismos que manifiestan un gran interés por conocer y aplicar la metodología con la finalidad de mejorar, las funciones que realizan, la planeación universitaria y una </w:t>
            </w:r>
            <w:r w:rsidRPr="004373D3">
              <w:rPr>
                <w:rFonts w:ascii="Georgia" w:eastAsia="Times New Roman" w:hAnsi="Georgia" w:cs="Arial"/>
                <w:color w:val="000000"/>
              </w:rPr>
              <w:lastRenderedPageBreak/>
              <w:t>toma de decisiones con bases sólidas, así como un área de mejora de sus actividades continuamente.</w:t>
            </w:r>
          </w:p>
          <w:p w14:paraId="5FB28E66" w14:textId="600DDA29"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E774172" w14:textId="365A6B30"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2E68D2AE" w14:textId="414EA00B"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14:paraId="005E9427" w14:textId="77777777" w:rsidR="001935C1" w:rsidRPr="004373D3" w:rsidRDefault="001935C1" w:rsidP="004373D3">
            <w:pPr>
              <w:pStyle w:val="Prrafodelista"/>
              <w:spacing w:after="0" w:line="360" w:lineRule="auto"/>
              <w:ind w:left="0"/>
              <w:rPr>
                <w:rFonts w:ascii="Georgia" w:eastAsia="Times New Roman" w:hAnsi="Georgia" w:cs="Arial"/>
                <w:color w:val="000000"/>
              </w:rPr>
            </w:pPr>
          </w:p>
          <w:p w14:paraId="06673794" w14:textId="7385124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6F7507DA" w14:textId="77777777"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45CEED0D" w14:textId="2131F479"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255" w:history="1">
              <w:r w:rsidRPr="00FD0917">
                <w:rPr>
                  <w:rStyle w:val="Hipervnculo"/>
                  <w:rFonts w:ascii="Georgia" w:eastAsia="Times New Roman" w:hAnsi="Georgia" w:cs="Arial"/>
                </w:rPr>
                <w:t>(</w:t>
              </w:r>
              <w:r w:rsidRPr="00FD0917">
                <w:rPr>
                  <w:rStyle w:val="Hipervnculo"/>
                  <w:rFonts w:ascii="Georgia" w:eastAsia="Times New Roman" w:hAnsi="Georgia" w:cs="Arial"/>
                  <w:b/>
                </w:rPr>
                <w:t>Fotos de graduación</w:t>
              </w:r>
              <w:r w:rsidRPr="00FD0917">
                <w:rPr>
                  <w:rStyle w:val="Hipervnculo"/>
                  <w:rFonts w:ascii="Georgia" w:eastAsia="Times New Roman" w:hAnsi="Georgia" w:cs="Arial"/>
                  <w:b/>
                </w:rPr>
                <w:t xml:space="preserve"> </w:t>
              </w:r>
              <w:r w:rsidRPr="00FD0917">
                <w:rPr>
                  <w:rStyle w:val="Hipervnculo"/>
                  <w:rFonts w:ascii="Georgia" w:eastAsia="Times New Roman" w:hAnsi="Georgia" w:cs="Arial"/>
                  <w:b/>
                </w:rPr>
                <w:t>e inducción</w:t>
              </w:r>
              <w:r w:rsidRPr="00FD0917">
                <w:rPr>
                  <w:rStyle w:val="Hipervnculo"/>
                  <w:rFonts w:ascii="Georgia" w:eastAsia="Times New Roman" w:hAnsi="Georgia" w:cs="Arial"/>
                </w:rPr>
                <w:t>).</w:t>
              </w:r>
            </w:hyperlink>
          </w:p>
          <w:p w14:paraId="2C00A846" w14:textId="30445EE5"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71A00F40" w14:textId="071C7559"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14:paraId="69CE81E4" w14:textId="77777777" w:rsidR="001935C1" w:rsidRPr="004373D3" w:rsidRDefault="001935C1" w:rsidP="004373D3">
            <w:pPr>
              <w:pStyle w:val="Prrafodelista"/>
              <w:spacing w:after="0" w:line="360" w:lineRule="auto"/>
              <w:ind w:left="64"/>
              <w:rPr>
                <w:rFonts w:ascii="Georgia" w:eastAsia="Times New Roman" w:hAnsi="Georgia" w:cs="Arial"/>
                <w:b/>
                <w:bCs/>
                <w:color w:val="000000"/>
              </w:rPr>
            </w:pPr>
          </w:p>
          <w:p w14:paraId="043E0989" w14:textId="147C79BC"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r w:rsidR="001935C1" w:rsidRPr="004373D3">
              <w:rPr>
                <w:rFonts w:ascii="Georgia" w:eastAsia="Times New Roman" w:hAnsi="Georgia" w:cs="Arial"/>
                <w:color w:val="000000"/>
              </w:rPr>
              <w:t xml:space="preserve"> </w:t>
            </w:r>
          </w:p>
          <w:p w14:paraId="0656E87C" w14:textId="77777777" w:rsidR="00FD0917" w:rsidRPr="004373D3" w:rsidRDefault="00FD0917" w:rsidP="004373D3">
            <w:pPr>
              <w:spacing w:after="0" w:line="360" w:lineRule="auto"/>
              <w:ind w:left="347"/>
              <w:jc w:val="both"/>
              <w:rPr>
                <w:rFonts w:ascii="Georgia" w:eastAsia="Times New Roman" w:hAnsi="Georgia" w:cs="Arial"/>
                <w:color w:val="000000"/>
              </w:rPr>
            </w:pPr>
          </w:p>
          <w:p w14:paraId="49F94C62" w14:textId="05EA8F7F"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56"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14:paraId="13F762C9" w14:textId="149563E2"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14:paraId="2777DC04" w14:textId="471F37AF"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14:paraId="13A8087F" w14:textId="77777777" w:rsidR="001935C1" w:rsidRPr="004373D3" w:rsidRDefault="001935C1" w:rsidP="004373D3">
            <w:pPr>
              <w:pStyle w:val="Prrafodelista"/>
              <w:spacing w:after="0" w:line="360" w:lineRule="auto"/>
              <w:ind w:left="0"/>
              <w:rPr>
                <w:rFonts w:ascii="Georgia" w:eastAsia="Times New Roman" w:hAnsi="Georgia" w:cs="Arial"/>
                <w:b/>
                <w:bCs/>
                <w:color w:val="000000"/>
              </w:rPr>
            </w:pPr>
          </w:p>
          <w:p w14:paraId="3C405C3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C1EB739" w14:textId="44A208B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57"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14:paraId="1686A4C4"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1167C83F" w14:textId="1504B04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w:t>
            </w:r>
            <w:r w:rsidRPr="004373D3">
              <w:rPr>
                <w:rFonts w:ascii="Georgia" w:eastAsia="Times New Roman" w:hAnsi="Georgia" w:cs="Arial"/>
                <w:color w:val="000000"/>
              </w:rPr>
              <w:lastRenderedPageBreak/>
              <w:t>el Plan de Desarrollo Institucional y el Programa Operativo Anual, en observancia a los lineamientos y políticas de gasto (Oficio Programación Metas).</w:t>
            </w:r>
          </w:p>
          <w:p w14:paraId="6FEA4729"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57171450" w14:textId="61017709"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58"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59"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7A93D94F"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422584AE" w14:textId="2B731FB3"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5DC88AF9" w14:textId="5241F7D0" w:rsidR="00FB4559" w:rsidRPr="004373D3" w:rsidRDefault="00FB4559" w:rsidP="004373D3">
            <w:pPr>
              <w:pStyle w:val="Default"/>
              <w:spacing w:line="360" w:lineRule="auto"/>
              <w:ind w:left="34"/>
              <w:jc w:val="both"/>
              <w:rPr>
                <w:rFonts w:ascii="Georgia" w:hAnsi="Georgia"/>
                <w:b/>
                <w:sz w:val="22"/>
                <w:szCs w:val="22"/>
              </w:rPr>
            </w:pPr>
          </w:p>
        </w:tc>
      </w:tr>
      <w:tr w:rsidR="00FB4559" w:rsidRPr="005372A5" w14:paraId="0FE53278" w14:textId="77777777" w:rsidTr="006B51AA">
        <w:trPr>
          <w:trHeight w:val="253"/>
        </w:trPr>
        <w:tc>
          <w:tcPr>
            <w:tcW w:w="5000" w:type="pct"/>
            <w:shd w:val="clear" w:color="auto" w:fill="D9D9D9"/>
          </w:tcPr>
          <w:p w14:paraId="16763F2E"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51627963" w14:textId="0E5143F9"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14:paraId="49D7B536"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construir la infraestructura física mínima indispensable que demanda una institución y programa académico de calidad.</w:t>
            </w:r>
          </w:p>
          <w:p w14:paraId="734FC82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14:paraId="56BF9EAC"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14:paraId="10370008"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14:paraId="2908FAB0"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14:paraId="58860C3A"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lastRenderedPageBreak/>
              <w:t>La certificación de procesos y laboratorios.</w:t>
            </w:r>
          </w:p>
          <w:p w14:paraId="298FE231"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14:paraId="7CC291AC" w14:textId="77777777" w:rsidTr="006B51AA">
        <w:trPr>
          <w:trHeight w:val="253"/>
        </w:trPr>
        <w:tc>
          <w:tcPr>
            <w:tcW w:w="5000" w:type="pct"/>
            <w:shd w:val="clear" w:color="auto" w:fill="BFBFBF"/>
          </w:tcPr>
          <w:p w14:paraId="66CDCFB4"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00A60961"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14:paraId="6CABF706" w14:textId="77777777" w:rsidTr="006B51AA">
        <w:trPr>
          <w:trHeight w:val="253"/>
        </w:trPr>
        <w:tc>
          <w:tcPr>
            <w:tcW w:w="5000" w:type="pct"/>
            <w:shd w:val="clear" w:color="auto" w:fill="auto"/>
          </w:tcPr>
          <w:p w14:paraId="4F5B5F9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F6FA6E1" w14:textId="77777777" w:rsidR="00FB4559" w:rsidRPr="0039054E" w:rsidRDefault="00FB4559" w:rsidP="0039054E">
            <w:pPr>
              <w:pStyle w:val="Default"/>
              <w:spacing w:line="360" w:lineRule="auto"/>
              <w:ind w:left="176"/>
              <w:jc w:val="both"/>
              <w:rPr>
                <w:rFonts w:ascii="Georgia" w:hAnsi="Georgia"/>
                <w:sz w:val="22"/>
                <w:szCs w:val="22"/>
              </w:rPr>
            </w:pPr>
          </w:p>
          <w:p w14:paraId="20EAC519" w14:textId="10408557"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14:paraId="164811C1" w14:textId="77777777" w:rsidR="00A46F3E" w:rsidRPr="0039054E" w:rsidRDefault="00A46F3E" w:rsidP="0039054E">
            <w:pPr>
              <w:pStyle w:val="Prrafodelista"/>
              <w:spacing w:after="0" w:line="360" w:lineRule="auto"/>
              <w:ind w:left="347"/>
              <w:rPr>
                <w:rFonts w:ascii="Georgia" w:eastAsia="Times New Roman" w:hAnsi="Georgia" w:cs="Arial"/>
                <w:b/>
                <w:bCs/>
                <w:color w:val="000000"/>
              </w:rPr>
            </w:pPr>
          </w:p>
          <w:p w14:paraId="69981577"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A7C57B7" w14:textId="2FB1E95D"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60"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14:paraId="575253BA" w14:textId="77777777"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14:paraId="5F3DC705" w14:textId="691F2493"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ACB1B6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6008E5DA" w14:textId="317FA248"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61"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62"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w:t>
            </w:r>
            <w:r w:rsidRPr="0039054E">
              <w:rPr>
                <w:rFonts w:ascii="Georgia" w:eastAsia="Times New Roman" w:hAnsi="Georgia" w:cs="Arial"/>
                <w:color w:val="000000"/>
              </w:rPr>
              <w:lastRenderedPageBreak/>
              <w:t>dedicación en sus actividades académicas, así como en la permanencia en las mismas, coadyuvando con ello al desarrollo de la vida institucional de la universidad.</w:t>
            </w:r>
          </w:p>
          <w:p w14:paraId="088172D6"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439F620" w14:textId="77777777"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66173309" w14:textId="77777777" w:rsidR="00DA5FA3" w:rsidRPr="0039054E" w:rsidRDefault="00DA5FA3" w:rsidP="0039054E">
            <w:pPr>
              <w:spacing w:line="360" w:lineRule="auto"/>
              <w:jc w:val="both"/>
              <w:rPr>
                <w:rFonts w:ascii="Georgia" w:eastAsia="Times New Roman" w:hAnsi="Georgia" w:cs="Arial"/>
                <w:color w:val="000000"/>
              </w:rPr>
            </w:pPr>
          </w:p>
          <w:p w14:paraId="512E8250" w14:textId="4095060E"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La inversión para adecuar, modernizar y contar con el equipamiento mínimo indispensable que demanda el plan de estudios y el programa académico de calidad en su conjunto.</w:t>
            </w:r>
          </w:p>
          <w:p w14:paraId="4110E7AF" w14:textId="77777777" w:rsidR="00DA5FA3" w:rsidRPr="0039054E" w:rsidRDefault="00DA5FA3" w:rsidP="0039054E">
            <w:pPr>
              <w:pStyle w:val="Prrafodelista"/>
              <w:spacing w:after="0" w:line="360" w:lineRule="auto"/>
              <w:ind w:left="720"/>
              <w:jc w:val="both"/>
              <w:rPr>
                <w:rFonts w:ascii="Georgia" w:eastAsia="Times New Roman" w:hAnsi="Georgia" w:cs="Arial"/>
                <w:color w:val="000000"/>
              </w:rPr>
            </w:pPr>
          </w:p>
          <w:p w14:paraId="41F7C149" w14:textId="062B7CDD"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63"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14:paraId="2BDBC755" w14:textId="77777777" w:rsidR="00DA5FA3" w:rsidRPr="0039054E" w:rsidRDefault="00DA5FA3" w:rsidP="0039054E">
            <w:pPr>
              <w:spacing w:line="360" w:lineRule="auto"/>
              <w:jc w:val="both"/>
              <w:rPr>
                <w:rFonts w:ascii="Georgia" w:eastAsia="Times New Roman" w:hAnsi="Georgia" w:cs="Arial"/>
                <w:color w:val="000000"/>
              </w:rPr>
            </w:pPr>
          </w:p>
          <w:p w14:paraId="5D4F9D22" w14:textId="2C1CDF7A"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14:paraId="7A9E75DF"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461B8C13" w14:textId="2696013F"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64"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w:t>
            </w:r>
            <w:r w:rsidRPr="0039054E">
              <w:rPr>
                <w:rFonts w:ascii="Georgia" w:eastAsia="Times New Roman" w:hAnsi="Georgia" w:cs="Arial"/>
                <w:color w:val="000000"/>
              </w:rPr>
              <w:lastRenderedPageBreak/>
              <w:t xml:space="preserve">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14:paraId="024371EC" w14:textId="7B6C7244"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14:paraId="6930424D"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70761AB0" w14:textId="0CE63B5F"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14:paraId="77806AF9"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7DEAB55E" w14:textId="1494CCE5"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2B85192D"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03CC96A" w14:textId="5A0ED93C"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65"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14:paraId="5BFE33D3"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14:paraId="595885F7" w14:textId="62FBBE1C"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14:paraId="06AAD6B6" w14:textId="77777777" w:rsidR="00DA5FA3" w:rsidRPr="0039054E" w:rsidRDefault="00DA5FA3" w:rsidP="0039054E">
            <w:pPr>
              <w:pStyle w:val="Prrafodelista"/>
              <w:spacing w:after="0" w:line="360" w:lineRule="auto"/>
              <w:ind w:left="720"/>
              <w:rPr>
                <w:rFonts w:ascii="Georgia" w:eastAsia="Times New Roman" w:hAnsi="Georgia" w:cs="Arial"/>
                <w:color w:val="000000"/>
              </w:rPr>
            </w:pPr>
          </w:p>
          <w:p w14:paraId="3418401B" w14:textId="13185474"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66"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14:paraId="7D1F83E5" w14:textId="4DAA6E3C"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w:t>
            </w:r>
          </w:p>
          <w:p w14:paraId="46F2195F" w14:textId="77777777"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14:paraId="50C432B1" w14:textId="26C9B5DE"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267"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6D8D151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1B998C66" w14:textId="11D9A0B2"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r w:rsidR="00FB4559" w:rsidRPr="0039054E" w14:paraId="69B42FAD" w14:textId="77777777" w:rsidTr="006B51AA">
        <w:trPr>
          <w:trHeight w:val="253"/>
        </w:trPr>
        <w:tc>
          <w:tcPr>
            <w:tcW w:w="5000" w:type="pct"/>
            <w:shd w:val="clear" w:color="auto" w:fill="D9D9D9"/>
          </w:tcPr>
          <w:p w14:paraId="1C309672" w14:textId="77777777"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Georgia" w:hAnsi="Georgia" w:cs="Arial"/>
              </w:rPr>
            </w:pPr>
          </w:p>
          <w:p w14:paraId="0F08513C" w14:textId="72CEEF7F"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9054E">
              <w:rPr>
                <w:rFonts w:ascii="Georgia" w:hAnsi="Georgia" w:cs="Arial"/>
                <w:b/>
                <w:bCs/>
              </w:rPr>
              <w:t>El la institución y programa académico deben</w:t>
            </w:r>
            <w:r w:rsidRPr="0039054E">
              <w:rPr>
                <w:rFonts w:ascii="Georgia" w:hAnsi="Georgia" w:cs="Arial"/>
                <w:bCs/>
              </w:rPr>
              <w:t xml:space="preserve"> contar con la normativa de las diversas formas de organización del trabajo del personal académico con </w:t>
            </w:r>
            <w:r w:rsidRPr="0039054E">
              <w:rPr>
                <w:rFonts w:ascii="Georgia" w:hAnsi="Georgia" w:cs="Arial"/>
              </w:rPr>
              <w:t xml:space="preserve">programas formales para academias en todas sus modalidades, grupos de trabajo y cuerpos académicos que apoyan el desarrollo integral del programa, en particular: </w:t>
            </w:r>
          </w:p>
          <w:p w14:paraId="4D2118A7"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bCs/>
              </w:rPr>
            </w:pPr>
          </w:p>
          <w:p w14:paraId="09BB9EC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la integración de las actividades de docencia, investigación, vinculación y difusión y extensión de los servicios; </w:t>
            </w:r>
          </w:p>
          <w:p w14:paraId="7DC7FA08"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lastRenderedPageBreak/>
              <w:t xml:space="preserve"> En el compromiso del aseguramiento de la calidad</w:t>
            </w:r>
          </w:p>
          <w:p w14:paraId="7BD003C2"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mejoramiento del programa académico;</w:t>
            </w:r>
          </w:p>
          <w:p w14:paraId="762D173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desarrollo y registro de los cuerpos académicos ante la SEP:</w:t>
            </w:r>
            <w:r w:rsidRPr="0039054E">
              <w:rPr>
                <w:rFonts w:ascii="Georgia" w:hAnsi="Georgia" w:cs="Arial"/>
                <w:i/>
              </w:rPr>
              <w:t xml:space="preserve"> Número</w:t>
            </w:r>
            <w:r w:rsidRPr="0039054E">
              <w:rPr>
                <w:rFonts w:ascii="Georgia" w:hAnsi="Georgia" w:cs="Arial"/>
              </w:rPr>
              <w:t xml:space="preserve"> cuerpos académicos consolidados; cuerpos académicos en consolidación,</w:t>
            </w:r>
            <w:r w:rsidRPr="0039054E">
              <w:rPr>
                <w:rFonts w:ascii="Georgia" w:hAnsi="Georgia" w:cs="Arial"/>
                <w:i/>
              </w:rPr>
              <w:t xml:space="preserve"> </w:t>
            </w:r>
            <w:r w:rsidRPr="0039054E">
              <w:rPr>
                <w:rFonts w:ascii="Georgia" w:hAnsi="Georgia" w:cs="Arial"/>
              </w:rPr>
              <w:t xml:space="preserve">y </w:t>
            </w:r>
            <w:r w:rsidRPr="0039054E">
              <w:rPr>
                <w:rFonts w:ascii="Georgia" w:hAnsi="Georgia" w:cs="Arial"/>
                <w:i/>
              </w:rPr>
              <w:t xml:space="preserve">Número </w:t>
            </w:r>
            <w:r w:rsidRPr="0039054E">
              <w:rPr>
                <w:rFonts w:ascii="Georgia" w:hAnsi="Georgia" w:cs="Arial"/>
              </w:rPr>
              <w:t>de cuerpos académicos en formación.</w:t>
            </w:r>
          </w:p>
          <w:p w14:paraId="3AE1A9C6" w14:textId="54D13CB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Relevancia de las áreas y del número de profesores que </w:t>
            </w:r>
            <w:r w:rsidR="00A131F9" w:rsidRPr="0039054E">
              <w:rPr>
                <w:rFonts w:ascii="Georgia" w:hAnsi="Georgia" w:cs="Arial"/>
              </w:rPr>
              <w:t>pertenecen a</w:t>
            </w:r>
            <w:r w:rsidRPr="0039054E">
              <w:rPr>
                <w:rFonts w:ascii="Georgia" w:hAnsi="Georgia" w:cs="Arial"/>
              </w:rPr>
              <w:t xml:space="preserve"> los diferentes Cuerpos Académicos:</w:t>
            </w:r>
          </w:p>
          <w:p w14:paraId="7E3ADB54"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Comité, grupo o equipo de acreditación.</w:t>
            </w:r>
          </w:p>
          <w:p w14:paraId="32FD33E1" w14:textId="77777777" w:rsidR="00FB4559" w:rsidRPr="0039054E" w:rsidRDefault="00FB4559" w:rsidP="0039054E">
            <w:pPr>
              <w:pStyle w:val="Default"/>
              <w:spacing w:line="360" w:lineRule="auto"/>
              <w:jc w:val="both"/>
              <w:rPr>
                <w:rFonts w:ascii="Georgia" w:hAnsi="Georgia"/>
                <w:sz w:val="22"/>
                <w:szCs w:val="22"/>
              </w:rPr>
            </w:pPr>
          </w:p>
          <w:p w14:paraId="36BC1D13"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47FA65AA" w14:textId="77777777" w:rsidTr="006B51AA">
        <w:trPr>
          <w:trHeight w:val="253"/>
        </w:trPr>
        <w:tc>
          <w:tcPr>
            <w:tcW w:w="5000" w:type="pct"/>
            <w:shd w:val="clear" w:color="auto" w:fill="BFBFBF"/>
          </w:tcPr>
          <w:p w14:paraId="4095EE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Nivel de Cumplimiento:</w:t>
            </w:r>
          </w:p>
          <w:p w14:paraId="52EC22A8"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00254E" w:rsidRPr="0039054E" w14:paraId="3E9A85B4" w14:textId="77777777" w:rsidTr="006B51AA">
        <w:trPr>
          <w:trHeight w:val="253"/>
        </w:trPr>
        <w:tc>
          <w:tcPr>
            <w:tcW w:w="5000" w:type="pct"/>
            <w:shd w:val="clear" w:color="auto" w:fill="auto"/>
            <w:vAlign w:val="center"/>
          </w:tcPr>
          <w:p w14:paraId="7A160C45" w14:textId="65A9D875" w:rsidR="00A131F9" w:rsidRPr="0039054E" w:rsidRDefault="00A131F9" w:rsidP="0039054E">
            <w:pPr>
              <w:spacing w:after="0" w:line="360" w:lineRule="auto"/>
              <w:ind w:left="426" w:hanging="426"/>
              <w:jc w:val="both"/>
              <w:rPr>
                <w:rFonts w:ascii="Georgia" w:eastAsia="Times New Roman" w:hAnsi="Georgia" w:cs="Arial"/>
                <w:b/>
                <w:bCs/>
                <w:color w:val="000000"/>
              </w:rPr>
            </w:pPr>
            <w:r w:rsidRPr="0039054E">
              <w:rPr>
                <w:rFonts w:ascii="Georgia" w:eastAsia="Times New Roman" w:hAnsi="Georgia" w:cs="Arial"/>
                <w:b/>
                <w:bCs/>
                <w:color w:val="000000"/>
              </w:rPr>
              <w:t>Descripción y Análisis:</w:t>
            </w:r>
          </w:p>
          <w:p w14:paraId="3FE1F624" w14:textId="5AACA3A9" w:rsidR="00A131F9" w:rsidRPr="0039054E" w:rsidRDefault="00A131F9" w:rsidP="0039054E">
            <w:pPr>
              <w:spacing w:after="0" w:line="360" w:lineRule="auto"/>
              <w:ind w:left="426" w:hanging="426"/>
              <w:jc w:val="both"/>
              <w:rPr>
                <w:rFonts w:ascii="Georgia" w:eastAsia="Times New Roman" w:hAnsi="Georgia" w:cs="Arial"/>
                <w:b/>
                <w:bCs/>
                <w:color w:val="000000"/>
              </w:rPr>
            </w:pPr>
          </w:p>
          <w:p w14:paraId="2FA7D63A" w14:textId="365BBB67"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la integración de las actividades de docencia, investigación, vinculación y difusión y extensión de los servicios.</w:t>
            </w:r>
          </w:p>
          <w:p w14:paraId="75436A8E"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D235BA" w14:textId="23538E54"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institución cuenta con la normatividad correspondiente para organizar las diversas actividades académicas de sus docentes, plasmadas en el</w:t>
            </w:r>
            <w:r w:rsidRPr="0039054E">
              <w:rPr>
                <w:rFonts w:ascii="Georgia" w:eastAsia="Times New Roman" w:hAnsi="Georgia" w:cs="Arial"/>
                <w:color w:val="44546A" w:themeColor="text2"/>
              </w:rPr>
              <w:t xml:space="preserve"> </w:t>
            </w:r>
            <w:hyperlink r:id="rId268" w:history="1">
              <w:r w:rsidR="00196750" w:rsidRPr="0039054E">
                <w:rPr>
                  <w:rStyle w:val="Hipervnculo"/>
                  <w:rFonts w:ascii="Georgia" w:hAnsi="Georgia" w:cs="Arial"/>
                </w:rPr>
                <w:t>Estatuto Universitario</w:t>
              </w:r>
            </w:hyperlink>
            <w:r w:rsidR="00196750" w:rsidRPr="0039054E">
              <w:rPr>
                <w:rStyle w:val="Hipervnculo"/>
                <w:rFonts w:ascii="Georgia" w:hAnsi="Georgia" w:cs="Arial"/>
                <w:lang w:eastAsia="es-ES"/>
              </w:rPr>
              <w:t xml:space="preserve"> </w:t>
            </w:r>
            <w:r w:rsidRPr="0039054E">
              <w:rPr>
                <w:rFonts w:ascii="Georgia" w:eastAsia="Times New Roman" w:hAnsi="Georgia" w:cs="Arial"/>
                <w:b/>
                <w:color w:val="44546A" w:themeColor="text2"/>
              </w:rPr>
              <w:t xml:space="preserve"> </w:t>
            </w:r>
            <w:r w:rsidRPr="0039054E">
              <w:rPr>
                <w:rFonts w:ascii="Georgia" w:eastAsia="Times New Roman" w:hAnsi="Georgia" w:cs="Arial"/>
              </w:rPr>
              <w:t>en donde</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14:paraId="5787FDE3" w14:textId="77777777" w:rsidR="00196750" w:rsidRPr="0039054E" w:rsidRDefault="00196750" w:rsidP="0039054E">
            <w:pPr>
              <w:shd w:val="clear" w:color="auto" w:fill="FFFFFF"/>
              <w:spacing w:before="45" w:after="45" w:line="360" w:lineRule="auto"/>
              <w:ind w:left="347"/>
              <w:jc w:val="both"/>
              <w:rPr>
                <w:rFonts w:ascii="Georgia" w:eastAsia="Times New Roman" w:hAnsi="Georgia" w:cs="Arial"/>
                <w:color w:val="000000"/>
              </w:rPr>
            </w:pPr>
          </w:p>
          <w:p w14:paraId="1F64056D" w14:textId="41186AD5"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En el Programa de Metas y presupuestos del 2017, se establece una política para la distribución de carga académica consistente en 15 hr. Frente a grupo, 5 hr. de asesoría y 10 horas para proyectos de investigación y/o desarrollo. La asignación de la carga académica, la realiza el jefe de departamento por acuerdo de la academia </w:t>
            </w:r>
            <w:r w:rsidRPr="0039054E">
              <w:rPr>
                <w:rFonts w:ascii="Georgia" w:eastAsia="Times New Roman" w:hAnsi="Georgia" w:cs="Arial"/>
                <w:color w:val="000000"/>
              </w:rPr>
              <w:lastRenderedPageBreak/>
              <w:t>de departamento, integradas por profesores quienes previa reunión definen el número de grupos que le corresponde atender.</w:t>
            </w:r>
          </w:p>
          <w:p w14:paraId="60C750F6"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B30ECCE" w14:textId="5979C734"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actividad de investigación es coordinada por la Dirección de Investigación y se regula por su propio </w:t>
            </w:r>
            <w:hyperlink r:id="rId269" w:history="1">
              <w:r w:rsidRPr="0039054E">
                <w:rPr>
                  <w:rStyle w:val="Hipervnculo"/>
                  <w:rFonts w:ascii="Georgia" w:eastAsia="Times New Roman" w:hAnsi="Georgia" w:cs="Arial"/>
                  <w:b/>
                </w:rPr>
                <w:t>Reglamento de Investigación</w:t>
              </w:r>
            </w:hyperlink>
            <w:r w:rsidRPr="0039054E">
              <w:rPr>
                <w:rFonts w:ascii="Georgia" w:eastAsia="Times New Roman" w:hAnsi="Georgia" w:cs="Arial"/>
                <w:b/>
                <w:color w:val="44546A" w:themeColor="text2"/>
              </w:rPr>
              <w:t>.</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Los profesores investigadores realizan esta actividad de manera voluntaria y depende del área específica o de la línea afín al profesor, así mismo al Cuerpo Académico en el cual se encuentra integrado.</w:t>
            </w:r>
          </w:p>
          <w:p w14:paraId="2FDC0DED"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15A6748"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14:paraId="6A99CE79" w14:textId="77777777" w:rsidR="00A131F9" w:rsidRPr="0039054E" w:rsidRDefault="00A131F9" w:rsidP="0039054E">
            <w:pPr>
              <w:spacing w:after="0" w:line="360" w:lineRule="auto"/>
              <w:ind w:left="347"/>
              <w:jc w:val="both"/>
              <w:rPr>
                <w:rFonts w:ascii="Georgia" w:eastAsia="Times New Roman" w:hAnsi="Georgia" w:cs="Arial"/>
                <w:color w:val="000000"/>
              </w:rPr>
            </w:pPr>
          </w:p>
          <w:p w14:paraId="1DC51804" w14:textId="13956FC7"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color w:val="000000"/>
              </w:rPr>
            </w:pPr>
            <w:r w:rsidRPr="0039054E">
              <w:rPr>
                <w:rFonts w:ascii="Georgia" w:eastAsia="Times New Roman" w:hAnsi="Georgia" w:cs="Arial"/>
                <w:b/>
                <w:bCs/>
                <w:color w:val="000000"/>
              </w:rPr>
              <w:t>En el compromiso del aseguramiento de la calidad.</w:t>
            </w:r>
          </w:p>
          <w:p w14:paraId="5F992076"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0C6ECE7" w14:textId="1DC33688"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institución en su </w:t>
            </w:r>
            <w:hyperlink r:id="rId270" w:history="1">
              <w:r w:rsidR="00332FD9" w:rsidRPr="0039054E">
                <w:rPr>
                  <w:rStyle w:val="Hipervnculo"/>
                  <w:rFonts w:ascii="Georgia" w:eastAsia="Times New Roman" w:hAnsi="Georgia" w:cs="Arial"/>
                  <w:b/>
                </w:rPr>
                <w:t>Plan de Desarrollo Institucional 2013-2018</w:t>
              </w:r>
            </w:hyperlink>
            <w:r w:rsidRPr="0039054E">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14:paraId="650FCDA1" w14:textId="77777777" w:rsidR="00A139CD" w:rsidRPr="0039054E" w:rsidRDefault="00A139CD" w:rsidP="0039054E">
            <w:pPr>
              <w:spacing w:after="0" w:line="360" w:lineRule="auto"/>
              <w:ind w:left="347"/>
              <w:jc w:val="both"/>
              <w:rPr>
                <w:rFonts w:ascii="Georgia" w:eastAsia="Times New Roman" w:hAnsi="Georgia" w:cs="Arial"/>
                <w:color w:val="000000"/>
              </w:rPr>
            </w:pPr>
          </w:p>
          <w:p w14:paraId="11A284C1" w14:textId="0F933775" w:rsidR="00A139CD" w:rsidRPr="0039054E" w:rsidRDefault="00A139CD"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w:t>
            </w:r>
            <w:r w:rsidRPr="0039054E">
              <w:rPr>
                <w:rFonts w:ascii="Georgia" w:eastAsia="Times New Roman" w:hAnsi="Georgia" w:cs="Arial"/>
                <w:color w:val="000000"/>
              </w:rPr>
              <w:lastRenderedPageBreak/>
              <w:t>establecidas en los planes de mejora continua de cada uno de los programas académicos.</w:t>
            </w:r>
          </w:p>
          <w:p w14:paraId="3D592FF0" w14:textId="2190E048" w:rsidR="00A131F9" w:rsidRPr="0039054E" w:rsidRDefault="00A131F9" w:rsidP="0039054E">
            <w:pPr>
              <w:spacing w:after="0" w:line="360" w:lineRule="auto"/>
              <w:ind w:left="347"/>
              <w:jc w:val="both"/>
              <w:rPr>
                <w:rFonts w:ascii="Georgia" w:eastAsia="Times New Roman" w:hAnsi="Georgia" w:cs="Arial"/>
                <w:color w:val="000000"/>
              </w:rPr>
            </w:pPr>
          </w:p>
          <w:p w14:paraId="116AF01E" w14:textId="1F9155FA"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el mejoramiento del programa académico.</w:t>
            </w:r>
          </w:p>
          <w:p w14:paraId="2330BB62"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EF9424" w14:textId="0CCBAF16"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Plan de Desarrollo Institucional 2013-2018, cuenta con ejes estratégicos en los cuales se considera el mejoramiento de los programas educativos.    </w:t>
            </w:r>
          </w:p>
          <w:p w14:paraId="7D088C9F" w14:textId="77777777" w:rsidR="00332FD9" w:rsidRPr="0039054E" w:rsidRDefault="00332FD9" w:rsidP="0039054E">
            <w:pPr>
              <w:spacing w:after="0" w:line="360" w:lineRule="auto"/>
              <w:ind w:left="347"/>
              <w:jc w:val="both"/>
              <w:rPr>
                <w:rFonts w:ascii="Georgia" w:eastAsia="Times New Roman" w:hAnsi="Georgia" w:cs="Arial"/>
                <w:color w:val="000000"/>
              </w:rPr>
            </w:pPr>
          </w:p>
          <w:p w14:paraId="5D04212F" w14:textId="5B1D22F4"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A su vez el P</w:t>
            </w:r>
            <w:r w:rsidR="00566276">
              <w:rPr>
                <w:rFonts w:ascii="Georgia" w:eastAsia="Times New Roman" w:hAnsi="Georgia" w:cs="Arial"/>
                <w:color w:val="000000"/>
                <w:lang w:eastAsia="es-MX"/>
              </w:rPr>
              <w:t>AI</w:t>
            </w:r>
            <w:r w:rsidR="00B769CD">
              <w:rPr>
                <w:rFonts w:ascii="Georgia" w:eastAsia="Times New Roman" w:hAnsi="Georgia" w:cs="Arial"/>
                <w:color w:val="000000"/>
                <w:lang w:eastAsia="es-MX"/>
              </w:rPr>
              <w:t>PA</w:t>
            </w:r>
            <w:r w:rsidRPr="0039054E">
              <w:rPr>
                <w:rFonts w:ascii="Georgia" w:eastAsia="Times New Roman" w:hAnsi="Georgia" w:cs="Arial"/>
                <w:color w:val="000000"/>
                <w:lang w:eastAsia="es-MX"/>
              </w:rPr>
              <w:t xml:space="preserve"> y el Departamento </w:t>
            </w:r>
            <w:r w:rsidR="00566276">
              <w:rPr>
                <w:rFonts w:ascii="Georgia" w:eastAsia="Times New Roman" w:hAnsi="Georgia" w:cs="Arial"/>
                <w:color w:val="000000"/>
                <w:lang w:eastAsia="es-MX"/>
              </w:rPr>
              <w:t xml:space="preserve">de </w:t>
            </w:r>
            <w:r w:rsidR="00B769CD">
              <w:rPr>
                <w:rFonts w:ascii="Georgia" w:eastAsia="Times New Roman" w:hAnsi="Georgia" w:cs="Arial"/>
                <w:color w:val="000000"/>
                <w:lang w:eastAsia="es-MX"/>
              </w:rPr>
              <w:t>B</w:t>
            </w:r>
            <w:r w:rsidR="009D469C">
              <w:rPr>
                <w:rFonts w:ascii="Georgia" w:eastAsia="Times New Roman" w:hAnsi="Georgia" w:cs="Arial"/>
                <w:color w:val="000000"/>
                <w:lang w:eastAsia="es-MX"/>
              </w:rPr>
              <w:t>iología</w:t>
            </w:r>
            <w:r w:rsidR="00566276">
              <w:rPr>
                <w:rFonts w:ascii="Georgia" w:eastAsia="Times New Roman" w:hAnsi="Georgia" w:cs="Arial"/>
                <w:color w:val="000000"/>
                <w:lang w:eastAsia="es-MX"/>
              </w:rPr>
              <w:t>.</w:t>
            </w:r>
            <w:r w:rsidRPr="0039054E">
              <w:rPr>
                <w:rFonts w:ascii="Georgia" w:eastAsia="Times New Roman" w:hAnsi="Georgia" w:cs="Arial"/>
                <w:color w:val="000000"/>
                <w:lang w:eastAsia="es-MX"/>
              </w:rPr>
              <w:t xml:space="preserve"> cue</w:t>
            </w:r>
            <w:r w:rsidR="00566276">
              <w:rPr>
                <w:rFonts w:ascii="Georgia" w:eastAsia="Times New Roman" w:hAnsi="Georgia" w:cs="Arial"/>
                <w:color w:val="000000"/>
                <w:lang w:eastAsia="es-MX"/>
              </w:rPr>
              <w:t xml:space="preserve">ntan con un </w:t>
            </w:r>
            <w:hyperlink r:id="rId271" w:history="1">
              <w:r w:rsidR="00D06867" w:rsidRPr="00823C35">
                <w:rPr>
                  <w:rStyle w:val="Hipervnculo"/>
                  <w:rFonts w:ascii="Georgia" w:hAnsi="Georgia"/>
                </w:rPr>
                <w:t>Plan de Desarrollo</w:t>
              </w:r>
            </w:hyperlink>
            <w:r w:rsidR="00D06867">
              <w:rPr>
                <w:rStyle w:val="Hipervnculo"/>
                <w:rFonts w:ascii="Georgia" w:hAnsi="Georgia"/>
              </w:rPr>
              <w:t>.</w:t>
            </w:r>
          </w:p>
          <w:p w14:paraId="4DF8F8AE" w14:textId="5F297B72"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w:t>
            </w:r>
          </w:p>
          <w:p w14:paraId="3D84AC49" w14:textId="25D241DD" w:rsidR="00A131F9" w:rsidRPr="0039054E" w:rsidRDefault="00A131F9" w:rsidP="0039054E">
            <w:pPr>
              <w:spacing w:after="0" w:line="360" w:lineRule="auto"/>
              <w:ind w:left="347"/>
              <w:jc w:val="both"/>
              <w:rPr>
                <w:rFonts w:ascii="Georgia" w:eastAsia="Times New Roman" w:hAnsi="Georgia" w:cs="Arial"/>
                <w:color w:val="000000"/>
              </w:rPr>
            </w:pPr>
          </w:p>
          <w:p w14:paraId="0F2D03BC" w14:textId="068E178E"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14:paraId="338EC0FA" w14:textId="77777777" w:rsidR="00A131F9" w:rsidRPr="0039054E" w:rsidRDefault="00A131F9" w:rsidP="0039054E">
            <w:pPr>
              <w:pStyle w:val="Prrafodelista"/>
              <w:spacing w:after="0" w:line="360" w:lineRule="auto"/>
              <w:ind w:left="720"/>
              <w:jc w:val="both"/>
              <w:rPr>
                <w:rFonts w:ascii="Georgia" w:eastAsia="Times New Roman" w:hAnsi="Georgia" w:cs="Arial"/>
                <w:b/>
                <w:bCs/>
                <w:color w:val="000000"/>
              </w:rPr>
            </w:pPr>
          </w:p>
          <w:p w14:paraId="4CF4FA72" w14:textId="3539165E" w:rsidR="00A131F9" w:rsidRDefault="00A131F9" w:rsidP="0039054E">
            <w:pPr>
              <w:shd w:val="clear" w:color="auto" w:fill="FFFFFF"/>
              <w:spacing w:before="45" w:after="45" w:line="360" w:lineRule="auto"/>
              <w:ind w:left="347"/>
              <w:jc w:val="both"/>
              <w:rPr>
                <w:rStyle w:val="Hipervnculo"/>
                <w:rFonts w:ascii="Georgia" w:eastAsia="Times New Roman" w:hAnsi="Georgia" w:cs="Arial"/>
                <w:b/>
              </w:rPr>
            </w:pPr>
            <w:r w:rsidRPr="0039054E">
              <w:rPr>
                <w:rFonts w:ascii="Georgia" w:eastAsia="Times New Roman" w:hAnsi="Georgia" w:cs="Arial"/>
                <w:color w:val="000000"/>
              </w:rPr>
              <w:t>La institución</w:t>
            </w:r>
            <w:r w:rsidRPr="0039054E">
              <w:rPr>
                <w:rFonts w:ascii="Georgia" w:hAnsi="Georgia"/>
              </w:rPr>
              <w:t xml:space="preserve"> </w:t>
            </w:r>
            <w:r w:rsidRPr="0039054E">
              <w:rPr>
                <w:rFonts w:ascii="Georgia" w:eastAsia="Times New Roman" w:hAnsi="Georgia" w:cs="Arial"/>
                <w:color w:val="000000"/>
              </w:rPr>
              <w:t xml:space="preserve">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272" w:history="1">
              <w:r w:rsidRPr="0039054E">
                <w:rPr>
                  <w:rStyle w:val="Hipervnculo"/>
                  <w:rFonts w:ascii="Georgia" w:eastAsia="Times New Roman" w:hAnsi="Georgia" w:cs="Arial"/>
                </w:rPr>
                <w:t>(</w:t>
              </w:r>
              <w:r w:rsidRPr="0039054E">
                <w:rPr>
                  <w:rStyle w:val="Hipervnculo"/>
                  <w:rFonts w:ascii="Georgia" w:eastAsia="Times New Roman" w:hAnsi="Georgia" w:cs="Arial"/>
                  <w:b/>
                </w:rPr>
                <w:t>Cuerpos Académicos reconocidos por PRODEP)</w:t>
              </w:r>
            </w:hyperlink>
          </w:p>
          <w:p w14:paraId="6A1BF135"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b/>
                <w:color w:val="44546A" w:themeColor="text2"/>
              </w:rPr>
            </w:pPr>
          </w:p>
          <w:p w14:paraId="5C9A1A11" w14:textId="4D016F05" w:rsidR="00736AA4" w:rsidRDefault="00736AA4" w:rsidP="0039054E">
            <w:pPr>
              <w:shd w:val="clear" w:color="auto" w:fill="FFFFFF"/>
              <w:spacing w:before="45" w:after="45" w:line="360" w:lineRule="auto"/>
              <w:ind w:left="347"/>
              <w:jc w:val="both"/>
              <w:rPr>
                <w:rFonts w:ascii="Georgia" w:eastAsia="Times New Roman" w:hAnsi="Georgia" w:cs="Arial"/>
                <w:lang w:eastAsia="es-MX"/>
              </w:rPr>
            </w:pPr>
            <w:r w:rsidRPr="0039054E">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14:paraId="4B0CFAD1"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p>
          <w:p w14:paraId="38A28902" w14:textId="384D2866" w:rsidR="00736AA4" w:rsidRPr="0039054E" w:rsidRDefault="00736AA4"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Relevancia de las áreas y del número de profesores que pertenecen a los diferentes Cuerpos Académicos:</w:t>
            </w:r>
          </w:p>
          <w:p w14:paraId="0CDA932F" w14:textId="77777777" w:rsidR="00736AA4" w:rsidRPr="0039054E" w:rsidRDefault="00736AA4" w:rsidP="0039054E">
            <w:pPr>
              <w:spacing w:after="0" w:line="360" w:lineRule="auto"/>
              <w:rPr>
                <w:rFonts w:ascii="Georgia" w:eastAsia="Times New Roman" w:hAnsi="Georgia" w:cs="Arial"/>
                <w:color w:val="000000"/>
              </w:rPr>
            </w:pPr>
          </w:p>
          <w:p w14:paraId="492886AB" w14:textId="7999E349" w:rsidR="00736AA4"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r>
              <w:rPr>
                <w:rFonts w:ascii="Georgia" w:eastAsia="Times New Roman" w:hAnsi="Georgia" w:cs="Arial"/>
                <w:lang w:eastAsia="es-MX"/>
              </w:rPr>
              <w:t xml:space="preserve">De los </w:t>
            </w:r>
            <w:r w:rsidR="00736AA4" w:rsidRPr="0039054E">
              <w:rPr>
                <w:rFonts w:ascii="Georgia" w:eastAsia="Times New Roman" w:hAnsi="Georgia" w:cs="Arial"/>
                <w:lang w:eastAsia="es-MX"/>
              </w:rPr>
              <w:t xml:space="preserve">profesores de tiempo completo </w:t>
            </w:r>
            <w:r>
              <w:rPr>
                <w:rFonts w:ascii="Georgia" w:eastAsia="Times New Roman" w:hAnsi="Georgia" w:cs="Arial"/>
                <w:lang w:eastAsia="es-MX"/>
              </w:rPr>
              <w:t xml:space="preserve">y asignatura </w:t>
            </w:r>
            <w:r w:rsidR="00736AA4" w:rsidRPr="0039054E">
              <w:rPr>
                <w:rFonts w:ascii="Georgia" w:eastAsia="Times New Roman" w:hAnsi="Georgia" w:cs="Arial"/>
                <w:lang w:eastAsia="es-MX"/>
              </w:rPr>
              <w:t>del P</w:t>
            </w:r>
            <w:r>
              <w:rPr>
                <w:rFonts w:ascii="Georgia" w:eastAsia="Times New Roman" w:hAnsi="Georgia" w:cs="Arial"/>
                <w:lang w:eastAsia="es-MX"/>
              </w:rPr>
              <w:t>AI</w:t>
            </w:r>
            <w:r w:rsidR="00B769CD">
              <w:rPr>
                <w:rFonts w:ascii="Georgia" w:eastAsia="Times New Roman" w:hAnsi="Georgia" w:cs="Arial"/>
                <w:lang w:eastAsia="es-MX"/>
              </w:rPr>
              <w:t>PA</w:t>
            </w:r>
            <w:r w:rsidR="00736AA4" w:rsidRPr="0039054E">
              <w:rPr>
                <w:rFonts w:ascii="Georgia" w:eastAsia="Times New Roman" w:hAnsi="Georgia" w:cs="Arial"/>
                <w:lang w:eastAsia="es-MX"/>
              </w:rPr>
              <w:t xml:space="preserve">, </w:t>
            </w:r>
            <w:r>
              <w:rPr>
                <w:rFonts w:ascii="Georgia" w:eastAsia="Times New Roman" w:hAnsi="Georgia" w:cs="Arial"/>
                <w:lang w:eastAsia="es-MX"/>
              </w:rPr>
              <w:t xml:space="preserve">algunos </w:t>
            </w:r>
            <w:r w:rsidR="00736AA4" w:rsidRPr="0039054E">
              <w:rPr>
                <w:rFonts w:ascii="Georgia" w:eastAsia="Times New Roman" w:hAnsi="Georgia" w:cs="Arial"/>
                <w:lang w:eastAsia="es-MX"/>
              </w:rPr>
              <w:t>han participado o participan como miembros de Cuerpos Académicos</w:t>
            </w:r>
            <w:r>
              <w:rPr>
                <w:rFonts w:ascii="Georgia" w:eastAsia="Times New Roman" w:hAnsi="Georgia" w:cs="Arial"/>
                <w:lang w:eastAsia="es-MX"/>
              </w:rPr>
              <w:t>.</w:t>
            </w:r>
            <w:r w:rsidR="00736AA4" w:rsidRPr="0039054E">
              <w:rPr>
                <w:rFonts w:ascii="Georgia" w:eastAsia="Times New Roman" w:hAnsi="Georgia" w:cs="Arial"/>
                <w:lang w:eastAsia="es-MX"/>
              </w:rPr>
              <w:t xml:space="preserve"> </w:t>
            </w:r>
          </w:p>
          <w:p w14:paraId="32C31FB8" w14:textId="77777777" w:rsidR="00736AA4" w:rsidRPr="0039054E" w:rsidRDefault="00736AA4" w:rsidP="0039054E">
            <w:pPr>
              <w:shd w:val="clear" w:color="auto" w:fill="FFFFFF"/>
              <w:spacing w:before="45" w:after="45" w:line="360" w:lineRule="auto"/>
              <w:jc w:val="both"/>
              <w:rPr>
                <w:rFonts w:ascii="Georgia" w:eastAsia="Times New Roman" w:hAnsi="Georgia" w:cs="Arial"/>
                <w:lang w:eastAsia="es-MX"/>
              </w:rPr>
            </w:pPr>
          </w:p>
          <w:p w14:paraId="72BBA425" w14:textId="77777777" w:rsidR="00736AA4" w:rsidRPr="0039054E" w:rsidRDefault="00736AA4" w:rsidP="0039054E">
            <w:pPr>
              <w:spacing w:after="0"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 xml:space="preserve">Para promover la integración de los profesores en cuerpos académicos, recientemente el Departamento de Formación de Desarrollo del Personal Académico de la UAAAN realiza un registro de cuerpo académicos al interior de la Universidad, los cuales no cumplen los requisitos para su registro en la SEP, pero que serán orientados y apoyados para que en el corto y mediano plazo logren cumplir con los requisitos para su registro en la SEP, pero que desde ahora ya facilitan y promueven el trabajo en equipo. </w:t>
            </w:r>
          </w:p>
          <w:p w14:paraId="2395251E" w14:textId="77777777" w:rsidR="00736AA4" w:rsidRPr="0039054E" w:rsidRDefault="00736AA4" w:rsidP="0039054E">
            <w:pPr>
              <w:spacing w:after="0" w:line="360" w:lineRule="auto"/>
              <w:jc w:val="both"/>
              <w:rPr>
                <w:rFonts w:ascii="Georgia" w:eastAsia="Times New Roman" w:hAnsi="Georgia" w:cs="Arial"/>
                <w:color w:val="000000"/>
                <w:lang w:eastAsia="es-MX"/>
              </w:rPr>
            </w:pPr>
          </w:p>
          <w:p w14:paraId="568D105A" w14:textId="79B0759E" w:rsidR="001410E8" w:rsidRPr="0039054E" w:rsidRDefault="001410E8"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Comité, grupo o equipo de acreditación.</w:t>
            </w:r>
          </w:p>
          <w:p w14:paraId="68B81953" w14:textId="77777777" w:rsidR="001410E8" w:rsidRPr="0039054E" w:rsidRDefault="001410E8" w:rsidP="0039054E">
            <w:pPr>
              <w:pStyle w:val="Prrafodelista"/>
              <w:spacing w:after="0" w:line="360" w:lineRule="auto"/>
              <w:ind w:left="720"/>
              <w:rPr>
                <w:rFonts w:ascii="Georgia" w:eastAsia="Times New Roman" w:hAnsi="Georgia" w:cs="Arial"/>
                <w:color w:val="000000"/>
              </w:rPr>
            </w:pPr>
          </w:p>
          <w:p w14:paraId="395CF7C8" w14:textId="2A5F1BF5" w:rsidR="0000254E" w:rsidRPr="00B769CD" w:rsidRDefault="001410E8" w:rsidP="00B769CD">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A nivel institucional le corresponde a la Dirección General Académica y al Departamento de Calidad Académica coordinar dicho proceso.</w:t>
            </w:r>
          </w:p>
        </w:tc>
      </w:tr>
    </w:tbl>
    <w:p w14:paraId="49082042" w14:textId="77777777" w:rsidR="00FB4559" w:rsidRPr="0039054E" w:rsidRDefault="00FB4559" w:rsidP="0039054E">
      <w:pPr>
        <w:pStyle w:val="Default"/>
        <w:spacing w:line="360" w:lineRule="auto"/>
        <w:jc w:val="both"/>
        <w:rPr>
          <w:rFonts w:ascii="Georgia" w:hAnsi="Georgia"/>
          <w:b/>
          <w:bCs/>
          <w:sz w:val="22"/>
          <w:szCs w:val="22"/>
        </w:rPr>
      </w:pPr>
    </w:p>
    <w:p w14:paraId="57CA63F5" w14:textId="77777777" w:rsidR="00FB4559" w:rsidRPr="0039054E" w:rsidRDefault="00FB4559" w:rsidP="0039054E">
      <w:pPr>
        <w:pStyle w:val="Default"/>
        <w:spacing w:line="360" w:lineRule="auto"/>
        <w:jc w:val="both"/>
        <w:rPr>
          <w:rFonts w:ascii="Georgia" w:hAnsi="Georgia"/>
          <w:b/>
          <w:bCs/>
          <w:sz w:val="22"/>
          <w:szCs w:val="22"/>
        </w:rPr>
      </w:pPr>
    </w:p>
    <w:p w14:paraId="11786E02" w14:textId="5699B035"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14:paraId="5421094F" w14:textId="77777777" w:rsidR="00FB4559" w:rsidRPr="0039054E" w:rsidRDefault="00FB4559" w:rsidP="0039054E">
      <w:pPr>
        <w:pStyle w:val="Default"/>
        <w:spacing w:line="360" w:lineRule="auto"/>
        <w:jc w:val="both"/>
        <w:rPr>
          <w:rFonts w:ascii="Georgia" w:hAnsi="Georgia"/>
          <w:b/>
          <w:bCs/>
          <w:sz w:val="22"/>
          <w:szCs w:val="22"/>
        </w:rPr>
      </w:pPr>
    </w:p>
    <w:p w14:paraId="126EF996" w14:textId="77777777" w:rsidR="00FB4559" w:rsidRPr="0039054E" w:rsidRDefault="00FB4559" w:rsidP="0039054E">
      <w:pPr>
        <w:pStyle w:val="Default"/>
        <w:spacing w:line="360" w:lineRule="auto"/>
        <w:jc w:val="both"/>
        <w:rPr>
          <w:rFonts w:ascii="Georgia" w:hAnsi="Georgia"/>
          <w:b/>
          <w:bCs/>
          <w:sz w:val="22"/>
          <w:szCs w:val="22"/>
        </w:rPr>
      </w:pPr>
    </w:p>
    <w:p w14:paraId="4669B9D2" w14:textId="77777777"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14:paraId="610A8E52" w14:textId="77777777"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1F3E8AF0" w14:textId="77777777" w:rsidTr="006B51AA">
        <w:trPr>
          <w:trHeight w:val="253"/>
        </w:trPr>
        <w:tc>
          <w:tcPr>
            <w:tcW w:w="5000" w:type="pct"/>
            <w:shd w:val="clear" w:color="auto" w:fill="D9D9D9"/>
          </w:tcPr>
          <w:p w14:paraId="6D02C23E" w14:textId="77777777" w:rsidR="00FB4559" w:rsidRPr="0039054E" w:rsidRDefault="00FB4559" w:rsidP="0039054E">
            <w:pPr>
              <w:pStyle w:val="Default"/>
              <w:spacing w:line="360" w:lineRule="auto"/>
              <w:ind w:left="601"/>
              <w:jc w:val="both"/>
              <w:rPr>
                <w:rFonts w:ascii="Georgia" w:hAnsi="Georgia"/>
                <w:sz w:val="22"/>
                <w:szCs w:val="22"/>
              </w:rPr>
            </w:pPr>
          </w:p>
          <w:p w14:paraId="1DC4BACA" w14:textId="26AFA95D"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p>
        </w:tc>
      </w:tr>
      <w:tr w:rsidR="00FB4559" w:rsidRPr="0039054E" w14:paraId="1582221A" w14:textId="77777777" w:rsidTr="006B51AA">
        <w:trPr>
          <w:trHeight w:val="253"/>
        </w:trPr>
        <w:tc>
          <w:tcPr>
            <w:tcW w:w="5000" w:type="pct"/>
            <w:shd w:val="clear" w:color="auto" w:fill="BFBFBF"/>
          </w:tcPr>
          <w:p w14:paraId="3D64CB7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EDE697F"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BFB2261" w14:textId="77777777" w:rsidTr="00563F76">
        <w:trPr>
          <w:trHeight w:val="253"/>
        </w:trPr>
        <w:tc>
          <w:tcPr>
            <w:tcW w:w="5000" w:type="pct"/>
            <w:shd w:val="clear" w:color="auto" w:fill="auto"/>
          </w:tcPr>
          <w:p w14:paraId="3C6307AD" w14:textId="2F5417AF"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14:paraId="481D6978" w14:textId="77777777" w:rsidR="00E03374" w:rsidRPr="0039054E" w:rsidRDefault="00E03374" w:rsidP="0039054E">
            <w:pPr>
              <w:pStyle w:val="Default"/>
              <w:spacing w:line="360" w:lineRule="auto"/>
              <w:ind w:left="176"/>
              <w:jc w:val="both"/>
              <w:rPr>
                <w:rFonts w:ascii="Georgia" w:hAnsi="Georgia"/>
                <w:b/>
                <w:color w:val="auto"/>
                <w:sz w:val="22"/>
                <w:szCs w:val="22"/>
              </w:rPr>
            </w:pPr>
          </w:p>
          <w:p w14:paraId="3E2A5595" w14:textId="66F0F9FF" w:rsidR="00FB4559" w:rsidRPr="0039054E" w:rsidRDefault="00563F76" w:rsidP="0039054E">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w:t>
            </w:r>
            <w:r w:rsidRPr="0039054E">
              <w:rPr>
                <w:rFonts w:ascii="Georgia" w:eastAsia="Times New Roman" w:hAnsi="Georgia"/>
                <w:sz w:val="22"/>
                <w:szCs w:val="22"/>
              </w:rPr>
              <w:lastRenderedPageBreak/>
              <w:t xml:space="preserve">PA, así como de sus PTC y alumnos, este personal de apoyo administrativo se rige por el </w:t>
            </w:r>
            <w:hyperlink r:id="rId273"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274"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p w14:paraId="792217E2" w14:textId="1E4C3CE7" w:rsidR="00FB4559" w:rsidRPr="0039054E" w:rsidRDefault="00FB4559" w:rsidP="0039054E">
            <w:pPr>
              <w:pStyle w:val="Estilo"/>
              <w:spacing w:before="268" w:line="360" w:lineRule="auto"/>
              <w:jc w:val="both"/>
              <w:rPr>
                <w:rFonts w:ascii="Georgia" w:hAnsi="Georgia" w:cs="Arial"/>
                <w:b/>
                <w:sz w:val="22"/>
                <w:szCs w:val="22"/>
              </w:rPr>
            </w:pPr>
          </w:p>
        </w:tc>
      </w:tr>
      <w:tr w:rsidR="00FB4559" w:rsidRPr="0039054E" w14:paraId="54475AAB" w14:textId="77777777" w:rsidTr="006B51AA">
        <w:trPr>
          <w:trHeight w:val="253"/>
        </w:trPr>
        <w:tc>
          <w:tcPr>
            <w:tcW w:w="5000" w:type="pct"/>
            <w:shd w:val="clear" w:color="auto" w:fill="D9D9D9"/>
          </w:tcPr>
          <w:p w14:paraId="5C629EA8" w14:textId="77777777" w:rsidR="00FB4559" w:rsidRPr="0039054E" w:rsidRDefault="00FB4559" w:rsidP="0039054E">
            <w:pPr>
              <w:pStyle w:val="Default"/>
              <w:spacing w:line="360" w:lineRule="auto"/>
              <w:ind w:left="601"/>
              <w:jc w:val="both"/>
              <w:rPr>
                <w:rFonts w:ascii="Georgia" w:hAnsi="Georgia"/>
                <w:sz w:val="22"/>
                <w:szCs w:val="22"/>
              </w:rPr>
            </w:pPr>
          </w:p>
          <w:p w14:paraId="5732D5F7" w14:textId="1EBE0D90"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p>
        </w:tc>
      </w:tr>
      <w:tr w:rsidR="00FB4559" w:rsidRPr="0039054E" w14:paraId="6393007D" w14:textId="77777777" w:rsidTr="006B51AA">
        <w:trPr>
          <w:trHeight w:val="253"/>
        </w:trPr>
        <w:tc>
          <w:tcPr>
            <w:tcW w:w="5000" w:type="pct"/>
            <w:shd w:val="clear" w:color="auto" w:fill="BFBFBF"/>
          </w:tcPr>
          <w:p w14:paraId="506E283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2D099482"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A7AEC82" w14:textId="77777777" w:rsidTr="006B51AA">
        <w:trPr>
          <w:trHeight w:val="253"/>
        </w:trPr>
        <w:tc>
          <w:tcPr>
            <w:tcW w:w="5000" w:type="pct"/>
            <w:shd w:val="clear" w:color="auto" w:fill="auto"/>
          </w:tcPr>
          <w:p w14:paraId="19869D4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C4C1C15" w14:textId="77777777" w:rsidR="00FB4559" w:rsidRPr="0039054E" w:rsidRDefault="00FB4559" w:rsidP="0039054E">
            <w:pPr>
              <w:pStyle w:val="Default"/>
              <w:spacing w:line="360" w:lineRule="auto"/>
              <w:ind w:left="176"/>
              <w:jc w:val="both"/>
              <w:rPr>
                <w:rFonts w:ascii="Georgia" w:hAnsi="Georgia"/>
                <w:sz w:val="22"/>
                <w:szCs w:val="22"/>
              </w:rPr>
            </w:pPr>
          </w:p>
          <w:p w14:paraId="5F0DAB8B" w14:textId="5A42023B"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275"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276" w:history="1">
              <w:r w:rsidR="00982078" w:rsidRPr="0039054E">
                <w:rPr>
                  <w:rStyle w:val="Hipervnculo"/>
                  <w:rFonts w:ascii="Georgia" w:hAnsi="Georgia"/>
                </w:rPr>
                <w:t>Contrato Colectivo SUTUAAAN).</w:t>
              </w:r>
            </w:hyperlink>
          </w:p>
        </w:tc>
      </w:tr>
      <w:tr w:rsidR="00FB4559" w:rsidRPr="0039054E" w14:paraId="62518569" w14:textId="77777777" w:rsidTr="006B51AA">
        <w:trPr>
          <w:trHeight w:val="253"/>
        </w:trPr>
        <w:tc>
          <w:tcPr>
            <w:tcW w:w="5000" w:type="pct"/>
            <w:shd w:val="clear" w:color="auto" w:fill="D9D9D9"/>
          </w:tcPr>
          <w:p w14:paraId="48CFF81D" w14:textId="77777777" w:rsidR="00FB4559" w:rsidRPr="0039054E" w:rsidRDefault="00FB4559" w:rsidP="0039054E">
            <w:pPr>
              <w:pStyle w:val="Default"/>
              <w:spacing w:line="360" w:lineRule="auto"/>
              <w:jc w:val="both"/>
              <w:rPr>
                <w:rFonts w:ascii="Georgia" w:hAnsi="Georgia"/>
                <w:sz w:val="22"/>
                <w:szCs w:val="22"/>
              </w:rPr>
            </w:pPr>
          </w:p>
          <w:p w14:paraId="6D6E55E9" w14:textId="3270B6D2"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p>
          <w:p w14:paraId="3CE2C2A2"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25D98F8C" w14:textId="77777777" w:rsidTr="006B51AA">
        <w:trPr>
          <w:trHeight w:val="253"/>
        </w:trPr>
        <w:tc>
          <w:tcPr>
            <w:tcW w:w="5000" w:type="pct"/>
            <w:shd w:val="clear" w:color="auto" w:fill="BFBFBF"/>
          </w:tcPr>
          <w:p w14:paraId="6C77EEB3"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00D35E6"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5C2D112" w14:textId="77777777" w:rsidTr="006B51AA">
        <w:trPr>
          <w:trHeight w:val="253"/>
        </w:trPr>
        <w:tc>
          <w:tcPr>
            <w:tcW w:w="5000" w:type="pct"/>
            <w:shd w:val="clear" w:color="auto" w:fill="auto"/>
          </w:tcPr>
          <w:p w14:paraId="2664C34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2A45755" w14:textId="77777777" w:rsidR="00FB4559" w:rsidRPr="0039054E" w:rsidRDefault="00FB4559" w:rsidP="0039054E">
            <w:pPr>
              <w:pStyle w:val="Default"/>
              <w:spacing w:line="360" w:lineRule="auto"/>
              <w:ind w:left="176"/>
              <w:jc w:val="both"/>
              <w:rPr>
                <w:rFonts w:ascii="Georgia" w:hAnsi="Georgia"/>
                <w:sz w:val="22"/>
                <w:szCs w:val="22"/>
              </w:rPr>
            </w:pPr>
          </w:p>
          <w:p w14:paraId="79407943" w14:textId="21273C3B"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lastRenderedPageBreak/>
              <w:t xml:space="preserve">La capacitación y adiestramiento del personal administrativo se encuentra definido en el </w:t>
            </w:r>
            <w:hyperlink r:id="rId277"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14:paraId="0C1B7E24" w14:textId="128BB33F" w:rsidR="00C206D8" w:rsidRPr="0039054E" w:rsidRDefault="00C206D8" w:rsidP="00D06867">
            <w:pPr>
              <w:tabs>
                <w:tab w:val="left" w:pos="8256"/>
              </w:tabs>
              <w:overflowPunct w:val="0"/>
              <w:autoSpaceDE w:val="0"/>
              <w:autoSpaceDN w:val="0"/>
              <w:adjustRightInd w:val="0"/>
              <w:spacing w:after="0" w:line="360" w:lineRule="auto"/>
              <w:ind w:right="318"/>
              <w:jc w:val="both"/>
              <w:textAlignment w:val="baseline"/>
              <w:rPr>
                <w:rFonts w:ascii="Georgia" w:hAnsi="Georgia" w:cs="Arial"/>
                <w:b/>
              </w:rPr>
            </w:pPr>
          </w:p>
        </w:tc>
      </w:tr>
    </w:tbl>
    <w:p w14:paraId="6DDB5689" w14:textId="77777777" w:rsidR="00FB4559" w:rsidRPr="0039054E" w:rsidRDefault="00FB4559" w:rsidP="0039054E">
      <w:pPr>
        <w:pStyle w:val="Default"/>
        <w:spacing w:line="360" w:lineRule="auto"/>
        <w:jc w:val="both"/>
        <w:rPr>
          <w:rFonts w:ascii="Georgia" w:hAnsi="Georgia"/>
          <w:b/>
          <w:bCs/>
          <w:sz w:val="22"/>
          <w:szCs w:val="22"/>
        </w:rPr>
      </w:pPr>
    </w:p>
    <w:p w14:paraId="1293AC0D" w14:textId="77777777" w:rsidR="00FB4559" w:rsidRPr="0039054E" w:rsidRDefault="00FB4559" w:rsidP="0039054E">
      <w:pPr>
        <w:pStyle w:val="Default"/>
        <w:spacing w:line="360" w:lineRule="auto"/>
        <w:jc w:val="both"/>
        <w:rPr>
          <w:rFonts w:ascii="Georgia" w:hAnsi="Georgia"/>
          <w:b/>
          <w:bCs/>
          <w:sz w:val="22"/>
          <w:szCs w:val="22"/>
        </w:rPr>
      </w:pPr>
    </w:p>
    <w:p w14:paraId="463C1FF3" w14:textId="77777777" w:rsidR="00FB4559" w:rsidRPr="0039054E" w:rsidRDefault="00FB4559" w:rsidP="0039054E">
      <w:pPr>
        <w:pStyle w:val="Default"/>
        <w:spacing w:line="360" w:lineRule="auto"/>
        <w:jc w:val="both"/>
        <w:rPr>
          <w:rFonts w:ascii="Georgia" w:hAnsi="Georgia"/>
          <w:b/>
          <w:bCs/>
          <w:sz w:val="22"/>
          <w:szCs w:val="22"/>
        </w:rPr>
      </w:pPr>
    </w:p>
    <w:p w14:paraId="0BA29415" w14:textId="77777777" w:rsidR="00FB4559" w:rsidRPr="0039054E" w:rsidRDefault="00FB4559" w:rsidP="0039054E">
      <w:pPr>
        <w:pStyle w:val="Default"/>
        <w:spacing w:line="360" w:lineRule="auto"/>
        <w:jc w:val="both"/>
        <w:rPr>
          <w:rFonts w:ascii="Georgia" w:hAnsi="Georgia"/>
          <w:b/>
          <w:bCs/>
          <w:sz w:val="22"/>
          <w:szCs w:val="22"/>
        </w:rPr>
      </w:pPr>
    </w:p>
    <w:p w14:paraId="7717A532" w14:textId="207EF002" w:rsidR="00FB4559" w:rsidRPr="0039054E" w:rsidRDefault="00FB4559" w:rsidP="0039054E">
      <w:pPr>
        <w:pStyle w:val="Default"/>
        <w:spacing w:line="360" w:lineRule="auto"/>
        <w:jc w:val="both"/>
        <w:rPr>
          <w:rFonts w:ascii="Georgia" w:hAnsi="Georgia"/>
          <w:b/>
          <w:bCs/>
          <w:sz w:val="22"/>
          <w:szCs w:val="22"/>
        </w:rPr>
      </w:pPr>
    </w:p>
    <w:p w14:paraId="40CA3F30" w14:textId="29E6F2B3" w:rsidR="00982078" w:rsidRPr="0039054E" w:rsidRDefault="00982078" w:rsidP="0039054E">
      <w:pPr>
        <w:pStyle w:val="Default"/>
        <w:spacing w:line="360" w:lineRule="auto"/>
        <w:jc w:val="both"/>
        <w:rPr>
          <w:rFonts w:ascii="Georgia" w:hAnsi="Georgia"/>
          <w:b/>
          <w:bCs/>
          <w:sz w:val="22"/>
          <w:szCs w:val="22"/>
        </w:rPr>
      </w:pPr>
    </w:p>
    <w:p w14:paraId="69F61C36" w14:textId="77777777" w:rsidR="00982078" w:rsidRPr="0039054E" w:rsidRDefault="00982078" w:rsidP="0039054E">
      <w:pPr>
        <w:pStyle w:val="Default"/>
        <w:spacing w:line="360" w:lineRule="auto"/>
        <w:jc w:val="both"/>
        <w:rPr>
          <w:rFonts w:ascii="Georgia" w:hAnsi="Georgia"/>
          <w:b/>
          <w:bCs/>
          <w:sz w:val="22"/>
          <w:szCs w:val="22"/>
        </w:rPr>
      </w:pPr>
    </w:p>
    <w:p w14:paraId="0A35826B" w14:textId="0EF77837"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14:paraId="41D8FAC5"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3C191E60" w14:textId="77777777" w:rsidR="00FB4559" w:rsidRPr="0039054E" w:rsidRDefault="00FB4559" w:rsidP="0039054E">
      <w:pPr>
        <w:pStyle w:val="Default"/>
        <w:numPr>
          <w:ilvl w:val="0"/>
          <w:numId w:val="126"/>
        </w:numPr>
        <w:spacing w:line="360" w:lineRule="auto"/>
        <w:jc w:val="both"/>
        <w:rPr>
          <w:rFonts w:ascii="Georgia" w:hAnsi="Georgia"/>
          <w:sz w:val="22"/>
          <w:szCs w:val="22"/>
        </w:rPr>
      </w:pPr>
    </w:p>
    <w:p w14:paraId="2AAF154E"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14:paraId="19D10F4E" w14:textId="77777777" w:rsidR="00FB4559" w:rsidRPr="0039054E" w:rsidRDefault="00FB4559" w:rsidP="0039054E">
      <w:pPr>
        <w:pStyle w:val="Default"/>
        <w:spacing w:line="360" w:lineRule="auto"/>
        <w:jc w:val="both"/>
        <w:rPr>
          <w:rFonts w:ascii="Georgia" w:hAnsi="Georgia"/>
          <w:sz w:val="22"/>
          <w:szCs w:val="22"/>
        </w:rPr>
      </w:pPr>
    </w:p>
    <w:p w14:paraId="0444DF2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14:paraId="6130CCE1" w14:textId="77777777" w:rsidR="00FB4559" w:rsidRPr="0039054E" w:rsidRDefault="00FB4559" w:rsidP="0039054E">
      <w:pPr>
        <w:pStyle w:val="Default"/>
        <w:spacing w:line="360" w:lineRule="auto"/>
        <w:jc w:val="both"/>
        <w:rPr>
          <w:rFonts w:ascii="Georgia" w:hAnsi="Georgia"/>
          <w:sz w:val="22"/>
          <w:szCs w:val="22"/>
        </w:rPr>
      </w:pPr>
    </w:p>
    <w:p w14:paraId="2830B00D"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lastRenderedPageBreak/>
        <w:t xml:space="preserve">Los sistemas contables para el registro y control de los recursos financieros. </w:t>
      </w:r>
    </w:p>
    <w:p w14:paraId="6EDEB42B" w14:textId="77777777" w:rsidR="00FB4559" w:rsidRPr="0039054E" w:rsidRDefault="00FB4559" w:rsidP="0039054E">
      <w:pPr>
        <w:pStyle w:val="Default"/>
        <w:spacing w:line="360" w:lineRule="auto"/>
        <w:jc w:val="both"/>
        <w:rPr>
          <w:rFonts w:ascii="Georgia" w:hAnsi="Georgia"/>
          <w:sz w:val="22"/>
          <w:szCs w:val="22"/>
        </w:rPr>
      </w:pPr>
    </w:p>
    <w:p w14:paraId="70B2C077"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14:paraId="148E9656" w14:textId="77777777" w:rsidR="00FB4559" w:rsidRPr="0039054E" w:rsidRDefault="00FB4559" w:rsidP="0039054E">
      <w:pPr>
        <w:pStyle w:val="Default"/>
        <w:spacing w:line="360" w:lineRule="auto"/>
        <w:jc w:val="both"/>
        <w:rPr>
          <w:rFonts w:ascii="Georgia" w:hAnsi="Georgia"/>
          <w:sz w:val="22"/>
          <w:szCs w:val="22"/>
        </w:rPr>
      </w:pPr>
    </w:p>
    <w:p w14:paraId="3D2A1385" w14:textId="77777777"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14:paraId="123BAA97" w14:textId="77777777"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2D2B4EC3" w14:textId="77777777" w:rsidTr="006B51AA">
        <w:trPr>
          <w:trHeight w:val="253"/>
        </w:trPr>
        <w:tc>
          <w:tcPr>
            <w:tcW w:w="5000" w:type="pct"/>
            <w:shd w:val="clear" w:color="auto" w:fill="D9D9D9"/>
          </w:tcPr>
          <w:p w14:paraId="160C0B18"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14:paraId="67125FF3" w14:textId="46DCC72F"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14:paraId="46F7CB03" w14:textId="77777777"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14:paraId="08108BBF"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14:paraId="7DCDD9BA"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transparencia en el manejo de los recursos financieros,</w:t>
            </w:r>
          </w:p>
          <w:p w14:paraId="5D26AF60"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14:paraId="3022EAFD"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p>
          <w:p w14:paraId="469DC21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14E9C772" w14:textId="77777777" w:rsidTr="006B51AA">
        <w:trPr>
          <w:trHeight w:val="253"/>
        </w:trPr>
        <w:tc>
          <w:tcPr>
            <w:tcW w:w="5000" w:type="pct"/>
            <w:shd w:val="clear" w:color="auto" w:fill="BFBFBF"/>
          </w:tcPr>
          <w:p w14:paraId="71794BF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564BE6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6858C987" w14:textId="77777777" w:rsidTr="006B51AA">
        <w:trPr>
          <w:trHeight w:val="253"/>
        </w:trPr>
        <w:tc>
          <w:tcPr>
            <w:tcW w:w="5000" w:type="pct"/>
            <w:shd w:val="clear" w:color="auto" w:fill="auto"/>
          </w:tcPr>
          <w:p w14:paraId="6795193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DF4FA51" w14:textId="77777777" w:rsidR="00FB4559" w:rsidRPr="0039054E" w:rsidRDefault="00FB4559" w:rsidP="0039054E">
            <w:pPr>
              <w:pStyle w:val="Default"/>
              <w:spacing w:line="360" w:lineRule="auto"/>
              <w:ind w:left="176"/>
              <w:jc w:val="both"/>
              <w:rPr>
                <w:rFonts w:ascii="Georgia" w:hAnsi="Georgia"/>
                <w:sz w:val="22"/>
                <w:szCs w:val="22"/>
              </w:rPr>
            </w:pPr>
          </w:p>
          <w:p w14:paraId="7D534B79" w14:textId="046B5976"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14:paraId="2C66F254"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F836009" w14:textId="1E4690A3"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278"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279"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w:t>
            </w:r>
            <w:r w:rsidRPr="0039054E">
              <w:rPr>
                <w:rFonts w:ascii="Georgia" w:eastAsia="Times New Roman" w:hAnsi="Georgia" w:cs="Arial"/>
                <w:color w:val="000000"/>
              </w:rPr>
              <w:lastRenderedPageBreak/>
              <w:t xml:space="preserve">control a través de la unidad de control presupuestal y órgano de control interno, supervisado por la Comisión Hacendaria del H. Consejo Universitario. </w:t>
            </w:r>
          </w:p>
          <w:p w14:paraId="6E0823E4" w14:textId="7D18077F"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1DE48841" w14:textId="77777777" w:rsidR="00E80C42" w:rsidRPr="0039054E" w:rsidRDefault="00E80C42" w:rsidP="0039054E">
            <w:pPr>
              <w:shd w:val="clear" w:color="auto" w:fill="FFFFFF"/>
              <w:spacing w:before="45" w:after="45" w:line="360" w:lineRule="auto"/>
              <w:ind w:left="347"/>
              <w:jc w:val="both"/>
              <w:rPr>
                <w:rFonts w:ascii="Georgia" w:eastAsia="Times New Roman" w:hAnsi="Georgia" w:cs="Arial"/>
                <w:color w:val="000000"/>
              </w:rPr>
            </w:pPr>
          </w:p>
          <w:p w14:paraId="0339C8AE" w14:textId="3C61F9A0"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280"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23819DC9" w14:textId="77777777" w:rsidR="00B700C5" w:rsidRPr="0039054E" w:rsidRDefault="00B700C5" w:rsidP="0039054E">
            <w:pPr>
              <w:pStyle w:val="Default"/>
              <w:spacing w:line="360" w:lineRule="auto"/>
              <w:ind w:left="347"/>
              <w:jc w:val="both"/>
              <w:rPr>
                <w:rFonts w:ascii="Georgia" w:eastAsia="Times New Roman" w:hAnsi="Georgia"/>
                <w:sz w:val="22"/>
                <w:szCs w:val="22"/>
              </w:rPr>
            </w:pPr>
          </w:p>
          <w:p w14:paraId="62FC2974" w14:textId="6B625B8E"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14:paraId="22C7F081"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ECF2446" w14:textId="634BD57E"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281"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14:paraId="6F4A1F3B" w14:textId="77777777" w:rsidR="00E80C42" w:rsidRPr="0039054E" w:rsidRDefault="00E80C42" w:rsidP="0039054E">
            <w:pPr>
              <w:shd w:val="clear" w:color="auto" w:fill="FFFFFF"/>
              <w:spacing w:before="45" w:after="45" w:line="360" w:lineRule="auto"/>
              <w:ind w:left="347"/>
              <w:jc w:val="both"/>
              <w:rPr>
                <w:rFonts w:ascii="Georgia" w:eastAsia="Times New Roman" w:hAnsi="Georgia" w:cs="Arial"/>
                <w:color w:val="000000"/>
              </w:rPr>
            </w:pPr>
          </w:p>
          <w:p w14:paraId="02971771" w14:textId="56519890"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282"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14:paraId="1AE2DAD2"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14:paraId="2497E221" w14:textId="71CAD364"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7219DB69" w14:textId="77777777" w:rsidR="00B700C5" w:rsidRPr="0039054E" w:rsidRDefault="00B700C5" w:rsidP="0039054E">
            <w:pPr>
              <w:spacing w:after="0" w:line="360" w:lineRule="auto"/>
              <w:rPr>
                <w:rFonts w:ascii="Georgia" w:eastAsia="Times New Roman" w:hAnsi="Georgia" w:cs="Arial"/>
                <w:color w:val="000000"/>
              </w:rPr>
            </w:pPr>
          </w:p>
          <w:p w14:paraId="27286388" w14:textId="18B642A4" w:rsidR="00B700C5"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En el presupuesto del programa educativo está integrado por los recursos financieros que la Universidad asigna a:</w:t>
            </w:r>
          </w:p>
          <w:p w14:paraId="23275C7B" w14:textId="77777777" w:rsidR="00E80C42" w:rsidRPr="0039054E" w:rsidRDefault="00E80C42"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p>
          <w:p w14:paraId="537F29B4" w14:textId="26E8DD82"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 xml:space="preserve">Programa </w:t>
            </w:r>
            <w:r w:rsidR="00D06867">
              <w:rPr>
                <w:rFonts w:ascii="Georgia" w:eastAsia="Times New Roman" w:hAnsi="Georgia" w:cs="Arial"/>
                <w:color w:val="000000"/>
                <w:lang w:eastAsia="es-MX"/>
              </w:rPr>
              <w:t xml:space="preserve">Académico </w:t>
            </w:r>
            <w:r w:rsidR="00E80C42">
              <w:rPr>
                <w:rFonts w:ascii="Georgia" w:eastAsia="Times New Roman" w:hAnsi="Georgia" w:cs="Arial"/>
                <w:color w:val="000000"/>
                <w:lang w:eastAsia="es-MX"/>
              </w:rPr>
              <w:t>d</w:t>
            </w:r>
            <w:r w:rsidRPr="0039054E">
              <w:rPr>
                <w:rFonts w:ascii="Georgia" w:eastAsia="Times New Roman" w:hAnsi="Georgia" w:cs="Arial"/>
                <w:color w:val="000000"/>
                <w:lang w:eastAsia="es-MX"/>
              </w:rPr>
              <w:t>e Ingeniero</w:t>
            </w:r>
            <w:r w:rsidR="00E80C42">
              <w:rPr>
                <w:rFonts w:ascii="Georgia" w:eastAsia="Times New Roman" w:hAnsi="Georgia" w:cs="Arial"/>
                <w:color w:val="000000"/>
                <w:lang w:eastAsia="es-MX"/>
              </w:rPr>
              <w:t xml:space="preserve"> en Procesos Ambientales y </w:t>
            </w:r>
            <w:r w:rsidR="00D06867">
              <w:rPr>
                <w:rFonts w:ascii="Georgia" w:eastAsia="Times New Roman" w:hAnsi="Georgia" w:cs="Arial"/>
                <w:color w:val="000000"/>
                <w:lang w:eastAsia="es-MX"/>
              </w:rPr>
              <w:t xml:space="preserve">Departamento de </w:t>
            </w:r>
            <w:r w:rsidR="00E80C42">
              <w:rPr>
                <w:rFonts w:ascii="Georgia" w:eastAsia="Times New Roman" w:hAnsi="Georgia" w:cs="Arial"/>
                <w:color w:val="000000"/>
                <w:lang w:eastAsia="es-MX"/>
              </w:rPr>
              <w:t>B</w:t>
            </w:r>
            <w:r w:rsidR="009D469C">
              <w:rPr>
                <w:rFonts w:ascii="Georgia" w:eastAsia="Times New Roman" w:hAnsi="Georgia" w:cs="Arial"/>
                <w:color w:val="000000"/>
                <w:lang w:eastAsia="es-MX"/>
              </w:rPr>
              <w:t>iología</w:t>
            </w:r>
            <w:r w:rsidR="00E80C42">
              <w:rPr>
                <w:rFonts w:ascii="Georgia" w:eastAsia="Times New Roman" w:hAnsi="Georgia" w:cs="Arial"/>
                <w:color w:val="000000"/>
                <w:lang w:eastAsia="es-MX"/>
              </w:rPr>
              <w:t>.</w:t>
            </w:r>
            <w:r w:rsidRPr="0039054E">
              <w:rPr>
                <w:rFonts w:ascii="Georgia" w:eastAsia="Times New Roman" w:hAnsi="Georgia" w:cs="Arial"/>
                <w:color w:val="000000"/>
                <w:lang w:eastAsia="es-MX"/>
              </w:rPr>
              <w:t xml:space="preserve"> </w:t>
            </w:r>
          </w:p>
          <w:p w14:paraId="4E69A121" w14:textId="5E097543" w:rsidR="00B700C5" w:rsidRPr="00D06867" w:rsidRDefault="00D06867" w:rsidP="00D06867">
            <w:pPr>
              <w:pStyle w:val="Prrafodelista"/>
              <w:overflowPunct w:val="0"/>
              <w:autoSpaceDE w:val="0"/>
              <w:autoSpaceDN w:val="0"/>
              <w:adjustRightInd w:val="0"/>
              <w:spacing w:after="0" w:line="360" w:lineRule="auto"/>
              <w:ind w:right="177"/>
              <w:jc w:val="both"/>
              <w:textAlignment w:val="baseline"/>
              <w:rPr>
                <w:rStyle w:val="Hipervnculo"/>
                <w:rFonts w:ascii="Georgia" w:eastAsia="Times New Roman" w:hAnsi="Georgia" w:cs="Arial"/>
                <w:lang w:eastAsia="es-MX"/>
              </w:rPr>
            </w:pPr>
            <w:r>
              <w:rPr>
                <w:rFonts w:ascii="Georgia" w:eastAsia="Times New Roman" w:hAnsi="Georgia" w:cs="Arial"/>
                <w:lang w:eastAsia="es-MX"/>
              </w:rPr>
              <w:fldChar w:fldCharType="begin"/>
            </w:r>
            <w:r>
              <w:rPr>
                <w:rFonts w:ascii="Georgia" w:eastAsia="Times New Roman" w:hAnsi="Georgia" w:cs="Arial"/>
                <w:lang w:eastAsia="es-MX"/>
              </w:rPr>
              <w:instrText xml:space="preserve"> HYPERLINK "http://www.uaaan.mx/v3/index.php/direcciones/direccion-de-planeacion-y-evaluacion/1540-programa-de-metas-y-presupuesto-2017" </w:instrText>
            </w:r>
            <w:r>
              <w:rPr>
                <w:rFonts w:ascii="Georgia" w:eastAsia="Times New Roman" w:hAnsi="Georgia" w:cs="Arial"/>
                <w:lang w:eastAsia="es-MX"/>
              </w:rPr>
              <w:fldChar w:fldCharType="separate"/>
            </w:r>
            <w:r w:rsidR="00B700C5" w:rsidRPr="00D06867">
              <w:rPr>
                <w:rStyle w:val="Hipervnculo"/>
                <w:rFonts w:ascii="Georgia" w:eastAsia="Times New Roman" w:hAnsi="Georgia" w:cs="Arial"/>
                <w:lang w:eastAsia="es-MX"/>
              </w:rPr>
              <w:t>(</w:t>
            </w:r>
            <w:r w:rsidR="009C61D3" w:rsidRPr="00D06867">
              <w:rPr>
                <w:rStyle w:val="Hipervnculo"/>
                <w:rFonts w:ascii="Georgia" w:eastAsia="Times New Roman" w:hAnsi="Georgia" w:cs="Arial"/>
                <w:lang w:eastAsia="es-MX"/>
              </w:rPr>
              <w:t>Presupuesto y metas 201</w:t>
            </w:r>
            <w:r w:rsidRPr="00D06867">
              <w:rPr>
                <w:rStyle w:val="Hipervnculo"/>
                <w:rFonts w:ascii="Georgia" w:eastAsia="Times New Roman" w:hAnsi="Georgia" w:cs="Arial"/>
                <w:lang w:eastAsia="es-MX"/>
              </w:rPr>
              <w:t>7</w:t>
            </w:r>
            <w:r w:rsidR="009C61D3" w:rsidRPr="00D06867">
              <w:rPr>
                <w:rStyle w:val="Hipervnculo"/>
                <w:rFonts w:ascii="Georgia" w:eastAsia="Times New Roman" w:hAnsi="Georgia" w:cs="Arial"/>
                <w:lang w:eastAsia="es-MX"/>
              </w:rPr>
              <w:t xml:space="preserve"> </w:t>
            </w:r>
            <w:r w:rsidR="004A011D" w:rsidRPr="00D06867">
              <w:rPr>
                <w:rStyle w:val="Hipervnculo"/>
                <w:rFonts w:ascii="Georgia" w:eastAsia="Times New Roman" w:hAnsi="Georgia" w:cs="Arial"/>
                <w:lang w:eastAsia="es-MX"/>
              </w:rPr>
              <w:t>PAI</w:t>
            </w:r>
            <w:r w:rsidR="00E80C42">
              <w:rPr>
                <w:rStyle w:val="Hipervnculo"/>
                <w:rFonts w:ascii="Georgia" w:eastAsia="Times New Roman" w:hAnsi="Georgia" w:cs="Arial"/>
                <w:lang w:eastAsia="es-MX"/>
              </w:rPr>
              <w:t>PA</w:t>
            </w:r>
            <w:r w:rsidR="009C61D3" w:rsidRPr="00D06867">
              <w:rPr>
                <w:rStyle w:val="Hipervnculo"/>
                <w:rFonts w:ascii="Georgia" w:eastAsia="Times New Roman" w:hAnsi="Georgia" w:cs="Arial"/>
                <w:lang w:eastAsia="es-MX"/>
              </w:rPr>
              <w:t>)</w:t>
            </w:r>
            <w:r w:rsidRPr="00D06867">
              <w:rPr>
                <w:rStyle w:val="Hipervnculo"/>
                <w:rFonts w:ascii="Georgia" w:eastAsia="Times New Roman" w:hAnsi="Georgia" w:cs="Arial"/>
                <w:lang w:eastAsia="es-MX"/>
              </w:rPr>
              <w:t xml:space="preserve"> </w:t>
            </w:r>
          </w:p>
          <w:p w14:paraId="4557612E" w14:textId="4FAE2764" w:rsidR="00B700C5" w:rsidRPr="0039054E" w:rsidRDefault="00D06867"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r>
              <w:rPr>
                <w:rFonts w:ascii="Georgia" w:eastAsia="Times New Roman" w:hAnsi="Georgia" w:cs="Arial"/>
                <w:lang w:eastAsia="es-MX"/>
              </w:rPr>
              <w:fldChar w:fldCharType="end"/>
            </w:r>
          </w:p>
          <w:p w14:paraId="1E19A8F4" w14:textId="51795F3D" w:rsidR="00B700C5" w:rsidRPr="0039054E" w:rsidRDefault="00D06867"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Pr>
                <w:rFonts w:ascii="Georgia" w:eastAsia="Times New Roman" w:hAnsi="Georgia" w:cs="Arial"/>
                <w:color w:val="000000"/>
                <w:lang w:eastAsia="es-MX"/>
              </w:rPr>
              <w:t xml:space="preserve">Para el año 2015, 2016 </w:t>
            </w:r>
            <w:r w:rsidR="00B700C5" w:rsidRPr="0039054E">
              <w:rPr>
                <w:rFonts w:ascii="Georgia" w:eastAsia="Times New Roman" w:hAnsi="Georgia" w:cs="Arial"/>
                <w:color w:val="000000"/>
                <w:lang w:eastAsia="es-MX"/>
              </w:rPr>
              <w:t>y 201</w:t>
            </w:r>
            <w:r>
              <w:rPr>
                <w:rFonts w:ascii="Georgia" w:eastAsia="Times New Roman" w:hAnsi="Georgia" w:cs="Arial"/>
                <w:color w:val="000000"/>
                <w:lang w:eastAsia="es-MX"/>
              </w:rPr>
              <w:t>7</w:t>
            </w:r>
            <w:r w:rsidR="00B700C5" w:rsidRPr="0039054E">
              <w:rPr>
                <w:rFonts w:ascii="Georgia" w:eastAsia="Times New Roman" w:hAnsi="Georgia" w:cs="Arial"/>
                <w:color w:val="000000"/>
                <w:lang w:eastAsia="es-MX"/>
              </w:rPr>
              <w:t xml:space="preserve"> se tiene la siguiente información:</w:t>
            </w:r>
          </w:p>
          <w:p w14:paraId="36A3936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534" w:type="dxa"/>
              <w:tblCellMar>
                <w:left w:w="70" w:type="dxa"/>
                <w:right w:w="70" w:type="dxa"/>
              </w:tblCellMar>
              <w:tblLook w:val="04A0" w:firstRow="1" w:lastRow="0" w:firstColumn="1" w:lastColumn="0" w:noHBand="0" w:noVBand="1"/>
            </w:tblPr>
            <w:tblGrid>
              <w:gridCol w:w="537"/>
              <w:gridCol w:w="3490"/>
              <w:gridCol w:w="1169"/>
              <w:gridCol w:w="1169"/>
              <w:gridCol w:w="1169"/>
            </w:tblGrid>
            <w:tr w:rsidR="00F27B31" w:rsidRPr="0039054E" w14:paraId="0E380EFE" w14:textId="3DB66B1A" w:rsidTr="00F74F0C">
              <w:trPr>
                <w:trHeight w:val="300"/>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C5B8A39"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ED28D71"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3507" w:type="dxa"/>
                  <w:gridSpan w:val="3"/>
                  <w:tcBorders>
                    <w:top w:val="single" w:sz="4" w:space="0" w:color="auto"/>
                    <w:left w:val="nil"/>
                    <w:bottom w:val="single" w:sz="4" w:space="0" w:color="auto"/>
                    <w:right w:val="single" w:sz="4" w:space="0" w:color="auto"/>
                  </w:tcBorders>
                  <w:shd w:val="clear" w:color="000000" w:fill="FFD966"/>
                  <w:noWrap/>
                  <w:vAlign w:val="center"/>
                  <w:hideMark/>
                </w:tcPr>
                <w:p w14:paraId="1A37A136" w14:textId="420E3E1A"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Años</w:t>
                  </w:r>
                </w:p>
              </w:tc>
            </w:tr>
            <w:tr w:rsidR="00F27B31" w:rsidRPr="0039054E" w14:paraId="64475AF9" w14:textId="63304325" w:rsidTr="00F27B31">
              <w:trPr>
                <w:trHeight w:val="30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17A3E0F2" w14:textId="77777777" w:rsidR="00F27B31" w:rsidRPr="0039054E" w:rsidRDefault="00F27B31" w:rsidP="0039054E">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04F96003" w14:textId="77777777" w:rsidR="00F27B31" w:rsidRPr="0039054E" w:rsidRDefault="00F27B31" w:rsidP="0039054E">
                  <w:pPr>
                    <w:spacing w:after="0" w:line="360" w:lineRule="auto"/>
                    <w:rPr>
                      <w:rFonts w:ascii="Georgia" w:eastAsia="Times New Roman" w:hAnsi="Georgia"/>
                      <w:b/>
                      <w:bCs/>
                      <w:color w:val="000000"/>
                      <w:lang w:eastAsia="es-MX"/>
                    </w:rPr>
                  </w:pPr>
                </w:p>
              </w:tc>
              <w:tc>
                <w:tcPr>
                  <w:tcW w:w="1169" w:type="dxa"/>
                  <w:tcBorders>
                    <w:top w:val="nil"/>
                    <w:left w:val="nil"/>
                    <w:bottom w:val="single" w:sz="4" w:space="0" w:color="auto"/>
                    <w:right w:val="single" w:sz="4" w:space="0" w:color="auto"/>
                  </w:tcBorders>
                  <w:shd w:val="clear" w:color="000000" w:fill="FFD966"/>
                  <w:noWrap/>
                  <w:vAlign w:val="center"/>
                  <w:hideMark/>
                </w:tcPr>
                <w:p w14:paraId="6DE4FA20" w14:textId="2177A741" w:rsidR="00F27B31" w:rsidRPr="0039054E" w:rsidRDefault="00F27B31" w:rsidP="00F27B31">
                  <w:pPr>
                    <w:spacing w:after="0" w:line="360" w:lineRule="auto"/>
                    <w:rPr>
                      <w:rFonts w:ascii="Georgia" w:eastAsia="Times New Roman" w:hAnsi="Georgia"/>
                      <w:b/>
                      <w:bCs/>
                      <w:color w:val="000000"/>
                      <w:lang w:eastAsia="es-MX"/>
                    </w:rPr>
                  </w:pPr>
                  <w:r>
                    <w:rPr>
                      <w:rFonts w:ascii="Georgia" w:eastAsia="Times New Roman" w:hAnsi="Georgia"/>
                      <w:b/>
                      <w:bCs/>
                      <w:color w:val="000000"/>
                      <w:lang w:eastAsia="es-MX"/>
                    </w:rPr>
                    <w:t>2015</w:t>
                  </w:r>
                </w:p>
              </w:tc>
              <w:tc>
                <w:tcPr>
                  <w:tcW w:w="1169" w:type="dxa"/>
                  <w:tcBorders>
                    <w:top w:val="nil"/>
                    <w:left w:val="nil"/>
                    <w:bottom w:val="single" w:sz="4" w:space="0" w:color="auto"/>
                    <w:right w:val="single" w:sz="4" w:space="0" w:color="auto"/>
                  </w:tcBorders>
                  <w:shd w:val="clear" w:color="000000" w:fill="FFD966"/>
                  <w:noWrap/>
                  <w:vAlign w:val="center"/>
                  <w:hideMark/>
                </w:tcPr>
                <w:p w14:paraId="6E0617DE" w14:textId="158982C5"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2016</w:t>
                  </w:r>
                </w:p>
              </w:tc>
              <w:tc>
                <w:tcPr>
                  <w:tcW w:w="1169" w:type="dxa"/>
                  <w:tcBorders>
                    <w:top w:val="nil"/>
                    <w:left w:val="nil"/>
                    <w:bottom w:val="single" w:sz="4" w:space="0" w:color="auto"/>
                    <w:right w:val="single" w:sz="4" w:space="0" w:color="auto"/>
                  </w:tcBorders>
                  <w:shd w:val="clear" w:color="000000" w:fill="FFD966"/>
                </w:tcPr>
                <w:p w14:paraId="4D8CDAED" w14:textId="054514DB" w:rsidR="00F27B31"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2017</w:t>
                  </w:r>
                </w:p>
              </w:tc>
            </w:tr>
            <w:tr w:rsidR="00F27B31" w:rsidRPr="0039054E" w14:paraId="444EA8D8" w14:textId="2FB792EF"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tcPr>
                <w:p w14:paraId="2079E298"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w:t>
                  </w:r>
                </w:p>
              </w:tc>
              <w:tc>
                <w:tcPr>
                  <w:tcW w:w="3490" w:type="dxa"/>
                  <w:tcBorders>
                    <w:top w:val="nil"/>
                    <w:left w:val="nil"/>
                    <w:bottom w:val="single" w:sz="4" w:space="0" w:color="auto"/>
                    <w:right w:val="single" w:sz="4" w:space="0" w:color="auto"/>
                  </w:tcBorders>
                  <w:shd w:val="clear" w:color="auto" w:fill="auto"/>
                </w:tcPr>
                <w:p w14:paraId="7EF6966A" w14:textId="41647AA3" w:rsidR="00F27B31" w:rsidRPr="0039054E" w:rsidRDefault="00F27B31" w:rsidP="00E80C42">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 xml:space="preserve">Programa Académico de Ingeniero </w:t>
                  </w:r>
                  <w:r w:rsidR="00E80C42">
                    <w:rPr>
                      <w:rFonts w:ascii="Georgia" w:eastAsia="Times New Roman" w:hAnsi="Georgia"/>
                      <w:color w:val="000000"/>
                      <w:lang w:eastAsia="es-MX"/>
                    </w:rPr>
                    <w:t>en Procesos Ambientales</w:t>
                  </w:r>
                  <w:r>
                    <w:rPr>
                      <w:rFonts w:ascii="Georgia" w:eastAsia="Times New Roman" w:hAnsi="Georgia"/>
                      <w:color w:val="000000"/>
                      <w:lang w:eastAsia="es-MX"/>
                    </w:rPr>
                    <w:t>.</w:t>
                  </w:r>
                </w:p>
              </w:tc>
              <w:tc>
                <w:tcPr>
                  <w:tcW w:w="1169" w:type="dxa"/>
                  <w:tcBorders>
                    <w:top w:val="nil"/>
                    <w:left w:val="nil"/>
                    <w:bottom w:val="single" w:sz="4" w:space="0" w:color="auto"/>
                    <w:right w:val="single" w:sz="4" w:space="0" w:color="auto"/>
                  </w:tcBorders>
                  <w:shd w:val="clear" w:color="auto" w:fill="auto"/>
                  <w:noWrap/>
                  <w:vAlign w:val="bottom"/>
                </w:tcPr>
                <w:p w14:paraId="54F55F5C" w14:textId="5E7819FB" w:rsidR="00F27B31" w:rsidRPr="0039054E" w:rsidRDefault="00F27B31" w:rsidP="00E80C42">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60,000</w:t>
                  </w:r>
                </w:p>
              </w:tc>
              <w:tc>
                <w:tcPr>
                  <w:tcW w:w="1169" w:type="dxa"/>
                  <w:tcBorders>
                    <w:top w:val="nil"/>
                    <w:left w:val="nil"/>
                    <w:bottom w:val="single" w:sz="4" w:space="0" w:color="auto"/>
                    <w:right w:val="single" w:sz="4" w:space="0" w:color="auto"/>
                  </w:tcBorders>
                  <w:shd w:val="clear" w:color="auto" w:fill="auto"/>
                  <w:noWrap/>
                  <w:vAlign w:val="bottom"/>
                </w:tcPr>
                <w:p w14:paraId="27BD479D" w14:textId="69286A76" w:rsidR="00F27B31" w:rsidRPr="0039054E" w:rsidRDefault="00F27B31" w:rsidP="00E80C42">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80,000</w:t>
                  </w:r>
                </w:p>
              </w:tc>
              <w:tc>
                <w:tcPr>
                  <w:tcW w:w="1169" w:type="dxa"/>
                  <w:tcBorders>
                    <w:top w:val="nil"/>
                    <w:left w:val="nil"/>
                    <w:bottom w:val="single" w:sz="4" w:space="0" w:color="auto"/>
                    <w:right w:val="single" w:sz="4" w:space="0" w:color="auto"/>
                  </w:tcBorders>
                </w:tcPr>
                <w:p w14:paraId="7C411E58" w14:textId="77777777" w:rsidR="00F27B31" w:rsidRDefault="00F27B31" w:rsidP="00E80C42">
                  <w:pPr>
                    <w:spacing w:after="0" w:line="360" w:lineRule="auto"/>
                    <w:jc w:val="center"/>
                    <w:rPr>
                      <w:rFonts w:ascii="Georgia" w:eastAsia="Times New Roman" w:hAnsi="Georgia"/>
                      <w:color w:val="000000"/>
                      <w:lang w:eastAsia="es-MX"/>
                    </w:rPr>
                  </w:pPr>
                </w:p>
                <w:p w14:paraId="57FDEA2F" w14:textId="77777777" w:rsidR="00F27B31" w:rsidRDefault="00F27B31" w:rsidP="00E80C42">
                  <w:pPr>
                    <w:spacing w:after="0" w:line="360" w:lineRule="auto"/>
                    <w:jc w:val="center"/>
                    <w:rPr>
                      <w:rFonts w:ascii="Georgia" w:eastAsia="Times New Roman" w:hAnsi="Georgia"/>
                      <w:color w:val="000000"/>
                      <w:lang w:eastAsia="es-MX"/>
                    </w:rPr>
                  </w:pPr>
                </w:p>
                <w:p w14:paraId="308CB6B0" w14:textId="13840EC5" w:rsidR="00F27B31" w:rsidRPr="0039054E" w:rsidRDefault="00F27B31" w:rsidP="00E80C42">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100,000</w:t>
                  </w:r>
                </w:p>
              </w:tc>
            </w:tr>
            <w:tr w:rsidR="00F27B31" w:rsidRPr="0039054E" w14:paraId="093F10F4" w14:textId="21494BF1"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hideMark/>
                </w:tcPr>
                <w:p w14:paraId="18B0488D"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14:paraId="3DDC1A25" w14:textId="1BBDD68E" w:rsidR="00F27B31" w:rsidRPr="0039054E" w:rsidRDefault="00F27B31" w:rsidP="009D469C">
                  <w:pPr>
                    <w:spacing w:after="0" w:line="360" w:lineRule="auto"/>
                    <w:jc w:val="center"/>
                    <w:rPr>
                      <w:rFonts w:ascii="Georgia" w:eastAsia="Times New Roman" w:hAnsi="Georgia"/>
                      <w:color w:val="000000"/>
                      <w:lang w:eastAsia="es-MX"/>
                    </w:rPr>
                  </w:pPr>
                  <w:r>
                    <w:rPr>
                      <w:rFonts w:ascii="Georgia" w:eastAsia="Times New Roman" w:hAnsi="Georgia"/>
                      <w:color w:val="000000"/>
                      <w:lang w:eastAsia="es-MX"/>
                    </w:rPr>
                    <w:t xml:space="preserve">Departamento de </w:t>
                  </w:r>
                  <w:r w:rsidR="00E80C42">
                    <w:rPr>
                      <w:rFonts w:ascii="Georgia" w:eastAsia="Times New Roman" w:hAnsi="Georgia"/>
                      <w:color w:val="000000"/>
                      <w:lang w:eastAsia="es-MX"/>
                    </w:rPr>
                    <w:t>B</w:t>
                  </w:r>
                  <w:r w:rsidR="009D469C">
                    <w:rPr>
                      <w:rFonts w:ascii="Georgia" w:eastAsia="Times New Roman" w:hAnsi="Georgia"/>
                      <w:color w:val="000000"/>
                      <w:lang w:eastAsia="es-MX"/>
                    </w:rPr>
                    <w:t>iología</w:t>
                  </w:r>
                  <w:r w:rsidR="00E80C42">
                    <w:rPr>
                      <w:rFonts w:ascii="Georgia" w:eastAsia="Times New Roman" w:hAnsi="Georgia"/>
                      <w:color w:val="000000"/>
                      <w:lang w:eastAsia="es-MX"/>
                    </w:rPr>
                    <w:t>.</w:t>
                  </w:r>
                </w:p>
              </w:tc>
              <w:tc>
                <w:tcPr>
                  <w:tcW w:w="1169" w:type="dxa"/>
                  <w:tcBorders>
                    <w:top w:val="nil"/>
                    <w:left w:val="nil"/>
                    <w:bottom w:val="single" w:sz="4" w:space="0" w:color="auto"/>
                    <w:right w:val="single" w:sz="4" w:space="0" w:color="auto"/>
                  </w:tcBorders>
                  <w:shd w:val="clear" w:color="auto" w:fill="auto"/>
                  <w:noWrap/>
                  <w:vAlign w:val="bottom"/>
                  <w:hideMark/>
                </w:tcPr>
                <w:p w14:paraId="3FE3DDE0" w14:textId="1C6F72A3" w:rsidR="00F27B31" w:rsidRPr="0039054E" w:rsidRDefault="00E80C42" w:rsidP="00E80C42">
                  <w:pPr>
                    <w:spacing w:after="0" w:line="360" w:lineRule="auto"/>
                    <w:jc w:val="center"/>
                    <w:rPr>
                      <w:rFonts w:ascii="Georgia" w:eastAsia="Times New Roman" w:hAnsi="Georgia"/>
                      <w:color w:val="000000"/>
                      <w:lang w:eastAsia="es-MX"/>
                    </w:rPr>
                  </w:pPr>
                  <w:r>
                    <w:t>251,000.00</w:t>
                  </w:r>
                </w:p>
              </w:tc>
              <w:tc>
                <w:tcPr>
                  <w:tcW w:w="1169" w:type="dxa"/>
                  <w:tcBorders>
                    <w:top w:val="nil"/>
                    <w:left w:val="nil"/>
                    <w:bottom w:val="single" w:sz="4" w:space="0" w:color="auto"/>
                    <w:right w:val="single" w:sz="4" w:space="0" w:color="auto"/>
                  </w:tcBorders>
                  <w:shd w:val="clear" w:color="auto" w:fill="auto"/>
                  <w:noWrap/>
                  <w:vAlign w:val="bottom"/>
                  <w:hideMark/>
                </w:tcPr>
                <w:p w14:paraId="249522C9" w14:textId="130BCF3A" w:rsidR="00F27B31" w:rsidRPr="0039054E" w:rsidRDefault="00E80C42" w:rsidP="00E80C42">
                  <w:pPr>
                    <w:spacing w:after="0" w:line="360" w:lineRule="auto"/>
                    <w:jc w:val="center"/>
                    <w:rPr>
                      <w:rFonts w:ascii="Georgia" w:eastAsia="Times New Roman" w:hAnsi="Georgia"/>
                      <w:color w:val="000000"/>
                      <w:lang w:eastAsia="es-MX"/>
                    </w:rPr>
                  </w:pPr>
                  <w:r>
                    <w:t>394,772</w:t>
                  </w:r>
                </w:p>
              </w:tc>
              <w:tc>
                <w:tcPr>
                  <w:tcW w:w="1169" w:type="dxa"/>
                  <w:tcBorders>
                    <w:top w:val="nil"/>
                    <w:left w:val="nil"/>
                    <w:bottom w:val="single" w:sz="4" w:space="0" w:color="auto"/>
                    <w:right w:val="single" w:sz="4" w:space="0" w:color="auto"/>
                  </w:tcBorders>
                </w:tcPr>
                <w:p w14:paraId="0B3A6453" w14:textId="77777777" w:rsidR="00F27B31" w:rsidRDefault="00F27B31" w:rsidP="00E80C42">
                  <w:pPr>
                    <w:spacing w:after="0" w:line="360" w:lineRule="auto"/>
                    <w:jc w:val="center"/>
                    <w:rPr>
                      <w:rFonts w:ascii="Georgia" w:eastAsia="Times New Roman" w:hAnsi="Georgia"/>
                      <w:color w:val="000000"/>
                      <w:lang w:eastAsia="es-MX"/>
                    </w:rPr>
                  </w:pPr>
                </w:p>
                <w:p w14:paraId="13F31367" w14:textId="51BEA120" w:rsidR="00F27B31" w:rsidRPr="0039054E" w:rsidRDefault="00E80C42" w:rsidP="00E80C42">
                  <w:pPr>
                    <w:spacing w:after="0" w:line="360" w:lineRule="auto"/>
                    <w:jc w:val="center"/>
                    <w:rPr>
                      <w:rFonts w:ascii="Georgia" w:eastAsia="Times New Roman" w:hAnsi="Georgia"/>
                      <w:color w:val="000000"/>
                      <w:lang w:eastAsia="es-MX"/>
                    </w:rPr>
                  </w:pPr>
                  <w:r>
                    <w:t>322,332</w:t>
                  </w:r>
                </w:p>
              </w:tc>
            </w:tr>
          </w:tbl>
          <w:p w14:paraId="39FFC5F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567FDEA6" w14:textId="55DD6B2D"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Además, es importante señalar que, dada la estructura matricial de la UAAAN, otras muchas entidades académicas y administrativas participan con su presupuesto en el</w:t>
            </w:r>
            <w:r w:rsidR="00F27B31">
              <w:rPr>
                <w:rFonts w:ascii="Georgia" w:eastAsia="Times New Roman" w:hAnsi="Georgia" w:cs="Arial"/>
                <w:color w:val="000000"/>
                <w:lang w:eastAsia="es-MX"/>
              </w:rPr>
              <w:t xml:space="preserve"> PAI</w:t>
            </w:r>
            <w:r w:rsidR="00E80C42">
              <w:rPr>
                <w:rFonts w:ascii="Georgia" w:eastAsia="Times New Roman" w:hAnsi="Georgia" w:cs="Arial"/>
                <w:color w:val="000000"/>
                <w:lang w:eastAsia="es-MX"/>
              </w:rPr>
              <w:t>PA</w:t>
            </w:r>
            <w:r w:rsidRPr="0039054E">
              <w:rPr>
                <w:rFonts w:ascii="Georgia" w:eastAsia="Times New Roman" w:hAnsi="Georgia" w:cs="Arial"/>
                <w:color w:val="000000"/>
                <w:lang w:eastAsia="es-MX"/>
              </w:rPr>
              <w:t xml:space="preserve">. Por ejemplo, el Departamento de Prácticas Agropecuarias, el Departamento de Vehículos y Transportes, los departamentos académicos que ofrecen cursos a los alumnos del </w:t>
            </w:r>
            <w:r w:rsidR="004A011D" w:rsidRPr="0039054E">
              <w:rPr>
                <w:rFonts w:ascii="Georgia" w:eastAsia="Times New Roman" w:hAnsi="Georgia" w:cs="Arial"/>
                <w:color w:val="000000"/>
                <w:lang w:eastAsia="es-MX"/>
              </w:rPr>
              <w:t>PAI</w:t>
            </w:r>
            <w:r w:rsidR="00E80C42">
              <w:rPr>
                <w:rFonts w:ascii="Georgia" w:eastAsia="Times New Roman" w:hAnsi="Georgia" w:cs="Arial"/>
                <w:color w:val="000000"/>
                <w:lang w:eastAsia="es-MX"/>
              </w:rPr>
              <w:t>PA</w:t>
            </w:r>
            <w:r w:rsidRPr="0039054E">
              <w:rPr>
                <w:rFonts w:ascii="Georgia" w:eastAsia="Times New Roman" w:hAnsi="Georgia" w:cs="Arial"/>
                <w:color w:val="000000"/>
                <w:lang w:eastAsia="es-MX"/>
              </w:rPr>
              <w:t>, el Departamento Deportivo, el Departamento de Difusión Cultural y el comedor universitario, entre otros</w:t>
            </w:r>
          </w:p>
          <w:p w14:paraId="028D6013"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w:t>
            </w:r>
          </w:p>
          <w:p w14:paraId="04AB5D3F"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14:paraId="35E33443" w14:textId="74761BEA"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14:paraId="7F03C3E7" w14:textId="77777777" w:rsidTr="006B51AA">
        <w:trPr>
          <w:trHeight w:val="253"/>
        </w:trPr>
        <w:tc>
          <w:tcPr>
            <w:tcW w:w="5000" w:type="pct"/>
            <w:shd w:val="clear" w:color="auto" w:fill="D9D9D9"/>
          </w:tcPr>
          <w:p w14:paraId="31381C0E" w14:textId="77777777" w:rsidR="00FB4559" w:rsidRPr="0039054E" w:rsidRDefault="00FB4559" w:rsidP="0039054E">
            <w:pPr>
              <w:pStyle w:val="Default"/>
              <w:spacing w:line="360" w:lineRule="auto"/>
              <w:ind w:left="885"/>
              <w:jc w:val="both"/>
              <w:rPr>
                <w:rFonts w:ascii="Georgia" w:hAnsi="Georgia"/>
                <w:sz w:val="22"/>
                <w:szCs w:val="22"/>
              </w:rPr>
            </w:pPr>
          </w:p>
          <w:p w14:paraId="50992106"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14:paraId="6D6962E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57508196" w14:textId="77777777" w:rsidTr="006B51AA">
        <w:trPr>
          <w:trHeight w:val="253"/>
        </w:trPr>
        <w:tc>
          <w:tcPr>
            <w:tcW w:w="5000" w:type="pct"/>
            <w:shd w:val="clear" w:color="auto" w:fill="BFBFBF"/>
          </w:tcPr>
          <w:p w14:paraId="4E7F77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0B18F3E0"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4BF6545" w14:textId="77777777" w:rsidTr="006B51AA">
        <w:trPr>
          <w:trHeight w:val="253"/>
        </w:trPr>
        <w:tc>
          <w:tcPr>
            <w:tcW w:w="5000" w:type="pct"/>
            <w:shd w:val="clear" w:color="auto" w:fill="auto"/>
          </w:tcPr>
          <w:p w14:paraId="46882D96"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149A204" w14:textId="77777777" w:rsidR="00FB4559" w:rsidRPr="0039054E" w:rsidRDefault="00FB4559" w:rsidP="0039054E">
            <w:pPr>
              <w:pStyle w:val="Default"/>
              <w:spacing w:line="360" w:lineRule="auto"/>
              <w:ind w:left="176"/>
              <w:jc w:val="both"/>
              <w:rPr>
                <w:rFonts w:ascii="Georgia" w:hAnsi="Georgia"/>
                <w:sz w:val="22"/>
                <w:szCs w:val="22"/>
              </w:rPr>
            </w:pPr>
          </w:p>
          <w:p w14:paraId="44CC8AD3" w14:textId="6AB45479" w:rsidR="005155D3" w:rsidRDefault="00F27B31" w:rsidP="005C79DB">
            <w:pPr>
              <w:overflowPunct w:val="0"/>
              <w:autoSpaceDE w:val="0"/>
              <w:autoSpaceDN w:val="0"/>
              <w:adjustRightInd w:val="0"/>
              <w:spacing w:after="0" w:line="360" w:lineRule="auto"/>
              <w:ind w:left="343" w:right="318"/>
              <w:jc w:val="both"/>
              <w:textAlignment w:val="baseline"/>
              <w:rPr>
                <w:rFonts w:ascii="Georgia" w:hAnsi="Georgia" w:cs="Arial"/>
              </w:rPr>
            </w:pPr>
            <w:r>
              <w:rPr>
                <w:rFonts w:ascii="Georgia" w:eastAsia="Times New Roman" w:hAnsi="Georgia" w:cs="Arial"/>
                <w:color w:val="000000"/>
                <w:lang w:eastAsia="es-MX"/>
              </w:rPr>
              <w:lastRenderedPageBreak/>
              <w:t>E</w:t>
            </w:r>
            <w:r w:rsidR="005155D3" w:rsidRPr="0039054E">
              <w:rPr>
                <w:rFonts w:ascii="Georgia" w:eastAsia="Times New Roman" w:hAnsi="Georgia" w:cs="Arial"/>
                <w:color w:val="000000"/>
                <w:lang w:eastAsia="es-MX"/>
              </w:rPr>
              <w:t xml:space="preserve">l </w:t>
            </w:r>
            <w:r>
              <w:rPr>
                <w:rFonts w:ascii="Georgia" w:eastAsia="Times New Roman" w:hAnsi="Georgia" w:cs="Arial"/>
                <w:color w:val="000000"/>
                <w:lang w:eastAsia="es-MX"/>
              </w:rPr>
              <w:t>PAI</w:t>
            </w:r>
            <w:r w:rsidR="004D2B28">
              <w:rPr>
                <w:rFonts w:ascii="Georgia" w:eastAsia="Times New Roman" w:hAnsi="Georgia" w:cs="Arial"/>
                <w:color w:val="000000"/>
                <w:lang w:eastAsia="es-MX"/>
              </w:rPr>
              <w:t>PA</w:t>
            </w:r>
            <w:r w:rsidR="005155D3" w:rsidRPr="0039054E">
              <w:rPr>
                <w:rFonts w:ascii="Georgia" w:eastAsia="Times New Roman" w:hAnsi="Georgia" w:cs="Arial"/>
                <w:color w:val="000000"/>
                <w:lang w:eastAsia="es-MX"/>
              </w:rPr>
              <w:t xml:space="preserve">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(PEMEX), Comisión Federal de Electricidad (CFE), Comisión Nacional Forestal (CONAFOR) o diversas empresas privadas</w:t>
            </w:r>
            <w:r w:rsidR="008F54F4">
              <w:rPr>
                <w:rFonts w:ascii="Georgia" w:eastAsia="Times New Roman" w:hAnsi="Georgia" w:cs="Arial"/>
                <w:color w:val="000000"/>
                <w:lang w:eastAsia="es-MX"/>
              </w:rPr>
              <w:t>.</w:t>
            </w:r>
            <w:r w:rsidR="005155D3" w:rsidRPr="0039054E">
              <w:rPr>
                <w:rFonts w:ascii="Georgia" w:hAnsi="Georgia" w:cs="Arial"/>
              </w:rPr>
              <w:t xml:space="preserve"> </w:t>
            </w:r>
          </w:p>
          <w:p w14:paraId="66E71334" w14:textId="49D89ADD" w:rsidR="00B702C4" w:rsidRDefault="00B702C4" w:rsidP="005C79DB">
            <w:pPr>
              <w:overflowPunct w:val="0"/>
              <w:autoSpaceDE w:val="0"/>
              <w:autoSpaceDN w:val="0"/>
              <w:adjustRightInd w:val="0"/>
              <w:spacing w:after="0" w:line="360" w:lineRule="auto"/>
              <w:ind w:left="343" w:right="318"/>
              <w:jc w:val="both"/>
              <w:textAlignment w:val="baseline"/>
              <w:rPr>
                <w:rFonts w:ascii="Georgia" w:hAnsi="Georgia" w:cs="Arial"/>
              </w:rPr>
            </w:pPr>
          </w:p>
          <w:p w14:paraId="585D89A5" w14:textId="4A5D8672" w:rsidR="004D2B28" w:rsidRDefault="004D2B28" w:rsidP="005C79DB">
            <w:pPr>
              <w:overflowPunct w:val="0"/>
              <w:autoSpaceDE w:val="0"/>
              <w:autoSpaceDN w:val="0"/>
              <w:adjustRightInd w:val="0"/>
              <w:spacing w:after="0" w:line="360" w:lineRule="auto"/>
              <w:ind w:left="343" w:right="318"/>
              <w:jc w:val="both"/>
              <w:textAlignment w:val="baseline"/>
              <w:rPr>
                <w:rFonts w:ascii="Georgia" w:hAnsi="Georgia" w:cs="Arial"/>
              </w:rPr>
            </w:pPr>
            <w:hyperlink r:id="rId283" w:history="1">
              <w:r w:rsidR="00B702C4" w:rsidRPr="004D2B28">
                <w:rPr>
                  <w:rStyle w:val="Hipervnculo"/>
                  <w:rFonts w:ascii="Georgia" w:hAnsi="Georgia" w:cs="Arial"/>
                </w:rPr>
                <w:t>Proyectos especiales otorgados a PTC del P</w:t>
              </w:r>
              <w:r w:rsidR="00B702C4" w:rsidRPr="004D2B28">
                <w:rPr>
                  <w:rStyle w:val="Hipervnculo"/>
                  <w:rFonts w:ascii="Georgia" w:hAnsi="Georgia" w:cs="Arial"/>
                </w:rPr>
                <w:t>A</w:t>
              </w:r>
              <w:r w:rsidR="00B702C4" w:rsidRPr="004D2B28">
                <w:rPr>
                  <w:rStyle w:val="Hipervnculo"/>
                  <w:rFonts w:ascii="Georgia" w:hAnsi="Georgia" w:cs="Arial"/>
                </w:rPr>
                <w:t>I</w:t>
              </w:r>
              <w:r w:rsidRPr="004D2B28">
                <w:rPr>
                  <w:rStyle w:val="Hipervnculo"/>
                  <w:rFonts w:ascii="Georgia" w:hAnsi="Georgia" w:cs="Arial"/>
                </w:rPr>
                <w:t>PA 2014-2016</w:t>
              </w:r>
              <w:r w:rsidR="00B702C4" w:rsidRPr="004D2B28">
                <w:rPr>
                  <w:rStyle w:val="Hipervnculo"/>
                  <w:rFonts w:ascii="Georgia" w:hAnsi="Georgia" w:cs="Arial"/>
                </w:rPr>
                <w:t>.</w:t>
              </w:r>
            </w:hyperlink>
          </w:p>
          <w:p w14:paraId="2B7C651D" w14:textId="04F2240C" w:rsidR="005155D3" w:rsidRPr="0039054E" w:rsidRDefault="004D2B28" w:rsidP="004D2B28">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 xml:space="preserve"> </w:t>
            </w:r>
          </w:p>
          <w:p w14:paraId="5E3FD270" w14:textId="3B176594" w:rsidR="005155D3" w:rsidRPr="0039054E" w:rsidRDefault="005155D3" w:rsidP="005C79DB">
            <w:pPr>
              <w:overflowPunct w:val="0"/>
              <w:autoSpaceDE w:val="0"/>
              <w:autoSpaceDN w:val="0"/>
              <w:adjustRightInd w:val="0"/>
              <w:spacing w:after="0" w:line="360" w:lineRule="auto"/>
              <w:ind w:left="343" w:right="318"/>
              <w:jc w:val="both"/>
              <w:textAlignment w:val="baseline"/>
              <w:rPr>
                <w:rFonts w:ascii="Georgia" w:hAnsi="Georgia" w:cs="Arial"/>
              </w:rPr>
            </w:pPr>
            <w:r w:rsidRPr="0039054E">
              <w:rPr>
                <w:rFonts w:ascii="Georgia" w:hAnsi="Georgia" w:cs="Arial"/>
              </w:rPr>
              <w:t xml:space="preserve">La participación del programa educativo va desde la vinculación que mantienen los propios profesores, el Departamento </w:t>
            </w:r>
            <w:r w:rsidR="00B702C4">
              <w:rPr>
                <w:rFonts w:ascii="Georgia" w:hAnsi="Georgia" w:cs="Arial"/>
              </w:rPr>
              <w:t xml:space="preserve">de </w:t>
            </w:r>
            <w:r w:rsidR="005C79DB">
              <w:rPr>
                <w:rFonts w:ascii="Georgia" w:hAnsi="Georgia" w:cs="Arial"/>
              </w:rPr>
              <w:t>B</w:t>
            </w:r>
            <w:r w:rsidR="009D469C">
              <w:rPr>
                <w:rFonts w:ascii="Georgia" w:hAnsi="Georgia" w:cs="Arial"/>
              </w:rPr>
              <w:t>iología</w:t>
            </w:r>
            <w:r w:rsidR="005C79DB">
              <w:rPr>
                <w:rFonts w:ascii="Georgia" w:hAnsi="Georgia" w:cs="Arial"/>
              </w:rPr>
              <w:t xml:space="preserve"> y </w:t>
            </w:r>
            <w:r w:rsidR="005C79DB" w:rsidRPr="0039054E">
              <w:rPr>
                <w:rFonts w:ascii="Georgia" w:hAnsi="Georgia" w:cs="Arial"/>
              </w:rPr>
              <w:t>la</w:t>
            </w:r>
            <w:r w:rsidRPr="0039054E">
              <w:rPr>
                <w:rFonts w:ascii="Georgia" w:hAnsi="Georgia" w:cs="Arial"/>
              </w:rPr>
              <w:t xml:space="preserve"> propia Universidad, hasta la integración al egresar de Ingenieros </w:t>
            </w:r>
            <w:r w:rsidR="005C79DB">
              <w:rPr>
                <w:rFonts w:ascii="Georgia" w:hAnsi="Georgia" w:cs="Arial"/>
              </w:rPr>
              <w:t>en Procesos Ambientales y</w:t>
            </w:r>
            <w:r w:rsidRPr="0039054E">
              <w:rPr>
                <w:rFonts w:ascii="Georgia" w:hAnsi="Georgia" w:cs="Arial"/>
              </w:rPr>
              <w:t xml:space="preserve"> participar como personal profesional ofreciendo sus servicios a través de pago por honorarios y lógicamente pasando por la participación de estudiantes en servicio social, investigación (tesis) y prácticas profesionales.</w:t>
            </w:r>
          </w:p>
          <w:p w14:paraId="517908C6"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03169784" w14:textId="5DB10051" w:rsidR="00FB4559" w:rsidRPr="0039054E" w:rsidRDefault="005155D3" w:rsidP="009D469C">
            <w:pPr>
              <w:overflowPunct w:val="0"/>
              <w:autoSpaceDE w:val="0"/>
              <w:autoSpaceDN w:val="0"/>
              <w:adjustRightInd w:val="0"/>
              <w:spacing w:after="0" w:line="360" w:lineRule="auto"/>
              <w:ind w:left="342" w:right="318"/>
              <w:jc w:val="both"/>
              <w:textAlignment w:val="baseline"/>
              <w:rPr>
                <w:rFonts w:ascii="Georgia" w:hAnsi="Georgia" w:cs="Arial"/>
                <w:b/>
                <w:color w:val="3333CC"/>
              </w:rPr>
            </w:pPr>
            <w:r w:rsidRPr="0039054E">
              <w:rPr>
                <w:rFonts w:ascii="Georgia" w:hAnsi="Georgia" w:cs="Arial"/>
              </w:rPr>
              <w:t xml:space="preserve">Es importante señalar que el presupuesto de los proyectos especiales es prácticamente para operar cada uno de los mismos. Pero el Departamento </w:t>
            </w:r>
            <w:r w:rsidR="00B702C4">
              <w:rPr>
                <w:rFonts w:ascii="Georgia" w:hAnsi="Georgia" w:cs="Arial"/>
              </w:rPr>
              <w:t xml:space="preserve">de </w:t>
            </w:r>
            <w:r w:rsidR="009D469C">
              <w:rPr>
                <w:rFonts w:ascii="Georgia" w:hAnsi="Georgia" w:cs="Arial"/>
              </w:rPr>
              <w:t xml:space="preserve">Biología </w:t>
            </w:r>
            <w:r w:rsidR="008F54F4" w:rsidRPr="0039054E">
              <w:rPr>
                <w:rFonts w:ascii="Georgia" w:hAnsi="Georgia" w:cs="Arial"/>
              </w:rPr>
              <w:t>y</w:t>
            </w:r>
            <w:r w:rsidRPr="0039054E">
              <w:rPr>
                <w:rFonts w:ascii="Georgia" w:hAnsi="Georgia" w:cs="Arial"/>
              </w:rPr>
              <w:t xml:space="preserve"> el Programa </w:t>
            </w:r>
            <w:r w:rsidR="00B702C4">
              <w:rPr>
                <w:rFonts w:ascii="Georgia" w:hAnsi="Georgia" w:cs="Arial"/>
              </w:rPr>
              <w:t xml:space="preserve">Académico de Ingeniero </w:t>
            </w:r>
            <w:r w:rsidR="009D469C">
              <w:rPr>
                <w:rFonts w:ascii="Georgia" w:hAnsi="Georgia" w:cs="Arial"/>
              </w:rPr>
              <w:t>en Procesos Ambientales</w:t>
            </w:r>
            <w:r w:rsidR="00B702C4">
              <w:rPr>
                <w:rFonts w:ascii="Georgia" w:hAnsi="Georgia" w:cs="Arial"/>
              </w:rPr>
              <w:t xml:space="preserve"> se ven beneficiados.</w:t>
            </w:r>
            <w:r w:rsidR="00B702C4" w:rsidRPr="0039054E">
              <w:rPr>
                <w:rFonts w:ascii="Georgia" w:hAnsi="Georgia" w:cs="Arial"/>
                <w:b/>
                <w:color w:val="3333CC"/>
              </w:rPr>
              <w:t xml:space="preserve"> </w:t>
            </w:r>
          </w:p>
        </w:tc>
      </w:tr>
    </w:tbl>
    <w:p w14:paraId="0D9CB208" w14:textId="77777777" w:rsidR="00FB4559" w:rsidRPr="0039054E" w:rsidRDefault="00FB4559" w:rsidP="0039054E">
      <w:pPr>
        <w:pStyle w:val="Default"/>
        <w:spacing w:line="360" w:lineRule="auto"/>
        <w:jc w:val="both"/>
        <w:rPr>
          <w:rFonts w:ascii="Georgia" w:hAnsi="Georgia"/>
          <w:sz w:val="22"/>
          <w:szCs w:val="22"/>
        </w:rPr>
      </w:pPr>
    </w:p>
    <w:p w14:paraId="0DA4BE0E" w14:textId="77777777" w:rsidR="00462F03" w:rsidRPr="0039054E" w:rsidRDefault="00462F03" w:rsidP="0039054E">
      <w:pPr>
        <w:pStyle w:val="Default"/>
        <w:spacing w:line="360" w:lineRule="auto"/>
        <w:jc w:val="both"/>
        <w:rPr>
          <w:rFonts w:ascii="Georgia" w:hAnsi="Georgia"/>
          <w:b/>
          <w:bCs/>
          <w:sz w:val="22"/>
          <w:szCs w:val="22"/>
        </w:rPr>
      </w:pPr>
    </w:p>
    <w:p w14:paraId="6EA7D4ED" w14:textId="728CC036" w:rsidR="00611998" w:rsidRPr="0039054E" w:rsidRDefault="00611998" w:rsidP="0039054E">
      <w:pPr>
        <w:spacing w:after="160" w:line="360" w:lineRule="auto"/>
        <w:jc w:val="both"/>
        <w:rPr>
          <w:rFonts w:ascii="Georgia" w:eastAsia="Calibri" w:hAnsi="Georgia" w:cs="Arial"/>
          <w:b/>
          <w:bCs/>
        </w:rPr>
      </w:pPr>
    </w:p>
    <w:p w14:paraId="1CB6DCFE" w14:textId="77777777" w:rsidR="001518C4" w:rsidRPr="0039054E" w:rsidRDefault="001518C4" w:rsidP="0039054E">
      <w:pPr>
        <w:spacing w:after="160" w:line="360" w:lineRule="auto"/>
        <w:jc w:val="both"/>
        <w:rPr>
          <w:rFonts w:ascii="Georgia" w:eastAsia="Calibri" w:hAnsi="Georgia" w:cs="Arial"/>
          <w:b/>
          <w:bCs/>
        </w:rPr>
      </w:pPr>
    </w:p>
    <w:sectPr w:rsidR="001518C4" w:rsidRPr="0039054E" w:rsidSect="00901366">
      <w:headerReference w:type="even" r:id="rId284"/>
      <w:headerReference w:type="default" r:id="rId285"/>
      <w:headerReference w:type="first" r:id="rId286"/>
      <w:pgSz w:w="12240" w:h="15840"/>
      <w:pgMar w:top="1417" w:right="1701" w:bottom="1417" w:left="1701"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Hewlett-Packard Company" w:date="2017-10-04T14:30:00Z" w:initials="HC">
    <w:p w14:paraId="37129732" w14:textId="04570F72" w:rsidR="00727F2F" w:rsidRDefault="00727F2F">
      <w:pPr>
        <w:pStyle w:val="Textocomentario"/>
      </w:pPr>
      <w:r>
        <w:rPr>
          <w:rStyle w:val="Refdecomentario"/>
        </w:rPr>
        <w:annotationRef/>
      </w:r>
      <w:r>
        <w:t>PROFESORES DEL PROGRAMA HAN REALIZADO SABATICOS? O INTERCAMBIO</w:t>
      </w:r>
    </w:p>
  </w:comment>
  <w:comment w:id="19" w:author="usuario" w:date="2017-10-04T17:26:00Z" w:initials="u">
    <w:p w14:paraId="291338C9" w14:textId="2BDA6C47" w:rsidR="00727F2F" w:rsidRDefault="00727F2F">
      <w:pPr>
        <w:pStyle w:val="Textocomentario"/>
      </w:pPr>
      <w:r>
        <w:rPr>
          <w:rStyle w:val="Refdecomentario"/>
        </w:rPr>
        <w:annotationRef/>
      </w:r>
      <w:r>
        <w:t>Esto es cierto?</w:t>
      </w:r>
    </w:p>
  </w:comment>
  <w:comment w:id="50" w:author="Hewlett-Packard Company" w:date="2017-10-04T14:59:00Z" w:initials="HC">
    <w:p w14:paraId="5D7D8A68" w14:textId="0F8E66F6" w:rsidR="00727F2F" w:rsidRDefault="00727F2F">
      <w:pPr>
        <w:pStyle w:val="Textocomentario"/>
      </w:pPr>
      <w:r>
        <w:rPr>
          <w:rStyle w:val="Refdecomentario"/>
        </w:rPr>
        <w:annotationRef/>
      </w:r>
      <w:r>
        <w:t>LOS PROFESORES DE PROCESOS PARTICPAN EN SOCIEDADES, SI ES ASI MENCONAR QUIENES</w:t>
      </w:r>
    </w:p>
  </w:comment>
  <w:comment w:id="53" w:author="usuario" w:date="2017-10-04T18:33:00Z" w:initials="u">
    <w:p w14:paraId="4E6E9A0F" w14:textId="09197B53" w:rsidR="00727F2F" w:rsidRDefault="00727F2F">
      <w:pPr>
        <w:pStyle w:val="Textocomentario"/>
      </w:pPr>
      <w:r>
        <w:rPr>
          <w:rStyle w:val="Refdecomentario"/>
        </w:rPr>
        <w:annotationRef/>
      </w:r>
      <w:r>
        <w:t>Verificar el perfil de ingreso</w:t>
      </w:r>
    </w:p>
  </w:comment>
  <w:comment w:id="54" w:author="usuario" w:date="2017-10-04T18:38:00Z" w:initials="u">
    <w:p w14:paraId="3BDD0E68" w14:textId="153F6521" w:rsidR="00727F2F" w:rsidRDefault="00727F2F">
      <w:pPr>
        <w:pStyle w:val="Textocomentario"/>
      </w:pPr>
      <w:r>
        <w:rPr>
          <w:rStyle w:val="Refdecomentario"/>
        </w:rPr>
        <w:annotationRef/>
      </w:r>
      <w:r>
        <w:t>Esto es correcto?</w:t>
      </w:r>
    </w:p>
  </w:comment>
  <w:comment w:id="71" w:author="usuario" w:date="2017-10-04T19:41:00Z" w:initials="u">
    <w:p w14:paraId="5B1940F0" w14:textId="5B95F76E" w:rsidR="00727F2F" w:rsidRDefault="00727F2F">
      <w:pPr>
        <w:pStyle w:val="Textocomentario"/>
      </w:pPr>
      <w:r>
        <w:rPr>
          <w:rStyle w:val="Refdecomentario"/>
        </w:rPr>
        <w:annotationRef/>
      </w:r>
      <w:r>
        <w:t>REMPLAZAR POR ENTIDADES RECEPTORAS DE PROCESOS AMBIENTALES</w:t>
      </w:r>
    </w:p>
  </w:comment>
  <w:comment w:id="77" w:author="Hewlett-Packard Company" w:date="2017-10-05T07:29:00Z" w:initials="HC">
    <w:p w14:paraId="6D140F3D" w14:textId="476D903E" w:rsidR="00A8000C" w:rsidRDefault="00A8000C">
      <w:pPr>
        <w:pStyle w:val="Textocomentario"/>
      </w:pPr>
      <w:r>
        <w:rPr>
          <w:rStyle w:val="Refdecomentario"/>
        </w:rPr>
        <w:annotationRef/>
      </w:r>
      <w:r>
        <w:t>SE REQUIEREN FOTOS DE CUBICULOS DE MAESTROS DE BIOLOGIA</w:t>
      </w:r>
    </w:p>
  </w:comment>
  <w:comment w:id="78" w:author="Hewlett-Packard Company" w:date="2017-10-05T07:35:00Z" w:initials="HC">
    <w:p w14:paraId="57E40B6A" w14:textId="7430CD4A" w:rsidR="00494384" w:rsidRDefault="00494384">
      <w:pPr>
        <w:pStyle w:val="Textocomentario"/>
      </w:pPr>
      <w:r>
        <w:rPr>
          <w:rStyle w:val="Refdecomentario"/>
        </w:rPr>
        <w:annotationRef/>
      </w:r>
      <w:r>
        <w:t>DESCRIBIR LAS INSTALACIONES DE BIOLOGIA, LABORATORIOS, TALLERES, BODEGAS ETC..</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129732" w15:done="0"/>
  <w15:commentEx w15:paraId="291338C9" w15:done="0"/>
  <w15:commentEx w15:paraId="5D7D8A68" w15:done="0"/>
  <w15:commentEx w15:paraId="4E6E9A0F" w15:done="0"/>
  <w15:commentEx w15:paraId="3BDD0E68" w15:done="0"/>
  <w15:commentEx w15:paraId="5B1940F0" w15:done="0"/>
  <w15:commentEx w15:paraId="6D140F3D" w15:done="0"/>
  <w15:commentEx w15:paraId="57E40B6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1F558" w14:textId="77777777" w:rsidR="00335D39" w:rsidRDefault="00335D39" w:rsidP="00E53059">
      <w:pPr>
        <w:spacing w:after="0" w:line="240" w:lineRule="auto"/>
      </w:pPr>
      <w:r>
        <w:separator/>
      </w:r>
    </w:p>
  </w:endnote>
  <w:endnote w:type="continuationSeparator" w:id="0">
    <w:p w14:paraId="21DFE487" w14:textId="77777777" w:rsidR="00335D39" w:rsidRDefault="00335D39"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D6245" w14:textId="77777777" w:rsidR="00335D39" w:rsidRDefault="00335D39" w:rsidP="00E53059">
      <w:pPr>
        <w:spacing w:after="0" w:line="240" w:lineRule="auto"/>
      </w:pPr>
      <w:r>
        <w:separator/>
      </w:r>
    </w:p>
  </w:footnote>
  <w:footnote w:type="continuationSeparator" w:id="0">
    <w:p w14:paraId="71A3732E" w14:textId="77777777" w:rsidR="00335D39" w:rsidRDefault="00335D39" w:rsidP="00E5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0114" w14:textId="10946021" w:rsidR="00727F2F" w:rsidRDefault="00727F2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04C" w14:textId="27387D60" w:rsidR="00727F2F" w:rsidRDefault="00727F2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11DF" w14:textId="4DF379CC" w:rsidR="00727F2F" w:rsidRDefault="00727F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2"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5"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8"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2"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3"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5"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1"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2"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3" w15:restartNumberingAfterBreak="0">
    <w:nsid w:val="3C6E013C"/>
    <w:multiLevelType w:val="hybridMultilevel"/>
    <w:tmpl w:val="A08EE4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6"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9"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1"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3"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6"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CE12826"/>
    <w:multiLevelType w:val="hybridMultilevel"/>
    <w:tmpl w:val="3F0621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4"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5A02709"/>
    <w:multiLevelType w:val="hybridMultilevel"/>
    <w:tmpl w:val="9C086404"/>
    <w:lvl w:ilvl="0" w:tplc="6E0E9C26">
      <w:start w:val="1"/>
      <w:numFmt w:val="lowerLetter"/>
      <w:lvlText w:val="%1)"/>
      <w:lvlJc w:val="left"/>
      <w:pPr>
        <w:ind w:left="536" w:hanging="360"/>
      </w:pPr>
      <w:rPr>
        <w:rFonts w:hint="default"/>
        <w:b w:val="0"/>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8"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0" w15:restartNumberingAfterBreak="0">
    <w:nsid w:val="57C67FF6"/>
    <w:multiLevelType w:val="hybridMultilevel"/>
    <w:tmpl w:val="BF12C152"/>
    <w:lvl w:ilvl="0" w:tplc="080A0019">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3"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4"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6"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7"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8"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9"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4"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7"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8"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2"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4"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5"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9"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1"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6"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7"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8"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3"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7" w15:restartNumberingAfterBreak="0">
    <w:nsid w:val="7B400B9E"/>
    <w:multiLevelType w:val="hybridMultilevel"/>
    <w:tmpl w:val="5EDC8116"/>
    <w:lvl w:ilvl="0" w:tplc="74AC7A2C">
      <w:numFmt w:val="bullet"/>
      <w:lvlText w:val=""/>
      <w:lvlJc w:val="left"/>
      <w:pPr>
        <w:tabs>
          <w:tab w:val="num" w:pos="1593"/>
        </w:tabs>
        <w:ind w:left="1593" w:hanging="885"/>
      </w:pPr>
      <w:rPr>
        <w:rFonts w:ascii="Symbol" w:eastAsia="Times New Roman" w:hAnsi="Symbol"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8"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2"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3"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4"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9"/>
  </w:num>
  <w:num w:numId="3">
    <w:abstractNumId w:val="81"/>
  </w:num>
  <w:num w:numId="4">
    <w:abstractNumId w:val="59"/>
  </w:num>
  <w:num w:numId="5">
    <w:abstractNumId w:val="8"/>
  </w:num>
  <w:num w:numId="6">
    <w:abstractNumId w:val="83"/>
  </w:num>
  <w:num w:numId="7">
    <w:abstractNumId w:val="18"/>
  </w:num>
  <w:num w:numId="8">
    <w:abstractNumId w:val="31"/>
  </w:num>
  <w:num w:numId="9">
    <w:abstractNumId w:val="134"/>
  </w:num>
  <w:num w:numId="10">
    <w:abstractNumId w:val="69"/>
  </w:num>
  <w:num w:numId="11">
    <w:abstractNumId w:val="51"/>
  </w:num>
  <w:num w:numId="12">
    <w:abstractNumId w:val="19"/>
  </w:num>
  <w:num w:numId="13">
    <w:abstractNumId w:val="34"/>
  </w:num>
  <w:num w:numId="14">
    <w:abstractNumId w:val="25"/>
  </w:num>
  <w:num w:numId="15">
    <w:abstractNumId w:val="10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93"/>
  </w:num>
  <w:num w:numId="20">
    <w:abstractNumId w:val="30"/>
  </w:num>
  <w:num w:numId="21">
    <w:abstractNumId w:val="84"/>
  </w:num>
  <w:num w:numId="22">
    <w:abstractNumId w:val="117"/>
  </w:num>
  <w:num w:numId="23">
    <w:abstractNumId w:val="77"/>
  </w:num>
  <w:num w:numId="24">
    <w:abstractNumId w:val="105"/>
  </w:num>
  <w:num w:numId="25">
    <w:abstractNumId w:val="92"/>
  </w:num>
  <w:num w:numId="26">
    <w:abstractNumId w:val="7"/>
  </w:num>
  <w:num w:numId="27">
    <w:abstractNumId w:val="75"/>
  </w:num>
  <w:num w:numId="28">
    <w:abstractNumId w:val="122"/>
  </w:num>
  <w:num w:numId="29">
    <w:abstractNumId w:val="141"/>
  </w:num>
  <w:num w:numId="30">
    <w:abstractNumId w:val="28"/>
  </w:num>
  <w:num w:numId="31">
    <w:abstractNumId w:val="49"/>
  </w:num>
  <w:num w:numId="32">
    <w:abstractNumId w:val="64"/>
  </w:num>
  <w:num w:numId="33">
    <w:abstractNumId w:val="66"/>
  </w:num>
  <w:num w:numId="34">
    <w:abstractNumId w:val="37"/>
  </w:num>
  <w:num w:numId="35">
    <w:abstractNumId w:val="6"/>
  </w:num>
  <w:num w:numId="36">
    <w:abstractNumId w:val="50"/>
  </w:num>
  <w:num w:numId="37">
    <w:abstractNumId w:val="21"/>
  </w:num>
  <w:num w:numId="38">
    <w:abstractNumId w:val="88"/>
  </w:num>
  <w:num w:numId="39">
    <w:abstractNumId w:val="33"/>
  </w:num>
  <w:num w:numId="40">
    <w:abstractNumId w:val="85"/>
  </w:num>
  <w:num w:numId="41">
    <w:abstractNumId w:val="136"/>
  </w:num>
  <w:num w:numId="42">
    <w:abstractNumId w:val="107"/>
  </w:num>
  <w:num w:numId="43">
    <w:abstractNumId w:val="127"/>
  </w:num>
  <w:num w:numId="44">
    <w:abstractNumId w:val="10"/>
  </w:num>
  <w:num w:numId="45">
    <w:abstractNumId w:val="45"/>
  </w:num>
  <w:num w:numId="46">
    <w:abstractNumId w:val="115"/>
  </w:num>
  <w:num w:numId="47">
    <w:abstractNumId w:val="123"/>
  </w:num>
  <w:num w:numId="48">
    <w:abstractNumId w:val="29"/>
  </w:num>
  <w:num w:numId="49">
    <w:abstractNumId w:val="14"/>
  </w:num>
  <w:num w:numId="50">
    <w:abstractNumId w:val="124"/>
  </w:num>
  <w:num w:numId="51">
    <w:abstractNumId w:val="120"/>
  </w:num>
  <w:num w:numId="52">
    <w:abstractNumId w:val="27"/>
  </w:num>
  <w:num w:numId="53">
    <w:abstractNumId w:val="133"/>
  </w:num>
  <w:num w:numId="54">
    <w:abstractNumId w:val="4"/>
  </w:num>
  <w:num w:numId="55">
    <w:abstractNumId w:val="17"/>
  </w:num>
  <w:num w:numId="56">
    <w:abstractNumId w:val="110"/>
  </w:num>
  <w:num w:numId="57">
    <w:abstractNumId w:val="99"/>
  </w:num>
  <w:num w:numId="58">
    <w:abstractNumId w:val="68"/>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5"/>
  </w:num>
  <w:num w:numId="61">
    <w:abstractNumId w:val="32"/>
  </w:num>
  <w:num w:numId="6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num>
  <w:num w:numId="66">
    <w:abstractNumId w:val="96"/>
  </w:num>
  <w:num w:numId="67">
    <w:abstractNumId w:val="48"/>
  </w:num>
  <w:num w:numId="68">
    <w:abstractNumId w:val="132"/>
  </w:num>
  <w:num w:numId="69">
    <w:abstractNumId w:val="26"/>
  </w:num>
  <w:num w:numId="70">
    <w:abstractNumId w:val="47"/>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8"/>
  </w:num>
  <w:num w:numId="81">
    <w:abstractNumId w:val="91"/>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52"/>
  </w:num>
  <w:num w:numId="86">
    <w:abstractNumId w:val="135"/>
  </w:num>
  <w:num w:numId="87">
    <w:abstractNumId w:val="12"/>
  </w:num>
  <w:num w:numId="88">
    <w:abstractNumId w:val="112"/>
  </w:num>
  <w:num w:numId="89">
    <w:abstractNumId w:val="36"/>
  </w:num>
  <w:num w:numId="90">
    <w:abstractNumId w:val="143"/>
  </w:num>
  <w:num w:numId="91">
    <w:abstractNumId w:val="102"/>
  </w:num>
  <w:num w:numId="92">
    <w:abstractNumId w:val="57"/>
  </w:num>
  <w:num w:numId="93">
    <w:abstractNumId w:val="116"/>
  </w:num>
  <w:num w:numId="94">
    <w:abstractNumId w:val="3"/>
  </w:num>
  <w:num w:numId="95">
    <w:abstractNumId w:val="55"/>
  </w:num>
  <w:num w:numId="96">
    <w:abstractNumId w:val="72"/>
  </w:num>
  <w:num w:numId="97">
    <w:abstractNumId w:val="62"/>
  </w:num>
  <w:num w:numId="98">
    <w:abstractNumId w:val="71"/>
  </w:num>
  <w:num w:numId="99">
    <w:abstractNumId w:val="38"/>
  </w:num>
  <w:num w:numId="100">
    <w:abstractNumId w:val="98"/>
  </w:num>
  <w:num w:numId="101">
    <w:abstractNumId w:val="43"/>
  </w:num>
  <w:num w:numId="102">
    <w:abstractNumId w:val="130"/>
  </w:num>
  <w:num w:numId="103">
    <w:abstractNumId w:val="5"/>
  </w:num>
  <w:num w:numId="104">
    <w:abstractNumId w:val="100"/>
  </w:num>
  <w:num w:numId="105">
    <w:abstractNumId w:val="119"/>
  </w:num>
  <w:num w:numId="106">
    <w:abstractNumId w:val="103"/>
  </w:num>
  <w:num w:numId="107">
    <w:abstractNumId w:val="61"/>
  </w:num>
  <w:num w:numId="108">
    <w:abstractNumId w:val="121"/>
  </w:num>
  <w:num w:numId="109">
    <w:abstractNumId w:val="13"/>
  </w:num>
  <w:num w:numId="110">
    <w:abstractNumId w:val="56"/>
  </w:num>
  <w:num w:numId="111">
    <w:abstractNumId w:val="11"/>
  </w:num>
  <w:num w:numId="1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 w:numId="11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num>
  <w:num w:numId="117">
    <w:abstractNumId w:val="40"/>
  </w:num>
  <w:num w:numId="118">
    <w:abstractNumId w:val="140"/>
  </w:num>
  <w:num w:numId="119">
    <w:abstractNumId w:val="82"/>
  </w:num>
  <w:num w:numId="120">
    <w:abstractNumId w:val="138"/>
  </w:num>
  <w:num w:numId="121">
    <w:abstractNumId w:val="86"/>
  </w:num>
  <w:num w:numId="122">
    <w:abstractNumId w:val="94"/>
  </w:num>
  <w:num w:numId="123">
    <w:abstractNumId w:val="79"/>
  </w:num>
  <w:num w:numId="124">
    <w:abstractNumId w:val="39"/>
  </w:num>
  <w:num w:numId="125">
    <w:abstractNumId w:val="15"/>
  </w:num>
  <w:num w:numId="126">
    <w:abstractNumId w:val="129"/>
  </w:num>
  <w:num w:numId="1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num>
  <w:num w:numId="129">
    <w:abstractNumId w:val="20"/>
  </w:num>
  <w:num w:numId="130">
    <w:abstractNumId w:val="54"/>
  </w:num>
  <w:num w:numId="131">
    <w:abstractNumId w:val="111"/>
  </w:num>
  <w:num w:numId="132">
    <w:abstractNumId w:val="65"/>
  </w:num>
  <w:num w:numId="133">
    <w:abstractNumId w:val="44"/>
  </w:num>
  <w:num w:numId="134">
    <w:abstractNumId w:val="109"/>
  </w:num>
  <w:num w:numId="135">
    <w:abstractNumId w:val="67"/>
  </w:num>
  <w:num w:numId="136">
    <w:abstractNumId w:val="101"/>
  </w:num>
  <w:num w:numId="137">
    <w:abstractNumId w:val="35"/>
  </w:num>
  <w:num w:numId="138">
    <w:abstractNumId w:val="131"/>
  </w:num>
  <w:num w:numId="139">
    <w:abstractNumId w:val="42"/>
  </w:num>
  <w:num w:numId="140">
    <w:abstractNumId w:val="16"/>
  </w:num>
  <w:num w:numId="141">
    <w:abstractNumId w:val="87"/>
  </w:num>
  <w:num w:numId="142">
    <w:abstractNumId w:val="144"/>
  </w:num>
  <w:num w:numId="1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3"/>
  </w:num>
  <w:num w:numId="145">
    <w:abstractNumId w:val="90"/>
  </w:num>
  <w:num w:numId="146">
    <w:abstractNumId w:val="137"/>
  </w:num>
  <w:numIdMacAtCleanup w:val="1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wlett-Packard Company">
    <w15:presenceInfo w15:providerId="None" w15:userId="Hewlett-Packard Company"/>
  </w15:person>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08B5"/>
    <w:rsid w:val="000017AA"/>
    <w:rsid w:val="0000254E"/>
    <w:rsid w:val="00002687"/>
    <w:rsid w:val="000068DB"/>
    <w:rsid w:val="00011668"/>
    <w:rsid w:val="0001521E"/>
    <w:rsid w:val="000152A7"/>
    <w:rsid w:val="0001577B"/>
    <w:rsid w:val="0002193B"/>
    <w:rsid w:val="00022561"/>
    <w:rsid w:val="00025976"/>
    <w:rsid w:val="00026563"/>
    <w:rsid w:val="00027258"/>
    <w:rsid w:val="00027866"/>
    <w:rsid w:val="00052A00"/>
    <w:rsid w:val="000557DE"/>
    <w:rsid w:val="00055820"/>
    <w:rsid w:val="00056898"/>
    <w:rsid w:val="000576B8"/>
    <w:rsid w:val="000637D4"/>
    <w:rsid w:val="00071371"/>
    <w:rsid w:val="00073006"/>
    <w:rsid w:val="00080093"/>
    <w:rsid w:val="00080517"/>
    <w:rsid w:val="00084502"/>
    <w:rsid w:val="00093F6B"/>
    <w:rsid w:val="00094201"/>
    <w:rsid w:val="00096A7B"/>
    <w:rsid w:val="000A1088"/>
    <w:rsid w:val="000A4232"/>
    <w:rsid w:val="000A6B99"/>
    <w:rsid w:val="000A7D3B"/>
    <w:rsid w:val="000B2D51"/>
    <w:rsid w:val="000C5CF9"/>
    <w:rsid w:val="000C5D2D"/>
    <w:rsid w:val="000C77A4"/>
    <w:rsid w:val="000C7AC0"/>
    <w:rsid w:val="000D6344"/>
    <w:rsid w:val="000E1FCE"/>
    <w:rsid w:val="000E30AC"/>
    <w:rsid w:val="000E3BA0"/>
    <w:rsid w:val="000F3B03"/>
    <w:rsid w:val="000F4BDA"/>
    <w:rsid w:val="000F6B1A"/>
    <w:rsid w:val="00101D06"/>
    <w:rsid w:val="00106DB7"/>
    <w:rsid w:val="00110AD0"/>
    <w:rsid w:val="001128E7"/>
    <w:rsid w:val="001133B2"/>
    <w:rsid w:val="0011589B"/>
    <w:rsid w:val="001210AF"/>
    <w:rsid w:val="00125B0A"/>
    <w:rsid w:val="0013025A"/>
    <w:rsid w:val="001404B2"/>
    <w:rsid w:val="001410E8"/>
    <w:rsid w:val="0014560E"/>
    <w:rsid w:val="00146BBC"/>
    <w:rsid w:val="001475A7"/>
    <w:rsid w:val="001500A4"/>
    <w:rsid w:val="001518C4"/>
    <w:rsid w:val="001521C8"/>
    <w:rsid w:val="001522DC"/>
    <w:rsid w:val="001530CF"/>
    <w:rsid w:val="0016664F"/>
    <w:rsid w:val="0017040E"/>
    <w:rsid w:val="0017091C"/>
    <w:rsid w:val="00173A3C"/>
    <w:rsid w:val="001767AB"/>
    <w:rsid w:val="00176F90"/>
    <w:rsid w:val="00177D8C"/>
    <w:rsid w:val="001805C5"/>
    <w:rsid w:val="001811C1"/>
    <w:rsid w:val="00182D33"/>
    <w:rsid w:val="001931EA"/>
    <w:rsid w:val="001935C1"/>
    <w:rsid w:val="001947D0"/>
    <w:rsid w:val="00196750"/>
    <w:rsid w:val="00196FEE"/>
    <w:rsid w:val="001A0725"/>
    <w:rsid w:val="001A13BF"/>
    <w:rsid w:val="001A1A64"/>
    <w:rsid w:val="001A4EC7"/>
    <w:rsid w:val="001A7DF3"/>
    <w:rsid w:val="001B0B2D"/>
    <w:rsid w:val="001B27CA"/>
    <w:rsid w:val="001B4C53"/>
    <w:rsid w:val="001B57CA"/>
    <w:rsid w:val="001B6431"/>
    <w:rsid w:val="001C342C"/>
    <w:rsid w:val="001C34C9"/>
    <w:rsid w:val="001C46EC"/>
    <w:rsid w:val="001C4CF3"/>
    <w:rsid w:val="001C5221"/>
    <w:rsid w:val="001C61ED"/>
    <w:rsid w:val="001C7DEF"/>
    <w:rsid w:val="001D17D7"/>
    <w:rsid w:val="001D2005"/>
    <w:rsid w:val="001D35B0"/>
    <w:rsid w:val="001D5B5D"/>
    <w:rsid w:val="001D6EA8"/>
    <w:rsid w:val="001E3A7C"/>
    <w:rsid w:val="001F06A9"/>
    <w:rsid w:val="001F0EAA"/>
    <w:rsid w:val="001F463A"/>
    <w:rsid w:val="001F51B5"/>
    <w:rsid w:val="001F55D0"/>
    <w:rsid w:val="001F5768"/>
    <w:rsid w:val="002154AC"/>
    <w:rsid w:val="00220305"/>
    <w:rsid w:val="00220FC6"/>
    <w:rsid w:val="002227F4"/>
    <w:rsid w:val="00222F18"/>
    <w:rsid w:val="00223030"/>
    <w:rsid w:val="00226FD7"/>
    <w:rsid w:val="00227BCE"/>
    <w:rsid w:val="00233350"/>
    <w:rsid w:val="00233FE3"/>
    <w:rsid w:val="0023582F"/>
    <w:rsid w:val="0024600D"/>
    <w:rsid w:val="0025549B"/>
    <w:rsid w:val="00255DE8"/>
    <w:rsid w:val="00257474"/>
    <w:rsid w:val="002605B0"/>
    <w:rsid w:val="00260A7F"/>
    <w:rsid w:val="00263235"/>
    <w:rsid w:val="00270E6C"/>
    <w:rsid w:val="002716E9"/>
    <w:rsid w:val="00271870"/>
    <w:rsid w:val="0027299B"/>
    <w:rsid w:val="00272FFA"/>
    <w:rsid w:val="002760A3"/>
    <w:rsid w:val="0027791D"/>
    <w:rsid w:val="0028360C"/>
    <w:rsid w:val="00287F08"/>
    <w:rsid w:val="00290214"/>
    <w:rsid w:val="00291A21"/>
    <w:rsid w:val="002931DF"/>
    <w:rsid w:val="0029455E"/>
    <w:rsid w:val="002A5689"/>
    <w:rsid w:val="002B0F22"/>
    <w:rsid w:val="002B0F79"/>
    <w:rsid w:val="002B389A"/>
    <w:rsid w:val="002B510B"/>
    <w:rsid w:val="002C5836"/>
    <w:rsid w:val="002D0BF0"/>
    <w:rsid w:val="002D1613"/>
    <w:rsid w:val="002D4CC0"/>
    <w:rsid w:val="002D5576"/>
    <w:rsid w:val="002E4661"/>
    <w:rsid w:val="002E7350"/>
    <w:rsid w:val="002F6622"/>
    <w:rsid w:val="0030198C"/>
    <w:rsid w:val="00301F2D"/>
    <w:rsid w:val="00310FEA"/>
    <w:rsid w:val="00312E87"/>
    <w:rsid w:val="003131A0"/>
    <w:rsid w:val="00315B1A"/>
    <w:rsid w:val="00320D60"/>
    <w:rsid w:val="00324B13"/>
    <w:rsid w:val="003266D1"/>
    <w:rsid w:val="00330E55"/>
    <w:rsid w:val="00331464"/>
    <w:rsid w:val="00332FD9"/>
    <w:rsid w:val="00335D39"/>
    <w:rsid w:val="00336822"/>
    <w:rsid w:val="003433EA"/>
    <w:rsid w:val="0034665C"/>
    <w:rsid w:val="00351349"/>
    <w:rsid w:val="00352DCA"/>
    <w:rsid w:val="00354D81"/>
    <w:rsid w:val="00355472"/>
    <w:rsid w:val="00355A89"/>
    <w:rsid w:val="00356114"/>
    <w:rsid w:val="00357E79"/>
    <w:rsid w:val="00360830"/>
    <w:rsid w:val="00372FD2"/>
    <w:rsid w:val="00373B25"/>
    <w:rsid w:val="00375A7B"/>
    <w:rsid w:val="00376AAB"/>
    <w:rsid w:val="00381A7A"/>
    <w:rsid w:val="00383B39"/>
    <w:rsid w:val="00384C69"/>
    <w:rsid w:val="0039054E"/>
    <w:rsid w:val="00391541"/>
    <w:rsid w:val="00393073"/>
    <w:rsid w:val="0039642C"/>
    <w:rsid w:val="003A2645"/>
    <w:rsid w:val="003A3337"/>
    <w:rsid w:val="003A565D"/>
    <w:rsid w:val="003B19F8"/>
    <w:rsid w:val="003B2496"/>
    <w:rsid w:val="003B3AF8"/>
    <w:rsid w:val="003C2B54"/>
    <w:rsid w:val="003C47E7"/>
    <w:rsid w:val="003D23BF"/>
    <w:rsid w:val="003D7AE9"/>
    <w:rsid w:val="003E049E"/>
    <w:rsid w:val="003E5024"/>
    <w:rsid w:val="003E7648"/>
    <w:rsid w:val="003F0111"/>
    <w:rsid w:val="004071E8"/>
    <w:rsid w:val="0041262D"/>
    <w:rsid w:val="0041644D"/>
    <w:rsid w:val="00426F4A"/>
    <w:rsid w:val="00427DD1"/>
    <w:rsid w:val="00434E6E"/>
    <w:rsid w:val="004363AB"/>
    <w:rsid w:val="004373D3"/>
    <w:rsid w:val="00440220"/>
    <w:rsid w:val="00444F51"/>
    <w:rsid w:val="004459CF"/>
    <w:rsid w:val="00451783"/>
    <w:rsid w:val="004522EB"/>
    <w:rsid w:val="004527A7"/>
    <w:rsid w:val="00452CD7"/>
    <w:rsid w:val="00453CB1"/>
    <w:rsid w:val="0045482C"/>
    <w:rsid w:val="00461E15"/>
    <w:rsid w:val="00462888"/>
    <w:rsid w:val="00462F03"/>
    <w:rsid w:val="00467551"/>
    <w:rsid w:val="00473ABE"/>
    <w:rsid w:val="004753BB"/>
    <w:rsid w:val="00485464"/>
    <w:rsid w:val="0049000A"/>
    <w:rsid w:val="0049301B"/>
    <w:rsid w:val="00494384"/>
    <w:rsid w:val="0049576F"/>
    <w:rsid w:val="004A011D"/>
    <w:rsid w:val="004A4A97"/>
    <w:rsid w:val="004A4C42"/>
    <w:rsid w:val="004A7428"/>
    <w:rsid w:val="004B5586"/>
    <w:rsid w:val="004B599A"/>
    <w:rsid w:val="004B5D39"/>
    <w:rsid w:val="004B60BA"/>
    <w:rsid w:val="004B6FD4"/>
    <w:rsid w:val="004C314F"/>
    <w:rsid w:val="004C6AB6"/>
    <w:rsid w:val="004C778B"/>
    <w:rsid w:val="004D129C"/>
    <w:rsid w:val="004D2352"/>
    <w:rsid w:val="004D2B28"/>
    <w:rsid w:val="004D3B1F"/>
    <w:rsid w:val="004E1809"/>
    <w:rsid w:val="004E50EA"/>
    <w:rsid w:val="004E6EE0"/>
    <w:rsid w:val="004F1383"/>
    <w:rsid w:val="004F524F"/>
    <w:rsid w:val="004F6214"/>
    <w:rsid w:val="004F6B08"/>
    <w:rsid w:val="004F6C4F"/>
    <w:rsid w:val="004F7927"/>
    <w:rsid w:val="004F7B1B"/>
    <w:rsid w:val="0050112E"/>
    <w:rsid w:val="005049F3"/>
    <w:rsid w:val="0050561C"/>
    <w:rsid w:val="0050702F"/>
    <w:rsid w:val="00507554"/>
    <w:rsid w:val="00507E57"/>
    <w:rsid w:val="00510614"/>
    <w:rsid w:val="005155D3"/>
    <w:rsid w:val="00516169"/>
    <w:rsid w:val="00517C66"/>
    <w:rsid w:val="0052015D"/>
    <w:rsid w:val="00521F96"/>
    <w:rsid w:val="0052313C"/>
    <w:rsid w:val="00523CA8"/>
    <w:rsid w:val="00534AF0"/>
    <w:rsid w:val="005351CF"/>
    <w:rsid w:val="005372A5"/>
    <w:rsid w:val="00537EBE"/>
    <w:rsid w:val="00541191"/>
    <w:rsid w:val="00542F0E"/>
    <w:rsid w:val="00543958"/>
    <w:rsid w:val="005465BE"/>
    <w:rsid w:val="00547086"/>
    <w:rsid w:val="00553825"/>
    <w:rsid w:val="00555167"/>
    <w:rsid w:val="00563F76"/>
    <w:rsid w:val="00566276"/>
    <w:rsid w:val="0057084D"/>
    <w:rsid w:val="00570CC0"/>
    <w:rsid w:val="0057503A"/>
    <w:rsid w:val="00575CD0"/>
    <w:rsid w:val="00577D29"/>
    <w:rsid w:val="005825D9"/>
    <w:rsid w:val="00585D1E"/>
    <w:rsid w:val="0058662B"/>
    <w:rsid w:val="00587CC1"/>
    <w:rsid w:val="00587F61"/>
    <w:rsid w:val="0059527A"/>
    <w:rsid w:val="005961B8"/>
    <w:rsid w:val="0059642A"/>
    <w:rsid w:val="0059692B"/>
    <w:rsid w:val="005969FF"/>
    <w:rsid w:val="005B0F62"/>
    <w:rsid w:val="005C23CB"/>
    <w:rsid w:val="005C5003"/>
    <w:rsid w:val="005C77EE"/>
    <w:rsid w:val="005C79DB"/>
    <w:rsid w:val="005D0A3B"/>
    <w:rsid w:val="005D14FF"/>
    <w:rsid w:val="005D2AF7"/>
    <w:rsid w:val="005D2D7B"/>
    <w:rsid w:val="005E6DEC"/>
    <w:rsid w:val="005F7064"/>
    <w:rsid w:val="006032F8"/>
    <w:rsid w:val="006059D4"/>
    <w:rsid w:val="00606ADD"/>
    <w:rsid w:val="00610097"/>
    <w:rsid w:val="00610E61"/>
    <w:rsid w:val="00611998"/>
    <w:rsid w:val="00616292"/>
    <w:rsid w:val="00620E9E"/>
    <w:rsid w:val="006275B0"/>
    <w:rsid w:val="0063469A"/>
    <w:rsid w:val="00652F7C"/>
    <w:rsid w:val="00653745"/>
    <w:rsid w:val="0065626D"/>
    <w:rsid w:val="006601C2"/>
    <w:rsid w:val="00660442"/>
    <w:rsid w:val="006636B2"/>
    <w:rsid w:val="0066530A"/>
    <w:rsid w:val="00665871"/>
    <w:rsid w:val="00671B1B"/>
    <w:rsid w:val="006732D0"/>
    <w:rsid w:val="00677667"/>
    <w:rsid w:val="00690D63"/>
    <w:rsid w:val="00695259"/>
    <w:rsid w:val="006A464F"/>
    <w:rsid w:val="006A5893"/>
    <w:rsid w:val="006A7848"/>
    <w:rsid w:val="006B51AA"/>
    <w:rsid w:val="006C0CBD"/>
    <w:rsid w:val="006C1F14"/>
    <w:rsid w:val="006C665B"/>
    <w:rsid w:val="006D1C54"/>
    <w:rsid w:val="006D5B8F"/>
    <w:rsid w:val="006D6756"/>
    <w:rsid w:val="006D7BB0"/>
    <w:rsid w:val="006F1DA3"/>
    <w:rsid w:val="006F2354"/>
    <w:rsid w:val="006F4D4E"/>
    <w:rsid w:val="006F6FF3"/>
    <w:rsid w:val="006F7025"/>
    <w:rsid w:val="00700841"/>
    <w:rsid w:val="00704794"/>
    <w:rsid w:val="0070641C"/>
    <w:rsid w:val="00707630"/>
    <w:rsid w:val="007115E1"/>
    <w:rsid w:val="00714649"/>
    <w:rsid w:val="007147DD"/>
    <w:rsid w:val="00717518"/>
    <w:rsid w:val="00721187"/>
    <w:rsid w:val="00722BDD"/>
    <w:rsid w:val="00723F25"/>
    <w:rsid w:val="007242AB"/>
    <w:rsid w:val="00725E9E"/>
    <w:rsid w:val="00727F2F"/>
    <w:rsid w:val="007339D7"/>
    <w:rsid w:val="00736AA4"/>
    <w:rsid w:val="00740BBB"/>
    <w:rsid w:val="00741640"/>
    <w:rsid w:val="00742143"/>
    <w:rsid w:val="007456E9"/>
    <w:rsid w:val="0075384F"/>
    <w:rsid w:val="00760D40"/>
    <w:rsid w:val="007643DF"/>
    <w:rsid w:val="0077221D"/>
    <w:rsid w:val="00773B1B"/>
    <w:rsid w:val="0077434F"/>
    <w:rsid w:val="007757BB"/>
    <w:rsid w:val="00776AF2"/>
    <w:rsid w:val="00777CDE"/>
    <w:rsid w:val="0078080D"/>
    <w:rsid w:val="00786587"/>
    <w:rsid w:val="007922D1"/>
    <w:rsid w:val="00792FE3"/>
    <w:rsid w:val="007936B9"/>
    <w:rsid w:val="00797C9A"/>
    <w:rsid w:val="007A02A6"/>
    <w:rsid w:val="007A0D84"/>
    <w:rsid w:val="007A362E"/>
    <w:rsid w:val="007B02EB"/>
    <w:rsid w:val="007B04B7"/>
    <w:rsid w:val="007B053E"/>
    <w:rsid w:val="007B0D94"/>
    <w:rsid w:val="007B4C87"/>
    <w:rsid w:val="007B6552"/>
    <w:rsid w:val="007B6D5D"/>
    <w:rsid w:val="007C47FD"/>
    <w:rsid w:val="007D09A9"/>
    <w:rsid w:val="007D117E"/>
    <w:rsid w:val="007D19A9"/>
    <w:rsid w:val="007D1CFF"/>
    <w:rsid w:val="007F1942"/>
    <w:rsid w:val="007F2628"/>
    <w:rsid w:val="007F335F"/>
    <w:rsid w:val="007F45C4"/>
    <w:rsid w:val="007F4A69"/>
    <w:rsid w:val="007F5672"/>
    <w:rsid w:val="007F5F21"/>
    <w:rsid w:val="007F75EA"/>
    <w:rsid w:val="007F7B0A"/>
    <w:rsid w:val="00811742"/>
    <w:rsid w:val="00813BA4"/>
    <w:rsid w:val="00813F62"/>
    <w:rsid w:val="00815619"/>
    <w:rsid w:val="00815D3B"/>
    <w:rsid w:val="00817DC5"/>
    <w:rsid w:val="00824FB8"/>
    <w:rsid w:val="00837363"/>
    <w:rsid w:val="00837E09"/>
    <w:rsid w:val="008510B9"/>
    <w:rsid w:val="00851A96"/>
    <w:rsid w:val="00852488"/>
    <w:rsid w:val="008531E7"/>
    <w:rsid w:val="00853EBE"/>
    <w:rsid w:val="00855835"/>
    <w:rsid w:val="00861A4C"/>
    <w:rsid w:val="008672AA"/>
    <w:rsid w:val="00871B61"/>
    <w:rsid w:val="00876BFD"/>
    <w:rsid w:val="00877C33"/>
    <w:rsid w:val="00883CDD"/>
    <w:rsid w:val="00891CB3"/>
    <w:rsid w:val="00894839"/>
    <w:rsid w:val="008B2CD8"/>
    <w:rsid w:val="008C5988"/>
    <w:rsid w:val="008D0817"/>
    <w:rsid w:val="008D14A0"/>
    <w:rsid w:val="008D26AC"/>
    <w:rsid w:val="008D4452"/>
    <w:rsid w:val="008D4C52"/>
    <w:rsid w:val="008D5CB8"/>
    <w:rsid w:val="008D744D"/>
    <w:rsid w:val="008E032F"/>
    <w:rsid w:val="008E3162"/>
    <w:rsid w:val="008F12DF"/>
    <w:rsid w:val="008F20D5"/>
    <w:rsid w:val="008F4361"/>
    <w:rsid w:val="008F54F4"/>
    <w:rsid w:val="008F7B8C"/>
    <w:rsid w:val="008F7DF8"/>
    <w:rsid w:val="00900988"/>
    <w:rsid w:val="00901366"/>
    <w:rsid w:val="0090365B"/>
    <w:rsid w:val="00920C25"/>
    <w:rsid w:val="00921546"/>
    <w:rsid w:val="0092478D"/>
    <w:rsid w:val="00925B37"/>
    <w:rsid w:val="0093746D"/>
    <w:rsid w:val="009418CF"/>
    <w:rsid w:val="00941C83"/>
    <w:rsid w:val="00941EAF"/>
    <w:rsid w:val="00943162"/>
    <w:rsid w:val="0094438A"/>
    <w:rsid w:val="00947CE0"/>
    <w:rsid w:val="00950967"/>
    <w:rsid w:val="00950D14"/>
    <w:rsid w:val="00954FA2"/>
    <w:rsid w:val="00956852"/>
    <w:rsid w:val="00960BA0"/>
    <w:rsid w:val="00965FAA"/>
    <w:rsid w:val="009668B5"/>
    <w:rsid w:val="00975B15"/>
    <w:rsid w:val="00975F93"/>
    <w:rsid w:val="00982078"/>
    <w:rsid w:val="009824E0"/>
    <w:rsid w:val="009863E0"/>
    <w:rsid w:val="00992028"/>
    <w:rsid w:val="00992A10"/>
    <w:rsid w:val="009933C4"/>
    <w:rsid w:val="009A2F5F"/>
    <w:rsid w:val="009B277C"/>
    <w:rsid w:val="009B6763"/>
    <w:rsid w:val="009C2E54"/>
    <w:rsid w:val="009C61D3"/>
    <w:rsid w:val="009D469C"/>
    <w:rsid w:val="009D640E"/>
    <w:rsid w:val="009E080A"/>
    <w:rsid w:val="009E0993"/>
    <w:rsid w:val="009F00F7"/>
    <w:rsid w:val="009F114C"/>
    <w:rsid w:val="009F3182"/>
    <w:rsid w:val="009F632E"/>
    <w:rsid w:val="009F7ABB"/>
    <w:rsid w:val="00A036E1"/>
    <w:rsid w:val="00A05B30"/>
    <w:rsid w:val="00A06356"/>
    <w:rsid w:val="00A11B6E"/>
    <w:rsid w:val="00A131F9"/>
    <w:rsid w:val="00A139CD"/>
    <w:rsid w:val="00A163EA"/>
    <w:rsid w:val="00A17B65"/>
    <w:rsid w:val="00A21568"/>
    <w:rsid w:val="00A310E8"/>
    <w:rsid w:val="00A31EB8"/>
    <w:rsid w:val="00A329DF"/>
    <w:rsid w:val="00A36D48"/>
    <w:rsid w:val="00A41EC1"/>
    <w:rsid w:val="00A42192"/>
    <w:rsid w:val="00A42521"/>
    <w:rsid w:val="00A4591D"/>
    <w:rsid w:val="00A46F3E"/>
    <w:rsid w:val="00A55FB2"/>
    <w:rsid w:val="00A567C2"/>
    <w:rsid w:val="00A610FD"/>
    <w:rsid w:val="00A619FB"/>
    <w:rsid w:val="00A62DBF"/>
    <w:rsid w:val="00A6372B"/>
    <w:rsid w:val="00A67022"/>
    <w:rsid w:val="00A701DD"/>
    <w:rsid w:val="00A70E26"/>
    <w:rsid w:val="00A71FF6"/>
    <w:rsid w:val="00A74558"/>
    <w:rsid w:val="00A773FA"/>
    <w:rsid w:val="00A8000C"/>
    <w:rsid w:val="00A806E5"/>
    <w:rsid w:val="00A80FF7"/>
    <w:rsid w:val="00A828F6"/>
    <w:rsid w:val="00A8324A"/>
    <w:rsid w:val="00A83E6E"/>
    <w:rsid w:val="00A86C84"/>
    <w:rsid w:val="00A92D64"/>
    <w:rsid w:val="00A97D73"/>
    <w:rsid w:val="00AA1ADA"/>
    <w:rsid w:val="00AA209E"/>
    <w:rsid w:val="00AA6097"/>
    <w:rsid w:val="00AB0D8F"/>
    <w:rsid w:val="00AB2854"/>
    <w:rsid w:val="00AC04BC"/>
    <w:rsid w:val="00AC0A57"/>
    <w:rsid w:val="00AC30D9"/>
    <w:rsid w:val="00AC614E"/>
    <w:rsid w:val="00AD2C8B"/>
    <w:rsid w:val="00AD3F9C"/>
    <w:rsid w:val="00AD63A3"/>
    <w:rsid w:val="00AD6C88"/>
    <w:rsid w:val="00AD6DDF"/>
    <w:rsid w:val="00AE0DE8"/>
    <w:rsid w:val="00AE157D"/>
    <w:rsid w:val="00AE1E21"/>
    <w:rsid w:val="00AE2D23"/>
    <w:rsid w:val="00AE49DF"/>
    <w:rsid w:val="00AE4C06"/>
    <w:rsid w:val="00AE4F51"/>
    <w:rsid w:val="00AE6469"/>
    <w:rsid w:val="00AF47BC"/>
    <w:rsid w:val="00AF77A8"/>
    <w:rsid w:val="00B00E25"/>
    <w:rsid w:val="00B021F7"/>
    <w:rsid w:val="00B04111"/>
    <w:rsid w:val="00B05EBF"/>
    <w:rsid w:val="00B10A3F"/>
    <w:rsid w:val="00B12456"/>
    <w:rsid w:val="00B13954"/>
    <w:rsid w:val="00B17380"/>
    <w:rsid w:val="00B23482"/>
    <w:rsid w:val="00B23B9B"/>
    <w:rsid w:val="00B40025"/>
    <w:rsid w:val="00B41EA3"/>
    <w:rsid w:val="00B45AFE"/>
    <w:rsid w:val="00B52157"/>
    <w:rsid w:val="00B526BC"/>
    <w:rsid w:val="00B560D8"/>
    <w:rsid w:val="00B63CA1"/>
    <w:rsid w:val="00B700C5"/>
    <w:rsid w:val="00B702C4"/>
    <w:rsid w:val="00B72353"/>
    <w:rsid w:val="00B729B1"/>
    <w:rsid w:val="00B7471E"/>
    <w:rsid w:val="00B769CD"/>
    <w:rsid w:val="00B84492"/>
    <w:rsid w:val="00B84598"/>
    <w:rsid w:val="00B87C28"/>
    <w:rsid w:val="00B92078"/>
    <w:rsid w:val="00B9235A"/>
    <w:rsid w:val="00B941F9"/>
    <w:rsid w:val="00BA482A"/>
    <w:rsid w:val="00BA4EAB"/>
    <w:rsid w:val="00BB0D4C"/>
    <w:rsid w:val="00BB3D69"/>
    <w:rsid w:val="00BB406D"/>
    <w:rsid w:val="00BD09F6"/>
    <w:rsid w:val="00BD325D"/>
    <w:rsid w:val="00BD557D"/>
    <w:rsid w:val="00BD606B"/>
    <w:rsid w:val="00BE4419"/>
    <w:rsid w:val="00BF0006"/>
    <w:rsid w:val="00BF1B0A"/>
    <w:rsid w:val="00BF377B"/>
    <w:rsid w:val="00BF75F6"/>
    <w:rsid w:val="00BF7B29"/>
    <w:rsid w:val="00C00B4B"/>
    <w:rsid w:val="00C01137"/>
    <w:rsid w:val="00C056F2"/>
    <w:rsid w:val="00C0618D"/>
    <w:rsid w:val="00C13DAF"/>
    <w:rsid w:val="00C20465"/>
    <w:rsid w:val="00C206D8"/>
    <w:rsid w:val="00C21F15"/>
    <w:rsid w:val="00C25EF5"/>
    <w:rsid w:val="00C326BB"/>
    <w:rsid w:val="00C34597"/>
    <w:rsid w:val="00C35D23"/>
    <w:rsid w:val="00C36CD5"/>
    <w:rsid w:val="00C40E91"/>
    <w:rsid w:val="00C40F84"/>
    <w:rsid w:val="00C42438"/>
    <w:rsid w:val="00C428FB"/>
    <w:rsid w:val="00C44E39"/>
    <w:rsid w:val="00C45269"/>
    <w:rsid w:val="00C50AD1"/>
    <w:rsid w:val="00C5208A"/>
    <w:rsid w:val="00C56E74"/>
    <w:rsid w:val="00C60F0A"/>
    <w:rsid w:val="00C6576B"/>
    <w:rsid w:val="00C721F7"/>
    <w:rsid w:val="00C75D05"/>
    <w:rsid w:val="00C76F65"/>
    <w:rsid w:val="00C83C27"/>
    <w:rsid w:val="00C85498"/>
    <w:rsid w:val="00C871F3"/>
    <w:rsid w:val="00C927C9"/>
    <w:rsid w:val="00C93ED5"/>
    <w:rsid w:val="00C95FAC"/>
    <w:rsid w:val="00C97A01"/>
    <w:rsid w:val="00C97B60"/>
    <w:rsid w:val="00CA0FE0"/>
    <w:rsid w:val="00CA1444"/>
    <w:rsid w:val="00CA3647"/>
    <w:rsid w:val="00CA3F72"/>
    <w:rsid w:val="00CA481A"/>
    <w:rsid w:val="00CB1C1E"/>
    <w:rsid w:val="00CB7C02"/>
    <w:rsid w:val="00CC3185"/>
    <w:rsid w:val="00CC41C8"/>
    <w:rsid w:val="00CC6DDC"/>
    <w:rsid w:val="00CD0467"/>
    <w:rsid w:val="00CD0D69"/>
    <w:rsid w:val="00CE08B9"/>
    <w:rsid w:val="00CE0D82"/>
    <w:rsid w:val="00CE3203"/>
    <w:rsid w:val="00CE3D2A"/>
    <w:rsid w:val="00CE4611"/>
    <w:rsid w:val="00CF4B18"/>
    <w:rsid w:val="00D00A8D"/>
    <w:rsid w:val="00D01C52"/>
    <w:rsid w:val="00D02AF8"/>
    <w:rsid w:val="00D03550"/>
    <w:rsid w:val="00D06867"/>
    <w:rsid w:val="00D068F0"/>
    <w:rsid w:val="00D06B1D"/>
    <w:rsid w:val="00D06E6E"/>
    <w:rsid w:val="00D07AB9"/>
    <w:rsid w:val="00D12A87"/>
    <w:rsid w:val="00D146BD"/>
    <w:rsid w:val="00D234C6"/>
    <w:rsid w:val="00D27131"/>
    <w:rsid w:val="00D275EE"/>
    <w:rsid w:val="00D308C9"/>
    <w:rsid w:val="00D31415"/>
    <w:rsid w:val="00D332CF"/>
    <w:rsid w:val="00D42314"/>
    <w:rsid w:val="00D4387C"/>
    <w:rsid w:val="00D44D11"/>
    <w:rsid w:val="00D472D1"/>
    <w:rsid w:val="00D51A19"/>
    <w:rsid w:val="00D54054"/>
    <w:rsid w:val="00D5414C"/>
    <w:rsid w:val="00D54617"/>
    <w:rsid w:val="00D61BE6"/>
    <w:rsid w:val="00D6286B"/>
    <w:rsid w:val="00D62E3E"/>
    <w:rsid w:val="00D6662F"/>
    <w:rsid w:val="00D67BCC"/>
    <w:rsid w:val="00D73CE0"/>
    <w:rsid w:val="00D7644F"/>
    <w:rsid w:val="00D821CB"/>
    <w:rsid w:val="00D86690"/>
    <w:rsid w:val="00D86880"/>
    <w:rsid w:val="00D920C9"/>
    <w:rsid w:val="00D92ACE"/>
    <w:rsid w:val="00D949BB"/>
    <w:rsid w:val="00D95191"/>
    <w:rsid w:val="00DA3C0F"/>
    <w:rsid w:val="00DA473B"/>
    <w:rsid w:val="00DA5FA3"/>
    <w:rsid w:val="00DA765E"/>
    <w:rsid w:val="00DC14E2"/>
    <w:rsid w:val="00DD0509"/>
    <w:rsid w:val="00DD4F32"/>
    <w:rsid w:val="00DD6394"/>
    <w:rsid w:val="00DE72AB"/>
    <w:rsid w:val="00DF15BA"/>
    <w:rsid w:val="00DF2CE7"/>
    <w:rsid w:val="00DF4422"/>
    <w:rsid w:val="00DF5335"/>
    <w:rsid w:val="00E01DB5"/>
    <w:rsid w:val="00E03374"/>
    <w:rsid w:val="00E1040E"/>
    <w:rsid w:val="00E10741"/>
    <w:rsid w:val="00E145ED"/>
    <w:rsid w:val="00E17A2F"/>
    <w:rsid w:val="00E22160"/>
    <w:rsid w:val="00E230B2"/>
    <w:rsid w:val="00E253D0"/>
    <w:rsid w:val="00E2546B"/>
    <w:rsid w:val="00E265A1"/>
    <w:rsid w:val="00E34451"/>
    <w:rsid w:val="00E36E61"/>
    <w:rsid w:val="00E42ABB"/>
    <w:rsid w:val="00E454BA"/>
    <w:rsid w:val="00E45B92"/>
    <w:rsid w:val="00E519CD"/>
    <w:rsid w:val="00E53059"/>
    <w:rsid w:val="00E53888"/>
    <w:rsid w:val="00E53E61"/>
    <w:rsid w:val="00E5650E"/>
    <w:rsid w:val="00E60F78"/>
    <w:rsid w:val="00E64E8E"/>
    <w:rsid w:val="00E65C1C"/>
    <w:rsid w:val="00E76A8D"/>
    <w:rsid w:val="00E76C77"/>
    <w:rsid w:val="00E77355"/>
    <w:rsid w:val="00E801C1"/>
    <w:rsid w:val="00E8043E"/>
    <w:rsid w:val="00E809B7"/>
    <w:rsid w:val="00E80C42"/>
    <w:rsid w:val="00E83319"/>
    <w:rsid w:val="00E96030"/>
    <w:rsid w:val="00E96BD0"/>
    <w:rsid w:val="00E9743B"/>
    <w:rsid w:val="00E97BEB"/>
    <w:rsid w:val="00EA0847"/>
    <w:rsid w:val="00EA2C31"/>
    <w:rsid w:val="00EA485D"/>
    <w:rsid w:val="00EA66EF"/>
    <w:rsid w:val="00EB1732"/>
    <w:rsid w:val="00EB726B"/>
    <w:rsid w:val="00EB7772"/>
    <w:rsid w:val="00EB7D96"/>
    <w:rsid w:val="00EC4D42"/>
    <w:rsid w:val="00EC7997"/>
    <w:rsid w:val="00ED5A19"/>
    <w:rsid w:val="00ED5E7C"/>
    <w:rsid w:val="00EE0D1D"/>
    <w:rsid w:val="00EE2709"/>
    <w:rsid w:val="00EE5F27"/>
    <w:rsid w:val="00EE5F6D"/>
    <w:rsid w:val="00EE603B"/>
    <w:rsid w:val="00EE73F0"/>
    <w:rsid w:val="00EF2E82"/>
    <w:rsid w:val="00EF46F8"/>
    <w:rsid w:val="00F03881"/>
    <w:rsid w:val="00F116F9"/>
    <w:rsid w:val="00F23D05"/>
    <w:rsid w:val="00F27B31"/>
    <w:rsid w:val="00F3234D"/>
    <w:rsid w:val="00F34128"/>
    <w:rsid w:val="00F358A5"/>
    <w:rsid w:val="00F43A6F"/>
    <w:rsid w:val="00F44182"/>
    <w:rsid w:val="00F557EC"/>
    <w:rsid w:val="00F560E5"/>
    <w:rsid w:val="00F60989"/>
    <w:rsid w:val="00F6120C"/>
    <w:rsid w:val="00F61B7D"/>
    <w:rsid w:val="00F6566B"/>
    <w:rsid w:val="00F6691C"/>
    <w:rsid w:val="00F74F0C"/>
    <w:rsid w:val="00F816C2"/>
    <w:rsid w:val="00F82634"/>
    <w:rsid w:val="00F8302E"/>
    <w:rsid w:val="00F87200"/>
    <w:rsid w:val="00FA003B"/>
    <w:rsid w:val="00FA3057"/>
    <w:rsid w:val="00FA6AC3"/>
    <w:rsid w:val="00FA74DA"/>
    <w:rsid w:val="00FB4559"/>
    <w:rsid w:val="00FB472D"/>
    <w:rsid w:val="00FB6170"/>
    <w:rsid w:val="00FB70DD"/>
    <w:rsid w:val="00FB7A72"/>
    <w:rsid w:val="00FC0511"/>
    <w:rsid w:val="00FC23F7"/>
    <w:rsid w:val="00FC6B3F"/>
    <w:rsid w:val="00FC7DD5"/>
    <w:rsid w:val="00FD00FA"/>
    <w:rsid w:val="00FD0917"/>
    <w:rsid w:val="00FD1D3F"/>
    <w:rsid w:val="00FD1D93"/>
    <w:rsid w:val="00FD767A"/>
    <w:rsid w:val="00FE1140"/>
    <w:rsid w:val="00FF0997"/>
    <w:rsid w:val="00FF1038"/>
    <w:rsid w:val="00FF15BA"/>
    <w:rsid w:val="00FF3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FD0A7"/>
  <w15:docId w15:val="{DA5F06CB-F4FD-4328-9A97-02BF35DE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BF7B29"/>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 w:type="paragraph" w:styleId="Sangradetextonormal">
    <w:name w:val="Body Text Indent"/>
    <w:basedOn w:val="Normal"/>
    <w:link w:val="SangradetextonormalCar"/>
    <w:uiPriority w:val="99"/>
    <w:unhideWhenUsed/>
    <w:rsid w:val="00AC0A57"/>
    <w:pPr>
      <w:spacing w:after="120"/>
      <w:ind w:left="283"/>
    </w:pPr>
  </w:style>
  <w:style w:type="character" w:customStyle="1" w:styleId="SangradetextonormalCar">
    <w:name w:val="Sangría de texto normal Car"/>
    <w:basedOn w:val="Fuentedeprrafopredeter"/>
    <w:link w:val="Sangradetextonormal"/>
    <w:uiPriority w:val="99"/>
    <w:rsid w:val="00AC0A57"/>
  </w:style>
  <w:style w:type="character" w:customStyle="1" w:styleId="Ttulo5Car">
    <w:name w:val="Título 5 Car"/>
    <w:basedOn w:val="Fuentedeprrafopredeter"/>
    <w:link w:val="Ttulo5"/>
    <w:uiPriority w:val="9"/>
    <w:semiHidden/>
    <w:rsid w:val="00BF7B2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682">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65348109">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27548762">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286550230">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181082">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29662899">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7194285">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00823764">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975991541">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091125533">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209218257">
      <w:bodyDiv w:val="1"/>
      <w:marLeft w:val="0"/>
      <w:marRight w:val="0"/>
      <w:marTop w:val="0"/>
      <w:marBottom w:val="0"/>
      <w:divBdr>
        <w:top w:val="none" w:sz="0" w:space="0" w:color="auto"/>
        <w:left w:val="none" w:sz="0" w:space="0" w:color="auto"/>
        <w:bottom w:val="none" w:sz="0" w:space="0" w:color="auto"/>
        <w:right w:val="none" w:sz="0" w:space="0" w:color="auto"/>
      </w:divBdr>
    </w:div>
    <w:div w:id="1291204376">
      <w:bodyDiv w:val="1"/>
      <w:marLeft w:val="0"/>
      <w:marRight w:val="0"/>
      <w:marTop w:val="0"/>
      <w:marBottom w:val="0"/>
      <w:divBdr>
        <w:top w:val="none" w:sz="0" w:space="0" w:color="auto"/>
        <w:left w:val="none" w:sz="0" w:space="0" w:color="auto"/>
        <w:bottom w:val="none" w:sz="0" w:space="0" w:color="auto"/>
        <w:right w:val="none" w:sz="0" w:space="0" w:color="auto"/>
      </w:divBdr>
    </w:div>
    <w:div w:id="1340042875">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74767088">
      <w:bodyDiv w:val="1"/>
      <w:marLeft w:val="0"/>
      <w:marRight w:val="0"/>
      <w:marTop w:val="0"/>
      <w:marBottom w:val="0"/>
      <w:divBdr>
        <w:top w:val="none" w:sz="0" w:space="0" w:color="auto"/>
        <w:left w:val="none" w:sz="0" w:space="0" w:color="auto"/>
        <w:bottom w:val="none" w:sz="0" w:space="0" w:color="auto"/>
        <w:right w:val="none" w:sz="0" w:space="0" w:color="auto"/>
      </w:divBdr>
    </w:div>
    <w:div w:id="137901141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396859854">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90850752">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1952593668">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08039884">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315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inistrativo.uaaan.mx/sdesarrolloed/MANUALPADC.pdf" TargetMode="External"/><Relationship Id="rId21" Type="http://schemas.openxmlformats.org/officeDocument/2006/relationships/hyperlink" Target="http://siiaa.uaaan.mx/marco/NormatividadInternaUAN/04-Estatuto_UAAAN_2006_CU.pdf" TargetMode="External"/><Relationship Id="rId42" Type="http://schemas.openxmlformats.org/officeDocument/2006/relationships/hyperlink" Target="http://siiaa.uaaan.mx/marco/NormatividadInternaUAN/Manual-General-Organizacion.pdf" TargetMode="External"/><Relationship Id="rId63" Type="http://schemas.openxmlformats.org/officeDocument/2006/relationships/hyperlink" Target="http://administrativo.uaaan.mx/calidadAcad/EVIDENCIAS/tutoria2016.pdf" TargetMode="External"/><Relationship Id="rId84" Type="http://schemas.openxmlformats.org/officeDocument/2006/relationships/hyperlink" Target="http://administrativo.uaaan.mx/calidadAcad/EVIDENCIAS/DDC01.doc" TargetMode="External"/><Relationship Id="rId138" Type="http://schemas.openxmlformats.org/officeDocument/2006/relationships/hyperlink" Target="http://administrativo.uaaan.mx/calidadAcad/comunicacionul/GRUPOSUL.xlsx" TargetMode="External"/><Relationship Id="rId159" Type="http://schemas.openxmlformats.org/officeDocument/2006/relationships/hyperlink" Target="http://administrativo.uaaan.mx/escolar/RESEVALTUT.php" TargetMode="External"/><Relationship Id="rId170" Type="http://schemas.openxmlformats.org/officeDocument/2006/relationships/hyperlink" Target="http://administrativo.uaaan.mx/calidadAcad/EVIDENCIAS/FOTOSUL/REGCCCA.pdf" TargetMode="External"/><Relationship Id="rId191" Type="http://schemas.openxmlformats.org/officeDocument/2006/relationships/hyperlink" Target="http://administrativo.uaaan.mx/calidadAcad/SERVICIOS/procesoss.pdf" TargetMode="External"/><Relationship Id="rId205" Type="http://schemas.openxmlformats.org/officeDocument/2006/relationships/hyperlink" Target="http://administrativo.uaaan.mx/calidadAcad/EVIDENCIAS/FOTOSUL/INFORMEING.docx" TargetMode="External"/><Relationship Id="rId226" Type="http://schemas.openxmlformats.org/officeDocument/2006/relationships/hyperlink" Target="http://administrativo.uaaan.mx/calidadAcad/SUTA2017.pdf" TargetMode="External"/><Relationship Id="rId247" Type="http://schemas.openxmlformats.org/officeDocument/2006/relationships/hyperlink" Target="http://siiaa.uaaan.mx/marco/NormatividadInternaUAN/Manual-General-Organizacion.pdf" TargetMode="External"/><Relationship Id="rId107" Type="http://schemas.openxmlformats.org/officeDocument/2006/relationships/hyperlink" Target="http://administrativo.uaaan.mx/calidadAcad/EVIDENCIAS/PROCESOS.pdf" TargetMode="External"/><Relationship Id="rId268" Type="http://schemas.openxmlformats.org/officeDocument/2006/relationships/hyperlink" Target="http://siiaa.uaaan.mx/marco/NormatividadInternaUAN/04-Estatuto_UAAAN_2006_CU.pdf" TargetMode="External"/><Relationship Id="rId289" Type="http://schemas.openxmlformats.org/officeDocument/2006/relationships/theme" Target="theme/theme1.xml"/><Relationship Id="rId11" Type="http://schemas.openxmlformats.org/officeDocument/2006/relationships/hyperlink" Target="http://evaluarte.uaaan.mx/CALIDAD/PROCESOS/FICHATECNICA_PROCESOS.xlsx" TargetMode="External"/><Relationship Id="rId32" Type="http://schemas.openxmlformats.org/officeDocument/2006/relationships/hyperlink" Target="http://administrativo.uaaan.mx/calidadAcad/forestal/Cat_1/eventomaestro.pdf" TargetMode="External"/><Relationship Id="rId53" Type="http://schemas.openxmlformats.org/officeDocument/2006/relationships/hyperlink" Target="http://siiaa.uaaan.mx/marco/NormatividadInternaUAN/04-Estatuto_UAAAN_2006_CU.pdf" TargetMode="External"/><Relationship Id="rId74" Type="http://schemas.openxmlformats.org/officeDocument/2006/relationships/hyperlink" Target="http://administrativo.uaaan.mx/calidadAcad/EVIDENCIAS/DDC05.doc" TargetMode="External"/><Relationship Id="rId128" Type="http://schemas.openxmlformats.org/officeDocument/2006/relationships/hyperlink" Target="http://siiaa.uaaan.mx/marco/Normativa-Juridico/11_Reglamento-Practicas-Profesionales-UAAAN.pdf" TargetMode="External"/><Relationship Id="rId149" Type="http://schemas.openxmlformats.org/officeDocument/2006/relationships/hyperlink" Target="http://administrativo.uaaan.mx/calidadAcad/EVIDENCIAS/DFEI10.pdf" TargetMode="External"/><Relationship Id="rId5" Type="http://schemas.openxmlformats.org/officeDocument/2006/relationships/webSettings" Target="webSettings.xml"/><Relationship Id="rId95" Type="http://schemas.openxmlformats.org/officeDocument/2006/relationships/hyperlink" Target="http://administrativo.uaaan.mx/sdesarrolloed/MANUALPADC.pdf" TargetMode="External"/><Relationship Id="rId160" Type="http://schemas.openxmlformats.org/officeDocument/2006/relationships/hyperlink" Target="http://administrativo.uaaan.mx/calidadAcad/EVIDENCIAS/DFEI04.pdf" TargetMode="External"/><Relationship Id="rId181" Type="http://schemas.openxmlformats.org/officeDocument/2006/relationships/hyperlink" Target="http://siiaa.uaaan.mx/marco/Normativa-Juridico/11_Reglamento-Practicas-Profesionales-UAAAN.pdf" TargetMode="External"/><Relationship Id="rId216" Type="http://schemas.openxmlformats.org/officeDocument/2006/relationships/hyperlink" Target="http://administrativo.uaaan.mx/calidadAcad/EVIDENCIAS/FOTOSUL/DEPORTIVO.ppsx" TargetMode="External"/><Relationship Id="rId237" Type="http://schemas.openxmlformats.org/officeDocument/2006/relationships/hyperlink" Target="http://administrativo.uaaan.mx/calidadAcad/EVIDENCIAS/FOTOSUL/huerto2.jpg" TargetMode="External"/><Relationship Id="rId258" Type="http://schemas.openxmlformats.org/officeDocument/2006/relationships/hyperlink" Target="http://pedpd.uaaan.mx/" TargetMode="External"/><Relationship Id="rId279" Type="http://schemas.openxmlformats.org/officeDocument/2006/relationships/hyperlink" Target="http://www.uaaan.mx/v3/attachments/article/1540/PMP2017aprob-CU.pdf" TargetMode="External"/><Relationship Id="rId22" Type="http://schemas.openxmlformats.org/officeDocument/2006/relationships/hyperlink" Target="http://administrativo.uaaan.mx/calidadAcad/SUTA2017.pdf" TargetMode="External"/><Relationship Id="rId43" Type="http://schemas.openxmlformats.org/officeDocument/2006/relationships/hyperlink" Target="http://siiaa.uaaan.mx/marco/NormatividadInternaUAN/Manual-General-Organizacion.pdf" TargetMode="External"/><Relationship Id="rId64" Type="http://schemas.openxmlformats.org/officeDocument/2006/relationships/hyperlink" Target="http://cursosenlinea.uaaan.mx" TargetMode="External"/><Relationship Id="rId118" Type="http://schemas.openxmlformats.org/officeDocument/2006/relationships/hyperlink" Target="http://siiaa.uaaan.mx/marco/Normativa-Juridico/08_Reglamento-Academico-Alumnos-Licenciatura-UAAAN.pdf" TargetMode="External"/><Relationship Id="rId139" Type="http://schemas.openxmlformats.org/officeDocument/2006/relationships/hyperlink" Target="http://administrativo.uaaan.mx/calidadAcad/deportivo/pdeportivo.pdf" TargetMode="External"/><Relationship Id="rId85" Type="http://schemas.openxmlformats.org/officeDocument/2006/relationships/hyperlink" Target="http://evaluarte.uaaan.mx/CALIDAD/MAPASCURR/UL/AGRONOMIA/ING.%20EN%20PROCESOS%20AMBIENTALES/I.PROCESOS%20AMBIENTALES%202007-2014.xls" TargetMode="External"/><Relationship Id="rId150" Type="http://schemas.openxmlformats.org/officeDocument/2006/relationships/hyperlink" Target="http://administrativo.uaaan.mx/calidadAcad/EVIDENCIAS/DFEI08.pdf" TargetMode="External"/><Relationship Id="rId171" Type="http://schemas.openxmlformats.org/officeDocument/2006/relationships/hyperlink" Target="http://administrativo.uaaan.mx/calidadAcad/computoul.docx" TargetMode="External"/><Relationship Id="rId192" Type="http://schemas.openxmlformats.org/officeDocument/2006/relationships/hyperlink" Target="http://administrativo.uaaan.mx/calidadAcad/SERVICIOS/inscritos.xlsx" TargetMode="External"/><Relationship Id="rId206" Type="http://schemas.openxmlformats.org/officeDocument/2006/relationships/hyperlink" Target="http://administrativo.uaaan.mx/calidadAcad/computoul.docx" TargetMode="External"/><Relationship Id="rId227" Type="http://schemas.openxmlformats.org/officeDocument/2006/relationships/hyperlink" Target="http://administrativo.uaaan.mx/calidadAcad/forestal/Cat_9/emc.jpg" TargetMode="External"/><Relationship Id="rId248" Type="http://schemas.openxmlformats.org/officeDocument/2006/relationships/hyperlink" Target="http://administrativo.uaaan.mx/calidadAcad/EVIDENCIAS/cat10/oficiosep.pdf" TargetMode="External"/><Relationship Id="rId269" Type="http://schemas.openxmlformats.org/officeDocument/2006/relationships/hyperlink" Target="http://siiaa.uaaan.mx/marco/Normativa-Juridico/16_Reglamento-Investigacion-UAAAN.pdf" TargetMode="External"/><Relationship Id="rId12" Type="http://schemas.openxmlformats.org/officeDocument/2006/relationships/hyperlink" Target="http://evaluarte.uaaan.mx/CALIDAD/PROCESOS/FICHATECNICA_PROCESOS.xlsx" TargetMode="External"/><Relationship Id="rId33" Type="http://schemas.openxmlformats.org/officeDocument/2006/relationships/hyperlink" Target="http://www.uaaan.mx/v3/index.php/noticias-de-la-universidad/1649-se-efectua-desayuno-en-honor-a-la-base-magisterial-de-la-uaaan" TargetMode="External"/><Relationship Id="rId108" Type="http://schemas.openxmlformats.org/officeDocument/2006/relationships/hyperlink" Target="http://evaluarte.uaaan.mx/CALIDAD/AC/PDUL/PLANES%20DE%20DESARROLLO%20BIOLOGIA%20E%20IPA/PLAN%20DE%20DESARROLLO%20DE%20PROCESOS.doc" TargetMode="External"/><Relationship Id="rId129" Type="http://schemas.openxmlformats.org/officeDocument/2006/relationships/hyperlink" Target="http://www.uaaan.mx/v3/images/Documentos/praprof.pdf" TargetMode="External"/><Relationship Id="rId280" Type="http://schemas.openxmlformats.org/officeDocument/2006/relationships/hyperlink" Target="http://administrativo.uaaan.mx/calidadAcad/EVIDENCIAS/cat10/siplaneacion.pdf" TargetMode="External"/><Relationship Id="rId54" Type="http://schemas.openxmlformats.org/officeDocument/2006/relationships/hyperlink" Target="http://administrativo.uaaan.mx/calidadAcad/SUTA2017.pdf" TargetMode="External"/><Relationship Id="rId75" Type="http://schemas.openxmlformats.org/officeDocument/2006/relationships/hyperlink" Target="http://administrativo.uaaan.mx/calidadAcad/EVIDENCIAS/DDC01.doc" TargetMode="External"/><Relationship Id="rId96" Type="http://schemas.openxmlformats.org/officeDocument/2006/relationships/hyperlink" Target="http://evaluarte.uaaan.mx/CALIDAD/PAL/PROGRAMAS%20ANALITICOS%20IPA%20PDF/" TargetMode="External"/><Relationship Id="rId140" Type="http://schemas.openxmlformats.org/officeDocument/2006/relationships/hyperlink" Target="http://administrativo.uaaan.mx/calidadAcad/EVIDENCIAS/FOTOSUL/INFORMEDEP.docx" TargetMode="External"/><Relationship Id="rId161" Type="http://schemas.openxmlformats.org/officeDocument/2006/relationships/hyperlink" Target="http://administrativo.uaaan.mx/calidadAcad/EVIDENCIAS/tutoria2016.pdf" TargetMode="External"/><Relationship Id="rId182" Type="http://schemas.openxmlformats.org/officeDocument/2006/relationships/hyperlink" Target="http://www.uaaan.mx/egresados/" TargetMode="External"/><Relationship Id="rId217" Type="http://schemas.openxmlformats.org/officeDocument/2006/relationships/hyperlink" Target="http://administrativo.uaaan.mx/calidadAcad/EVIDENCIAS/FOTOSUL/AUDITORIOS.ppsx" TargetMode="External"/><Relationship Id="rId6" Type="http://schemas.openxmlformats.org/officeDocument/2006/relationships/footnotes" Target="footnotes.xml"/><Relationship Id="rId238" Type="http://schemas.openxmlformats.org/officeDocument/2006/relationships/hyperlink" Target="http://administrativo.uaaan.mx/calidadAcad/EVIDENCIAS/FOTOSUL/reghuerto.pdf" TargetMode="External"/><Relationship Id="rId259" Type="http://schemas.openxmlformats.org/officeDocument/2006/relationships/hyperlink" Target="http://pedpd.uaaan.mx/archivos/Modelo_2015.pdf" TargetMode="External"/><Relationship Id="rId23" Type="http://schemas.openxmlformats.org/officeDocument/2006/relationships/hyperlink" Target="http://administrativo.uaaan.mx/calidadAcad/SUTA2017.pdf" TargetMode="External"/><Relationship Id="rId119" Type="http://schemas.openxmlformats.org/officeDocument/2006/relationships/hyperlink" Target="http://administrativo.uaaan.mx/calidadAcad/EVIDENCIAS/DDC01.doc" TargetMode="External"/><Relationship Id="rId270" Type="http://schemas.openxmlformats.org/officeDocument/2006/relationships/hyperlink" Target="http://www.uaaan.mx/v3/index.php/direcciones/direccion-de-planeacion-y-evaluacion/1304-programa-de-desarrollo-institucional-2013-2018" TargetMode="External"/><Relationship Id="rId44" Type="http://schemas.openxmlformats.org/officeDocument/2006/relationships/hyperlink" Target="http://administrativo.uaaan.mx/calidadAcad/EVIDENCIAS/DFEI03.pdf" TargetMode="External"/><Relationship Id="rId65" Type="http://schemas.openxmlformats.org/officeDocument/2006/relationships/hyperlink" Target="http://administrativo.uaaan.mx/calidadAcad/licenciatura/manual.pdf" TargetMode="External"/><Relationship Id="rId86" Type="http://schemas.openxmlformats.org/officeDocument/2006/relationships/hyperlink" Target="http://evaluarte.uaaan.mx/CALIDAD/AC/PDUL/PLANES%20DE%20DESARROLLO%20BIOLOGIA%20E%20IPA/PLAN%20DE%20DESARROLLO%20DE%20PROCESOS.doc" TargetMode="External"/><Relationship Id="rId130" Type="http://schemas.openxmlformats.org/officeDocument/2006/relationships/hyperlink" Target="http://administrativo.uaaan.mx/calidadAcad/EVIDENCIAS/DFEI08.pdf" TargetMode="External"/><Relationship Id="rId151" Type="http://schemas.openxmlformats.org/officeDocument/2006/relationships/hyperlink" Target="http://www.uaaan.mx/v3/index.php/noticias-de-la-universidad/1200-da-inicio-taller-de-matematicas-asesoria-2015" TargetMode="External"/><Relationship Id="rId172" Type="http://schemas.openxmlformats.org/officeDocument/2006/relationships/hyperlink" Target="http://administrativo.uaaan.mx/calidadAcad/computoul.docx" TargetMode="External"/><Relationship Id="rId193" Type="http://schemas.openxmlformats.org/officeDocument/2006/relationships/hyperlink" Target="http://administrativo.uaaan.mx/calidadAcad/ssul.xlsx" TargetMode="External"/><Relationship Id="rId207" Type="http://schemas.openxmlformats.org/officeDocument/2006/relationships/hyperlink" Target="http://administrativo.uaaan.mx/calidadAcad/EVIDENCIAS/FOTOSUL/REGCCCA.pdf" TargetMode="External"/><Relationship Id="rId228" Type="http://schemas.openxmlformats.org/officeDocument/2006/relationships/hyperlink" Target="http://administrativo.uaaan.mx/calidadAcad/forestal/Cat_9/gcf.jpg" TargetMode="External"/><Relationship Id="rId249" Type="http://schemas.openxmlformats.org/officeDocument/2006/relationships/hyperlink" Target="http://siiaa.uaaan.mx/marco/Normativa-Juridico/16_Reglamento-Investigacion-UAAAN.pdf" TargetMode="External"/><Relationship Id="rId13" Type="http://schemas.openxmlformats.org/officeDocument/2006/relationships/hyperlink" Target="http://administrativo.uaaan.mx/calidadAcad/SUTA2017.pdf" TargetMode="External"/><Relationship Id="rId109" Type="http://schemas.openxmlformats.org/officeDocument/2006/relationships/hyperlink" Target="http://siiaa.uaaan.mx/marco/Normativa-Juridico/08_Reglamento-Academico-Alumnos-Licenciatura-UAAAN.pdf" TargetMode="External"/><Relationship Id="rId260" Type="http://schemas.openxmlformats.org/officeDocument/2006/relationships/hyperlink" Target="http://siiaa.uaaan.mx/marco/NormatividadInternaUAN/LeyOrganica-Color-UAN.pdf" TargetMode="External"/><Relationship Id="rId281" Type="http://schemas.openxmlformats.org/officeDocument/2006/relationships/hyperlink" Target="http://administrativo.uaaan.mx/calidadAcad/EVIDENCIAS/cat10/sci.pdf" TargetMode="External"/><Relationship Id="rId34" Type="http://schemas.openxmlformats.org/officeDocument/2006/relationships/hyperlink" Target="http://evaluarte.uaaan.mx/CALIDAD/PROCESOS/FICHATECNICA_PROCESOS.xlsx" TargetMode="External"/><Relationship Id="rId50" Type="http://schemas.openxmlformats.org/officeDocument/2006/relationships/hyperlink" Target="http://administrativo.uaaan.mx/calidadAcad/ficha_tecnica2_gral.html" TargetMode="External"/><Relationship Id="rId55" Type="http://schemas.openxmlformats.org/officeDocument/2006/relationships/hyperlink" Target="http://administrativo.uaaan.mx/calidadAcad/SUTA2017.pdf" TargetMode="External"/><Relationship Id="rId76" Type="http://schemas.openxmlformats.org/officeDocument/2006/relationships/hyperlink" Target="http://administrativo.uaaan.mx/calidadAcad/EVIDENCIAS/DDC01.doc" TargetMode="External"/><Relationship Id="rId97" Type="http://schemas.openxmlformats.org/officeDocument/2006/relationships/hyperlink" Target="http://evaluarte.uaaan.mx/CALIDAD/PAL/PROGRAMAS%20ANALITICOS%20IPA%20PDF/" TargetMode="External"/><Relationship Id="rId104" Type="http://schemas.openxmlformats.org/officeDocument/2006/relationships/hyperlink" Target="http://administrativo.uaaan.mx/calidadAcad/EVIDENCIAS/DFEI18.pdf" TargetMode="External"/><Relationship Id="rId120" Type="http://schemas.openxmlformats.org/officeDocument/2006/relationships/hyperlink" Target="http://administrativo.uaaan.mx/calidadAcad/forestal/Cat_4/VigenciaME.pdf" TargetMode="External"/><Relationship Id="rId125" Type="http://schemas.openxmlformats.org/officeDocument/2006/relationships/hyperlink" Target="http://administrativo.uaaan.mx/calidadAcad/EVIDENCIAS/FOTOSUL/INFORMEING.docx" TargetMode="External"/><Relationship Id="rId141" Type="http://schemas.openxmlformats.org/officeDocument/2006/relationships/hyperlink" Target="http://administrativo.uaaan.mx/calidadAcad/EVIDENCIAS/DFEI08.pdf" TargetMode="External"/><Relationship Id="rId146" Type="http://schemas.openxmlformats.org/officeDocument/2006/relationships/hyperlink" Target="http://administrativo.uaaan.mx/calidadAcad/EVIDENCIAS/DFEI10.pdf" TargetMode="External"/><Relationship Id="rId167" Type="http://schemas.openxmlformats.org/officeDocument/2006/relationships/hyperlink" Target="http://www.sidalc.net/es/agri2000" TargetMode="External"/><Relationship Id="rId188" Type="http://schemas.openxmlformats.org/officeDocument/2006/relationships/hyperlink" Target="http://administrativo.uaaan.mx/calidadAcad/forestal/Cat_7/convocatoriabm.pdf" TargetMode="External"/><Relationship Id="rId7" Type="http://schemas.openxmlformats.org/officeDocument/2006/relationships/endnotes" Target="endnotes.xml"/><Relationship Id="rId71" Type="http://schemas.openxmlformats.org/officeDocument/2006/relationships/hyperlink" Target="http://administrativo.uaaan.mx/calidadAcad/EVIDENCIAS/DDC01.doc" TargetMode="External"/><Relationship Id="rId92" Type="http://schemas.openxmlformats.org/officeDocument/2006/relationships/hyperlink" Target="http://siiaa.uaaan.mx/marco/Normativa-Juridico/11_Reglamento-Practicas-Profesionales-UAAAN.pdf" TargetMode="External"/><Relationship Id="rId162" Type="http://schemas.openxmlformats.org/officeDocument/2006/relationships/hyperlink" Target="http://cursosenlinea.uaaan.mx" TargetMode="External"/><Relationship Id="rId183" Type="http://schemas.openxmlformats.org/officeDocument/2006/relationships/hyperlink" Target="http://evaluarte.uaaan.mx/CALIDAD/registroegresados.xlsx" TargetMode="External"/><Relationship Id="rId213" Type="http://schemas.openxmlformats.org/officeDocument/2006/relationships/hyperlink" Target="http://www.sidalc.net/es/agri2000" TargetMode="External"/><Relationship Id="rId218" Type="http://schemas.openxmlformats.org/officeDocument/2006/relationships/hyperlink" Target="http://administrativo.uaaan.mx/calidadAcad/EVIDENCIAS/FOTOSUL/BIBLIOTECA.pptx" TargetMode="External"/><Relationship Id="rId234" Type="http://schemas.openxmlformats.org/officeDocument/2006/relationships/hyperlink" Target="http://administrativo.uaaan.mx/calidadAcad/EVIDENCIAS/FOTOSUL/poscosecha.jpg" TargetMode="External"/><Relationship Id="rId239" Type="http://schemas.openxmlformats.org/officeDocument/2006/relationships/hyperlink" Target="http://administrativo.uaaan.mx/calidadAcad/EVIDENCIAS/FOTOSUL/panoramica.jpg" TargetMode="External"/><Relationship Id="rId2" Type="http://schemas.openxmlformats.org/officeDocument/2006/relationships/numbering" Target="numbering.xml"/><Relationship Id="rId29" Type="http://schemas.openxmlformats.org/officeDocument/2006/relationships/hyperlink" Target="http://administrativo.uaaan.mx/calidadAcad/forestal/Cat_1/convocatoriapdpd.pdf" TargetMode="External"/><Relationship Id="rId250" Type="http://schemas.openxmlformats.org/officeDocument/2006/relationships/hyperlink" Target="file:///C:\Users\LICENCIATURA\Downloads\Programa%20Anual%20de%20Metas%20y%20Presupuesto%20(10.2.4)%20y%20el%20Sistema%20del%20Presupuestos" TargetMode="External"/><Relationship Id="rId255" Type="http://schemas.openxmlformats.org/officeDocument/2006/relationships/hyperlink" Target="http://administrativo.uaaan.mx/calidadAcad/EVIDENCIAS/cat10/graduacion.ppsx" TargetMode="External"/><Relationship Id="rId271" Type="http://schemas.openxmlformats.org/officeDocument/2006/relationships/hyperlink" Target="http://evaluarte.uaaan.mx/CALIDAD/AC/PDUL/PLANES%20DE%20DESARROLLO%20BIOLOGIA%20E%20IPA/PLAN%20DE%20DESARROLLO%20DE%20PROCESOS.doc" TargetMode="External"/><Relationship Id="rId276" Type="http://schemas.openxmlformats.org/officeDocument/2006/relationships/hyperlink" Target="http://siiaa.uaaan.mx/marco/Normativa-Juridico/67_ContratoColectivoSUTUAAAN.pdf" TargetMode="External"/><Relationship Id="rId24" Type="http://schemas.openxmlformats.org/officeDocument/2006/relationships/hyperlink" Target="http://evaluarte.uaaan.mx/CALIDAD/PROCESOS/FICHATECNICA_PROCESOS.xlsx" TargetMode="External"/><Relationship Id="rId40" Type="http://schemas.openxmlformats.org/officeDocument/2006/relationships/hyperlink" Target="http://siiaa.uaaan.mx/marco/Normativa-Juridico/16_Reglamento-Investigacion-UAAAN.pdf" TargetMode="External"/><Relationship Id="rId45" Type="http://schemas.openxmlformats.org/officeDocument/2006/relationships/hyperlink" Target="http://siiaa.uaaan.mx/marco/NormatividadInternaUAN/04-Estatuto_UAAAN_2006_CU.pdf" TargetMode="External"/><Relationship Id="rId66" Type="http://schemas.openxmlformats.org/officeDocument/2006/relationships/hyperlink" Target="http://administrativo.uaaan.mx/calidadAcad/EVIDENCIAS/FOTOSUL/AULAS.ppsx" TargetMode="External"/><Relationship Id="rId87" Type="http://schemas.openxmlformats.org/officeDocument/2006/relationships/hyperlink" Target="http://evaluarte.uaaan.mx/CALIDAD/PAL/PROGRAMAS%20ANALITICOS%20IPA%20PDF/" TargetMode="External"/><Relationship Id="rId110" Type="http://schemas.openxmlformats.org/officeDocument/2006/relationships/hyperlink" Target="http://administrativo.uaaan.mx/sdesarrolloed/MANUALPADC.pdf" TargetMode="External"/><Relationship Id="rId115" Type="http://schemas.openxmlformats.org/officeDocument/2006/relationships/hyperlink" Target="http://administrativo.uaaan.mx/calidadAcad/EVIDENCIAS/DDC01.doc" TargetMode="External"/><Relationship Id="rId131" Type="http://schemas.openxmlformats.org/officeDocument/2006/relationships/hyperlink" Target="http://administrativo.uaaan.mx/calidadAcad/licenciatura/manual.pdf" TargetMode="External"/><Relationship Id="rId136" Type="http://schemas.openxmlformats.org/officeDocument/2006/relationships/hyperlink" Target="http://administrativo.uaaan.mx/calidadAcad/difusionc/procedimientosDC.pdf" TargetMode="External"/><Relationship Id="rId157" Type="http://schemas.openxmlformats.org/officeDocument/2006/relationships/hyperlink" Target="http://administrativo.uaaan.mx/tutorias/login.php" TargetMode="External"/><Relationship Id="rId178" Type="http://schemas.openxmlformats.org/officeDocument/2006/relationships/hyperlink" Target="http://administrativo.uaaan.mx/calidadAcad/forestal/Cat_7/relacionER.xlsx" TargetMode="External"/><Relationship Id="rId61" Type="http://schemas.openxmlformats.org/officeDocument/2006/relationships/hyperlink" Target="http://administrativo.uaaan.mx/escolar/menuR.php" TargetMode="External"/><Relationship Id="rId82" Type="http://schemas.openxmlformats.org/officeDocument/2006/relationships/hyperlink" Target="http://evaluarte.uaaan.mx/CALIDAD/MAPASCURR/UL/AGRONOMIA/ING.%20EN%20PROCESOS%20AMBIENTALES/I.PROCESOS%20AMBIENTALES%202007-2014.xls" TargetMode="External"/><Relationship Id="rId152" Type="http://schemas.openxmlformats.org/officeDocument/2006/relationships/hyperlink" Target="http://administrativo.uaaan.mx/calidadAcad/EVIDENCIAS/DFEI05.pdf" TargetMode="External"/><Relationship Id="rId173" Type="http://schemas.openxmlformats.org/officeDocument/2006/relationships/hyperlink" Target="http://administrativo.uaaan.mx/calidadAcad/rectoria/convenios.xlsx" TargetMode="External"/><Relationship Id="rId194" Type="http://schemas.openxmlformats.org/officeDocument/2006/relationships/hyperlink" Target="http://administrativo.uaaan.mx/calidadAcad/forestal/Cat_7/tripticoss.pub" TargetMode="External"/><Relationship Id="rId199" Type="http://schemas.openxmlformats.org/officeDocument/2006/relationships/hyperlink" Target="http://administrativo.uaaan.mx/calidadAcad/INVESTIGACION/sep-conacyt.xlsx" TargetMode="External"/><Relationship Id="rId203" Type="http://schemas.openxmlformats.org/officeDocument/2006/relationships/hyperlink" Target="http://administrativo.uaaan.mx/calidadAcad/EVIDENCIAS/FOTOSUL/COMPUTO.ppsx" TargetMode="External"/><Relationship Id="rId208" Type="http://schemas.openxmlformats.org/officeDocument/2006/relationships/hyperlink" Target="http://administrativo.uaaan.mx/calidadAcad/computoul.docx" TargetMode="External"/><Relationship Id="rId229" Type="http://schemas.openxmlformats.org/officeDocument/2006/relationships/hyperlink" Target="http://administrativo.uaaan.mx/calidadAcad/planeacion/DP01.pdf" TargetMode="External"/><Relationship Id="rId19" Type="http://schemas.openxmlformats.org/officeDocument/2006/relationships/hyperlink" Target="http://evaluarte.uaaan.mx/CALIDAD/AC/PDUL/PLANES%20DE%20DESARROLLO%20BIOLOGIA%20E%20IPA/PLAN%20DE%20DESARROLLO%20DE%20PROCESOS.doc" TargetMode="External"/><Relationship Id="rId224" Type="http://schemas.openxmlformats.org/officeDocument/2006/relationships/hyperlink" Target="http://administrativo.uaaan.mx/calidadAcad/EVIDENCIAS/FOTOSUL/VIGILANCIA.pptx" TargetMode="External"/><Relationship Id="rId240" Type="http://schemas.openxmlformats.org/officeDocument/2006/relationships/hyperlink" Target="http://administrativo.uaaan.mx/calidadAcad/EVIDENCIAS/FOTOSUL/i1.jpg" TargetMode="External"/><Relationship Id="rId245" Type="http://schemas.openxmlformats.org/officeDocument/2006/relationships/hyperlink" Target="http://administrativo.uaaan.mx/calidadAcad/EVIDENCIAS/FOTOSUL/regcasa.pdf" TargetMode="External"/><Relationship Id="rId261" Type="http://schemas.openxmlformats.org/officeDocument/2006/relationships/hyperlink" Target="http://pedpd.uaaan.mx/" TargetMode="External"/><Relationship Id="rId266" Type="http://schemas.openxmlformats.org/officeDocument/2006/relationships/hyperlink" Target="http://siiaa.uaaan.mx/" TargetMode="External"/><Relationship Id="rId287" Type="http://schemas.openxmlformats.org/officeDocument/2006/relationships/fontTable" Target="fontTable.xml"/><Relationship Id="rId14" Type="http://schemas.openxmlformats.org/officeDocument/2006/relationships/hyperlink" Target="http://siiaa.uaaan.mx/marco/Normativa-Juridico/18_Reglamento-Periodo-Sabatico-Personal-Academico-UAAAN.pdf" TargetMode="External"/><Relationship Id="rId30" Type="http://schemas.openxmlformats.org/officeDocument/2006/relationships/hyperlink" Target="http://evaluarte.uaaan.mx/CALIDAD/PROCESOS/FICHATECNICA_PROCESOS.xlsx" TargetMode="External"/><Relationship Id="rId35" Type="http://schemas.openxmlformats.org/officeDocument/2006/relationships/hyperlink" Target="http://administrativo.uaaan.mx/escolar/RTcacademicos.php" TargetMode="External"/><Relationship Id="rId56" Type="http://schemas.openxmlformats.org/officeDocument/2006/relationships/hyperlink" Target="http://administrativo.uaaan.mx/sdesarrolloed/mseleccion.pdf" TargetMode="External"/><Relationship Id="rId77" Type="http://schemas.openxmlformats.org/officeDocument/2006/relationships/hyperlink" Target="http://administrativo.uaaan.mx/calidadAcad/EVIDENCIAS/DDC07.pdf" TargetMode="External"/><Relationship Id="rId100" Type="http://schemas.openxmlformats.org/officeDocument/2006/relationships/hyperlink" Target="http://administrativo.uaaan.mx/calidadAcad/EVIDENCIAS/FOTOSUL/AULAS.ppsx" TargetMode="External"/><Relationship Id="rId105" Type="http://schemas.openxmlformats.org/officeDocument/2006/relationships/hyperlink" Target="http://evaluarte.uaaan.mx/CALIDAD/PROCESOS/EVDOCPAIPA.xlsx" TargetMode="External"/><Relationship Id="rId126" Type="http://schemas.openxmlformats.org/officeDocument/2006/relationships/hyperlink" Target="http://administrativo.uaaan.mx/calidadAcad/emprendedores/REINU.xlsx" TargetMode="External"/><Relationship Id="rId147" Type="http://schemas.openxmlformats.org/officeDocument/2006/relationships/hyperlink" Target="http://administrativo.uaaan.mx/calidadAcad/EVIDENCIAS/tutoria2016.pdf" TargetMode="External"/><Relationship Id="rId168" Type="http://schemas.openxmlformats.org/officeDocument/2006/relationships/hyperlink" Target="http://www.conricyt.mx/" TargetMode="External"/><Relationship Id="rId282" Type="http://schemas.openxmlformats.org/officeDocument/2006/relationships/hyperlink" Target="http://administrativo.uaaan.mx/calidadAcad/EVIDENCIAS/cat10/sicp.docx" TargetMode="External"/><Relationship Id="rId8" Type="http://schemas.openxmlformats.org/officeDocument/2006/relationships/image" Target="media/image1.png"/><Relationship Id="rId51" Type="http://schemas.openxmlformats.org/officeDocument/2006/relationships/hyperlink" Target="http://administrativo.uaaan.mx/calidadAcad/ficha_tecnica2_gral.html" TargetMode="External"/><Relationship Id="rId72" Type="http://schemas.openxmlformats.org/officeDocument/2006/relationships/hyperlink" Target="http://administrativo.uaaan.mx/calidadAcad/EVIDENCIAS/DDC05.doc" TargetMode="External"/><Relationship Id="rId93" Type="http://schemas.openxmlformats.org/officeDocument/2006/relationships/hyperlink" Target="http://siiaa.uaaan.mx/marco/Normativa-Juridico/08_Reglamento-Academico-Alumnos-Licenciatura-UAAAN.pdf" TargetMode="External"/><Relationship Id="rId98" Type="http://schemas.openxmlformats.org/officeDocument/2006/relationships/hyperlink" Target="http://www.uaaan.mx.evaluaciondocente" TargetMode="External"/><Relationship Id="rId121" Type="http://schemas.openxmlformats.org/officeDocument/2006/relationships/hyperlink" Target="http://evaluarte.uaaan.mx/CALIDAD/MAPASCURR/UL/AGRONOMIA/ING.%20EN%20PROCESOS%20AMBIENTALES/I.PROCESOS%20AMBIENTALES%202007-2014.xls" TargetMode="External"/><Relationship Id="rId142" Type="http://schemas.openxmlformats.org/officeDocument/2006/relationships/hyperlink" Target="http://administrativo.uaaan.mx/calidadAcad/forestal/Cat_5/RSS.pdf" TargetMode="External"/><Relationship Id="rId163" Type="http://schemas.openxmlformats.org/officeDocument/2006/relationships/hyperlink" Target="http://www.uaaan.mx/v3/index.php/noticias-de-la-universidad/1200-da-inicio-taller-de-matematicas-asesoria-2015" TargetMode="External"/><Relationship Id="rId184" Type="http://schemas.openxmlformats.org/officeDocument/2006/relationships/hyperlink" Target="http://administrativo.uaaan.mx/calidadAcad/forestal/Cat_7/dipticomov.pdf" TargetMode="External"/><Relationship Id="rId189" Type="http://schemas.openxmlformats.org/officeDocument/2006/relationships/hyperlink" Target="http://administrativo.uaaan.mx/calidadAcad/convenios.pdf" TargetMode="External"/><Relationship Id="rId219" Type="http://schemas.openxmlformats.org/officeDocument/2006/relationships/hyperlink" Target="http://administrativo.uaaan.mx/calidadAcad/EVIDENCIAS/FOTOSUL/MESABANCAS.pptx" TargetMode="External"/><Relationship Id="rId3" Type="http://schemas.openxmlformats.org/officeDocument/2006/relationships/styles" Target="styles.xml"/><Relationship Id="rId214" Type="http://schemas.openxmlformats.org/officeDocument/2006/relationships/hyperlink" Target="http://www.conricyt.mx/" TargetMode="External"/><Relationship Id="rId230" Type="http://schemas.openxmlformats.org/officeDocument/2006/relationships/hyperlink" Target="http://administrativo.uaaan.mx/calidadAcad/EVIDENCIAS/FOTOSUL/reglamentol.pdf" TargetMode="External"/><Relationship Id="rId235" Type="http://schemas.openxmlformats.org/officeDocument/2006/relationships/hyperlink" Target="http://administrativo.uaaan.mx/calidadAcad/EVIDENCIAS/FOTOSUL/sala.jpg" TargetMode="External"/><Relationship Id="rId251" Type="http://schemas.openxmlformats.org/officeDocument/2006/relationships/hyperlink" Target="http://administrativo.uaaan.mx/calidadAcad/EVIDENCIAS/cat10/sistemap.pdf" TargetMode="External"/><Relationship Id="rId256" Type="http://schemas.openxmlformats.org/officeDocument/2006/relationships/hyperlink" Target="http://administrativo.uaaan.mx/calidadAcad/EVIDENCIAS/cat10/valores.zip" TargetMode="External"/><Relationship Id="rId277" Type="http://schemas.openxmlformats.org/officeDocument/2006/relationships/hyperlink" Target="http://siiaa.uaaan.mx/marco/Normativa-Juridico/67_ContratoColectivoSUTUAAAN.pdf" TargetMode="External"/><Relationship Id="rId25" Type="http://schemas.openxmlformats.org/officeDocument/2006/relationships/hyperlink" Target="http://evaluarte.uaaan.mx/CALIDAD/PROCESOS/FICHATECNICA_PROCESOS.xlsx" TargetMode="External"/><Relationship Id="rId46" Type="http://schemas.openxmlformats.org/officeDocument/2006/relationships/hyperlink" Target="http://siiaa.uaaan.mx/marco/NormatividadInternaUAN/04-Estatuto_UAAAN_2006_CU.pdf" TargetMode="External"/><Relationship Id="rId67" Type="http://schemas.openxmlformats.org/officeDocument/2006/relationships/hyperlink" Target="http://siiaa.uaaan.mx/marco/Normativa-Juridico/08_Reglamento-Academico-Alumnos-Licenciatura-UAAAN.pdf" TargetMode="External"/><Relationship Id="rId116" Type="http://schemas.openxmlformats.org/officeDocument/2006/relationships/hyperlink" Target="http://administrativo.uaaan.mx/sdesarrolloed/mpromocion.pdf" TargetMode="External"/><Relationship Id="rId137" Type="http://schemas.openxmlformats.org/officeDocument/2006/relationships/hyperlink" Target="http://administrativo.uaaan.mx/calidadAcad/difusionc/informeDC.docx" TargetMode="External"/><Relationship Id="rId158" Type="http://schemas.openxmlformats.org/officeDocument/2006/relationships/hyperlink" Target="http://administrativo.uaaan.mx/calidadAcad/forestal/tutoriaforestal.html" TargetMode="External"/><Relationship Id="rId272" Type="http://schemas.openxmlformats.org/officeDocument/2006/relationships/hyperlink" Target="http://administrativo.uaaan.mx/escolar/RTcacademicos.php" TargetMode="External"/><Relationship Id="rId20" Type="http://schemas.openxmlformats.org/officeDocument/2006/relationships/hyperlink" Target="http://administrativo.uaaan.mx/calidadAcad/SUTA2017.pdf" TargetMode="External"/><Relationship Id="rId41" Type="http://schemas.openxmlformats.org/officeDocument/2006/relationships/hyperlink" Target="http://pedpd.uaaan.mx/" TargetMode="External"/><Relationship Id="rId62" Type="http://schemas.openxmlformats.org/officeDocument/2006/relationships/hyperlink" Target="http://administrativo.uaaan.mx/calidadAcad/EVIDENCIAS/DFEI05.pdf" TargetMode="External"/><Relationship Id="rId83" Type="http://schemas.openxmlformats.org/officeDocument/2006/relationships/hyperlink" Target="http://evaluarte.uaaan.mx/CALIDAD/AC/PDUL/PLANES%20DE%20DESARROLLO%20BIOLOGIA%20E%20IPA/PLAN%20DE%20DESARROLLO%20DE%20PROCESOS.doc" TargetMode="External"/><Relationship Id="rId88" Type="http://schemas.openxmlformats.org/officeDocument/2006/relationships/hyperlink" Target="http://administrativo.uaaan.mx/sdesarrolloed/MANUALPADC.pdf" TargetMode="External"/><Relationship Id="rId111" Type="http://schemas.openxmlformats.org/officeDocument/2006/relationships/hyperlink" Target="http://evaluarte.uaaan.mx/CALIDAD/PAL/PROGRAMAS%20ANALITICOS%20IPA%20PDF/PROGRAMAS%20ANALITICOS%20NOVENO%20SEMESTRE/Pr%e1cticas%20Profesionales%20PAB%20499.pdf" TargetMode="External"/><Relationship Id="rId132" Type="http://schemas.openxmlformats.org/officeDocument/2006/relationships/hyperlink" Target="http://siiaa.uaaan.mx/marco/Normativa-Juridico/11_Reglamento-Practicas-Profesionales-UAAAN.pdf" TargetMode="External"/><Relationship Id="rId153" Type="http://schemas.openxmlformats.org/officeDocument/2006/relationships/hyperlink" Target="http://administrativo.uaaan.mx/calidadAcad/EVIDENCIAS/tutoria2016.pdf" TargetMode="External"/><Relationship Id="rId174" Type="http://schemas.openxmlformats.org/officeDocument/2006/relationships/hyperlink" Target="http://administrativo.uaaan.mx/calidadAcad/rectoria/2015.pdf" TargetMode="External"/><Relationship Id="rId179" Type="http://schemas.openxmlformats.org/officeDocument/2006/relationships/hyperlink" Target="http://www.uaaan.mx/v3/images/Documentos/praprof.pdf" TargetMode="External"/><Relationship Id="rId195" Type="http://schemas.openxmlformats.org/officeDocument/2006/relationships/hyperlink" Target="http://www.uaaan.mx/egresados/index.php/bolsa-de-trabajo" TargetMode="External"/><Relationship Id="rId209" Type="http://schemas.openxmlformats.org/officeDocument/2006/relationships/hyperlink" Target="http://administrativo.uaaan.mx/calidadAcad/computoul.docx" TargetMode="External"/><Relationship Id="rId190" Type="http://schemas.openxmlformats.org/officeDocument/2006/relationships/hyperlink" Target="http://siiaa.uaaan.mx/marco/Normativa-Juridico/09_Reglamento-Servicio-Social-UAAAN.pdf" TargetMode="External"/><Relationship Id="rId204" Type="http://schemas.openxmlformats.org/officeDocument/2006/relationships/hyperlink" Target="http://administrativo.uaaan.mx/escolar/VAmuestra_horarios2.php" TargetMode="External"/><Relationship Id="rId220" Type="http://schemas.openxmlformats.org/officeDocument/2006/relationships/hyperlink" Target="http://administrativo.uaaan.mx/calidadAcad/planeacion/PII.pdf" TargetMode="External"/><Relationship Id="rId225" Type="http://schemas.openxmlformats.org/officeDocument/2006/relationships/hyperlink" Target="http://administrativo.uaaan.mx/calidadAcad/forestal/Cat_9/comiteseg.pdf" TargetMode="External"/><Relationship Id="rId241" Type="http://schemas.openxmlformats.org/officeDocument/2006/relationships/hyperlink" Target="http://administrativo.uaaan.mx/calidadAcad/EVIDENCIAS/FOTOSUL/i2.jpg" TargetMode="External"/><Relationship Id="rId246" Type="http://schemas.openxmlformats.org/officeDocument/2006/relationships/hyperlink" Target="http://www.uaaan.mx/v3/index.php/direcciones/direccion-de-planeacion-y-evaluacion/1304-programa-de-desarrollo-institucional-2013-2018" TargetMode="External"/><Relationship Id="rId267" Type="http://schemas.openxmlformats.org/officeDocument/2006/relationships/hyperlink" Target="http://administrativo.uaaan.mx/calidadAcad/EVIDENCIAS/cat10/SGC.docx" TargetMode="External"/><Relationship Id="rId288" Type="http://schemas.microsoft.com/office/2011/relationships/people" Target="people.xml"/><Relationship Id="rId15" Type="http://schemas.openxmlformats.org/officeDocument/2006/relationships/hyperlink" Target="http://administrativo.uaaan.mx/calidadAcad/convenios.pdf" TargetMode="External"/><Relationship Id="rId36" Type="http://schemas.openxmlformats.org/officeDocument/2006/relationships/hyperlink" Target="http://siiaa.uaaan.mx/marco/NormatividadInternaUAN/Manual-General-Organizacion.pdf" TargetMode="External"/><Relationship Id="rId57" Type="http://schemas.openxmlformats.org/officeDocument/2006/relationships/hyperlink" Target="http://administrativo.uaaan.mx/calidadAcad/EVIDENCIAS/pinduccion.pdf" TargetMode="External"/><Relationship Id="rId106" Type="http://schemas.openxmlformats.org/officeDocument/2006/relationships/hyperlink" Target="http://administrativo.uaaan.mx/sdesarrolloed/PROCACPADC.pdf" TargetMode="External"/><Relationship Id="rId127" Type="http://schemas.openxmlformats.org/officeDocument/2006/relationships/hyperlink" Target="http://administrativo.uaaan.mx/calidadAcad/emprendedores/enactus.docx" TargetMode="External"/><Relationship Id="rId262" Type="http://schemas.openxmlformats.org/officeDocument/2006/relationships/hyperlink" Target="http://pedpd.uaaan.mx/archivos/Modelo_2015.pdf" TargetMode="External"/><Relationship Id="rId283" Type="http://schemas.openxmlformats.org/officeDocument/2006/relationships/hyperlink" Target="http://administrativo.uaaan.mx/calidadAcad/procesos/PROYESPBIOLOGIA.xlsx"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administrativo.uaaan.mx/calidadAcad/SUTA2017.pdf" TargetMode="External"/><Relationship Id="rId52" Type="http://schemas.openxmlformats.org/officeDocument/2006/relationships/hyperlink" Target="http://evaluarte.uaaan.mx/CALIDAD/PROCESOS/FICHATECNICA_PROCESOS.xlsx" TargetMode="External"/><Relationship Id="rId73" Type="http://schemas.openxmlformats.org/officeDocument/2006/relationships/hyperlink" Target="http://administrativo.uaaan.mx/calidadAcad/EVIDENCIAS/pref1992.pdf" TargetMode="External"/><Relationship Id="rId78" Type="http://schemas.openxmlformats.org/officeDocument/2006/relationships/hyperlink" Target="http://evaluarte.uaaan.mx/CALIDAD/AC/PDUL/PLANES%20DE%20DESARROLLO%20BIOLOGIA%20E%20IPA/PLAN%20DE%20DESARROLLO%20DE%20PROCESOS.doc" TargetMode="External"/><Relationship Id="rId94" Type="http://schemas.openxmlformats.org/officeDocument/2006/relationships/hyperlink" Target="http://siiaa.uaaan.mx/marco/Normativa-Juridico/08_Reglamento-Academico-Alumnos-Licenciatura-UAAAN.pdf" TargetMode="External"/><Relationship Id="rId99" Type="http://schemas.openxmlformats.org/officeDocument/2006/relationships/hyperlink" Target="http://www.uaaan.mx.pedpd" TargetMode="External"/><Relationship Id="rId101" Type="http://schemas.openxmlformats.org/officeDocument/2006/relationships/hyperlink" Target="http://evaluarte.uaaan.mx/CALIDAD/MAPASCURR/UL/AGRONOMIA/ING.%20EN%20PROCESOS%20AMBIENTALES/I.PROCESOS%20AMBIENTALES%202007-2014.xls" TargetMode="External"/><Relationship Id="rId122" Type="http://schemas.openxmlformats.org/officeDocument/2006/relationships/hyperlink" Target="http://evaluarte.uaaan.mx/CALIDAD/PAL/PROGRAMAS%20ANALITICOS%20IPA%20PDF" TargetMode="External"/><Relationship Id="rId143" Type="http://schemas.openxmlformats.org/officeDocument/2006/relationships/hyperlink" Target="http://administrativo.uaaan.mx/calidadAcad/EVIDENCIAS/DFEI03.pdf" TargetMode="External"/><Relationship Id="rId148" Type="http://schemas.openxmlformats.org/officeDocument/2006/relationships/hyperlink" Target="http://administrativo.uaaan.mx/escolar/archivos_varios/CAL2_2016.jpg" TargetMode="External"/><Relationship Id="rId164" Type="http://schemas.openxmlformats.org/officeDocument/2006/relationships/hyperlink" Target="http://administrativo.uaaan.mx/calidadAcad/EVIDENCIAS/FOTOSUL/BIBLIOTECA.pptx" TargetMode="External"/><Relationship Id="rId169" Type="http://schemas.openxmlformats.org/officeDocument/2006/relationships/hyperlink" Target="http://administrativo.uaaan.mx/calidadAcad/computoul.docx" TargetMode="External"/><Relationship Id="rId185" Type="http://schemas.openxmlformats.org/officeDocument/2006/relationships/hyperlink" Target="http://administrativo.uaaan.mx/calidadAcad/convenios.pdf" TargetMode="External"/><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80" Type="http://schemas.openxmlformats.org/officeDocument/2006/relationships/image" Target="media/image2.emf"/><Relationship Id="rId210" Type="http://schemas.openxmlformats.org/officeDocument/2006/relationships/hyperlink" Target="http://administrativo.uaaan.mx/calidadAcad/EVIDENCIAS/FOTOSUL/BIBLIOTECA.pptx" TargetMode="External"/><Relationship Id="rId215" Type="http://schemas.openxmlformats.org/officeDocument/2006/relationships/hyperlink" Target="http://administrativo.uaaan.mx/calidadAcad/EVIDENCIAS/FOTOSUL/CAFETERIAS-COMEDOR.ppsx" TargetMode="External"/><Relationship Id="rId236" Type="http://schemas.openxmlformats.org/officeDocument/2006/relationships/hyperlink" Target="http://administrativo.uaaan.mx/calidadAcad/EVIDENCIAS/FOTOSUL/huerto1.jpg" TargetMode="External"/><Relationship Id="rId257" Type="http://schemas.openxmlformats.org/officeDocument/2006/relationships/hyperlink" Target="http://siiaa.uaaan.mx/marco/NormatividadInternaUAN/LeyOrganica-Color-UAN.pdf" TargetMode="External"/><Relationship Id="rId278" Type="http://schemas.openxmlformats.org/officeDocument/2006/relationships/hyperlink" Target="http://www.uaaan.mx/v3/index.php/direcciones/direccion-de-planeacion-y-evaluacion/1304-programa-de-desarrollo-institucional-2013-2018" TargetMode="External"/><Relationship Id="rId26" Type="http://schemas.openxmlformats.org/officeDocument/2006/relationships/hyperlink" Target="http://administrativo.uaaan.mx/escolar/RCEcargaTor.php" TargetMode="External"/><Relationship Id="rId231" Type="http://schemas.openxmlformats.org/officeDocument/2006/relationships/hyperlink" Target="http://administrativo.uaaan.mx/calidadAcad/EVIDENCIAS/FOTOSUL/fotosintesis.jpg" TargetMode="External"/><Relationship Id="rId252" Type="http://schemas.openxmlformats.org/officeDocument/2006/relationships/hyperlink" Target="http://planeacion.sep.gob.mx/smir/sgtgral/sto_estructurasv2.aspx" TargetMode="External"/><Relationship Id="rId273" Type="http://schemas.openxmlformats.org/officeDocument/2006/relationships/hyperlink" Target="http://administrativo.uaaan.mx/calidadAcad/SUTA2017.pdf" TargetMode="External"/><Relationship Id="rId47" Type="http://schemas.openxmlformats.org/officeDocument/2006/relationships/hyperlink" Target="http://administrativo.uaaan.mx/calidadAcad/EVIDENCIAS/DFEI18.pdf" TargetMode="External"/><Relationship Id="rId68" Type="http://schemas.openxmlformats.org/officeDocument/2006/relationships/hyperlink" Target="http://administrativo.uaaan.mx/escolar/menuR.php" TargetMode="External"/><Relationship Id="rId89" Type="http://schemas.openxmlformats.org/officeDocument/2006/relationships/hyperlink" Target="http://siiaa.uaaan.mx/marco/NormatividadInternaUAN/04-Estatuto_UAAAN_2006_CU.pdf" TargetMode="External"/><Relationship Id="rId112" Type="http://schemas.openxmlformats.org/officeDocument/2006/relationships/hyperlink" Target="http://www.uaaan.mx/v3/images/Documentos/praprof.pdf" TargetMode="External"/><Relationship Id="rId133" Type="http://schemas.openxmlformats.org/officeDocument/2006/relationships/hyperlink" Target="http://www.uaaan.mx/v3/images/Documentos/praprof.pdf" TargetMode="External"/><Relationship Id="rId154" Type="http://schemas.openxmlformats.org/officeDocument/2006/relationships/hyperlink" Target="http://administrativo.uaaan.mx/calidadAcad/EVIDENCIAS/tutoria2016.pdf" TargetMode="External"/><Relationship Id="rId175" Type="http://schemas.openxmlformats.org/officeDocument/2006/relationships/hyperlink" Target="http://administrativo.uaaan.mx/calidadAcad/rectoria/2016.pdf" TargetMode="External"/><Relationship Id="rId196" Type="http://schemas.openxmlformats.org/officeDocument/2006/relationships/hyperlink" Target="http://administrativo.uaaan.mx/calidadAcad/econtinua/ec-cursos.docx" TargetMode="External"/><Relationship Id="rId200" Type="http://schemas.openxmlformats.org/officeDocument/2006/relationships/hyperlink" Target="http://administrativo.uaaan.mx/calidadAcad/INVESTIGACION/mri.pdf" TargetMode="External"/><Relationship Id="rId16" Type="http://schemas.openxmlformats.org/officeDocument/2006/relationships/comments" Target="comments.xml"/><Relationship Id="rId221" Type="http://schemas.openxmlformats.org/officeDocument/2006/relationships/hyperlink" Target="http://administrativo.uaaan.mx/calidadAcad/forestal/Cat_9/normaslab.pdf" TargetMode="External"/><Relationship Id="rId242" Type="http://schemas.openxmlformats.org/officeDocument/2006/relationships/hyperlink" Target="http://administrativo.uaaan.mx/calidadAcad/EVIDENCIAS/FOTOSUL/reginv.pdf" TargetMode="External"/><Relationship Id="rId263" Type="http://schemas.openxmlformats.org/officeDocument/2006/relationships/hyperlink" Target="http://administrativo.uaaan.mx/calidadAcad/EVIDENCIAS/cat10/sicp.docx" TargetMode="External"/><Relationship Id="rId284" Type="http://schemas.openxmlformats.org/officeDocument/2006/relationships/header" Target="header1.xml"/><Relationship Id="rId37" Type="http://schemas.openxmlformats.org/officeDocument/2006/relationships/hyperlink" Target="http://administrativo.uaaan.mx/escolar/VAmuestra_horariosLaguna.php" TargetMode="External"/><Relationship Id="rId58" Type="http://schemas.openxmlformats.org/officeDocument/2006/relationships/hyperlink" Target="http://administrativo.uaaan.mx/sdesarrolloed/informe16.pdf" TargetMode="External"/><Relationship Id="rId79" Type="http://schemas.openxmlformats.org/officeDocument/2006/relationships/hyperlink" Target="http://evaluarte.uaaan.mx/CALIDAD/MAPASCURR/UL/AGRONOMIA/ING.%20EN%20PROCESOS%20AMBIENTALES/I.PROCESOS%20AMBIENTALES%202007-2014.xls" TargetMode="External"/><Relationship Id="rId102" Type="http://schemas.openxmlformats.org/officeDocument/2006/relationships/hyperlink" Target="http://evaluarte.uaaan.mx/CALIDAD/MAPASCURR/UL/AGRONOMIA/ING.%20EN%20PROCESOS%20AMBIENTALES/I.PROCESOS%20AMBIENTALES%202007-2014.xls" TargetMode="External"/><Relationship Id="rId123" Type="http://schemas.openxmlformats.org/officeDocument/2006/relationships/hyperlink" Target="http://administrativo.uaaan.mx/calidadAcad/EVIDENCIAS/PROCESOS.pdf" TargetMode="External"/><Relationship Id="rId144" Type="http://schemas.openxmlformats.org/officeDocument/2006/relationships/hyperlink" Target="http://administrativo.uaaan.mx/calidadAcad/EVIDENCIAS/DFEI17.pdf" TargetMode="External"/><Relationship Id="rId90" Type="http://schemas.openxmlformats.org/officeDocument/2006/relationships/hyperlink" Target="http://administrativo.uaaan.mx/calidadAcad/EVIDENCIAS/DDC03.xls" TargetMode="External"/><Relationship Id="rId165" Type="http://schemas.openxmlformats.org/officeDocument/2006/relationships/hyperlink" Target="http://www.remeri.org.mx/portal/directorio.html" TargetMode="External"/><Relationship Id="rId186" Type="http://schemas.openxmlformats.org/officeDocument/2006/relationships/hyperlink" Target="http://siiaa.uaaan.mx/marco/Normativa-Juridico/13_Reglamento-Movilidad-Estudiantil-UAAAN.pdf" TargetMode="External"/><Relationship Id="rId211" Type="http://schemas.openxmlformats.org/officeDocument/2006/relationships/hyperlink" Target="http://www.remeri.org.mx/portal/directorio.html" TargetMode="External"/><Relationship Id="rId232" Type="http://schemas.openxmlformats.org/officeDocument/2006/relationships/hyperlink" Target="http://administrativo.uaaan.mx/calidadAcad/EVIDENCIAS/FOTOSUL/fotosintesis.jpg" TargetMode="External"/><Relationship Id="rId253" Type="http://schemas.openxmlformats.org/officeDocument/2006/relationships/hyperlink" Target="http://administrativo.uaaan.mx/escolar/logind.php" TargetMode="External"/><Relationship Id="rId274" Type="http://schemas.openxmlformats.org/officeDocument/2006/relationships/hyperlink" Target="http://administrativo.uaaan.mx/calidadAcad/forestal/Cat_10/profesiograma.pdf" TargetMode="External"/><Relationship Id="rId27" Type="http://schemas.openxmlformats.org/officeDocument/2006/relationships/hyperlink" Target="http://administrativo.uaaan.mx/calidadAcad/SUTA2017.pdf" TargetMode="External"/><Relationship Id="rId48" Type="http://schemas.openxmlformats.org/officeDocument/2006/relationships/hyperlink" Target="http://administrativo.uaaan.mx/calidadAcad/EVIDENCIAS/DFEI14.pdf" TargetMode="External"/><Relationship Id="rId69" Type="http://schemas.openxmlformats.org/officeDocument/2006/relationships/hyperlink" Target="http://administrativo.uaaan.mx/calidadAcad/EVIDENCIAS/DDC05.doc" TargetMode="External"/><Relationship Id="rId113" Type="http://schemas.openxmlformats.org/officeDocument/2006/relationships/hyperlink" Target="http://www.uaaan.mx/v3/images/Documentos/praprof.pdf" TargetMode="External"/><Relationship Id="rId134" Type="http://schemas.openxmlformats.org/officeDocument/2006/relationships/hyperlink" Target="http://administrativo.uaaan.mx/calidadAcad/difusionc/informeDC.docx" TargetMode="External"/><Relationship Id="rId80" Type="http://schemas.openxmlformats.org/officeDocument/2006/relationships/hyperlink" Target="http://administrativo.uaaan.mx/calidadAcad/EVIDENCIAS/DDC01.doc" TargetMode="External"/><Relationship Id="rId155" Type="http://schemas.openxmlformats.org/officeDocument/2006/relationships/hyperlink" Target="http://administrativo.uaaan.mx/calidadAcad/EVIDENCIAS/DFEI08.pdf" TargetMode="External"/><Relationship Id="rId176" Type="http://schemas.openxmlformats.org/officeDocument/2006/relationships/hyperlink" Target="http://administrativo.uaaan.mx/calidadAcad/rectoria/2016.pdf" TargetMode="External"/><Relationship Id="rId197" Type="http://schemas.openxmlformats.org/officeDocument/2006/relationships/hyperlink" Target="http://siiaa.uaaan.mx/marco/Normativa-Juridico/16_Reglamento-Investigacion-UAAAN.pdf" TargetMode="External"/><Relationship Id="rId201" Type="http://schemas.openxmlformats.org/officeDocument/2006/relationships/hyperlink" Target="http://administrativo.uaaan.mx/escolar/RCEcargaTor.php" TargetMode="External"/><Relationship Id="rId222" Type="http://schemas.openxmlformats.org/officeDocument/2006/relationships/hyperlink" Target="http://administrativo.uaaan.mx/calidadAcad/forestal/Cat_9/cSUTAUAAAN.pdf" TargetMode="External"/><Relationship Id="rId243" Type="http://schemas.openxmlformats.org/officeDocument/2006/relationships/hyperlink" Target="http://administrativo.uaaan.mx/calidadAcad/EVIDENCIAS/FOTOSUL/i4.jpg" TargetMode="External"/><Relationship Id="rId264" Type="http://schemas.openxmlformats.org/officeDocument/2006/relationships/hyperlink" Target="http://administrativo.uaaan.mx/calidadAcad/EVIDENCIAS/cat10/nombramiento.pdf" TargetMode="External"/><Relationship Id="rId285" Type="http://schemas.openxmlformats.org/officeDocument/2006/relationships/header" Target="header2.xml"/><Relationship Id="rId17" Type="http://schemas.microsoft.com/office/2011/relationships/commentsExtended" Target="commentsExtended.xml"/><Relationship Id="rId38" Type="http://schemas.openxmlformats.org/officeDocument/2006/relationships/hyperlink" Target="http://administrativo.uaaan.mx/escolar/RCEhorario_maestros.php" TargetMode="External"/><Relationship Id="rId59" Type="http://schemas.openxmlformats.org/officeDocument/2006/relationships/hyperlink" Target="http://administrativo.uaaan.mx/sdesarrolloed/diagnostico.pdf" TargetMode="External"/><Relationship Id="rId103" Type="http://schemas.openxmlformats.org/officeDocument/2006/relationships/hyperlink" Target="http://siiaa.uaaan.mx/marco/NormatividadInternaUAN/04-Estatuto_UAAAN_2006_CU.pdf" TargetMode="External"/><Relationship Id="rId124" Type="http://schemas.openxmlformats.org/officeDocument/2006/relationships/hyperlink" Target="http://siiaa.uaaan.mx/marco/Normativa-Juridico/12_Reglamento-Becas-Academica-Licenciatura-UAAAN.pdf" TargetMode="External"/><Relationship Id="rId70" Type="http://schemas.openxmlformats.org/officeDocument/2006/relationships/hyperlink" Target="http://administrativo.uaaan.mx/calidadAcad/EVIDENCIAS/DDC08.doc" TargetMode="External"/><Relationship Id="rId91" Type="http://schemas.openxmlformats.org/officeDocument/2006/relationships/hyperlink" Target="http://siiaa.uaaan.mx/marco/Normativa-Juridico/11_Reglamento-Practicas-Profesionales-UAAAN.pdf" TargetMode="External"/><Relationship Id="rId145" Type="http://schemas.openxmlformats.org/officeDocument/2006/relationships/hyperlink" Target="http://administrativo.uaaan.mx/calidadAcad/EVIDENCIAS/DFEI12.pdf" TargetMode="External"/><Relationship Id="rId166" Type="http://schemas.openxmlformats.org/officeDocument/2006/relationships/hyperlink" Target="http://www.remeri.org.mx/repositorios/" TargetMode="External"/><Relationship Id="rId187" Type="http://schemas.openxmlformats.org/officeDocument/2006/relationships/hyperlink" Target="http://administrativo.uaaan.mx/calidadAcad/forestal/Cat_7/solicitudbm.pdf" TargetMode="External"/><Relationship Id="rId1" Type="http://schemas.openxmlformats.org/officeDocument/2006/relationships/customXml" Target="../customXml/item1.xml"/><Relationship Id="rId212" Type="http://schemas.openxmlformats.org/officeDocument/2006/relationships/hyperlink" Target="http://www.remeri.org.mx/repositorios/" TargetMode="External"/><Relationship Id="rId233" Type="http://schemas.openxmlformats.org/officeDocument/2006/relationships/hyperlink" Target="http://administrativo.uaaan.mx/calidadAcad/EVIDENCIAS/FOTOSUL/cultivos.jpg" TargetMode="External"/><Relationship Id="rId254" Type="http://schemas.openxmlformats.org/officeDocument/2006/relationships/hyperlink" Target="http://administrativo.uaaan.mx/calidadAcad/EVIDENCIAS/cat10/taller.zip" TargetMode="External"/><Relationship Id="rId28" Type="http://schemas.openxmlformats.org/officeDocument/2006/relationships/hyperlink" Target="http://administrativo.uaaan.mx/calidadAcad/forestal/Cat_1/modelopdpd.pdf" TargetMode="External"/><Relationship Id="rId49" Type="http://schemas.openxmlformats.org/officeDocument/2006/relationships/hyperlink" Target="http://administrativo.uaaan.mx/calidadAcad/ficha_tecnica2_gral.html" TargetMode="External"/><Relationship Id="rId114" Type="http://schemas.openxmlformats.org/officeDocument/2006/relationships/hyperlink" Target="http://administrativo.uaaan.mx/calidadAcad/EVIDENCIAS/DDC01.doc" TargetMode="External"/><Relationship Id="rId275" Type="http://schemas.openxmlformats.org/officeDocument/2006/relationships/hyperlink" Target="http://administrativo.uaaan.mx/calidadAcad/SUTA2017.pdf" TargetMode="External"/><Relationship Id="rId60" Type="http://schemas.openxmlformats.org/officeDocument/2006/relationships/hyperlink" Target="http://administrativo.uaaan.mx/sdesarrolloed/escuelas.pdf" TargetMode="External"/><Relationship Id="rId81" Type="http://schemas.openxmlformats.org/officeDocument/2006/relationships/hyperlink" Target="http://evaluarte.uaaan.mx/CALIDAD/AC/PDUL/PLANES%20DE%20DESARROLLO%20BIOLOGIA%20E%20IPA/PLAN%20DE%20DESARROLLO%20DE%20PROCESOS.doc" TargetMode="External"/><Relationship Id="rId135" Type="http://schemas.openxmlformats.org/officeDocument/2006/relationships/hyperlink" Target="http://administrativo.uaaan.mx/calidadAcad/EVIDENCIAS/DFEI08.pdf" TargetMode="External"/><Relationship Id="rId156" Type="http://schemas.openxmlformats.org/officeDocument/2006/relationships/hyperlink" Target="http://administrativo.uaaan.mx/calidadAcad/EVIDENCIAS/DFEI04.pdf" TargetMode="External"/><Relationship Id="rId177" Type="http://schemas.openxmlformats.org/officeDocument/2006/relationships/hyperlink" Target="http://administrativo.uaaan.mx/calidadAcad/rectoria/convenios.xlsx" TargetMode="External"/><Relationship Id="rId198" Type="http://schemas.openxmlformats.org/officeDocument/2006/relationships/hyperlink" Target="http://administrativo.uaaan.mx/calidadAcad/INVESTIGACION/mpa.pdf" TargetMode="External"/><Relationship Id="rId202" Type="http://schemas.openxmlformats.org/officeDocument/2006/relationships/hyperlink" Target="http://administrativo.uaaan.mx/calidadAcad/EVIDENCIAS/FOTOSUL/AULAS.ppsx" TargetMode="External"/><Relationship Id="rId223" Type="http://schemas.openxmlformats.org/officeDocument/2006/relationships/hyperlink" Target="http://administrativo.uaaan.mx/calidadAcad/forestal/Cat_9/cSUTUAAAN.pdf" TargetMode="External"/><Relationship Id="rId244" Type="http://schemas.openxmlformats.org/officeDocument/2006/relationships/hyperlink" Target="http://administrativo.uaaan.mx/calidadAcad/EVIDENCIAS/FOTOSUL/casasombra.jpg" TargetMode="External"/><Relationship Id="rId18" Type="http://schemas.openxmlformats.org/officeDocument/2006/relationships/hyperlink" Target="http://www.uaaan.mx/v3/attachments/article/1304/PDI-UAAAN-2013-2018.pdf" TargetMode="External"/><Relationship Id="rId39" Type="http://schemas.openxmlformats.org/officeDocument/2006/relationships/hyperlink" Target="http://administrativo.uaaan.mx/evdoc/login.php" TargetMode="External"/><Relationship Id="rId265" Type="http://schemas.openxmlformats.org/officeDocument/2006/relationships/hyperlink" Target="http://administrativo.uaaan.mx/calidadAcad/EVIDENCIAS/cat10/listaa.jpg" TargetMode="External"/><Relationship Id="rId286"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AAC31-C09D-45AE-B7AA-B35CCD63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206</Pages>
  <Words>53551</Words>
  <Characters>294533</Characters>
  <Application>Microsoft Office Word</Application>
  <DocSecurity>0</DocSecurity>
  <Lines>2454</Lines>
  <Paragraphs>694</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EN PROCESOS AMBIENTALES</vt:lpstr>
    </vt:vector>
  </TitlesOfParts>
  <Company>HP</Company>
  <LinksUpToDate>false</LinksUpToDate>
  <CharactersWithSpaces>347390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EN PROCESOS AMBIENTALES</dc:title>
  <dc:subject>Octubre de 2017</dc:subject>
  <dc:creator>usuario</dc:creator>
  <cp:lastModifiedBy>Hewlett-Packard Company</cp:lastModifiedBy>
  <cp:revision>9</cp:revision>
  <dcterms:created xsi:type="dcterms:W3CDTF">2017-10-05T12:26:00Z</dcterms:created>
  <dcterms:modified xsi:type="dcterms:W3CDTF">2017-10-05T13:17:00Z</dcterms:modified>
</cp:coreProperties>
</file>