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77" w:rsidRDefault="009D6713" w:rsidP="000B0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13"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-36.75pt;margin-top:-57pt;width:547.5pt;height:92.85pt;z-index:1" fillcolor="#dbe5f1" strokecolor="white" strokeweight="1pt">
            <v:fill color2="fill lighten(51)" focusposition="1" focussize="" method="linear sigma" focus="100%" type="gradient"/>
            <v:shadow on="t" color="#243f60" opacity=".5"/>
            <v:textbox>
              <w:txbxContent>
                <w:p w:rsidR="005421F4" w:rsidRPr="00081E4B" w:rsidRDefault="005421F4" w:rsidP="005421F4">
                  <w:pPr>
                    <w:spacing w:after="0" w:line="240" w:lineRule="auto"/>
                    <w:jc w:val="center"/>
                    <w:rPr>
                      <w:rFonts w:ascii="Papyrus" w:hAnsi="Papyrus"/>
                      <w:b/>
                      <w:color w:val="0D0D0D"/>
                      <w:sz w:val="36"/>
                      <w:szCs w:val="36"/>
                    </w:rPr>
                  </w:pPr>
                  <w:r w:rsidRPr="00081E4B">
                    <w:rPr>
                      <w:rFonts w:ascii="Papyrus" w:hAnsi="Papyrus"/>
                      <w:b/>
                      <w:color w:val="0D0D0D"/>
                      <w:sz w:val="36"/>
                      <w:szCs w:val="36"/>
                    </w:rPr>
                    <w:t>Society for Range Management</w:t>
                  </w:r>
                </w:p>
                <w:p w:rsidR="005421F4" w:rsidRPr="00081E4B" w:rsidRDefault="005421F4" w:rsidP="005421F4">
                  <w:pPr>
                    <w:spacing w:after="0" w:line="240" w:lineRule="auto"/>
                    <w:jc w:val="center"/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</w:rPr>
                        <w:t>10030 West 27</w:t>
                      </w:r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</w:rPr>
                        <w:t xml:space="preserve"> Avenue</w:t>
                      </w:r>
                    </w:smartTag>
                  </w:smartTag>
                </w:p>
                <w:p w:rsidR="005421F4" w:rsidRPr="00081E4B" w:rsidRDefault="005421F4" w:rsidP="005421F4">
                  <w:pPr>
                    <w:spacing w:after="0" w:line="240" w:lineRule="auto"/>
                    <w:jc w:val="center"/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</w:rPr>
                        <w:t>Wheat Ridge</w:t>
                      </w:r>
                    </w:smartTag>
                    <w:r w:rsidRPr="00081E4B">
                      <w:rPr>
                        <w:rFonts w:ascii="Papyrus" w:hAnsi="Papyrus"/>
                        <w:b/>
                        <w:color w:val="0D0D0D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ate"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</w:rPr>
                        <w:t>CO</w:t>
                      </w:r>
                    </w:smartTag>
                    <w:r w:rsidRPr="00081E4B">
                      <w:rPr>
                        <w:rFonts w:ascii="Papyrus" w:hAnsi="Papyrus"/>
                        <w:b/>
                        <w:color w:val="0D0D0D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ostalCode">
                      <w:r w:rsidRPr="00081E4B">
                        <w:rPr>
                          <w:rFonts w:ascii="Papyrus" w:hAnsi="Papyrus"/>
                          <w:b/>
                          <w:color w:val="0D0D0D"/>
                          <w:sz w:val="20"/>
                          <w:szCs w:val="20"/>
                        </w:rPr>
                        <w:t>80215</w:t>
                      </w:r>
                    </w:smartTag>
                  </w:smartTag>
                </w:p>
                <w:p w:rsidR="005421F4" w:rsidRPr="00081E4B" w:rsidRDefault="005421F4" w:rsidP="00573E4C">
                  <w:pPr>
                    <w:tabs>
                      <w:tab w:val="center" w:pos="5400"/>
                      <w:tab w:val="right" w:pos="10440"/>
                    </w:tabs>
                    <w:spacing w:after="0" w:line="240" w:lineRule="auto"/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</w:pPr>
                  <w:r w:rsidRPr="00081E4B"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  <w:t>http://rangelands.org</w:t>
                  </w:r>
                  <w:r w:rsidRPr="00081E4B"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  <w:tab/>
                    <w:t>(303) 986-3309</w:t>
                  </w:r>
                  <w:r w:rsidRPr="00081E4B">
                    <w:rPr>
                      <w:rFonts w:ascii="Papyrus" w:hAnsi="Papyrus"/>
                      <w:b/>
                      <w:color w:val="0D0D0D"/>
                      <w:sz w:val="20"/>
                      <w:szCs w:val="20"/>
                    </w:rPr>
                    <w:tab/>
                    <w:t>info@rangelands.org</w:t>
                  </w:r>
                </w:p>
              </w:txbxContent>
            </v:textbox>
            <w10:wrap type="topAndBottom"/>
          </v:rect>
        </w:pict>
      </w:r>
      <w:r w:rsidR="00BE711C">
        <w:rPr>
          <w:rFonts w:ascii="Times New Roman" w:hAnsi="Times New Roman"/>
          <w:sz w:val="24"/>
          <w:szCs w:val="24"/>
        </w:rPr>
        <w:t xml:space="preserve"> </w:t>
      </w:r>
    </w:p>
    <w:p w:rsidR="00842D13" w:rsidRPr="006A0543" w:rsidRDefault="00BE711C" w:rsidP="000B0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543">
        <w:rPr>
          <w:rFonts w:ascii="Arial" w:hAnsi="Arial" w:cs="Arial"/>
          <w:sz w:val="24"/>
          <w:szCs w:val="24"/>
        </w:rPr>
        <w:t>July 10, 2009</w:t>
      </w:r>
    </w:p>
    <w:p w:rsidR="00E26C50" w:rsidRPr="006A0543" w:rsidRDefault="009D6713" w:rsidP="000B0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713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9" type="#_x0000_t75" alt="SRMLOGO transparent.gif" style="position:absolute;margin-left:-28.5pt;margin-top:-97.05pt;width:120.75pt;height:48.75pt;z-index:2;visibility:visible" wrapcoords="805 0 -268 2579 -268 21278 21734 21278 21734 17409 20661 12251 19588 10316 19856 5158 13148 645 4830 0 805 0">
            <v:imagedata r:id="rId6" o:title="SRMLOGO transparent"/>
            <w10:wrap type="through"/>
            <w10:anchorlock/>
          </v:shape>
        </w:pict>
      </w:r>
    </w:p>
    <w:p w:rsidR="00842D13" w:rsidRPr="00BE711C" w:rsidRDefault="00842D13" w:rsidP="00C13B2F">
      <w:pPr>
        <w:spacing w:after="0"/>
        <w:ind w:left="57"/>
        <w:outlineLvl w:val="0"/>
        <w:rPr>
          <w:rFonts w:ascii="Arial" w:hAnsi="Arial" w:cs="Arial"/>
          <w:color w:val="000000"/>
          <w:sz w:val="24"/>
          <w:szCs w:val="24"/>
          <w:lang w:val="es-ES"/>
        </w:rPr>
      </w:pPr>
      <w:r w:rsidRPr="00BE711C">
        <w:rPr>
          <w:rFonts w:ascii="Arial" w:hAnsi="Arial" w:cs="Arial"/>
          <w:color w:val="000000"/>
          <w:sz w:val="24"/>
          <w:szCs w:val="24"/>
          <w:lang w:val="es-ES"/>
        </w:rPr>
        <w:t>Dr. Jorge Galo Medina Torres, Rector</w:t>
      </w:r>
    </w:p>
    <w:p w:rsidR="00842D13" w:rsidRPr="00BE711C" w:rsidRDefault="00842D13" w:rsidP="00842D13">
      <w:pPr>
        <w:spacing w:after="0"/>
        <w:ind w:left="57"/>
        <w:rPr>
          <w:rFonts w:ascii="Arial" w:hAnsi="Arial" w:cs="Arial"/>
          <w:color w:val="000000"/>
          <w:sz w:val="24"/>
          <w:szCs w:val="24"/>
          <w:lang w:val="es-ES"/>
        </w:rPr>
      </w:pPr>
      <w:r w:rsidRPr="00BE711C">
        <w:rPr>
          <w:rFonts w:ascii="Arial" w:hAnsi="Arial" w:cs="Arial"/>
          <w:color w:val="000000"/>
          <w:sz w:val="24"/>
          <w:szCs w:val="24"/>
          <w:lang w:val="es-ES"/>
        </w:rPr>
        <w:t>Universidad Autónoma Agraria Antonio Narro</w:t>
      </w:r>
    </w:p>
    <w:p w:rsidR="00842D13" w:rsidRPr="00BE711C" w:rsidRDefault="00842D13" w:rsidP="00842D13">
      <w:pPr>
        <w:spacing w:after="0"/>
        <w:ind w:left="57"/>
        <w:rPr>
          <w:rFonts w:ascii="Arial" w:hAnsi="Arial" w:cs="Arial"/>
          <w:color w:val="000000"/>
          <w:sz w:val="24"/>
          <w:szCs w:val="24"/>
          <w:lang w:val="es-ES"/>
        </w:rPr>
      </w:pPr>
      <w:r w:rsidRPr="00BE711C">
        <w:rPr>
          <w:rFonts w:ascii="Arial" w:hAnsi="Arial" w:cs="Arial"/>
          <w:color w:val="000000"/>
          <w:sz w:val="24"/>
          <w:szCs w:val="24"/>
          <w:lang w:val="es-ES"/>
        </w:rPr>
        <w:t>Calzada Antonio Narro 1923</w:t>
      </w:r>
    </w:p>
    <w:p w:rsidR="00842D13" w:rsidRPr="00BE711C" w:rsidRDefault="00842D13" w:rsidP="00842D13">
      <w:pPr>
        <w:spacing w:after="0"/>
        <w:ind w:left="57"/>
        <w:rPr>
          <w:rFonts w:ascii="Arial" w:hAnsi="Arial" w:cs="Arial"/>
          <w:color w:val="000000"/>
          <w:sz w:val="24"/>
          <w:szCs w:val="24"/>
          <w:lang w:val="es-ES"/>
        </w:rPr>
      </w:pPr>
      <w:r w:rsidRPr="00BE711C">
        <w:rPr>
          <w:rFonts w:ascii="Arial" w:hAnsi="Arial" w:cs="Arial"/>
          <w:color w:val="000000"/>
          <w:sz w:val="24"/>
          <w:szCs w:val="24"/>
          <w:lang w:val="es-ES"/>
        </w:rPr>
        <w:t>Saltillo, Coahuila 25315</w:t>
      </w:r>
    </w:p>
    <w:p w:rsidR="00842D13" w:rsidRPr="006A0543" w:rsidRDefault="00842D13" w:rsidP="00842D13">
      <w:pPr>
        <w:spacing w:after="0"/>
        <w:ind w:left="57"/>
        <w:rPr>
          <w:rFonts w:ascii="Arial" w:hAnsi="Arial" w:cs="Arial"/>
          <w:color w:val="000000"/>
          <w:sz w:val="24"/>
          <w:szCs w:val="24"/>
        </w:rPr>
      </w:pPr>
      <w:r w:rsidRPr="006A0543">
        <w:rPr>
          <w:rFonts w:ascii="Arial" w:hAnsi="Arial" w:cs="Arial"/>
          <w:color w:val="000000"/>
          <w:sz w:val="24"/>
          <w:szCs w:val="24"/>
        </w:rPr>
        <w:t>México</w:t>
      </w:r>
    </w:p>
    <w:p w:rsidR="00842D13" w:rsidRPr="006A0543" w:rsidRDefault="00842D13" w:rsidP="00842D13">
      <w:pPr>
        <w:spacing w:after="0"/>
        <w:ind w:left="57"/>
        <w:rPr>
          <w:rFonts w:ascii="Arial" w:hAnsi="Arial" w:cs="Arial"/>
          <w:color w:val="000000"/>
          <w:sz w:val="24"/>
          <w:szCs w:val="24"/>
        </w:rPr>
      </w:pPr>
    </w:p>
    <w:p w:rsidR="008E342B" w:rsidRPr="006A0543" w:rsidRDefault="008E342B" w:rsidP="00861677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6A0543">
        <w:rPr>
          <w:rFonts w:ascii="Arial" w:hAnsi="Arial" w:cs="Arial"/>
          <w:color w:val="000000"/>
          <w:sz w:val="24"/>
          <w:szCs w:val="24"/>
        </w:rPr>
        <w:t>Dear Dr.</w:t>
      </w:r>
      <w:r w:rsidR="00CC2AA6" w:rsidRPr="006A0543">
        <w:rPr>
          <w:rFonts w:ascii="Arial" w:hAnsi="Arial" w:cs="Arial"/>
          <w:color w:val="000000"/>
          <w:sz w:val="24"/>
          <w:szCs w:val="24"/>
        </w:rPr>
        <w:t xml:space="preserve"> </w:t>
      </w:r>
      <w:r w:rsidR="00B85C49" w:rsidRPr="006A0543">
        <w:rPr>
          <w:rFonts w:ascii="Arial" w:hAnsi="Arial" w:cs="Arial"/>
          <w:color w:val="000000"/>
          <w:sz w:val="24"/>
          <w:szCs w:val="24"/>
        </w:rPr>
        <w:t xml:space="preserve">Medina </w:t>
      </w:r>
      <w:r w:rsidR="00CC2AA6" w:rsidRPr="006A0543">
        <w:rPr>
          <w:rFonts w:ascii="Arial" w:hAnsi="Arial" w:cs="Arial"/>
          <w:color w:val="000000"/>
          <w:sz w:val="24"/>
          <w:szCs w:val="24"/>
        </w:rPr>
        <w:t>Torres,</w:t>
      </w:r>
    </w:p>
    <w:p w:rsidR="00861677" w:rsidRPr="006A0543" w:rsidRDefault="00861677" w:rsidP="00BE711C">
      <w:pPr>
        <w:spacing w:after="80"/>
        <w:rPr>
          <w:rFonts w:ascii="Arial" w:hAnsi="Arial" w:cs="Arial"/>
          <w:sz w:val="24"/>
          <w:szCs w:val="24"/>
        </w:rPr>
      </w:pPr>
    </w:p>
    <w:p w:rsidR="008E342B" w:rsidRPr="00BE711C" w:rsidRDefault="008E342B" w:rsidP="00BE711C">
      <w:pPr>
        <w:spacing w:after="80"/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 xml:space="preserve">The Society for Range Management </w:t>
      </w:r>
      <w:r w:rsidR="00C20AD6" w:rsidRPr="00BE711C">
        <w:rPr>
          <w:rFonts w:ascii="Arial" w:hAnsi="Arial" w:cs="Arial"/>
          <w:sz w:val="24"/>
          <w:szCs w:val="24"/>
        </w:rPr>
        <w:t xml:space="preserve">has been in discussion with </w:t>
      </w:r>
      <w:r w:rsidR="00BE711C" w:rsidRPr="00BE711C">
        <w:rPr>
          <w:rFonts w:ascii="Arial" w:hAnsi="Arial" w:cs="Arial"/>
          <w:sz w:val="24"/>
          <w:szCs w:val="24"/>
        </w:rPr>
        <w:t xml:space="preserve">Dr. </w:t>
      </w:r>
      <w:r w:rsidR="00C20AD6" w:rsidRPr="00BE711C">
        <w:rPr>
          <w:rFonts w:ascii="Arial" w:hAnsi="Arial" w:cs="Arial"/>
          <w:sz w:val="24"/>
          <w:szCs w:val="24"/>
        </w:rPr>
        <w:t>Ramiro López</w:t>
      </w:r>
      <w:r w:rsidR="00BE711C" w:rsidRPr="00BE711C">
        <w:rPr>
          <w:rFonts w:ascii="Arial" w:hAnsi="Arial" w:cs="Arial"/>
          <w:sz w:val="24"/>
          <w:szCs w:val="24"/>
        </w:rPr>
        <w:t xml:space="preserve"> Trujillo</w:t>
      </w:r>
      <w:r w:rsidR="00C20AD6" w:rsidRPr="00BE711C">
        <w:rPr>
          <w:rFonts w:ascii="Arial" w:hAnsi="Arial" w:cs="Arial"/>
          <w:sz w:val="24"/>
          <w:szCs w:val="24"/>
        </w:rPr>
        <w:t xml:space="preserve"> </w:t>
      </w:r>
      <w:r w:rsidR="007C3924" w:rsidRPr="00BE711C">
        <w:rPr>
          <w:rFonts w:ascii="Arial" w:hAnsi="Arial" w:cs="Arial"/>
          <w:sz w:val="24"/>
          <w:szCs w:val="24"/>
        </w:rPr>
        <w:t xml:space="preserve">about the </w:t>
      </w:r>
      <w:r w:rsidRPr="00BE711C">
        <w:rPr>
          <w:rFonts w:ascii="Arial" w:hAnsi="Arial" w:cs="Arial"/>
          <w:sz w:val="24"/>
          <w:szCs w:val="24"/>
        </w:rPr>
        <w:t>accreditation of the Range Science undergraduate degree program at your university.  This letter is to inform you of the beginning of that process and the costs involved.</w:t>
      </w:r>
    </w:p>
    <w:p w:rsidR="008E342B" w:rsidRPr="00BE711C" w:rsidRDefault="008E342B" w:rsidP="00BE711C">
      <w:pPr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 xml:space="preserve">The </w:t>
      </w:r>
      <w:r w:rsidR="007C3924" w:rsidRPr="00BE711C">
        <w:rPr>
          <w:rFonts w:ascii="Arial" w:hAnsi="Arial" w:cs="Arial"/>
          <w:sz w:val="24"/>
          <w:szCs w:val="24"/>
        </w:rPr>
        <w:t xml:space="preserve">SRM Accreditation Standards, latest revision of the Accreditation </w:t>
      </w:r>
      <w:r w:rsidR="005E128B" w:rsidRPr="00BE711C">
        <w:rPr>
          <w:rFonts w:ascii="Arial" w:hAnsi="Arial" w:cs="Arial"/>
          <w:sz w:val="24"/>
          <w:szCs w:val="24"/>
        </w:rPr>
        <w:t xml:space="preserve">Handbook </w:t>
      </w:r>
      <w:r w:rsidR="007C3924" w:rsidRPr="00BE711C">
        <w:rPr>
          <w:rFonts w:ascii="Arial" w:hAnsi="Arial" w:cs="Arial"/>
          <w:sz w:val="24"/>
          <w:szCs w:val="24"/>
        </w:rPr>
        <w:t xml:space="preserve">and </w:t>
      </w:r>
      <w:r w:rsidRPr="00BE711C">
        <w:rPr>
          <w:rFonts w:ascii="Arial" w:hAnsi="Arial" w:cs="Arial"/>
          <w:sz w:val="24"/>
          <w:szCs w:val="24"/>
        </w:rPr>
        <w:t xml:space="preserve">the procedures we will follow are available on the website at </w:t>
      </w:r>
      <w:hyperlink r:id="rId7" w:history="1">
        <w:r w:rsidRPr="00BE711C">
          <w:rPr>
            <w:rStyle w:val="Hipervnculo"/>
            <w:rFonts w:ascii="Arial" w:hAnsi="Arial" w:cs="Arial"/>
            <w:sz w:val="24"/>
            <w:szCs w:val="24"/>
          </w:rPr>
          <w:t>http://rangelands.org/education_universities.shtml</w:t>
        </w:r>
      </w:hyperlink>
      <w:r w:rsidRPr="00BE711C">
        <w:rPr>
          <w:rFonts w:ascii="Arial" w:hAnsi="Arial" w:cs="Arial"/>
          <w:sz w:val="24"/>
          <w:szCs w:val="24"/>
        </w:rPr>
        <w:t>.  I have also enclosed a printed copy.  While the handbook indicates fall semester visits, we are now scheduling these at any time that school is in session that is mutually agreeable between your u</w:t>
      </w:r>
      <w:r w:rsidR="007C3924" w:rsidRPr="00BE711C">
        <w:rPr>
          <w:rFonts w:ascii="Arial" w:hAnsi="Arial" w:cs="Arial"/>
          <w:sz w:val="24"/>
          <w:szCs w:val="24"/>
        </w:rPr>
        <w:t xml:space="preserve">niversity and the Society.  The cost of the </w:t>
      </w:r>
      <w:r w:rsidRPr="00BE711C">
        <w:rPr>
          <w:rFonts w:ascii="Arial" w:hAnsi="Arial" w:cs="Arial"/>
          <w:sz w:val="24"/>
          <w:szCs w:val="24"/>
        </w:rPr>
        <w:t>accr</w:t>
      </w:r>
      <w:r w:rsidR="007C3924" w:rsidRPr="00BE711C">
        <w:rPr>
          <w:rFonts w:ascii="Arial" w:hAnsi="Arial" w:cs="Arial"/>
          <w:sz w:val="24"/>
          <w:szCs w:val="24"/>
        </w:rPr>
        <w:t>editation will be $10</w:t>
      </w:r>
      <w:r w:rsidRPr="00BE711C">
        <w:rPr>
          <w:rFonts w:ascii="Arial" w:hAnsi="Arial" w:cs="Arial"/>
          <w:sz w:val="24"/>
          <w:szCs w:val="24"/>
        </w:rPr>
        <w:t>00 plus the costs of travel expenses for the visitation team (4 members) and the costs of preparing whatever documentation the department puts together.</w:t>
      </w:r>
    </w:p>
    <w:p w:rsidR="008E342B" w:rsidRPr="00BE711C" w:rsidRDefault="008E342B" w:rsidP="00BE711C">
      <w:pPr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 xml:space="preserve">We would be pleased if you would respond at your earliest convenience with your concurrence to the general time frame and costs.  If there are reasons to postpone the re-accreditation review, please let me know and we will work out a new time frame.  The Society looks forward to being able </w:t>
      </w:r>
      <w:r w:rsidR="007C3924" w:rsidRPr="00BE711C">
        <w:rPr>
          <w:rFonts w:ascii="Arial" w:hAnsi="Arial" w:cs="Arial"/>
          <w:sz w:val="24"/>
          <w:szCs w:val="24"/>
        </w:rPr>
        <w:t xml:space="preserve">to work with you through the </w:t>
      </w:r>
      <w:r w:rsidRPr="00BE711C">
        <w:rPr>
          <w:rFonts w:ascii="Arial" w:hAnsi="Arial" w:cs="Arial"/>
          <w:sz w:val="24"/>
          <w:szCs w:val="24"/>
        </w:rPr>
        <w:t>accreditation process.</w:t>
      </w:r>
    </w:p>
    <w:p w:rsidR="008E342B" w:rsidRPr="00BE711C" w:rsidRDefault="008E342B" w:rsidP="00BE711C">
      <w:pPr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>Sincerely,</w:t>
      </w:r>
    </w:p>
    <w:p w:rsidR="005E128B" w:rsidRPr="00BE711C" w:rsidRDefault="005E128B" w:rsidP="00BE711C">
      <w:pPr>
        <w:spacing w:after="0"/>
        <w:rPr>
          <w:rFonts w:ascii="Arial" w:hAnsi="Arial" w:cs="Arial"/>
          <w:sz w:val="24"/>
          <w:szCs w:val="24"/>
        </w:rPr>
      </w:pPr>
    </w:p>
    <w:p w:rsidR="00861677" w:rsidRDefault="00861677" w:rsidP="00BE711C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5E128B" w:rsidRPr="00BE711C" w:rsidRDefault="005E128B" w:rsidP="00BE711C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>Ken Johnson</w:t>
      </w:r>
    </w:p>
    <w:p w:rsidR="005E128B" w:rsidRPr="00BE711C" w:rsidRDefault="005E128B" w:rsidP="00BE711C">
      <w:pPr>
        <w:spacing w:after="0"/>
        <w:rPr>
          <w:rFonts w:ascii="Arial" w:hAnsi="Arial" w:cs="Arial"/>
          <w:sz w:val="24"/>
          <w:szCs w:val="24"/>
        </w:rPr>
      </w:pPr>
      <w:r w:rsidRPr="00BE711C">
        <w:rPr>
          <w:rFonts w:ascii="Arial" w:hAnsi="Arial" w:cs="Arial"/>
          <w:sz w:val="24"/>
          <w:szCs w:val="24"/>
        </w:rPr>
        <w:t>Executive Vice President</w:t>
      </w:r>
    </w:p>
    <w:p w:rsidR="00BE711C" w:rsidRPr="00BE711C" w:rsidRDefault="00BE711C" w:rsidP="00BE711C">
      <w:pPr>
        <w:spacing w:after="0"/>
        <w:rPr>
          <w:rFonts w:ascii="Arial" w:hAnsi="Arial" w:cs="Arial"/>
          <w:sz w:val="24"/>
          <w:szCs w:val="24"/>
        </w:rPr>
      </w:pPr>
    </w:p>
    <w:p w:rsidR="00BE711C" w:rsidRPr="006A0543" w:rsidRDefault="00BE711C" w:rsidP="00BE711C">
      <w:pPr>
        <w:spacing w:after="0"/>
        <w:rPr>
          <w:rFonts w:ascii="Arial" w:hAnsi="Arial" w:cs="Arial"/>
          <w:sz w:val="24"/>
          <w:szCs w:val="24"/>
        </w:rPr>
      </w:pPr>
      <w:r w:rsidRPr="006A0543">
        <w:rPr>
          <w:rFonts w:ascii="Arial" w:hAnsi="Arial" w:cs="Arial"/>
          <w:sz w:val="24"/>
          <w:szCs w:val="24"/>
        </w:rPr>
        <w:t xml:space="preserve">cc: Dr. Juan Jose Lopez  </w:t>
      </w:r>
    </w:p>
    <w:p w:rsidR="00BE711C" w:rsidRPr="006A0543" w:rsidRDefault="00BE711C" w:rsidP="00BE711C">
      <w:pPr>
        <w:spacing w:after="0"/>
        <w:rPr>
          <w:rFonts w:ascii="Arial" w:hAnsi="Arial" w:cs="Arial"/>
          <w:sz w:val="24"/>
          <w:szCs w:val="24"/>
        </w:rPr>
      </w:pPr>
      <w:r w:rsidRPr="006A0543">
        <w:rPr>
          <w:rFonts w:ascii="Arial" w:hAnsi="Arial" w:cs="Arial"/>
          <w:sz w:val="24"/>
          <w:szCs w:val="24"/>
        </w:rPr>
        <w:t xml:space="preserve">      Dr. Ramiro Lopez Trujillo</w:t>
      </w:r>
    </w:p>
    <w:p w:rsidR="00E26C50" w:rsidRPr="006A0543" w:rsidRDefault="00E26C50" w:rsidP="006A0543">
      <w:pPr>
        <w:spacing w:after="0"/>
        <w:rPr>
          <w:rFonts w:ascii="Times New Roman" w:hAnsi="Times New Roman"/>
          <w:sz w:val="24"/>
          <w:szCs w:val="24"/>
        </w:rPr>
      </w:pPr>
    </w:p>
    <w:sectPr w:rsidR="00E26C50" w:rsidRPr="006A0543" w:rsidSect="005E33A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20" w:rsidRDefault="00263220" w:rsidP="005E33AA">
      <w:pPr>
        <w:spacing w:after="0" w:line="240" w:lineRule="auto"/>
      </w:pPr>
      <w:r>
        <w:separator/>
      </w:r>
    </w:p>
  </w:endnote>
  <w:endnote w:type="continuationSeparator" w:id="0">
    <w:p w:rsidR="00263220" w:rsidRDefault="00263220" w:rsidP="005E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AA" w:rsidRPr="005E33AA" w:rsidRDefault="005E33AA" w:rsidP="005E33AA">
    <w:pPr>
      <w:pStyle w:val="Piedepgina"/>
      <w:ind w:left="-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AA" w:rsidRDefault="009D6713" w:rsidP="005E33AA">
    <w:pPr>
      <w:pStyle w:val="Piedepgina"/>
      <w:tabs>
        <w:tab w:val="clear" w:pos="9360"/>
      </w:tabs>
      <w:ind w:left="-720" w:right="-720"/>
    </w:pPr>
    <w:r w:rsidRPr="009D6713">
      <w:rPr>
        <w:noProof/>
      </w:rPr>
      <w:pict>
        <v:rect id="_x0000_s7170" style="position:absolute;left:0;text-align:left;margin-left:-36.75pt;margin-top:-18.05pt;width:540pt;height:32.25pt;z-index:1" fillcolor="#dbe5f1" strokecolor="white" strokeweight="1pt">
          <v:fill color2="fill lighten(51)" focusposition="1" focussize="" method="linear sigma" type="gradient"/>
          <v:shadow on="t" type="perspective" color="#243f60" opacity=".5" offset=",3pt" offset2="-1pt,2pt"/>
          <v:textbox style="mso-next-textbox:#_x0000_s7170">
            <w:txbxContent>
              <w:p w:rsidR="005E33AA" w:rsidRPr="00081E4B" w:rsidRDefault="005E33AA" w:rsidP="005E33AA">
                <w:pPr>
                  <w:spacing w:after="0" w:line="240" w:lineRule="auto"/>
                  <w:rPr>
                    <w:rFonts w:ascii="Papyrus" w:hAnsi="Papyrus"/>
                    <w:b/>
                    <w:bCs/>
                    <w:color w:val="0D0D0D"/>
                    <w:sz w:val="16"/>
                    <w:szCs w:val="16"/>
                  </w:rPr>
                </w:pPr>
                <w:smartTag w:uri="urn:schemas-microsoft-com:office:smarttags" w:element="City">
                  <w:smartTag w:uri="urn:schemas-microsoft-com:office:smarttags" w:element="place">
                    <w:r w:rsidRPr="00081E4B">
                      <w:rPr>
                        <w:rFonts w:ascii="Papyrus" w:hAnsi="Papyrus"/>
                        <w:b/>
                        <w:bCs/>
                        <w:color w:val="0D0D0D"/>
                        <w:sz w:val="16"/>
                        <w:szCs w:val="16"/>
                      </w:rPr>
                      <w:t>MISSION</w:t>
                    </w:r>
                  </w:smartTag>
                </w:smartTag>
                <w:r w:rsidRPr="00081E4B">
                  <w:rPr>
                    <w:rFonts w:ascii="Papyrus" w:hAnsi="Papyrus"/>
                    <w:b/>
                    <w:bCs/>
                    <w:color w:val="0D0D0D"/>
                    <w:sz w:val="16"/>
                    <w:szCs w:val="16"/>
                  </w:rPr>
                  <w:t xml:space="preserve">:  To promote the professional development and continuing education of members and the public and the stewardship of rangeland resources </w:t>
                </w:r>
              </w:p>
              <w:p w:rsidR="005E33AA" w:rsidRPr="00081E4B" w:rsidRDefault="005E33AA" w:rsidP="005E33AA">
                <w:pPr>
                  <w:spacing w:after="0" w:line="240" w:lineRule="auto"/>
                  <w:rPr>
                    <w:rFonts w:ascii="Papyrus" w:hAnsi="Papyrus"/>
                    <w:color w:val="0D0D0D"/>
                    <w:sz w:val="16"/>
                    <w:szCs w:val="16"/>
                  </w:rPr>
                </w:pPr>
                <w:r w:rsidRPr="00081E4B">
                  <w:rPr>
                    <w:rFonts w:ascii="Papyrus" w:hAnsi="Papyrus"/>
                    <w:b/>
                    <w:bCs/>
                    <w:color w:val="0D0D0D"/>
                    <w:sz w:val="16"/>
                    <w:szCs w:val="16"/>
                  </w:rPr>
                  <w:t>VISION:  A well-trained and highly motivated group of professionals and rangeland users working with productive, sustainable rangeland ecosystems</w:t>
                </w:r>
              </w:p>
              <w:p w:rsidR="005E33AA" w:rsidRDefault="005E33AA" w:rsidP="005E33AA"/>
            </w:txbxContent>
          </v:textbox>
          <w10:wrap type="topAndBottom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20" w:rsidRDefault="00263220" w:rsidP="005E33AA">
      <w:pPr>
        <w:spacing w:after="0" w:line="240" w:lineRule="auto"/>
      </w:pPr>
      <w:r>
        <w:separator/>
      </w:r>
    </w:p>
  </w:footnote>
  <w:footnote w:type="continuationSeparator" w:id="0">
    <w:p w:rsidR="00263220" w:rsidRDefault="00263220" w:rsidP="005E3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 fillcolor="none [660]" strokecolor="none [3212]">
      <v:fill color="none [660]" color2="fill lighten(51)" focusposition="1" focussize="" method="linear sigma" focus="100%" type="gradient"/>
      <v:stroke color="none [3212]" weight="1pt"/>
      <v:shadow on="t" type="perspective" color="none [1604]" opacity=".5" offset=",3pt" offset2="-1pt,2pt"/>
      <o:colormru v:ext="edit" colors="#36f"/>
      <o:colormenu v:ext="edit" fillcolor="none [660]" strokecolor="none [3212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3E6"/>
    <w:rsid w:val="00081E4B"/>
    <w:rsid w:val="000B0D34"/>
    <w:rsid w:val="000C5DC0"/>
    <w:rsid w:val="00193347"/>
    <w:rsid w:val="001B0705"/>
    <w:rsid w:val="0020591E"/>
    <w:rsid w:val="00212258"/>
    <w:rsid w:val="00263220"/>
    <w:rsid w:val="00282645"/>
    <w:rsid w:val="002C7353"/>
    <w:rsid w:val="002E3FA4"/>
    <w:rsid w:val="00331B63"/>
    <w:rsid w:val="0033682A"/>
    <w:rsid w:val="00354E41"/>
    <w:rsid w:val="00392A7A"/>
    <w:rsid w:val="003C6631"/>
    <w:rsid w:val="004D23E6"/>
    <w:rsid w:val="004D6E35"/>
    <w:rsid w:val="005421F4"/>
    <w:rsid w:val="00573E4C"/>
    <w:rsid w:val="005A45E5"/>
    <w:rsid w:val="005E128B"/>
    <w:rsid w:val="005E33AA"/>
    <w:rsid w:val="00617F3F"/>
    <w:rsid w:val="006A0543"/>
    <w:rsid w:val="00730A31"/>
    <w:rsid w:val="00735F79"/>
    <w:rsid w:val="007C3924"/>
    <w:rsid w:val="007E6D04"/>
    <w:rsid w:val="008162D4"/>
    <w:rsid w:val="00842D13"/>
    <w:rsid w:val="00861677"/>
    <w:rsid w:val="008E342B"/>
    <w:rsid w:val="008F2C5D"/>
    <w:rsid w:val="00943A2C"/>
    <w:rsid w:val="009D6713"/>
    <w:rsid w:val="00A26580"/>
    <w:rsid w:val="00A310ED"/>
    <w:rsid w:val="00A43235"/>
    <w:rsid w:val="00AC37E8"/>
    <w:rsid w:val="00B045A6"/>
    <w:rsid w:val="00B16A12"/>
    <w:rsid w:val="00B85C49"/>
    <w:rsid w:val="00BB13A4"/>
    <w:rsid w:val="00BE40AF"/>
    <w:rsid w:val="00BE711C"/>
    <w:rsid w:val="00BF6029"/>
    <w:rsid w:val="00C13B2F"/>
    <w:rsid w:val="00C20AD6"/>
    <w:rsid w:val="00C659BF"/>
    <w:rsid w:val="00CC2AA6"/>
    <w:rsid w:val="00D26BD5"/>
    <w:rsid w:val="00D47492"/>
    <w:rsid w:val="00D9218C"/>
    <w:rsid w:val="00D94795"/>
    <w:rsid w:val="00DD38D5"/>
    <w:rsid w:val="00E26C50"/>
    <w:rsid w:val="00E47A33"/>
    <w:rsid w:val="00EC1E22"/>
    <w:rsid w:val="00EC440F"/>
    <w:rsid w:val="00EE694D"/>
    <w:rsid w:val="00F104FC"/>
    <w:rsid w:val="00F6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82" fillcolor="none [660]" strokecolor="none [3212]">
      <v:fill color="none [660]" color2="fill lighten(51)" focusposition="1" focussize="" method="linear sigma" focus="100%" type="gradient"/>
      <v:stroke color="none [3212]" weight="1pt"/>
      <v:shadow on="t" type="perspective" color="none [1604]" opacity=".5" offset=",3pt" offset2="-1pt,2pt"/>
      <o:colormru v:ext="edit" colors="#36f"/>
      <o:colormenu v:ext="edit" fillcolor="none [660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421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E3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33AA"/>
  </w:style>
  <w:style w:type="paragraph" w:styleId="Piedepgina">
    <w:name w:val="footer"/>
    <w:basedOn w:val="Normal"/>
    <w:link w:val="PiedepginaCar"/>
    <w:uiPriority w:val="99"/>
    <w:unhideWhenUsed/>
    <w:rsid w:val="005E3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3AA"/>
  </w:style>
  <w:style w:type="character" w:styleId="Refdecomentario">
    <w:name w:val="annotation reference"/>
    <w:basedOn w:val="Fuentedeprrafopredeter"/>
    <w:semiHidden/>
    <w:rsid w:val="004D6E35"/>
    <w:rPr>
      <w:sz w:val="16"/>
      <w:szCs w:val="16"/>
    </w:rPr>
  </w:style>
  <w:style w:type="paragraph" w:styleId="Textocomentario">
    <w:name w:val="annotation text"/>
    <w:basedOn w:val="Normal"/>
    <w:semiHidden/>
    <w:rsid w:val="004D6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D6E35"/>
    <w:rPr>
      <w:b/>
      <w:bCs/>
    </w:rPr>
  </w:style>
  <w:style w:type="paragraph" w:styleId="Mapadeldocumento">
    <w:name w:val="Document Map"/>
    <w:basedOn w:val="Normal"/>
    <w:semiHidden/>
    <w:rsid w:val="00C13B2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angelands.org/education_universitie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johnson\Local%20Settings\Temporary%20Internet%20Files\Content.Outlook\K15WNMAE\SRM%20Letterhead%20New%202008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SRM Letterhead New 2008 (2)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22 April 2009</vt:lpstr>
      <vt:lpstr>22 April 2009</vt:lpstr>
    </vt:vector>
  </TitlesOfParts>
  <Company>Oregon State University</Company>
  <LinksUpToDate>false</LinksUpToDate>
  <CharactersWithSpaces>1583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http://rangelands.org/education_universities.shtml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April 2009</dc:title>
  <dc:subject/>
  <dc:creator>Ken Johnson</dc:creator>
  <cp:keywords/>
  <dc:description/>
  <cp:lastModifiedBy>Ramiro López Trujillo</cp:lastModifiedBy>
  <cp:revision>3</cp:revision>
  <cp:lastPrinted>2009-05-12T17:25:00Z</cp:lastPrinted>
  <dcterms:created xsi:type="dcterms:W3CDTF">2009-07-10T15:01:00Z</dcterms:created>
  <dcterms:modified xsi:type="dcterms:W3CDTF">2009-07-13T17:30:00Z</dcterms:modified>
</cp:coreProperties>
</file>